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82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квітня 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ноутбук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2210;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ДК 021:2015  30200000-1 “Комп'ютерне обладнання та приладдя”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без використання  електронної системи - 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ОВ“КОМЕЛ”. 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2024-04-01T09:13:16Z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