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C7" w:rsidRPr="00AC1553" w:rsidRDefault="008400C7" w:rsidP="00AC1553">
      <w:pPr>
        <w:spacing w:line="240" w:lineRule="auto"/>
        <w:ind w:firstLine="397"/>
        <w:rPr>
          <w:rFonts w:ascii="Times New Roman" w:hAnsi="Times New Roman" w:cs="Times New Roman"/>
          <w:b/>
          <w:sz w:val="24"/>
          <w:szCs w:val="24"/>
        </w:rPr>
      </w:pPr>
      <w:r w:rsidRPr="00AC1553">
        <w:rPr>
          <w:rFonts w:ascii="Times New Roman" w:hAnsi="Times New Roman" w:cs="Times New Roman"/>
          <w:b/>
          <w:sz w:val="24"/>
          <w:szCs w:val="24"/>
        </w:rPr>
        <w:t>ПРОЄКТ</w:t>
      </w:r>
    </w:p>
    <w:p w:rsidR="008400C7" w:rsidRPr="00AC1553" w:rsidRDefault="008400C7" w:rsidP="00AC1553">
      <w:pPr>
        <w:spacing w:line="240" w:lineRule="auto"/>
        <w:ind w:firstLine="397"/>
        <w:rPr>
          <w:rFonts w:ascii="Times New Roman" w:hAnsi="Times New Roman" w:cs="Times New Roman"/>
          <w:b/>
          <w:sz w:val="24"/>
          <w:szCs w:val="24"/>
        </w:rPr>
      </w:pPr>
    </w:p>
    <w:p w:rsidR="008400C7" w:rsidRPr="00AC1553" w:rsidRDefault="008400C7" w:rsidP="00AC1553">
      <w:pPr>
        <w:spacing w:line="240" w:lineRule="auto"/>
        <w:ind w:firstLine="397"/>
        <w:jc w:val="center"/>
        <w:rPr>
          <w:rFonts w:ascii="Times New Roman" w:hAnsi="Times New Roman" w:cs="Times New Roman"/>
          <w:b/>
          <w:sz w:val="24"/>
          <w:szCs w:val="24"/>
        </w:rPr>
      </w:pPr>
      <w:r w:rsidRPr="00AC1553">
        <w:rPr>
          <w:rFonts w:ascii="Times New Roman" w:hAnsi="Times New Roman" w:cs="Times New Roman"/>
          <w:b/>
          <w:sz w:val="24"/>
          <w:szCs w:val="24"/>
        </w:rPr>
        <w:t xml:space="preserve">ДОГОВІР № </w:t>
      </w:r>
    </w:p>
    <w:p w:rsidR="008400C7" w:rsidRPr="00AC1553" w:rsidRDefault="008400C7" w:rsidP="00AC1553">
      <w:pPr>
        <w:spacing w:line="240" w:lineRule="auto"/>
        <w:jc w:val="center"/>
        <w:rPr>
          <w:rFonts w:ascii="Times New Roman" w:hAnsi="Times New Roman" w:cs="Times New Roman"/>
          <w:b/>
          <w:sz w:val="24"/>
          <w:szCs w:val="24"/>
        </w:rPr>
      </w:pPr>
      <w:r w:rsidRPr="00AC1553">
        <w:rPr>
          <w:rFonts w:ascii="Times New Roman" w:hAnsi="Times New Roman" w:cs="Times New Roman"/>
          <w:b/>
          <w:sz w:val="24"/>
          <w:szCs w:val="24"/>
        </w:rPr>
        <w:t>про постачання електричної енергії споживачу</w:t>
      </w:r>
    </w:p>
    <w:p w:rsidR="008400C7" w:rsidRPr="00AC1553" w:rsidRDefault="008400C7" w:rsidP="00AC1553">
      <w:pPr>
        <w:spacing w:line="240" w:lineRule="auto"/>
        <w:jc w:val="center"/>
        <w:rPr>
          <w:rFonts w:ascii="Times New Roman" w:hAnsi="Times New Roman" w:cs="Times New Roman"/>
          <w:b/>
          <w:sz w:val="24"/>
          <w:szCs w:val="24"/>
        </w:rPr>
      </w:pPr>
    </w:p>
    <w:p w:rsidR="008400C7" w:rsidRPr="00AC1553" w:rsidRDefault="008400C7" w:rsidP="00AC1553">
      <w:pPr>
        <w:spacing w:line="240" w:lineRule="auto"/>
        <w:jc w:val="both"/>
        <w:rPr>
          <w:rFonts w:ascii="Times New Roman" w:hAnsi="Times New Roman" w:cs="Times New Roman"/>
          <w:sz w:val="24"/>
          <w:szCs w:val="24"/>
        </w:rPr>
      </w:pPr>
      <w:r w:rsidRPr="00AC1553">
        <w:rPr>
          <w:rFonts w:ascii="Times New Roman" w:hAnsi="Times New Roman" w:cs="Times New Roman"/>
          <w:sz w:val="24"/>
          <w:szCs w:val="24"/>
        </w:rPr>
        <w:t>м. Долина</w:t>
      </w:r>
      <w:r w:rsidRPr="00AC1553">
        <w:rPr>
          <w:rFonts w:ascii="Times New Roman" w:hAnsi="Times New Roman" w:cs="Times New Roman"/>
          <w:sz w:val="24"/>
          <w:szCs w:val="24"/>
        </w:rPr>
        <w:tab/>
      </w:r>
      <w:r w:rsidRPr="00AC1553">
        <w:rPr>
          <w:rFonts w:ascii="Times New Roman" w:hAnsi="Times New Roman" w:cs="Times New Roman"/>
          <w:sz w:val="24"/>
          <w:szCs w:val="24"/>
        </w:rPr>
        <w:tab/>
      </w:r>
      <w:r w:rsidRPr="00AC1553">
        <w:rPr>
          <w:rFonts w:ascii="Times New Roman" w:hAnsi="Times New Roman" w:cs="Times New Roman"/>
          <w:sz w:val="24"/>
          <w:szCs w:val="24"/>
        </w:rPr>
        <w:tab/>
      </w:r>
      <w:r w:rsidRPr="00AC1553">
        <w:rPr>
          <w:rFonts w:ascii="Times New Roman" w:hAnsi="Times New Roman" w:cs="Times New Roman"/>
          <w:sz w:val="24"/>
          <w:szCs w:val="24"/>
        </w:rPr>
        <w:tab/>
      </w:r>
      <w:r w:rsidRPr="00AC1553">
        <w:rPr>
          <w:rFonts w:ascii="Times New Roman" w:hAnsi="Times New Roman" w:cs="Times New Roman"/>
          <w:sz w:val="24"/>
          <w:szCs w:val="24"/>
        </w:rPr>
        <w:tab/>
      </w:r>
      <w:r w:rsidRPr="00AC1553">
        <w:rPr>
          <w:rFonts w:ascii="Times New Roman" w:hAnsi="Times New Roman" w:cs="Times New Roman"/>
          <w:sz w:val="24"/>
          <w:szCs w:val="24"/>
        </w:rPr>
        <w:tab/>
      </w:r>
      <w:r w:rsidRPr="00AC1553">
        <w:rPr>
          <w:rFonts w:ascii="Times New Roman" w:hAnsi="Times New Roman" w:cs="Times New Roman"/>
          <w:sz w:val="24"/>
          <w:szCs w:val="24"/>
        </w:rPr>
        <w:tab/>
      </w:r>
      <w:r w:rsidRPr="00AC1553">
        <w:rPr>
          <w:rFonts w:ascii="Times New Roman" w:hAnsi="Times New Roman" w:cs="Times New Roman"/>
          <w:sz w:val="24"/>
          <w:szCs w:val="24"/>
        </w:rPr>
        <w:tab/>
      </w:r>
      <w:r w:rsidR="00F90ECE">
        <w:rPr>
          <w:rFonts w:ascii="Times New Roman" w:hAnsi="Times New Roman" w:cs="Times New Roman"/>
          <w:sz w:val="24"/>
          <w:szCs w:val="24"/>
        </w:rPr>
        <w:t>" ___ " ___</w:t>
      </w:r>
      <w:r w:rsidR="00F90ECE">
        <w:rPr>
          <w:rFonts w:ascii="Times New Roman" w:hAnsi="Times New Roman" w:cs="Times New Roman"/>
          <w:sz w:val="24"/>
          <w:szCs w:val="24"/>
          <w:lang w:val="ru-RU"/>
        </w:rPr>
        <w:t>___</w:t>
      </w:r>
      <w:r w:rsidR="00F90ECE">
        <w:rPr>
          <w:rFonts w:ascii="Times New Roman" w:hAnsi="Times New Roman" w:cs="Times New Roman"/>
          <w:sz w:val="24"/>
          <w:szCs w:val="24"/>
        </w:rPr>
        <w:t>______ 20</w:t>
      </w:r>
      <w:r w:rsidR="00F90ECE">
        <w:rPr>
          <w:rFonts w:ascii="Times New Roman" w:hAnsi="Times New Roman" w:cs="Times New Roman"/>
          <w:sz w:val="24"/>
          <w:szCs w:val="24"/>
          <w:lang w:val="ru-RU"/>
        </w:rPr>
        <w:t>24</w:t>
      </w:r>
      <w:r w:rsidRPr="00AC1553">
        <w:rPr>
          <w:rFonts w:ascii="Times New Roman" w:hAnsi="Times New Roman" w:cs="Times New Roman"/>
          <w:sz w:val="24"/>
          <w:szCs w:val="24"/>
        </w:rPr>
        <w:t xml:space="preserve"> року</w:t>
      </w:r>
    </w:p>
    <w:p w:rsidR="008400C7" w:rsidRPr="00AC1553" w:rsidRDefault="008400C7" w:rsidP="00AC1553">
      <w:pPr>
        <w:spacing w:line="240" w:lineRule="auto"/>
        <w:jc w:val="center"/>
        <w:rPr>
          <w:rFonts w:ascii="Times New Roman" w:hAnsi="Times New Roman" w:cs="Times New Roman"/>
          <w:b/>
          <w:sz w:val="24"/>
          <w:szCs w:val="24"/>
        </w:rPr>
      </w:pPr>
    </w:p>
    <w:p w:rsidR="00F465D9" w:rsidRPr="00AC1553" w:rsidRDefault="001D2BAA" w:rsidP="00D711FD">
      <w:pPr>
        <w:spacing w:line="240" w:lineRule="auto"/>
        <w:ind w:right="-8" w:firstLine="709"/>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Долинська</w:t>
      </w:r>
      <w:proofErr w:type="spellEnd"/>
      <w:r>
        <w:rPr>
          <w:rFonts w:ascii="Times New Roman" w:hAnsi="Times New Roman" w:cs="Times New Roman"/>
          <w:sz w:val="24"/>
          <w:szCs w:val="24"/>
        </w:rPr>
        <w:t xml:space="preserve"> дитячо-юнацька спортивна школа </w:t>
      </w:r>
      <w:proofErr w:type="spellStart"/>
      <w:r>
        <w:rPr>
          <w:rFonts w:ascii="Times New Roman" w:hAnsi="Times New Roman" w:cs="Times New Roman"/>
          <w:sz w:val="24"/>
          <w:szCs w:val="24"/>
        </w:rPr>
        <w:t>Долинської</w:t>
      </w:r>
      <w:proofErr w:type="spellEnd"/>
      <w:r>
        <w:rPr>
          <w:rFonts w:ascii="Times New Roman" w:hAnsi="Times New Roman" w:cs="Times New Roman"/>
          <w:sz w:val="24"/>
          <w:szCs w:val="24"/>
        </w:rPr>
        <w:t xml:space="preserve"> міської ради Івано-Франківської області, в особі директора </w:t>
      </w:r>
      <w:proofErr w:type="spellStart"/>
      <w:r>
        <w:rPr>
          <w:rFonts w:ascii="Times New Roman" w:hAnsi="Times New Roman" w:cs="Times New Roman"/>
          <w:sz w:val="24"/>
          <w:szCs w:val="24"/>
        </w:rPr>
        <w:t>Яцківа</w:t>
      </w:r>
      <w:proofErr w:type="spellEnd"/>
      <w:r>
        <w:rPr>
          <w:rFonts w:ascii="Times New Roman" w:hAnsi="Times New Roman" w:cs="Times New Roman"/>
          <w:sz w:val="24"/>
          <w:szCs w:val="24"/>
        </w:rPr>
        <w:t xml:space="preserve"> Віктора </w:t>
      </w:r>
      <w:proofErr w:type="spellStart"/>
      <w:r>
        <w:rPr>
          <w:rFonts w:ascii="Times New Roman" w:hAnsi="Times New Roman" w:cs="Times New Roman"/>
          <w:sz w:val="24"/>
          <w:szCs w:val="24"/>
        </w:rPr>
        <w:t>Стефановича</w:t>
      </w:r>
      <w:proofErr w:type="spellEnd"/>
      <w:r>
        <w:rPr>
          <w:rFonts w:ascii="Times New Roman" w:hAnsi="Times New Roman" w:cs="Times New Roman"/>
          <w:sz w:val="24"/>
          <w:szCs w:val="24"/>
        </w:rPr>
        <w:t>, що діє на підставі Статуту</w:t>
      </w:r>
      <w:r w:rsidR="008400C7" w:rsidRPr="00AC1553">
        <w:rPr>
          <w:rFonts w:ascii="Times New Roman" w:hAnsi="Times New Roman" w:cs="Times New Roman"/>
          <w:sz w:val="24"/>
          <w:szCs w:val="24"/>
        </w:rPr>
        <w:t>, з однієї сторони, та ____________________________________, (надалі Постачальник), який діє на підставі _____________, в  особі _________________________, яка діє на підставі _____________, (в подальшому разом іменуються "Сторон</w:t>
      </w:r>
      <w:r w:rsidR="00AC1553">
        <w:rPr>
          <w:rFonts w:ascii="Times New Roman" w:hAnsi="Times New Roman" w:cs="Times New Roman"/>
          <w:sz w:val="24"/>
          <w:szCs w:val="24"/>
        </w:rPr>
        <w:t>и", а кожна окремо - "Сторона")</w:t>
      </w:r>
      <w:r w:rsidR="008400C7" w:rsidRPr="00AC1553">
        <w:rPr>
          <w:rFonts w:ascii="Times New Roman" w:hAnsi="Times New Roman" w:cs="Times New Roman"/>
          <w:sz w:val="24"/>
          <w:szCs w:val="24"/>
        </w:rPr>
        <w:t xml:space="preserve"> уклали цей Договір про постачання електричної енергії споживачу (далі – Договір) </w:t>
      </w:r>
      <w:r w:rsidR="00AE5244" w:rsidRPr="00AC1553">
        <w:rPr>
          <w:rFonts w:ascii="Times New Roman" w:eastAsia="Times New Roman" w:hAnsi="Times New Roman" w:cs="Times New Roman"/>
          <w:sz w:val="24"/>
          <w:szCs w:val="24"/>
        </w:rPr>
        <w:t>про наступне:</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1. Загальні положення</w:t>
      </w:r>
    </w:p>
    <w:p w:rsidR="00557914" w:rsidRPr="00AC1553" w:rsidRDefault="00557914" w:rsidP="00D711FD">
      <w:pPr>
        <w:spacing w:line="240" w:lineRule="auto"/>
        <w:ind w:firstLine="709"/>
        <w:jc w:val="both"/>
        <w:rPr>
          <w:rFonts w:ascii="Times New Roman" w:hAnsi="Times New Roman" w:cs="Times New Roman"/>
          <w:sz w:val="24"/>
          <w:szCs w:val="24"/>
        </w:rPr>
      </w:pPr>
      <w:r w:rsidRPr="00AC1553">
        <w:rPr>
          <w:rFonts w:ascii="Times New Roman" w:hAnsi="Times New Roman" w:cs="Times New Roman"/>
          <w:sz w:val="24"/>
          <w:szCs w:val="24"/>
        </w:rPr>
        <w:t>1.1. Цей Договір встановлює порядок та умови постачання електричної енергії як товарної продукції Споживачу Постачальником електричної енергії.</w:t>
      </w:r>
    </w:p>
    <w:p w:rsidR="00557914" w:rsidRPr="00AC1553" w:rsidRDefault="00557914" w:rsidP="00D711FD">
      <w:pPr>
        <w:spacing w:line="240" w:lineRule="auto"/>
        <w:ind w:firstLine="709"/>
        <w:jc w:val="both"/>
        <w:rPr>
          <w:rFonts w:ascii="Times New Roman" w:hAnsi="Times New Roman" w:cs="Times New Roman"/>
          <w:sz w:val="24"/>
          <w:szCs w:val="24"/>
        </w:rPr>
      </w:pPr>
      <w:r w:rsidRPr="00AC1553">
        <w:rPr>
          <w:rFonts w:ascii="Times New Roman" w:hAnsi="Times New Roman" w:cs="Times New Roman"/>
          <w:sz w:val="24"/>
          <w:szCs w:val="24"/>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557914" w:rsidRPr="00AC1553" w:rsidRDefault="00557914" w:rsidP="00D711FD">
      <w:pPr>
        <w:spacing w:line="240" w:lineRule="auto"/>
        <w:ind w:firstLine="709"/>
        <w:jc w:val="both"/>
        <w:rPr>
          <w:rFonts w:ascii="Times New Roman" w:hAnsi="Times New Roman" w:cs="Times New Roman"/>
          <w:sz w:val="24"/>
          <w:szCs w:val="24"/>
        </w:rPr>
      </w:pPr>
      <w:r w:rsidRPr="00AC1553">
        <w:rPr>
          <w:rFonts w:ascii="Times New Roman" w:hAnsi="Times New Roman" w:cs="Times New Roman"/>
          <w:sz w:val="24"/>
          <w:szCs w:val="24"/>
        </w:rPr>
        <w:t>1.3. Терміни, що використовуються в цьому Договорі використовуються в розумінні Закону України "Про ринок електричної енергії" та ПРРЕЕ.</w:t>
      </w:r>
    </w:p>
    <w:p w:rsidR="00557914" w:rsidRPr="00AC1553" w:rsidRDefault="00557914" w:rsidP="00D711FD">
      <w:pPr>
        <w:spacing w:line="240" w:lineRule="auto"/>
        <w:ind w:firstLine="709"/>
        <w:jc w:val="both"/>
        <w:rPr>
          <w:rFonts w:ascii="Times New Roman" w:hAnsi="Times New Roman" w:cs="Times New Roman"/>
          <w:sz w:val="24"/>
          <w:szCs w:val="24"/>
        </w:rPr>
      </w:pPr>
      <w:r w:rsidRPr="00AC1553">
        <w:rPr>
          <w:rFonts w:ascii="Times New Roman" w:hAnsi="Times New Roman" w:cs="Times New Roman"/>
          <w:sz w:val="24"/>
          <w:szCs w:val="24"/>
        </w:rPr>
        <w:t>1.4. Сторони, керуючись п. 3.2.6 глави 3.2 розділу III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запиту пропозицій Постачальників шляхом використання електронного каталогу для закупівлі товару та комерційної пропозиції Постачальника.</w:t>
      </w:r>
    </w:p>
    <w:p w:rsidR="00557914" w:rsidRPr="00AC1553" w:rsidRDefault="00557914" w:rsidP="00D711FD">
      <w:pPr>
        <w:pStyle w:val="af0"/>
        <w:spacing w:before="0" w:beforeAutospacing="0" w:after="0" w:afterAutospacing="0"/>
        <w:ind w:firstLine="709"/>
        <w:jc w:val="both"/>
        <w:rPr>
          <w:rFonts w:eastAsia="Arial"/>
          <w:lang w:val="uk-UA"/>
        </w:rPr>
      </w:pPr>
      <w:r w:rsidRPr="00AC1553">
        <w:rPr>
          <w:rFonts w:eastAsia="Arial"/>
          <w:lang w:val="uk-UA"/>
        </w:rPr>
        <w:t xml:space="preserve">1.5. Постачальник підписанням Договору визнає та підтверджує, що він та/або пов’язані з ним особи (у тому числі кінцеві </w:t>
      </w:r>
      <w:proofErr w:type="spellStart"/>
      <w:r w:rsidRPr="00AC1553">
        <w:rPr>
          <w:rFonts w:eastAsia="Arial"/>
          <w:lang w:val="uk-UA"/>
        </w:rPr>
        <w:t>бенефіціарні</w:t>
      </w:r>
      <w:proofErr w:type="spellEnd"/>
      <w:r w:rsidRPr="00AC1553">
        <w:rPr>
          <w:rFonts w:eastAsia="Arial"/>
          <w:lang w:val="uk-UA"/>
        </w:rPr>
        <w:t xml:space="preserve"> власники) не перебувають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Споживача про таку зміну. При виникненні наведених обставин Споживач має право достроково розірвати Договір у </w:t>
      </w:r>
      <w:r w:rsidRPr="00AC1553">
        <w:rPr>
          <w:lang w:val="uk-UA" w:eastAsia="ar-SA"/>
        </w:rPr>
        <w:t>односторонньому</w:t>
      </w:r>
      <w:r w:rsidRPr="00AC1553">
        <w:rPr>
          <w:lang w:val="uk-UA"/>
        </w:rPr>
        <w:t xml:space="preserve"> </w:t>
      </w:r>
      <w:r w:rsidRPr="00AC1553">
        <w:rPr>
          <w:rFonts w:eastAsia="Arial"/>
          <w:lang w:val="uk-UA"/>
        </w:rPr>
        <w:t>порядку, встановленому Договором.</w:t>
      </w:r>
    </w:p>
    <w:p w:rsidR="00AC1553" w:rsidRDefault="00AC155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2. Предмет Договору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2.1. За цим Договором Постачальник постачає електричну енергію Споживачу для забезпечення потреб об’єктів </w:t>
      </w:r>
      <w:proofErr w:type="spellStart"/>
      <w:r w:rsidRPr="00AC1553">
        <w:rPr>
          <w:rFonts w:ascii="Times New Roman" w:eastAsia="Times New Roman" w:hAnsi="Times New Roman" w:cs="Times New Roman"/>
          <w:sz w:val="24"/>
          <w:szCs w:val="24"/>
        </w:rPr>
        <w:t>електроспоживання</w:t>
      </w:r>
      <w:proofErr w:type="spellEnd"/>
      <w:r w:rsidRPr="00AC1553">
        <w:rPr>
          <w:rFonts w:ascii="Times New Roman" w:eastAsia="Times New Roman" w:hAnsi="Times New Roman" w:cs="Times New Roman"/>
          <w:sz w:val="24"/>
          <w:szCs w:val="24"/>
        </w:rPr>
        <w:t xml:space="preserve"> Споживача, а Споживач оплачує Постачальнику вартість за спожиту електричну енергію відповідно до умов договору, в порядку та на умовах, передбачених цим Договором (далі – електрична енергія або Товар).</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color w:val="FF0000"/>
          <w:sz w:val="24"/>
          <w:szCs w:val="24"/>
        </w:rPr>
      </w:pPr>
      <w:r w:rsidRPr="00AC1553">
        <w:rPr>
          <w:rFonts w:ascii="Times New Roman" w:eastAsia="Times New Roman" w:hAnsi="Times New Roman" w:cs="Times New Roman"/>
          <w:sz w:val="24"/>
          <w:szCs w:val="24"/>
        </w:rPr>
        <w:t xml:space="preserve">2.2. </w:t>
      </w:r>
      <w:r w:rsidR="00557914" w:rsidRPr="00AC1553">
        <w:rPr>
          <w:rFonts w:ascii="Times New Roman" w:eastAsia="Times New Roman" w:hAnsi="Times New Roman" w:cs="Times New Roman"/>
          <w:sz w:val="24"/>
          <w:szCs w:val="24"/>
        </w:rPr>
        <w:t>Найменування предмету закупівлі:</w:t>
      </w:r>
      <w:r w:rsidRPr="00AC1553">
        <w:rPr>
          <w:rFonts w:ascii="Times New Roman" w:eastAsia="Times New Roman" w:hAnsi="Times New Roman" w:cs="Times New Roman"/>
          <w:sz w:val="24"/>
          <w:szCs w:val="24"/>
        </w:rPr>
        <w:t xml:space="preserve"> </w:t>
      </w:r>
      <w:r w:rsidR="00557914" w:rsidRPr="00AC1553">
        <w:rPr>
          <w:rFonts w:ascii="Times New Roman" w:eastAsia="Times New Roman" w:hAnsi="Times New Roman" w:cs="Times New Roman"/>
          <w:sz w:val="24"/>
          <w:szCs w:val="24"/>
        </w:rPr>
        <w:t>Електрична енергія (</w:t>
      </w:r>
      <w:r w:rsidRPr="00AC1553">
        <w:rPr>
          <w:rFonts w:ascii="Times New Roman" w:eastAsia="Times New Roman" w:hAnsi="Times New Roman" w:cs="Times New Roman"/>
          <w:sz w:val="24"/>
          <w:szCs w:val="24"/>
        </w:rPr>
        <w:t>відповідно до коду ЄЗС ДК 021:2015 09310000-5 “Електрична енергія”</w:t>
      </w:r>
      <w:r w:rsidR="00557914" w:rsidRPr="00AC1553">
        <w:rPr>
          <w:rFonts w:ascii="Times New Roman" w:eastAsia="Times New Roman" w:hAnsi="Times New Roman" w:cs="Times New Roman"/>
          <w:sz w:val="24"/>
          <w:szCs w:val="24"/>
        </w:rPr>
        <w:t>)</w:t>
      </w:r>
      <w:r w:rsidRPr="00AC1553">
        <w:rPr>
          <w:rFonts w:ascii="Times New Roman" w:eastAsia="Times New Roman" w:hAnsi="Times New Roman" w:cs="Times New Roman"/>
          <w:sz w:val="24"/>
          <w:szCs w:val="24"/>
        </w:rPr>
        <w:t>.</w:t>
      </w:r>
      <w:r w:rsidRPr="00AC1553">
        <w:rPr>
          <w:rFonts w:ascii="Times New Roman" w:eastAsia="Times New Roman" w:hAnsi="Times New Roman" w:cs="Times New Roman"/>
          <w:color w:val="FF0000"/>
          <w:sz w:val="24"/>
          <w:szCs w:val="24"/>
        </w:rPr>
        <w:t xml:space="preserve"> </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2.3. Обов'язковою умовою для постачання Товару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2.4. Підписанням цього Договору Постачальник підтверджує, що має всі необхідні ліцензії та дозволи на постачання Товару за цим Договором.</w:t>
      </w:r>
    </w:p>
    <w:p w:rsidR="00AC1553" w:rsidRDefault="00AC155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3. Умови постачання</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r w:rsidRPr="00AC1553">
        <w:rPr>
          <w:rFonts w:ascii="Times New Roman" w:eastAsia="Times New Roman" w:hAnsi="Times New Roman" w:cs="Times New Roman"/>
          <w:sz w:val="24"/>
          <w:szCs w:val="24"/>
        </w:rPr>
        <w:t xml:space="preserve">3.1. </w:t>
      </w:r>
      <w:r w:rsidR="003F590D" w:rsidRPr="00AC1553">
        <w:rPr>
          <w:rFonts w:ascii="Times New Roman" w:eastAsia="Times New Roman" w:hAnsi="Times New Roman" w:cs="Times New Roman"/>
          <w:sz w:val="24"/>
          <w:szCs w:val="24"/>
        </w:rPr>
        <w:t>Строк (термін) п</w:t>
      </w:r>
      <w:r w:rsidRPr="00AC1553">
        <w:rPr>
          <w:rFonts w:ascii="Times New Roman" w:eastAsia="Times New Roman" w:hAnsi="Times New Roman" w:cs="Times New Roman"/>
          <w:sz w:val="24"/>
          <w:szCs w:val="24"/>
        </w:rPr>
        <w:t>оста</w:t>
      </w:r>
      <w:r w:rsidR="003F590D" w:rsidRPr="00AC1553">
        <w:rPr>
          <w:rFonts w:ascii="Times New Roman" w:eastAsia="Times New Roman" w:hAnsi="Times New Roman" w:cs="Times New Roman"/>
          <w:sz w:val="24"/>
          <w:szCs w:val="24"/>
        </w:rPr>
        <w:t>вки</w:t>
      </w:r>
      <w:r w:rsidRPr="00AC1553">
        <w:rPr>
          <w:rFonts w:ascii="Times New Roman" w:eastAsia="Times New Roman" w:hAnsi="Times New Roman" w:cs="Times New Roman"/>
          <w:sz w:val="24"/>
          <w:szCs w:val="24"/>
        </w:rPr>
        <w:t xml:space="preserve"> Товару</w:t>
      </w:r>
      <w:r w:rsidR="003F590D" w:rsidRPr="00AC1553">
        <w:rPr>
          <w:rFonts w:ascii="Times New Roman" w:eastAsia="Times New Roman" w:hAnsi="Times New Roman" w:cs="Times New Roman"/>
          <w:sz w:val="24"/>
          <w:szCs w:val="24"/>
        </w:rPr>
        <w:t xml:space="preserve">:  </w:t>
      </w:r>
      <w:r w:rsidR="008F7727">
        <w:rPr>
          <w:rFonts w:ascii="Times New Roman" w:eastAsia="Times New Roman" w:hAnsi="Times New Roman" w:cs="Times New Roman"/>
          <w:sz w:val="24"/>
          <w:szCs w:val="24"/>
          <w:lang w:val="ru-RU"/>
        </w:rPr>
        <w:t>берез</w:t>
      </w:r>
      <w:proofErr w:type="spellStart"/>
      <w:r w:rsidR="003F590D" w:rsidRPr="00AC1553">
        <w:rPr>
          <w:rFonts w:ascii="Times New Roman" w:eastAsia="Times New Roman" w:hAnsi="Times New Roman" w:cs="Times New Roman"/>
          <w:sz w:val="24"/>
          <w:szCs w:val="24"/>
        </w:rPr>
        <w:t>ень</w:t>
      </w:r>
      <w:proofErr w:type="spellEnd"/>
      <w:r w:rsidR="008741D4" w:rsidRPr="00AC1553">
        <w:rPr>
          <w:rFonts w:ascii="Times New Roman" w:eastAsia="Times New Roman" w:hAnsi="Times New Roman" w:cs="Times New Roman"/>
          <w:sz w:val="24"/>
          <w:szCs w:val="24"/>
        </w:rPr>
        <w:t xml:space="preserve"> </w:t>
      </w:r>
      <w:r w:rsidR="003F590D" w:rsidRPr="00AC1553">
        <w:rPr>
          <w:rFonts w:ascii="Times New Roman" w:eastAsia="Times New Roman" w:hAnsi="Times New Roman" w:cs="Times New Roman"/>
          <w:sz w:val="24"/>
          <w:szCs w:val="24"/>
        </w:rPr>
        <w:t>-</w:t>
      </w:r>
      <w:r w:rsidR="008741D4" w:rsidRPr="00AC1553">
        <w:rPr>
          <w:rFonts w:ascii="Times New Roman" w:eastAsia="Times New Roman" w:hAnsi="Times New Roman" w:cs="Times New Roman"/>
          <w:sz w:val="24"/>
          <w:szCs w:val="24"/>
        </w:rPr>
        <w:t xml:space="preserve"> </w:t>
      </w:r>
      <w:r w:rsidR="003F590D" w:rsidRPr="00AC1553">
        <w:rPr>
          <w:rFonts w:ascii="Times New Roman" w:eastAsia="Times New Roman" w:hAnsi="Times New Roman" w:cs="Times New Roman"/>
          <w:sz w:val="24"/>
          <w:szCs w:val="24"/>
        </w:rPr>
        <w:t>грудень 2024 року</w:t>
      </w:r>
      <w:r w:rsidRPr="00AC1553">
        <w:rPr>
          <w:rFonts w:ascii="Times New Roman" w:eastAsia="Times New Roman" w:hAnsi="Times New Roman" w:cs="Times New Roman"/>
          <w:b/>
          <w:sz w:val="24"/>
          <w:szCs w:val="24"/>
        </w:rPr>
        <w:t>.</w:t>
      </w:r>
    </w:p>
    <w:p w:rsidR="001D2BAA" w:rsidRPr="0086193B" w:rsidRDefault="00AE5244" w:rsidP="001D2BAA">
      <w:pPr>
        <w:pStyle w:val="10"/>
        <w:widowControl w:val="0"/>
        <w:spacing w:line="240" w:lineRule="auto"/>
        <w:ind w:right="113"/>
        <w:jc w:val="both"/>
        <w:rPr>
          <w:lang w:val="uk-UA"/>
        </w:rPr>
      </w:pPr>
      <w:r w:rsidRPr="00AC1553">
        <w:rPr>
          <w:rFonts w:ascii="Times New Roman" w:eastAsia="Times New Roman" w:hAnsi="Times New Roman" w:cs="Times New Roman"/>
          <w:sz w:val="24"/>
          <w:szCs w:val="24"/>
        </w:rPr>
        <w:t xml:space="preserve">3.2. </w:t>
      </w:r>
      <w:r w:rsidR="00C441C0" w:rsidRPr="00CC45FF">
        <w:rPr>
          <w:rFonts w:ascii="Times New Roman" w:hAnsi="Times New Roman"/>
          <w:sz w:val="24"/>
          <w:szCs w:val="24"/>
        </w:rPr>
        <w:t>Місце поставки</w:t>
      </w:r>
      <w:proofErr w:type="gramStart"/>
      <w:r w:rsidR="00C441C0" w:rsidRPr="00CC45FF">
        <w:rPr>
          <w:rFonts w:ascii="Times New Roman" w:hAnsi="Times New Roman"/>
          <w:sz w:val="24"/>
          <w:szCs w:val="24"/>
        </w:rPr>
        <w:t xml:space="preserve"> – </w:t>
      </w:r>
      <w:r w:rsidR="001D2BAA">
        <w:rPr>
          <w:rFonts w:ascii="Times New Roman" w:hAnsi="Times New Roman" w:cs="Times New Roman"/>
          <w:sz w:val="24"/>
          <w:szCs w:val="24"/>
          <w:lang w:val="uk-UA"/>
        </w:rPr>
        <w:t xml:space="preserve">– </w:t>
      </w:r>
      <w:proofErr w:type="gramEnd"/>
      <w:r w:rsidR="001D2BAA">
        <w:rPr>
          <w:rFonts w:ascii="Times New Roman" w:hAnsi="Times New Roman" w:cs="Times New Roman"/>
          <w:sz w:val="24"/>
          <w:szCs w:val="24"/>
          <w:lang w:val="uk-UA"/>
        </w:rPr>
        <w:t xml:space="preserve">вул. Степана Бандери, будинок 2Б, м. Долина, Івано-Франківська обл., Україна 77504, </w:t>
      </w:r>
      <w:r w:rsidR="00A73302">
        <w:rPr>
          <w:rFonts w:ascii="Times New Roman" w:hAnsi="Times New Roman" w:cs="Times New Roman"/>
          <w:sz w:val="24"/>
          <w:szCs w:val="24"/>
          <w:lang w:val="uk-UA"/>
        </w:rPr>
        <w:t xml:space="preserve">вул. Степана Бандери, будинок 1Б, м. Долина, Івано-Франківська обл., </w:t>
      </w:r>
      <w:r w:rsidR="00A73302">
        <w:rPr>
          <w:rFonts w:ascii="Times New Roman" w:hAnsi="Times New Roman" w:cs="Times New Roman"/>
          <w:sz w:val="24"/>
          <w:szCs w:val="24"/>
          <w:lang w:val="uk-UA"/>
        </w:rPr>
        <w:lastRenderedPageBreak/>
        <w:t xml:space="preserve">Україна 77504, </w:t>
      </w:r>
      <w:r w:rsidR="001D2BAA">
        <w:rPr>
          <w:rFonts w:ascii="Times New Roman" w:hAnsi="Times New Roman" w:cs="Times New Roman"/>
          <w:sz w:val="24"/>
          <w:szCs w:val="24"/>
          <w:lang w:val="uk-UA"/>
        </w:rPr>
        <w:t xml:space="preserve">вул. </w:t>
      </w:r>
      <w:proofErr w:type="spellStart"/>
      <w:r w:rsidR="001D2BAA">
        <w:rPr>
          <w:rFonts w:ascii="Times New Roman" w:hAnsi="Times New Roman" w:cs="Times New Roman"/>
          <w:sz w:val="24"/>
          <w:szCs w:val="24"/>
          <w:lang w:val="uk-UA"/>
        </w:rPr>
        <w:t>Обліски</w:t>
      </w:r>
      <w:proofErr w:type="spellEnd"/>
      <w:r w:rsidR="001D2BAA">
        <w:rPr>
          <w:rFonts w:ascii="Times New Roman" w:hAnsi="Times New Roman" w:cs="Times New Roman"/>
          <w:sz w:val="24"/>
          <w:szCs w:val="24"/>
          <w:lang w:val="uk-UA"/>
        </w:rPr>
        <w:t xml:space="preserve">, будинок 34, м. Долина, Івано-Франківська обл., Україна 77500, вул. Богдана Хмельницького 51, с. </w:t>
      </w:r>
      <w:proofErr w:type="spellStart"/>
      <w:r w:rsidR="001D2BAA">
        <w:rPr>
          <w:rFonts w:ascii="Times New Roman" w:hAnsi="Times New Roman" w:cs="Times New Roman"/>
          <w:sz w:val="24"/>
          <w:szCs w:val="24"/>
          <w:lang w:val="uk-UA"/>
        </w:rPr>
        <w:t>Підбережжя</w:t>
      </w:r>
      <w:proofErr w:type="spellEnd"/>
      <w:r w:rsidR="001D2BAA">
        <w:rPr>
          <w:rFonts w:ascii="Times New Roman" w:hAnsi="Times New Roman" w:cs="Times New Roman"/>
          <w:sz w:val="24"/>
          <w:szCs w:val="24"/>
          <w:lang w:val="uk-UA"/>
        </w:rPr>
        <w:t>, Івано-Франківська обл., Україна 77212.</w:t>
      </w:r>
    </w:p>
    <w:p w:rsidR="00F465D9" w:rsidRPr="00AC1553" w:rsidRDefault="00C441C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AE5244" w:rsidRPr="00AC1553">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rsidR="00F465D9" w:rsidRPr="00AC1553" w:rsidRDefault="00C441C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E5244" w:rsidRPr="003F7F46">
        <w:rPr>
          <w:rFonts w:ascii="Times New Roman" w:eastAsia="Times New Roman" w:hAnsi="Times New Roman" w:cs="Times New Roman"/>
          <w:sz w:val="24"/>
          <w:szCs w:val="24"/>
        </w:rPr>
        <w:t>. Договірні обсяги споживання електричної енергії визначаються Додатком 1 до цього Договору.</w:t>
      </w:r>
      <w:r w:rsidR="00AE5244" w:rsidRPr="00AC1553">
        <w:rPr>
          <w:rFonts w:ascii="Times New Roman" w:eastAsia="Times New Roman" w:hAnsi="Times New Roman" w:cs="Times New Roman"/>
          <w:sz w:val="24"/>
          <w:szCs w:val="24"/>
        </w:rPr>
        <w:t xml:space="preserve"> </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3.</w:t>
      </w:r>
      <w:r w:rsidR="00C441C0">
        <w:rPr>
          <w:rFonts w:ascii="Times New Roman" w:eastAsia="Times New Roman" w:hAnsi="Times New Roman" w:cs="Times New Roman"/>
          <w:sz w:val="24"/>
          <w:szCs w:val="24"/>
        </w:rPr>
        <w:t>5</w:t>
      </w:r>
      <w:r w:rsidRPr="00AC1553">
        <w:rPr>
          <w:rFonts w:ascii="Times New Roman" w:eastAsia="Times New Roman" w:hAnsi="Times New Roman" w:cs="Times New Roman"/>
          <w:sz w:val="24"/>
          <w:szCs w:val="24"/>
        </w:rPr>
        <w:t xml:space="preserve">. Інформація про комерційні дані Споживача визначаються у заяві до Договору, яка є Додатком </w:t>
      </w:r>
      <w:r w:rsidR="003F7F46">
        <w:rPr>
          <w:rFonts w:ascii="Times New Roman" w:eastAsia="Times New Roman" w:hAnsi="Times New Roman" w:cs="Times New Roman"/>
          <w:sz w:val="24"/>
          <w:szCs w:val="24"/>
        </w:rPr>
        <w:t>3</w:t>
      </w:r>
      <w:r w:rsidRPr="00AC1553">
        <w:rPr>
          <w:rFonts w:ascii="Times New Roman" w:eastAsia="Times New Roman" w:hAnsi="Times New Roman" w:cs="Times New Roman"/>
          <w:sz w:val="24"/>
          <w:szCs w:val="24"/>
        </w:rPr>
        <w:t xml:space="preserve"> до цього Договору.</w:t>
      </w:r>
    </w:p>
    <w:p w:rsidR="003F7F46" w:rsidRDefault="003F7F46"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4. Якість постачання електричної енергії</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4.2.  Товар, який постачається Споживачу, повинен відповідати вимогам, що встановлені чинним законодавством та національними стандартами України, іншими нормативно-технічними документами, включаючи ДСТУ EN 50160:2014, щодо якості та технічних характеристик.</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rsidR="003F7F46" w:rsidRDefault="003F7F46"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5. Ціна, порядок обліку та оплати електричної енергії</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5.1. </w:t>
      </w:r>
      <w:r w:rsidRPr="00AC1553">
        <w:rPr>
          <w:rFonts w:ascii="Times New Roman" w:eastAsia="Times New Roman" w:hAnsi="Times New Roman" w:cs="Times New Roman"/>
          <w:b/>
          <w:sz w:val="24"/>
          <w:szCs w:val="24"/>
        </w:rPr>
        <w:t xml:space="preserve">Загальна ціна цього Договору становить __________ </w:t>
      </w:r>
      <w:proofErr w:type="spellStart"/>
      <w:r w:rsidRPr="00AC1553">
        <w:rPr>
          <w:rFonts w:ascii="Times New Roman" w:eastAsia="Times New Roman" w:hAnsi="Times New Roman" w:cs="Times New Roman"/>
          <w:b/>
          <w:sz w:val="24"/>
          <w:szCs w:val="24"/>
        </w:rPr>
        <w:t>грн</w:t>
      </w:r>
      <w:proofErr w:type="spellEnd"/>
      <w:r w:rsidRPr="00AC1553">
        <w:rPr>
          <w:rFonts w:ascii="Times New Roman" w:eastAsia="Times New Roman" w:hAnsi="Times New Roman" w:cs="Times New Roman"/>
          <w:b/>
          <w:sz w:val="24"/>
          <w:szCs w:val="24"/>
        </w:rPr>
        <w:t xml:space="preserve"> (сума прописом) </w:t>
      </w:r>
      <w:r w:rsidRPr="00AC1553">
        <w:rPr>
          <w:rFonts w:ascii="Times New Roman" w:eastAsia="Times New Roman" w:hAnsi="Times New Roman" w:cs="Times New Roman"/>
          <w:sz w:val="24"/>
          <w:szCs w:val="24"/>
        </w:rPr>
        <w:t xml:space="preserve">з ПДВ, ___________ </w:t>
      </w:r>
      <w:proofErr w:type="spellStart"/>
      <w:r w:rsidRPr="00AC1553">
        <w:rPr>
          <w:rFonts w:ascii="Times New Roman" w:eastAsia="Times New Roman" w:hAnsi="Times New Roman" w:cs="Times New Roman"/>
          <w:sz w:val="24"/>
          <w:szCs w:val="24"/>
        </w:rPr>
        <w:t>грн</w:t>
      </w:r>
      <w:proofErr w:type="spellEnd"/>
      <w:r w:rsidRPr="00AC1553">
        <w:rPr>
          <w:rFonts w:ascii="Times New Roman" w:eastAsia="Times New Roman" w:hAnsi="Times New Roman" w:cs="Times New Roman"/>
          <w:sz w:val="24"/>
          <w:szCs w:val="24"/>
        </w:rPr>
        <w:t xml:space="preserve"> (сума прописом) без  ПДВ, </w:t>
      </w:r>
      <w:proofErr w:type="spellStart"/>
      <w:r w:rsidRPr="00AC1553">
        <w:rPr>
          <w:rFonts w:ascii="Times New Roman" w:eastAsia="Times New Roman" w:hAnsi="Times New Roman" w:cs="Times New Roman"/>
          <w:sz w:val="24"/>
          <w:szCs w:val="24"/>
        </w:rPr>
        <w:t>ПДВ</w:t>
      </w:r>
      <w:proofErr w:type="spellEnd"/>
      <w:r w:rsidRPr="00AC1553">
        <w:rPr>
          <w:rFonts w:ascii="Times New Roman" w:eastAsia="Times New Roman" w:hAnsi="Times New Roman" w:cs="Times New Roman"/>
          <w:sz w:val="24"/>
          <w:szCs w:val="24"/>
        </w:rPr>
        <w:t xml:space="preserve"> _______________ </w:t>
      </w:r>
      <w:proofErr w:type="spellStart"/>
      <w:r w:rsidRPr="00AC1553">
        <w:rPr>
          <w:rFonts w:ascii="Times New Roman" w:eastAsia="Times New Roman" w:hAnsi="Times New Roman" w:cs="Times New Roman"/>
          <w:sz w:val="24"/>
          <w:szCs w:val="24"/>
        </w:rPr>
        <w:t>грн</w:t>
      </w:r>
      <w:proofErr w:type="spellEnd"/>
      <w:r w:rsidR="00F90ECE">
        <w:rPr>
          <w:rFonts w:ascii="Times New Roman" w:eastAsia="Times New Roman" w:hAnsi="Times New Roman" w:cs="Times New Roman"/>
          <w:sz w:val="24"/>
          <w:szCs w:val="24"/>
        </w:rPr>
        <w:t xml:space="preserve"> </w:t>
      </w:r>
      <w:r w:rsidRPr="00AC1553">
        <w:rPr>
          <w:rFonts w:ascii="Times New Roman" w:eastAsia="Times New Roman" w:hAnsi="Times New Roman" w:cs="Times New Roman"/>
          <w:sz w:val="24"/>
          <w:szCs w:val="24"/>
        </w:rPr>
        <w:t>(сума прописом).</w:t>
      </w:r>
    </w:p>
    <w:p w:rsidR="007B016B" w:rsidRPr="00AC1553" w:rsidRDefault="007B016B" w:rsidP="00D711FD">
      <w:pPr>
        <w:spacing w:line="240" w:lineRule="auto"/>
        <w:ind w:firstLine="709"/>
        <w:jc w:val="both"/>
        <w:rPr>
          <w:rFonts w:ascii="Times New Roman" w:hAnsi="Times New Roman" w:cs="Times New Roman"/>
          <w:sz w:val="24"/>
          <w:szCs w:val="24"/>
        </w:rPr>
      </w:pPr>
      <w:r w:rsidRPr="00AC1553">
        <w:rPr>
          <w:rFonts w:ascii="Times New Roman" w:hAnsi="Times New Roman" w:cs="Times New Roman"/>
          <w:sz w:val="24"/>
          <w:szCs w:val="24"/>
        </w:rPr>
        <w:t>5.1.1. Ціна за одиницю Товару визначається у Додатку № 1 до Договору «Комерційна пропозиція Постачальника (Договірна ціна)». Ціна поставки Товару за розрахунковий період визначається з урахуванням ПДВ.</w:t>
      </w:r>
    </w:p>
    <w:p w:rsidR="007B016B" w:rsidRPr="00AC1553" w:rsidRDefault="007B016B" w:rsidP="00D711FD">
      <w:pPr>
        <w:spacing w:line="240" w:lineRule="auto"/>
        <w:ind w:firstLine="709"/>
        <w:jc w:val="both"/>
        <w:rPr>
          <w:rFonts w:ascii="Times New Roman" w:hAnsi="Times New Roman" w:cs="Times New Roman"/>
          <w:sz w:val="24"/>
          <w:szCs w:val="24"/>
        </w:rPr>
      </w:pPr>
      <w:r w:rsidRPr="00AC1553">
        <w:rPr>
          <w:rFonts w:ascii="Times New Roman" w:hAnsi="Times New Roman" w:cs="Times New Roman"/>
          <w:sz w:val="24"/>
          <w:szCs w:val="24"/>
        </w:rPr>
        <w:t xml:space="preserve">5.1.2.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діючого тарифу на послуги з передачі електричної енергії та інші складові ціни за одиницю Товару визначено в Додатку № 1 до Договору. </w:t>
      </w:r>
    </w:p>
    <w:p w:rsidR="007B016B" w:rsidRPr="00AC1553" w:rsidRDefault="007B016B" w:rsidP="00D711FD">
      <w:pPr>
        <w:spacing w:line="240" w:lineRule="auto"/>
        <w:ind w:firstLine="709"/>
        <w:jc w:val="both"/>
        <w:rPr>
          <w:rFonts w:ascii="Times New Roman" w:hAnsi="Times New Roman" w:cs="Times New Roman"/>
          <w:sz w:val="24"/>
          <w:szCs w:val="24"/>
        </w:rPr>
      </w:pPr>
      <w:r w:rsidRPr="00AC1553">
        <w:rPr>
          <w:rFonts w:ascii="Times New Roman" w:hAnsi="Times New Roman" w:cs="Times New Roman"/>
          <w:sz w:val="24"/>
          <w:szCs w:val="24"/>
        </w:rPr>
        <w:t xml:space="preserve">5.1.3. 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 </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5.1.4. Спосіб оплати: безготівковий розрахунок на поточний рахунок Постачальника із спеціальним режимом використання</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5.1.5. Умови оплати:</w:t>
      </w:r>
      <w:r w:rsidRPr="00AC1553">
        <w:rPr>
          <w:rFonts w:ascii="Times New Roman" w:eastAsia="Times New Roman" w:hAnsi="Times New Roman" w:cs="Times New Roman"/>
          <w:b/>
          <w:sz w:val="24"/>
          <w:szCs w:val="24"/>
        </w:rPr>
        <w:t xml:space="preserve"> </w:t>
      </w:r>
      <w:r w:rsidRPr="00AC1553">
        <w:rPr>
          <w:rFonts w:ascii="Times New Roman" w:eastAsia="Times New Roman" w:hAnsi="Times New Roman" w:cs="Times New Roman"/>
          <w:sz w:val="24"/>
          <w:szCs w:val="24"/>
        </w:rPr>
        <w:t>післяплата.</w:t>
      </w:r>
    </w:p>
    <w:p w:rsidR="005D20B4"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5.2. Сторони домовились, що фактична ціна за одиницю Товару визначається щомісяця (розрахунковий період) після завершення розрахункового періоду та змінюється порівняно з ціною за одиницю Товару, встановленою на момент укладення Договору, шляхом внесення змін до цього Договору у письмовій формі, а саме шляхом підписання Сторонами відповідних актів приймання-передачі Товару згідно з п.5.4. Договору</w:t>
      </w:r>
      <w:r w:rsidR="005D20B4" w:rsidRPr="00AC1553">
        <w:rPr>
          <w:rFonts w:ascii="Times New Roman" w:eastAsia="Times New Roman" w:hAnsi="Times New Roman" w:cs="Times New Roman"/>
          <w:sz w:val="24"/>
          <w:szCs w:val="24"/>
        </w:rPr>
        <w:t>.</w:t>
      </w:r>
      <w:r w:rsidR="005D20B4" w:rsidRPr="00AC1553">
        <w:rPr>
          <w:rFonts w:ascii="Times New Roman" w:hAnsi="Times New Roman" w:cs="Times New Roman"/>
          <w:sz w:val="24"/>
          <w:szCs w:val="24"/>
        </w:rPr>
        <w:t xml:space="preserve"> У разі зміни складової ціни Товару – тарифу на передачу електричної енергії, затвердженого відповідною постановою НКРЕКП, зміна умов цього Договору щодо ціни за одиницю Товару в частині тарифу здійснюється </w:t>
      </w:r>
      <w:r w:rsidR="005D20B4" w:rsidRPr="003F7F46">
        <w:rPr>
          <w:rFonts w:ascii="Times New Roman" w:hAnsi="Times New Roman" w:cs="Times New Roman"/>
          <w:sz w:val="24"/>
          <w:szCs w:val="24"/>
        </w:rPr>
        <w:lastRenderedPageBreak/>
        <w:t>шляхом укладання та підписання Сторонами Додаткової угоди до Договору, згідно з п 5.</w:t>
      </w:r>
      <w:r w:rsidR="003F7F46" w:rsidRPr="003F7F46">
        <w:rPr>
          <w:rFonts w:ascii="Times New Roman" w:hAnsi="Times New Roman" w:cs="Times New Roman"/>
          <w:sz w:val="24"/>
          <w:szCs w:val="24"/>
        </w:rPr>
        <w:t>5</w:t>
      </w:r>
      <w:r w:rsidR="005D20B4" w:rsidRPr="00AC1553">
        <w:rPr>
          <w:rFonts w:ascii="Times New Roman" w:hAnsi="Times New Roman" w:cs="Times New Roman"/>
          <w:sz w:val="24"/>
          <w:szCs w:val="24"/>
        </w:rPr>
        <w:t xml:space="preserve"> цього Договору.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5.2.1. Фактична ціна за одиницю Товару (далі - Фактична ціна за одиницю чи </w:t>
      </w:r>
      <w:proofErr w:type="spellStart"/>
      <w:r w:rsidRPr="00AC1553">
        <w:rPr>
          <w:rFonts w:ascii="Times New Roman" w:eastAsia="Times New Roman" w:hAnsi="Times New Roman" w:cs="Times New Roman"/>
          <w:sz w:val="24"/>
          <w:szCs w:val="24"/>
        </w:rPr>
        <w:t>Цф</w:t>
      </w:r>
      <w:proofErr w:type="spellEnd"/>
      <w:r w:rsidRPr="00AC1553">
        <w:rPr>
          <w:rFonts w:ascii="Times New Roman" w:eastAsia="Times New Roman" w:hAnsi="Times New Roman" w:cs="Times New Roman"/>
          <w:sz w:val="24"/>
          <w:szCs w:val="24"/>
        </w:rPr>
        <w:t>) є ціною Товару без ПДВ, що включає в себе три складові: 1) середньозважена ціна РДН (</w:t>
      </w:r>
      <w:proofErr w:type="spellStart"/>
      <w:r w:rsidRPr="00AC1553">
        <w:rPr>
          <w:rFonts w:ascii="Times New Roman" w:eastAsia="Times New Roman" w:hAnsi="Times New Roman" w:cs="Times New Roman"/>
          <w:sz w:val="24"/>
          <w:szCs w:val="24"/>
        </w:rPr>
        <w:t>Цсз</w:t>
      </w:r>
      <w:proofErr w:type="spellEnd"/>
      <w:r w:rsidRPr="00AC1553">
        <w:rPr>
          <w:rFonts w:ascii="Times New Roman" w:eastAsia="Times New Roman" w:hAnsi="Times New Roman" w:cs="Times New Roman"/>
          <w:sz w:val="24"/>
          <w:szCs w:val="24"/>
        </w:rPr>
        <w:t xml:space="preserve">), що встановлюється у Додатку № </w:t>
      </w:r>
      <w:r w:rsidR="003F7F46">
        <w:rPr>
          <w:rFonts w:ascii="Times New Roman" w:eastAsia="Times New Roman" w:hAnsi="Times New Roman" w:cs="Times New Roman"/>
          <w:sz w:val="24"/>
          <w:szCs w:val="24"/>
        </w:rPr>
        <w:t>1</w:t>
      </w:r>
      <w:r w:rsidRPr="00AC1553">
        <w:rPr>
          <w:rFonts w:ascii="Times New Roman" w:eastAsia="Times New Roman" w:hAnsi="Times New Roman" w:cs="Times New Roman"/>
          <w:sz w:val="24"/>
          <w:szCs w:val="24"/>
        </w:rPr>
        <w:t xml:space="preserve"> при підписанні Договору на рівні середньозваженої ціни на РДН, та в подальшому протягом строку дії Договору розраховується відповідно до п. 5.3 Договору, 2) відповідний діючий тариф на передачу електричної енергії (</w:t>
      </w:r>
      <w:proofErr w:type="spellStart"/>
      <w:r w:rsidRPr="00AC1553">
        <w:rPr>
          <w:rFonts w:ascii="Times New Roman" w:eastAsia="Times New Roman" w:hAnsi="Times New Roman" w:cs="Times New Roman"/>
          <w:sz w:val="24"/>
          <w:szCs w:val="24"/>
        </w:rPr>
        <w:t>Тпер</w:t>
      </w:r>
      <w:proofErr w:type="spellEnd"/>
      <w:r w:rsidRPr="00AC1553">
        <w:rPr>
          <w:rFonts w:ascii="Times New Roman" w:eastAsia="Times New Roman" w:hAnsi="Times New Roman" w:cs="Times New Roman"/>
          <w:sz w:val="24"/>
          <w:szCs w:val="24"/>
        </w:rPr>
        <w:t xml:space="preserve">) та 3) фіксована маржа Постачальника (М). Фактична ціна за одиницю для цілей п. 5.3 Договору та всі її складові встановлюються таким чином: </w:t>
      </w:r>
    </w:p>
    <w:p w:rsidR="00F465D9" w:rsidRPr="003F7F46"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5.2.1.1 в Додатку № </w:t>
      </w:r>
      <w:r w:rsidR="003F7F46">
        <w:rPr>
          <w:rFonts w:ascii="Times New Roman" w:eastAsia="Times New Roman" w:hAnsi="Times New Roman" w:cs="Times New Roman"/>
          <w:sz w:val="24"/>
          <w:szCs w:val="24"/>
        </w:rPr>
        <w:t>1</w:t>
      </w:r>
      <w:r w:rsidRPr="00AC1553">
        <w:rPr>
          <w:rFonts w:ascii="Times New Roman" w:eastAsia="Times New Roman" w:hAnsi="Times New Roman" w:cs="Times New Roman"/>
          <w:sz w:val="24"/>
          <w:szCs w:val="24"/>
        </w:rPr>
        <w:t xml:space="preserve"> до Договору, якщо формування ціни та підписання Акту приймання-передачі Товару здійснюється вперше за Договором (за перший місяць поставки за Договором),</w:t>
      </w:r>
      <w:r w:rsidR="005D20B4" w:rsidRPr="00AC1553">
        <w:rPr>
          <w:rFonts w:ascii="Times New Roman" w:eastAsia="Times New Roman" w:hAnsi="Times New Roman" w:cs="Times New Roman"/>
          <w:sz w:val="24"/>
          <w:szCs w:val="24"/>
        </w:rPr>
        <w:t xml:space="preserve"> </w:t>
      </w:r>
      <w:r w:rsidR="005D20B4" w:rsidRPr="00AC1553">
        <w:rPr>
          <w:rFonts w:ascii="Times New Roman" w:hAnsi="Times New Roman" w:cs="Times New Roman"/>
          <w:sz w:val="24"/>
          <w:szCs w:val="24"/>
        </w:rPr>
        <w:t xml:space="preserve">за умови, що Сторонами не змінювались умови Договору щодо тарифу на </w:t>
      </w:r>
      <w:r w:rsidR="005D20B4" w:rsidRPr="003F7F46">
        <w:rPr>
          <w:rFonts w:ascii="Times New Roman" w:hAnsi="Times New Roman" w:cs="Times New Roman"/>
          <w:sz w:val="24"/>
          <w:szCs w:val="24"/>
        </w:rPr>
        <w:t>передачу, як складової частини ціни згідно з п. 5.</w:t>
      </w:r>
      <w:r w:rsidR="003F7F46" w:rsidRPr="003F7F46">
        <w:rPr>
          <w:rFonts w:ascii="Times New Roman" w:hAnsi="Times New Roman" w:cs="Times New Roman"/>
          <w:sz w:val="24"/>
          <w:szCs w:val="24"/>
        </w:rPr>
        <w:t>5</w:t>
      </w:r>
      <w:r w:rsidR="005D20B4" w:rsidRPr="003F7F46">
        <w:rPr>
          <w:rFonts w:ascii="Times New Roman" w:hAnsi="Times New Roman" w:cs="Times New Roman"/>
          <w:sz w:val="24"/>
          <w:szCs w:val="24"/>
        </w:rPr>
        <w:t xml:space="preserve"> Договору, або</w:t>
      </w:r>
      <w:r w:rsidRPr="003F7F46">
        <w:rPr>
          <w:rFonts w:ascii="Times New Roman" w:eastAsia="Times New Roman" w:hAnsi="Times New Roman" w:cs="Times New Roman"/>
          <w:sz w:val="24"/>
          <w:szCs w:val="24"/>
        </w:rPr>
        <w:t xml:space="preserve"> </w:t>
      </w:r>
    </w:p>
    <w:p w:rsidR="005D20B4" w:rsidRPr="003F7F46"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3F7F46">
        <w:rPr>
          <w:rFonts w:ascii="Times New Roman" w:eastAsia="Times New Roman" w:hAnsi="Times New Roman" w:cs="Times New Roman"/>
          <w:sz w:val="24"/>
          <w:szCs w:val="24"/>
        </w:rPr>
        <w:t xml:space="preserve">5.2.1.2 в Акті приймання-передачі Товару за попередній розрахунковий період (місяць поставки) </w:t>
      </w:r>
      <w:r w:rsidR="005D20B4" w:rsidRPr="003F7F46">
        <w:rPr>
          <w:rFonts w:ascii="Times New Roman" w:hAnsi="Times New Roman" w:cs="Times New Roman"/>
          <w:sz w:val="24"/>
          <w:szCs w:val="24"/>
        </w:rPr>
        <w:t>за умови, що Сторонами не змінювались умови Договору в частині тарифу на передачу, як складової частини ціни згідно з п. 5.</w:t>
      </w:r>
      <w:r w:rsidR="003F7F46" w:rsidRPr="003F7F46">
        <w:rPr>
          <w:rFonts w:ascii="Times New Roman" w:hAnsi="Times New Roman" w:cs="Times New Roman"/>
          <w:sz w:val="24"/>
          <w:szCs w:val="24"/>
        </w:rPr>
        <w:t>5</w:t>
      </w:r>
      <w:r w:rsidR="005D20B4" w:rsidRPr="003F7F46">
        <w:rPr>
          <w:rFonts w:ascii="Times New Roman" w:hAnsi="Times New Roman" w:cs="Times New Roman"/>
          <w:sz w:val="24"/>
          <w:szCs w:val="24"/>
        </w:rPr>
        <w:t xml:space="preserve"> Договору</w:t>
      </w:r>
      <w:r w:rsidR="003F7F46" w:rsidRPr="003F7F46">
        <w:rPr>
          <w:rFonts w:ascii="Times New Roman" w:hAnsi="Times New Roman" w:cs="Times New Roman"/>
          <w:sz w:val="24"/>
          <w:szCs w:val="24"/>
        </w:rPr>
        <w:t>,</w:t>
      </w:r>
      <w:r w:rsidR="005D20B4" w:rsidRPr="003F7F46">
        <w:rPr>
          <w:rFonts w:ascii="Times New Roman" w:hAnsi="Times New Roman" w:cs="Times New Roman"/>
          <w:sz w:val="24"/>
          <w:szCs w:val="24"/>
        </w:rPr>
        <w:t xml:space="preserve"> після підписання Акту за попередній розрахунковий період, або</w:t>
      </w:r>
      <w:r w:rsidR="005D20B4" w:rsidRPr="003F7F46">
        <w:rPr>
          <w:rFonts w:ascii="Times New Roman" w:eastAsia="Times New Roman" w:hAnsi="Times New Roman" w:cs="Times New Roman"/>
          <w:sz w:val="24"/>
          <w:szCs w:val="24"/>
        </w:rPr>
        <w:t xml:space="preserve"> </w:t>
      </w:r>
    </w:p>
    <w:p w:rsidR="005D20B4" w:rsidRPr="00E74E32" w:rsidRDefault="005D20B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lang w:val="ru-RU"/>
        </w:rPr>
      </w:pPr>
      <w:r w:rsidRPr="003F7F46">
        <w:rPr>
          <w:rFonts w:ascii="Times New Roman" w:hAnsi="Times New Roman" w:cs="Times New Roman"/>
          <w:sz w:val="24"/>
          <w:szCs w:val="24"/>
        </w:rPr>
        <w:t>5.2.1.3 в Додатку №1 до Договору в редакції відповідної Додаткової угоди до Договору, підписаної Сторонами відповідно до п. 5.</w:t>
      </w:r>
      <w:r w:rsidR="003F7F46" w:rsidRPr="003F7F46">
        <w:rPr>
          <w:rFonts w:ascii="Times New Roman" w:hAnsi="Times New Roman" w:cs="Times New Roman"/>
          <w:sz w:val="24"/>
          <w:szCs w:val="24"/>
        </w:rPr>
        <w:t>5</w:t>
      </w:r>
      <w:r w:rsidRPr="003F7F46">
        <w:rPr>
          <w:rFonts w:ascii="Times New Roman" w:hAnsi="Times New Roman" w:cs="Times New Roman"/>
          <w:sz w:val="24"/>
          <w:szCs w:val="24"/>
        </w:rPr>
        <w:t>. Договору, у випадку, якщо Сторони змінювали умови Договору згідно п. 5.</w:t>
      </w:r>
      <w:r w:rsidR="003F7F46" w:rsidRPr="003F7F46">
        <w:rPr>
          <w:rFonts w:ascii="Times New Roman" w:hAnsi="Times New Roman" w:cs="Times New Roman"/>
          <w:sz w:val="24"/>
          <w:szCs w:val="24"/>
        </w:rPr>
        <w:t>5</w:t>
      </w:r>
      <w:r w:rsidRPr="003F7F46">
        <w:rPr>
          <w:rFonts w:ascii="Times New Roman" w:hAnsi="Times New Roman" w:cs="Times New Roman"/>
          <w:sz w:val="24"/>
          <w:szCs w:val="24"/>
        </w:rPr>
        <w:t>. Договору щодо розміру тарифу на передачу електричної енергії</w:t>
      </w:r>
      <w:r w:rsidRPr="00AC1553">
        <w:rPr>
          <w:rFonts w:ascii="Times New Roman" w:hAnsi="Times New Roman" w:cs="Times New Roman"/>
          <w:sz w:val="24"/>
          <w:szCs w:val="24"/>
        </w:rPr>
        <w:t xml:space="preserve"> на відповідний період.</w:t>
      </w:r>
      <w:r w:rsidR="00E74E32">
        <w:rPr>
          <w:rFonts w:ascii="Times New Roman" w:hAnsi="Times New Roman" w:cs="Times New Roman"/>
          <w:sz w:val="24"/>
          <w:szCs w:val="24"/>
          <w:lang w:val="ru-RU"/>
        </w:rPr>
        <w:t xml:space="preserve"> При </w:t>
      </w:r>
      <w:proofErr w:type="spellStart"/>
      <w:r w:rsidR="00E74E32">
        <w:rPr>
          <w:rFonts w:ascii="Times New Roman" w:hAnsi="Times New Roman" w:cs="Times New Roman"/>
          <w:sz w:val="24"/>
          <w:szCs w:val="24"/>
          <w:lang w:val="ru-RU"/>
        </w:rPr>
        <w:t>цьому</w:t>
      </w:r>
      <w:proofErr w:type="spellEnd"/>
      <w:r w:rsidR="00E74E32">
        <w:rPr>
          <w:rFonts w:ascii="Times New Roman" w:hAnsi="Times New Roman" w:cs="Times New Roman"/>
          <w:sz w:val="24"/>
          <w:szCs w:val="24"/>
          <w:lang w:val="ru-RU"/>
        </w:rPr>
        <w:t xml:space="preserve"> </w:t>
      </w:r>
      <w:proofErr w:type="spellStart"/>
      <w:r w:rsidR="00E74E32">
        <w:rPr>
          <w:rFonts w:ascii="Times New Roman" w:hAnsi="Times New Roman" w:cs="Times New Roman"/>
          <w:sz w:val="24"/>
          <w:szCs w:val="24"/>
          <w:lang w:val="ru-RU"/>
        </w:rPr>
        <w:t>с</w:t>
      </w:r>
      <w:r w:rsidR="00E74E32" w:rsidRPr="00E74E32">
        <w:rPr>
          <w:rFonts w:ascii="Times New Roman" w:hAnsi="Times New Roman" w:cs="Times New Roman"/>
          <w:sz w:val="24"/>
          <w:szCs w:val="24"/>
          <w:lang w:val="ru-RU"/>
        </w:rPr>
        <w:t>ередньозважена</w:t>
      </w:r>
      <w:proofErr w:type="spellEnd"/>
      <w:r w:rsidR="00E74E32" w:rsidRPr="00E74E32">
        <w:rPr>
          <w:rFonts w:ascii="Times New Roman" w:hAnsi="Times New Roman" w:cs="Times New Roman"/>
          <w:sz w:val="24"/>
          <w:szCs w:val="24"/>
          <w:lang w:val="ru-RU"/>
        </w:rPr>
        <w:t xml:space="preserve"> </w:t>
      </w:r>
      <w:proofErr w:type="spellStart"/>
      <w:r w:rsidR="00E74E32" w:rsidRPr="00E74E32">
        <w:rPr>
          <w:rFonts w:ascii="Times New Roman" w:hAnsi="Times New Roman" w:cs="Times New Roman"/>
          <w:sz w:val="24"/>
          <w:szCs w:val="24"/>
          <w:lang w:val="ru-RU"/>
        </w:rPr>
        <w:t>ціна</w:t>
      </w:r>
      <w:proofErr w:type="spellEnd"/>
      <w:r w:rsidR="00E74E32" w:rsidRPr="00E74E32">
        <w:rPr>
          <w:rFonts w:ascii="Times New Roman" w:hAnsi="Times New Roman" w:cs="Times New Roman"/>
          <w:sz w:val="24"/>
          <w:szCs w:val="24"/>
          <w:lang w:val="ru-RU"/>
        </w:rPr>
        <w:t xml:space="preserve"> РДН</w:t>
      </w:r>
      <w:r w:rsidR="00E74E32">
        <w:rPr>
          <w:rFonts w:ascii="Times New Roman" w:hAnsi="Times New Roman" w:cs="Times New Roman"/>
          <w:sz w:val="24"/>
          <w:szCs w:val="24"/>
          <w:lang w:val="ru-RU"/>
        </w:rPr>
        <w:t xml:space="preserve"> </w:t>
      </w:r>
      <w:proofErr w:type="spellStart"/>
      <w:r w:rsidR="00E74E32">
        <w:rPr>
          <w:rFonts w:ascii="Times New Roman" w:hAnsi="Times New Roman" w:cs="Times New Roman"/>
          <w:sz w:val="24"/>
          <w:szCs w:val="24"/>
          <w:lang w:val="ru-RU"/>
        </w:rPr>
        <w:t>береться</w:t>
      </w:r>
      <w:proofErr w:type="spellEnd"/>
      <w:r w:rsidR="00E74E32">
        <w:rPr>
          <w:rFonts w:ascii="Times New Roman" w:hAnsi="Times New Roman" w:cs="Times New Roman"/>
          <w:sz w:val="24"/>
          <w:szCs w:val="24"/>
          <w:lang w:val="ru-RU"/>
        </w:rPr>
        <w:t xml:space="preserve"> </w:t>
      </w:r>
      <w:proofErr w:type="gramStart"/>
      <w:r w:rsidR="00E74E32">
        <w:rPr>
          <w:rFonts w:ascii="Times New Roman" w:hAnsi="Times New Roman" w:cs="Times New Roman"/>
          <w:sz w:val="24"/>
          <w:szCs w:val="24"/>
          <w:lang w:val="ru-RU"/>
        </w:rPr>
        <w:t>за</w:t>
      </w:r>
      <w:proofErr w:type="gramEnd"/>
      <w:r w:rsidR="00E74E32">
        <w:rPr>
          <w:rFonts w:ascii="Times New Roman" w:hAnsi="Times New Roman" w:cs="Times New Roman"/>
          <w:sz w:val="24"/>
          <w:szCs w:val="24"/>
          <w:lang w:val="ru-RU"/>
        </w:rPr>
        <w:t xml:space="preserve"> </w:t>
      </w:r>
      <w:proofErr w:type="spellStart"/>
      <w:r w:rsidR="00E74E32">
        <w:rPr>
          <w:rFonts w:ascii="Times New Roman" w:hAnsi="Times New Roman" w:cs="Times New Roman"/>
          <w:sz w:val="24"/>
          <w:szCs w:val="24"/>
          <w:lang w:val="ru-RU"/>
        </w:rPr>
        <w:t>відповідний</w:t>
      </w:r>
      <w:proofErr w:type="spellEnd"/>
      <w:r w:rsidR="00E74E32">
        <w:rPr>
          <w:rFonts w:ascii="Times New Roman" w:hAnsi="Times New Roman" w:cs="Times New Roman"/>
          <w:sz w:val="24"/>
          <w:szCs w:val="24"/>
          <w:lang w:val="ru-RU"/>
        </w:rPr>
        <w:t xml:space="preserve"> </w:t>
      </w:r>
      <w:proofErr w:type="spellStart"/>
      <w:r w:rsidR="00E74E32">
        <w:rPr>
          <w:rFonts w:ascii="Times New Roman" w:hAnsi="Times New Roman" w:cs="Times New Roman"/>
          <w:sz w:val="24"/>
          <w:szCs w:val="24"/>
          <w:lang w:val="ru-RU"/>
        </w:rPr>
        <w:t>розрахунковий</w:t>
      </w:r>
      <w:proofErr w:type="spellEnd"/>
      <w:r w:rsidR="00E74E32">
        <w:rPr>
          <w:rFonts w:ascii="Times New Roman" w:hAnsi="Times New Roman" w:cs="Times New Roman"/>
          <w:sz w:val="24"/>
          <w:szCs w:val="24"/>
          <w:lang w:val="ru-RU"/>
        </w:rPr>
        <w:t xml:space="preserve"> </w:t>
      </w:r>
      <w:proofErr w:type="spellStart"/>
      <w:r w:rsidR="00E74E32">
        <w:rPr>
          <w:rFonts w:ascii="Times New Roman" w:hAnsi="Times New Roman" w:cs="Times New Roman"/>
          <w:sz w:val="24"/>
          <w:szCs w:val="24"/>
          <w:lang w:val="ru-RU"/>
        </w:rPr>
        <w:t>період</w:t>
      </w:r>
      <w:proofErr w:type="spellEnd"/>
      <w:r w:rsidR="00E74E32">
        <w:rPr>
          <w:rFonts w:ascii="Times New Roman" w:hAnsi="Times New Roman" w:cs="Times New Roman"/>
          <w:sz w:val="24"/>
          <w:szCs w:val="24"/>
          <w:lang w:val="ru-RU"/>
        </w:rPr>
        <w:t>.</w:t>
      </w:r>
    </w:p>
    <w:p w:rsidR="005D20B4" w:rsidRPr="00AC1553" w:rsidRDefault="005D20B4" w:rsidP="00D711FD">
      <w:pPr>
        <w:pStyle w:val="ad"/>
        <w:spacing w:line="240" w:lineRule="auto"/>
        <w:ind w:left="0" w:firstLine="709"/>
        <w:contextualSpacing w:val="0"/>
        <w:jc w:val="both"/>
        <w:rPr>
          <w:rFonts w:ascii="Times New Roman" w:hAnsi="Times New Roman" w:cs="Times New Roman"/>
          <w:color w:val="auto"/>
          <w:sz w:val="24"/>
          <w:szCs w:val="24"/>
          <w:lang w:val="uk-UA"/>
        </w:rPr>
      </w:pPr>
      <w:r w:rsidRPr="00AC1553">
        <w:rPr>
          <w:rFonts w:ascii="Times New Roman" w:hAnsi="Times New Roman" w:cs="Times New Roman"/>
          <w:color w:val="auto"/>
          <w:sz w:val="24"/>
          <w:szCs w:val="24"/>
          <w:lang w:val="uk-UA"/>
        </w:rPr>
        <w:t xml:space="preserve">5.3. 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AC1553">
        <w:rPr>
          <w:rFonts w:ascii="Times New Roman" w:hAnsi="Times New Roman" w:cs="Times New Roman"/>
          <w:b/>
          <w:color w:val="auto"/>
          <w:sz w:val="24"/>
          <w:szCs w:val="24"/>
          <w:lang w:val="uk-UA"/>
        </w:rPr>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sidRPr="00AC1553">
        <w:rPr>
          <w:rFonts w:ascii="Times New Roman" w:hAnsi="Times New Roman" w:cs="Times New Roman"/>
          <w:color w:val="auto"/>
          <w:sz w:val="24"/>
          <w:szCs w:val="24"/>
          <w:lang w:val="uk-UA"/>
        </w:rPr>
        <w:t>. Зміна ціни РДН підтверджується інформацією з сайту Оператора ринку https://www.oree.com.ua/.</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5.3.</w:t>
      </w:r>
      <w:r w:rsidR="005D20B4" w:rsidRPr="00AC1553">
        <w:rPr>
          <w:rFonts w:ascii="Times New Roman" w:eastAsia="Times New Roman" w:hAnsi="Times New Roman" w:cs="Times New Roman"/>
          <w:sz w:val="24"/>
          <w:szCs w:val="24"/>
        </w:rPr>
        <w:t xml:space="preserve">1 </w:t>
      </w:r>
      <w:r w:rsidRPr="00AC1553">
        <w:rPr>
          <w:rFonts w:ascii="Times New Roman" w:eastAsia="Times New Roman" w:hAnsi="Times New Roman" w:cs="Times New Roman"/>
          <w:sz w:val="24"/>
          <w:szCs w:val="24"/>
        </w:rPr>
        <w:t>Фактична ціна поставки за одиницю Товару за відповідний розрахунковий період визначається, при цьому, за наступною формулою:</w:t>
      </w:r>
    </w:p>
    <w:p w:rsidR="00A447E0" w:rsidRDefault="00A447E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proofErr w:type="spellStart"/>
      <w:r w:rsidRPr="00AC1553">
        <w:rPr>
          <w:rFonts w:ascii="Times New Roman" w:eastAsia="Times New Roman" w:hAnsi="Times New Roman" w:cs="Times New Roman"/>
          <w:b/>
          <w:sz w:val="24"/>
          <w:szCs w:val="24"/>
        </w:rPr>
        <w:t>Цф</w:t>
      </w:r>
      <w:proofErr w:type="spellEnd"/>
      <w:r w:rsidRPr="00AC1553">
        <w:rPr>
          <w:rFonts w:ascii="Times New Roman" w:eastAsia="Times New Roman" w:hAnsi="Times New Roman" w:cs="Times New Roman"/>
          <w:b/>
          <w:sz w:val="24"/>
          <w:szCs w:val="24"/>
        </w:rPr>
        <w:t xml:space="preserve"> = </w:t>
      </w:r>
      <w:proofErr w:type="spellStart"/>
      <w:r w:rsidRPr="00AC1553">
        <w:rPr>
          <w:rFonts w:ascii="Times New Roman" w:eastAsia="Times New Roman" w:hAnsi="Times New Roman" w:cs="Times New Roman"/>
          <w:b/>
          <w:sz w:val="24"/>
          <w:szCs w:val="24"/>
        </w:rPr>
        <w:t>Цсз</w:t>
      </w:r>
      <w:proofErr w:type="spellEnd"/>
      <w:r w:rsidRPr="00AC1553">
        <w:rPr>
          <w:rFonts w:ascii="Times New Roman" w:eastAsia="Times New Roman" w:hAnsi="Times New Roman" w:cs="Times New Roman"/>
          <w:b/>
          <w:sz w:val="24"/>
          <w:szCs w:val="24"/>
        </w:rPr>
        <w:t xml:space="preserve"> </w:t>
      </w:r>
      <w:proofErr w:type="spellStart"/>
      <w:r w:rsidRPr="00AC1553">
        <w:rPr>
          <w:rFonts w:ascii="Times New Roman" w:eastAsia="Times New Roman" w:hAnsi="Times New Roman" w:cs="Times New Roman"/>
          <w:b/>
          <w:sz w:val="24"/>
          <w:szCs w:val="24"/>
        </w:rPr>
        <w:t>+Тпер+</w:t>
      </w:r>
      <w:proofErr w:type="spellEnd"/>
      <w:r w:rsidRPr="00AC1553">
        <w:rPr>
          <w:rFonts w:ascii="Times New Roman" w:eastAsia="Times New Roman" w:hAnsi="Times New Roman" w:cs="Times New Roman"/>
          <w:b/>
          <w:sz w:val="24"/>
          <w:szCs w:val="24"/>
        </w:rPr>
        <w:t xml:space="preserve"> М</w:t>
      </w:r>
      <w:r w:rsidRPr="00AC1553">
        <w:rPr>
          <w:rFonts w:ascii="Times New Roman" w:eastAsia="Times New Roman" w:hAnsi="Times New Roman" w:cs="Times New Roman"/>
          <w:sz w:val="24"/>
          <w:szCs w:val="24"/>
        </w:rPr>
        <w:t xml:space="preserve"> </w:t>
      </w:r>
    </w:p>
    <w:p w:rsidR="00A447E0" w:rsidRDefault="00A447E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де: </w:t>
      </w:r>
      <w:proofErr w:type="spellStart"/>
      <w:r w:rsidRPr="00AC1553">
        <w:rPr>
          <w:rFonts w:ascii="Times New Roman" w:eastAsia="Times New Roman" w:hAnsi="Times New Roman" w:cs="Times New Roman"/>
          <w:sz w:val="24"/>
          <w:szCs w:val="24"/>
        </w:rPr>
        <w:t>Цф</w:t>
      </w:r>
      <w:proofErr w:type="spellEnd"/>
      <w:r w:rsidRPr="00AC1553">
        <w:rPr>
          <w:rFonts w:ascii="Times New Roman" w:eastAsia="Times New Roman" w:hAnsi="Times New Roman" w:cs="Times New Roman"/>
          <w:sz w:val="24"/>
          <w:szCs w:val="24"/>
        </w:rPr>
        <w:t xml:space="preserve"> - фактична ціна за одиницю Товару за відповідний розрахунковий місяць, грн. без ПДВ.</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      </w:t>
      </w:r>
      <w:proofErr w:type="spellStart"/>
      <w:r w:rsidRPr="00AC1553">
        <w:rPr>
          <w:rFonts w:ascii="Times New Roman" w:eastAsia="Times New Roman" w:hAnsi="Times New Roman" w:cs="Times New Roman"/>
          <w:sz w:val="24"/>
          <w:szCs w:val="24"/>
        </w:rPr>
        <w:t>Цсз</w:t>
      </w:r>
      <w:proofErr w:type="spellEnd"/>
      <w:r w:rsidRPr="00AC1553">
        <w:rPr>
          <w:rFonts w:ascii="Times New Roman" w:eastAsia="Times New Roman" w:hAnsi="Times New Roman" w:cs="Times New Roman"/>
          <w:sz w:val="24"/>
          <w:szCs w:val="24"/>
        </w:rPr>
        <w:t xml:space="preserve"> – середньозважена ціна РДН за розрахунковий період (календарний місяць).</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      </w:t>
      </w:r>
      <w:proofErr w:type="spellStart"/>
      <w:r w:rsidRPr="00AC1553">
        <w:rPr>
          <w:rFonts w:ascii="Times New Roman" w:eastAsia="Times New Roman" w:hAnsi="Times New Roman" w:cs="Times New Roman"/>
          <w:sz w:val="24"/>
          <w:szCs w:val="24"/>
        </w:rPr>
        <w:t>Тпер</w:t>
      </w:r>
      <w:proofErr w:type="spellEnd"/>
      <w:r w:rsidRPr="00AC1553">
        <w:rPr>
          <w:rFonts w:ascii="Times New Roman" w:eastAsia="Times New Roman" w:hAnsi="Times New Roman" w:cs="Times New Roman"/>
          <w:sz w:val="24"/>
          <w:szCs w:val="24"/>
        </w:rPr>
        <w:t xml:space="preserve"> – тариф на послуги з передачі електричної енергії, </w:t>
      </w:r>
      <w:r w:rsidRPr="00AC1553">
        <w:rPr>
          <w:rFonts w:ascii="Times New Roman" w:eastAsia="Times New Roman" w:hAnsi="Times New Roman" w:cs="Times New Roman"/>
          <w:color w:val="000000"/>
          <w:sz w:val="24"/>
          <w:szCs w:val="24"/>
        </w:rPr>
        <w:t>який діє для розрахункового періоду (календарний місяць)</w:t>
      </w:r>
      <w:r w:rsidR="00660405" w:rsidRPr="00AC1553">
        <w:rPr>
          <w:rFonts w:ascii="Times New Roman" w:eastAsia="Times New Roman" w:hAnsi="Times New Roman" w:cs="Times New Roman"/>
          <w:color w:val="000000"/>
          <w:sz w:val="24"/>
          <w:szCs w:val="24"/>
        </w:rPr>
        <w:t xml:space="preserve"> </w:t>
      </w:r>
      <w:r w:rsidRPr="00AC1553">
        <w:rPr>
          <w:rFonts w:ascii="Times New Roman" w:eastAsia="Times New Roman" w:hAnsi="Times New Roman" w:cs="Times New Roman"/>
          <w:sz w:val="24"/>
          <w:szCs w:val="24"/>
        </w:rPr>
        <w:t xml:space="preserve">що визначається відповідними рішеннями НКРЕКП; </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      М – маржа постачаль</w:t>
      </w:r>
      <w:r w:rsidR="00660405" w:rsidRPr="00AC1553">
        <w:rPr>
          <w:rFonts w:ascii="Times New Roman" w:eastAsia="Times New Roman" w:hAnsi="Times New Roman" w:cs="Times New Roman"/>
          <w:sz w:val="24"/>
          <w:szCs w:val="24"/>
        </w:rPr>
        <w:t xml:space="preserve">ника, яка фіксується в Додатку </w:t>
      </w:r>
      <w:r w:rsidRPr="00AC1553">
        <w:rPr>
          <w:rFonts w:ascii="Times New Roman" w:eastAsia="Times New Roman" w:hAnsi="Times New Roman" w:cs="Times New Roman"/>
          <w:sz w:val="24"/>
          <w:szCs w:val="24"/>
        </w:rPr>
        <w:t>2 до Договору за результатами подання пропозиції Постачальником та встановленої ціни поставки за одиницю товару. Ця величина є незмінною протягом всього строку дії Договору.</w:t>
      </w:r>
    </w:p>
    <w:p w:rsidR="00F465D9" w:rsidRPr="00AC1553" w:rsidRDefault="00F465D9"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p>
    <w:p w:rsidR="00F465D9" w:rsidRPr="00AC1553" w:rsidRDefault="00AE5244" w:rsidP="00D711FD">
      <w:pPr>
        <w:tabs>
          <w:tab w:val="left" w:pos="-142"/>
        </w:tabs>
        <w:spacing w:line="240" w:lineRule="auto"/>
        <w:ind w:firstLine="709"/>
        <w:jc w:val="both"/>
        <w:rPr>
          <w:rFonts w:ascii="Times New Roman" w:hAnsi="Times New Roman" w:cs="Times New Roman"/>
          <w:i/>
          <w:color w:val="000000"/>
          <w:sz w:val="24"/>
          <w:szCs w:val="24"/>
        </w:rPr>
      </w:pPr>
      <w:r w:rsidRPr="00AC1553">
        <w:rPr>
          <w:rFonts w:ascii="Times New Roman" w:eastAsia="Times New Roman" w:hAnsi="Times New Roman" w:cs="Times New Roman"/>
          <w:sz w:val="24"/>
          <w:szCs w:val="24"/>
        </w:rPr>
        <w:t>5.3.</w:t>
      </w:r>
      <w:r w:rsidR="00660405" w:rsidRPr="00AC1553">
        <w:rPr>
          <w:rFonts w:ascii="Times New Roman" w:eastAsia="Times New Roman" w:hAnsi="Times New Roman" w:cs="Times New Roman"/>
          <w:sz w:val="24"/>
          <w:szCs w:val="24"/>
        </w:rPr>
        <w:t>2</w:t>
      </w:r>
      <w:r w:rsidRPr="00AC1553">
        <w:rPr>
          <w:rFonts w:ascii="Times New Roman" w:eastAsia="Times New Roman" w:hAnsi="Times New Roman" w:cs="Times New Roman"/>
          <w:sz w:val="24"/>
          <w:szCs w:val="24"/>
        </w:rPr>
        <w:t xml:space="preserve">. Середньозважена ціна на РДН обраховується згідно з даними АТ «Оператор ринку» (сайт https://www.oree.com.ua) </w:t>
      </w:r>
      <w:r w:rsidRPr="00AC1553">
        <w:rPr>
          <w:rFonts w:ascii="Times New Roman" w:eastAsia="Times New Roman" w:hAnsi="Times New Roman" w:cs="Times New Roman"/>
          <w:color w:val="000000"/>
          <w:sz w:val="24"/>
          <w:szCs w:val="24"/>
        </w:rPr>
        <w:t>за результатами розрахункового періоду (календарний місяць) грн./кВт*</w:t>
      </w:r>
      <w:proofErr w:type="spellStart"/>
      <w:r w:rsidRPr="00AC1553">
        <w:rPr>
          <w:rFonts w:ascii="Times New Roman" w:eastAsia="Times New Roman" w:hAnsi="Times New Roman" w:cs="Times New Roman"/>
          <w:color w:val="000000"/>
          <w:sz w:val="24"/>
          <w:szCs w:val="24"/>
        </w:rPr>
        <w:t>год</w:t>
      </w:r>
      <w:proofErr w:type="spellEnd"/>
      <w:r w:rsidRPr="00AC1553">
        <w:rPr>
          <w:rFonts w:ascii="Times New Roman" w:eastAsia="Times New Roman" w:hAnsi="Times New Roman" w:cs="Times New Roman"/>
          <w:color w:val="000000"/>
          <w:sz w:val="24"/>
          <w:szCs w:val="24"/>
        </w:rPr>
        <w:t xml:space="preserve"> без ПДВ.</w:t>
      </w:r>
    </w:p>
    <w:p w:rsidR="00F465D9"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Середньозважена ціна на дату підписання Договору, що визначена у стовпчику 4 Додатку </w:t>
      </w:r>
      <w:r w:rsidR="003F7F46">
        <w:rPr>
          <w:rFonts w:ascii="Times New Roman" w:eastAsia="Times New Roman" w:hAnsi="Times New Roman" w:cs="Times New Roman"/>
          <w:sz w:val="24"/>
          <w:szCs w:val="24"/>
        </w:rPr>
        <w:t>1</w:t>
      </w:r>
      <w:r w:rsidRPr="00AC1553">
        <w:rPr>
          <w:rFonts w:ascii="Times New Roman" w:eastAsia="Times New Roman" w:hAnsi="Times New Roman" w:cs="Times New Roman"/>
          <w:sz w:val="24"/>
          <w:szCs w:val="24"/>
        </w:rPr>
        <w:t xml:space="preserve"> Договору, обраховується згідно з даними АТ «Оператор ринку» (сайт h</w:t>
      </w:r>
      <w:r w:rsidR="003F7F46">
        <w:rPr>
          <w:rFonts w:ascii="Times New Roman" w:eastAsia="Times New Roman" w:hAnsi="Times New Roman" w:cs="Times New Roman"/>
          <w:sz w:val="24"/>
          <w:szCs w:val="24"/>
        </w:rPr>
        <w:t>ttps://www.oree.com.ua/</w:t>
      </w:r>
      <w:r w:rsidRPr="00AC1553">
        <w:rPr>
          <w:rFonts w:ascii="Times New Roman" w:eastAsia="Times New Roman" w:hAnsi="Times New Roman" w:cs="Times New Roman"/>
          <w:sz w:val="24"/>
          <w:szCs w:val="24"/>
        </w:rPr>
        <w:t xml:space="preserve">) за всі календарні дні відповідного останнього повного місяця, що передує місяцю, в якому </w:t>
      </w:r>
      <w:r w:rsidR="00660405" w:rsidRPr="00AC1553">
        <w:rPr>
          <w:rFonts w:ascii="Times New Roman" w:eastAsia="Times New Roman" w:hAnsi="Times New Roman" w:cs="Times New Roman"/>
          <w:sz w:val="24"/>
          <w:szCs w:val="24"/>
        </w:rPr>
        <w:t>подається пропозиція.</w:t>
      </w:r>
    </w:p>
    <w:p w:rsidR="00D711FD" w:rsidRPr="00AC1553" w:rsidRDefault="00D711FD"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 xml:space="preserve">Для розрахунків за спожитий Товар у грудні поточного року застосовується середньозважена ціна закупівлі одиниці Товару за результатами торгів на ринку електричної енергії «на добу наперед» за 1-20 грудня поточного року на підставі відповідних аналітичних </w:t>
      </w:r>
      <w:r w:rsidRPr="00D711FD">
        <w:rPr>
          <w:rFonts w:ascii="Times New Roman" w:eastAsia="Times New Roman" w:hAnsi="Times New Roman" w:cs="Times New Roman"/>
          <w:sz w:val="24"/>
          <w:szCs w:val="24"/>
        </w:rPr>
        <w:lastRenderedPageBreak/>
        <w:t>матеріалів з електронної сторінки в мережі Інтернет Державного підприємства «Оператор ринку» (https://www.oree.com.ua).</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Визначення середньозваженої ціни на РДН здійснюється по об’єднаній енергетичній системі України (ОЕС України).</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Підтвердженням розміру середньозваженої ціни закупівлі електричної енергії на ринку «на добу наперед» (РДН) в торговій зоні Об'єднаної енергетичної системи України (ОЕС України) за період поставки Товару є інформація з сайту АТ</w:t>
      </w:r>
      <w:r w:rsidR="00660405" w:rsidRPr="00AC1553">
        <w:rPr>
          <w:rFonts w:ascii="Times New Roman" w:eastAsia="Times New Roman" w:hAnsi="Times New Roman" w:cs="Times New Roman"/>
          <w:sz w:val="24"/>
          <w:szCs w:val="24"/>
        </w:rPr>
        <w:t xml:space="preserve"> </w:t>
      </w:r>
      <w:r w:rsidRPr="00AC1553">
        <w:rPr>
          <w:rFonts w:ascii="Times New Roman" w:eastAsia="Times New Roman" w:hAnsi="Times New Roman" w:cs="Times New Roman"/>
          <w:sz w:val="24"/>
          <w:szCs w:val="24"/>
        </w:rPr>
        <w:t>«Оператор ринку» (</w:t>
      </w:r>
      <w:hyperlink r:id="rId9">
        <w:r w:rsidRPr="00AC1553">
          <w:rPr>
            <w:rFonts w:ascii="Times New Roman" w:eastAsia="Times New Roman" w:hAnsi="Times New Roman" w:cs="Times New Roman"/>
            <w:color w:val="0000FF"/>
            <w:sz w:val="24"/>
            <w:szCs w:val="24"/>
            <w:u w:val="single"/>
          </w:rPr>
          <w:t>https://www.oree.com.ua</w:t>
        </w:r>
      </w:hyperlink>
      <w:r w:rsidRPr="00AC1553">
        <w:rPr>
          <w:rFonts w:ascii="Times New Roman" w:eastAsia="Times New Roman" w:hAnsi="Times New Roman" w:cs="Times New Roman"/>
          <w:sz w:val="24"/>
          <w:szCs w:val="24"/>
        </w:rPr>
        <w:t>).</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5.4. Зміна ціни за одиницю Товару згідно з п. 5.3 Договору здійснюється в письмовій формі. Сторони погодили що зміна ціни за одиницю Товару відбувається шляхом підписання Сторонами Акту приймання-передачі Товару, що підтверджує поставку Товару за розрахунковий період постачання Товару. В такому випадку 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за розрахунковий період постачання Товару. </w:t>
      </w:r>
      <w:r w:rsidRPr="00AC1553">
        <w:rPr>
          <w:rFonts w:ascii="Times New Roman" w:eastAsia="Times New Roman" w:hAnsi="Times New Roman" w:cs="Times New Roman"/>
          <w:sz w:val="24"/>
          <w:szCs w:val="24"/>
          <w:highlight w:val="white"/>
        </w:rPr>
        <w:t>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на партію Товару, а у випадку, якщо відповідний акт підписується Сторонами в різні дні, датою підписання Акту є дата підпису Сторони, яка підписала наведений Акт останньою.</w:t>
      </w:r>
      <w:r w:rsidRPr="00AC1553">
        <w:rPr>
          <w:rFonts w:ascii="Times New Roman" w:eastAsia="Times New Roman" w:hAnsi="Times New Roman" w:cs="Times New Roman"/>
          <w:sz w:val="24"/>
          <w:szCs w:val="24"/>
        </w:rPr>
        <w:t xml:space="preserve"> Наведений порядок внесення змін до Договору є для Сторін належним, допустимим та прийнятним щодо зміни ціни за Договором, та не потребує обов’язкового оформлення таких змін шляхом укладення Додаткової угоди. При цьому, сторони мають право викласти відповідні зміни ціни за одиницю Товару шляхом укладення додаткових угод до Договору. </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5.4.1. Акт приймання-передачі Товару за період постачання Товару має містити інформацію про розрахунок ціни за одиницю Товару згідно з умовами цього Договору, про розмір середньозваженої ціни закупівлі електричної енергії на ринку «на добу наперед» (РДН), посилання на дату та номер документу, яким встановлено або змінено тариф на передачу електричної енергії, дату (період), з якої такий тариф починає діяти, визначати остаточну (змінену) ціну цього Договору, якщо така змінюється, та мати відповідне посилання на пункт Особливостей, згідно з яким здійснюється перегляд ціни. Примірна форма Акту приймання-передачі Товару наведена у Додатку № </w:t>
      </w:r>
      <w:r w:rsidR="00E17754">
        <w:rPr>
          <w:rFonts w:ascii="Times New Roman" w:eastAsia="Times New Roman" w:hAnsi="Times New Roman" w:cs="Times New Roman"/>
          <w:sz w:val="24"/>
          <w:szCs w:val="24"/>
        </w:rPr>
        <w:t>2</w:t>
      </w:r>
      <w:r w:rsidRPr="00AC1553">
        <w:rPr>
          <w:rFonts w:ascii="Times New Roman" w:eastAsia="Times New Roman" w:hAnsi="Times New Roman" w:cs="Times New Roman"/>
          <w:sz w:val="24"/>
          <w:szCs w:val="24"/>
        </w:rPr>
        <w:t xml:space="preserve"> до Договору. </w:t>
      </w:r>
    </w:p>
    <w:p w:rsidR="003F7F46" w:rsidRPr="00E17754" w:rsidRDefault="00AE5244" w:rsidP="00D711FD">
      <w:pPr>
        <w:tabs>
          <w:tab w:val="left" w:pos="426"/>
          <w:tab w:val="left" w:pos="900"/>
          <w:tab w:val="left" w:pos="993"/>
        </w:tabs>
        <w:spacing w:line="240" w:lineRule="auto"/>
        <w:ind w:firstLine="709"/>
        <w:jc w:val="both"/>
        <w:rPr>
          <w:rFonts w:ascii="Times New Roman" w:hAnsi="Times New Roman" w:cs="Times New Roman"/>
          <w:sz w:val="24"/>
          <w:szCs w:val="24"/>
        </w:rPr>
      </w:pPr>
      <w:r w:rsidRPr="00E17754">
        <w:rPr>
          <w:rFonts w:ascii="Times New Roman" w:eastAsia="Times New Roman" w:hAnsi="Times New Roman" w:cs="Times New Roman"/>
          <w:sz w:val="24"/>
          <w:szCs w:val="24"/>
        </w:rPr>
        <w:t xml:space="preserve">5.5. </w:t>
      </w:r>
      <w:r w:rsidR="003F7F46" w:rsidRPr="00E17754">
        <w:rPr>
          <w:rFonts w:ascii="Times New Roman" w:hAnsi="Times New Roman" w:cs="Times New Roman"/>
          <w:sz w:val="24"/>
          <w:szCs w:val="24"/>
        </w:rPr>
        <w:t xml:space="preserve">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003F7F46" w:rsidRPr="00E17754">
        <w:rPr>
          <w:rFonts w:ascii="Times New Roman" w:hAnsi="Times New Roman" w:cs="Times New Roman"/>
          <w:b/>
          <w:sz w:val="24"/>
          <w:szCs w:val="24"/>
        </w:rPr>
        <w:t>зміна ціни за одиницю Товару за розрахунковий місяць допускається також у випадку зміни регульованих цін (тарифів) і нормативів, які є складовими ціни Товару, а саме, у випадку зміни регульованих цін (тарифів) на послуги з передачі електричної енергії</w:t>
      </w:r>
      <w:r w:rsidR="003F7F46" w:rsidRPr="00E17754">
        <w:rPr>
          <w:rFonts w:ascii="Times New Roman" w:hAnsi="Times New Roman" w:cs="Times New Roman"/>
          <w:sz w:val="24"/>
          <w:szCs w:val="24"/>
        </w:rPr>
        <w:t xml:space="preserve">, затверджених постановою НКРЕКП, що включені у ціну за одиницю Товару за цим Договором. </w:t>
      </w:r>
    </w:p>
    <w:p w:rsidR="003F7F46" w:rsidRPr="00E17754" w:rsidRDefault="003F7F46" w:rsidP="00D711FD">
      <w:pPr>
        <w:tabs>
          <w:tab w:val="left" w:pos="426"/>
          <w:tab w:val="left" w:pos="900"/>
          <w:tab w:val="left" w:pos="993"/>
        </w:tabs>
        <w:spacing w:line="240" w:lineRule="auto"/>
        <w:ind w:firstLine="709"/>
        <w:jc w:val="both"/>
        <w:rPr>
          <w:rFonts w:ascii="Times New Roman" w:hAnsi="Times New Roman" w:cs="Times New Roman"/>
          <w:sz w:val="24"/>
          <w:szCs w:val="24"/>
        </w:rPr>
      </w:pPr>
      <w:r w:rsidRPr="00E17754">
        <w:rPr>
          <w:rFonts w:ascii="Times New Roman" w:hAnsi="Times New Roman" w:cs="Times New Roman"/>
          <w:sz w:val="24"/>
          <w:szCs w:val="24"/>
        </w:rPr>
        <w:t>5.5.1. У випадку зміни тарифу на передачу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3F7F46" w:rsidRPr="00E17754" w:rsidRDefault="003F7F46" w:rsidP="00D711FD">
      <w:pPr>
        <w:tabs>
          <w:tab w:val="left" w:pos="426"/>
          <w:tab w:val="left" w:pos="900"/>
          <w:tab w:val="left" w:pos="993"/>
        </w:tabs>
        <w:spacing w:line="240" w:lineRule="auto"/>
        <w:ind w:firstLine="709"/>
        <w:jc w:val="both"/>
        <w:rPr>
          <w:rFonts w:ascii="Times New Roman" w:hAnsi="Times New Roman" w:cs="Times New Roman"/>
          <w:sz w:val="24"/>
          <w:szCs w:val="24"/>
        </w:rPr>
      </w:pPr>
      <w:r w:rsidRPr="00E17754">
        <w:rPr>
          <w:rFonts w:ascii="Times New Roman" w:hAnsi="Times New Roman" w:cs="Times New Roman"/>
          <w:sz w:val="24"/>
          <w:szCs w:val="24"/>
        </w:rPr>
        <w:t xml:space="preserve">5.5.2 Додаткова угода про внесення змін до Договору в частині зміни тарифу має містити інформацію про зміну Фактичної ціни Товару (стовпчик 7 таблиці Додатку №1), що сталась у зв’язку зі зміною тарифу на передачу електричної енергії. Фактична ціна Товару в такій Додатковій угоді визначається як сума стовпчиків 4, 5 та 6 таблиці Додатку № 1. </w:t>
      </w:r>
      <w:r w:rsidR="00E17754" w:rsidRPr="00E17754">
        <w:rPr>
          <w:rFonts w:ascii="Times New Roman" w:hAnsi="Times New Roman" w:cs="Times New Roman"/>
          <w:sz w:val="24"/>
          <w:szCs w:val="24"/>
        </w:rPr>
        <w:t>Середньозважена ціна РДН</w:t>
      </w:r>
      <w:r w:rsidRPr="00E17754">
        <w:rPr>
          <w:rFonts w:ascii="Times New Roman" w:hAnsi="Times New Roman" w:cs="Times New Roman"/>
          <w:sz w:val="24"/>
          <w:szCs w:val="24"/>
        </w:rPr>
        <w:t xml:space="preserve"> (стовп. 4 таблиці Додатку № 1) в такій Додатковій угоді визначається згідно: </w:t>
      </w:r>
    </w:p>
    <w:p w:rsidR="003F7F46" w:rsidRPr="00E17754" w:rsidRDefault="003F7F46" w:rsidP="00D711FD">
      <w:pPr>
        <w:pStyle w:val="ad"/>
        <w:tabs>
          <w:tab w:val="left" w:pos="426"/>
          <w:tab w:val="left" w:pos="993"/>
          <w:tab w:val="left" w:pos="1134"/>
        </w:tabs>
        <w:spacing w:line="240" w:lineRule="auto"/>
        <w:ind w:left="0" w:firstLine="709"/>
        <w:contextualSpacing w:val="0"/>
        <w:jc w:val="both"/>
        <w:rPr>
          <w:rFonts w:ascii="Times New Roman" w:hAnsi="Times New Roman" w:cs="Times New Roman"/>
          <w:color w:val="auto"/>
          <w:sz w:val="24"/>
          <w:szCs w:val="24"/>
          <w:lang w:val="uk-UA"/>
        </w:rPr>
      </w:pPr>
      <w:r w:rsidRPr="00E17754">
        <w:rPr>
          <w:rFonts w:ascii="Times New Roman" w:hAnsi="Times New Roman" w:cs="Times New Roman"/>
          <w:color w:val="auto"/>
          <w:sz w:val="24"/>
          <w:szCs w:val="24"/>
          <w:lang w:val="uk-UA"/>
        </w:rPr>
        <w:t>5.5.2.1. підписаного сторонами Акту приймання-передачі Товару за останній розрахунковий період;</w:t>
      </w:r>
    </w:p>
    <w:p w:rsidR="003F7F46" w:rsidRPr="00E17754" w:rsidRDefault="003F7F46" w:rsidP="00D711FD">
      <w:pPr>
        <w:tabs>
          <w:tab w:val="left" w:pos="0"/>
          <w:tab w:val="left" w:pos="426"/>
        </w:tabs>
        <w:spacing w:line="240" w:lineRule="auto"/>
        <w:ind w:firstLine="709"/>
        <w:jc w:val="both"/>
        <w:rPr>
          <w:rFonts w:ascii="Times New Roman" w:hAnsi="Times New Roman" w:cs="Times New Roman"/>
          <w:sz w:val="24"/>
          <w:szCs w:val="24"/>
        </w:rPr>
      </w:pPr>
      <w:r w:rsidRPr="00E17754">
        <w:rPr>
          <w:rFonts w:ascii="Times New Roman" w:hAnsi="Times New Roman" w:cs="Times New Roman"/>
          <w:sz w:val="24"/>
          <w:szCs w:val="24"/>
        </w:rPr>
        <w:t>5.5.2.2. даних, вказаних в Додатку № 1 до Договору, якщо Акт приймання-передачі Товару за Договором не підписувався.</w:t>
      </w:r>
    </w:p>
    <w:p w:rsidR="003F7F46" w:rsidRPr="00E17754" w:rsidRDefault="003F7F46" w:rsidP="00D711FD">
      <w:pPr>
        <w:tabs>
          <w:tab w:val="left" w:pos="426"/>
          <w:tab w:val="left" w:pos="900"/>
          <w:tab w:val="left" w:pos="993"/>
        </w:tabs>
        <w:spacing w:line="240" w:lineRule="auto"/>
        <w:ind w:firstLine="709"/>
        <w:jc w:val="both"/>
        <w:rPr>
          <w:rFonts w:ascii="Times New Roman" w:hAnsi="Times New Roman" w:cs="Times New Roman"/>
          <w:sz w:val="24"/>
          <w:szCs w:val="24"/>
        </w:rPr>
      </w:pPr>
      <w:r w:rsidRPr="00E17754">
        <w:rPr>
          <w:rFonts w:ascii="Times New Roman" w:hAnsi="Times New Roman" w:cs="Times New Roman"/>
          <w:sz w:val="24"/>
          <w:szCs w:val="24"/>
        </w:rPr>
        <w:lastRenderedPageBreak/>
        <w:t xml:space="preserve">5.5.3. Додаткова угода про внесення змін до Договору має містити посилання на дату та номер документу, яким змінено тариф на передачу електричної енергії, дату (період), з якої такий тариф починає діяти, а також розмір встановленого тарифу у стовпчику 5 таблиці Додатку № 1 до Договору. </w:t>
      </w:r>
    </w:p>
    <w:p w:rsidR="003F7F46" w:rsidRPr="00AC1553" w:rsidRDefault="003F7F46" w:rsidP="00D711FD">
      <w:pPr>
        <w:tabs>
          <w:tab w:val="left" w:pos="426"/>
          <w:tab w:val="left" w:pos="900"/>
          <w:tab w:val="left" w:pos="993"/>
        </w:tabs>
        <w:spacing w:line="240" w:lineRule="auto"/>
        <w:ind w:firstLine="709"/>
        <w:jc w:val="both"/>
        <w:rPr>
          <w:rFonts w:ascii="Times New Roman" w:hAnsi="Times New Roman" w:cs="Times New Roman"/>
          <w:sz w:val="24"/>
          <w:szCs w:val="24"/>
        </w:rPr>
      </w:pPr>
      <w:r w:rsidRPr="00E17754">
        <w:rPr>
          <w:rFonts w:ascii="Times New Roman" w:hAnsi="Times New Roman" w:cs="Times New Roman"/>
          <w:sz w:val="24"/>
          <w:szCs w:val="24"/>
        </w:rPr>
        <w:t>5.5.4. Визначений Сторонами в Додатковій угоді тариф на передачу електричної енергії застосовується Сторонами у випадку зміни ціни за одиницю Товару згідно з п. 5.</w:t>
      </w:r>
      <w:r w:rsidR="00E17754">
        <w:rPr>
          <w:rFonts w:ascii="Times New Roman" w:hAnsi="Times New Roman" w:cs="Times New Roman"/>
          <w:sz w:val="24"/>
          <w:szCs w:val="24"/>
        </w:rPr>
        <w:t>3</w:t>
      </w:r>
      <w:r w:rsidRPr="00E17754">
        <w:rPr>
          <w:rFonts w:ascii="Times New Roman" w:hAnsi="Times New Roman" w:cs="Times New Roman"/>
          <w:sz w:val="24"/>
          <w:szCs w:val="24"/>
        </w:rPr>
        <w:t xml:space="preserve"> цього Договору.</w:t>
      </w:r>
      <w:r w:rsidRPr="00AC1553">
        <w:rPr>
          <w:rFonts w:ascii="Times New Roman" w:hAnsi="Times New Roman" w:cs="Times New Roman"/>
          <w:sz w:val="24"/>
          <w:szCs w:val="24"/>
        </w:rPr>
        <w:t xml:space="preserve"> </w:t>
      </w:r>
    </w:p>
    <w:p w:rsidR="00F465D9" w:rsidRPr="00AC1553" w:rsidRDefault="00E1775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AE5244" w:rsidRPr="00AC1553">
        <w:rPr>
          <w:rFonts w:ascii="Times New Roman" w:eastAsia="Times New Roman" w:hAnsi="Times New Roman" w:cs="Times New Roman"/>
          <w:sz w:val="24"/>
          <w:szCs w:val="24"/>
        </w:rPr>
        <w:t>Постачальник за цим Договором не має права вимагати від Споживача будь-якої іншої плати, що не визначена цим Договором.</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w:t>
      </w:r>
      <w:r w:rsidR="00E17754">
        <w:rPr>
          <w:rFonts w:ascii="Times New Roman" w:eastAsia="Times New Roman" w:hAnsi="Times New Roman" w:cs="Times New Roman"/>
          <w:sz w:val="24"/>
          <w:szCs w:val="24"/>
        </w:rPr>
        <w:t>7</w:t>
      </w:r>
      <w:r w:rsidRPr="00AC1553">
        <w:rPr>
          <w:rFonts w:ascii="Times New Roman" w:eastAsia="Times New Roman" w:hAnsi="Times New Roman" w:cs="Times New Roman"/>
          <w:sz w:val="24"/>
          <w:szCs w:val="24"/>
        </w:rPr>
        <w:t>. Розрахунковим періодом за цим Договором є календарний місяць.</w:t>
      </w:r>
    </w:p>
    <w:p w:rsidR="00F465D9" w:rsidRDefault="00E1775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AE5244" w:rsidRPr="00AC1553">
        <w:rPr>
          <w:rFonts w:ascii="Times New Roman" w:eastAsia="Times New Roman" w:hAnsi="Times New Roman" w:cs="Times New Roman"/>
          <w:sz w:val="24"/>
          <w:szCs w:val="24"/>
        </w:rPr>
        <w:t xml:space="preserve">. По закінченні розрахункового періоду, у термін до 10 числа місяця, наступного за розрахунковим, Постачальник зобов’язаний надати для підписання Споживачу Акт приймання-передачі Товару.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p>
    <w:p w:rsidR="00AF6CB7" w:rsidRDefault="00A447E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4"/>
          <w:szCs w:val="24"/>
        </w:rPr>
      </w:pPr>
      <w:r>
        <w:rPr>
          <w:rFonts w:ascii="Times New Roman" w:hAnsi="Times New Roman"/>
          <w:sz w:val="24"/>
          <w:szCs w:val="24"/>
        </w:rPr>
        <w:t xml:space="preserve">5.9. </w:t>
      </w:r>
      <w:r w:rsidR="00AF6CB7" w:rsidRPr="00A447E0">
        <w:rPr>
          <w:rFonts w:ascii="Times New Roman" w:hAnsi="Times New Roman"/>
          <w:sz w:val="24"/>
          <w:szCs w:val="24"/>
        </w:rPr>
        <w:t>Оплата за постачання електричної енергії здійснюється Споживачем на підставі наданого рахунку Постачальником та підписаного сторонами акту прийманні-передачі електричної енергії на оплату протягом 10 (десяти) робочих днів з моменту отримання вищезазначених документів</w:t>
      </w:r>
      <w:r w:rsidRPr="00A447E0">
        <w:rPr>
          <w:rFonts w:ascii="Times New Roman" w:hAnsi="Times New Roman"/>
          <w:sz w:val="24"/>
          <w:szCs w:val="24"/>
        </w:rPr>
        <w:t xml:space="preserve"> та бюджетних асигнувань.</w:t>
      </w:r>
    </w:p>
    <w:p w:rsidR="00A447E0" w:rsidRPr="00AC1553" w:rsidRDefault="00A447E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5.10. </w:t>
      </w:r>
      <w:r w:rsidRPr="00AC1553">
        <w:rPr>
          <w:rFonts w:ascii="Times New Roman" w:eastAsia="Times New Roman" w:hAnsi="Times New Roman" w:cs="Times New Roman"/>
          <w:sz w:val="24"/>
          <w:szCs w:val="24"/>
        </w:rPr>
        <w:t>У разі затримки у виділенні бюджетних асигнувань розрахунки за поставлений Товар здійснюються протягом 10 (десяти) банківських днів з дати отримання Споживачем бюджетного призначення на фінансування закупівлі на свій реєстраційний рахунок. Будь-які штрафні санкції в такому випадку до Споживача не застосовуються.</w:t>
      </w:r>
    </w:p>
    <w:p w:rsidR="00BB391D" w:rsidRPr="00AC1553" w:rsidRDefault="00E1775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447E0">
        <w:rPr>
          <w:rFonts w:ascii="Times New Roman" w:eastAsia="Times New Roman" w:hAnsi="Times New Roman" w:cs="Times New Roman"/>
          <w:sz w:val="24"/>
          <w:szCs w:val="24"/>
        </w:rPr>
        <w:t>11</w:t>
      </w:r>
      <w:r w:rsidR="00AE5244" w:rsidRPr="00AC1553">
        <w:rPr>
          <w:rFonts w:ascii="Times New Roman" w:eastAsia="Times New Roman" w:hAnsi="Times New Roman" w:cs="Times New Roman"/>
          <w:sz w:val="24"/>
          <w:szCs w:val="24"/>
        </w:rPr>
        <w:t>. Розрахунки Споживача за цим Договором здійснюються на поточний рахунок Поста</w:t>
      </w:r>
      <w:r w:rsidR="00BB391D" w:rsidRPr="00AC1553">
        <w:rPr>
          <w:rFonts w:ascii="Times New Roman" w:eastAsia="Times New Roman" w:hAnsi="Times New Roman" w:cs="Times New Roman"/>
          <w:sz w:val="24"/>
          <w:szCs w:val="24"/>
        </w:rPr>
        <w:t>чальника, зазначений в Договорі після наданого Акту приймання-передачі Товару, можливість оплати якого визначена Постановою КМУ №590 від 09.06.2021 року та іншими нормативними документами</w:t>
      </w:r>
    </w:p>
    <w:p w:rsidR="00F465D9" w:rsidRPr="00AC1553" w:rsidRDefault="00E1775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A447E0">
        <w:rPr>
          <w:rFonts w:ascii="Times New Roman" w:eastAsia="Times New Roman" w:hAnsi="Times New Roman" w:cs="Times New Roman"/>
          <w:sz w:val="24"/>
          <w:szCs w:val="24"/>
        </w:rPr>
        <w:t>2</w:t>
      </w:r>
      <w:r w:rsidR="00AE5244" w:rsidRPr="00AC1553">
        <w:rPr>
          <w:rFonts w:ascii="Times New Roman" w:eastAsia="Times New Roman" w:hAnsi="Times New Roman" w:cs="Times New Roman"/>
          <w:sz w:val="24"/>
          <w:szCs w:val="24"/>
        </w:rPr>
        <w:t xml:space="preserve">. Датою виконання зобов’язань Споживача щодо оплати за спожиту електричну енергію вважається дата перерахування Споживачем на </w:t>
      </w:r>
      <w:r w:rsidR="003A0847" w:rsidRPr="00AC1553">
        <w:rPr>
          <w:rFonts w:ascii="Times New Roman" w:eastAsia="Times New Roman" w:hAnsi="Times New Roman" w:cs="Times New Roman"/>
          <w:sz w:val="24"/>
          <w:szCs w:val="24"/>
        </w:rPr>
        <w:t xml:space="preserve">поточний </w:t>
      </w:r>
      <w:r w:rsidR="00AE5244" w:rsidRPr="00AC1553">
        <w:rPr>
          <w:rFonts w:ascii="Times New Roman" w:eastAsia="Times New Roman" w:hAnsi="Times New Roman" w:cs="Times New Roman"/>
          <w:sz w:val="24"/>
          <w:szCs w:val="24"/>
        </w:rPr>
        <w:t>рахунок Постачальника грошових коштів.</w:t>
      </w:r>
    </w:p>
    <w:p w:rsidR="00E17754" w:rsidRDefault="00E1775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6. Права та обов'язки Споживача</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6.1. Споживач має право:</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 отримувати електричну енергію на умовах, зазначених у цьому Договорі;</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6) вимагати від Постачальника пояснень щодо отриманих рахунків</w:t>
      </w:r>
      <w:r w:rsidR="001A555B" w:rsidRPr="00AC1553">
        <w:rPr>
          <w:rFonts w:ascii="Times New Roman" w:eastAsia="Times New Roman" w:hAnsi="Times New Roman" w:cs="Times New Roman"/>
          <w:sz w:val="24"/>
          <w:szCs w:val="24"/>
        </w:rPr>
        <w:t>/Актів приймання-передачі Товару</w:t>
      </w:r>
      <w:r w:rsidRPr="00AC1553">
        <w:rPr>
          <w:rFonts w:ascii="Times New Roman" w:eastAsia="Times New Roman" w:hAnsi="Times New Roman" w:cs="Times New Roman"/>
          <w:sz w:val="24"/>
          <w:szCs w:val="24"/>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7) проводити звіряння фактичних розрахунків з підписанням відповідного акту;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lastRenderedPageBreak/>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10) змінити </w:t>
      </w:r>
      <w:proofErr w:type="spellStart"/>
      <w:r w:rsidRPr="00AC1553">
        <w:rPr>
          <w:rFonts w:ascii="Times New Roman" w:eastAsia="Times New Roman" w:hAnsi="Times New Roman" w:cs="Times New Roman"/>
          <w:sz w:val="24"/>
          <w:szCs w:val="24"/>
        </w:rPr>
        <w:t>електропостачальника</w:t>
      </w:r>
      <w:proofErr w:type="spellEnd"/>
      <w:r w:rsidRPr="00AC1553">
        <w:rPr>
          <w:rFonts w:ascii="Times New Roman" w:eastAsia="Times New Roman" w:hAnsi="Times New Roman" w:cs="Times New Roman"/>
          <w:sz w:val="24"/>
          <w:szCs w:val="24"/>
        </w:rPr>
        <w:t xml:space="preserve"> у випадку та в порядку пере</w:t>
      </w:r>
      <w:r w:rsidR="00437343">
        <w:rPr>
          <w:rFonts w:ascii="Times New Roman" w:eastAsia="Times New Roman" w:hAnsi="Times New Roman" w:cs="Times New Roman"/>
          <w:sz w:val="24"/>
          <w:szCs w:val="24"/>
        </w:rPr>
        <w:t>дбаченому чинним законодавством;</w:t>
      </w:r>
    </w:p>
    <w:p w:rsidR="0043734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bookmarkStart w:id="0" w:name="_heading=h.gjdgxs" w:colFirst="0" w:colLast="0"/>
      <w:bookmarkEnd w:id="0"/>
      <w:r w:rsidRPr="00AC1553">
        <w:rPr>
          <w:rFonts w:ascii="Times New Roman" w:eastAsia="Times New Roman" w:hAnsi="Times New Roman" w:cs="Times New Roman"/>
          <w:sz w:val="24"/>
          <w:szCs w:val="24"/>
        </w:rPr>
        <w:t>11) зменшити обсяги закупівлі Товару та відповідно ціну цього Договору</w:t>
      </w:r>
      <w:r w:rsidR="00437343" w:rsidRPr="00437343">
        <w:rPr>
          <w:rFonts w:ascii="Times New Roman" w:hAnsi="Times New Roman" w:cs="Times New Roman"/>
          <w:sz w:val="24"/>
          <w:szCs w:val="24"/>
        </w:rPr>
        <w:t xml:space="preserve"> </w:t>
      </w:r>
      <w:r w:rsidR="00437343" w:rsidRPr="003F7F46">
        <w:rPr>
          <w:rFonts w:ascii="Times New Roman" w:hAnsi="Times New Roman" w:cs="Times New Roman"/>
          <w:sz w:val="24"/>
          <w:szCs w:val="24"/>
        </w:rPr>
        <w:t>шляхом укладання та підписання Сторонами Додаткової угоди до Договору</w:t>
      </w:r>
      <w:r w:rsidR="00437343">
        <w:rPr>
          <w:rFonts w:ascii="Times New Roman" w:hAnsi="Times New Roman" w:cs="Times New Roman"/>
          <w:sz w:val="24"/>
          <w:szCs w:val="24"/>
        </w:rPr>
        <w:t>;</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12)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w:t>
      </w:r>
      <w:r w:rsidR="00B67031" w:rsidRPr="00AC1553">
        <w:rPr>
          <w:rFonts w:ascii="Times New Roman" w:eastAsia="Times New Roman" w:hAnsi="Times New Roman" w:cs="Times New Roman"/>
          <w:sz w:val="24"/>
          <w:szCs w:val="24"/>
        </w:rPr>
        <w:t>0 (двадцять) календарних д</w:t>
      </w:r>
      <w:r w:rsidRPr="00AC1553">
        <w:rPr>
          <w:rFonts w:ascii="Times New Roman" w:eastAsia="Times New Roman" w:hAnsi="Times New Roman" w:cs="Times New Roman"/>
          <w:sz w:val="24"/>
          <w:szCs w:val="24"/>
        </w:rPr>
        <w:t>н</w:t>
      </w:r>
      <w:r w:rsidR="00B67031" w:rsidRPr="00AC1553">
        <w:rPr>
          <w:rFonts w:ascii="Times New Roman" w:eastAsia="Times New Roman" w:hAnsi="Times New Roman" w:cs="Times New Roman"/>
          <w:sz w:val="24"/>
          <w:szCs w:val="24"/>
        </w:rPr>
        <w:t>ів</w:t>
      </w:r>
      <w:r w:rsidRPr="00AC1553">
        <w:rPr>
          <w:rFonts w:ascii="Times New Roman" w:eastAsia="Times New Roman" w:hAnsi="Times New Roman" w:cs="Times New Roman"/>
          <w:sz w:val="24"/>
          <w:szCs w:val="24"/>
        </w:rPr>
        <w:t xml:space="preserve"> до дати розірвання, але в будь-якому випадку не пізніше ніж за 10 (десять)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13) перейти на постачання електричної енергії до іншого </w:t>
      </w:r>
      <w:proofErr w:type="spellStart"/>
      <w:r w:rsidRPr="00AC1553">
        <w:rPr>
          <w:rFonts w:ascii="Times New Roman" w:eastAsia="Times New Roman" w:hAnsi="Times New Roman" w:cs="Times New Roman"/>
          <w:sz w:val="24"/>
          <w:szCs w:val="24"/>
        </w:rPr>
        <w:t>електропостачальника</w:t>
      </w:r>
      <w:proofErr w:type="spellEnd"/>
      <w:r w:rsidRPr="00AC1553">
        <w:rPr>
          <w:rFonts w:ascii="Times New Roman" w:eastAsia="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14) інші права, передбачені чинним законодавством і цим Договором.</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6.2. Споживач зобов'язується:</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3) раціонально використовувати електричну енергію, обережно поводитися з електричними при</w:t>
      </w:r>
      <w:r w:rsidR="00AC481C" w:rsidRPr="00AC1553">
        <w:rPr>
          <w:rFonts w:ascii="Times New Roman" w:eastAsia="Times New Roman" w:hAnsi="Times New Roman" w:cs="Times New Roman"/>
          <w:sz w:val="24"/>
          <w:szCs w:val="24"/>
        </w:rPr>
        <w:t>лада</w:t>
      </w:r>
      <w:r w:rsidRPr="00AC1553">
        <w:rPr>
          <w:rFonts w:ascii="Times New Roman" w:eastAsia="Times New Roman" w:hAnsi="Times New Roman" w:cs="Times New Roman"/>
          <w:sz w:val="24"/>
          <w:szCs w:val="24"/>
        </w:rPr>
        <w:t>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показників щодо фактично спожитої електричної енергії;</w:t>
      </w:r>
    </w:p>
    <w:p w:rsidR="00F465D9" w:rsidRPr="00AC1553" w:rsidRDefault="00E5385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w:t>
      </w:r>
      <w:r w:rsidR="00AE5244" w:rsidRPr="00AC1553">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rsidR="00B67031" w:rsidRPr="00AC1553" w:rsidRDefault="00B67031"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7. Права і обов'язки Постачальника</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7.1. Постачальник має право:</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 отримувати від Споживача плату за поставлену електричну енергію;</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437343">
        <w:rPr>
          <w:rFonts w:ascii="Times New Roman" w:eastAsia="Times New Roman" w:hAnsi="Times New Roman" w:cs="Times New Roman"/>
          <w:sz w:val="24"/>
          <w:szCs w:val="24"/>
        </w:rPr>
        <w:t>2) ініціювати припинення постачання електричної енергії Споживачу у порядку та на умовах, визначених цим Договором та чинним законодавством;</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4) проводити разом зі Споживачем звіряння фактично використаних обсягів електричної енергії з підписанням відповідного акту;</w:t>
      </w:r>
    </w:p>
    <w:p w:rsidR="00F465D9" w:rsidRPr="00AC1553" w:rsidRDefault="0043734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E5244" w:rsidRPr="00AC1553">
        <w:rPr>
          <w:rFonts w:ascii="Times New Roman" w:eastAsia="Times New Roman" w:hAnsi="Times New Roman" w:cs="Times New Roman"/>
          <w:sz w:val="24"/>
          <w:szCs w:val="24"/>
        </w:rPr>
        <w:t>) змінити ціну на електричну енергію на умовах та в порядку передбаченому цим Договором ;</w:t>
      </w:r>
    </w:p>
    <w:p w:rsidR="00F465D9" w:rsidRPr="00AC1553" w:rsidRDefault="0043734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E5244" w:rsidRPr="00AC1553">
        <w:rPr>
          <w:rFonts w:ascii="Times New Roman" w:eastAsia="Times New Roman" w:hAnsi="Times New Roman" w:cs="Times New Roman"/>
          <w:sz w:val="24"/>
          <w:szCs w:val="24"/>
        </w:rPr>
        <w:t>) інші права, передбачені чинним законодавством і цим Договором.</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7.2. Постачальник зобов'язується:</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2) </w:t>
      </w:r>
      <w:r w:rsidR="00E53850" w:rsidRPr="00AC1553">
        <w:rPr>
          <w:rFonts w:ascii="Times New Roman" w:eastAsia="Times New Roman" w:hAnsi="Times New Roman" w:cs="Times New Roman"/>
          <w:sz w:val="24"/>
          <w:szCs w:val="24"/>
        </w:rPr>
        <w:t>на умовах визначених цим Договором та чинним законодавством надавати Споживачу Акти приймання-передачі Товару та рахунки на оплату за поставлену електричну енергію</w:t>
      </w:r>
      <w:r w:rsidRPr="00AC1553">
        <w:rPr>
          <w:rFonts w:ascii="Times New Roman" w:eastAsia="Times New Roman" w:hAnsi="Times New Roman" w:cs="Times New Roman"/>
          <w:sz w:val="24"/>
          <w:szCs w:val="24"/>
        </w:rPr>
        <w:t>;</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AC1553">
        <w:rPr>
          <w:rFonts w:ascii="Times New Roman" w:eastAsia="Times New Roman" w:hAnsi="Times New Roman" w:cs="Times New Roman"/>
          <w:sz w:val="24"/>
          <w:szCs w:val="24"/>
        </w:rPr>
        <w:t>вебсайті</w:t>
      </w:r>
      <w:proofErr w:type="spellEnd"/>
      <w:r w:rsidRPr="00AC1553">
        <w:rPr>
          <w:rFonts w:ascii="Times New Roman" w:eastAsia="Times New Roman" w:hAnsi="Times New Roman" w:cs="Times New Roman"/>
          <w:sz w:val="24"/>
          <w:szCs w:val="24"/>
        </w:rPr>
        <w:t xml:space="preserve"> Постачальника і безкоштовно надається Споживачу на його запит;</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4) надавати Споживачеві безоплатно платіжні документи та форми звернень;</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6) проводити оплату послуг з передачі електричної енергії оператору системи;</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10) забезпечувати конфіденційність даних, отриманих від Споживача;</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11) 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вибрати іншого </w:t>
      </w:r>
      <w:proofErr w:type="spellStart"/>
      <w:r w:rsidRPr="00AC1553">
        <w:rPr>
          <w:rFonts w:ascii="Times New Roman" w:eastAsia="Times New Roman" w:hAnsi="Times New Roman" w:cs="Times New Roman"/>
          <w:sz w:val="24"/>
          <w:szCs w:val="24"/>
        </w:rPr>
        <w:t>електропостачальника</w:t>
      </w:r>
      <w:proofErr w:type="spellEnd"/>
      <w:r w:rsidRPr="00AC1553">
        <w:rPr>
          <w:rFonts w:ascii="Times New Roman" w:eastAsia="Times New Roman" w:hAnsi="Times New Roman" w:cs="Times New Roman"/>
          <w:sz w:val="24"/>
          <w:szCs w:val="24"/>
        </w:rPr>
        <w:t xml:space="preserve"> та про наслідки невиконання цього;</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перейти до </w:t>
      </w:r>
      <w:proofErr w:type="spellStart"/>
      <w:r w:rsidRPr="00AC1553">
        <w:rPr>
          <w:rFonts w:ascii="Times New Roman" w:eastAsia="Times New Roman" w:hAnsi="Times New Roman" w:cs="Times New Roman"/>
          <w:sz w:val="24"/>
          <w:szCs w:val="24"/>
        </w:rPr>
        <w:t>електропостачальника</w:t>
      </w:r>
      <w:proofErr w:type="spellEnd"/>
      <w:r w:rsidRPr="00AC1553">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12) виконувати інші обов'язки, покладені на Постачальника чинним законодавством та/або цим Договором.</w:t>
      </w:r>
    </w:p>
    <w:p w:rsidR="00AA2270" w:rsidRPr="00AC1553" w:rsidRDefault="00AA227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8. Порядок припинення та відновлення постачання електричної енергії</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8.3.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8.5. – 8.6 цього Договору.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8.</w:t>
      </w:r>
      <w:r w:rsidR="00437343">
        <w:rPr>
          <w:rFonts w:ascii="Times New Roman" w:eastAsia="Times New Roman" w:hAnsi="Times New Roman" w:cs="Times New Roman"/>
          <w:sz w:val="24"/>
          <w:szCs w:val="24"/>
        </w:rPr>
        <w:t>4</w:t>
      </w:r>
      <w:r w:rsidRPr="00AC1553">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(дванадцять)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465D9" w:rsidRPr="00AC1553" w:rsidRDefault="0043734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AE5244" w:rsidRPr="00AC1553">
        <w:rPr>
          <w:rFonts w:ascii="Times New Roman" w:eastAsia="Times New Roman" w:hAnsi="Times New Roman" w:cs="Times New Roman"/>
          <w:sz w:val="24"/>
          <w:szCs w:val="24"/>
        </w:rPr>
        <w:t>.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465D9" w:rsidRPr="00AC1553" w:rsidRDefault="0043734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8.6</w:t>
      </w:r>
      <w:r w:rsidR="00AE5244" w:rsidRPr="00AC1553">
        <w:rPr>
          <w:rFonts w:ascii="Times New Roman" w:eastAsia="Times New Roman" w:hAnsi="Times New Roman" w:cs="Times New Roman"/>
          <w:sz w:val="24"/>
          <w:szCs w:val="24"/>
        </w:rPr>
        <w:t xml:space="preserve">. У разі звільнення приміщення та/або остаточного припинення користування електричною енергією споживач зобов'язаний повідомити </w:t>
      </w:r>
      <w:proofErr w:type="spellStart"/>
      <w:r w:rsidR="00AE5244" w:rsidRPr="00AC1553">
        <w:rPr>
          <w:rFonts w:ascii="Times New Roman" w:eastAsia="Times New Roman" w:hAnsi="Times New Roman" w:cs="Times New Roman"/>
          <w:sz w:val="24"/>
          <w:szCs w:val="24"/>
        </w:rPr>
        <w:t>електропостачальника</w:t>
      </w:r>
      <w:proofErr w:type="spellEnd"/>
      <w:r w:rsidR="00AE5244" w:rsidRPr="00AC1553">
        <w:rPr>
          <w:rFonts w:ascii="Times New Roman" w:eastAsia="Times New Roman" w:hAnsi="Times New Roman" w:cs="Times New Roman"/>
          <w:sz w:val="24"/>
          <w:szCs w:val="24"/>
        </w:rPr>
        <w:t xml:space="preserve"> та оператора системи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повідомити Постачальника  щодо розірвання договору, та  у визначений термін розрахуватися за поставлений Товар, передбачений цим Договором, до заявленого Споживачем дня звільнення приміщення та/або остаточного припинення користування електричною енергією включно.</w:t>
      </w:r>
    </w:p>
    <w:p w:rsidR="00437343" w:rsidRDefault="0043734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9. Відповідальність Сторін</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9.2. У разі порушення Споживачем строків оплати за цим Договором, Постачальник має право вимагати сплату пені, у розмірі облікової ставки Національного банку України від суми заборгованості за кожен день прострочення, що діяла у період за який сплачується пеня.</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9.3. </w:t>
      </w:r>
      <w:r w:rsidR="00970EDF" w:rsidRPr="00AC1553">
        <w:rPr>
          <w:rFonts w:ascii="Times New Roman" w:eastAsia="Times New Roman" w:hAnsi="Times New Roman" w:cs="Times New Roman"/>
          <w:sz w:val="24"/>
          <w:szCs w:val="24"/>
        </w:rPr>
        <w:t xml:space="preserve">Постачальник відшкодовує Споживачу збитки, що понесені Споживачем у зв'язку з припиненням постачання електричної енергії Споживачу, зокрема у випадку непостачання/припинення постачання електричної енергії через присвоєння Постачальнику статусу </w:t>
      </w:r>
      <w:proofErr w:type="spellStart"/>
      <w:r w:rsidR="00970EDF" w:rsidRPr="00AC1553">
        <w:rPr>
          <w:rFonts w:ascii="Times New Roman" w:eastAsia="Times New Roman" w:hAnsi="Times New Roman" w:cs="Times New Roman"/>
          <w:sz w:val="24"/>
          <w:szCs w:val="24"/>
        </w:rPr>
        <w:t>дефолтного</w:t>
      </w:r>
      <w:proofErr w:type="spellEnd"/>
      <w:r w:rsidR="00970EDF" w:rsidRPr="00AC1553">
        <w:rPr>
          <w:rFonts w:ascii="Times New Roman" w:eastAsia="Times New Roman" w:hAnsi="Times New Roman" w:cs="Times New Roman"/>
          <w:sz w:val="24"/>
          <w:szCs w:val="24"/>
        </w:rPr>
        <w:t>/</w:t>
      </w:r>
      <w:proofErr w:type="spellStart"/>
      <w:r w:rsidR="00970EDF" w:rsidRPr="00AC1553">
        <w:rPr>
          <w:rFonts w:ascii="Times New Roman" w:eastAsia="Times New Roman" w:hAnsi="Times New Roman" w:cs="Times New Roman"/>
          <w:sz w:val="24"/>
          <w:szCs w:val="24"/>
        </w:rPr>
        <w:t>переддефолтного</w:t>
      </w:r>
      <w:proofErr w:type="spellEnd"/>
      <w:r w:rsidR="00970EDF" w:rsidRPr="00AC1553">
        <w:rPr>
          <w:rFonts w:ascii="Times New Roman" w:eastAsia="Times New Roman" w:hAnsi="Times New Roman" w:cs="Times New Roman"/>
          <w:sz w:val="24"/>
          <w:szCs w:val="24"/>
        </w:rPr>
        <w:t>. В такому випадку підлягають відшкодуванню всі фактично понесені збитки Споживача, що пов’язані з оплатою вартості електричної енергії іншим постачальникам, зокрема постачальнику «останньої надії», «постачальнику універсальних послуг», інших постачальників, що перевищують вартість електричної енергії, яка мала б бути поставлена Постачальником за Договором. Постачальник відшкодовує Споживачу також ті збитки, що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9.5.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AC1553">
        <w:rPr>
          <w:rFonts w:ascii="Times New Roman" w:eastAsia="Times New Roman" w:hAnsi="Times New Roman" w:cs="Times New Roman"/>
          <w:sz w:val="24"/>
          <w:szCs w:val="24"/>
        </w:rPr>
        <w:t>9.6.</w:t>
      </w:r>
      <w:r w:rsidR="00970EDF" w:rsidRPr="00AC1553">
        <w:rPr>
          <w:rFonts w:ascii="Times New Roman" w:hAnsi="Times New Roman" w:cs="Times New Roman"/>
          <w:sz w:val="24"/>
          <w:szCs w:val="24"/>
        </w:rPr>
        <w:t xml:space="preserve"> Штрафні санкції (пеня, штраф), нараховані Постачальнику Споживачем згідно з цим розділом Договору, сплачуються Постачальником протягом 3-х робочих днів з дати отримання рахунку на оплату, який складає Споживач та надсилає Постачальнику в порядку передбаченому Договором.</w:t>
      </w:r>
    </w:p>
    <w:p w:rsidR="00970EDF" w:rsidRPr="00AC1553" w:rsidRDefault="00970EDF"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hAnsi="Times New Roman" w:cs="Times New Roman"/>
          <w:sz w:val="24"/>
          <w:szCs w:val="24"/>
        </w:rPr>
        <w:t>9.7. У випадку виникнення у Постачальника зобов’язань щодо сплати штрафних санкцій за порушення умов цього Договору, Споживач має право зменшити суму, що належить до оплати Постачальнику за поставлений Товар, на розмір таких штрафних санкцій, про що письмово повідомляє Постачальника не пізніше дня оплати поставленого Товару за відповідний розрахунковий період. Наведена в цьому пункті умова є повідомленням Споживача про зарахування зустрічних грошових вимог згідно з вимогами визначеними ст. 601 ЦК України.</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9.8.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w:t>
      </w:r>
      <w:r w:rsidR="00970EDF" w:rsidRPr="00AC1553">
        <w:rPr>
          <w:rFonts w:ascii="Times New Roman" w:eastAsia="Times New Roman" w:hAnsi="Times New Roman" w:cs="Times New Roman"/>
          <w:sz w:val="24"/>
          <w:szCs w:val="24"/>
        </w:rPr>
        <w:t xml:space="preserve"> </w:t>
      </w:r>
      <w:r w:rsidRPr="00AC1553">
        <w:rPr>
          <w:rFonts w:ascii="Times New Roman" w:eastAsia="Times New Roman" w:hAnsi="Times New Roman" w:cs="Times New Roman"/>
          <w:sz w:val="24"/>
          <w:szCs w:val="24"/>
        </w:rPr>
        <w:t>тимчасового зупинення операцій з бюджетними коштами у межах поточного бюджетного періоду;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затримка та/або не проведення платежів органом Державн</w:t>
      </w:r>
      <w:r w:rsidR="00A17BBB">
        <w:rPr>
          <w:rFonts w:ascii="Times New Roman" w:eastAsia="Times New Roman" w:hAnsi="Times New Roman" w:cs="Times New Roman"/>
          <w:sz w:val="24"/>
          <w:szCs w:val="24"/>
        </w:rPr>
        <w:t>ої казначейської служби України.</w:t>
      </w:r>
    </w:p>
    <w:p w:rsidR="00970EDF" w:rsidRPr="00AC1553" w:rsidRDefault="00970EDF"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 xml:space="preserve">10. Порядок зміни </w:t>
      </w:r>
      <w:proofErr w:type="spellStart"/>
      <w:r w:rsidRPr="00AC1553">
        <w:rPr>
          <w:rFonts w:ascii="Times New Roman" w:eastAsia="Times New Roman" w:hAnsi="Times New Roman" w:cs="Times New Roman"/>
          <w:b/>
          <w:sz w:val="24"/>
          <w:szCs w:val="24"/>
        </w:rPr>
        <w:t>електропостачальника</w:t>
      </w:r>
      <w:proofErr w:type="spellEnd"/>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color w:val="333333"/>
          <w:sz w:val="24"/>
          <w:szCs w:val="24"/>
        </w:rPr>
      </w:pPr>
      <w:r w:rsidRPr="00AC1553">
        <w:rPr>
          <w:rFonts w:ascii="Times New Roman" w:eastAsia="Times New Roman" w:hAnsi="Times New Roman" w:cs="Times New Roman"/>
          <w:sz w:val="24"/>
          <w:szCs w:val="24"/>
        </w:rPr>
        <w:t xml:space="preserve">10.1. </w:t>
      </w:r>
      <w:r w:rsidRPr="00AC1553">
        <w:rPr>
          <w:rFonts w:ascii="Times New Roman" w:eastAsia="Times New Roman" w:hAnsi="Times New Roman" w:cs="Times New Roman"/>
          <w:color w:val="333333"/>
          <w:sz w:val="24"/>
          <w:szCs w:val="24"/>
        </w:rPr>
        <w:t xml:space="preserve">Споживач має право в будь-який час змінити Постачальника шляхом укладення нового договору про постачання електричної енергії з новим </w:t>
      </w:r>
      <w:proofErr w:type="spellStart"/>
      <w:r w:rsidRPr="00AC1553">
        <w:rPr>
          <w:rFonts w:ascii="Times New Roman" w:eastAsia="Times New Roman" w:hAnsi="Times New Roman" w:cs="Times New Roman"/>
          <w:color w:val="333333"/>
          <w:sz w:val="24"/>
          <w:szCs w:val="24"/>
        </w:rPr>
        <w:t>електропостачальником</w:t>
      </w:r>
      <w:proofErr w:type="spellEnd"/>
      <w:r w:rsidRPr="00AC1553">
        <w:rPr>
          <w:rFonts w:ascii="Times New Roman" w:eastAsia="Times New Roman" w:hAnsi="Times New Roman" w:cs="Times New Roman"/>
          <w:color w:val="333333"/>
          <w:sz w:val="24"/>
          <w:szCs w:val="24"/>
        </w:rPr>
        <w:t>, принаймні за 2</w:t>
      </w:r>
      <w:r w:rsidR="00970EDF" w:rsidRPr="00AC1553">
        <w:rPr>
          <w:rFonts w:ascii="Times New Roman" w:eastAsia="Times New Roman" w:hAnsi="Times New Roman" w:cs="Times New Roman"/>
          <w:color w:val="333333"/>
          <w:sz w:val="24"/>
          <w:szCs w:val="24"/>
        </w:rPr>
        <w:t>0</w:t>
      </w:r>
      <w:r w:rsidRPr="00AC1553">
        <w:rPr>
          <w:rFonts w:ascii="Times New Roman" w:eastAsia="Times New Roman" w:hAnsi="Times New Roman" w:cs="Times New Roman"/>
          <w:color w:val="333333"/>
          <w:sz w:val="24"/>
          <w:szCs w:val="24"/>
        </w:rPr>
        <w:t xml:space="preserve"> (двадцять) календарни</w:t>
      </w:r>
      <w:r w:rsidR="00970EDF" w:rsidRPr="00AC1553">
        <w:rPr>
          <w:rFonts w:ascii="Times New Roman" w:eastAsia="Times New Roman" w:hAnsi="Times New Roman" w:cs="Times New Roman"/>
          <w:color w:val="333333"/>
          <w:sz w:val="24"/>
          <w:szCs w:val="24"/>
        </w:rPr>
        <w:t>х</w:t>
      </w:r>
      <w:r w:rsidRPr="00AC1553">
        <w:rPr>
          <w:rFonts w:ascii="Times New Roman" w:eastAsia="Times New Roman" w:hAnsi="Times New Roman" w:cs="Times New Roman"/>
          <w:color w:val="333333"/>
          <w:sz w:val="24"/>
          <w:szCs w:val="24"/>
        </w:rPr>
        <w:t xml:space="preserve"> д</w:t>
      </w:r>
      <w:r w:rsidR="00970EDF" w:rsidRPr="00AC1553">
        <w:rPr>
          <w:rFonts w:ascii="Times New Roman" w:eastAsia="Times New Roman" w:hAnsi="Times New Roman" w:cs="Times New Roman"/>
          <w:color w:val="333333"/>
          <w:sz w:val="24"/>
          <w:szCs w:val="24"/>
        </w:rPr>
        <w:t>нів</w:t>
      </w:r>
      <w:r w:rsidRPr="00AC1553">
        <w:rPr>
          <w:rFonts w:ascii="Times New Roman" w:eastAsia="Times New Roman" w:hAnsi="Times New Roman" w:cs="Times New Roman"/>
          <w:color w:val="333333"/>
          <w:sz w:val="24"/>
          <w:szCs w:val="24"/>
        </w:rPr>
        <w:t xml:space="preserve"> до такої зміни вказавши дату або період такої зміни (початок дії нового договору про постачання електричної енергії).</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10.2. Зміна Споживачем </w:t>
      </w:r>
      <w:proofErr w:type="spellStart"/>
      <w:r w:rsidRPr="00AC1553">
        <w:rPr>
          <w:rFonts w:ascii="Times New Roman" w:eastAsia="Times New Roman" w:hAnsi="Times New Roman" w:cs="Times New Roman"/>
          <w:sz w:val="24"/>
          <w:szCs w:val="24"/>
        </w:rPr>
        <w:t>електропостачальника</w:t>
      </w:r>
      <w:proofErr w:type="spellEnd"/>
      <w:r w:rsidRPr="00AC1553">
        <w:rPr>
          <w:rFonts w:ascii="Times New Roman" w:eastAsia="Times New Roman" w:hAnsi="Times New Roman" w:cs="Times New Roman"/>
          <w:sz w:val="24"/>
          <w:szCs w:val="24"/>
        </w:rPr>
        <w:t xml:space="preserve"> здійснюється згідно з порядком, встановленим ПРРЕЕ із дотриманням вимог чинного законодавства України у сфері публічних закупівель.</w:t>
      </w:r>
    </w:p>
    <w:p w:rsidR="00970EDF" w:rsidRPr="00AC1553" w:rsidRDefault="00970EDF"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11. Порядок розв'язання спорів</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11.2. Під час вирішення спорів Сторони мають керуватися порядком врегулювання спорів, встановленим ПРРЕЕ та </w:t>
      </w:r>
      <w:r w:rsidR="00970EDF" w:rsidRPr="00AC1553">
        <w:rPr>
          <w:rFonts w:ascii="Times New Roman" w:eastAsia="Times New Roman" w:hAnsi="Times New Roman" w:cs="Times New Roman"/>
          <w:sz w:val="24"/>
          <w:szCs w:val="24"/>
        </w:rPr>
        <w:t>вимогами інших чинних нормативно-правових актів</w:t>
      </w:r>
      <w:r w:rsidRPr="00AC1553">
        <w:rPr>
          <w:rFonts w:ascii="Times New Roman" w:eastAsia="Times New Roman" w:hAnsi="Times New Roman" w:cs="Times New Roman"/>
          <w:sz w:val="24"/>
          <w:szCs w:val="24"/>
        </w:rPr>
        <w:t>.</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11.3. </w:t>
      </w:r>
      <w:r w:rsidR="0058272D" w:rsidRPr="00AC1553">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Споживачем у встановлені чинним законодавством України строки відповіді Постачальника,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 xml:space="preserve"> </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12. Форс-мажорні обставини</w:t>
      </w:r>
      <w:r w:rsidR="0058272D" w:rsidRPr="00AC1553">
        <w:rPr>
          <w:rFonts w:ascii="Times New Roman" w:eastAsia="Times New Roman" w:hAnsi="Times New Roman" w:cs="Times New Roman"/>
          <w:b/>
          <w:sz w:val="24"/>
          <w:szCs w:val="24"/>
        </w:rPr>
        <w:t xml:space="preserve"> </w:t>
      </w:r>
      <w:r w:rsidRPr="00AC1553">
        <w:rPr>
          <w:rFonts w:ascii="Times New Roman" w:eastAsia="Times New Roman" w:hAnsi="Times New Roman" w:cs="Times New Roman"/>
          <w:b/>
          <w:sz w:val="24"/>
          <w:szCs w:val="24"/>
        </w:rPr>
        <w:t>(</w:t>
      </w:r>
      <w:proofErr w:type="spellStart"/>
      <w:r w:rsidRPr="00AC1553">
        <w:rPr>
          <w:rFonts w:ascii="Times New Roman" w:eastAsia="Times New Roman" w:hAnsi="Times New Roman" w:cs="Times New Roman"/>
          <w:b/>
          <w:sz w:val="24"/>
          <w:szCs w:val="24"/>
        </w:rPr>
        <w:t>обставини</w:t>
      </w:r>
      <w:proofErr w:type="spellEnd"/>
      <w:r w:rsidRPr="00AC1553">
        <w:rPr>
          <w:rFonts w:ascii="Times New Roman" w:eastAsia="Times New Roman" w:hAnsi="Times New Roman" w:cs="Times New Roman"/>
          <w:b/>
          <w:sz w:val="24"/>
          <w:szCs w:val="24"/>
        </w:rPr>
        <w:t xml:space="preserve"> непереборної сили)</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12.1.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w:t>
      </w:r>
      <w:proofErr w:type="spellStart"/>
      <w:r w:rsidRPr="00AC1553">
        <w:rPr>
          <w:rFonts w:ascii="Times New Roman" w:eastAsia="Times New Roman" w:hAnsi="Times New Roman" w:cs="Times New Roman"/>
          <w:sz w:val="24"/>
          <w:szCs w:val="24"/>
        </w:rPr>
        <w:t>обставин</w:t>
      </w:r>
      <w:proofErr w:type="spellEnd"/>
      <w:r w:rsidRPr="00AC1553">
        <w:rPr>
          <w:rFonts w:ascii="Times New Roman" w:eastAsia="Times New Roman" w:hAnsi="Times New Roman" w:cs="Times New Roman"/>
          <w:sz w:val="24"/>
          <w:szCs w:val="24"/>
        </w:rPr>
        <w:t xml:space="preserve"> непереборної сили), які не існували під час укладання Договору та виникли поза волею Сторін.</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12.2. Будь – які зобов’язання Сторін за даним Договором вважаються нездійсненними у разі настання форс-мажорних обставин (</w:t>
      </w:r>
      <w:proofErr w:type="spellStart"/>
      <w:r w:rsidRPr="00AC1553">
        <w:rPr>
          <w:rFonts w:ascii="Times New Roman" w:eastAsia="Times New Roman" w:hAnsi="Times New Roman" w:cs="Times New Roman"/>
          <w:sz w:val="24"/>
          <w:szCs w:val="24"/>
        </w:rPr>
        <w:t>обставин</w:t>
      </w:r>
      <w:proofErr w:type="spellEnd"/>
      <w:r w:rsidRPr="00AC1553">
        <w:rPr>
          <w:rFonts w:ascii="Times New Roman" w:eastAsia="Times New Roman" w:hAnsi="Times New Roman" w:cs="Times New Roman"/>
          <w:sz w:val="24"/>
          <w:szCs w:val="24"/>
        </w:rPr>
        <w:t xml:space="preserve">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12.3. В разі настання форс-мажору (обставин непереборної сили) зобов’язання Сторін вважаються призупиненими до дати закінчення форс – мажорних обставин (</w:t>
      </w:r>
      <w:proofErr w:type="spellStart"/>
      <w:r w:rsidRPr="00AC1553">
        <w:rPr>
          <w:rFonts w:ascii="Times New Roman" w:eastAsia="Times New Roman" w:hAnsi="Times New Roman" w:cs="Times New Roman"/>
          <w:sz w:val="24"/>
          <w:szCs w:val="24"/>
        </w:rPr>
        <w:t>обставин</w:t>
      </w:r>
      <w:proofErr w:type="spellEnd"/>
      <w:r w:rsidRPr="00AC1553">
        <w:rPr>
          <w:rFonts w:ascii="Times New Roman" w:eastAsia="Times New Roman" w:hAnsi="Times New Roman" w:cs="Times New Roman"/>
          <w:sz w:val="24"/>
          <w:szCs w:val="24"/>
        </w:rPr>
        <w:t xml:space="preserve"> непереборної сили).</w:t>
      </w:r>
    </w:p>
    <w:p w:rsidR="009B4ED5"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12.4. </w:t>
      </w:r>
      <w:r w:rsidR="009B4ED5" w:rsidRPr="00AC1553">
        <w:rPr>
          <w:rFonts w:ascii="Times New Roman" w:eastAsia="Times New Roman" w:hAnsi="Times New Roman" w:cs="Times New Roman"/>
          <w:sz w:val="24"/>
          <w:szCs w:val="24"/>
        </w:rPr>
        <w:t xml:space="preserve">Сторона, яка не може виконувати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2 (двох) робочих днів з дня відповідно настання чи припинення зазначених обставин відповідно.  </w:t>
      </w:r>
    </w:p>
    <w:p w:rsidR="009B4ED5" w:rsidRPr="00AC1553" w:rsidRDefault="009B4ED5"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Такі письмові повідомлення повинні бути підтверджені документом виданим ТПП або уповноваженою нею регіональною ТПП, в якому повинно бути зазначено про початок та/або закінчення дії форс-мажорних обставин (</w:t>
      </w:r>
      <w:proofErr w:type="spellStart"/>
      <w:r w:rsidRPr="00AC1553">
        <w:rPr>
          <w:rFonts w:ascii="Times New Roman" w:eastAsia="Times New Roman" w:hAnsi="Times New Roman" w:cs="Times New Roman"/>
          <w:sz w:val="24"/>
          <w:szCs w:val="24"/>
        </w:rPr>
        <w:t>обставин</w:t>
      </w:r>
      <w:proofErr w:type="spellEnd"/>
      <w:r w:rsidRPr="00AC1553">
        <w:rPr>
          <w:rFonts w:ascii="Times New Roman" w:eastAsia="Times New Roman" w:hAnsi="Times New Roman" w:cs="Times New Roman"/>
          <w:sz w:val="24"/>
          <w:szCs w:val="24"/>
        </w:rPr>
        <w:t xml:space="preserve"> непереборної сили) протягом не більше ніж 14 (чотирнадцять) робочих днів з дня отримання відповідного повідомлення (про настання чи припинення вказаних обставин). У будь-якому випадку Сторона, яка посилається на обставини непереборної сили, після закінчення їх дії повинна протягом вищенаведеного терміну надати іншій Стороні документ виданий ТПП або уповноваженою нею регіональною ТПП про </w:t>
      </w:r>
      <w:r w:rsidRPr="00AC1553">
        <w:rPr>
          <w:rFonts w:ascii="Times New Roman" w:eastAsia="Times New Roman" w:hAnsi="Times New Roman" w:cs="Times New Roman"/>
          <w:sz w:val="24"/>
          <w:szCs w:val="24"/>
        </w:rPr>
        <w:lastRenderedPageBreak/>
        <w:t>засвідчення форс-мажорних обставин (</w:t>
      </w:r>
      <w:proofErr w:type="spellStart"/>
      <w:r w:rsidRPr="00AC1553">
        <w:rPr>
          <w:rFonts w:ascii="Times New Roman" w:eastAsia="Times New Roman" w:hAnsi="Times New Roman" w:cs="Times New Roman"/>
          <w:sz w:val="24"/>
          <w:szCs w:val="24"/>
        </w:rPr>
        <w:t>обставин</w:t>
      </w:r>
      <w:proofErr w:type="spellEnd"/>
      <w:r w:rsidRPr="00AC1553">
        <w:rPr>
          <w:rFonts w:ascii="Times New Roman" w:eastAsia="Times New Roman" w:hAnsi="Times New Roman" w:cs="Times New Roman"/>
          <w:sz w:val="24"/>
          <w:szCs w:val="24"/>
        </w:rPr>
        <w:t xml:space="preserve"> непереборної сили), який повинен містити інформацію про весь період їх дії. </w:t>
      </w:r>
    </w:p>
    <w:p w:rsidR="009B4ED5" w:rsidRPr="00AC1553" w:rsidRDefault="009B4ED5"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12.</w:t>
      </w:r>
      <w:r w:rsidR="009B4ED5" w:rsidRPr="00AC1553">
        <w:rPr>
          <w:rFonts w:ascii="Times New Roman" w:eastAsia="Times New Roman" w:hAnsi="Times New Roman" w:cs="Times New Roman"/>
          <w:sz w:val="24"/>
          <w:szCs w:val="24"/>
        </w:rPr>
        <w:t>5</w:t>
      </w:r>
      <w:r w:rsidRPr="00AC1553">
        <w:rPr>
          <w:rFonts w:ascii="Times New Roman" w:eastAsia="Times New Roman" w:hAnsi="Times New Roman" w:cs="Times New Roman"/>
          <w:sz w:val="24"/>
          <w:szCs w:val="24"/>
        </w:rPr>
        <w:t>. У разі, якщо строк дії форс – мажорних обставин (</w:t>
      </w:r>
      <w:proofErr w:type="spellStart"/>
      <w:r w:rsidRPr="00AC1553">
        <w:rPr>
          <w:rFonts w:ascii="Times New Roman" w:eastAsia="Times New Roman" w:hAnsi="Times New Roman" w:cs="Times New Roman"/>
          <w:sz w:val="24"/>
          <w:szCs w:val="24"/>
        </w:rPr>
        <w:t>обставин</w:t>
      </w:r>
      <w:proofErr w:type="spellEnd"/>
      <w:r w:rsidRPr="00AC1553">
        <w:rPr>
          <w:rFonts w:ascii="Times New Roman" w:eastAsia="Times New Roman" w:hAnsi="Times New Roman" w:cs="Times New Roman"/>
          <w:sz w:val="24"/>
          <w:szCs w:val="24"/>
        </w:rPr>
        <w:t xml:space="preserve">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322C07" w:rsidRPr="00AC1553" w:rsidRDefault="00322C07"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13. Строк дії Договору та інші умови</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13.1. Договір набуває чинності з дати підписання уповноваженими представниками Сторін та скріплення їх підписів печатками (за наявності) і діє </w:t>
      </w:r>
      <w:r w:rsidRPr="00AC1553">
        <w:rPr>
          <w:rFonts w:ascii="Times New Roman" w:eastAsia="Times New Roman" w:hAnsi="Times New Roman" w:cs="Times New Roman"/>
          <w:b/>
          <w:sz w:val="24"/>
          <w:szCs w:val="24"/>
        </w:rPr>
        <w:t xml:space="preserve">до </w:t>
      </w:r>
      <w:r w:rsidR="00EC0997" w:rsidRPr="00AC1553">
        <w:rPr>
          <w:rFonts w:ascii="Times New Roman" w:eastAsia="Times New Roman" w:hAnsi="Times New Roman" w:cs="Times New Roman"/>
          <w:b/>
          <w:sz w:val="24"/>
          <w:szCs w:val="24"/>
        </w:rPr>
        <w:t>31.12.2024</w:t>
      </w:r>
      <w:r w:rsidRPr="00AC1553">
        <w:rPr>
          <w:rFonts w:ascii="Times New Roman" w:eastAsia="Times New Roman" w:hAnsi="Times New Roman" w:cs="Times New Roman"/>
          <w:b/>
          <w:sz w:val="24"/>
          <w:szCs w:val="24"/>
        </w:rPr>
        <w:t xml:space="preserve"> року</w:t>
      </w:r>
      <w:r w:rsidRPr="00AC1553">
        <w:rPr>
          <w:rFonts w:ascii="Times New Roman" w:eastAsia="Times New Roman" w:hAnsi="Times New Roman" w:cs="Times New Roman"/>
          <w:sz w:val="24"/>
          <w:szCs w:val="24"/>
        </w:rPr>
        <w:t xml:space="preserve"> (включно), але в будь якому випадку до повного виконання </w:t>
      </w:r>
      <w:proofErr w:type="spellStart"/>
      <w:r w:rsidRPr="00AC1553">
        <w:rPr>
          <w:rFonts w:ascii="Times New Roman" w:eastAsia="Times New Roman" w:hAnsi="Times New Roman" w:cs="Times New Roman"/>
          <w:sz w:val="24"/>
          <w:szCs w:val="24"/>
        </w:rPr>
        <w:t>Стронами</w:t>
      </w:r>
      <w:proofErr w:type="spellEnd"/>
      <w:r w:rsidRPr="00AC1553">
        <w:rPr>
          <w:rFonts w:ascii="Times New Roman" w:eastAsia="Times New Roman" w:hAnsi="Times New Roman" w:cs="Times New Roman"/>
          <w:sz w:val="24"/>
          <w:szCs w:val="24"/>
        </w:rPr>
        <w:t xml:space="preserve"> своїх зобов’язань.</w:t>
      </w:r>
    </w:p>
    <w:p w:rsidR="00EC0997" w:rsidRPr="00AC1553" w:rsidRDefault="00EC0997"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EC0997" w:rsidRPr="00AC1553" w:rsidRDefault="00EC0997"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13.2. Строк дії цього Договору в частині постачання товару починає свій перебіг з дати </w:t>
      </w:r>
      <w:r w:rsidR="002320E1" w:rsidRPr="00AC1553">
        <w:rPr>
          <w:rFonts w:ascii="Times New Roman" w:eastAsia="Times New Roman" w:hAnsi="Times New Roman" w:cs="Times New Roman"/>
          <w:sz w:val="24"/>
          <w:szCs w:val="24"/>
        </w:rPr>
        <w:t>підписання</w:t>
      </w:r>
      <w:r w:rsidRPr="00AC1553">
        <w:rPr>
          <w:rFonts w:ascii="Times New Roman" w:eastAsia="Times New Roman" w:hAnsi="Times New Roman" w:cs="Times New Roman"/>
          <w:sz w:val="24"/>
          <w:szCs w:val="24"/>
        </w:rPr>
        <w:t xml:space="preserve"> Договору, та закінчується 31 грудня 2024 року, а в частині виникнення зобов’язань з придбання товару та проведення розрахунків з дати встановлення відповідних бюджетних асигнувань у кошторисі до їх повного здійснення.</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w:t>
      </w:r>
      <w:r w:rsidR="00255FA1" w:rsidRPr="00AC1553">
        <w:rPr>
          <w:rFonts w:ascii="Times New Roman" w:eastAsia="Times New Roman" w:hAnsi="Times New Roman" w:cs="Times New Roman"/>
          <w:sz w:val="24"/>
          <w:szCs w:val="24"/>
        </w:rPr>
        <w:t>3</w:t>
      </w:r>
      <w:r w:rsidRPr="00AC1553">
        <w:rPr>
          <w:rFonts w:ascii="Times New Roman" w:eastAsia="Times New Roman" w:hAnsi="Times New Roman" w:cs="Times New Roman"/>
          <w:sz w:val="24"/>
          <w:szCs w:val="24"/>
        </w:rPr>
        <w:t>. Жодна зі Сторін не вправі передавати свої права та обов’язки за цим Договором будь-якій третій особі без попередньої письмової згоди іншої Сторони.</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13.4. Істотні умови Договору не можуть змінюватись Сторонами крім випадків, передбачених умовами цього Договору з урахуванням  вимог визначених пунктом 19 Особливостей, зокрема:</w:t>
      </w:r>
    </w:p>
    <w:p w:rsidR="00F465D9" w:rsidRPr="00AC1553" w:rsidRDefault="00AE5244" w:rsidP="00D711FD">
      <w:pPr>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F465D9" w:rsidRPr="00AC1553" w:rsidRDefault="00AE5244" w:rsidP="00D711FD">
      <w:pPr>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надає Споживачу повідомлення, у якому зазначає про намір змінити умови Договору постачання електричної енергії не пізніше ніж за 20 днів до запланованого набрання чинності змінами. </w:t>
      </w:r>
    </w:p>
    <w:p w:rsidR="00F465D9" w:rsidRPr="00AC1553" w:rsidRDefault="00AE5244" w:rsidP="00D711FD">
      <w:pPr>
        <w:shd w:val="clear" w:color="auto" w:fill="FFFFFF"/>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465D9" w:rsidRPr="00AC1553" w:rsidRDefault="00AE5244" w:rsidP="00D711FD">
      <w:pPr>
        <w:shd w:val="clear" w:color="auto" w:fill="FFFFFF"/>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465D9" w:rsidRPr="00AC1553" w:rsidRDefault="00AE5244" w:rsidP="00D711FD">
      <w:pPr>
        <w:shd w:val="clear" w:color="auto" w:fill="FFFFFF"/>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465D9" w:rsidRPr="00AC1553" w:rsidRDefault="00AE5244" w:rsidP="00D711FD">
      <w:pPr>
        <w:shd w:val="clear" w:color="auto" w:fill="FFFFFF"/>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465D9" w:rsidRPr="00AC1553" w:rsidRDefault="00AE5244" w:rsidP="00D711FD">
      <w:pPr>
        <w:shd w:val="clear" w:color="auto" w:fill="FFFFFF"/>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1553">
        <w:rPr>
          <w:rFonts w:ascii="Times New Roman" w:eastAsia="Times New Roman" w:hAnsi="Times New Roman" w:cs="Times New Roman"/>
          <w:sz w:val="24"/>
          <w:szCs w:val="24"/>
        </w:rPr>
        <w:t>Platts</w:t>
      </w:r>
      <w:proofErr w:type="spellEnd"/>
      <w:r w:rsidRPr="00AC1553">
        <w:rPr>
          <w:rFonts w:ascii="Times New Roman" w:eastAsia="Times New Roman" w:hAnsi="Times New Roman" w:cs="Times New Roman"/>
          <w:sz w:val="24"/>
          <w:szCs w:val="24"/>
        </w:rPr>
        <w:t xml:space="preserve">, ARGUS, </w:t>
      </w:r>
      <w:r w:rsidRPr="00AC1553">
        <w:rPr>
          <w:rFonts w:ascii="Times New Roman" w:eastAsia="Times New Roman" w:hAnsi="Times New Roman" w:cs="Times New Roman"/>
          <w:b/>
          <w:sz w:val="24"/>
          <w:szCs w:val="24"/>
        </w:rPr>
        <w:t>регульованих цін (тарифів)</w:t>
      </w:r>
      <w:r w:rsidRPr="00AC1553">
        <w:rPr>
          <w:rFonts w:ascii="Times New Roman" w:eastAsia="Times New Roman" w:hAnsi="Times New Roman" w:cs="Times New Roman"/>
          <w:sz w:val="24"/>
          <w:szCs w:val="24"/>
        </w:rPr>
        <w:t xml:space="preserve">, нормативів, </w:t>
      </w:r>
      <w:r w:rsidRPr="00AC1553">
        <w:rPr>
          <w:rFonts w:ascii="Times New Roman" w:eastAsia="Times New Roman" w:hAnsi="Times New Roman" w:cs="Times New Roman"/>
          <w:b/>
          <w:sz w:val="24"/>
          <w:szCs w:val="24"/>
        </w:rPr>
        <w:t>середньозважених цін на електроенергію на ринку "на добу наперед"</w:t>
      </w:r>
      <w:r w:rsidRPr="00AC1553">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F465D9"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8) зміни умов у зв’язку із застосуванням положень частини шостої  статті 41 Закону У</w:t>
      </w:r>
      <w:r w:rsidR="00827D8B" w:rsidRPr="00AC1553">
        <w:rPr>
          <w:rFonts w:ascii="Times New Roman" w:eastAsia="Times New Roman" w:hAnsi="Times New Roman" w:cs="Times New Roman"/>
          <w:sz w:val="24"/>
          <w:szCs w:val="24"/>
        </w:rPr>
        <w:t>країни «Про публічні закупівлі»</w:t>
      </w:r>
      <w:r w:rsidR="00104FCF">
        <w:rPr>
          <w:rFonts w:ascii="Times New Roman" w:eastAsia="Times New Roman" w:hAnsi="Times New Roman" w:cs="Times New Roman"/>
          <w:sz w:val="24"/>
          <w:szCs w:val="24"/>
        </w:rPr>
        <w:t>;</w:t>
      </w:r>
    </w:p>
    <w:p w:rsidR="00104FCF" w:rsidRPr="00AC1553" w:rsidRDefault="00104FCF"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104FCF">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w:t>
      </w:r>
      <w:r w:rsidR="00827D8B" w:rsidRPr="00AC1553">
        <w:rPr>
          <w:rFonts w:ascii="Times New Roman" w:eastAsia="Times New Roman" w:hAnsi="Times New Roman" w:cs="Times New Roman"/>
          <w:sz w:val="24"/>
          <w:szCs w:val="24"/>
        </w:rPr>
        <w:t>5</w:t>
      </w:r>
      <w:r w:rsidRPr="00AC1553">
        <w:rPr>
          <w:rFonts w:ascii="Times New Roman" w:eastAsia="Times New Roman" w:hAnsi="Times New Roman" w:cs="Times New Roman"/>
          <w:sz w:val="24"/>
          <w:szCs w:val="24"/>
        </w:rPr>
        <w:t xml:space="preserve">. Крім випадків, передбачених Договором та чинним законодавством, цей Договір припиняється  у разі: </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банкрутства або припинення господарської діяльності Постачальником;</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 у разі зміни Постачальника - у частині постачання; </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w:t>
      </w:r>
      <w:r w:rsidR="00B346D6">
        <w:rPr>
          <w:rFonts w:ascii="Times New Roman" w:eastAsia="Times New Roman" w:hAnsi="Times New Roman" w:cs="Times New Roman"/>
          <w:sz w:val="24"/>
          <w:szCs w:val="24"/>
        </w:rPr>
        <w:t>6</w:t>
      </w:r>
      <w:r w:rsidRPr="00AC1553">
        <w:rPr>
          <w:rFonts w:ascii="Times New Roman" w:eastAsia="Times New Roman" w:hAnsi="Times New Roman" w:cs="Times New Roman"/>
          <w:sz w:val="24"/>
          <w:szCs w:val="24"/>
        </w:rPr>
        <w:t>. Зміни та доповнення до цього Договору оформлюються письмово та підписуються уповноваженими представниками Сторін, з урахуванням умов цього Договору.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w:t>
      </w:r>
      <w:r w:rsidR="00B346D6">
        <w:rPr>
          <w:rFonts w:ascii="Times New Roman" w:eastAsia="Times New Roman" w:hAnsi="Times New Roman" w:cs="Times New Roman"/>
          <w:sz w:val="24"/>
          <w:szCs w:val="24"/>
        </w:rPr>
        <w:t>7</w:t>
      </w:r>
      <w:r w:rsidRPr="00AC1553">
        <w:rPr>
          <w:rFonts w:ascii="Times New Roman" w:eastAsia="Times New Roman" w:hAnsi="Times New Roman" w:cs="Times New Roman"/>
          <w:sz w:val="24"/>
          <w:szCs w:val="24"/>
        </w:rPr>
        <w:t>.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в письмовому вигляді, в іншому випадку – Сторони вправі розірвати Договір.</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w:t>
      </w:r>
      <w:r w:rsidR="00B346D6">
        <w:rPr>
          <w:rFonts w:ascii="Times New Roman" w:eastAsia="Times New Roman" w:hAnsi="Times New Roman" w:cs="Times New Roman"/>
          <w:sz w:val="24"/>
          <w:szCs w:val="24"/>
        </w:rPr>
        <w:t>8</w:t>
      </w:r>
      <w:r w:rsidRPr="00AC1553">
        <w:rPr>
          <w:rFonts w:ascii="Times New Roman" w:eastAsia="Times New Roman" w:hAnsi="Times New Roman" w:cs="Times New Roman"/>
          <w:sz w:val="24"/>
          <w:szCs w:val="24"/>
        </w:rPr>
        <w:t>. Листування за цим Договором (у т.ч. надсилання рахунків) здійснюється за допомогою поштового або електронного зв’язку з подальшим наданням оригіналів документів у тижневий строк.</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w:t>
      </w:r>
      <w:r w:rsidR="00B346D6">
        <w:rPr>
          <w:rFonts w:ascii="Times New Roman" w:eastAsia="Times New Roman" w:hAnsi="Times New Roman" w:cs="Times New Roman"/>
          <w:sz w:val="24"/>
          <w:szCs w:val="24"/>
        </w:rPr>
        <w:t>9</w:t>
      </w:r>
      <w:r w:rsidRPr="00AC1553">
        <w:rPr>
          <w:rFonts w:ascii="Times New Roman" w:eastAsia="Times New Roman" w:hAnsi="Times New Roman" w:cs="Times New Roman"/>
          <w:sz w:val="24"/>
          <w:szCs w:val="24"/>
        </w:rPr>
        <w:t>.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13.1</w:t>
      </w:r>
      <w:r w:rsidR="00B346D6">
        <w:rPr>
          <w:rFonts w:ascii="Times New Roman" w:eastAsia="Times New Roman" w:hAnsi="Times New Roman" w:cs="Times New Roman"/>
          <w:sz w:val="24"/>
          <w:szCs w:val="24"/>
        </w:rPr>
        <w:t>0</w:t>
      </w:r>
      <w:r w:rsidRPr="00AC1553">
        <w:rPr>
          <w:rFonts w:ascii="Times New Roman" w:eastAsia="Times New Roman" w:hAnsi="Times New Roman" w:cs="Times New Roman"/>
          <w:sz w:val="24"/>
          <w:szCs w:val="24"/>
        </w:rPr>
        <w:t xml:space="preserve">. Цей Договір складено у двох оригінальних примірниках (по одному для кожної із Сторін), які мають однакову юридичну силу. </w:t>
      </w:r>
    </w:p>
    <w:p w:rsidR="00322C07" w:rsidRPr="00AC1553" w:rsidRDefault="00322C07" w:rsidP="00D711FD">
      <w:pPr>
        <w:spacing w:line="240" w:lineRule="auto"/>
        <w:ind w:firstLine="709"/>
        <w:jc w:val="center"/>
        <w:rPr>
          <w:rFonts w:ascii="Times New Roman" w:hAnsi="Times New Roman" w:cs="Times New Roman"/>
          <w:b/>
          <w:sz w:val="24"/>
          <w:szCs w:val="24"/>
        </w:rPr>
      </w:pPr>
    </w:p>
    <w:p w:rsidR="00322C07" w:rsidRPr="00B346D6" w:rsidRDefault="00B346D6" w:rsidP="00D711FD">
      <w:pPr>
        <w:spacing w:line="240" w:lineRule="auto"/>
        <w:ind w:firstLine="709"/>
        <w:jc w:val="center"/>
        <w:rPr>
          <w:rFonts w:ascii="Times New Roman" w:eastAsia="Calibri" w:hAnsi="Times New Roman" w:cs="Times New Roman"/>
          <w:b/>
          <w:sz w:val="24"/>
          <w:szCs w:val="24"/>
          <w:lang w:eastAsia="en-US"/>
        </w:rPr>
      </w:pPr>
      <w:r w:rsidRPr="00B346D6">
        <w:rPr>
          <w:rFonts w:ascii="Times New Roman" w:hAnsi="Times New Roman" w:cs="Times New Roman"/>
          <w:b/>
          <w:sz w:val="24"/>
          <w:szCs w:val="24"/>
        </w:rPr>
        <w:t>14</w:t>
      </w:r>
      <w:r w:rsidR="00322C07" w:rsidRPr="00B346D6">
        <w:rPr>
          <w:rFonts w:ascii="Times New Roman" w:hAnsi="Times New Roman" w:cs="Times New Roman"/>
          <w:b/>
          <w:sz w:val="24"/>
          <w:szCs w:val="24"/>
        </w:rPr>
        <w:t xml:space="preserve">. </w:t>
      </w:r>
      <w:r w:rsidRPr="00B346D6">
        <w:rPr>
          <w:rFonts w:ascii="Times New Roman" w:hAnsi="Times New Roman" w:cs="Times New Roman"/>
          <w:b/>
          <w:sz w:val="24"/>
          <w:szCs w:val="24"/>
        </w:rPr>
        <w:t>Антикорупційне застереження</w:t>
      </w:r>
    </w:p>
    <w:p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.1 Сторони даного Договору зобов’язується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 xml:space="preserve">.2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w:t>
      </w:r>
      <w:r w:rsidR="00322C07" w:rsidRPr="00AC1553">
        <w:rPr>
          <w:rFonts w:ascii="Times New Roman" w:eastAsia="Calibri" w:hAnsi="Times New Roman" w:cs="Times New Roman"/>
          <w:sz w:val="24"/>
          <w:szCs w:val="24"/>
          <w:lang w:eastAsia="en-US"/>
        </w:rPr>
        <w:lastRenderedPageBreak/>
        <w:t>з метою чинити вплив на рішення іншої Сторони чи її службових осіб з тим, щоб отримати будь-яку вигоду або перевагу.</w:t>
      </w:r>
    </w:p>
    <w:p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.7 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w:t>
      </w:r>
    </w:p>
    <w:p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.8 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.9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346D6" w:rsidRDefault="00B346D6"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1</w:t>
      </w:r>
      <w:r w:rsidR="00B346D6">
        <w:rPr>
          <w:rFonts w:ascii="Times New Roman" w:eastAsia="Times New Roman" w:hAnsi="Times New Roman" w:cs="Times New Roman"/>
          <w:b/>
          <w:sz w:val="24"/>
          <w:szCs w:val="24"/>
        </w:rPr>
        <w:t>5. Додатки до договору</w:t>
      </w:r>
    </w:p>
    <w:p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w:t>
      </w:r>
      <w:r w:rsidR="00581C74">
        <w:rPr>
          <w:rFonts w:ascii="Times New Roman" w:eastAsia="Times New Roman" w:hAnsi="Times New Roman" w:cs="Times New Roman"/>
          <w:sz w:val="24"/>
          <w:szCs w:val="24"/>
        </w:rPr>
        <w:t>5</w:t>
      </w:r>
      <w:r w:rsidRPr="00AC1553">
        <w:rPr>
          <w:rFonts w:ascii="Times New Roman" w:eastAsia="Times New Roman" w:hAnsi="Times New Roman" w:cs="Times New Roman"/>
          <w:sz w:val="24"/>
          <w:szCs w:val="24"/>
        </w:rPr>
        <w:t>.1. Додатки до цього Договору, що є його невід’ємною частиною:</w:t>
      </w:r>
    </w:p>
    <w:p w:rsidR="00F465D9" w:rsidRPr="00AC1553" w:rsidRDefault="00581C7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5244" w:rsidRPr="00AC1553">
        <w:rPr>
          <w:rFonts w:ascii="Times New Roman" w:eastAsia="Times New Roman" w:hAnsi="Times New Roman" w:cs="Times New Roman"/>
          <w:sz w:val="24"/>
          <w:szCs w:val="24"/>
        </w:rPr>
        <w:t xml:space="preserve">Додаток № </w:t>
      </w:r>
      <w:r w:rsidR="00060F5A" w:rsidRPr="00AC1553">
        <w:rPr>
          <w:rFonts w:ascii="Times New Roman" w:eastAsia="Times New Roman" w:hAnsi="Times New Roman" w:cs="Times New Roman"/>
          <w:sz w:val="24"/>
          <w:szCs w:val="24"/>
        </w:rPr>
        <w:t>1</w:t>
      </w:r>
      <w:r w:rsidR="00AE5244" w:rsidRPr="00AC1553">
        <w:rPr>
          <w:rFonts w:ascii="Times New Roman" w:eastAsia="Times New Roman" w:hAnsi="Times New Roman" w:cs="Times New Roman"/>
          <w:sz w:val="24"/>
          <w:szCs w:val="24"/>
        </w:rPr>
        <w:t>: Комерційна пропозиція Постачальника</w:t>
      </w:r>
      <w:r w:rsidR="00027B42" w:rsidRPr="00AC1553">
        <w:rPr>
          <w:rFonts w:ascii="Times New Roman" w:eastAsia="Times New Roman" w:hAnsi="Times New Roman" w:cs="Times New Roman"/>
          <w:sz w:val="24"/>
          <w:szCs w:val="24"/>
        </w:rPr>
        <w:t xml:space="preserve"> (Договірна ціна)</w:t>
      </w:r>
      <w:r w:rsidR="00AE5244" w:rsidRPr="00AC1553">
        <w:rPr>
          <w:rFonts w:ascii="Times New Roman" w:eastAsia="Times New Roman" w:hAnsi="Times New Roman" w:cs="Times New Roman"/>
          <w:sz w:val="24"/>
          <w:szCs w:val="24"/>
        </w:rPr>
        <w:t>;</w:t>
      </w:r>
    </w:p>
    <w:p w:rsidR="00F465D9" w:rsidRPr="00AC1553" w:rsidRDefault="00581C7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60F5A" w:rsidRPr="00AC1553">
        <w:rPr>
          <w:rFonts w:ascii="Times New Roman" w:eastAsia="Times New Roman" w:hAnsi="Times New Roman" w:cs="Times New Roman"/>
          <w:sz w:val="24"/>
          <w:szCs w:val="24"/>
        </w:rPr>
        <w:t xml:space="preserve"> Додаток № 2</w:t>
      </w:r>
      <w:r w:rsidR="00AE5244" w:rsidRPr="00AC1553">
        <w:rPr>
          <w:rFonts w:ascii="Times New Roman" w:eastAsia="Times New Roman" w:hAnsi="Times New Roman" w:cs="Times New Roman"/>
          <w:sz w:val="24"/>
          <w:szCs w:val="24"/>
        </w:rPr>
        <w:t xml:space="preserve">: </w:t>
      </w:r>
      <w:r w:rsidR="00060F5A" w:rsidRPr="00AC1553">
        <w:rPr>
          <w:rFonts w:ascii="Times New Roman" w:eastAsia="Times New Roman" w:hAnsi="Times New Roman" w:cs="Times New Roman"/>
          <w:sz w:val="24"/>
          <w:szCs w:val="24"/>
        </w:rPr>
        <w:t>Примірна ф</w:t>
      </w:r>
      <w:r w:rsidR="00AE5244" w:rsidRPr="00AC1553">
        <w:rPr>
          <w:rFonts w:ascii="Times New Roman" w:eastAsia="Times New Roman" w:hAnsi="Times New Roman" w:cs="Times New Roman"/>
          <w:sz w:val="24"/>
          <w:szCs w:val="24"/>
        </w:rPr>
        <w:t>орма Акту приймання-передачі Товару;</w:t>
      </w:r>
    </w:p>
    <w:p w:rsidR="00F465D9" w:rsidRPr="00AC1553" w:rsidRDefault="00581C7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E5244" w:rsidRPr="00581C74">
        <w:rPr>
          <w:rFonts w:ascii="Times New Roman" w:eastAsia="Times New Roman" w:hAnsi="Times New Roman" w:cs="Times New Roman"/>
          <w:sz w:val="24"/>
          <w:szCs w:val="24"/>
        </w:rPr>
        <w:t xml:space="preserve"> Дода</w:t>
      </w:r>
      <w:r w:rsidR="00060F5A" w:rsidRPr="00581C74">
        <w:rPr>
          <w:rFonts w:ascii="Times New Roman" w:eastAsia="Times New Roman" w:hAnsi="Times New Roman" w:cs="Times New Roman"/>
          <w:sz w:val="24"/>
          <w:szCs w:val="24"/>
        </w:rPr>
        <w:t>ток № 3</w:t>
      </w:r>
      <w:r w:rsidR="00AE5244" w:rsidRPr="00581C74">
        <w:rPr>
          <w:rFonts w:ascii="Times New Roman" w:eastAsia="Times New Roman" w:hAnsi="Times New Roman" w:cs="Times New Roman"/>
          <w:sz w:val="24"/>
          <w:szCs w:val="24"/>
        </w:rPr>
        <w:t xml:space="preserve">: </w:t>
      </w:r>
      <w:r w:rsidR="00A93912" w:rsidRPr="00A93912">
        <w:rPr>
          <w:rFonts w:ascii="Times New Roman" w:eastAsia="Times New Roman" w:hAnsi="Times New Roman" w:cs="Times New Roman"/>
        </w:rPr>
        <w:t>Заява до Договору про постачання електричної енергії споживачу</w:t>
      </w:r>
    </w:p>
    <w:p w:rsidR="00F465D9" w:rsidRPr="00AC1553" w:rsidRDefault="00AE5244" w:rsidP="00AC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 </w:t>
      </w:r>
    </w:p>
    <w:p w:rsidR="00B346D6" w:rsidRPr="00B346D6" w:rsidRDefault="00AE5244" w:rsidP="0002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360"/>
        <w:jc w:val="center"/>
        <w:rPr>
          <w:rFonts w:ascii="Times New Roman" w:hAnsi="Times New Roman" w:cs="Times New Roman"/>
          <w:b/>
          <w:sz w:val="24"/>
          <w:szCs w:val="24"/>
        </w:rPr>
      </w:pPr>
      <w:r w:rsidRPr="00B346D6">
        <w:rPr>
          <w:rFonts w:ascii="Times New Roman" w:eastAsia="Times New Roman" w:hAnsi="Times New Roman" w:cs="Times New Roman"/>
          <w:b/>
          <w:sz w:val="24"/>
          <w:szCs w:val="24"/>
        </w:rPr>
        <w:t>1</w:t>
      </w:r>
      <w:r w:rsidR="00B346D6">
        <w:rPr>
          <w:rFonts w:ascii="Times New Roman" w:eastAsia="Times New Roman" w:hAnsi="Times New Roman" w:cs="Times New Roman"/>
          <w:b/>
          <w:sz w:val="24"/>
          <w:szCs w:val="24"/>
        </w:rPr>
        <w:t>6</w:t>
      </w:r>
      <w:r w:rsidRPr="00B346D6">
        <w:rPr>
          <w:rFonts w:ascii="Times New Roman" w:eastAsia="Times New Roman" w:hAnsi="Times New Roman" w:cs="Times New Roman"/>
          <w:b/>
          <w:sz w:val="24"/>
          <w:szCs w:val="24"/>
        </w:rPr>
        <w:t xml:space="preserve">. </w:t>
      </w:r>
      <w:r w:rsidR="00B346D6" w:rsidRPr="00B346D6">
        <w:rPr>
          <w:rFonts w:ascii="Times New Roman" w:hAnsi="Times New Roman" w:cs="Times New Roman"/>
          <w:b/>
          <w:sz w:val="24"/>
          <w:szCs w:val="24"/>
        </w:rPr>
        <w:t>Місцезнаходження та реквізити сторін</w:t>
      </w:r>
    </w:p>
    <w:p w:rsidR="00581C74" w:rsidRDefault="00581C74" w:rsidP="00581C74">
      <w:pPr>
        <w:pStyle w:val="ac"/>
        <w:tabs>
          <w:tab w:val="center" w:pos="5812"/>
        </w:tabs>
        <w:rPr>
          <w:rFonts w:ascii="Times New Roman" w:hAnsi="Times New Roman"/>
          <w:b/>
          <w:sz w:val="27"/>
          <w:szCs w:val="27"/>
          <w:lang w:val="uk-UA" w:eastAsia="ru-RU"/>
        </w:rPr>
      </w:pPr>
      <w:r>
        <w:rPr>
          <w:rFonts w:ascii="Times New Roman" w:hAnsi="Times New Roman"/>
          <w:b/>
          <w:sz w:val="27"/>
          <w:szCs w:val="27"/>
          <w:lang w:val="uk-UA" w:eastAsia="ru-RU"/>
        </w:rPr>
        <w:t>Постачальник:</w:t>
      </w:r>
      <w:r>
        <w:rPr>
          <w:rFonts w:ascii="Times New Roman" w:hAnsi="Times New Roman"/>
          <w:b/>
          <w:sz w:val="27"/>
          <w:szCs w:val="27"/>
          <w:lang w:val="uk-UA"/>
        </w:rPr>
        <w:tab/>
      </w:r>
      <w:r>
        <w:rPr>
          <w:rFonts w:ascii="Times New Roman" w:hAnsi="Times New Roman"/>
          <w:b/>
          <w:sz w:val="27"/>
          <w:szCs w:val="27"/>
          <w:lang w:val="uk-UA" w:eastAsia="ru-RU"/>
        </w:rPr>
        <w:t>Споживач:</w:t>
      </w:r>
    </w:p>
    <w:p w:rsidR="00581C74" w:rsidRDefault="00581C74" w:rsidP="00581C74">
      <w:pPr>
        <w:pStyle w:val="ac"/>
        <w:tabs>
          <w:tab w:val="center" w:pos="5812"/>
        </w:tabs>
        <w:rPr>
          <w:rFonts w:ascii="Times New Roman" w:hAnsi="Times New Roman"/>
          <w:b/>
          <w:sz w:val="27"/>
          <w:szCs w:val="27"/>
          <w:lang w:val="uk-UA" w:eastAsia="ru-RU"/>
        </w:rPr>
      </w:pPr>
    </w:p>
    <w:tbl>
      <w:tblPr>
        <w:tblW w:w="9639" w:type="dxa"/>
        <w:tblInd w:w="108" w:type="dxa"/>
        <w:tblLook w:val="01E0" w:firstRow="1" w:lastRow="1" w:firstColumn="1" w:lastColumn="1" w:noHBand="0" w:noVBand="0"/>
      </w:tblPr>
      <w:tblGrid>
        <w:gridCol w:w="4786"/>
        <w:gridCol w:w="4853"/>
      </w:tblGrid>
      <w:tr w:rsidR="00581C74" w:rsidTr="00AF6CB7">
        <w:trPr>
          <w:trHeight w:val="4129"/>
        </w:trPr>
        <w:tc>
          <w:tcPr>
            <w:tcW w:w="4786" w:type="dxa"/>
          </w:tcPr>
          <w:p w:rsidR="00581C74" w:rsidRDefault="00581C74" w:rsidP="00AF6CB7">
            <w:pPr>
              <w:pStyle w:val="ac"/>
              <w:rPr>
                <w:rFonts w:ascii="Times New Roman" w:hAnsi="Times New Roman"/>
                <w:sz w:val="27"/>
                <w:szCs w:val="27"/>
                <w:lang w:val="uk-UA"/>
              </w:rPr>
            </w:pPr>
          </w:p>
          <w:p w:rsidR="00581C74" w:rsidRDefault="00581C74" w:rsidP="00AF6CB7">
            <w:pPr>
              <w:pStyle w:val="ac"/>
              <w:rPr>
                <w:rFonts w:ascii="Times New Roman" w:hAnsi="Times New Roman"/>
                <w:sz w:val="27"/>
                <w:szCs w:val="27"/>
                <w:lang w:val="uk-UA"/>
              </w:rPr>
            </w:pPr>
          </w:p>
          <w:p w:rsidR="00581C74" w:rsidRDefault="00581C74" w:rsidP="00AF6CB7">
            <w:pPr>
              <w:pStyle w:val="ac"/>
              <w:rPr>
                <w:rFonts w:ascii="Times New Roman" w:hAnsi="Times New Roman"/>
                <w:sz w:val="27"/>
                <w:szCs w:val="27"/>
                <w:lang w:val="uk-UA"/>
              </w:rPr>
            </w:pPr>
          </w:p>
          <w:p w:rsidR="00581C74" w:rsidRDefault="00581C74" w:rsidP="00AF6CB7">
            <w:pPr>
              <w:pStyle w:val="ac"/>
              <w:rPr>
                <w:rFonts w:ascii="Times New Roman" w:hAnsi="Times New Roman"/>
                <w:sz w:val="27"/>
                <w:szCs w:val="27"/>
                <w:lang w:val="uk-UA"/>
              </w:rPr>
            </w:pPr>
          </w:p>
          <w:p w:rsidR="00581C74" w:rsidRDefault="00581C74" w:rsidP="00AF6CB7">
            <w:pPr>
              <w:pStyle w:val="ac"/>
              <w:rPr>
                <w:rFonts w:ascii="Times New Roman" w:hAnsi="Times New Roman"/>
                <w:sz w:val="27"/>
                <w:szCs w:val="27"/>
              </w:rPr>
            </w:pPr>
          </w:p>
        </w:tc>
        <w:tc>
          <w:tcPr>
            <w:tcW w:w="4853" w:type="dxa"/>
          </w:tcPr>
          <w:p w:rsidR="00C85BD9" w:rsidRDefault="00C85BD9" w:rsidP="00C85BD9">
            <w:pPr>
              <w:spacing w:line="240" w:lineRule="auto"/>
              <w:jc w:val="both"/>
            </w:pPr>
            <w:proofErr w:type="spellStart"/>
            <w:r>
              <w:rPr>
                <w:rFonts w:ascii="Times New Roman" w:hAnsi="Times New Roman" w:cs="Times New Roman"/>
                <w:b/>
                <w:sz w:val="24"/>
                <w:szCs w:val="24"/>
              </w:rPr>
              <w:t>Долинська</w:t>
            </w:r>
            <w:proofErr w:type="spellEnd"/>
            <w:r>
              <w:rPr>
                <w:rFonts w:ascii="Times New Roman" w:hAnsi="Times New Roman" w:cs="Times New Roman"/>
                <w:b/>
                <w:sz w:val="24"/>
                <w:szCs w:val="24"/>
              </w:rPr>
              <w:t xml:space="preserve"> дитячо-юнацька спортивна школа </w:t>
            </w:r>
            <w:proofErr w:type="spellStart"/>
            <w:r>
              <w:rPr>
                <w:rFonts w:ascii="Times New Roman" w:hAnsi="Times New Roman" w:cs="Times New Roman"/>
                <w:b/>
                <w:sz w:val="24"/>
                <w:szCs w:val="24"/>
              </w:rPr>
              <w:t>Долинської</w:t>
            </w:r>
            <w:proofErr w:type="spellEnd"/>
            <w:r>
              <w:rPr>
                <w:rFonts w:ascii="Times New Roman" w:hAnsi="Times New Roman" w:cs="Times New Roman"/>
                <w:b/>
                <w:sz w:val="24"/>
                <w:szCs w:val="24"/>
              </w:rPr>
              <w:t xml:space="preserve"> міської ради </w:t>
            </w:r>
          </w:p>
          <w:p w:rsidR="00C85BD9" w:rsidRDefault="00C85BD9" w:rsidP="00C85BD9">
            <w:pPr>
              <w:spacing w:line="240" w:lineRule="auto"/>
              <w:jc w:val="both"/>
            </w:pPr>
            <w:r>
              <w:rPr>
                <w:rFonts w:ascii="Times New Roman" w:hAnsi="Times New Roman" w:cs="Times New Roman"/>
                <w:b/>
                <w:sz w:val="24"/>
                <w:szCs w:val="24"/>
              </w:rPr>
              <w:t>Івано-Франківської області</w:t>
            </w:r>
          </w:p>
          <w:p w:rsidR="00C85BD9" w:rsidRDefault="00C85BD9" w:rsidP="00C85BD9">
            <w:pPr>
              <w:spacing w:line="240" w:lineRule="auto"/>
              <w:jc w:val="both"/>
              <w:rPr>
                <w:rFonts w:ascii="Times New Roman" w:hAnsi="Times New Roman" w:cs="Times New Roman"/>
                <w:b/>
                <w:sz w:val="24"/>
                <w:szCs w:val="24"/>
              </w:rPr>
            </w:pPr>
          </w:p>
          <w:p w:rsidR="00C85BD9" w:rsidRDefault="00C85BD9" w:rsidP="00C85BD9">
            <w:pPr>
              <w:spacing w:line="240" w:lineRule="auto"/>
              <w:jc w:val="both"/>
            </w:pPr>
            <w:r>
              <w:rPr>
                <w:rFonts w:ascii="Times New Roman" w:hAnsi="Times New Roman" w:cs="Times New Roman"/>
                <w:sz w:val="24"/>
                <w:szCs w:val="24"/>
              </w:rPr>
              <w:t>77500, Івано-Франківська область</w:t>
            </w:r>
          </w:p>
          <w:p w:rsidR="00C85BD9" w:rsidRDefault="00C85BD9" w:rsidP="00C85BD9">
            <w:pPr>
              <w:spacing w:line="240" w:lineRule="auto"/>
              <w:jc w:val="both"/>
            </w:pPr>
            <w:proofErr w:type="spellStart"/>
            <w:r>
              <w:rPr>
                <w:rFonts w:ascii="Times New Roman" w:hAnsi="Times New Roman" w:cs="Times New Roman"/>
                <w:sz w:val="24"/>
                <w:szCs w:val="24"/>
              </w:rPr>
              <w:t>м.Додина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вул.Степана</w:t>
            </w:r>
            <w:proofErr w:type="spellEnd"/>
            <w:r>
              <w:rPr>
                <w:rFonts w:ascii="Times New Roman" w:hAnsi="Times New Roman" w:cs="Times New Roman"/>
                <w:sz w:val="24"/>
                <w:szCs w:val="24"/>
              </w:rPr>
              <w:t xml:space="preserve"> Бандери,2б</w:t>
            </w:r>
          </w:p>
          <w:p w:rsidR="00C85BD9" w:rsidRDefault="00C85BD9" w:rsidP="00C85BD9">
            <w:pPr>
              <w:spacing w:line="240" w:lineRule="auto"/>
              <w:jc w:val="both"/>
            </w:pPr>
            <w:r>
              <w:rPr>
                <w:rFonts w:ascii="Times New Roman" w:hAnsi="Times New Roman" w:cs="Times New Roman"/>
                <w:sz w:val="24"/>
                <w:szCs w:val="24"/>
              </w:rPr>
              <w:t>ЄДРПОУ 23800387</w:t>
            </w:r>
          </w:p>
          <w:p w:rsidR="00C85BD9" w:rsidRDefault="00C85BD9" w:rsidP="00C85BD9">
            <w:pPr>
              <w:spacing w:line="240" w:lineRule="auto"/>
              <w:jc w:val="both"/>
            </w:pPr>
            <w:r>
              <w:rPr>
                <w:rFonts w:ascii="Times New Roman" w:hAnsi="Times New Roman" w:cs="Times New Roman"/>
                <w:sz w:val="24"/>
                <w:szCs w:val="24"/>
              </w:rPr>
              <w:t>UA418201720344280003000183859</w:t>
            </w:r>
          </w:p>
          <w:p w:rsidR="00C85BD9" w:rsidRDefault="00C85BD9" w:rsidP="00C85BD9">
            <w:pPr>
              <w:tabs>
                <w:tab w:val="left" w:pos="8080"/>
              </w:tabs>
              <w:ind w:right="-58"/>
              <w:jc w:val="both"/>
            </w:pPr>
            <w:r>
              <w:rPr>
                <w:rFonts w:ascii="Times New Roman" w:hAnsi="Times New Roman" w:cs="Times New Roman"/>
                <w:sz w:val="24"/>
                <w:szCs w:val="24"/>
              </w:rPr>
              <w:t>в</w:t>
            </w:r>
            <w:r>
              <w:rPr>
                <w:rFonts w:ascii="Times New Roman" w:hAnsi="Times New Roman" w:cs="Times New Roman"/>
                <w:b/>
                <w:sz w:val="24"/>
                <w:szCs w:val="24"/>
              </w:rPr>
              <w:t xml:space="preserve"> </w:t>
            </w:r>
            <w:r>
              <w:rPr>
                <w:rFonts w:ascii="Times New Roman" w:hAnsi="Times New Roman" w:cs="Times New Roman"/>
                <w:sz w:val="28"/>
                <w:szCs w:val="28"/>
              </w:rPr>
              <w:t>ДКСУ м. Київ</w:t>
            </w:r>
          </w:p>
          <w:p w:rsidR="00C85BD9" w:rsidRDefault="00C85BD9" w:rsidP="00C85BD9">
            <w:pPr>
              <w:spacing w:line="240" w:lineRule="auto"/>
              <w:jc w:val="both"/>
              <w:rPr>
                <w:rFonts w:ascii="Times New Roman" w:hAnsi="Times New Roman" w:cs="Times New Roman"/>
                <w:b/>
                <w:sz w:val="24"/>
                <w:szCs w:val="24"/>
              </w:rPr>
            </w:pPr>
          </w:p>
          <w:p w:rsidR="00C85BD9" w:rsidRPr="00C85BD9" w:rsidRDefault="00C85BD9" w:rsidP="00C85BD9">
            <w:pPr>
              <w:spacing w:line="240" w:lineRule="auto"/>
              <w:jc w:val="both"/>
              <w:rPr>
                <w:rFonts w:ascii="Times New Roman" w:hAnsi="Times New Roman" w:cs="Times New Roman"/>
                <w:sz w:val="24"/>
                <w:szCs w:val="24"/>
                <w:shd w:val="clear" w:color="auto" w:fill="FFFFFF"/>
                <w:lang w:val="ru-RU"/>
              </w:rPr>
            </w:pPr>
          </w:p>
          <w:p w:rsidR="00C85BD9" w:rsidRDefault="00C85BD9" w:rsidP="00C85BD9">
            <w:pPr>
              <w:spacing w:line="240" w:lineRule="auto"/>
            </w:pPr>
            <w:r>
              <w:rPr>
                <w:rFonts w:ascii="Times New Roman" w:hAnsi="Times New Roman" w:cs="Times New Roman"/>
                <w:sz w:val="24"/>
                <w:szCs w:val="24"/>
              </w:rPr>
              <w:t>Директор</w:t>
            </w:r>
          </w:p>
          <w:p w:rsidR="00C85BD9" w:rsidRDefault="00C85BD9" w:rsidP="00C85BD9">
            <w:pPr>
              <w:spacing w:line="240" w:lineRule="auto"/>
              <w:jc w:val="both"/>
              <w:rPr>
                <w:rFonts w:ascii="Times New Roman" w:hAnsi="Times New Roman" w:cs="Times New Roman"/>
                <w:sz w:val="24"/>
                <w:szCs w:val="24"/>
                <w:shd w:val="clear" w:color="auto" w:fill="FFFFFF"/>
              </w:rPr>
            </w:pPr>
          </w:p>
          <w:p w:rsidR="00581C74" w:rsidRDefault="00C85BD9" w:rsidP="00C85BD9">
            <w:pPr>
              <w:pStyle w:val="ac"/>
              <w:rPr>
                <w:rFonts w:ascii="Times New Roman" w:hAnsi="Times New Roman"/>
                <w:sz w:val="27"/>
                <w:szCs w:val="27"/>
                <w:lang w:val="uk-UA"/>
              </w:rPr>
            </w:pPr>
            <w:r>
              <w:rPr>
                <w:rFonts w:ascii="Times New Roman" w:hAnsi="Times New Roman"/>
                <w:sz w:val="24"/>
                <w:szCs w:val="24"/>
                <w:shd w:val="clear" w:color="auto" w:fill="FFFFFF"/>
              </w:rPr>
              <w:t xml:space="preserve">____________________ </w:t>
            </w:r>
            <w:proofErr w:type="spellStart"/>
            <w:r>
              <w:rPr>
                <w:rFonts w:ascii="Times New Roman" w:hAnsi="Times New Roman"/>
                <w:sz w:val="24"/>
                <w:szCs w:val="24"/>
                <w:shd w:val="clear" w:color="auto" w:fill="FFFFFF"/>
              </w:rPr>
              <w:t>Віктор</w:t>
            </w:r>
            <w:proofErr w:type="spellEnd"/>
            <w:r>
              <w:rPr>
                <w:rFonts w:ascii="Times New Roman" w:hAnsi="Times New Roman"/>
                <w:sz w:val="24"/>
                <w:szCs w:val="24"/>
                <w:shd w:val="clear" w:color="auto" w:fill="FFFFFF"/>
              </w:rPr>
              <w:t xml:space="preserve"> ЯЦКІВ</w:t>
            </w:r>
          </w:p>
        </w:tc>
      </w:tr>
    </w:tbl>
    <w:p w:rsidR="00F465D9" w:rsidRDefault="00AE5244" w:rsidP="0002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360"/>
        <w:jc w:val="center"/>
        <w:rPr>
          <w:rFonts w:ascii="Times New Roman" w:eastAsia="Times New Roman" w:hAnsi="Times New Roman" w:cs="Times New Roman"/>
        </w:rPr>
        <w:sectPr w:rsidR="00F465D9" w:rsidSect="00A447E0">
          <w:pgSz w:w="11909" w:h="16834"/>
          <w:pgMar w:top="993" w:right="567" w:bottom="709" w:left="1531" w:header="720" w:footer="720" w:gutter="0"/>
          <w:pgNumType w:start="1"/>
          <w:cols w:space="720"/>
        </w:sectPr>
      </w:pPr>
      <w:r>
        <w:rPr>
          <w:rFonts w:ascii="Times New Roman" w:eastAsia="Times New Roman" w:hAnsi="Times New Roman" w:cs="Times New Roman"/>
          <w:b/>
          <w:sz w:val="20"/>
          <w:szCs w:val="20"/>
        </w:rPr>
        <w:t xml:space="preserve"> </w:t>
      </w:r>
    </w:p>
    <w:p w:rsidR="00C62C39" w:rsidRPr="00D711FD" w:rsidRDefault="00C62C39" w:rsidP="00C62C39">
      <w:pPr>
        <w:ind w:firstLine="360"/>
        <w:jc w:val="right"/>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lastRenderedPageBreak/>
        <w:t>Додаток № 1 до Договору про постачання</w:t>
      </w:r>
    </w:p>
    <w:p w:rsidR="00C62C39" w:rsidRPr="00D711FD" w:rsidRDefault="00C62C39" w:rsidP="00C62C39">
      <w:pPr>
        <w:ind w:firstLine="360"/>
        <w:jc w:val="right"/>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електричної енергії споживачу від ___________ № _________</w:t>
      </w:r>
    </w:p>
    <w:p w:rsidR="00F465D9" w:rsidRPr="00D711FD"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357"/>
        <w:jc w:val="right"/>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 xml:space="preserve"> </w:t>
      </w:r>
    </w:p>
    <w:p w:rsidR="00F465D9" w:rsidRPr="00D711FD"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360"/>
        <w:jc w:val="center"/>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Комерційна пропозиція Постачальника (Договірна ціна)</w:t>
      </w:r>
    </w:p>
    <w:tbl>
      <w:tblPr>
        <w:tblStyle w:val="af3"/>
        <w:tblW w:w="14242"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1849"/>
        <w:gridCol w:w="1406"/>
        <w:gridCol w:w="1348"/>
        <w:gridCol w:w="1984"/>
        <w:gridCol w:w="1865"/>
        <w:gridCol w:w="1956"/>
        <w:gridCol w:w="1929"/>
        <w:gridCol w:w="1905"/>
      </w:tblGrid>
      <w:tr w:rsidR="00F465D9" w:rsidRPr="00D711FD" w:rsidTr="00592E14">
        <w:trPr>
          <w:trHeight w:val="1055"/>
        </w:trPr>
        <w:tc>
          <w:tcPr>
            <w:tcW w:w="18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Найменування Товару</w:t>
            </w:r>
          </w:p>
        </w:tc>
        <w:tc>
          <w:tcPr>
            <w:tcW w:w="140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Кількість</w:t>
            </w:r>
          </w:p>
        </w:tc>
        <w:tc>
          <w:tcPr>
            <w:tcW w:w="1348"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Одиниця виміру</w:t>
            </w:r>
          </w:p>
        </w:tc>
        <w:tc>
          <w:tcPr>
            <w:tcW w:w="198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Середньозважена ціна РДН (</w:t>
            </w:r>
            <w:proofErr w:type="spellStart"/>
            <w:r w:rsidRPr="00D711FD">
              <w:rPr>
                <w:rFonts w:ascii="Times New Roman" w:eastAsia="Times New Roman" w:hAnsi="Times New Roman" w:cs="Times New Roman"/>
                <w:b/>
                <w:sz w:val="24"/>
                <w:szCs w:val="24"/>
              </w:rPr>
              <w:t>Цсз</w:t>
            </w:r>
            <w:proofErr w:type="spellEnd"/>
            <w:r w:rsidRPr="00D711FD">
              <w:rPr>
                <w:rFonts w:ascii="Times New Roman" w:eastAsia="Times New Roman" w:hAnsi="Times New Roman" w:cs="Times New Roman"/>
                <w:b/>
                <w:sz w:val="24"/>
                <w:szCs w:val="24"/>
              </w:rPr>
              <w:t>), грн.</w:t>
            </w:r>
            <w:r w:rsidR="0042356C" w:rsidRPr="00D711FD">
              <w:rPr>
                <w:rFonts w:ascii="Times New Roman" w:eastAsia="Times New Roman" w:hAnsi="Times New Roman" w:cs="Times New Roman"/>
                <w:b/>
                <w:sz w:val="24"/>
                <w:szCs w:val="24"/>
              </w:rPr>
              <w:t xml:space="preserve"> </w:t>
            </w:r>
            <w:r w:rsidRPr="00D711FD">
              <w:rPr>
                <w:rFonts w:ascii="Times New Roman" w:eastAsia="Times New Roman" w:hAnsi="Times New Roman" w:cs="Times New Roman"/>
                <w:b/>
                <w:sz w:val="24"/>
                <w:szCs w:val="24"/>
              </w:rPr>
              <w:t>без ПДВ</w:t>
            </w:r>
          </w:p>
        </w:tc>
        <w:tc>
          <w:tcPr>
            <w:tcW w:w="18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Тариф на передачу (</w:t>
            </w:r>
            <w:proofErr w:type="spellStart"/>
            <w:r w:rsidRPr="00D711FD">
              <w:rPr>
                <w:rFonts w:ascii="Times New Roman" w:eastAsia="Times New Roman" w:hAnsi="Times New Roman" w:cs="Times New Roman"/>
                <w:b/>
                <w:sz w:val="24"/>
                <w:szCs w:val="24"/>
              </w:rPr>
              <w:t>Тпер</w:t>
            </w:r>
            <w:proofErr w:type="spellEnd"/>
            <w:r w:rsidRPr="00D711FD">
              <w:rPr>
                <w:rFonts w:ascii="Times New Roman" w:eastAsia="Times New Roman" w:hAnsi="Times New Roman" w:cs="Times New Roman"/>
                <w:b/>
                <w:sz w:val="24"/>
                <w:szCs w:val="24"/>
              </w:rPr>
              <w:t>), грн. без ПДВ</w:t>
            </w:r>
          </w:p>
        </w:tc>
        <w:tc>
          <w:tcPr>
            <w:tcW w:w="195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Маржа Постачальника (М), грн. без ПДВ</w:t>
            </w:r>
          </w:p>
        </w:tc>
        <w:tc>
          <w:tcPr>
            <w:tcW w:w="192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Вартість за одиницю (</w:t>
            </w:r>
            <w:proofErr w:type="spellStart"/>
            <w:r w:rsidRPr="00D711FD">
              <w:rPr>
                <w:rFonts w:ascii="Times New Roman" w:eastAsia="Times New Roman" w:hAnsi="Times New Roman" w:cs="Times New Roman"/>
                <w:b/>
                <w:sz w:val="24"/>
                <w:szCs w:val="24"/>
              </w:rPr>
              <w:t>Цф</w:t>
            </w:r>
            <w:proofErr w:type="spellEnd"/>
            <w:r w:rsidRPr="00D711FD">
              <w:rPr>
                <w:rFonts w:ascii="Times New Roman" w:eastAsia="Times New Roman" w:hAnsi="Times New Roman" w:cs="Times New Roman"/>
                <w:b/>
                <w:sz w:val="24"/>
                <w:szCs w:val="24"/>
              </w:rPr>
              <w:t>), грн. без ПДВ</w:t>
            </w:r>
          </w:p>
        </w:tc>
        <w:tc>
          <w:tcPr>
            <w:tcW w:w="19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Вартість за одиницю , грн. з ПДВ</w:t>
            </w:r>
          </w:p>
        </w:tc>
      </w:tr>
      <w:tr w:rsidR="00F465D9" w:rsidRPr="00D711FD" w:rsidTr="00592E14">
        <w:trPr>
          <w:trHeight w:val="378"/>
        </w:trPr>
        <w:tc>
          <w:tcPr>
            <w:tcW w:w="184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1</w:t>
            </w:r>
          </w:p>
        </w:tc>
        <w:tc>
          <w:tcPr>
            <w:tcW w:w="1406" w:type="dxa"/>
            <w:tcBorders>
              <w:top w:val="nil"/>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2</w:t>
            </w:r>
          </w:p>
        </w:tc>
        <w:tc>
          <w:tcPr>
            <w:tcW w:w="1348" w:type="dxa"/>
            <w:tcBorders>
              <w:top w:val="nil"/>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3</w:t>
            </w:r>
          </w:p>
        </w:tc>
        <w:tc>
          <w:tcPr>
            <w:tcW w:w="1984" w:type="dxa"/>
            <w:tcBorders>
              <w:top w:val="nil"/>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4</w:t>
            </w:r>
          </w:p>
        </w:tc>
        <w:tc>
          <w:tcPr>
            <w:tcW w:w="1865" w:type="dxa"/>
            <w:tcBorders>
              <w:top w:val="nil"/>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5</w:t>
            </w:r>
          </w:p>
        </w:tc>
        <w:tc>
          <w:tcPr>
            <w:tcW w:w="1956" w:type="dxa"/>
            <w:tcBorders>
              <w:top w:val="nil"/>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6</w:t>
            </w:r>
          </w:p>
        </w:tc>
        <w:tc>
          <w:tcPr>
            <w:tcW w:w="1929" w:type="dxa"/>
            <w:tcBorders>
              <w:top w:val="nil"/>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7 (7=4+5+6)</w:t>
            </w:r>
          </w:p>
        </w:tc>
        <w:tc>
          <w:tcPr>
            <w:tcW w:w="1905" w:type="dxa"/>
            <w:tcBorders>
              <w:top w:val="nil"/>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8</w:t>
            </w:r>
          </w:p>
        </w:tc>
      </w:tr>
      <w:tr w:rsidR="00F465D9" w:rsidRPr="00D711FD" w:rsidTr="00592E14">
        <w:trPr>
          <w:trHeight w:val="285"/>
        </w:trPr>
        <w:tc>
          <w:tcPr>
            <w:tcW w:w="184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Електрична енергія</w:t>
            </w:r>
          </w:p>
        </w:tc>
        <w:tc>
          <w:tcPr>
            <w:tcW w:w="1406" w:type="dxa"/>
            <w:tcBorders>
              <w:top w:val="nil"/>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 xml:space="preserve"> </w:t>
            </w:r>
          </w:p>
        </w:tc>
        <w:tc>
          <w:tcPr>
            <w:tcW w:w="1348" w:type="dxa"/>
            <w:tcBorders>
              <w:top w:val="nil"/>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711FD">
              <w:rPr>
                <w:rFonts w:ascii="Gungsuh" w:eastAsia="Gungsuh" w:hAnsi="Gungsuh" w:cs="Gungsuh"/>
                <w:sz w:val="24"/>
                <w:szCs w:val="24"/>
              </w:rPr>
              <w:t>кВт</w:t>
            </w:r>
            <w:r w:rsidR="00592E14" w:rsidRPr="00D711FD">
              <w:rPr>
                <w:rFonts w:asciiTheme="minorHAnsi" w:eastAsia="Gungsuh" w:hAnsiTheme="minorHAnsi" w:cs="Gungsuh"/>
                <w:sz w:val="24"/>
                <w:szCs w:val="24"/>
              </w:rPr>
              <w:t>*</w:t>
            </w:r>
            <w:proofErr w:type="spellStart"/>
            <w:r w:rsidRPr="00D711FD">
              <w:rPr>
                <w:rFonts w:ascii="Gungsuh" w:eastAsia="Gungsuh" w:hAnsi="Gungsuh" w:cs="Gungsuh"/>
                <w:sz w:val="24"/>
                <w:szCs w:val="24"/>
              </w:rPr>
              <w:t>год</w:t>
            </w:r>
            <w:proofErr w:type="spellEnd"/>
          </w:p>
        </w:tc>
        <w:tc>
          <w:tcPr>
            <w:tcW w:w="1984" w:type="dxa"/>
            <w:tcBorders>
              <w:top w:val="nil"/>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 xml:space="preserve"> </w:t>
            </w:r>
          </w:p>
        </w:tc>
        <w:tc>
          <w:tcPr>
            <w:tcW w:w="1865" w:type="dxa"/>
            <w:tcBorders>
              <w:top w:val="nil"/>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 xml:space="preserve"> </w:t>
            </w:r>
          </w:p>
        </w:tc>
        <w:tc>
          <w:tcPr>
            <w:tcW w:w="1956" w:type="dxa"/>
            <w:tcBorders>
              <w:top w:val="nil"/>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 xml:space="preserve"> </w:t>
            </w:r>
          </w:p>
        </w:tc>
        <w:tc>
          <w:tcPr>
            <w:tcW w:w="1929" w:type="dxa"/>
            <w:tcBorders>
              <w:top w:val="nil"/>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 xml:space="preserve"> </w:t>
            </w:r>
          </w:p>
        </w:tc>
        <w:tc>
          <w:tcPr>
            <w:tcW w:w="1905" w:type="dxa"/>
            <w:tcBorders>
              <w:top w:val="nil"/>
              <w:left w:val="nil"/>
              <w:bottom w:val="single" w:sz="6" w:space="0" w:color="000000"/>
              <w:right w:val="single" w:sz="6" w:space="0" w:color="000000"/>
            </w:tcBorders>
            <w:tcMar>
              <w:top w:w="0" w:type="dxa"/>
              <w:left w:w="100" w:type="dxa"/>
              <w:bottom w:w="0" w:type="dxa"/>
              <w:right w:w="100" w:type="dxa"/>
            </w:tcMar>
          </w:tcPr>
          <w:p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 xml:space="preserve"> </w:t>
            </w:r>
          </w:p>
        </w:tc>
      </w:tr>
    </w:tbl>
    <w:p w:rsidR="00F465D9" w:rsidRPr="00D711FD"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right="-505" w:firstLine="360"/>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1.1.  Тариф на передачу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_____ № ______, та становить ________ коп. без ПДВ.</w:t>
      </w:r>
    </w:p>
    <w:p w:rsidR="00F465D9" w:rsidRPr="00D711FD"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right="-505" w:firstLine="360"/>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1.2.  На дату підписання Договору середньозважена ціна РДН (</w:t>
      </w:r>
      <w:proofErr w:type="spellStart"/>
      <w:r w:rsidRPr="00D711FD">
        <w:rPr>
          <w:rFonts w:ascii="Times New Roman" w:eastAsia="Times New Roman" w:hAnsi="Times New Roman" w:cs="Times New Roman"/>
          <w:sz w:val="24"/>
          <w:szCs w:val="24"/>
        </w:rPr>
        <w:t>Цсз</w:t>
      </w:r>
      <w:proofErr w:type="spellEnd"/>
      <w:r w:rsidRPr="00D711FD">
        <w:rPr>
          <w:rFonts w:ascii="Times New Roman" w:eastAsia="Times New Roman" w:hAnsi="Times New Roman" w:cs="Times New Roman"/>
          <w:sz w:val="24"/>
          <w:szCs w:val="24"/>
        </w:rPr>
        <w:t>)</w:t>
      </w:r>
      <w:r w:rsidR="00301BA1" w:rsidRPr="00D711FD">
        <w:rPr>
          <w:rFonts w:ascii="Times New Roman" w:eastAsia="Times New Roman" w:hAnsi="Times New Roman" w:cs="Times New Roman"/>
          <w:sz w:val="24"/>
          <w:szCs w:val="24"/>
        </w:rPr>
        <w:t>, визначена у ст. 4 цього Додатку,</w:t>
      </w:r>
      <w:r w:rsidRPr="00D711FD">
        <w:rPr>
          <w:rFonts w:ascii="Times New Roman" w:eastAsia="Times New Roman" w:hAnsi="Times New Roman" w:cs="Times New Roman"/>
          <w:sz w:val="24"/>
          <w:szCs w:val="24"/>
        </w:rPr>
        <w:t xml:space="preserve"> розрах</w:t>
      </w:r>
      <w:r w:rsidR="00301BA1" w:rsidRPr="00D711FD">
        <w:rPr>
          <w:rFonts w:ascii="Times New Roman" w:eastAsia="Times New Roman" w:hAnsi="Times New Roman" w:cs="Times New Roman"/>
          <w:sz w:val="24"/>
          <w:szCs w:val="24"/>
        </w:rPr>
        <w:t>ована згідно з п.5.3.</w:t>
      </w:r>
      <w:r w:rsidR="004F7EE6">
        <w:rPr>
          <w:rFonts w:ascii="Times New Roman" w:eastAsia="Times New Roman" w:hAnsi="Times New Roman" w:cs="Times New Roman"/>
          <w:sz w:val="24"/>
          <w:szCs w:val="24"/>
          <w:lang w:val="ru-RU"/>
        </w:rPr>
        <w:t>2</w:t>
      </w:r>
      <w:r w:rsidR="00301BA1" w:rsidRPr="00D711FD">
        <w:rPr>
          <w:rFonts w:ascii="Times New Roman" w:eastAsia="Times New Roman" w:hAnsi="Times New Roman" w:cs="Times New Roman"/>
          <w:sz w:val="24"/>
          <w:szCs w:val="24"/>
        </w:rPr>
        <w:t xml:space="preserve"> Договору</w:t>
      </w:r>
      <w:r w:rsidRPr="00D711FD">
        <w:rPr>
          <w:rFonts w:ascii="Times New Roman" w:eastAsia="Times New Roman" w:hAnsi="Times New Roman" w:cs="Times New Roman"/>
          <w:sz w:val="24"/>
          <w:szCs w:val="24"/>
        </w:rPr>
        <w:t>.</w:t>
      </w:r>
    </w:p>
    <w:p w:rsidR="00F465D9" w:rsidRPr="00D711FD" w:rsidRDefault="00301BA1"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right="-505" w:firstLine="360"/>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О</w:t>
      </w:r>
      <w:r w:rsidR="00AE5244" w:rsidRPr="00D711FD">
        <w:rPr>
          <w:rFonts w:ascii="Times New Roman" w:eastAsia="Times New Roman" w:hAnsi="Times New Roman" w:cs="Times New Roman"/>
          <w:b/>
          <w:sz w:val="24"/>
          <w:szCs w:val="24"/>
        </w:rPr>
        <w:t>ператор системи розподілу в межах  яких Постачальник здій</w:t>
      </w:r>
      <w:r w:rsidR="00B00734" w:rsidRPr="00D711FD">
        <w:rPr>
          <w:rFonts w:ascii="Times New Roman" w:eastAsia="Times New Roman" w:hAnsi="Times New Roman" w:cs="Times New Roman"/>
          <w:b/>
          <w:sz w:val="24"/>
          <w:szCs w:val="24"/>
        </w:rPr>
        <w:t>снює поставку Товару Споживачу – ПАТ «</w:t>
      </w:r>
      <w:proofErr w:type="spellStart"/>
      <w:r w:rsidR="00B00734" w:rsidRPr="00D711FD">
        <w:rPr>
          <w:rFonts w:ascii="Times New Roman" w:eastAsia="Times New Roman" w:hAnsi="Times New Roman" w:cs="Times New Roman"/>
          <w:b/>
          <w:sz w:val="24"/>
          <w:szCs w:val="24"/>
        </w:rPr>
        <w:t>Прикарпаттяобленерго</w:t>
      </w:r>
      <w:proofErr w:type="spellEnd"/>
      <w:r w:rsidR="00B00734" w:rsidRPr="00D711FD">
        <w:rPr>
          <w:rFonts w:ascii="Times New Roman" w:eastAsia="Times New Roman" w:hAnsi="Times New Roman" w:cs="Times New Roman"/>
          <w:b/>
          <w:sz w:val="24"/>
          <w:szCs w:val="24"/>
        </w:rPr>
        <w:t>».</w:t>
      </w:r>
    </w:p>
    <w:p w:rsidR="00F465D9" w:rsidRPr="00D711FD"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360"/>
        <w:jc w:val="both"/>
        <w:rPr>
          <w:rFonts w:ascii="Times New Roman" w:eastAsia="Times New Roman" w:hAnsi="Times New Roman" w:cs="Times New Roman"/>
          <w:b/>
        </w:rPr>
      </w:pPr>
      <w:r w:rsidRPr="00D711FD">
        <w:rPr>
          <w:rFonts w:ascii="Times New Roman" w:eastAsia="Times New Roman" w:hAnsi="Times New Roman" w:cs="Times New Roman"/>
          <w:i/>
        </w:rPr>
        <w:t xml:space="preserve"> </w:t>
      </w:r>
      <w:r w:rsidRPr="00D711FD">
        <w:rPr>
          <w:rFonts w:ascii="Times New Roman" w:eastAsia="Times New Roman" w:hAnsi="Times New Roman" w:cs="Times New Roman"/>
          <w:b/>
        </w:rPr>
        <w:t xml:space="preserve">Постачальник:                                                                               </w:t>
      </w:r>
      <w:r w:rsidRPr="00D711FD">
        <w:rPr>
          <w:rFonts w:ascii="Times New Roman" w:eastAsia="Times New Roman" w:hAnsi="Times New Roman" w:cs="Times New Roman"/>
          <w:b/>
        </w:rPr>
        <w:tab/>
      </w:r>
      <w:r w:rsidRPr="00D711FD">
        <w:rPr>
          <w:rFonts w:ascii="Times New Roman" w:eastAsia="Times New Roman" w:hAnsi="Times New Roman" w:cs="Times New Roman"/>
          <w:b/>
        </w:rPr>
        <w:tab/>
      </w:r>
      <w:r w:rsidRPr="00D711FD">
        <w:rPr>
          <w:rFonts w:ascii="Times New Roman" w:eastAsia="Times New Roman" w:hAnsi="Times New Roman" w:cs="Times New Roman"/>
          <w:b/>
        </w:rPr>
        <w:tab/>
        <w:t xml:space="preserve">                                                                     Споживач:</w:t>
      </w:r>
    </w:p>
    <w:p w:rsidR="00F465D9" w:rsidRPr="00D711FD"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0" w:firstLine="360"/>
        <w:jc w:val="both"/>
        <w:rPr>
          <w:rFonts w:ascii="Times New Roman" w:eastAsia="Times New Roman" w:hAnsi="Times New Roman" w:cs="Times New Roman"/>
          <w:b/>
        </w:rPr>
      </w:pPr>
      <w:r w:rsidRPr="00D711FD">
        <w:rPr>
          <w:rFonts w:ascii="Times New Roman" w:eastAsia="Times New Roman" w:hAnsi="Times New Roman" w:cs="Times New Roman"/>
          <w:b/>
        </w:rPr>
        <w:t xml:space="preserve">_____________________________ </w:t>
      </w:r>
      <w:r w:rsidRPr="00D711FD">
        <w:rPr>
          <w:rFonts w:ascii="Times New Roman" w:eastAsia="Times New Roman" w:hAnsi="Times New Roman" w:cs="Times New Roman"/>
          <w:b/>
        </w:rPr>
        <w:tab/>
        <w:t xml:space="preserve">     </w:t>
      </w:r>
      <w:r w:rsidRPr="00D711FD">
        <w:rPr>
          <w:rFonts w:ascii="Times New Roman" w:eastAsia="Times New Roman" w:hAnsi="Times New Roman" w:cs="Times New Roman"/>
          <w:b/>
        </w:rPr>
        <w:tab/>
        <w:t xml:space="preserve">                                                                                                            _______________________________</w:t>
      </w:r>
    </w:p>
    <w:p w:rsidR="00F465D9" w:rsidRPr="00D711FD"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0" w:firstLine="360"/>
        <w:jc w:val="both"/>
        <w:rPr>
          <w:rFonts w:ascii="Times New Roman" w:eastAsia="Times New Roman" w:hAnsi="Times New Roman" w:cs="Times New Roman"/>
          <w:b/>
        </w:rPr>
      </w:pPr>
      <w:r w:rsidRPr="00D711FD">
        <w:rPr>
          <w:rFonts w:ascii="Times New Roman" w:eastAsia="Times New Roman" w:hAnsi="Times New Roman" w:cs="Times New Roman"/>
          <w:b/>
        </w:rPr>
        <w:t xml:space="preserve">_____________________________                               </w:t>
      </w:r>
      <w:r w:rsidRPr="00D711FD">
        <w:rPr>
          <w:rFonts w:ascii="Times New Roman" w:eastAsia="Times New Roman" w:hAnsi="Times New Roman" w:cs="Times New Roman"/>
          <w:b/>
        </w:rPr>
        <w:tab/>
        <w:t xml:space="preserve">              </w:t>
      </w:r>
      <w:r w:rsidR="00D711FD">
        <w:rPr>
          <w:rFonts w:ascii="Times New Roman" w:eastAsia="Times New Roman" w:hAnsi="Times New Roman" w:cs="Times New Roman"/>
          <w:b/>
        </w:rPr>
        <w:t xml:space="preserve">        </w:t>
      </w:r>
      <w:r w:rsidR="00D711FD">
        <w:rPr>
          <w:rFonts w:ascii="Times New Roman" w:eastAsia="Times New Roman" w:hAnsi="Times New Roman" w:cs="Times New Roman"/>
          <w:b/>
        </w:rPr>
        <w:tab/>
        <w:t xml:space="preserve">                   </w:t>
      </w:r>
      <w:r w:rsidRPr="00D711FD">
        <w:rPr>
          <w:rFonts w:ascii="Times New Roman" w:eastAsia="Times New Roman" w:hAnsi="Times New Roman" w:cs="Times New Roman"/>
          <w:b/>
        </w:rPr>
        <w:t xml:space="preserve">                                                _______________________________</w:t>
      </w:r>
    </w:p>
    <w:p w:rsidR="00F465D9" w:rsidRPr="00D711FD"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0" w:firstLine="360"/>
        <w:jc w:val="both"/>
        <w:rPr>
          <w:rFonts w:ascii="Times New Roman" w:eastAsia="Times New Roman" w:hAnsi="Times New Roman" w:cs="Times New Roman"/>
          <w:b/>
        </w:rPr>
      </w:pPr>
      <w:r w:rsidRPr="00D711FD">
        <w:rPr>
          <w:rFonts w:ascii="Times New Roman" w:eastAsia="Times New Roman" w:hAnsi="Times New Roman" w:cs="Times New Roman"/>
          <w:b/>
        </w:rPr>
        <w:t xml:space="preserve">_____________________________                               </w:t>
      </w:r>
      <w:r w:rsidR="00D711FD">
        <w:rPr>
          <w:rFonts w:ascii="Times New Roman" w:eastAsia="Times New Roman" w:hAnsi="Times New Roman" w:cs="Times New Roman"/>
          <w:b/>
        </w:rPr>
        <w:t xml:space="preserve">      </w:t>
      </w:r>
      <w:r w:rsidR="00D711FD">
        <w:rPr>
          <w:rFonts w:ascii="Times New Roman" w:eastAsia="Times New Roman" w:hAnsi="Times New Roman" w:cs="Times New Roman"/>
          <w:b/>
        </w:rPr>
        <w:tab/>
        <w:t xml:space="preserve">                </w:t>
      </w:r>
      <w:r w:rsidR="00D711FD">
        <w:rPr>
          <w:rFonts w:ascii="Times New Roman" w:eastAsia="Times New Roman" w:hAnsi="Times New Roman" w:cs="Times New Roman"/>
          <w:b/>
        </w:rPr>
        <w:tab/>
        <w:t xml:space="preserve">    </w:t>
      </w:r>
      <w:r w:rsidRPr="00D711FD">
        <w:rPr>
          <w:rFonts w:ascii="Times New Roman" w:eastAsia="Times New Roman" w:hAnsi="Times New Roman" w:cs="Times New Roman"/>
          <w:b/>
        </w:rPr>
        <w:t xml:space="preserve">                                                               _______________________________   </w:t>
      </w:r>
    </w:p>
    <w:p w:rsidR="00F465D9" w:rsidRDefault="00AE5244" w:rsidP="00B0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0" w:firstLine="360"/>
        <w:jc w:val="both"/>
        <w:rPr>
          <w:rFonts w:ascii="Times New Roman" w:eastAsia="Times New Roman" w:hAnsi="Times New Roman" w:cs="Times New Roman"/>
          <w:b/>
          <w:sz w:val="20"/>
          <w:szCs w:val="20"/>
        </w:rPr>
      </w:pPr>
      <w:r w:rsidRPr="00D711FD">
        <w:rPr>
          <w:rFonts w:ascii="Times New Roman" w:eastAsia="Times New Roman" w:hAnsi="Times New Roman" w:cs="Times New Roman"/>
          <w:b/>
        </w:rPr>
        <w:t xml:space="preserve"> (посада, ім’я та ПРІЗВИЩЕ, підпис)                     </w:t>
      </w:r>
      <w:r w:rsidRPr="00D711FD">
        <w:rPr>
          <w:rFonts w:ascii="Times New Roman" w:eastAsia="Times New Roman" w:hAnsi="Times New Roman" w:cs="Times New Roman"/>
          <w:b/>
        </w:rPr>
        <w:tab/>
        <w:t xml:space="preserve">        </w:t>
      </w:r>
      <w:r w:rsidRPr="00D711FD">
        <w:rPr>
          <w:rFonts w:ascii="Times New Roman" w:eastAsia="Times New Roman" w:hAnsi="Times New Roman" w:cs="Times New Roman"/>
          <w:b/>
        </w:rPr>
        <w:tab/>
        <w:t xml:space="preserve">                                                                                        (посада, ім’я та ПРІЗВИЩЕ, підпис)</w:t>
      </w:r>
      <w:r>
        <w:br w:type="page"/>
      </w:r>
    </w:p>
    <w:p w:rsidR="00F465D9" w:rsidRDefault="00AE5244" w:rsidP="00AA2270">
      <w:pPr>
        <w:ind w:firstLine="360"/>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Додаток № </w:t>
      </w:r>
      <w:r w:rsidR="00B00734">
        <w:rPr>
          <w:rFonts w:ascii="Times New Roman" w:eastAsia="Times New Roman" w:hAnsi="Times New Roman" w:cs="Times New Roman"/>
          <w:b/>
        </w:rPr>
        <w:t>2</w:t>
      </w:r>
      <w:r>
        <w:rPr>
          <w:rFonts w:ascii="Times New Roman" w:eastAsia="Times New Roman" w:hAnsi="Times New Roman" w:cs="Times New Roman"/>
          <w:b/>
        </w:rPr>
        <w:t xml:space="preserve"> до Договору про постачання</w:t>
      </w:r>
    </w:p>
    <w:p w:rsidR="00F465D9" w:rsidRDefault="00AE5244" w:rsidP="00AA2270">
      <w:pPr>
        <w:ind w:firstLine="360"/>
        <w:jc w:val="right"/>
        <w:rPr>
          <w:rFonts w:ascii="Times New Roman" w:eastAsia="Times New Roman" w:hAnsi="Times New Roman" w:cs="Times New Roman"/>
          <w:b/>
        </w:rPr>
      </w:pPr>
      <w:r>
        <w:rPr>
          <w:rFonts w:ascii="Times New Roman" w:eastAsia="Times New Roman" w:hAnsi="Times New Roman" w:cs="Times New Roman"/>
          <w:b/>
        </w:rPr>
        <w:t>електричної енергії споживачу від ___________ № _________</w:t>
      </w:r>
    </w:p>
    <w:p w:rsidR="00F465D9" w:rsidRDefault="00F465D9" w:rsidP="00AA2270">
      <w:pPr>
        <w:ind w:firstLine="360"/>
        <w:rPr>
          <w:rFonts w:ascii="Times New Roman" w:eastAsia="Times New Roman" w:hAnsi="Times New Roman" w:cs="Times New Roman"/>
          <w:sz w:val="18"/>
          <w:szCs w:val="18"/>
        </w:rPr>
      </w:pPr>
    </w:p>
    <w:p w:rsidR="00F465D9" w:rsidRDefault="00AE5244" w:rsidP="00AA2270">
      <w:pPr>
        <w:shd w:val="clear" w:color="auto" w:fill="FFFFFF"/>
        <w:tabs>
          <w:tab w:val="left" w:pos="142"/>
          <w:tab w:val="left" w:pos="284"/>
        </w:tabs>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Примірна форма Акту </w:t>
      </w:r>
      <w:r>
        <w:rPr>
          <w:rFonts w:ascii="Times New Roman" w:eastAsia="Times New Roman" w:hAnsi="Times New Roman" w:cs="Times New Roman"/>
          <w:b/>
          <w:color w:val="000000"/>
          <w:sz w:val="18"/>
          <w:szCs w:val="18"/>
        </w:rPr>
        <w:t xml:space="preserve">приймання-передачі </w:t>
      </w:r>
      <w:r>
        <w:rPr>
          <w:rFonts w:ascii="Times New Roman" w:eastAsia="Times New Roman" w:hAnsi="Times New Roman" w:cs="Times New Roman"/>
          <w:b/>
          <w:sz w:val="18"/>
          <w:szCs w:val="18"/>
        </w:rPr>
        <w:t xml:space="preserve">Товару </w:t>
      </w:r>
    </w:p>
    <w:p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Акт приймання-передачі</w:t>
      </w:r>
    </w:p>
    <w:p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________ від __________________</w:t>
      </w:r>
    </w:p>
    <w:p w:rsidR="00F465D9" w:rsidRDefault="00AE5244" w:rsidP="00AA2270">
      <w:pPr>
        <w:ind w:firstLine="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Постачальник: ___________________</w:t>
      </w:r>
    </w:p>
    <w:p w:rsidR="00F465D9" w:rsidRDefault="00AE5244" w:rsidP="00AA2270">
      <w:pPr>
        <w:ind w:firstLine="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Споживач: _______________________</w:t>
      </w:r>
    </w:p>
    <w:p w:rsidR="00F465D9" w:rsidRDefault="00AE5244" w:rsidP="00AA2270">
      <w:pPr>
        <w:ind w:firstLine="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Договір № _______ від ____________</w:t>
      </w:r>
    </w:p>
    <w:p w:rsidR="00F465D9" w:rsidRDefault="00F465D9" w:rsidP="00AA2270">
      <w:pPr>
        <w:ind w:firstLine="360"/>
        <w:rPr>
          <w:rFonts w:ascii="Times New Roman" w:eastAsia="Times New Roman" w:hAnsi="Times New Roman" w:cs="Times New Roman"/>
          <w:b/>
          <w:sz w:val="18"/>
          <w:szCs w:val="18"/>
        </w:rPr>
      </w:pPr>
    </w:p>
    <w:tbl>
      <w:tblPr>
        <w:tblStyle w:val="af5"/>
        <w:tblW w:w="15636"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2"/>
        <w:gridCol w:w="992"/>
        <w:gridCol w:w="1195"/>
        <w:gridCol w:w="2654"/>
        <w:gridCol w:w="2126"/>
        <w:gridCol w:w="2268"/>
        <w:gridCol w:w="2642"/>
        <w:gridCol w:w="1517"/>
      </w:tblGrid>
      <w:tr w:rsidR="00F465D9" w:rsidTr="00AA2270">
        <w:tc>
          <w:tcPr>
            <w:tcW w:w="2242" w:type="dxa"/>
            <w:shd w:val="clear" w:color="auto" w:fill="auto"/>
            <w:vAlign w:val="center"/>
          </w:tcPr>
          <w:p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Найменування Товару</w:t>
            </w:r>
          </w:p>
        </w:tc>
        <w:tc>
          <w:tcPr>
            <w:tcW w:w="992" w:type="dxa"/>
            <w:shd w:val="clear" w:color="auto" w:fill="auto"/>
            <w:vAlign w:val="center"/>
          </w:tcPr>
          <w:p w:rsidR="00F465D9" w:rsidRDefault="00AE5244" w:rsidP="0031661E">
            <w:pPr>
              <w:ind w:right="-115" w:hanging="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Кількість</w:t>
            </w:r>
          </w:p>
        </w:tc>
        <w:tc>
          <w:tcPr>
            <w:tcW w:w="1195" w:type="dxa"/>
            <w:shd w:val="clear" w:color="auto" w:fill="auto"/>
            <w:vAlign w:val="center"/>
          </w:tcPr>
          <w:p w:rsidR="00F465D9" w:rsidRDefault="00AE5244" w:rsidP="00AA2270">
            <w:pPr>
              <w:ind w:hanging="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Одиниця виміру</w:t>
            </w:r>
          </w:p>
        </w:tc>
        <w:tc>
          <w:tcPr>
            <w:tcW w:w="2654" w:type="dxa"/>
          </w:tcPr>
          <w:p w:rsidR="00F465D9" w:rsidRDefault="00AE5244" w:rsidP="00AA2270">
            <w:pPr>
              <w:ind w:hanging="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Середньозважена ціна РДН (</w:t>
            </w:r>
            <w:proofErr w:type="spellStart"/>
            <w:r>
              <w:rPr>
                <w:rFonts w:ascii="Times New Roman" w:eastAsia="Times New Roman" w:hAnsi="Times New Roman" w:cs="Times New Roman"/>
                <w:b/>
                <w:sz w:val="18"/>
                <w:szCs w:val="18"/>
              </w:rPr>
              <w:t>Цсз</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грн.без</w:t>
            </w:r>
            <w:proofErr w:type="spellEnd"/>
            <w:r>
              <w:rPr>
                <w:rFonts w:ascii="Times New Roman" w:eastAsia="Times New Roman" w:hAnsi="Times New Roman" w:cs="Times New Roman"/>
                <w:b/>
                <w:sz w:val="18"/>
                <w:szCs w:val="18"/>
              </w:rPr>
              <w:t xml:space="preserve"> ПДВ</w:t>
            </w:r>
          </w:p>
        </w:tc>
        <w:tc>
          <w:tcPr>
            <w:tcW w:w="2126" w:type="dxa"/>
          </w:tcPr>
          <w:p w:rsidR="00F465D9" w:rsidRDefault="00AE5244" w:rsidP="00AA2270">
            <w:pPr>
              <w:ind w:hanging="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Тариф на передачу (</w:t>
            </w:r>
            <w:proofErr w:type="spellStart"/>
            <w:r>
              <w:rPr>
                <w:rFonts w:ascii="Times New Roman" w:eastAsia="Times New Roman" w:hAnsi="Times New Roman" w:cs="Times New Roman"/>
                <w:b/>
                <w:sz w:val="18"/>
                <w:szCs w:val="18"/>
              </w:rPr>
              <w:t>Тпер</w:t>
            </w:r>
            <w:proofErr w:type="spellEnd"/>
            <w:r>
              <w:rPr>
                <w:rFonts w:ascii="Times New Roman" w:eastAsia="Times New Roman" w:hAnsi="Times New Roman" w:cs="Times New Roman"/>
                <w:b/>
                <w:sz w:val="18"/>
                <w:szCs w:val="18"/>
              </w:rPr>
              <w:t>), грн. без ПДВ</w:t>
            </w:r>
          </w:p>
        </w:tc>
        <w:tc>
          <w:tcPr>
            <w:tcW w:w="2268" w:type="dxa"/>
          </w:tcPr>
          <w:p w:rsidR="00F465D9" w:rsidRDefault="00AE5244" w:rsidP="00AA2270">
            <w:pPr>
              <w:ind w:hanging="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Маржа Постачальника (М), грн. без ПДВ</w:t>
            </w:r>
          </w:p>
        </w:tc>
        <w:tc>
          <w:tcPr>
            <w:tcW w:w="2642" w:type="dxa"/>
          </w:tcPr>
          <w:p w:rsidR="00F465D9" w:rsidRDefault="00AE5244" w:rsidP="00AA2270">
            <w:pPr>
              <w:ind w:hanging="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Вартість за одиницю (</w:t>
            </w:r>
            <w:proofErr w:type="spellStart"/>
            <w:r>
              <w:rPr>
                <w:rFonts w:ascii="Times New Roman" w:eastAsia="Times New Roman" w:hAnsi="Times New Roman" w:cs="Times New Roman"/>
                <w:b/>
                <w:sz w:val="18"/>
                <w:szCs w:val="18"/>
              </w:rPr>
              <w:t>Цф</w:t>
            </w:r>
            <w:proofErr w:type="spellEnd"/>
            <w:r>
              <w:rPr>
                <w:rFonts w:ascii="Times New Roman" w:eastAsia="Times New Roman" w:hAnsi="Times New Roman" w:cs="Times New Roman"/>
                <w:b/>
                <w:sz w:val="18"/>
                <w:szCs w:val="18"/>
              </w:rPr>
              <w:t>), грн. без ПДВ</w:t>
            </w:r>
          </w:p>
        </w:tc>
        <w:tc>
          <w:tcPr>
            <w:tcW w:w="1517" w:type="dxa"/>
            <w:vAlign w:val="center"/>
          </w:tcPr>
          <w:p w:rsidR="00F465D9" w:rsidRDefault="00AE5244" w:rsidP="00AA2270">
            <w:pPr>
              <w:ind w:hanging="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Всього ціна  без ПДВ (</w:t>
            </w:r>
            <w:proofErr w:type="spellStart"/>
            <w:r>
              <w:rPr>
                <w:rFonts w:ascii="Times New Roman" w:eastAsia="Times New Roman" w:hAnsi="Times New Roman" w:cs="Times New Roman"/>
                <w:b/>
                <w:sz w:val="18"/>
                <w:szCs w:val="18"/>
              </w:rPr>
              <w:t>грн</w:t>
            </w:r>
            <w:proofErr w:type="spellEnd"/>
            <w:r>
              <w:rPr>
                <w:rFonts w:ascii="Times New Roman" w:eastAsia="Times New Roman" w:hAnsi="Times New Roman" w:cs="Times New Roman"/>
                <w:b/>
                <w:sz w:val="18"/>
                <w:szCs w:val="18"/>
              </w:rPr>
              <w:t>)</w:t>
            </w:r>
          </w:p>
        </w:tc>
      </w:tr>
      <w:tr w:rsidR="00F465D9" w:rsidTr="00212A20">
        <w:trPr>
          <w:trHeight w:val="415"/>
        </w:trPr>
        <w:tc>
          <w:tcPr>
            <w:tcW w:w="2242" w:type="dxa"/>
            <w:shd w:val="clear" w:color="auto" w:fill="auto"/>
            <w:vAlign w:val="center"/>
          </w:tcPr>
          <w:p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992" w:type="dxa"/>
            <w:shd w:val="clear" w:color="auto" w:fill="auto"/>
            <w:vAlign w:val="center"/>
          </w:tcPr>
          <w:p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195" w:type="dxa"/>
            <w:shd w:val="clear" w:color="auto" w:fill="auto"/>
            <w:vAlign w:val="center"/>
          </w:tcPr>
          <w:p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2654" w:type="dxa"/>
          </w:tcPr>
          <w:p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p>
        </w:tc>
        <w:tc>
          <w:tcPr>
            <w:tcW w:w="2126" w:type="dxa"/>
          </w:tcPr>
          <w:p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p>
        </w:tc>
        <w:tc>
          <w:tcPr>
            <w:tcW w:w="2268" w:type="dxa"/>
          </w:tcPr>
          <w:p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2642" w:type="dxa"/>
          </w:tcPr>
          <w:p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 (7=4+5+6)</w:t>
            </w:r>
          </w:p>
        </w:tc>
        <w:tc>
          <w:tcPr>
            <w:tcW w:w="1517" w:type="dxa"/>
            <w:vAlign w:val="center"/>
          </w:tcPr>
          <w:p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F465D9" w:rsidTr="00AA2270">
        <w:tc>
          <w:tcPr>
            <w:tcW w:w="2242" w:type="dxa"/>
            <w:shd w:val="clear" w:color="auto" w:fill="auto"/>
            <w:vAlign w:val="center"/>
          </w:tcPr>
          <w:p w:rsidR="00F465D9" w:rsidRDefault="00AE5244" w:rsidP="00AA2270">
            <w:pPr>
              <w:ind w:firstLine="3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Електрична енергія</w:t>
            </w:r>
          </w:p>
        </w:tc>
        <w:tc>
          <w:tcPr>
            <w:tcW w:w="992" w:type="dxa"/>
            <w:shd w:val="clear" w:color="auto" w:fill="auto"/>
            <w:vAlign w:val="center"/>
          </w:tcPr>
          <w:p w:rsidR="00F465D9" w:rsidRDefault="00F465D9" w:rsidP="00AA2270">
            <w:pPr>
              <w:ind w:firstLine="360"/>
              <w:jc w:val="center"/>
              <w:rPr>
                <w:rFonts w:ascii="Times New Roman" w:eastAsia="Times New Roman" w:hAnsi="Times New Roman" w:cs="Times New Roman"/>
                <w:sz w:val="18"/>
                <w:szCs w:val="18"/>
              </w:rPr>
            </w:pPr>
          </w:p>
        </w:tc>
        <w:tc>
          <w:tcPr>
            <w:tcW w:w="1195" w:type="dxa"/>
            <w:shd w:val="clear" w:color="auto" w:fill="auto"/>
            <w:vAlign w:val="center"/>
          </w:tcPr>
          <w:p w:rsidR="00F465D9" w:rsidRDefault="00AE5244" w:rsidP="00AA2270">
            <w:pPr>
              <w:ind w:firstLine="36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кВт</w:t>
            </w:r>
            <w:r>
              <w:rPr>
                <w:rFonts w:ascii="Cambria Math" w:eastAsia="Cambria Math" w:hAnsi="Cambria Math" w:cs="Cambria Math"/>
                <w:sz w:val="18"/>
                <w:szCs w:val="18"/>
              </w:rPr>
              <w:t>⋅</w:t>
            </w:r>
            <w:r>
              <w:rPr>
                <w:rFonts w:ascii="Times New Roman" w:eastAsia="Times New Roman" w:hAnsi="Times New Roman" w:cs="Times New Roman"/>
                <w:sz w:val="18"/>
                <w:szCs w:val="18"/>
              </w:rPr>
              <w:t>год</w:t>
            </w:r>
            <w:proofErr w:type="spellEnd"/>
          </w:p>
        </w:tc>
        <w:tc>
          <w:tcPr>
            <w:tcW w:w="2654" w:type="dxa"/>
            <w:vAlign w:val="center"/>
          </w:tcPr>
          <w:p w:rsidR="00F465D9" w:rsidRDefault="00F465D9" w:rsidP="00AA2270">
            <w:pPr>
              <w:ind w:firstLine="360"/>
              <w:jc w:val="center"/>
              <w:rPr>
                <w:rFonts w:ascii="Times New Roman" w:eastAsia="Times New Roman" w:hAnsi="Times New Roman" w:cs="Times New Roman"/>
                <w:sz w:val="18"/>
                <w:szCs w:val="18"/>
              </w:rPr>
            </w:pPr>
          </w:p>
        </w:tc>
        <w:tc>
          <w:tcPr>
            <w:tcW w:w="2126" w:type="dxa"/>
            <w:vAlign w:val="center"/>
          </w:tcPr>
          <w:p w:rsidR="00F465D9" w:rsidRDefault="00F465D9" w:rsidP="00AA2270">
            <w:pPr>
              <w:ind w:firstLine="360"/>
              <w:jc w:val="center"/>
              <w:rPr>
                <w:rFonts w:ascii="Times New Roman" w:eastAsia="Times New Roman" w:hAnsi="Times New Roman" w:cs="Times New Roman"/>
                <w:sz w:val="18"/>
                <w:szCs w:val="18"/>
              </w:rPr>
            </w:pPr>
          </w:p>
        </w:tc>
        <w:tc>
          <w:tcPr>
            <w:tcW w:w="2268" w:type="dxa"/>
          </w:tcPr>
          <w:p w:rsidR="00F465D9" w:rsidRDefault="00F465D9" w:rsidP="00AA2270">
            <w:pPr>
              <w:ind w:firstLine="360"/>
              <w:jc w:val="center"/>
              <w:rPr>
                <w:rFonts w:ascii="Times New Roman" w:eastAsia="Times New Roman" w:hAnsi="Times New Roman" w:cs="Times New Roman"/>
                <w:sz w:val="18"/>
                <w:szCs w:val="18"/>
              </w:rPr>
            </w:pPr>
          </w:p>
        </w:tc>
        <w:tc>
          <w:tcPr>
            <w:tcW w:w="2642" w:type="dxa"/>
            <w:vAlign w:val="center"/>
          </w:tcPr>
          <w:p w:rsidR="00F465D9" w:rsidRDefault="00F465D9" w:rsidP="00AA2270">
            <w:pPr>
              <w:ind w:firstLine="360"/>
              <w:jc w:val="center"/>
              <w:rPr>
                <w:rFonts w:ascii="Times New Roman" w:eastAsia="Times New Roman" w:hAnsi="Times New Roman" w:cs="Times New Roman"/>
                <w:sz w:val="18"/>
                <w:szCs w:val="18"/>
              </w:rPr>
            </w:pPr>
          </w:p>
        </w:tc>
        <w:tc>
          <w:tcPr>
            <w:tcW w:w="1517" w:type="dxa"/>
            <w:vAlign w:val="center"/>
          </w:tcPr>
          <w:p w:rsidR="00F465D9" w:rsidRDefault="00F465D9" w:rsidP="00AA2270">
            <w:pPr>
              <w:ind w:firstLine="360"/>
              <w:jc w:val="center"/>
              <w:rPr>
                <w:rFonts w:ascii="Times New Roman" w:eastAsia="Times New Roman" w:hAnsi="Times New Roman" w:cs="Times New Roman"/>
                <w:sz w:val="18"/>
                <w:szCs w:val="18"/>
              </w:rPr>
            </w:pPr>
          </w:p>
        </w:tc>
      </w:tr>
      <w:tr w:rsidR="00F465D9">
        <w:tc>
          <w:tcPr>
            <w:tcW w:w="14119" w:type="dxa"/>
            <w:gridSpan w:val="7"/>
          </w:tcPr>
          <w:p w:rsidR="00F465D9" w:rsidRDefault="00AE5244" w:rsidP="00AA2270">
            <w:pPr>
              <w:ind w:firstLine="36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Всього без ПДВ</w:t>
            </w:r>
          </w:p>
        </w:tc>
        <w:tc>
          <w:tcPr>
            <w:tcW w:w="1517" w:type="dxa"/>
            <w:shd w:val="clear" w:color="auto" w:fill="auto"/>
            <w:vAlign w:val="center"/>
          </w:tcPr>
          <w:p w:rsidR="00F465D9" w:rsidRDefault="00F465D9" w:rsidP="00AA2270">
            <w:pPr>
              <w:ind w:firstLine="360"/>
              <w:jc w:val="center"/>
              <w:rPr>
                <w:rFonts w:ascii="Times New Roman" w:eastAsia="Times New Roman" w:hAnsi="Times New Roman" w:cs="Times New Roman"/>
                <w:sz w:val="18"/>
                <w:szCs w:val="18"/>
              </w:rPr>
            </w:pPr>
          </w:p>
        </w:tc>
      </w:tr>
      <w:tr w:rsidR="00F465D9">
        <w:tc>
          <w:tcPr>
            <w:tcW w:w="14119" w:type="dxa"/>
            <w:gridSpan w:val="7"/>
          </w:tcPr>
          <w:p w:rsidR="00F465D9" w:rsidRDefault="00AE5244" w:rsidP="00AA2270">
            <w:pPr>
              <w:ind w:firstLine="36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ПДВ, 20%</w:t>
            </w:r>
          </w:p>
        </w:tc>
        <w:tc>
          <w:tcPr>
            <w:tcW w:w="1517" w:type="dxa"/>
            <w:shd w:val="clear" w:color="auto" w:fill="auto"/>
            <w:vAlign w:val="center"/>
          </w:tcPr>
          <w:p w:rsidR="00F465D9" w:rsidRDefault="00F465D9" w:rsidP="00AA2270">
            <w:pPr>
              <w:ind w:firstLine="360"/>
              <w:jc w:val="center"/>
              <w:rPr>
                <w:rFonts w:ascii="Times New Roman" w:eastAsia="Times New Roman" w:hAnsi="Times New Roman" w:cs="Times New Roman"/>
                <w:sz w:val="18"/>
                <w:szCs w:val="18"/>
              </w:rPr>
            </w:pPr>
          </w:p>
        </w:tc>
      </w:tr>
      <w:tr w:rsidR="00F465D9">
        <w:tc>
          <w:tcPr>
            <w:tcW w:w="14119" w:type="dxa"/>
            <w:gridSpan w:val="7"/>
          </w:tcPr>
          <w:p w:rsidR="00F465D9" w:rsidRDefault="00AE5244" w:rsidP="00AA2270">
            <w:pPr>
              <w:ind w:firstLine="36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Всього з ПДВ</w:t>
            </w:r>
          </w:p>
        </w:tc>
        <w:tc>
          <w:tcPr>
            <w:tcW w:w="1517" w:type="dxa"/>
            <w:shd w:val="clear" w:color="auto" w:fill="auto"/>
            <w:vAlign w:val="center"/>
          </w:tcPr>
          <w:p w:rsidR="00F465D9" w:rsidRDefault="00F465D9" w:rsidP="00AA2270">
            <w:pPr>
              <w:ind w:firstLine="360"/>
              <w:jc w:val="center"/>
              <w:rPr>
                <w:rFonts w:ascii="Times New Roman" w:eastAsia="Times New Roman" w:hAnsi="Times New Roman" w:cs="Times New Roman"/>
                <w:sz w:val="18"/>
                <w:szCs w:val="18"/>
              </w:rPr>
            </w:pPr>
          </w:p>
        </w:tc>
      </w:tr>
    </w:tbl>
    <w:p w:rsidR="00F465D9" w:rsidRDefault="00AE5244" w:rsidP="00AA2270">
      <w:pPr>
        <w:numPr>
          <w:ilvl w:val="0"/>
          <w:numId w:val="1"/>
        </w:numPr>
        <w:pBdr>
          <w:top w:val="nil"/>
          <w:left w:val="nil"/>
          <w:bottom w:val="nil"/>
          <w:right w:val="nil"/>
          <w:between w:val="nil"/>
        </w:pBdr>
        <w:spacing w:line="240" w:lineRule="auto"/>
        <w:ind w:left="0" w:right="-775" w:firstLine="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Ціна за одиницю Товару (без ПДВ), що діяла </w:t>
      </w:r>
      <w:r>
        <w:rPr>
          <w:rFonts w:ascii="Times New Roman" w:eastAsia="Times New Roman" w:hAnsi="Times New Roman" w:cs="Times New Roman"/>
          <w:sz w:val="18"/>
          <w:szCs w:val="18"/>
        </w:rPr>
        <w:t xml:space="preserve">протягом періоду постачання Товару, </w:t>
      </w:r>
      <w:r>
        <w:rPr>
          <w:rFonts w:ascii="Times New Roman" w:eastAsia="Times New Roman" w:hAnsi="Times New Roman" w:cs="Times New Roman"/>
          <w:color w:val="000000"/>
          <w:sz w:val="18"/>
          <w:szCs w:val="18"/>
        </w:rPr>
        <w:t xml:space="preserve"> вказана в цьому акті, обрахована згідно п. 5.3. Договору наступним чином: </w:t>
      </w:r>
      <w:proofErr w:type="spellStart"/>
      <w:r>
        <w:rPr>
          <w:rFonts w:ascii="Times New Roman" w:eastAsia="Times New Roman" w:hAnsi="Times New Roman" w:cs="Times New Roman"/>
          <w:color w:val="000000"/>
          <w:sz w:val="18"/>
          <w:szCs w:val="18"/>
        </w:rPr>
        <w:t>Цф</w:t>
      </w:r>
      <w:proofErr w:type="spellEnd"/>
      <w:r>
        <w:rPr>
          <w:rFonts w:ascii="Times New Roman" w:eastAsia="Times New Roman" w:hAnsi="Times New Roman" w:cs="Times New Roman"/>
          <w:color w:val="000000"/>
          <w:sz w:val="18"/>
          <w:szCs w:val="18"/>
        </w:rPr>
        <w:t xml:space="preserve"> = </w:t>
      </w:r>
      <w:proofErr w:type="spellStart"/>
      <w:r>
        <w:rPr>
          <w:rFonts w:ascii="Times New Roman" w:eastAsia="Times New Roman" w:hAnsi="Times New Roman" w:cs="Times New Roman"/>
          <w:color w:val="000000"/>
          <w:sz w:val="18"/>
          <w:szCs w:val="18"/>
        </w:rPr>
        <w:t>Цсз</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+Тпер+</w:t>
      </w:r>
      <w:proofErr w:type="spellEnd"/>
      <w:r>
        <w:rPr>
          <w:rFonts w:ascii="Times New Roman" w:eastAsia="Times New Roman" w:hAnsi="Times New Roman" w:cs="Times New Roman"/>
          <w:color w:val="000000"/>
          <w:sz w:val="18"/>
          <w:szCs w:val="18"/>
        </w:rPr>
        <w:t xml:space="preserve"> М.</w:t>
      </w:r>
    </w:p>
    <w:p w:rsidR="00F465D9" w:rsidRDefault="00AE5244" w:rsidP="00AA2270">
      <w:pPr>
        <w:numPr>
          <w:ilvl w:val="1"/>
          <w:numId w:val="1"/>
        </w:numPr>
        <w:pBdr>
          <w:top w:val="nil"/>
          <w:left w:val="nil"/>
          <w:bottom w:val="nil"/>
          <w:right w:val="nil"/>
          <w:between w:val="nil"/>
        </w:pBdr>
        <w:tabs>
          <w:tab w:val="left" w:pos="284"/>
        </w:tabs>
        <w:spacing w:line="240" w:lineRule="auto"/>
        <w:ind w:left="0"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При визначенні ціни поставки Товару за розрахунковий місяць сторонами враховано та погоджено зміну ціни за одиницю Товару на підставі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 у зв’язку зі зміною середньозваженої ціни електричної енергії на Ринку на добу наперед (РДН) та/або зміною регульованих цін (тарифів).</w:t>
      </w:r>
    </w:p>
    <w:p w:rsidR="00F465D9" w:rsidRDefault="00AE5244" w:rsidP="00AA2270">
      <w:pPr>
        <w:numPr>
          <w:ilvl w:val="1"/>
          <w:numId w:val="1"/>
        </w:numPr>
        <w:pBdr>
          <w:top w:val="nil"/>
          <w:left w:val="nil"/>
          <w:bottom w:val="nil"/>
          <w:right w:val="nil"/>
          <w:between w:val="nil"/>
        </w:pBdr>
        <w:spacing w:line="240" w:lineRule="auto"/>
        <w:ind w:left="0" w:firstLine="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Середньозважена ціна на РДН за відповідний розрахунковий період </w:t>
      </w:r>
      <w:proofErr w:type="spellStart"/>
      <w:r>
        <w:rPr>
          <w:rFonts w:ascii="Times New Roman" w:eastAsia="Times New Roman" w:hAnsi="Times New Roman" w:cs="Times New Roman"/>
          <w:color w:val="000000"/>
          <w:sz w:val="18"/>
          <w:szCs w:val="18"/>
        </w:rPr>
        <w:t>Цсз</w:t>
      </w:r>
      <w:proofErr w:type="spellEnd"/>
      <w:r>
        <w:rPr>
          <w:rFonts w:ascii="Times New Roman" w:eastAsia="Times New Roman" w:hAnsi="Times New Roman" w:cs="Times New Roman"/>
          <w:color w:val="000000"/>
          <w:sz w:val="18"/>
          <w:szCs w:val="18"/>
        </w:rPr>
        <w:t xml:space="preserve"> =______;</w:t>
      </w:r>
    </w:p>
    <w:p w:rsidR="00F465D9" w:rsidRDefault="00AE5244" w:rsidP="00AA2270">
      <w:pPr>
        <w:numPr>
          <w:ilvl w:val="1"/>
          <w:numId w:val="1"/>
        </w:numPr>
        <w:pBdr>
          <w:top w:val="nil"/>
          <w:left w:val="nil"/>
          <w:bottom w:val="nil"/>
          <w:right w:val="nil"/>
          <w:between w:val="nil"/>
        </w:pBdr>
        <w:spacing w:line="240" w:lineRule="auto"/>
        <w:ind w:left="0" w:firstLine="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Тариф на передачу електричної енергії, що діяв за період з _____ по ______ затверджений постановою НКРЕКП від _____- № _______ та становить ______ </w:t>
      </w:r>
      <w:proofErr w:type="spellStart"/>
      <w:r>
        <w:rPr>
          <w:rFonts w:ascii="Times New Roman" w:eastAsia="Times New Roman" w:hAnsi="Times New Roman" w:cs="Times New Roman"/>
          <w:color w:val="000000"/>
          <w:sz w:val="18"/>
          <w:szCs w:val="18"/>
        </w:rPr>
        <w:t>грн</w:t>
      </w:r>
      <w:proofErr w:type="spellEnd"/>
      <w:r>
        <w:rPr>
          <w:rFonts w:ascii="Times New Roman" w:eastAsia="Times New Roman" w:hAnsi="Times New Roman" w:cs="Times New Roman"/>
          <w:color w:val="000000"/>
          <w:sz w:val="18"/>
          <w:szCs w:val="18"/>
        </w:rPr>
        <w:t xml:space="preserve"> без ПДВ;</w:t>
      </w:r>
    </w:p>
    <w:p w:rsidR="00F465D9" w:rsidRDefault="00AE5244" w:rsidP="00AA2270">
      <w:pPr>
        <w:pBdr>
          <w:top w:val="nil"/>
          <w:left w:val="nil"/>
          <w:bottom w:val="nil"/>
          <w:right w:val="nil"/>
          <w:between w:val="nil"/>
        </w:pBdr>
        <w:spacing w:line="240" w:lineRule="auto"/>
        <w:ind w:firstLine="360"/>
        <w:rPr>
          <w:rFonts w:ascii="Times New Roman" w:eastAsia="Times New Roman" w:hAnsi="Times New Roman" w:cs="Times New Roman"/>
          <w:sz w:val="18"/>
          <w:szCs w:val="18"/>
        </w:rPr>
      </w:pPr>
      <w:r>
        <w:rPr>
          <w:rFonts w:ascii="Times New Roman" w:eastAsia="Times New Roman" w:hAnsi="Times New Roman" w:cs="Times New Roman"/>
          <w:sz w:val="18"/>
          <w:szCs w:val="18"/>
        </w:rPr>
        <w:t>2. Підписанням цього акту сторони погодили внести зміни до Договору в частині розміру загальної ціни Договору, визначеної в п.5.1. Договору та визначити що змінена ціна цього договору становить: _______________________* (</w:t>
      </w:r>
      <w:r>
        <w:rPr>
          <w:rFonts w:ascii="Times New Roman" w:eastAsia="Times New Roman" w:hAnsi="Times New Roman" w:cs="Times New Roman"/>
          <w:i/>
          <w:sz w:val="18"/>
          <w:szCs w:val="18"/>
        </w:rPr>
        <w:t>*вказаний пункт застосовується при зміні ціни Договору</w:t>
      </w:r>
      <w:r>
        <w:rPr>
          <w:rFonts w:ascii="Times New Roman" w:eastAsia="Times New Roman" w:hAnsi="Times New Roman" w:cs="Times New Roman"/>
          <w:sz w:val="18"/>
          <w:szCs w:val="18"/>
        </w:rPr>
        <w:t>);</w:t>
      </w:r>
    </w:p>
    <w:p w:rsidR="00F465D9" w:rsidRDefault="00AE5244" w:rsidP="00D711FD">
      <w:pPr>
        <w:pBdr>
          <w:top w:val="nil"/>
          <w:left w:val="nil"/>
          <w:bottom w:val="nil"/>
          <w:right w:val="nil"/>
          <w:between w:val="nil"/>
        </w:pBdr>
        <w:spacing w:line="240" w:lineRule="auto"/>
        <w:ind w:firstLine="357"/>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3. </w:t>
      </w:r>
      <w:r>
        <w:rPr>
          <w:rFonts w:ascii="Times New Roman" w:eastAsia="Times New Roman" w:hAnsi="Times New Roman" w:cs="Times New Roman"/>
          <w:color w:val="000000"/>
          <w:sz w:val="18"/>
          <w:szCs w:val="18"/>
        </w:rPr>
        <w:t>Цей Акт чинний із дати його підписання уповноваженими представниками обох Сторін.</w:t>
      </w:r>
    </w:p>
    <w:p w:rsidR="00F465D9" w:rsidRDefault="00AE5244" w:rsidP="00D711FD">
      <w:pPr>
        <w:pBdr>
          <w:top w:val="nil"/>
          <w:left w:val="nil"/>
          <w:bottom w:val="nil"/>
          <w:right w:val="nil"/>
          <w:between w:val="nil"/>
        </w:pBdr>
        <w:spacing w:line="240" w:lineRule="auto"/>
        <w:ind w:firstLine="357"/>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4.</w:t>
      </w:r>
      <w:r>
        <w:rPr>
          <w:rFonts w:ascii="Times New Roman" w:eastAsia="Times New Roman" w:hAnsi="Times New Roman" w:cs="Times New Roman"/>
          <w:color w:val="000000"/>
          <w:sz w:val="18"/>
          <w:szCs w:val="18"/>
        </w:rPr>
        <w:t xml:space="preserve"> Акт укладений у двох оригінальних примірниках, по одному примірнику для кожної із Сторін, і є невід’ємною частиною Договору.</w:t>
      </w:r>
    </w:p>
    <w:tbl>
      <w:tblPr>
        <w:tblStyle w:val="af6"/>
        <w:tblpPr w:leftFromText="180" w:rightFromText="180" w:vertAnchor="page" w:horzAnchor="margin" w:tblpY="8326"/>
        <w:tblW w:w="13960" w:type="dxa"/>
        <w:tblInd w:w="0" w:type="dxa"/>
        <w:tblLayout w:type="fixed"/>
        <w:tblLook w:val="0000" w:firstRow="0" w:lastRow="0" w:firstColumn="0" w:lastColumn="0" w:noHBand="0" w:noVBand="0"/>
      </w:tblPr>
      <w:tblGrid>
        <w:gridCol w:w="8367"/>
        <w:gridCol w:w="5593"/>
      </w:tblGrid>
      <w:tr w:rsidR="00F465D9">
        <w:trPr>
          <w:trHeight w:val="47"/>
        </w:trPr>
        <w:tc>
          <w:tcPr>
            <w:tcW w:w="8367" w:type="dxa"/>
            <w:shd w:val="clear" w:color="auto" w:fill="auto"/>
          </w:tcPr>
          <w:p w:rsidR="00F465D9" w:rsidRDefault="00AE5244" w:rsidP="00AA2270">
            <w:pPr>
              <w:shd w:val="clear" w:color="auto" w:fill="FFFFFF"/>
              <w:tabs>
                <w:tab w:val="left" w:pos="142"/>
                <w:tab w:val="left" w:pos="284"/>
              </w:tabs>
              <w:ind w:firstLine="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Постачальник:</w:t>
            </w:r>
          </w:p>
          <w:p w:rsidR="00F465D9" w:rsidRDefault="00AE5244" w:rsidP="00AA2270">
            <w:pPr>
              <w:shd w:val="clear" w:color="auto" w:fill="FFFFFF"/>
              <w:tabs>
                <w:tab w:val="left" w:pos="142"/>
                <w:tab w:val="left" w:pos="284"/>
              </w:tabs>
              <w:ind w:firstLine="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Посада</w:t>
            </w:r>
          </w:p>
          <w:p w:rsidR="00F465D9" w:rsidRDefault="00F465D9" w:rsidP="00AA2270">
            <w:pPr>
              <w:shd w:val="clear" w:color="auto" w:fill="FFFFFF"/>
              <w:tabs>
                <w:tab w:val="left" w:pos="142"/>
                <w:tab w:val="left" w:pos="284"/>
              </w:tabs>
              <w:ind w:firstLine="360"/>
              <w:rPr>
                <w:rFonts w:ascii="Times New Roman" w:eastAsia="Times New Roman" w:hAnsi="Times New Roman" w:cs="Times New Roman"/>
                <w:sz w:val="18"/>
                <w:szCs w:val="18"/>
              </w:rPr>
            </w:pPr>
          </w:p>
          <w:p w:rsidR="00F465D9" w:rsidRDefault="00AE5244" w:rsidP="00AA2270">
            <w:pPr>
              <w:shd w:val="clear" w:color="auto" w:fill="FFFFFF"/>
              <w:tabs>
                <w:tab w:val="left" w:pos="142"/>
                <w:tab w:val="left" w:pos="284"/>
              </w:tabs>
              <w:ind w:firstLine="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________________/______________/</w:t>
            </w:r>
          </w:p>
          <w:p w:rsidR="00F465D9" w:rsidRDefault="00AE5244" w:rsidP="00AA2270">
            <w:pPr>
              <w:shd w:val="clear" w:color="auto" w:fill="FFFFFF"/>
              <w:tabs>
                <w:tab w:val="left" w:pos="142"/>
                <w:tab w:val="left" w:pos="284"/>
                <w:tab w:val="left" w:pos="900"/>
                <w:tab w:val="left" w:pos="3285"/>
              </w:tabs>
              <w:ind w:firstLine="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Підпис                          ПІБ </w:t>
            </w:r>
          </w:p>
        </w:tc>
        <w:tc>
          <w:tcPr>
            <w:tcW w:w="5593" w:type="dxa"/>
            <w:shd w:val="clear" w:color="auto" w:fill="auto"/>
          </w:tcPr>
          <w:p w:rsidR="00F465D9" w:rsidRDefault="00AE5244" w:rsidP="00AA2270">
            <w:pPr>
              <w:shd w:val="clear" w:color="auto" w:fill="FFFFFF"/>
              <w:tabs>
                <w:tab w:val="left" w:pos="142"/>
                <w:tab w:val="left" w:pos="284"/>
              </w:tabs>
              <w:ind w:firstLine="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Споживач:</w:t>
            </w:r>
          </w:p>
          <w:p w:rsidR="00F465D9" w:rsidRDefault="00AE5244" w:rsidP="00AA2270">
            <w:pPr>
              <w:shd w:val="clear" w:color="auto" w:fill="FFFFFF"/>
              <w:tabs>
                <w:tab w:val="left" w:pos="142"/>
                <w:tab w:val="left" w:pos="284"/>
              </w:tabs>
              <w:ind w:firstLine="360"/>
              <w:rPr>
                <w:rFonts w:ascii="Times New Roman" w:eastAsia="Times New Roman" w:hAnsi="Times New Roman" w:cs="Times New Roman"/>
                <w:sz w:val="18"/>
                <w:szCs w:val="18"/>
              </w:rPr>
            </w:pPr>
            <w:r>
              <w:rPr>
                <w:rFonts w:ascii="Times New Roman" w:eastAsia="Times New Roman" w:hAnsi="Times New Roman" w:cs="Times New Roman"/>
                <w:sz w:val="18"/>
                <w:szCs w:val="18"/>
              </w:rPr>
              <w:t>Посада</w:t>
            </w:r>
          </w:p>
          <w:p w:rsidR="00F465D9" w:rsidRDefault="00F465D9" w:rsidP="00AA2270">
            <w:pPr>
              <w:shd w:val="clear" w:color="auto" w:fill="FFFFFF"/>
              <w:tabs>
                <w:tab w:val="left" w:pos="142"/>
                <w:tab w:val="left" w:pos="284"/>
              </w:tabs>
              <w:ind w:firstLine="360"/>
              <w:rPr>
                <w:rFonts w:ascii="Times New Roman" w:eastAsia="Times New Roman" w:hAnsi="Times New Roman" w:cs="Times New Roman"/>
                <w:sz w:val="18"/>
                <w:szCs w:val="18"/>
              </w:rPr>
            </w:pPr>
          </w:p>
          <w:p w:rsidR="00F465D9" w:rsidRDefault="00AE5244" w:rsidP="00AA2270">
            <w:pPr>
              <w:shd w:val="clear" w:color="auto" w:fill="FFFFFF"/>
              <w:tabs>
                <w:tab w:val="left" w:pos="142"/>
                <w:tab w:val="left" w:pos="284"/>
              </w:tabs>
              <w:ind w:firstLine="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________________/______________/</w:t>
            </w:r>
          </w:p>
          <w:p w:rsidR="00F465D9" w:rsidRDefault="00AE5244" w:rsidP="00AA2270">
            <w:pPr>
              <w:shd w:val="clear" w:color="auto" w:fill="FFFFFF"/>
              <w:tabs>
                <w:tab w:val="left" w:pos="142"/>
                <w:tab w:val="left" w:pos="284"/>
              </w:tabs>
              <w:ind w:firstLine="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Підпис                          ПІБ</w:t>
            </w:r>
          </w:p>
        </w:tc>
      </w:tr>
      <w:tr w:rsidR="00F465D9">
        <w:trPr>
          <w:trHeight w:val="156"/>
        </w:trPr>
        <w:tc>
          <w:tcPr>
            <w:tcW w:w="8367" w:type="dxa"/>
            <w:shd w:val="clear" w:color="auto" w:fill="auto"/>
          </w:tcPr>
          <w:p w:rsidR="00F465D9" w:rsidRDefault="00AE5244" w:rsidP="00AA2270">
            <w:pPr>
              <w:shd w:val="clear" w:color="auto" w:fill="FFFFFF"/>
              <w:tabs>
                <w:tab w:val="left" w:pos="142"/>
                <w:tab w:val="left" w:pos="284"/>
              </w:tabs>
              <w:ind w:firstLine="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Дата підписан</w:t>
            </w:r>
            <w:r w:rsidR="004F7EE6">
              <w:rPr>
                <w:rFonts w:ascii="Times New Roman" w:eastAsia="Times New Roman" w:hAnsi="Times New Roman" w:cs="Times New Roman"/>
                <w:b/>
                <w:sz w:val="18"/>
                <w:szCs w:val="18"/>
              </w:rPr>
              <w:t>ня Акта: «____»_____________20</w:t>
            </w:r>
            <w:r w:rsidR="004F7EE6">
              <w:rPr>
                <w:rFonts w:ascii="Times New Roman" w:eastAsia="Times New Roman" w:hAnsi="Times New Roman" w:cs="Times New Roman"/>
                <w:b/>
                <w:sz w:val="18"/>
                <w:szCs w:val="18"/>
                <w:lang w:val="ru-RU"/>
              </w:rPr>
              <w:t>24</w:t>
            </w:r>
            <w:r>
              <w:rPr>
                <w:rFonts w:ascii="Times New Roman" w:eastAsia="Times New Roman" w:hAnsi="Times New Roman" w:cs="Times New Roman"/>
                <w:b/>
                <w:sz w:val="18"/>
                <w:szCs w:val="18"/>
              </w:rPr>
              <w:t>р.</w:t>
            </w:r>
          </w:p>
        </w:tc>
        <w:tc>
          <w:tcPr>
            <w:tcW w:w="5593" w:type="dxa"/>
            <w:shd w:val="clear" w:color="auto" w:fill="auto"/>
          </w:tcPr>
          <w:p w:rsidR="00F465D9" w:rsidRDefault="00AE5244" w:rsidP="00AA2270">
            <w:pPr>
              <w:ind w:firstLine="36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Дата підписан</w:t>
            </w:r>
            <w:r w:rsidR="004F7EE6">
              <w:rPr>
                <w:rFonts w:ascii="Times New Roman" w:eastAsia="Times New Roman" w:hAnsi="Times New Roman" w:cs="Times New Roman"/>
                <w:b/>
                <w:sz w:val="18"/>
                <w:szCs w:val="18"/>
              </w:rPr>
              <w:t>ня Акта: «____»_____________20</w:t>
            </w:r>
            <w:r w:rsidR="004F7EE6">
              <w:rPr>
                <w:rFonts w:ascii="Times New Roman" w:eastAsia="Times New Roman" w:hAnsi="Times New Roman" w:cs="Times New Roman"/>
                <w:b/>
                <w:sz w:val="18"/>
                <w:szCs w:val="18"/>
                <w:lang w:val="ru-RU"/>
              </w:rPr>
              <w:t>24</w:t>
            </w:r>
            <w:r>
              <w:rPr>
                <w:rFonts w:ascii="Times New Roman" w:eastAsia="Times New Roman" w:hAnsi="Times New Roman" w:cs="Times New Roman"/>
                <w:b/>
                <w:sz w:val="18"/>
                <w:szCs w:val="18"/>
              </w:rPr>
              <w:t>р.</w:t>
            </w:r>
          </w:p>
          <w:p w:rsidR="00F465D9" w:rsidRDefault="00F465D9" w:rsidP="00AA2270">
            <w:pPr>
              <w:shd w:val="clear" w:color="auto" w:fill="FFFFFF"/>
              <w:tabs>
                <w:tab w:val="left" w:pos="142"/>
                <w:tab w:val="left" w:pos="284"/>
              </w:tabs>
              <w:ind w:firstLine="360"/>
              <w:rPr>
                <w:rFonts w:ascii="Times New Roman" w:eastAsia="Times New Roman" w:hAnsi="Times New Roman" w:cs="Times New Roman"/>
                <w:b/>
                <w:sz w:val="18"/>
                <w:szCs w:val="18"/>
              </w:rPr>
            </w:pPr>
          </w:p>
          <w:p w:rsidR="00F465D9" w:rsidRDefault="00F465D9" w:rsidP="00AA2270">
            <w:pPr>
              <w:shd w:val="clear" w:color="auto" w:fill="FFFFFF"/>
              <w:tabs>
                <w:tab w:val="left" w:pos="142"/>
                <w:tab w:val="left" w:pos="284"/>
              </w:tabs>
              <w:ind w:firstLine="360"/>
              <w:rPr>
                <w:rFonts w:ascii="Times New Roman" w:eastAsia="Times New Roman" w:hAnsi="Times New Roman" w:cs="Times New Roman"/>
                <w:b/>
                <w:sz w:val="18"/>
                <w:szCs w:val="18"/>
              </w:rPr>
            </w:pPr>
          </w:p>
        </w:tc>
      </w:tr>
    </w:tbl>
    <w:p w:rsidR="00F465D9" w:rsidRDefault="00F465D9" w:rsidP="00AA2270">
      <w:pPr>
        <w:pBdr>
          <w:top w:val="nil"/>
          <w:left w:val="nil"/>
          <w:bottom w:val="nil"/>
          <w:right w:val="nil"/>
          <w:between w:val="nil"/>
        </w:pBdr>
        <w:ind w:firstLine="360"/>
        <w:jc w:val="both"/>
        <w:rPr>
          <w:rFonts w:ascii="Times New Roman" w:eastAsia="Times New Roman" w:hAnsi="Times New Roman" w:cs="Times New Roman"/>
          <w:b/>
          <w:color w:val="000000"/>
          <w:sz w:val="20"/>
          <w:szCs w:val="20"/>
        </w:rPr>
        <w:sectPr w:rsidR="00F465D9" w:rsidSect="00D711FD">
          <w:pgSz w:w="16834" w:h="11909" w:orient="landscape"/>
          <w:pgMar w:top="1440" w:right="851" w:bottom="1440" w:left="1701" w:header="720" w:footer="720" w:gutter="0"/>
          <w:cols w:space="720"/>
        </w:sectPr>
      </w:pPr>
    </w:p>
    <w:p w:rsidR="00C62C39" w:rsidRDefault="00C62C39" w:rsidP="00C62C39">
      <w:pPr>
        <w:ind w:firstLine="360"/>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 3 до Договору про постачання</w:t>
      </w:r>
    </w:p>
    <w:p w:rsidR="00C62C39" w:rsidRDefault="00C62C39" w:rsidP="00C62C39">
      <w:pPr>
        <w:ind w:firstLine="360"/>
        <w:jc w:val="right"/>
        <w:rPr>
          <w:rFonts w:ascii="Times New Roman" w:eastAsia="Times New Roman" w:hAnsi="Times New Roman" w:cs="Times New Roman"/>
          <w:b/>
        </w:rPr>
      </w:pPr>
      <w:r>
        <w:rPr>
          <w:rFonts w:ascii="Times New Roman" w:eastAsia="Times New Roman" w:hAnsi="Times New Roman" w:cs="Times New Roman"/>
          <w:b/>
        </w:rPr>
        <w:t>електричної енергії споживачу від _______</w:t>
      </w:r>
      <w:r w:rsidR="008F7727">
        <w:rPr>
          <w:rFonts w:ascii="Times New Roman" w:eastAsia="Times New Roman" w:hAnsi="Times New Roman" w:cs="Times New Roman"/>
          <w:b/>
          <w:lang w:val="en-US"/>
        </w:rPr>
        <w:t>__</w:t>
      </w:r>
      <w:r>
        <w:rPr>
          <w:rFonts w:ascii="Times New Roman" w:eastAsia="Times New Roman" w:hAnsi="Times New Roman" w:cs="Times New Roman"/>
          <w:b/>
        </w:rPr>
        <w:t>____ № _________</w:t>
      </w:r>
    </w:p>
    <w:p w:rsidR="00F465D9"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right"/>
        <w:rPr>
          <w:rFonts w:ascii="Times New Roman" w:eastAsia="Times New Roman" w:hAnsi="Times New Roman" w:cs="Times New Roman"/>
        </w:rPr>
      </w:pPr>
      <w:r>
        <w:rPr>
          <w:rFonts w:ascii="Times New Roman" w:eastAsia="Times New Roman" w:hAnsi="Times New Roman" w:cs="Times New Roman"/>
        </w:rPr>
        <w:t xml:space="preserve"> </w:t>
      </w:r>
    </w:p>
    <w:p w:rsidR="00C62C39" w:rsidRPr="00C62C39" w:rsidRDefault="00C62C39" w:rsidP="00AA2270">
      <w:pPr>
        <w:keepNext/>
        <w:widowControl w:val="0"/>
        <w:pBdr>
          <w:top w:val="nil"/>
          <w:left w:val="nil"/>
          <w:bottom w:val="nil"/>
          <w:right w:val="nil"/>
          <w:between w:val="nil"/>
        </w:pBdr>
        <w:tabs>
          <w:tab w:val="left" w:pos="474"/>
        </w:tabs>
        <w:spacing w:line="240" w:lineRule="auto"/>
        <w:ind w:right="620" w:firstLine="360"/>
        <w:jc w:val="center"/>
        <w:rPr>
          <w:rFonts w:ascii="Times New Roman" w:eastAsia="Times New Roman" w:hAnsi="Times New Roman" w:cs="Times New Roman"/>
          <w:b/>
          <w:color w:val="000000"/>
        </w:rPr>
      </w:pPr>
    </w:p>
    <w:p w:rsidR="00C62C39" w:rsidRPr="00C62C39" w:rsidRDefault="00A93912" w:rsidP="00C62C39">
      <w:pPr>
        <w:spacing w:line="240" w:lineRule="auto"/>
        <w:jc w:val="center"/>
        <w:rPr>
          <w:rFonts w:ascii="Times New Roman" w:hAnsi="Times New Roman" w:cs="Times New Roman"/>
          <w:b/>
        </w:rPr>
      </w:pPr>
      <w:r w:rsidRPr="00A93912">
        <w:rPr>
          <w:rFonts w:ascii="Times New Roman" w:eastAsia="Times New Roman" w:hAnsi="Times New Roman" w:cs="Times New Roman"/>
          <w:b/>
        </w:rPr>
        <w:t>Заява</w:t>
      </w:r>
      <w:r>
        <w:rPr>
          <w:rFonts w:ascii="Times New Roman" w:eastAsia="Times New Roman" w:hAnsi="Times New Roman" w:cs="Times New Roman"/>
        </w:rPr>
        <w:t xml:space="preserve"> </w:t>
      </w:r>
      <w:r w:rsidR="00C62C39" w:rsidRPr="00C62C39">
        <w:rPr>
          <w:rFonts w:ascii="Times New Roman" w:hAnsi="Times New Roman" w:cs="Times New Roman"/>
          <w:b/>
        </w:rPr>
        <w:t xml:space="preserve">до </w:t>
      </w:r>
      <w:r w:rsidR="005C72BB">
        <w:rPr>
          <w:rFonts w:ascii="Times New Roman" w:hAnsi="Times New Roman" w:cs="Times New Roman"/>
          <w:b/>
        </w:rPr>
        <w:t>Д</w:t>
      </w:r>
      <w:r w:rsidR="00C62C39" w:rsidRPr="00C62C39">
        <w:rPr>
          <w:rFonts w:ascii="Times New Roman" w:hAnsi="Times New Roman" w:cs="Times New Roman"/>
          <w:b/>
        </w:rPr>
        <w:t>оговору про постачання електричної енергії споживачу</w:t>
      </w:r>
    </w:p>
    <w:p w:rsidR="00C62C39" w:rsidRPr="00C62C39" w:rsidRDefault="00C62C39" w:rsidP="00C62C39">
      <w:pPr>
        <w:spacing w:line="240" w:lineRule="auto"/>
        <w:ind w:firstLine="426"/>
        <w:rPr>
          <w:rFonts w:ascii="Times New Roman" w:hAnsi="Times New Roman" w:cs="Times New Roman"/>
        </w:rPr>
      </w:pPr>
    </w:p>
    <w:p w:rsidR="00C33AA3" w:rsidRDefault="00C33AA3" w:rsidP="00C33AA3">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Керуючись Правилами роздрібного ринку електричної енергії, затвердженими постановою НКРЕКП від 14.03.2018р. №312 (далі - Правила роздрібного ринку), та ознайомившись з умовами договору</w:t>
      </w:r>
      <w:r>
        <w:rPr>
          <w:rFonts w:ascii="Times New Roman" w:hAnsi="Times New Roman" w:cs="Times New Roman"/>
          <w:sz w:val="24"/>
          <w:szCs w:val="24"/>
        </w:rPr>
        <w:t xml:space="preserve"> про постачання електричної енергії споживачу № _______________ </w:t>
      </w:r>
      <w:r>
        <w:rPr>
          <w:rFonts w:ascii="Times New Roman" w:eastAsia="Calibri" w:hAnsi="Times New Roman" w:cs="Times New Roman"/>
          <w:sz w:val="24"/>
          <w:szCs w:val="24"/>
        </w:rPr>
        <w:t>(далі - Договір) ____________________</w:t>
      </w:r>
      <w:r>
        <w:rPr>
          <w:rFonts w:ascii="Times New Roman" w:hAnsi="Times New Roman" w:cs="Times New Roman"/>
          <w:b/>
          <w:sz w:val="24"/>
          <w:szCs w:val="24"/>
        </w:rPr>
        <w:t xml:space="preserve"> </w:t>
      </w:r>
      <w:r>
        <w:rPr>
          <w:rFonts w:ascii="Times New Roman" w:eastAsia="Calibri" w:hAnsi="Times New Roman" w:cs="Times New Roman"/>
          <w:sz w:val="24"/>
          <w:szCs w:val="24"/>
        </w:rPr>
        <w:t>(далі - Постачальник)</w:t>
      </w:r>
      <w:r>
        <w:rPr>
          <w:rFonts w:ascii="Times New Roman" w:eastAsia="Calibri" w:hAnsi="Times New Roman" w:cs="Times New Roman"/>
          <w:bCs/>
          <w:sz w:val="24"/>
          <w:szCs w:val="24"/>
        </w:rPr>
        <w:t xml:space="preserve"> приєднуюсь до умов договору</w:t>
      </w:r>
      <w:r>
        <w:rPr>
          <w:rFonts w:ascii="Times New Roman" w:eastAsia="Calibri" w:hAnsi="Times New Roman" w:cs="Times New Roman"/>
          <w:sz w:val="24"/>
          <w:szCs w:val="24"/>
        </w:rPr>
        <w:t xml:space="preserve">, з такими нижченаведеними персоніфікованими даними: </w:t>
      </w:r>
    </w:p>
    <w:p w:rsidR="005C72BB" w:rsidRDefault="005C72BB" w:rsidP="00C62C39">
      <w:pPr>
        <w:spacing w:line="240" w:lineRule="auto"/>
        <w:ind w:firstLine="709"/>
        <w:jc w:val="both"/>
        <w:rPr>
          <w:rFonts w:ascii="Times New Roman" w:hAnsi="Times New Roman" w:cs="Times New Roman"/>
          <w:b/>
        </w:rPr>
      </w:pPr>
    </w:p>
    <w:p w:rsidR="00C62C39" w:rsidRPr="00C62C39" w:rsidRDefault="00C62C39" w:rsidP="00C62C39">
      <w:pPr>
        <w:spacing w:line="240" w:lineRule="auto"/>
        <w:ind w:firstLine="709"/>
        <w:jc w:val="both"/>
        <w:rPr>
          <w:rFonts w:ascii="Times New Roman" w:hAnsi="Times New Roman" w:cs="Times New Roman"/>
          <w:b/>
        </w:rPr>
      </w:pPr>
      <w:r w:rsidRPr="00C62C39">
        <w:rPr>
          <w:rFonts w:ascii="Times New Roman" w:hAnsi="Times New Roman" w:cs="Times New Roman"/>
          <w:b/>
        </w:rPr>
        <w:t>Персоніфіковані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786"/>
        <w:gridCol w:w="4678"/>
      </w:tblGrid>
      <w:tr w:rsidR="00C62C39" w:rsidRPr="00C62C39" w:rsidTr="00AC1553">
        <w:tc>
          <w:tcPr>
            <w:tcW w:w="459" w:type="dxa"/>
            <w:tcBorders>
              <w:top w:val="single" w:sz="4" w:space="0" w:color="auto"/>
              <w:left w:val="single" w:sz="4" w:space="0" w:color="auto"/>
              <w:bottom w:val="single" w:sz="4" w:space="0" w:color="auto"/>
              <w:right w:val="single" w:sz="4" w:space="0" w:color="auto"/>
            </w:tcBorders>
            <w:vAlign w:val="center"/>
          </w:tcPr>
          <w:p w:rsidR="00C62C39" w:rsidRPr="00C62C39" w:rsidRDefault="00C62C39" w:rsidP="00AC1553">
            <w:pPr>
              <w:spacing w:line="240" w:lineRule="auto"/>
              <w:jc w:val="both"/>
              <w:rPr>
                <w:rFonts w:ascii="Times New Roman" w:hAnsi="Times New Roman" w:cs="Times New Roman"/>
              </w:rPr>
            </w:pPr>
            <w:r w:rsidRPr="00C62C39">
              <w:rPr>
                <w:rFonts w:ascii="Times New Roman" w:hAnsi="Times New Roman" w:cs="Times New Roman"/>
              </w:rPr>
              <w:t>1</w:t>
            </w:r>
          </w:p>
        </w:tc>
        <w:tc>
          <w:tcPr>
            <w:tcW w:w="4786" w:type="dxa"/>
            <w:tcBorders>
              <w:top w:val="single" w:sz="4" w:space="0" w:color="auto"/>
              <w:left w:val="single" w:sz="4" w:space="0" w:color="auto"/>
              <w:bottom w:val="single" w:sz="4" w:space="0" w:color="auto"/>
              <w:right w:val="single" w:sz="4" w:space="0" w:color="auto"/>
            </w:tcBorders>
          </w:tcPr>
          <w:p w:rsidR="00C62C39" w:rsidRPr="00C62C39" w:rsidRDefault="00C62C39" w:rsidP="00AC1553">
            <w:pPr>
              <w:spacing w:line="240" w:lineRule="auto"/>
              <w:jc w:val="both"/>
              <w:rPr>
                <w:rFonts w:ascii="Times New Roman" w:hAnsi="Times New Roman" w:cs="Times New Roman"/>
              </w:rPr>
            </w:pPr>
            <w:r w:rsidRPr="00C62C39">
              <w:rPr>
                <w:rFonts w:ascii="Times New Roman" w:hAnsi="Times New Roman" w:cs="Times New Roman"/>
              </w:rPr>
              <w:t xml:space="preserve">Назва </w:t>
            </w:r>
            <w:proofErr w:type="spellStart"/>
            <w:r w:rsidRPr="00C62C39">
              <w:rPr>
                <w:rFonts w:ascii="Times New Roman" w:hAnsi="Times New Roman" w:cs="Times New Roman"/>
              </w:rPr>
              <w:t>суб</w:t>
            </w:r>
            <w:r w:rsidRPr="00C62C39">
              <w:rPr>
                <w:rFonts w:ascii="Sylfaen" w:hAnsi="Sylfaen" w:cs="Sylfaen"/>
              </w:rPr>
              <w:t>՚</w:t>
            </w:r>
            <w:proofErr w:type="spellEnd"/>
            <w:r w:rsidRPr="00C62C39">
              <w:rPr>
                <w:rFonts w:ascii="Times New Roman" w:hAnsi="Times New Roman" w:cs="Times New Roman"/>
              </w:rPr>
              <w:t xml:space="preserve"> </w:t>
            </w:r>
            <w:proofErr w:type="spellStart"/>
            <w:r w:rsidRPr="00C62C39">
              <w:rPr>
                <w:rFonts w:ascii="Times New Roman" w:hAnsi="Times New Roman" w:cs="Times New Roman"/>
              </w:rPr>
              <w:t>єкта</w:t>
            </w:r>
            <w:proofErr w:type="spellEnd"/>
            <w:r w:rsidRPr="00C62C39">
              <w:rPr>
                <w:rFonts w:ascii="Times New Roman" w:hAnsi="Times New Roman" w:cs="Times New Roman"/>
              </w:rPr>
              <w:t xml:space="preserve"> господарювання</w:t>
            </w:r>
          </w:p>
        </w:tc>
        <w:tc>
          <w:tcPr>
            <w:tcW w:w="4678" w:type="dxa"/>
            <w:tcBorders>
              <w:top w:val="single" w:sz="4" w:space="0" w:color="auto"/>
              <w:left w:val="single" w:sz="4" w:space="0" w:color="auto"/>
              <w:bottom w:val="single" w:sz="4" w:space="0" w:color="auto"/>
              <w:right w:val="single" w:sz="4" w:space="0" w:color="auto"/>
            </w:tcBorders>
          </w:tcPr>
          <w:p w:rsidR="00AD2A18" w:rsidRPr="00AD2A18" w:rsidRDefault="00AD2A18" w:rsidP="00AD2A18">
            <w:pPr>
              <w:spacing w:line="240" w:lineRule="auto"/>
              <w:jc w:val="both"/>
              <w:rPr>
                <w:rFonts w:ascii="Times New Roman" w:hAnsi="Times New Roman" w:cs="Times New Roman"/>
                <w:b/>
              </w:rPr>
            </w:pPr>
            <w:proofErr w:type="spellStart"/>
            <w:r w:rsidRPr="00AD2A18">
              <w:rPr>
                <w:rFonts w:ascii="Times New Roman" w:hAnsi="Times New Roman" w:cs="Times New Roman"/>
                <w:b/>
              </w:rPr>
              <w:t>Долинська</w:t>
            </w:r>
            <w:proofErr w:type="spellEnd"/>
            <w:r w:rsidRPr="00AD2A18">
              <w:rPr>
                <w:rFonts w:ascii="Times New Roman" w:hAnsi="Times New Roman" w:cs="Times New Roman"/>
                <w:b/>
              </w:rPr>
              <w:t xml:space="preserve"> дитячо-юнацька спортивна школа </w:t>
            </w:r>
            <w:proofErr w:type="spellStart"/>
            <w:r w:rsidRPr="00AD2A18">
              <w:rPr>
                <w:rFonts w:ascii="Times New Roman" w:hAnsi="Times New Roman" w:cs="Times New Roman"/>
                <w:b/>
              </w:rPr>
              <w:t>Долинської</w:t>
            </w:r>
            <w:proofErr w:type="spellEnd"/>
            <w:r w:rsidRPr="00AD2A18">
              <w:rPr>
                <w:rFonts w:ascii="Times New Roman" w:hAnsi="Times New Roman" w:cs="Times New Roman"/>
                <w:b/>
              </w:rPr>
              <w:t xml:space="preserve"> міської ради </w:t>
            </w:r>
          </w:p>
          <w:p w:rsidR="00C62C39" w:rsidRPr="00C62C39" w:rsidRDefault="00AD2A18" w:rsidP="00AD2A18">
            <w:pPr>
              <w:spacing w:line="240" w:lineRule="auto"/>
              <w:jc w:val="both"/>
              <w:rPr>
                <w:rFonts w:ascii="Times New Roman" w:hAnsi="Times New Roman" w:cs="Times New Roman"/>
                <w:b/>
              </w:rPr>
            </w:pPr>
            <w:r w:rsidRPr="00AD2A18">
              <w:rPr>
                <w:rFonts w:ascii="Times New Roman" w:hAnsi="Times New Roman" w:cs="Times New Roman"/>
                <w:b/>
              </w:rPr>
              <w:t>Івано-Франківської області</w:t>
            </w:r>
          </w:p>
        </w:tc>
      </w:tr>
      <w:tr w:rsidR="00C62C39" w:rsidRPr="00C62C39" w:rsidTr="00AC1553">
        <w:trPr>
          <w:trHeight w:val="195"/>
        </w:trPr>
        <w:tc>
          <w:tcPr>
            <w:tcW w:w="459" w:type="dxa"/>
            <w:tcBorders>
              <w:top w:val="single" w:sz="4" w:space="0" w:color="auto"/>
              <w:left w:val="single" w:sz="4" w:space="0" w:color="auto"/>
              <w:bottom w:val="single" w:sz="4" w:space="0" w:color="auto"/>
              <w:right w:val="single" w:sz="4" w:space="0" w:color="auto"/>
            </w:tcBorders>
            <w:vAlign w:val="center"/>
          </w:tcPr>
          <w:p w:rsidR="00C62C39" w:rsidRPr="00C62C39" w:rsidRDefault="00C62C39" w:rsidP="00AC1553">
            <w:pPr>
              <w:spacing w:line="240" w:lineRule="auto"/>
              <w:jc w:val="both"/>
              <w:rPr>
                <w:rFonts w:ascii="Times New Roman" w:hAnsi="Times New Roman" w:cs="Times New Roman"/>
              </w:rPr>
            </w:pPr>
            <w:r w:rsidRPr="00C62C39">
              <w:rPr>
                <w:rFonts w:ascii="Times New Roman" w:hAnsi="Times New Roman" w:cs="Times New Roman"/>
              </w:rPr>
              <w:t>2</w:t>
            </w:r>
          </w:p>
        </w:tc>
        <w:tc>
          <w:tcPr>
            <w:tcW w:w="4786" w:type="dxa"/>
            <w:tcBorders>
              <w:top w:val="single" w:sz="4" w:space="0" w:color="auto"/>
              <w:left w:val="single" w:sz="4" w:space="0" w:color="auto"/>
              <w:bottom w:val="single" w:sz="4" w:space="0" w:color="auto"/>
              <w:right w:val="single" w:sz="4" w:space="0" w:color="auto"/>
            </w:tcBorders>
          </w:tcPr>
          <w:p w:rsidR="00C62C39" w:rsidRPr="00C62C39" w:rsidRDefault="00C62C39" w:rsidP="00AC1553">
            <w:pPr>
              <w:spacing w:line="240" w:lineRule="auto"/>
              <w:jc w:val="both"/>
              <w:rPr>
                <w:rFonts w:ascii="Times New Roman" w:hAnsi="Times New Roman" w:cs="Times New Roman"/>
              </w:rPr>
            </w:pPr>
            <w:r w:rsidRPr="00C62C39">
              <w:rPr>
                <w:rFonts w:ascii="Times New Roman" w:hAnsi="Times New Roman" w:cs="Times New Roman"/>
              </w:rPr>
              <w:t xml:space="preserve">ЄДРПОУ </w:t>
            </w:r>
          </w:p>
        </w:tc>
        <w:tc>
          <w:tcPr>
            <w:tcW w:w="4678" w:type="dxa"/>
            <w:tcBorders>
              <w:top w:val="single" w:sz="4" w:space="0" w:color="auto"/>
              <w:left w:val="single" w:sz="4" w:space="0" w:color="auto"/>
              <w:bottom w:val="single" w:sz="4" w:space="0" w:color="auto"/>
              <w:right w:val="single" w:sz="4" w:space="0" w:color="auto"/>
            </w:tcBorders>
          </w:tcPr>
          <w:p w:rsidR="00C62C39" w:rsidRPr="00C62C39" w:rsidRDefault="00AD2A18" w:rsidP="00AC1553">
            <w:pPr>
              <w:spacing w:line="240" w:lineRule="auto"/>
              <w:jc w:val="both"/>
              <w:rPr>
                <w:rFonts w:ascii="Times New Roman" w:hAnsi="Times New Roman" w:cs="Times New Roman"/>
              </w:rPr>
            </w:pPr>
            <w:r w:rsidRPr="00AD2A18">
              <w:rPr>
                <w:rFonts w:ascii="Times New Roman" w:hAnsi="Times New Roman"/>
              </w:rPr>
              <w:t>23800387</w:t>
            </w:r>
          </w:p>
        </w:tc>
      </w:tr>
      <w:tr w:rsidR="00C62C39" w:rsidRPr="00C62C39" w:rsidTr="00401EF7">
        <w:tc>
          <w:tcPr>
            <w:tcW w:w="459" w:type="dxa"/>
            <w:tcBorders>
              <w:top w:val="single" w:sz="4" w:space="0" w:color="auto"/>
              <w:left w:val="single" w:sz="4" w:space="0" w:color="auto"/>
              <w:bottom w:val="single" w:sz="4" w:space="0" w:color="auto"/>
              <w:right w:val="single" w:sz="4" w:space="0" w:color="auto"/>
            </w:tcBorders>
            <w:vAlign w:val="center"/>
          </w:tcPr>
          <w:p w:rsidR="00C62C39" w:rsidRPr="00C62C39" w:rsidRDefault="00C62C39" w:rsidP="00AC1553">
            <w:pPr>
              <w:spacing w:line="240" w:lineRule="auto"/>
              <w:jc w:val="both"/>
              <w:rPr>
                <w:rFonts w:ascii="Times New Roman" w:hAnsi="Times New Roman" w:cs="Times New Roman"/>
              </w:rPr>
            </w:pPr>
            <w:r w:rsidRPr="00C62C39">
              <w:rPr>
                <w:rFonts w:ascii="Times New Roman" w:hAnsi="Times New Roman" w:cs="Times New Roman"/>
              </w:rPr>
              <w:t>3</w:t>
            </w:r>
          </w:p>
        </w:tc>
        <w:tc>
          <w:tcPr>
            <w:tcW w:w="4786" w:type="dxa"/>
            <w:tcBorders>
              <w:top w:val="single" w:sz="4" w:space="0" w:color="auto"/>
              <w:left w:val="single" w:sz="4" w:space="0" w:color="auto"/>
              <w:bottom w:val="single" w:sz="4" w:space="0" w:color="auto"/>
              <w:right w:val="single" w:sz="4" w:space="0" w:color="auto"/>
            </w:tcBorders>
          </w:tcPr>
          <w:p w:rsidR="00C62C39" w:rsidRPr="00C62C39" w:rsidRDefault="00C62C39" w:rsidP="00AC1553">
            <w:pPr>
              <w:spacing w:line="240" w:lineRule="auto"/>
              <w:jc w:val="both"/>
              <w:rPr>
                <w:rFonts w:ascii="Times New Roman" w:hAnsi="Times New Roman" w:cs="Times New Roman"/>
              </w:rPr>
            </w:pPr>
            <w:r w:rsidRPr="00C62C39">
              <w:rPr>
                <w:rFonts w:ascii="Times New Roman" w:hAnsi="Times New Roman" w:cs="Times New Roman"/>
              </w:rPr>
              <w:t xml:space="preserve">Вид об'єкта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2C39" w:rsidRPr="00401EF7" w:rsidRDefault="00C62C39" w:rsidP="00F660BB">
            <w:pPr>
              <w:spacing w:line="240" w:lineRule="auto"/>
              <w:rPr>
                <w:rFonts w:ascii="Times New Roman" w:hAnsi="Times New Roman" w:cs="Times New Roman"/>
              </w:rPr>
            </w:pPr>
            <w:r w:rsidRPr="00401EF7">
              <w:rPr>
                <w:rFonts w:ascii="Times New Roman" w:hAnsi="Times New Roman" w:cs="Times New Roman"/>
              </w:rPr>
              <w:t>Відповідно до додатку №1</w:t>
            </w:r>
            <w:r w:rsidRPr="00401EF7">
              <w:rPr>
                <w:rFonts w:ascii="Times New Roman" w:eastAsia="Calibri" w:hAnsi="Times New Roman" w:cs="Times New Roman"/>
              </w:rPr>
              <w:t xml:space="preserve"> до заяви до Договору про постачання електричної енергії </w:t>
            </w:r>
          </w:p>
        </w:tc>
      </w:tr>
      <w:tr w:rsidR="00C62C39" w:rsidRPr="00C62C39" w:rsidTr="00AC1553">
        <w:tc>
          <w:tcPr>
            <w:tcW w:w="459" w:type="dxa"/>
            <w:tcBorders>
              <w:top w:val="single" w:sz="4" w:space="0" w:color="auto"/>
              <w:left w:val="single" w:sz="4" w:space="0" w:color="auto"/>
              <w:bottom w:val="single" w:sz="4" w:space="0" w:color="auto"/>
              <w:right w:val="single" w:sz="4" w:space="0" w:color="auto"/>
            </w:tcBorders>
            <w:vAlign w:val="center"/>
          </w:tcPr>
          <w:p w:rsidR="00C62C39" w:rsidRPr="00C62C39" w:rsidRDefault="00C62C39" w:rsidP="00AC1553">
            <w:pPr>
              <w:spacing w:line="240" w:lineRule="auto"/>
              <w:jc w:val="both"/>
              <w:rPr>
                <w:rFonts w:ascii="Times New Roman" w:hAnsi="Times New Roman" w:cs="Times New Roman"/>
              </w:rPr>
            </w:pPr>
            <w:r w:rsidRPr="00C62C39">
              <w:rPr>
                <w:rFonts w:ascii="Times New Roman" w:hAnsi="Times New Roman" w:cs="Times New Roman"/>
              </w:rPr>
              <w:t>4</w:t>
            </w:r>
          </w:p>
        </w:tc>
        <w:tc>
          <w:tcPr>
            <w:tcW w:w="4786" w:type="dxa"/>
            <w:tcBorders>
              <w:top w:val="single" w:sz="4" w:space="0" w:color="auto"/>
              <w:left w:val="single" w:sz="4" w:space="0" w:color="auto"/>
              <w:bottom w:val="single" w:sz="4" w:space="0" w:color="auto"/>
              <w:right w:val="single" w:sz="4" w:space="0" w:color="auto"/>
            </w:tcBorders>
          </w:tcPr>
          <w:p w:rsidR="00C62C39" w:rsidRPr="00C62C39" w:rsidRDefault="00C62C39" w:rsidP="00AC1553">
            <w:pPr>
              <w:spacing w:line="240" w:lineRule="auto"/>
              <w:jc w:val="both"/>
              <w:rPr>
                <w:rFonts w:ascii="Times New Roman" w:hAnsi="Times New Roman" w:cs="Times New Roman"/>
              </w:rPr>
            </w:pPr>
            <w:r w:rsidRPr="00C62C39">
              <w:rPr>
                <w:rFonts w:ascii="Times New Roman" w:hAnsi="Times New Roman" w:cs="Times New Roman"/>
              </w:rPr>
              <w:t xml:space="preserve">Адреса об’єкта, </w:t>
            </w:r>
            <w:proofErr w:type="spellStart"/>
            <w:r w:rsidRPr="00C62C39">
              <w:rPr>
                <w:rFonts w:ascii="Times New Roman" w:hAnsi="Times New Roman" w:cs="Times New Roman"/>
              </w:rPr>
              <w:t>ЕІС-код</w:t>
            </w:r>
            <w:proofErr w:type="spellEnd"/>
            <w:r w:rsidRPr="00C62C39">
              <w:rPr>
                <w:rFonts w:ascii="Times New Roman" w:hAnsi="Times New Roman" w:cs="Times New Roman"/>
              </w:rPr>
              <w:t xml:space="preserve"> точки (точок) комерційного обліку</w:t>
            </w:r>
          </w:p>
        </w:tc>
        <w:tc>
          <w:tcPr>
            <w:tcW w:w="4678" w:type="dxa"/>
            <w:tcBorders>
              <w:top w:val="single" w:sz="4" w:space="0" w:color="auto"/>
              <w:left w:val="single" w:sz="4" w:space="0" w:color="auto"/>
              <w:bottom w:val="single" w:sz="4" w:space="0" w:color="auto"/>
              <w:right w:val="single" w:sz="4" w:space="0" w:color="auto"/>
            </w:tcBorders>
          </w:tcPr>
          <w:p w:rsidR="00C62C39" w:rsidRPr="00C62C39" w:rsidRDefault="00C62C39" w:rsidP="00F660BB">
            <w:pPr>
              <w:spacing w:line="240" w:lineRule="auto"/>
              <w:rPr>
                <w:rFonts w:ascii="Times New Roman" w:hAnsi="Times New Roman" w:cs="Times New Roman"/>
              </w:rPr>
            </w:pPr>
            <w:r w:rsidRPr="00C62C39">
              <w:rPr>
                <w:rFonts w:ascii="Times New Roman" w:hAnsi="Times New Roman" w:cs="Times New Roman"/>
              </w:rPr>
              <w:t>Відповідно до додатку №1</w:t>
            </w:r>
            <w:r w:rsidRPr="00C62C39">
              <w:rPr>
                <w:rFonts w:ascii="Times New Roman" w:eastAsia="Calibri" w:hAnsi="Times New Roman" w:cs="Times New Roman"/>
              </w:rPr>
              <w:t xml:space="preserve"> до заяви до Договору про постачання електричної енергії</w:t>
            </w:r>
          </w:p>
        </w:tc>
      </w:tr>
      <w:tr w:rsidR="00C62C39" w:rsidRPr="00C62C39" w:rsidTr="00AC1553">
        <w:trPr>
          <w:trHeight w:val="745"/>
        </w:trPr>
        <w:tc>
          <w:tcPr>
            <w:tcW w:w="459" w:type="dxa"/>
            <w:tcBorders>
              <w:top w:val="single" w:sz="4" w:space="0" w:color="auto"/>
              <w:left w:val="single" w:sz="4" w:space="0" w:color="auto"/>
              <w:bottom w:val="single" w:sz="4" w:space="0" w:color="auto"/>
              <w:right w:val="single" w:sz="4" w:space="0" w:color="auto"/>
            </w:tcBorders>
            <w:vAlign w:val="center"/>
          </w:tcPr>
          <w:p w:rsidR="00C62C39" w:rsidRPr="00C62C39" w:rsidRDefault="00C62C39" w:rsidP="00AC1553">
            <w:pPr>
              <w:spacing w:line="240" w:lineRule="auto"/>
              <w:jc w:val="both"/>
              <w:rPr>
                <w:rFonts w:ascii="Times New Roman" w:hAnsi="Times New Roman" w:cs="Times New Roman"/>
              </w:rPr>
            </w:pPr>
            <w:r w:rsidRPr="00C62C39">
              <w:rPr>
                <w:rFonts w:ascii="Times New Roman" w:hAnsi="Times New Roman" w:cs="Times New Roman"/>
              </w:rPr>
              <w:t>5</w:t>
            </w:r>
          </w:p>
        </w:tc>
        <w:tc>
          <w:tcPr>
            <w:tcW w:w="4786" w:type="dxa"/>
            <w:tcBorders>
              <w:top w:val="single" w:sz="4" w:space="0" w:color="auto"/>
              <w:left w:val="single" w:sz="4" w:space="0" w:color="auto"/>
              <w:bottom w:val="single" w:sz="4" w:space="0" w:color="auto"/>
              <w:right w:val="single" w:sz="4" w:space="0" w:color="auto"/>
            </w:tcBorders>
          </w:tcPr>
          <w:p w:rsidR="00C62C39" w:rsidRPr="00C62C39" w:rsidRDefault="00C62C39" w:rsidP="00AC1553">
            <w:pPr>
              <w:spacing w:line="240" w:lineRule="auto"/>
              <w:jc w:val="both"/>
              <w:rPr>
                <w:rFonts w:ascii="Times New Roman" w:hAnsi="Times New Roman" w:cs="Times New Roman"/>
              </w:rPr>
            </w:pPr>
            <w:r w:rsidRPr="00C62C39">
              <w:rPr>
                <w:rFonts w:ascii="Times New Roman" w:hAnsi="Times New Roman" w:cs="Times New Roman"/>
              </w:rPr>
              <w:t>Найменування Оператора, з яким Споживач уклав договір розподілу електричної енергії</w:t>
            </w:r>
          </w:p>
        </w:tc>
        <w:tc>
          <w:tcPr>
            <w:tcW w:w="4678" w:type="dxa"/>
            <w:tcBorders>
              <w:top w:val="single" w:sz="4" w:space="0" w:color="auto"/>
              <w:left w:val="single" w:sz="4" w:space="0" w:color="auto"/>
              <w:bottom w:val="single" w:sz="4" w:space="0" w:color="auto"/>
              <w:right w:val="single" w:sz="4" w:space="0" w:color="auto"/>
            </w:tcBorders>
          </w:tcPr>
          <w:p w:rsidR="00C62C39" w:rsidRPr="00C62C39" w:rsidRDefault="00C62C39" w:rsidP="00AC1553">
            <w:pPr>
              <w:spacing w:line="240" w:lineRule="auto"/>
              <w:jc w:val="center"/>
              <w:rPr>
                <w:rFonts w:ascii="Times New Roman" w:hAnsi="Times New Roman" w:cs="Times New Roman"/>
                <w:highlight w:val="yellow"/>
              </w:rPr>
            </w:pPr>
            <w:r w:rsidRPr="00C62C39">
              <w:rPr>
                <w:rFonts w:ascii="Times New Roman" w:hAnsi="Times New Roman"/>
              </w:rPr>
              <w:t>АТ «ПРИКАРПАТТЯОБЛЕНЕРГО»</w:t>
            </w:r>
          </w:p>
        </w:tc>
      </w:tr>
      <w:tr w:rsidR="00C62C39" w:rsidRPr="00C62C39" w:rsidTr="00AC1553">
        <w:tc>
          <w:tcPr>
            <w:tcW w:w="459" w:type="dxa"/>
            <w:tcBorders>
              <w:top w:val="single" w:sz="4" w:space="0" w:color="auto"/>
              <w:left w:val="single" w:sz="4" w:space="0" w:color="auto"/>
              <w:bottom w:val="single" w:sz="4" w:space="0" w:color="auto"/>
              <w:right w:val="single" w:sz="4" w:space="0" w:color="auto"/>
            </w:tcBorders>
            <w:vAlign w:val="center"/>
          </w:tcPr>
          <w:p w:rsidR="00C62C39" w:rsidRPr="00C62C39" w:rsidRDefault="00C62C39" w:rsidP="00AC1553">
            <w:pPr>
              <w:spacing w:line="240" w:lineRule="auto"/>
              <w:jc w:val="both"/>
              <w:rPr>
                <w:rFonts w:ascii="Times New Roman" w:hAnsi="Times New Roman" w:cs="Times New Roman"/>
              </w:rPr>
            </w:pPr>
            <w:r w:rsidRPr="00C62C39">
              <w:rPr>
                <w:rFonts w:ascii="Times New Roman" w:hAnsi="Times New Roman" w:cs="Times New Roman"/>
              </w:rPr>
              <w:t>6</w:t>
            </w:r>
          </w:p>
        </w:tc>
        <w:tc>
          <w:tcPr>
            <w:tcW w:w="4786" w:type="dxa"/>
            <w:tcBorders>
              <w:top w:val="single" w:sz="4" w:space="0" w:color="auto"/>
              <w:left w:val="single" w:sz="4" w:space="0" w:color="auto"/>
              <w:bottom w:val="single" w:sz="4" w:space="0" w:color="auto"/>
              <w:right w:val="single" w:sz="4" w:space="0" w:color="auto"/>
            </w:tcBorders>
          </w:tcPr>
          <w:p w:rsidR="00C62C39" w:rsidRPr="00C62C39" w:rsidRDefault="00C62C39" w:rsidP="00AC1553">
            <w:pPr>
              <w:spacing w:line="240" w:lineRule="auto"/>
              <w:jc w:val="both"/>
              <w:rPr>
                <w:rFonts w:ascii="Times New Roman" w:hAnsi="Times New Roman" w:cs="Times New Roman"/>
              </w:rPr>
            </w:pPr>
            <w:proofErr w:type="spellStart"/>
            <w:r w:rsidRPr="00C62C39">
              <w:rPr>
                <w:rFonts w:ascii="Times New Roman" w:hAnsi="Times New Roman" w:cs="Times New Roman"/>
              </w:rPr>
              <w:t>ЕІС-код</w:t>
            </w:r>
            <w:proofErr w:type="spellEnd"/>
            <w:r w:rsidRPr="00C62C39">
              <w:rPr>
                <w:rFonts w:ascii="Times New Roman" w:hAnsi="Times New Roman" w:cs="Times New Roman"/>
              </w:rPr>
              <w:t xml:space="preserve"> як суб’єкта ринку електричної енергії, присвоєний відповідним системним оператором</w:t>
            </w:r>
          </w:p>
        </w:tc>
        <w:tc>
          <w:tcPr>
            <w:tcW w:w="4678" w:type="dxa"/>
            <w:tcBorders>
              <w:top w:val="single" w:sz="4" w:space="0" w:color="auto"/>
              <w:left w:val="single" w:sz="4" w:space="0" w:color="auto"/>
              <w:bottom w:val="single" w:sz="4" w:space="0" w:color="auto"/>
              <w:right w:val="single" w:sz="4" w:space="0" w:color="auto"/>
            </w:tcBorders>
          </w:tcPr>
          <w:p w:rsidR="00C62C39" w:rsidRPr="00C62C39" w:rsidRDefault="00C62C39" w:rsidP="00AC1553">
            <w:pPr>
              <w:spacing w:line="240" w:lineRule="auto"/>
              <w:jc w:val="center"/>
              <w:rPr>
                <w:rFonts w:ascii="Times New Roman" w:hAnsi="Times New Roman" w:cs="Times New Roman"/>
                <w:highlight w:val="yellow"/>
              </w:rPr>
            </w:pPr>
          </w:p>
        </w:tc>
      </w:tr>
    </w:tbl>
    <w:p w:rsidR="00C33AA3" w:rsidRDefault="00C33AA3" w:rsidP="00C62C39">
      <w:pPr>
        <w:spacing w:line="240" w:lineRule="auto"/>
        <w:ind w:firstLine="709"/>
        <w:jc w:val="both"/>
        <w:rPr>
          <w:rFonts w:ascii="Times New Roman" w:hAnsi="Times New Roman" w:cs="Times New Roman"/>
        </w:rPr>
      </w:pPr>
    </w:p>
    <w:p w:rsidR="00C62C39" w:rsidRPr="00C62C39" w:rsidRDefault="00C62C39" w:rsidP="00C62C39">
      <w:pPr>
        <w:spacing w:line="240" w:lineRule="auto"/>
        <w:ind w:firstLine="709"/>
        <w:jc w:val="both"/>
        <w:rPr>
          <w:rFonts w:ascii="Times New Roman" w:hAnsi="Times New Roman" w:cs="Times New Roman"/>
        </w:rPr>
      </w:pPr>
      <w:r w:rsidRPr="00C62C39">
        <w:rPr>
          <w:rFonts w:ascii="Times New Roman" w:hAnsi="Times New Roman" w:cs="Times New Roman"/>
        </w:rPr>
        <w:t xml:space="preserve">Початок постачання  </w:t>
      </w:r>
      <w:r w:rsidR="002320E1">
        <w:rPr>
          <w:rFonts w:ascii="Times New Roman" w:hAnsi="Times New Roman" w:cs="Times New Roman"/>
          <w:u w:val="single"/>
        </w:rPr>
        <w:t xml:space="preserve">з </w:t>
      </w:r>
      <w:r w:rsidR="002320E1">
        <w:rPr>
          <w:rFonts w:ascii="Times New Roman" w:hAnsi="Times New Roman" w:cs="Times New Roman"/>
          <w:u w:val="single"/>
          <w:lang w:val="en-US"/>
        </w:rPr>
        <w:t>_______________</w:t>
      </w:r>
      <w:r w:rsidRPr="00C62C39">
        <w:rPr>
          <w:rFonts w:ascii="Times New Roman" w:hAnsi="Times New Roman" w:cs="Times New Roman"/>
          <w:u w:val="single"/>
        </w:rPr>
        <w:t xml:space="preserve"> 202</w:t>
      </w:r>
      <w:r w:rsidR="00EE75BD">
        <w:rPr>
          <w:rFonts w:ascii="Times New Roman" w:hAnsi="Times New Roman" w:cs="Times New Roman"/>
          <w:u w:val="single"/>
        </w:rPr>
        <w:t>4</w:t>
      </w:r>
      <w:r w:rsidRPr="00C62C39">
        <w:rPr>
          <w:rFonts w:ascii="Times New Roman" w:hAnsi="Times New Roman" w:cs="Times New Roman"/>
          <w:u w:val="single"/>
        </w:rPr>
        <w:t xml:space="preserve"> р</w:t>
      </w:r>
      <w:r w:rsidRPr="00C62C39">
        <w:rPr>
          <w:rFonts w:ascii="Times New Roman" w:hAnsi="Times New Roman" w:cs="Times New Roman"/>
        </w:rPr>
        <w:t>.</w:t>
      </w:r>
    </w:p>
    <w:p w:rsidR="00C62C39" w:rsidRPr="00C62C39" w:rsidRDefault="00C62C39" w:rsidP="00C62C39">
      <w:pPr>
        <w:spacing w:line="240" w:lineRule="auto"/>
        <w:ind w:firstLine="709"/>
        <w:jc w:val="both"/>
        <w:rPr>
          <w:rFonts w:ascii="Times New Roman" w:hAnsi="Times New Roman" w:cs="Times New Roman"/>
          <w:b/>
        </w:rPr>
      </w:pPr>
    </w:p>
    <w:p w:rsidR="00C62C39" w:rsidRPr="00C62C39" w:rsidRDefault="00C62C39" w:rsidP="00C62C39">
      <w:pPr>
        <w:spacing w:line="240" w:lineRule="auto"/>
        <w:ind w:firstLine="284"/>
        <w:jc w:val="both"/>
        <w:rPr>
          <w:rFonts w:ascii="Times New Roman" w:hAnsi="Times New Roman" w:cs="Times New Roman"/>
          <w:b/>
        </w:rPr>
      </w:pPr>
      <w:r w:rsidRPr="00C62C39">
        <w:rPr>
          <w:rFonts w:ascii="Times New Roman" w:hAnsi="Times New Roman" w:cs="Times New Roman"/>
          <w:b/>
        </w:rPr>
        <w:t>*Примітка:</w:t>
      </w:r>
    </w:p>
    <w:p w:rsidR="00C62C39" w:rsidRPr="00C62C39" w:rsidRDefault="00C62C39" w:rsidP="00C62C39">
      <w:pPr>
        <w:spacing w:line="240" w:lineRule="auto"/>
        <w:ind w:firstLine="284"/>
        <w:jc w:val="both"/>
        <w:rPr>
          <w:rFonts w:ascii="Times New Roman" w:hAnsi="Times New Roman" w:cs="Times New Roman"/>
        </w:rPr>
      </w:pPr>
      <w:r w:rsidRPr="00C62C39">
        <w:rPr>
          <w:rFonts w:ascii="Times New Roman" w:hAnsi="Times New Roman" w:cs="Times New Roman"/>
        </w:rPr>
        <w:t>Заповнюється Постачальником, якщо заява-приєднання надається для заповнення Постачальником.</w:t>
      </w:r>
    </w:p>
    <w:p w:rsidR="00C62C39" w:rsidRPr="00C62C39" w:rsidRDefault="00C62C39" w:rsidP="00C62C39">
      <w:pPr>
        <w:spacing w:line="240" w:lineRule="auto"/>
        <w:ind w:firstLine="284"/>
        <w:jc w:val="both"/>
        <w:rPr>
          <w:rFonts w:ascii="Times New Roman" w:hAnsi="Times New Roman" w:cs="Times New Roman"/>
        </w:rPr>
      </w:pPr>
      <w:r w:rsidRPr="00C62C39">
        <w:rPr>
          <w:rFonts w:ascii="Times New Roman" w:hAnsi="Times New Roman" w:cs="Times New Roman"/>
        </w:rPr>
        <w:t>Заповнюється Споживачем, якщо заява-приєднання заповнюється Споживачем самостійно.</w:t>
      </w:r>
    </w:p>
    <w:p w:rsidR="00C62C39" w:rsidRPr="00C62C39" w:rsidRDefault="00C62C39" w:rsidP="00C62C39">
      <w:pPr>
        <w:spacing w:line="240" w:lineRule="auto"/>
        <w:ind w:firstLine="284"/>
        <w:jc w:val="both"/>
        <w:rPr>
          <w:rFonts w:ascii="Times New Roman" w:hAnsi="Times New Roman" w:cs="Times New Roman"/>
        </w:rPr>
      </w:pPr>
      <w:r w:rsidRPr="00C62C39">
        <w:rPr>
          <w:rFonts w:ascii="Times New Roman" w:hAnsi="Times New Roman" w:cs="Times New Roman"/>
        </w:rPr>
        <w:t xml:space="preserve">За кожним об’єктом споживача надаються окремі </w:t>
      </w:r>
      <w:proofErr w:type="spellStart"/>
      <w:r w:rsidRPr="00C62C39">
        <w:rPr>
          <w:rFonts w:ascii="Times New Roman" w:hAnsi="Times New Roman" w:cs="Times New Roman"/>
        </w:rPr>
        <w:t>ЕІС-коди</w:t>
      </w:r>
      <w:proofErr w:type="spellEnd"/>
      <w:r w:rsidRPr="00C62C39">
        <w:rPr>
          <w:rFonts w:ascii="Times New Roman" w:hAnsi="Times New Roman" w:cs="Times New Roman"/>
        </w:rPr>
        <w:t xml:space="preserve"> точок комерційного обліку. Якщо таких точок більше однієї, їх перелік наводиться у додатку до Заяви-приєднання.</w:t>
      </w:r>
    </w:p>
    <w:p w:rsidR="00C62C39" w:rsidRPr="00C62C39" w:rsidRDefault="00C62C39" w:rsidP="00C62C39">
      <w:pPr>
        <w:spacing w:line="240" w:lineRule="auto"/>
        <w:ind w:firstLine="284"/>
        <w:jc w:val="both"/>
        <w:rPr>
          <w:rFonts w:ascii="Times New Roman" w:hAnsi="Times New Roman" w:cs="Times New Roman"/>
        </w:rPr>
      </w:pPr>
      <w:r w:rsidRPr="00C62C39">
        <w:rPr>
          <w:rFonts w:ascii="Times New Roman" w:hAnsi="Times New Roman" w:cs="Times New Roma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C62C39" w:rsidRPr="00C62C39" w:rsidRDefault="00C62C39" w:rsidP="00C62C39">
      <w:pPr>
        <w:spacing w:line="240" w:lineRule="auto"/>
        <w:ind w:firstLine="284"/>
        <w:jc w:val="both"/>
        <w:rPr>
          <w:rFonts w:ascii="Times New Roman" w:hAnsi="Times New Roman" w:cs="Times New Roman"/>
        </w:rPr>
      </w:pPr>
      <w:r w:rsidRPr="00C62C39">
        <w:rPr>
          <w:rFonts w:ascii="Times New Roman" w:hAnsi="Times New Roman" w:cs="Times New Roma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C62C39" w:rsidRPr="00C62C39" w:rsidRDefault="00C62C39" w:rsidP="00C62C39">
      <w:pPr>
        <w:spacing w:line="240" w:lineRule="auto"/>
        <w:ind w:firstLine="284"/>
        <w:jc w:val="both"/>
        <w:rPr>
          <w:rFonts w:ascii="Times New Roman" w:hAnsi="Times New Roman" w:cs="Times New Roman"/>
        </w:rPr>
      </w:pPr>
      <w:r w:rsidRPr="00C62C39">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C62C39" w:rsidRPr="00C62C39" w:rsidRDefault="00C62C39" w:rsidP="00C62C39">
      <w:pPr>
        <w:spacing w:line="240" w:lineRule="auto"/>
        <w:ind w:firstLine="284"/>
        <w:jc w:val="both"/>
        <w:rPr>
          <w:rFonts w:ascii="Times New Roman" w:hAnsi="Times New Roman" w:cs="Times New Roman"/>
        </w:rPr>
      </w:pPr>
    </w:p>
    <w:p w:rsidR="00C62C39" w:rsidRPr="00C62C39" w:rsidRDefault="00C62C39" w:rsidP="00C62C39">
      <w:pPr>
        <w:spacing w:line="240" w:lineRule="auto"/>
        <w:ind w:firstLine="709"/>
        <w:jc w:val="both"/>
        <w:rPr>
          <w:rFonts w:ascii="Times New Roman" w:hAnsi="Times New Roman" w:cs="Times New Roman"/>
          <w:b/>
        </w:rPr>
      </w:pPr>
    </w:p>
    <w:p w:rsidR="00C62C39" w:rsidRPr="00C62C39" w:rsidRDefault="00C62C39" w:rsidP="00C62C39">
      <w:pPr>
        <w:spacing w:line="240" w:lineRule="auto"/>
        <w:ind w:firstLine="709"/>
        <w:jc w:val="both"/>
        <w:rPr>
          <w:rFonts w:ascii="Times New Roman" w:hAnsi="Times New Roman" w:cs="Times New Roman"/>
          <w:b/>
        </w:rPr>
      </w:pPr>
      <w:r w:rsidRPr="00C62C39">
        <w:rPr>
          <w:rFonts w:ascii="Times New Roman" w:hAnsi="Times New Roman" w:cs="Times New Roman"/>
          <w:b/>
        </w:rPr>
        <w:t>Відмітка про згоду Споживача на обробку персональних даних:</w:t>
      </w:r>
    </w:p>
    <w:p w:rsidR="00C62C39" w:rsidRPr="00C62C39" w:rsidRDefault="00C62C39" w:rsidP="00C62C39">
      <w:pPr>
        <w:spacing w:line="240" w:lineRule="auto"/>
        <w:ind w:firstLine="709"/>
        <w:jc w:val="both"/>
        <w:rPr>
          <w:rFonts w:ascii="Times New Roman" w:hAnsi="Times New Roman" w:cs="Times New Roman"/>
          <w:b/>
        </w:rPr>
      </w:pPr>
    </w:p>
    <w:p w:rsidR="00C62C39" w:rsidRPr="00C62C39" w:rsidRDefault="00C62C39" w:rsidP="00C62C39">
      <w:pPr>
        <w:spacing w:line="240" w:lineRule="auto"/>
        <w:ind w:firstLine="567"/>
        <w:jc w:val="both"/>
        <w:rPr>
          <w:rFonts w:ascii="Times New Roman" w:hAnsi="Times New Roman" w:cs="Times New Roman"/>
          <w:b/>
        </w:rPr>
      </w:pPr>
      <w:r w:rsidRPr="00C62C39">
        <w:rPr>
          <w:rFonts w:ascii="Times New Roman" w:hAnsi="Times New Roman" w:cs="Times New Roman"/>
          <w:b/>
        </w:rPr>
        <w:t>____________________</w:t>
      </w:r>
      <w:r w:rsidRPr="00C62C39">
        <w:rPr>
          <w:rFonts w:ascii="Times New Roman" w:hAnsi="Times New Roman" w:cs="Times New Roman"/>
          <w:b/>
        </w:rPr>
        <w:tab/>
        <w:t xml:space="preserve">   ______________________</w:t>
      </w:r>
      <w:r w:rsidRPr="00C62C39">
        <w:rPr>
          <w:rFonts w:ascii="Times New Roman" w:hAnsi="Times New Roman" w:cs="Times New Roman"/>
          <w:b/>
        </w:rPr>
        <w:tab/>
      </w:r>
      <w:r w:rsidRPr="00C62C39">
        <w:rPr>
          <w:rFonts w:ascii="Times New Roman" w:hAnsi="Times New Roman" w:cs="Times New Roman"/>
        </w:rPr>
        <w:t xml:space="preserve">     ___________________</w:t>
      </w:r>
    </w:p>
    <w:p w:rsidR="00C62C39" w:rsidRPr="00C62C39" w:rsidRDefault="00C62C39" w:rsidP="00C62C39">
      <w:pPr>
        <w:spacing w:line="240" w:lineRule="auto"/>
        <w:ind w:firstLine="1560"/>
        <w:rPr>
          <w:rFonts w:ascii="Times New Roman" w:hAnsi="Times New Roman" w:cs="Times New Roman"/>
        </w:rPr>
      </w:pPr>
      <w:r w:rsidRPr="00C62C39">
        <w:rPr>
          <w:rFonts w:ascii="Times New Roman" w:hAnsi="Times New Roman" w:cs="Times New Roman"/>
        </w:rPr>
        <w:t>(дата)</w:t>
      </w:r>
      <w:r w:rsidRPr="00C62C39">
        <w:rPr>
          <w:rFonts w:ascii="Times New Roman" w:hAnsi="Times New Roman" w:cs="Times New Roman"/>
        </w:rPr>
        <w:tab/>
      </w:r>
      <w:r w:rsidRPr="00C62C39">
        <w:rPr>
          <w:rFonts w:ascii="Times New Roman" w:hAnsi="Times New Roman" w:cs="Times New Roman"/>
        </w:rPr>
        <w:tab/>
        <w:t xml:space="preserve">                           (особистий підпис)</w:t>
      </w:r>
      <w:r w:rsidRPr="00C62C39">
        <w:rPr>
          <w:rFonts w:ascii="Times New Roman" w:hAnsi="Times New Roman" w:cs="Times New Roman"/>
        </w:rPr>
        <w:tab/>
      </w:r>
      <w:r w:rsidRPr="00C62C39">
        <w:rPr>
          <w:rFonts w:ascii="Times New Roman" w:hAnsi="Times New Roman" w:cs="Times New Roman"/>
        </w:rPr>
        <w:tab/>
        <w:t>(П.І.Б. Споживача)</w:t>
      </w:r>
    </w:p>
    <w:p w:rsidR="00C62C39" w:rsidRPr="00C62C39" w:rsidRDefault="00C62C39" w:rsidP="00C62C39">
      <w:pPr>
        <w:spacing w:line="240" w:lineRule="auto"/>
        <w:ind w:firstLine="709"/>
        <w:jc w:val="both"/>
        <w:rPr>
          <w:rFonts w:ascii="Times New Roman" w:hAnsi="Times New Roman" w:cs="Times New Roman"/>
          <w:b/>
        </w:rPr>
      </w:pPr>
    </w:p>
    <w:p w:rsidR="00C62C39" w:rsidRPr="00C62C39" w:rsidRDefault="00C62C39" w:rsidP="00C62C39">
      <w:pPr>
        <w:spacing w:line="240" w:lineRule="auto"/>
        <w:ind w:firstLine="709"/>
        <w:jc w:val="both"/>
        <w:rPr>
          <w:rFonts w:ascii="Times New Roman" w:hAnsi="Times New Roman" w:cs="Times New Roman"/>
          <w:b/>
        </w:rPr>
      </w:pPr>
    </w:p>
    <w:p w:rsidR="00C62C39" w:rsidRPr="00C62C39" w:rsidRDefault="00C62C39" w:rsidP="00C62C39">
      <w:pPr>
        <w:spacing w:line="240" w:lineRule="auto"/>
        <w:ind w:firstLine="709"/>
        <w:jc w:val="both"/>
        <w:rPr>
          <w:rFonts w:ascii="Times New Roman" w:hAnsi="Times New Roman" w:cs="Times New Roman"/>
          <w:b/>
        </w:rPr>
      </w:pPr>
    </w:p>
    <w:p w:rsidR="00C62C39" w:rsidRPr="00C62C39" w:rsidRDefault="00C62C39" w:rsidP="00C62C39">
      <w:pPr>
        <w:spacing w:line="240" w:lineRule="auto"/>
        <w:ind w:firstLine="709"/>
        <w:jc w:val="both"/>
        <w:rPr>
          <w:rFonts w:ascii="Times New Roman" w:hAnsi="Times New Roman" w:cs="Times New Roman"/>
          <w:b/>
        </w:rPr>
      </w:pPr>
      <w:r w:rsidRPr="00C62C39">
        <w:rPr>
          <w:rFonts w:ascii="Times New Roman" w:hAnsi="Times New Roman" w:cs="Times New Roman"/>
          <w:b/>
        </w:rPr>
        <w:t>*Примітка:</w:t>
      </w:r>
    </w:p>
    <w:p w:rsidR="00C62C39" w:rsidRPr="00C62C39" w:rsidRDefault="00C62C39" w:rsidP="00C62C39">
      <w:pPr>
        <w:spacing w:line="240" w:lineRule="auto"/>
        <w:ind w:firstLine="709"/>
        <w:jc w:val="both"/>
        <w:rPr>
          <w:rFonts w:ascii="Times New Roman" w:hAnsi="Times New Roman" w:cs="Times New Roman"/>
        </w:rPr>
      </w:pPr>
      <w:r w:rsidRPr="00C62C39">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rsidR="00C62C39" w:rsidRPr="00C62C39" w:rsidRDefault="00C62C39" w:rsidP="00C62C39">
      <w:pPr>
        <w:spacing w:line="240" w:lineRule="auto"/>
        <w:rPr>
          <w:rFonts w:ascii="Times New Roman" w:hAnsi="Times New Roman" w:cs="Times New Roman"/>
        </w:rPr>
      </w:pPr>
    </w:p>
    <w:p w:rsidR="00C62C39" w:rsidRPr="00C62C39" w:rsidRDefault="00C62C39" w:rsidP="00C62C39">
      <w:pPr>
        <w:spacing w:line="240" w:lineRule="auto"/>
        <w:rPr>
          <w:rFonts w:ascii="Times New Roman" w:hAnsi="Times New Roman" w:cs="Times New Roman"/>
        </w:rPr>
      </w:pPr>
    </w:p>
    <w:p w:rsidR="00C62C39" w:rsidRPr="00C62C39" w:rsidRDefault="00C62C39" w:rsidP="00C62C39">
      <w:pPr>
        <w:spacing w:line="240" w:lineRule="auto"/>
        <w:rPr>
          <w:rFonts w:ascii="Times New Roman" w:hAnsi="Times New Roman" w:cs="Times New Roman"/>
        </w:rPr>
      </w:pPr>
    </w:p>
    <w:p w:rsidR="00C62C39" w:rsidRPr="00C62C39" w:rsidRDefault="00C62C39" w:rsidP="00C62C39">
      <w:pPr>
        <w:spacing w:line="240" w:lineRule="auto"/>
        <w:rPr>
          <w:rFonts w:ascii="Times New Roman" w:hAnsi="Times New Roman" w:cs="Times New Roman"/>
          <w:b/>
        </w:rPr>
      </w:pPr>
      <w:r w:rsidRPr="00C62C39">
        <w:rPr>
          <w:rFonts w:ascii="Times New Roman" w:hAnsi="Times New Roman" w:cs="Times New Roman"/>
          <w:b/>
        </w:rPr>
        <w:t>Реквізити Споживача:</w:t>
      </w:r>
    </w:p>
    <w:p w:rsidR="00AD2A18" w:rsidRPr="00AD2A18" w:rsidRDefault="00AD2A18" w:rsidP="00AD2A18">
      <w:pPr>
        <w:tabs>
          <w:tab w:val="left" w:pos="9356"/>
        </w:tabs>
        <w:spacing w:line="240" w:lineRule="auto"/>
        <w:ind w:right="6804"/>
        <w:rPr>
          <w:rFonts w:ascii="Times New Roman" w:eastAsia="Times New Roman" w:hAnsi="Times New Roman" w:cs="Times New Roman"/>
          <w:lang w:eastAsia="ar-SA"/>
        </w:rPr>
      </w:pPr>
      <w:proofErr w:type="spellStart"/>
      <w:r w:rsidRPr="00AD2A18">
        <w:rPr>
          <w:rFonts w:ascii="Times New Roman" w:eastAsia="Times New Roman" w:hAnsi="Times New Roman" w:cs="Times New Roman"/>
          <w:lang w:eastAsia="ar-SA"/>
        </w:rPr>
        <w:t>Долинська</w:t>
      </w:r>
      <w:proofErr w:type="spellEnd"/>
      <w:r w:rsidRPr="00AD2A18">
        <w:rPr>
          <w:rFonts w:ascii="Times New Roman" w:eastAsia="Times New Roman" w:hAnsi="Times New Roman" w:cs="Times New Roman"/>
          <w:lang w:eastAsia="ar-SA"/>
        </w:rPr>
        <w:t xml:space="preserve"> дитячо-юнацька спортивна школа </w:t>
      </w:r>
      <w:proofErr w:type="spellStart"/>
      <w:r w:rsidRPr="00AD2A18">
        <w:rPr>
          <w:rFonts w:ascii="Times New Roman" w:eastAsia="Times New Roman" w:hAnsi="Times New Roman" w:cs="Times New Roman"/>
          <w:lang w:eastAsia="ar-SA"/>
        </w:rPr>
        <w:t>Долинської</w:t>
      </w:r>
      <w:proofErr w:type="spellEnd"/>
      <w:r w:rsidRPr="00AD2A18">
        <w:rPr>
          <w:rFonts w:ascii="Times New Roman" w:eastAsia="Times New Roman" w:hAnsi="Times New Roman" w:cs="Times New Roman"/>
          <w:lang w:eastAsia="ar-SA"/>
        </w:rPr>
        <w:t xml:space="preserve"> міської ради Івано-Франківської області</w:t>
      </w:r>
    </w:p>
    <w:p w:rsidR="00AD2A18" w:rsidRPr="00AD2A18" w:rsidRDefault="00AD2A18" w:rsidP="00AD2A18">
      <w:pPr>
        <w:spacing w:line="240" w:lineRule="auto"/>
        <w:rPr>
          <w:rFonts w:ascii="Times New Roman" w:eastAsia="Times New Roman" w:hAnsi="Times New Roman" w:cs="Times New Roman"/>
          <w:lang w:eastAsia="ar-SA"/>
        </w:rPr>
      </w:pPr>
    </w:p>
    <w:p w:rsidR="00AD2A18" w:rsidRPr="00AD2A18" w:rsidRDefault="00AD2A18" w:rsidP="00AD2A18">
      <w:pPr>
        <w:spacing w:line="240" w:lineRule="auto"/>
        <w:rPr>
          <w:rFonts w:ascii="Times New Roman" w:eastAsia="Times New Roman" w:hAnsi="Times New Roman" w:cs="Times New Roman"/>
          <w:lang w:eastAsia="ar-SA"/>
        </w:rPr>
      </w:pPr>
      <w:r w:rsidRPr="00AD2A18">
        <w:rPr>
          <w:rFonts w:ascii="Times New Roman" w:eastAsia="Times New Roman" w:hAnsi="Times New Roman" w:cs="Times New Roman"/>
          <w:lang w:eastAsia="ar-SA"/>
        </w:rPr>
        <w:t>77500, Івано-Франківська область</w:t>
      </w:r>
    </w:p>
    <w:p w:rsidR="00AD2A18" w:rsidRPr="00AD2A18" w:rsidRDefault="00AD2A18" w:rsidP="00AD2A18">
      <w:pPr>
        <w:spacing w:line="240" w:lineRule="auto"/>
        <w:rPr>
          <w:rFonts w:ascii="Times New Roman" w:eastAsia="Times New Roman" w:hAnsi="Times New Roman" w:cs="Times New Roman"/>
          <w:lang w:eastAsia="ar-SA"/>
        </w:rPr>
      </w:pPr>
      <w:proofErr w:type="spellStart"/>
      <w:r w:rsidRPr="00AD2A18">
        <w:rPr>
          <w:rFonts w:ascii="Times New Roman" w:eastAsia="Times New Roman" w:hAnsi="Times New Roman" w:cs="Times New Roman"/>
          <w:lang w:eastAsia="ar-SA"/>
        </w:rPr>
        <w:t>м.Додина</w:t>
      </w:r>
      <w:proofErr w:type="spellEnd"/>
      <w:r w:rsidRPr="00AD2A18">
        <w:rPr>
          <w:rFonts w:ascii="Times New Roman" w:eastAsia="Times New Roman" w:hAnsi="Times New Roman" w:cs="Times New Roman"/>
          <w:lang w:eastAsia="ar-SA"/>
        </w:rPr>
        <w:t xml:space="preserve">, </w:t>
      </w:r>
      <w:proofErr w:type="spellStart"/>
      <w:r w:rsidRPr="00AD2A18">
        <w:rPr>
          <w:rFonts w:ascii="Times New Roman" w:eastAsia="Times New Roman" w:hAnsi="Times New Roman" w:cs="Times New Roman"/>
          <w:lang w:eastAsia="ar-SA"/>
        </w:rPr>
        <w:t>вул.Степана</w:t>
      </w:r>
      <w:proofErr w:type="spellEnd"/>
      <w:r w:rsidRPr="00AD2A18">
        <w:rPr>
          <w:rFonts w:ascii="Times New Roman" w:eastAsia="Times New Roman" w:hAnsi="Times New Roman" w:cs="Times New Roman"/>
          <w:lang w:eastAsia="ar-SA"/>
        </w:rPr>
        <w:t xml:space="preserve"> Бандери,2б</w:t>
      </w:r>
    </w:p>
    <w:p w:rsidR="00AD2A18" w:rsidRPr="00AD2A18" w:rsidRDefault="00AD2A18" w:rsidP="00AD2A18">
      <w:pPr>
        <w:spacing w:line="240" w:lineRule="auto"/>
        <w:rPr>
          <w:rFonts w:ascii="Times New Roman" w:eastAsia="Times New Roman" w:hAnsi="Times New Roman" w:cs="Times New Roman"/>
          <w:lang w:eastAsia="ar-SA"/>
        </w:rPr>
      </w:pPr>
      <w:r w:rsidRPr="00AD2A18">
        <w:rPr>
          <w:rFonts w:ascii="Times New Roman" w:eastAsia="Times New Roman" w:hAnsi="Times New Roman" w:cs="Times New Roman"/>
          <w:lang w:eastAsia="ar-SA"/>
        </w:rPr>
        <w:t>ЄДРПОУ 23800387</w:t>
      </w:r>
    </w:p>
    <w:p w:rsidR="00AD2A18" w:rsidRPr="00AD2A18" w:rsidRDefault="00AD2A18" w:rsidP="00AD2A18">
      <w:pPr>
        <w:spacing w:line="240" w:lineRule="auto"/>
        <w:rPr>
          <w:rFonts w:ascii="Times New Roman" w:eastAsia="Times New Roman" w:hAnsi="Times New Roman" w:cs="Times New Roman"/>
          <w:lang w:eastAsia="ar-SA"/>
        </w:rPr>
      </w:pPr>
      <w:r w:rsidRPr="00AD2A18">
        <w:rPr>
          <w:rFonts w:ascii="Times New Roman" w:eastAsia="Times New Roman" w:hAnsi="Times New Roman" w:cs="Times New Roman"/>
          <w:lang w:eastAsia="ar-SA"/>
        </w:rPr>
        <w:t>UA418201720344280003000183859</w:t>
      </w:r>
    </w:p>
    <w:p w:rsidR="00AD2A18" w:rsidRPr="00AD2A18" w:rsidRDefault="00AD2A18" w:rsidP="00AD2A18">
      <w:pPr>
        <w:spacing w:line="240" w:lineRule="auto"/>
        <w:rPr>
          <w:rFonts w:ascii="Times New Roman" w:eastAsia="Times New Roman" w:hAnsi="Times New Roman" w:cs="Times New Roman"/>
          <w:lang w:eastAsia="ar-SA"/>
        </w:rPr>
      </w:pPr>
      <w:r w:rsidRPr="00AD2A18">
        <w:rPr>
          <w:rFonts w:ascii="Times New Roman" w:eastAsia="Times New Roman" w:hAnsi="Times New Roman" w:cs="Times New Roman"/>
          <w:lang w:eastAsia="ar-SA"/>
        </w:rPr>
        <w:t>в ДКСУ м. Київ</w:t>
      </w:r>
    </w:p>
    <w:p w:rsidR="00AD2A18" w:rsidRPr="00AD2A18" w:rsidRDefault="00AD2A18" w:rsidP="00AD2A18">
      <w:pPr>
        <w:spacing w:line="240" w:lineRule="auto"/>
        <w:rPr>
          <w:rFonts w:ascii="Times New Roman" w:eastAsia="Times New Roman" w:hAnsi="Times New Roman" w:cs="Times New Roman"/>
          <w:lang w:eastAsia="ar-SA"/>
        </w:rPr>
      </w:pPr>
    </w:p>
    <w:p w:rsidR="00AD2A18" w:rsidRPr="00AD2A18" w:rsidRDefault="00AD2A18" w:rsidP="00AD2A18">
      <w:pPr>
        <w:spacing w:line="240" w:lineRule="auto"/>
        <w:rPr>
          <w:rFonts w:ascii="Times New Roman" w:eastAsia="Times New Roman" w:hAnsi="Times New Roman" w:cs="Times New Roman"/>
          <w:lang w:eastAsia="ar-SA"/>
        </w:rPr>
      </w:pPr>
    </w:p>
    <w:p w:rsidR="00AD2A18" w:rsidRPr="00AD2A18" w:rsidRDefault="00AD2A18" w:rsidP="00AD2A18">
      <w:pPr>
        <w:spacing w:line="240" w:lineRule="auto"/>
        <w:rPr>
          <w:rFonts w:ascii="Times New Roman" w:eastAsia="Times New Roman" w:hAnsi="Times New Roman" w:cs="Times New Roman"/>
          <w:lang w:eastAsia="ar-SA"/>
        </w:rPr>
      </w:pPr>
      <w:r w:rsidRPr="00AD2A18">
        <w:rPr>
          <w:rFonts w:ascii="Times New Roman" w:eastAsia="Times New Roman" w:hAnsi="Times New Roman" w:cs="Times New Roman"/>
          <w:lang w:eastAsia="ar-SA"/>
        </w:rPr>
        <w:t>Директор</w:t>
      </w:r>
    </w:p>
    <w:p w:rsidR="00AD2A18" w:rsidRPr="00AD2A18" w:rsidRDefault="00AD2A18" w:rsidP="00AD2A18">
      <w:pPr>
        <w:spacing w:line="240" w:lineRule="auto"/>
        <w:rPr>
          <w:rFonts w:ascii="Times New Roman" w:eastAsia="Times New Roman" w:hAnsi="Times New Roman" w:cs="Times New Roman"/>
          <w:lang w:eastAsia="ar-SA"/>
        </w:rPr>
      </w:pPr>
    </w:p>
    <w:p w:rsidR="00C62C39" w:rsidRPr="00C62C39" w:rsidRDefault="00AD2A18" w:rsidP="00AD2A18">
      <w:pPr>
        <w:spacing w:line="240" w:lineRule="auto"/>
        <w:rPr>
          <w:rFonts w:ascii="Times New Roman" w:hAnsi="Times New Roman" w:cs="Times New Roman"/>
        </w:rPr>
      </w:pPr>
      <w:r w:rsidRPr="00AD2A18">
        <w:rPr>
          <w:rFonts w:ascii="Times New Roman" w:eastAsia="Times New Roman" w:hAnsi="Times New Roman" w:cs="Times New Roman"/>
          <w:lang w:eastAsia="ar-SA"/>
        </w:rPr>
        <w:t>____________________ Віктор ЯЦКІВ</w:t>
      </w:r>
    </w:p>
    <w:p w:rsidR="00EE75BD" w:rsidRDefault="00EE75BD" w:rsidP="00C62C39">
      <w:pPr>
        <w:spacing w:line="240" w:lineRule="auto"/>
        <w:rPr>
          <w:rFonts w:ascii="Times New Roman" w:hAnsi="Times New Roman" w:cs="Times New Roman"/>
          <w:b/>
        </w:rPr>
      </w:pPr>
    </w:p>
    <w:p w:rsidR="00C62C39" w:rsidRPr="00C62C39" w:rsidRDefault="00C62C39" w:rsidP="00C62C39">
      <w:pPr>
        <w:spacing w:line="240" w:lineRule="auto"/>
        <w:rPr>
          <w:rFonts w:ascii="Times New Roman" w:hAnsi="Times New Roman" w:cs="Times New Roman"/>
          <w:b/>
        </w:rPr>
      </w:pPr>
      <w:r w:rsidRPr="00C62C39">
        <w:rPr>
          <w:rFonts w:ascii="Times New Roman" w:hAnsi="Times New Roman" w:cs="Times New Roman"/>
          <w:b/>
        </w:rPr>
        <w:t>Відмітка про підписання Споживачем цієї заяви-приєднання:</w:t>
      </w:r>
    </w:p>
    <w:p w:rsidR="00C62C39" w:rsidRPr="00C62C39" w:rsidRDefault="00C62C39" w:rsidP="00C62C39">
      <w:pPr>
        <w:spacing w:line="240" w:lineRule="auto"/>
        <w:rPr>
          <w:rFonts w:ascii="Times New Roman" w:hAnsi="Times New Roman" w:cs="Times New Roman"/>
          <w:b/>
        </w:rPr>
      </w:pPr>
    </w:p>
    <w:p w:rsidR="00C62C39" w:rsidRPr="00C62C39" w:rsidRDefault="00C62C39" w:rsidP="00C62C39">
      <w:pPr>
        <w:spacing w:line="240" w:lineRule="auto"/>
        <w:jc w:val="both"/>
        <w:rPr>
          <w:rFonts w:ascii="Times New Roman" w:hAnsi="Times New Roman" w:cs="Times New Roman"/>
          <w:b/>
        </w:rPr>
      </w:pPr>
      <w:r w:rsidRPr="00C62C39">
        <w:rPr>
          <w:rFonts w:ascii="Times New Roman" w:hAnsi="Times New Roman" w:cs="Times New Roman"/>
          <w:b/>
        </w:rPr>
        <w:t>____________________</w:t>
      </w:r>
      <w:r w:rsidRPr="00C62C39">
        <w:rPr>
          <w:rFonts w:ascii="Times New Roman" w:hAnsi="Times New Roman" w:cs="Times New Roman"/>
          <w:b/>
        </w:rPr>
        <w:tab/>
      </w:r>
      <w:r w:rsidRPr="00C62C39">
        <w:rPr>
          <w:rFonts w:ascii="Times New Roman" w:hAnsi="Times New Roman" w:cs="Times New Roman"/>
          <w:b/>
        </w:rPr>
        <w:tab/>
        <w:t xml:space="preserve">                _________________</w:t>
      </w:r>
      <w:r w:rsidRPr="00C62C39">
        <w:rPr>
          <w:rFonts w:ascii="Times New Roman" w:hAnsi="Times New Roman" w:cs="Times New Roman"/>
          <w:b/>
        </w:rPr>
        <w:tab/>
        <w:t xml:space="preserve">            </w:t>
      </w:r>
      <w:r w:rsidRPr="00C62C39">
        <w:rPr>
          <w:rFonts w:ascii="Times New Roman" w:hAnsi="Times New Roman" w:cs="Times New Roman"/>
          <w:b/>
          <w:u w:val="single"/>
        </w:rPr>
        <w:t xml:space="preserve"> </w:t>
      </w:r>
      <w:r w:rsidRPr="00C62C39">
        <w:rPr>
          <w:rFonts w:ascii="Times New Roman" w:hAnsi="Times New Roman" w:cs="Times New Roman"/>
          <w:u w:val="single"/>
        </w:rPr>
        <w:t>___________</w:t>
      </w:r>
    </w:p>
    <w:p w:rsidR="00C62C39" w:rsidRPr="00C62C39" w:rsidRDefault="00C62C39" w:rsidP="00C62C39">
      <w:pPr>
        <w:spacing w:line="240" w:lineRule="auto"/>
        <w:rPr>
          <w:rFonts w:ascii="Times New Roman" w:hAnsi="Times New Roman" w:cs="Times New Roman"/>
        </w:rPr>
      </w:pPr>
      <w:r w:rsidRPr="00C62C39">
        <w:rPr>
          <w:rFonts w:ascii="Times New Roman" w:hAnsi="Times New Roman" w:cs="Times New Roman"/>
        </w:rPr>
        <w:t>(дата подання заяви-приєднання)</w:t>
      </w:r>
      <w:r w:rsidRPr="00C62C39">
        <w:rPr>
          <w:rFonts w:ascii="Times New Roman" w:hAnsi="Times New Roman" w:cs="Times New Roman"/>
        </w:rPr>
        <w:tab/>
        <w:t xml:space="preserve"> (особистий підпис)</w:t>
      </w:r>
      <w:r w:rsidRPr="00C62C39">
        <w:rPr>
          <w:rFonts w:ascii="Times New Roman" w:hAnsi="Times New Roman" w:cs="Times New Roman"/>
        </w:rPr>
        <w:tab/>
      </w:r>
      <w:r w:rsidRPr="00C62C39">
        <w:rPr>
          <w:rFonts w:ascii="Times New Roman" w:hAnsi="Times New Roman" w:cs="Times New Roman"/>
        </w:rPr>
        <w:tab/>
        <w:t>(П.І.Б. Споживача)</w:t>
      </w:r>
    </w:p>
    <w:p w:rsidR="00C62C39" w:rsidRPr="00C62C39" w:rsidRDefault="00C62C39" w:rsidP="00C62C39">
      <w:pPr>
        <w:spacing w:line="240" w:lineRule="auto"/>
        <w:ind w:firstLine="709"/>
        <w:jc w:val="center"/>
        <w:rPr>
          <w:rFonts w:ascii="Times New Roman" w:hAnsi="Times New Roman" w:cs="Times New Roman"/>
        </w:rPr>
      </w:pPr>
    </w:p>
    <w:p w:rsidR="00F465D9" w:rsidRDefault="00F465D9" w:rsidP="00AA2270">
      <w:pPr>
        <w:tabs>
          <w:tab w:val="center" w:pos="691"/>
          <w:tab w:val="center" w:pos="1628"/>
          <w:tab w:val="center" w:pos="3045"/>
          <w:tab w:val="center" w:pos="4460"/>
          <w:tab w:val="center" w:pos="5478"/>
          <w:tab w:val="center" w:pos="6522"/>
          <w:tab w:val="center" w:pos="8376"/>
        </w:tabs>
        <w:spacing w:after="60"/>
        <w:ind w:firstLine="360"/>
        <w:rPr>
          <w:rFonts w:ascii="Times New Roman" w:eastAsia="Times New Roman" w:hAnsi="Times New Roman" w:cs="Times New Roman"/>
        </w:rPr>
      </w:pPr>
    </w:p>
    <w:p w:rsidR="000D1EFF" w:rsidRDefault="000D1EFF" w:rsidP="00AA2270">
      <w:pPr>
        <w:tabs>
          <w:tab w:val="center" w:pos="691"/>
          <w:tab w:val="center" w:pos="1628"/>
          <w:tab w:val="center" w:pos="3045"/>
          <w:tab w:val="center" w:pos="4460"/>
          <w:tab w:val="center" w:pos="5478"/>
          <w:tab w:val="center" w:pos="6522"/>
          <w:tab w:val="center" w:pos="8376"/>
        </w:tabs>
        <w:spacing w:after="60"/>
        <w:ind w:firstLine="360"/>
        <w:rPr>
          <w:rFonts w:ascii="Times New Roman" w:eastAsia="Times New Roman" w:hAnsi="Times New Roman" w:cs="Times New Roman"/>
        </w:rPr>
      </w:pPr>
      <w:r>
        <w:rPr>
          <w:rFonts w:ascii="Times New Roman" w:eastAsia="Times New Roman" w:hAnsi="Times New Roman" w:cs="Times New Roman"/>
        </w:rPr>
        <w:br w:type="page"/>
      </w:r>
    </w:p>
    <w:p w:rsidR="000D1EFF" w:rsidRPr="00135E79" w:rsidRDefault="000D1EFF" w:rsidP="000D1EFF">
      <w:pPr>
        <w:tabs>
          <w:tab w:val="left" w:pos="6946"/>
        </w:tabs>
        <w:spacing w:line="240" w:lineRule="auto"/>
        <w:ind w:firstLine="6804"/>
        <w:rPr>
          <w:rFonts w:ascii="Times New Roman" w:eastAsia="Calibri" w:hAnsi="Times New Roman" w:cs="Times New Roman"/>
          <w:b/>
          <w:sz w:val="24"/>
          <w:szCs w:val="24"/>
        </w:rPr>
      </w:pPr>
      <w:r w:rsidRPr="001E09DD">
        <w:rPr>
          <w:rFonts w:ascii="Times New Roman" w:eastAsia="Calibri" w:hAnsi="Times New Roman" w:cs="Times New Roman"/>
          <w:b/>
          <w:sz w:val="24"/>
          <w:szCs w:val="24"/>
        </w:rPr>
        <w:lastRenderedPageBreak/>
        <w:t xml:space="preserve">Додаток </w:t>
      </w:r>
      <w:r>
        <w:rPr>
          <w:rFonts w:ascii="Times New Roman" w:eastAsia="Calibri" w:hAnsi="Times New Roman" w:cs="Times New Roman"/>
          <w:b/>
          <w:sz w:val="24"/>
          <w:szCs w:val="24"/>
        </w:rPr>
        <w:t>1</w:t>
      </w:r>
    </w:p>
    <w:p w:rsidR="000D1EFF" w:rsidRDefault="000D1EFF" w:rsidP="000D1EFF">
      <w:pPr>
        <w:tabs>
          <w:tab w:val="left" w:pos="6946"/>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до заяви приєднання до Договору</w:t>
      </w:r>
    </w:p>
    <w:p w:rsidR="000D1EFF" w:rsidRPr="001E09DD" w:rsidRDefault="000D1EFF" w:rsidP="000D1EFF">
      <w:pPr>
        <w:tabs>
          <w:tab w:val="left" w:pos="6946"/>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про постачання  </w:t>
      </w:r>
      <w:r w:rsidRPr="001E09DD">
        <w:rPr>
          <w:rFonts w:ascii="Times New Roman" w:eastAsia="Calibri" w:hAnsi="Times New Roman" w:cs="Times New Roman"/>
          <w:sz w:val="24"/>
          <w:szCs w:val="24"/>
        </w:rPr>
        <w:t xml:space="preserve">електричної енергії </w:t>
      </w:r>
    </w:p>
    <w:p w:rsidR="000D1EFF" w:rsidRPr="00C914AE" w:rsidRDefault="000D1EFF" w:rsidP="000D1EFF">
      <w:pPr>
        <w:tabs>
          <w:tab w:val="left" w:pos="6946"/>
        </w:tabs>
        <w:spacing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Pr="001E09DD">
        <w:rPr>
          <w:rFonts w:ascii="Times New Roman" w:eastAsia="Calibri" w:hAnsi="Times New Roman" w:cs="Times New Roman"/>
          <w:sz w:val="24"/>
          <w:szCs w:val="24"/>
        </w:rPr>
        <w:t xml:space="preserve">№ </w:t>
      </w:r>
      <w:r w:rsidR="006E25C8">
        <w:rPr>
          <w:rFonts w:ascii="Times New Roman" w:eastAsia="Calibri" w:hAnsi="Times New Roman" w:cs="Times New Roman"/>
          <w:sz w:val="24"/>
          <w:szCs w:val="24"/>
        </w:rPr>
        <w:t>____________</w:t>
      </w:r>
      <w:r>
        <w:rPr>
          <w:rFonts w:ascii="Times New Roman" w:eastAsia="Calibri" w:hAnsi="Times New Roman" w:cs="Times New Roman"/>
          <w:sz w:val="24"/>
          <w:szCs w:val="24"/>
          <w:u w:val="single"/>
        </w:rPr>
        <w:t xml:space="preserve">_ </w:t>
      </w:r>
      <w:r>
        <w:rPr>
          <w:rFonts w:ascii="Times New Roman" w:eastAsia="Calibri" w:hAnsi="Times New Roman" w:cs="Times New Roman"/>
          <w:sz w:val="24"/>
          <w:szCs w:val="24"/>
        </w:rPr>
        <w:t xml:space="preserve"> від </w:t>
      </w:r>
      <w:r w:rsidRPr="001E09DD">
        <w:rPr>
          <w:rFonts w:ascii="Times New Roman" w:eastAsia="Calibri" w:hAnsi="Times New Roman" w:cs="Times New Roman"/>
          <w:sz w:val="24"/>
          <w:szCs w:val="24"/>
        </w:rPr>
        <w:t>«__»_</w:t>
      </w:r>
      <w:r w:rsidR="008F7727">
        <w:rPr>
          <w:rFonts w:ascii="Times New Roman" w:eastAsia="Calibri" w:hAnsi="Times New Roman" w:cs="Times New Roman"/>
          <w:sz w:val="24"/>
          <w:szCs w:val="24"/>
          <w:lang w:val="en-US"/>
        </w:rPr>
        <w:t>___</w:t>
      </w:r>
      <w:r w:rsidRPr="001E09DD">
        <w:rPr>
          <w:rFonts w:ascii="Times New Roman" w:eastAsia="Calibri" w:hAnsi="Times New Roman" w:cs="Times New Roman"/>
          <w:sz w:val="24"/>
          <w:szCs w:val="24"/>
        </w:rPr>
        <w:t>__</w:t>
      </w:r>
      <w:r w:rsidR="008F7727">
        <w:rPr>
          <w:rFonts w:ascii="Times New Roman" w:eastAsia="Calibri" w:hAnsi="Times New Roman" w:cs="Times New Roman"/>
          <w:sz w:val="24"/>
          <w:szCs w:val="24"/>
        </w:rPr>
        <w:t>20</w:t>
      </w:r>
      <w:r w:rsidR="008F7727">
        <w:rPr>
          <w:rFonts w:ascii="Times New Roman" w:eastAsia="Calibri" w:hAnsi="Times New Roman" w:cs="Times New Roman"/>
          <w:sz w:val="24"/>
          <w:szCs w:val="24"/>
          <w:lang w:val="en-US"/>
        </w:rPr>
        <w:t>24</w:t>
      </w:r>
      <w:r w:rsidRPr="00C914AE">
        <w:rPr>
          <w:rFonts w:ascii="Times New Roman" w:eastAsia="Calibri" w:hAnsi="Times New Roman" w:cs="Times New Roman"/>
          <w:sz w:val="24"/>
          <w:szCs w:val="24"/>
        </w:rPr>
        <w:t>р.</w:t>
      </w:r>
    </w:p>
    <w:p w:rsidR="000D1EFF" w:rsidRPr="001E09DD" w:rsidRDefault="000D1EFF" w:rsidP="000D1EFF">
      <w:pPr>
        <w:tabs>
          <w:tab w:val="left" w:pos="6946"/>
        </w:tabs>
        <w:ind w:firstLine="6804"/>
        <w:rPr>
          <w:rFonts w:ascii="Times New Roman" w:hAnsi="Times New Roman" w:cs="Times New Roman"/>
          <w:sz w:val="24"/>
          <w:szCs w:val="24"/>
        </w:rPr>
      </w:pPr>
    </w:p>
    <w:p w:rsidR="000D1EFF" w:rsidRDefault="000D1EFF" w:rsidP="000D1EFF">
      <w:pPr>
        <w:spacing w:line="240" w:lineRule="auto"/>
        <w:jc w:val="center"/>
        <w:rPr>
          <w:rFonts w:ascii="Times New Roman" w:hAnsi="Times New Roman" w:cs="Times New Roman"/>
          <w:b/>
          <w:sz w:val="24"/>
          <w:szCs w:val="24"/>
        </w:rPr>
      </w:pPr>
    </w:p>
    <w:p w:rsidR="000D1EFF" w:rsidRPr="00566C0E" w:rsidRDefault="000D1EFF" w:rsidP="000D1EFF">
      <w:pPr>
        <w:spacing w:line="240" w:lineRule="auto"/>
        <w:jc w:val="center"/>
        <w:rPr>
          <w:rFonts w:ascii="Times New Roman" w:hAnsi="Times New Roman" w:cs="Times New Roman"/>
          <w:b/>
          <w:sz w:val="24"/>
          <w:szCs w:val="24"/>
        </w:rPr>
      </w:pPr>
      <w:r w:rsidRPr="00566C0E">
        <w:rPr>
          <w:rFonts w:ascii="Times New Roman" w:hAnsi="Times New Roman" w:cs="Times New Roman"/>
          <w:b/>
          <w:sz w:val="24"/>
          <w:szCs w:val="24"/>
        </w:rPr>
        <w:t>ПЕРЕЛІК</w:t>
      </w:r>
    </w:p>
    <w:p w:rsidR="000D1EFF" w:rsidRDefault="000D1EFF" w:rsidP="000D1EFF">
      <w:pPr>
        <w:spacing w:line="240" w:lineRule="auto"/>
        <w:jc w:val="center"/>
        <w:rPr>
          <w:rFonts w:ascii="Times New Roman" w:hAnsi="Times New Roman" w:cs="Times New Roman"/>
          <w:b/>
          <w:sz w:val="24"/>
          <w:szCs w:val="24"/>
        </w:rPr>
      </w:pPr>
      <w:r w:rsidRPr="00566C0E">
        <w:rPr>
          <w:rFonts w:ascii="Times New Roman" w:hAnsi="Times New Roman" w:cs="Times New Roman"/>
          <w:b/>
          <w:sz w:val="24"/>
          <w:szCs w:val="24"/>
        </w:rPr>
        <w:t xml:space="preserve">об’єктів та точок комерційного обліку споживача </w:t>
      </w:r>
    </w:p>
    <w:p w:rsidR="000D1EFF" w:rsidRDefault="000D1EFF" w:rsidP="000D1EF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Управління освіти </w:t>
      </w:r>
      <w:proofErr w:type="spellStart"/>
      <w:r>
        <w:rPr>
          <w:rFonts w:ascii="Times New Roman" w:hAnsi="Times New Roman" w:cs="Times New Roman"/>
          <w:b/>
          <w:sz w:val="24"/>
          <w:szCs w:val="24"/>
        </w:rPr>
        <w:t>Долинської</w:t>
      </w:r>
      <w:proofErr w:type="spellEnd"/>
      <w:r>
        <w:rPr>
          <w:rFonts w:ascii="Times New Roman" w:hAnsi="Times New Roman" w:cs="Times New Roman"/>
          <w:b/>
          <w:sz w:val="24"/>
          <w:szCs w:val="24"/>
        </w:rPr>
        <w:t xml:space="preserve"> міської ради Івано-Франківської області</w:t>
      </w:r>
    </w:p>
    <w:p w:rsidR="000D1EFF" w:rsidRDefault="000D1EFF" w:rsidP="000D1EFF">
      <w:pPr>
        <w:spacing w:line="240" w:lineRule="auto"/>
        <w:jc w:val="center"/>
        <w:rPr>
          <w:rFonts w:ascii="Times New Roman" w:hAnsi="Times New Roman" w:cs="Times New Roman"/>
          <w:b/>
          <w:sz w:val="24"/>
          <w:szCs w:val="24"/>
        </w:rPr>
      </w:pPr>
    </w:p>
    <w:p w:rsidR="000D1EFF" w:rsidRDefault="000D1EFF" w:rsidP="000D1EFF">
      <w:pPr>
        <w:spacing w:line="240" w:lineRule="auto"/>
        <w:ind w:left="5954" w:firstLine="283"/>
        <w:rPr>
          <w:rFonts w:ascii="Times New Roman" w:hAnsi="Times New Roman"/>
        </w:rPr>
      </w:pP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316"/>
        <w:gridCol w:w="3912"/>
        <w:gridCol w:w="2410"/>
        <w:gridCol w:w="1417"/>
      </w:tblGrid>
      <w:tr w:rsidR="000D1EFF" w:rsidTr="00AC1553">
        <w:tc>
          <w:tcPr>
            <w:tcW w:w="548" w:type="dxa"/>
            <w:shd w:val="clear" w:color="auto" w:fill="auto"/>
            <w:vAlign w:val="center"/>
          </w:tcPr>
          <w:p w:rsidR="000D1EFF" w:rsidRPr="00E766CA" w:rsidRDefault="000D1EFF" w:rsidP="00AC1553">
            <w:pPr>
              <w:suppressAutoHyphens/>
              <w:spacing w:line="240" w:lineRule="auto"/>
              <w:jc w:val="center"/>
              <w:rPr>
                <w:rFonts w:ascii="Times New Roman" w:hAnsi="Times New Roman"/>
                <w:b/>
                <w:i/>
              </w:rPr>
            </w:pPr>
            <w:r w:rsidRPr="00E766CA">
              <w:rPr>
                <w:rFonts w:ascii="Times New Roman" w:hAnsi="Times New Roman"/>
                <w:b/>
                <w:i/>
              </w:rPr>
              <w:t>№ з/п</w:t>
            </w:r>
          </w:p>
        </w:tc>
        <w:tc>
          <w:tcPr>
            <w:tcW w:w="2316" w:type="dxa"/>
            <w:shd w:val="clear" w:color="auto" w:fill="auto"/>
            <w:vAlign w:val="center"/>
          </w:tcPr>
          <w:p w:rsidR="000D1EFF" w:rsidRPr="00E766CA" w:rsidRDefault="000D1EFF" w:rsidP="00AC1553">
            <w:pPr>
              <w:suppressAutoHyphens/>
              <w:spacing w:line="240" w:lineRule="auto"/>
              <w:jc w:val="center"/>
              <w:rPr>
                <w:rFonts w:ascii="Times New Roman" w:hAnsi="Times New Roman"/>
                <w:b/>
                <w:i/>
              </w:rPr>
            </w:pPr>
            <w:r w:rsidRPr="00E766CA">
              <w:rPr>
                <w:rFonts w:ascii="Times New Roman" w:hAnsi="Times New Roman"/>
                <w:b/>
                <w:i/>
              </w:rPr>
              <w:t>Найменування об’єкта</w:t>
            </w:r>
          </w:p>
        </w:tc>
        <w:tc>
          <w:tcPr>
            <w:tcW w:w="3912" w:type="dxa"/>
            <w:shd w:val="clear" w:color="auto" w:fill="auto"/>
            <w:vAlign w:val="center"/>
          </w:tcPr>
          <w:p w:rsidR="000D1EFF" w:rsidRPr="00E766CA" w:rsidRDefault="000D1EFF" w:rsidP="00AC1553">
            <w:pPr>
              <w:suppressAutoHyphens/>
              <w:spacing w:line="240" w:lineRule="auto"/>
              <w:jc w:val="center"/>
              <w:rPr>
                <w:rFonts w:ascii="Times New Roman" w:hAnsi="Times New Roman"/>
                <w:b/>
                <w:i/>
              </w:rPr>
            </w:pPr>
            <w:r w:rsidRPr="00E766CA">
              <w:rPr>
                <w:rFonts w:ascii="Times New Roman" w:hAnsi="Times New Roman"/>
                <w:b/>
                <w:i/>
              </w:rPr>
              <w:t>Адреса об’єкта</w:t>
            </w:r>
          </w:p>
        </w:tc>
        <w:tc>
          <w:tcPr>
            <w:tcW w:w="2410" w:type="dxa"/>
            <w:shd w:val="clear" w:color="auto" w:fill="auto"/>
            <w:vAlign w:val="center"/>
          </w:tcPr>
          <w:p w:rsidR="000D1EFF" w:rsidRPr="00E766CA" w:rsidRDefault="000D1EFF" w:rsidP="00647A2D">
            <w:pPr>
              <w:suppressAutoHyphens/>
              <w:spacing w:line="240" w:lineRule="auto"/>
              <w:ind w:left="-126" w:right="-110"/>
              <w:jc w:val="center"/>
              <w:rPr>
                <w:rFonts w:ascii="Times New Roman" w:hAnsi="Times New Roman"/>
                <w:b/>
                <w:i/>
              </w:rPr>
            </w:pPr>
            <w:proofErr w:type="spellStart"/>
            <w:r w:rsidRPr="00E766CA">
              <w:rPr>
                <w:rFonts w:ascii="Times New Roman" w:hAnsi="Times New Roman"/>
                <w:b/>
                <w:i/>
              </w:rPr>
              <w:t>ЕІС-код</w:t>
            </w:r>
            <w:proofErr w:type="spellEnd"/>
            <w:r w:rsidRPr="00E766CA">
              <w:rPr>
                <w:rFonts w:ascii="Times New Roman" w:hAnsi="Times New Roman"/>
                <w:b/>
                <w:i/>
              </w:rPr>
              <w:t xml:space="preserve">(и) </w:t>
            </w:r>
            <w:r w:rsidR="00647A2D" w:rsidRPr="00647A2D">
              <w:rPr>
                <w:rFonts w:ascii="Times New Roman" w:hAnsi="Times New Roman"/>
                <w:b/>
                <w:i/>
              </w:rPr>
              <w:t>площадки комерційного обліку</w:t>
            </w:r>
          </w:p>
        </w:tc>
        <w:tc>
          <w:tcPr>
            <w:tcW w:w="1417" w:type="dxa"/>
            <w:shd w:val="clear" w:color="auto" w:fill="auto"/>
            <w:vAlign w:val="center"/>
          </w:tcPr>
          <w:p w:rsidR="000D1EFF" w:rsidRPr="00E766CA" w:rsidRDefault="000D1EFF" w:rsidP="00AC1553">
            <w:pPr>
              <w:suppressAutoHyphens/>
              <w:spacing w:line="240" w:lineRule="auto"/>
              <w:ind w:left="-126" w:right="-110"/>
              <w:jc w:val="center"/>
              <w:rPr>
                <w:rFonts w:ascii="Times New Roman" w:hAnsi="Times New Roman"/>
                <w:b/>
                <w:i/>
              </w:rPr>
            </w:pPr>
            <w:r w:rsidRPr="00E766CA">
              <w:rPr>
                <w:rFonts w:ascii="Times New Roman" w:hAnsi="Times New Roman"/>
                <w:b/>
                <w:i/>
              </w:rPr>
              <w:t>Примітка</w:t>
            </w:r>
          </w:p>
          <w:p w:rsidR="000D1EFF" w:rsidRPr="00E766CA" w:rsidRDefault="000D1EFF" w:rsidP="00AC1553">
            <w:pPr>
              <w:suppressAutoHyphens/>
              <w:spacing w:line="240" w:lineRule="auto"/>
              <w:ind w:left="-126" w:right="-110"/>
              <w:jc w:val="center"/>
              <w:rPr>
                <w:rFonts w:ascii="Times New Roman" w:hAnsi="Times New Roman"/>
                <w:b/>
                <w:i/>
              </w:rPr>
            </w:pPr>
            <w:r w:rsidRPr="00E766CA">
              <w:rPr>
                <w:rFonts w:ascii="Times New Roman" w:hAnsi="Times New Roman"/>
                <w:b/>
                <w:i/>
              </w:rPr>
              <w:t>АСКОЕ</w:t>
            </w:r>
          </w:p>
          <w:p w:rsidR="000D1EFF" w:rsidRPr="00E766CA" w:rsidRDefault="000D1EFF" w:rsidP="00AC1553">
            <w:pPr>
              <w:suppressAutoHyphens/>
              <w:spacing w:line="240" w:lineRule="auto"/>
              <w:ind w:left="-126" w:right="-110"/>
              <w:jc w:val="center"/>
              <w:rPr>
                <w:rFonts w:ascii="Times New Roman" w:hAnsi="Times New Roman"/>
                <w:b/>
                <w:i/>
              </w:rPr>
            </w:pPr>
            <w:r w:rsidRPr="00E766CA">
              <w:rPr>
                <w:rFonts w:ascii="Times New Roman" w:hAnsi="Times New Roman"/>
                <w:b/>
                <w:i/>
              </w:rPr>
              <w:t>/без АСКОЄ</w:t>
            </w:r>
          </w:p>
          <w:p w:rsidR="000D1EFF" w:rsidRPr="00E766CA" w:rsidRDefault="000D1EFF" w:rsidP="00AC1553">
            <w:pPr>
              <w:suppressAutoHyphens/>
              <w:spacing w:line="240" w:lineRule="auto"/>
              <w:ind w:left="-126" w:right="-110"/>
              <w:jc w:val="center"/>
              <w:rPr>
                <w:rFonts w:ascii="Times New Roman" w:hAnsi="Times New Roman"/>
                <w:b/>
                <w:i/>
              </w:rPr>
            </w:pPr>
            <w:r w:rsidRPr="00E766CA">
              <w:rPr>
                <w:rFonts w:ascii="Times New Roman" w:hAnsi="Times New Roman"/>
                <w:i/>
              </w:rPr>
              <w:t>(необхідне зазначити</w:t>
            </w:r>
            <w:r w:rsidRPr="00E766CA">
              <w:rPr>
                <w:rFonts w:ascii="Times New Roman" w:hAnsi="Times New Roman"/>
                <w:b/>
                <w:i/>
              </w:rPr>
              <w:t>)</w:t>
            </w:r>
          </w:p>
        </w:tc>
      </w:tr>
      <w:tr w:rsidR="00AD2A18" w:rsidTr="00AC1553">
        <w:tc>
          <w:tcPr>
            <w:tcW w:w="548" w:type="dxa"/>
            <w:shd w:val="clear" w:color="auto" w:fill="auto"/>
          </w:tcPr>
          <w:p w:rsidR="00AD2A18" w:rsidRPr="00F72683" w:rsidRDefault="00AD2A18" w:rsidP="00AC1553">
            <w:pPr>
              <w:jc w:val="both"/>
              <w:rPr>
                <w:rFonts w:ascii="Times New Roman" w:hAnsi="Times New Roman" w:cs="Times New Roman"/>
              </w:rPr>
            </w:pPr>
            <w:r w:rsidRPr="00F72683">
              <w:rPr>
                <w:rFonts w:ascii="Times New Roman" w:hAnsi="Times New Roman" w:cs="Times New Roman"/>
              </w:rPr>
              <w:t>1</w:t>
            </w:r>
          </w:p>
        </w:tc>
        <w:tc>
          <w:tcPr>
            <w:tcW w:w="2316" w:type="dxa"/>
            <w:shd w:val="clear" w:color="auto" w:fill="auto"/>
          </w:tcPr>
          <w:p w:rsidR="00AD2A18" w:rsidRPr="00AD2A18" w:rsidRDefault="00AD2A18" w:rsidP="00F11955">
            <w:pPr>
              <w:pStyle w:val="aff0"/>
              <w:rPr>
                <w:color w:val="auto"/>
              </w:rPr>
            </w:pPr>
            <w:proofErr w:type="spellStart"/>
            <w:r w:rsidRPr="00AD2A18">
              <w:rPr>
                <w:rFonts w:ascii="Times New Roman" w:hAnsi="Times New Roman"/>
                <w:color w:val="auto"/>
              </w:rPr>
              <w:t>Спортивний</w:t>
            </w:r>
            <w:proofErr w:type="spellEnd"/>
            <w:r w:rsidRPr="00AD2A18">
              <w:rPr>
                <w:rFonts w:ascii="Times New Roman" w:hAnsi="Times New Roman"/>
                <w:color w:val="auto"/>
              </w:rPr>
              <w:t xml:space="preserve"> зал (</w:t>
            </w:r>
            <w:proofErr w:type="spellStart"/>
            <w:r w:rsidRPr="00AD2A18">
              <w:rPr>
                <w:rFonts w:ascii="Times New Roman" w:hAnsi="Times New Roman"/>
                <w:color w:val="auto"/>
              </w:rPr>
              <w:t>боксерський</w:t>
            </w:r>
            <w:proofErr w:type="spellEnd"/>
            <w:r w:rsidRPr="00AD2A18">
              <w:rPr>
                <w:rFonts w:ascii="Times New Roman" w:hAnsi="Times New Roman"/>
                <w:color w:val="auto"/>
              </w:rPr>
              <w:t xml:space="preserve"> клуб)</w:t>
            </w:r>
          </w:p>
        </w:tc>
        <w:tc>
          <w:tcPr>
            <w:tcW w:w="3912" w:type="dxa"/>
            <w:shd w:val="clear" w:color="auto" w:fill="auto"/>
          </w:tcPr>
          <w:p w:rsidR="00AD2A18" w:rsidRPr="00AD2A18" w:rsidRDefault="00AD2A18" w:rsidP="00F11955">
            <w:pPr>
              <w:pStyle w:val="aff0"/>
              <w:rPr>
                <w:color w:val="auto"/>
              </w:rPr>
            </w:pPr>
            <w:proofErr w:type="spellStart"/>
            <w:r w:rsidRPr="00AD2A18">
              <w:rPr>
                <w:rFonts w:ascii="Times New Roman" w:hAnsi="Times New Roman"/>
                <w:color w:val="auto"/>
              </w:rPr>
              <w:t>вул</w:t>
            </w:r>
            <w:proofErr w:type="spellEnd"/>
            <w:r w:rsidRPr="00AD2A18">
              <w:rPr>
                <w:rFonts w:ascii="Times New Roman" w:hAnsi="Times New Roman"/>
                <w:color w:val="auto"/>
              </w:rPr>
              <w:t xml:space="preserve">. </w:t>
            </w:r>
            <w:proofErr w:type="spellStart"/>
            <w:proofErr w:type="gramStart"/>
            <w:r w:rsidRPr="00AD2A18">
              <w:rPr>
                <w:rFonts w:ascii="Times New Roman" w:hAnsi="Times New Roman"/>
                <w:color w:val="auto"/>
              </w:rPr>
              <w:t>Обл</w:t>
            </w:r>
            <w:proofErr w:type="gramEnd"/>
            <w:r w:rsidRPr="00AD2A18">
              <w:rPr>
                <w:rFonts w:ascii="Times New Roman" w:hAnsi="Times New Roman"/>
                <w:color w:val="auto"/>
              </w:rPr>
              <w:t>іски</w:t>
            </w:r>
            <w:proofErr w:type="spellEnd"/>
            <w:r w:rsidRPr="00AD2A18">
              <w:rPr>
                <w:rFonts w:ascii="Times New Roman" w:hAnsi="Times New Roman"/>
                <w:color w:val="auto"/>
              </w:rPr>
              <w:t xml:space="preserve">, буд. 34, м. Додина, </w:t>
            </w:r>
            <w:proofErr w:type="spellStart"/>
            <w:r w:rsidRPr="00AD2A18">
              <w:rPr>
                <w:rFonts w:ascii="Times New Roman" w:hAnsi="Times New Roman"/>
                <w:color w:val="auto"/>
              </w:rPr>
              <w:t>Івано-Франківська</w:t>
            </w:r>
            <w:proofErr w:type="spellEnd"/>
            <w:r w:rsidRPr="00AD2A18">
              <w:rPr>
                <w:rFonts w:ascii="Times New Roman" w:hAnsi="Times New Roman"/>
                <w:color w:val="auto"/>
              </w:rPr>
              <w:t xml:space="preserve"> обл., 77500</w:t>
            </w:r>
          </w:p>
        </w:tc>
        <w:tc>
          <w:tcPr>
            <w:tcW w:w="2410" w:type="dxa"/>
            <w:shd w:val="clear" w:color="auto" w:fill="auto"/>
          </w:tcPr>
          <w:p w:rsidR="00AD2A18" w:rsidRPr="00AD2A18" w:rsidRDefault="00AD2A18" w:rsidP="00F11955">
            <w:pPr>
              <w:pStyle w:val="aff0"/>
              <w:jc w:val="center"/>
              <w:rPr>
                <w:color w:val="auto"/>
              </w:rPr>
            </w:pPr>
            <w:r w:rsidRPr="00AD2A18">
              <w:rPr>
                <w:rFonts w:ascii="Times New Roman" w:hAnsi="Times New Roman"/>
                <w:color w:val="auto"/>
              </w:rPr>
              <w:t>62Z9293574889990</w:t>
            </w:r>
          </w:p>
        </w:tc>
        <w:tc>
          <w:tcPr>
            <w:tcW w:w="1417" w:type="dxa"/>
            <w:shd w:val="clear" w:color="auto" w:fill="auto"/>
          </w:tcPr>
          <w:p w:rsidR="00AD2A18" w:rsidRPr="00F72683" w:rsidRDefault="00AD2A18" w:rsidP="00AC1553">
            <w:pPr>
              <w:jc w:val="both"/>
              <w:rPr>
                <w:rFonts w:ascii="Times New Roman" w:hAnsi="Times New Roman" w:cs="Times New Roman"/>
              </w:rPr>
            </w:pPr>
            <w:r w:rsidRPr="00F72683">
              <w:rPr>
                <w:rFonts w:ascii="Times New Roman" w:hAnsi="Times New Roman" w:cs="Times New Roman"/>
              </w:rPr>
              <w:t>без АСКОЄ</w:t>
            </w:r>
          </w:p>
        </w:tc>
      </w:tr>
      <w:tr w:rsidR="00AD2A18" w:rsidTr="00AC1553">
        <w:tc>
          <w:tcPr>
            <w:tcW w:w="548" w:type="dxa"/>
            <w:shd w:val="clear" w:color="auto" w:fill="auto"/>
          </w:tcPr>
          <w:p w:rsidR="00AD2A18" w:rsidRPr="00F72683" w:rsidRDefault="00AD2A18" w:rsidP="00AC1553">
            <w:pPr>
              <w:jc w:val="both"/>
              <w:rPr>
                <w:rFonts w:ascii="Times New Roman" w:hAnsi="Times New Roman" w:cs="Times New Roman"/>
              </w:rPr>
            </w:pPr>
            <w:r w:rsidRPr="00F72683">
              <w:rPr>
                <w:rFonts w:ascii="Times New Roman" w:hAnsi="Times New Roman" w:cs="Times New Roman"/>
              </w:rPr>
              <w:t>2</w:t>
            </w:r>
          </w:p>
        </w:tc>
        <w:tc>
          <w:tcPr>
            <w:tcW w:w="2316" w:type="dxa"/>
            <w:shd w:val="clear" w:color="auto" w:fill="auto"/>
          </w:tcPr>
          <w:p w:rsidR="00AD2A18" w:rsidRPr="00AD2A18" w:rsidRDefault="00501CD4" w:rsidP="00F11955">
            <w:pPr>
              <w:pStyle w:val="aff0"/>
              <w:rPr>
                <w:color w:val="auto"/>
              </w:rPr>
            </w:pPr>
            <w:proofErr w:type="spellStart"/>
            <w:r>
              <w:rPr>
                <w:rFonts w:ascii="Times New Roman" w:hAnsi="Times New Roman"/>
                <w:color w:val="auto"/>
              </w:rPr>
              <w:t>Б</w:t>
            </w:r>
            <w:r w:rsidR="00AD2A18" w:rsidRPr="00AD2A18">
              <w:rPr>
                <w:rFonts w:ascii="Times New Roman" w:hAnsi="Times New Roman"/>
                <w:color w:val="auto"/>
              </w:rPr>
              <w:t>асейн</w:t>
            </w:r>
            <w:proofErr w:type="spellEnd"/>
            <w:r w:rsidR="00AD2A18" w:rsidRPr="00AD2A18">
              <w:rPr>
                <w:rFonts w:ascii="Times New Roman" w:hAnsi="Times New Roman"/>
                <w:color w:val="auto"/>
              </w:rPr>
              <w:t xml:space="preserve">, </w:t>
            </w:r>
            <w:proofErr w:type="spellStart"/>
            <w:r w:rsidR="00AD2A18" w:rsidRPr="00AD2A18">
              <w:rPr>
                <w:rFonts w:ascii="Times New Roman" w:hAnsi="Times New Roman"/>
                <w:color w:val="auto"/>
              </w:rPr>
              <w:t>ввід</w:t>
            </w:r>
            <w:proofErr w:type="spellEnd"/>
            <w:r w:rsidR="00AD2A18" w:rsidRPr="00AD2A18">
              <w:rPr>
                <w:rFonts w:ascii="Times New Roman" w:hAnsi="Times New Roman"/>
                <w:color w:val="auto"/>
              </w:rPr>
              <w:t xml:space="preserve"> 1, </w:t>
            </w:r>
            <w:proofErr w:type="spellStart"/>
            <w:r w:rsidR="00AD2A18" w:rsidRPr="00AD2A18">
              <w:rPr>
                <w:rFonts w:ascii="Times New Roman" w:hAnsi="Times New Roman"/>
                <w:color w:val="auto"/>
              </w:rPr>
              <w:t>ввід</w:t>
            </w:r>
            <w:proofErr w:type="spellEnd"/>
            <w:r w:rsidR="00AD2A18" w:rsidRPr="00AD2A18">
              <w:rPr>
                <w:rFonts w:ascii="Times New Roman" w:hAnsi="Times New Roman"/>
                <w:color w:val="auto"/>
              </w:rPr>
              <w:t xml:space="preserve"> 2</w:t>
            </w:r>
          </w:p>
        </w:tc>
        <w:tc>
          <w:tcPr>
            <w:tcW w:w="3912" w:type="dxa"/>
            <w:shd w:val="clear" w:color="auto" w:fill="auto"/>
          </w:tcPr>
          <w:p w:rsidR="00AD2A18" w:rsidRPr="00AD2A18" w:rsidRDefault="00AD2A18" w:rsidP="00F11955">
            <w:pPr>
              <w:pStyle w:val="aff0"/>
              <w:rPr>
                <w:color w:val="auto"/>
              </w:rPr>
            </w:pPr>
            <w:proofErr w:type="spellStart"/>
            <w:r w:rsidRPr="00AD2A18">
              <w:rPr>
                <w:rFonts w:ascii="Times New Roman" w:hAnsi="Times New Roman"/>
                <w:color w:val="auto"/>
              </w:rPr>
              <w:t>вул</w:t>
            </w:r>
            <w:proofErr w:type="spellEnd"/>
            <w:r w:rsidRPr="00AD2A18">
              <w:rPr>
                <w:rFonts w:ascii="Times New Roman" w:hAnsi="Times New Roman"/>
                <w:color w:val="auto"/>
              </w:rPr>
              <w:t xml:space="preserve">. </w:t>
            </w:r>
            <w:proofErr w:type="spellStart"/>
            <w:r w:rsidRPr="00AD2A18">
              <w:rPr>
                <w:rFonts w:ascii="Times New Roman" w:hAnsi="Times New Roman"/>
                <w:color w:val="auto"/>
              </w:rPr>
              <w:t>Ст</w:t>
            </w:r>
            <w:proofErr w:type="gramStart"/>
            <w:r w:rsidRPr="00AD2A18">
              <w:rPr>
                <w:rFonts w:ascii="Times New Roman" w:hAnsi="Times New Roman"/>
                <w:color w:val="auto"/>
              </w:rPr>
              <w:t>.Б</w:t>
            </w:r>
            <w:proofErr w:type="gramEnd"/>
            <w:r w:rsidRPr="00AD2A18">
              <w:rPr>
                <w:rFonts w:ascii="Times New Roman" w:hAnsi="Times New Roman"/>
                <w:color w:val="auto"/>
              </w:rPr>
              <w:t>андери</w:t>
            </w:r>
            <w:proofErr w:type="spellEnd"/>
            <w:r w:rsidRPr="00AD2A18">
              <w:rPr>
                <w:rFonts w:ascii="Times New Roman" w:hAnsi="Times New Roman"/>
                <w:color w:val="auto"/>
              </w:rPr>
              <w:t xml:space="preserve">, буд. 2 б, м. Додина, </w:t>
            </w:r>
            <w:proofErr w:type="spellStart"/>
            <w:r w:rsidRPr="00AD2A18">
              <w:rPr>
                <w:rFonts w:ascii="Times New Roman" w:hAnsi="Times New Roman"/>
                <w:color w:val="auto"/>
              </w:rPr>
              <w:t>Івано-Франківська</w:t>
            </w:r>
            <w:proofErr w:type="spellEnd"/>
            <w:r w:rsidRPr="00AD2A18">
              <w:rPr>
                <w:rFonts w:ascii="Times New Roman" w:hAnsi="Times New Roman"/>
                <w:color w:val="auto"/>
              </w:rPr>
              <w:t xml:space="preserve"> обл., 77504</w:t>
            </w:r>
          </w:p>
        </w:tc>
        <w:tc>
          <w:tcPr>
            <w:tcW w:w="2410" w:type="dxa"/>
            <w:shd w:val="clear" w:color="auto" w:fill="auto"/>
          </w:tcPr>
          <w:p w:rsidR="00AD2A18" w:rsidRPr="00AD2A18" w:rsidRDefault="00AD2A18" w:rsidP="00F11955">
            <w:pPr>
              <w:pStyle w:val="aff0"/>
              <w:jc w:val="center"/>
              <w:rPr>
                <w:color w:val="auto"/>
              </w:rPr>
            </w:pPr>
            <w:r w:rsidRPr="00AD2A18">
              <w:rPr>
                <w:rFonts w:ascii="Times New Roman" w:hAnsi="Times New Roman"/>
                <w:color w:val="auto"/>
              </w:rPr>
              <w:t>62Z8018287477868</w:t>
            </w:r>
          </w:p>
        </w:tc>
        <w:tc>
          <w:tcPr>
            <w:tcW w:w="1417" w:type="dxa"/>
            <w:shd w:val="clear" w:color="auto" w:fill="auto"/>
          </w:tcPr>
          <w:p w:rsidR="00AD2A18" w:rsidRPr="00F72683" w:rsidRDefault="00AD2A18" w:rsidP="00AC1553">
            <w:pPr>
              <w:rPr>
                <w:rFonts w:ascii="Times New Roman" w:hAnsi="Times New Roman" w:cs="Times New Roman"/>
              </w:rPr>
            </w:pPr>
            <w:r w:rsidRPr="00F72683">
              <w:rPr>
                <w:rFonts w:ascii="Times New Roman" w:hAnsi="Times New Roman" w:cs="Times New Roman"/>
              </w:rPr>
              <w:t>без АСКОЄ</w:t>
            </w:r>
          </w:p>
        </w:tc>
      </w:tr>
      <w:tr w:rsidR="00AD2A18" w:rsidTr="00AC1553">
        <w:tc>
          <w:tcPr>
            <w:tcW w:w="548" w:type="dxa"/>
            <w:shd w:val="clear" w:color="auto" w:fill="auto"/>
          </w:tcPr>
          <w:p w:rsidR="00AD2A18" w:rsidRPr="00F72683" w:rsidRDefault="00AD2A18" w:rsidP="00AC1553">
            <w:pPr>
              <w:jc w:val="both"/>
              <w:rPr>
                <w:rFonts w:ascii="Times New Roman" w:hAnsi="Times New Roman" w:cs="Times New Roman"/>
              </w:rPr>
            </w:pPr>
            <w:r w:rsidRPr="00F72683">
              <w:rPr>
                <w:rFonts w:ascii="Times New Roman" w:hAnsi="Times New Roman" w:cs="Times New Roman"/>
              </w:rPr>
              <w:t>3</w:t>
            </w:r>
          </w:p>
        </w:tc>
        <w:tc>
          <w:tcPr>
            <w:tcW w:w="2316" w:type="dxa"/>
            <w:shd w:val="clear" w:color="auto" w:fill="auto"/>
          </w:tcPr>
          <w:p w:rsidR="00AD2A18" w:rsidRPr="00AD2A18" w:rsidRDefault="00501CD4" w:rsidP="00F11955">
            <w:pPr>
              <w:pStyle w:val="aff0"/>
              <w:rPr>
                <w:color w:val="auto"/>
              </w:rPr>
            </w:pPr>
            <w:proofErr w:type="spellStart"/>
            <w:r>
              <w:rPr>
                <w:rFonts w:ascii="Times New Roman" w:hAnsi="Times New Roman"/>
                <w:color w:val="auto"/>
              </w:rPr>
              <w:t>С</w:t>
            </w:r>
            <w:r w:rsidR="00AD2A18" w:rsidRPr="00AD2A18">
              <w:rPr>
                <w:rFonts w:ascii="Times New Roman" w:hAnsi="Times New Roman"/>
                <w:color w:val="auto"/>
              </w:rPr>
              <w:t>тадіон</w:t>
            </w:r>
            <w:proofErr w:type="spellEnd"/>
            <w:r w:rsidR="00AD2A18" w:rsidRPr="00AD2A18">
              <w:rPr>
                <w:rFonts w:ascii="Times New Roman" w:hAnsi="Times New Roman"/>
                <w:color w:val="auto"/>
              </w:rPr>
              <w:t xml:space="preserve"> </w:t>
            </w:r>
          </w:p>
        </w:tc>
        <w:tc>
          <w:tcPr>
            <w:tcW w:w="3912" w:type="dxa"/>
            <w:shd w:val="clear" w:color="auto" w:fill="auto"/>
          </w:tcPr>
          <w:p w:rsidR="00AD2A18" w:rsidRPr="00AD2A18" w:rsidRDefault="00AD2A18" w:rsidP="00F11955">
            <w:pPr>
              <w:pStyle w:val="aff0"/>
              <w:rPr>
                <w:color w:val="auto"/>
              </w:rPr>
            </w:pPr>
            <w:proofErr w:type="spellStart"/>
            <w:r w:rsidRPr="00AD2A18">
              <w:rPr>
                <w:rFonts w:ascii="Times New Roman" w:hAnsi="Times New Roman"/>
                <w:color w:val="auto"/>
              </w:rPr>
              <w:t>вул</w:t>
            </w:r>
            <w:proofErr w:type="spellEnd"/>
            <w:r w:rsidRPr="00AD2A18">
              <w:rPr>
                <w:rFonts w:ascii="Times New Roman" w:hAnsi="Times New Roman"/>
                <w:color w:val="auto"/>
              </w:rPr>
              <w:t xml:space="preserve">. </w:t>
            </w:r>
            <w:proofErr w:type="spellStart"/>
            <w:r w:rsidRPr="00AD2A18">
              <w:rPr>
                <w:rFonts w:ascii="Times New Roman" w:hAnsi="Times New Roman"/>
                <w:color w:val="auto"/>
              </w:rPr>
              <w:t>Ст</w:t>
            </w:r>
            <w:proofErr w:type="gramStart"/>
            <w:r w:rsidRPr="00AD2A18">
              <w:rPr>
                <w:rFonts w:ascii="Times New Roman" w:hAnsi="Times New Roman"/>
                <w:color w:val="auto"/>
              </w:rPr>
              <w:t>.Б</w:t>
            </w:r>
            <w:proofErr w:type="gramEnd"/>
            <w:r w:rsidRPr="00AD2A18">
              <w:rPr>
                <w:rFonts w:ascii="Times New Roman" w:hAnsi="Times New Roman"/>
                <w:color w:val="auto"/>
              </w:rPr>
              <w:t>андери</w:t>
            </w:r>
            <w:proofErr w:type="spellEnd"/>
            <w:r w:rsidRPr="00AD2A18">
              <w:rPr>
                <w:rFonts w:ascii="Times New Roman" w:hAnsi="Times New Roman"/>
                <w:color w:val="auto"/>
              </w:rPr>
              <w:t xml:space="preserve">, буд. 1 б, м. Додина, </w:t>
            </w:r>
            <w:proofErr w:type="spellStart"/>
            <w:r w:rsidRPr="00AD2A18">
              <w:rPr>
                <w:rFonts w:ascii="Times New Roman" w:hAnsi="Times New Roman"/>
                <w:color w:val="auto"/>
              </w:rPr>
              <w:t>Івано-Франківська</w:t>
            </w:r>
            <w:proofErr w:type="spellEnd"/>
            <w:r w:rsidRPr="00AD2A18">
              <w:rPr>
                <w:rFonts w:ascii="Times New Roman" w:hAnsi="Times New Roman"/>
                <w:color w:val="auto"/>
              </w:rPr>
              <w:t xml:space="preserve"> обл., 77504</w:t>
            </w:r>
          </w:p>
        </w:tc>
        <w:tc>
          <w:tcPr>
            <w:tcW w:w="2410" w:type="dxa"/>
            <w:shd w:val="clear" w:color="auto" w:fill="auto"/>
          </w:tcPr>
          <w:p w:rsidR="00AD2A18" w:rsidRPr="00AD2A18" w:rsidRDefault="00AD2A18" w:rsidP="00F11955">
            <w:pPr>
              <w:pStyle w:val="aff0"/>
              <w:jc w:val="center"/>
              <w:rPr>
                <w:color w:val="auto"/>
              </w:rPr>
            </w:pPr>
            <w:r w:rsidRPr="00AD2A18">
              <w:rPr>
                <w:rFonts w:ascii="Times New Roman" w:hAnsi="Times New Roman"/>
                <w:color w:val="auto"/>
              </w:rPr>
              <w:t>62Z6628033775608</w:t>
            </w:r>
          </w:p>
        </w:tc>
        <w:tc>
          <w:tcPr>
            <w:tcW w:w="1417" w:type="dxa"/>
            <w:shd w:val="clear" w:color="auto" w:fill="auto"/>
          </w:tcPr>
          <w:p w:rsidR="00AD2A18" w:rsidRPr="00F72683" w:rsidRDefault="00AD2A18" w:rsidP="00AC1553">
            <w:pPr>
              <w:rPr>
                <w:rFonts w:ascii="Times New Roman" w:hAnsi="Times New Roman" w:cs="Times New Roman"/>
              </w:rPr>
            </w:pPr>
            <w:r w:rsidRPr="00F72683">
              <w:rPr>
                <w:rFonts w:ascii="Times New Roman" w:hAnsi="Times New Roman" w:cs="Times New Roman"/>
              </w:rPr>
              <w:t>без АСКОЄ</w:t>
            </w:r>
          </w:p>
        </w:tc>
      </w:tr>
      <w:tr w:rsidR="00AD2A18" w:rsidTr="00AC1553">
        <w:tc>
          <w:tcPr>
            <w:tcW w:w="548" w:type="dxa"/>
            <w:shd w:val="clear" w:color="auto" w:fill="auto"/>
          </w:tcPr>
          <w:p w:rsidR="00AD2A18" w:rsidRPr="00F72683" w:rsidRDefault="00AD2A18" w:rsidP="00AC1553">
            <w:pPr>
              <w:jc w:val="both"/>
              <w:rPr>
                <w:rFonts w:ascii="Times New Roman" w:hAnsi="Times New Roman" w:cs="Times New Roman"/>
              </w:rPr>
            </w:pPr>
            <w:r w:rsidRPr="00F72683">
              <w:rPr>
                <w:rFonts w:ascii="Times New Roman" w:hAnsi="Times New Roman" w:cs="Times New Roman"/>
              </w:rPr>
              <w:t>4</w:t>
            </w:r>
          </w:p>
        </w:tc>
        <w:tc>
          <w:tcPr>
            <w:tcW w:w="2316" w:type="dxa"/>
            <w:shd w:val="clear" w:color="auto" w:fill="auto"/>
          </w:tcPr>
          <w:p w:rsidR="00AD2A18" w:rsidRPr="00AD2A18" w:rsidRDefault="00501CD4" w:rsidP="00F11955">
            <w:pPr>
              <w:pStyle w:val="aff0"/>
              <w:rPr>
                <w:color w:val="auto"/>
              </w:rPr>
            </w:pPr>
            <w:proofErr w:type="spellStart"/>
            <w:r>
              <w:rPr>
                <w:rFonts w:ascii="Times New Roman" w:hAnsi="Times New Roman"/>
                <w:color w:val="auto"/>
              </w:rPr>
              <w:t>Ч</w:t>
            </w:r>
            <w:r w:rsidR="00AD2A18" w:rsidRPr="00AD2A18">
              <w:rPr>
                <w:rFonts w:ascii="Times New Roman" w:hAnsi="Times New Roman"/>
                <w:color w:val="auto"/>
              </w:rPr>
              <w:t>астина</w:t>
            </w:r>
            <w:proofErr w:type="spellEnd"/>
            <w:r w:rsidR="00AD2A18" w:rsidRPr="00AD2A18">
              <w:rPr>
                <w:rFonts w:ascii="Times New Roman" w:hAnsi="Times New Roman"/>
                <w:color w:val="auto"/>
              </w:rPr>
              <w:t xml:space="preserve"> </w:t>
            </w:r>
            <w:proofErr w:type="spellStart"/>
            <w:r w:rsidR="00AD2A18" w:rsidRPr="00AD2A18">
              <w:rPr>
                <w:rFonts w:ascii="Times New Roman" w:hAnsi="Times New Roman"/>
                <w:color w:val="auto"/>
              </w:rPr>
              <w:t>нежитлового</w:t>
            </w:r>
            <w:proofErr w:type="spellEnd"/>
            <w:r w:rsidR="00AD2A18" w:rsidRPr="00AD2A18">
              <w:rPr>
                <w:rFonts w:ascii="Times New Roman" w:hAnsi="Times New Roman"/>
                <w:color w:val="auto"/>
              </w:rPr>
              <w:t xml:space="preserve"> </w:t>
            </w:r>
            <w:proofErr w:type="spellStart"/>
            <w:r w:rsidR="00AD2A18" w:rsidRPr="00AD2A18">
              <w:rPr>
                <w:rFonts w:ascii="Times New Roman" w:hAnsi="Times New Roman"/>
                <w:color w:val="auto"/>
              </w:rPr>
              <w:t>приміщення</w:t>
            </w:r>
            <w:proofErr w:type="spellEnd"/>
          </w:p>
        </w:tc>
        <w:tc>
          <w:tcPr>
            <w:tcW w:w="3912" w:type="dxa"/>
            <w:shd w:val="clear" w:color="auto" w:fill="auto"/>
          </w:tcPr>
          <w:p w:rsidR="00AD2A18" w:rsidRPr="00AD2A18" w:rsidRDefault="00AD2A18" w:rsidP="00F11955">
            <w:pPr>
              <w:pStyle w:val="aff0"/>
              <w:rPr>
                <w:color w:val="auto"/>
              </w:rPr>
            </w:pPr>
            <w:proofErr w:type="spellStart"/>
            <w:r w:rsidRPr="00AD2A18">
              <w:rPr>
                <w:rFonts w:ascii="Times New Roman" w:hAnsi="Times New Roman"/>
                <w:color w:val="auto"/>
              </w:rPr>
              <w:t>вул</w:t>
            </w:r>
            <w:proofErr w:type="spellEnd"/>
            <w:r w:rsidRPr="00AD2A18">
              <w:rPr>
                <w:rFonts w:ascii="Times New Roman" w:hAnsi="Times New Roman"/>
                <w:color w:val="auto"/>
              </w:rPr>
              <w:t xml:space="preserve">. Богдана </w:t>
            </w:r>
            <w:proofErr w:type="spellStart"/>
            <w:r w:rsidRPr="00AD2A18">
              <w:rPr>
                <w:rFonts w:ascii="Times New Roman" w:hAnsi="Times New Roman"/>
                <w:color w:val="auto"/>
              </w:rPr>
              <w:t>Хмельницького</w:t>
            </w:r>
            <w:proofErr w:type="spellEnd"/>
            <w:r w:rsidRPr="00AD2A18">
              <w:rPr>
                <w:rFonts w:ascii="Times New Roman" w:hAnsi="Times New Roman"/>
                <w:color w:val="auto"/>
              </w:rPr>
              <w:t xml:space="preserve">, буд. 51, с. </w:t>
            </w:r>
            <w:proofErr w:type="spellStart"/>
            <w:proofErr w:type="gramStart"/>
            <w:r w:rsidRPr="00AD2A18">
              <w:rPr>
                <w:rFonts w:ascii="Times New Roman" w:hAnsi="Times New Roman"/>
                <w:color w:val="auto"/>
              </w:rPr>
              <w:t>П</w:t>
            </w:r>
            <w:proofErr w:type="gramEnd"/>
            <w:r w:rsidRPr="00AD2A18">
              <w:rPr>
                <w:rFonts w:ascii="Times New Roman" w:hAnsi="Times New Roman"/>
                <w:color w:val="auto"/>
              </w:rPr>
              <w:t>ідбережжя</w:t>
            </w:r>
            <w:proofErr w:type="spellEnd"/>
            <w:r w:rsidRPr="00AD2A18">
              <w:rPr>
                <w:rFonts w:ascii="Times New Roman" w:hAnsi="Times New Roman"/>
                <w:color w:val="auto"/>
              </w:rPr>
              <w:t xml:space="preserve">, </w:t>
            </w:r>
            <w:proofErr w:type="spellStart"/>
            <w:r w:rsidRPr="00AD2A18">
              <w:rPr>
                <w:rFonts w:ascii="Times New Roman" w:hAnsi="Times New Roman"/>
                <w:color w:val="auto"/>
              </w:rPr>
              <w:t>Болехів</w:t>
            </w:r>
            <w:proofErr w:type="spellEnd"/>
            <w:r w:rsidRPr="00AD2A18">
              <w:rPr>
                <w:rFonts w:ascii="Times New Roman" w:hAnsi="Times New Roman"/>
                <w:color w:val="auto"/>
              </w:rPr>
              <w:t xml:space="preserve"> р-н., </w:t>
            </w:r>
            <w:proofErr w:type="spellStart"/>
            <w:r w:rsidRPr="00AD2A18">
              <w:rPr>
                <w:rFonts w:ascii="Times New Roman" w:hAnsi="Times New Roman"/>
                <w:color w:val="auto"/>
              </w:rPr>
              <w:t>Івано-Франківська</w:t>
            </w:r>
            <w:proofErr w:type="spellEnd"/>
            <w:r w:rsidRPr="00AD2A18">
              <w:rPr>
                <w:rFonts w:ascii="Times New Roman" w:hAnsi="Times New Roman"/>
                <w:color w:val="auto"/>
              </w:rPr>
              <w:t xml:space="preserve"> обл.</w:t>
            </w:r>
          </w:p>
        </w:tc>
        <w:tc>
          <w:tcPr>
            <w:tcW w:w="2410" w:type="dxa"/>
            <w:shd w:val="clear" w:color="auto" w:fill="auto"/>
          </w:tcPr>
          <w:p w:rsidR="00AD2A18" w:rsidRPr="00AD2A18" w:rsidRDefault="00AD2A18" w:rsidP="00F11955">
            <w:pPr>
              <w:pStyle w:val="aff0"/>
              <w:jc w:val="center"/>
              <w:rPr>
                <w:color w:val="auto"/>
              </w:rPr>
            </w:pPr>
            <w:r w:rsidRPr="00AD2A18">
              <w:rPr>
                <w:rFonts w:ascii="Times New Roman" w:hAnsi="Times New Roman"/>
                <w:color w:val="auto"/>
              </w:rPr>
              <w:t>62Z6875870861424</w:t>
            </w:r>
          </w:p>
        </w:tc>
        <w:tc>
          <w:tcPr>
            <w:tcW w:w="1417" w:type="dxa"/>
            <w:shd w:val="clear" w:color="auto" w:fill="auto"/>
          </w:tcPr>
          <w:p w:rsidR="00AD2A18" w:rsidRPr="00F72683" w:rsidRDefault="00AD2A18" w:rsidP="00AC1553">
            <w:pPr>
              <w:rPr>
                <w:rFonts w:ascii="Times New Roman" w:hAnsi="Times New Roman" w:cs="Times New Roman"/>
              </w:rPr>
            </w:pPr>
            <w:r w:rsidRPr="00F72683">
              <w:rPr>
                <w:rFonts w:ascii="Times New Roman" w:hAnsi="Times New Roman" w:cs="Times New Roman"/>
              </w:rPr>
              <w:t>без АСКОЄ</w:t>
            </w:r>
          </w:p>
        </w:tc>
      </w:tr>
    </w:tbl>
    <w:p w:rsidR="000D1EFF" w:rsidRDefault="000D1EFF" w:rsidP="000D1EFF">
      <w:pPr>
        <w:spacing w:line="240" w:lineRule="auto"/>
        <w:ind w:left="5954" w:firstLine="283"/>
        <w:rPr>
          <w:rFonts w:ascii="Times New Roman" w:hAnsi="Times New Roman"/>
        </w:rPr>
      </w:pPr>
    </w:p>
    <w:p w:rsidR="000D1EFF" w:rsidRDefault="000D1EFF" w:rsidP="000D1EFF">
      <w:pPr>
        <w:spacing w:line="240" w:lineRule="auto"/>
        <w:jc w:val="center"/>
        <w:rPr>
          <w:rFonts w:ascii="Times New Roman" w:hAnsi="Times New Roman" w:cs="Times New Roman"/>
          <w:b/>
          <w:sz w:val="24"/>
          <w:szCs w:val="24"/>
        </w:rPr>
      </w:pPr>
    </w:p>
    <w:p w:rsidR="000D1EFF" w:rsidRDefault="000D1EFF" w:rsidP="000D1EFF">
      <w:pPr>
        <w:spacing w:line="240" w:lineRule="auto"/>
        <w:jc w:val="both"/>
      </w:pPr>
    </w:p>
    <w:tbl>
      <w:tblPr>
        <w:tblW w:w="15209" w:type="dxa"/>
        <w:tblLook w:val="04A0" w:firstRow="1" w:lastRow="0" w:firstColumn="1" w:lastColumn="0" w:noHBand="0" w:noVBand="1"/>
      </w:tblPr>
      <w:tblGrid>
        <w:gridCol w:w="5353"/>
        <w:gridCol w:w="4928"/>
        <w:gridCol w:w="4928"/>
      </w:tblGrid>
      <w:tr w:rsidR="000D1EFF" w:rsidTr="00AC1553">
        <w:tc>
          <w:tcPr>
            <w:tcW w:w="5353" w:type="dxa"/>
            <w:shd w:val="clear" w:color="auto" w:fill="auto"/>
          </w:tcPr>
          <w:p w:rsidR="000D1EFF" w:rsidRPr="00DE3CAE" w:rsidRDefault="000D1EFF" w:rsidP="00AC1553">
            <w:pPr>
              <w:spacing w:line="240" w:lineRule="auto"/>
              <w:contextualSpacing/>
              <w:jc w:val="center"/>
              <w:rPr>
                <w:rFonts w:ascii="Times New Roman" w:eastAsia="Calibri" w:hAnsi="Times New Roman" w:cs="Times New Roman"/>
                <w:b/>
                <w:lang w:val="ru-RU"/>
              </w:rPr>
            </w:pPr>
            <w:r>
              <w:rPr>
                <w:rFonts w:ascii="Times New Roman" w:eastAsia="Calibri" w:hAnsi="Times New Roman" w:cs="Times New Roman"/>
                <w:b/>
              </w:rPr>
              <w:t>Постачальник</w:t>
            </w:r>
            <w:r w:rsidR="00DE3CAE">
              <w:rPr>
                <w:rFonts w:ascii="Times New Roman" w:eastAsia="Calibri" w:hAnsi="Times New Roman" w:cs="Times New Roman"/>
                <w:b/>
                <w:lang w:val="ru-RU"/>
              </w:rPr>
              <w:t>:</w:t>
            </w:r>
            <w:bookmarkStart w:id="1" w:name="_GoBack"/>
            <w:bookmarkEnd w:id="1"/>
          </w:p>
          <w:p w:rsidR="000D1EFF" w:rsidRDefault="000D1EFF" w:rsidP="00AC1553">
            <w:pPr>
              <w:spacing w:line="240" w:lineRule="auto"/>
              <w:contextualSpacing/>
              <w:jc w:val="center"/>
              <w:rPr>
                <w:rFonts w:ascii="Times New Roman" w:eastAsia="Calibri" w:hAnsi="Times New Roman" w:cs="Times New Roman"/>
                <w:b/>
              </w:rPr>
            </w:pPr>
          </w:p>
          <w:p w:rsidR="000D1EFF" w:rsidRDefault="000D1EFF" w:rsidP="00AC1553">
            <w:pPr>
              <w:spacing w:line="240" w:lineRule="auto"/>
              <w:jc w:val="both"/>
            </w:pPr>
          </w:p>
        </w:tc>
        <w:tc>
          <w:tcPr>
            <w:tcW w:w="4928" w:type="dxa"/>
          </w:tcPr>
          <w:p w:rsidR="000D1EFF" w:rsidRDefault="000D1EFF" w:rsidP="00AC1553">
            <w:pPr>
              <w:spacing w:line="240" w:lineRule="auto"/>
              <w:contextualSpacing/>
              <w:rPr>
                <w:rFonts w:ascii="Times New Roman" w:eastAsia="Calibri" w:hAnsi="Times New Roman" w:cs="Times New Roman"/>
                <w:b/>
              </w:rPr>
            </w:pPr>
            <w:r w:rsidRPr="00A37412">
              <w:rPr>
                <w:rFonts w:ascii="Times New Roman" w:eastAsia="Calibri" w:hAnsi="Times New Roman" w:cs="Times New Roman"/>
                <w:b/>
              </w:rPr>
              <w:t xml:space="preserve">                               Споживач:</w:t>
            </w:r>
          </w:p>
          <w:p w:rsidR="000D1EFF" w:rsidRPr="00A37412" w:rsidRDefault="000D1EFF" w:rsidP="00AC1553">
            <w:pPr>
              <w:spacing w:line="240" w:lineRule="auto"/>
              <w:contextualSpacing/>
              <w:rPr>
                <w:rFonts w:ascii="Times New Roman" w:eastAsia="Calibri" w:hAnsi="Times New Roman" w:cs="Times New Roman"/>
                <w:b/>
              </w:rPr>
            </w:pPr>
          </w:p>
          <w:p w:rsidR="00AD2A18" w:rsidRDefault="00AD2A18" w:rsidP="00AD2A18">
            <w:pPr>
              <w:spacing w:line="240" w:lineRule="auto"/>
              <w:jc w:val="both"/>
            </w:pPr>
            <w:proofErr w:type="spellStart"/>
            <w:r>
              <w:rPr>
                <w:rFonts w:ascii="Times New Roman" w:hAnsi="Times New Roman" w:cs="Times New Roman"/>
                <w:b/>
                <w:sz w:val="24"/>
                <w:szCs w:val="24"/>
              </w:rPr>
              <w:t>Долинська</w:t>
            </w:r>
            <w:proofErr w:type="spellEnd"/>
            <w:r>
              <w:rPr>
                <w:rFonts w:ascii="Times New Roman" w:hAnsi="Times New Roman" w:cs="Times New Roman"/>
                <w:b/>
                <w:sz w:val="24"/>
                <w:szCs w:val="24"/>
              </w:rPr>
              <w:t xml:space="preserve"> дитячо-юнацька спортивна школа </w:t>
            </w:r>
            <w:proofErr w:type="spellStart"/>
            <w:r>
              <w:rPr>
                <w:rFonts w:ascii="Times New Roman" w:hAnsi="Times New Roman" w:cs="Times New Roman"/>
                <w:b/>
                <w:sz w:val="24"/>
                <w:szCs w:val="24"/>
              </w:rPr>
              <w:t>Долинської</w:t>
            </w:r>
            <w:proofErr w:type="spellEnd"/>
            <w:r>
              <w:rPr>
                <w:rFonts w:ascii="Times New Roman" w:hAnsi="Times New Roman" w:cs="Times New Roman"/>
                <w:b/>
                <w:sz w:val="24"/>
                <w:szCs w:val="24"/>
              </w:rPr>
              <w:t xml:space="preserve"> міської ради </w:t>
            </w:r>
          </w:p>
          <w:p w:rsidR="00AD2A18" w:rsidRDefault="00AD2A18" w:rsidP="00AD2A18">
            <w:pPr>
              <w:spacing w:line="240" w:lineRule="auto"/>
              <w:jc w:val="both"/>
            </w:pPr>
            <w:r>
              <w:rPr>
                <w:rFonts w:ascii="Times New Roman" w:hAnsi="Times New Roman" w:cs="Times New Roman"/>
                <w:b/>
                <w:sz w:val="24"/>
                <w:szCs w:val="24"/>
              </w:rPr>
              <w:t>Івано-Франківської області</w:t>
            </w:r>
          </w:p>
          <w:p w:rsidR="00AD2A18" w:rsidRDefault="00AD2A18" w:rsidP="00AD2A18">
            <w:pPr>
              <w:spacing w:line="240" w:lineRule="auto"/>
              <w:jc w:val="both"/>
              <w:rPr>
                <w:rFonts w:ascii="Times New Roman" w:hAnsi="Times New Roman" w:cs="Times New Roman"/>
                <w:b/>
                <w:sz w:val="24"/>
                <w:szCs w:val="24"/>
              </w:rPr>
            </w:pPr>
          </w:p>
          <w:p w:rsidR="00AD2A18" w:rsidRDefault="00AD2A18" w:rsidP="00AD2A18">
            <w:pPr>
              <w:spacing w:line="240" w:lineRule="auto"/>
              <w:jc w:val="both"/>
            </w:pPr>
            <w:r>
              <w:rPr>
                <w:rFonts w:ascii="Times New Roman" w:hAnsi="Times New Roman" w:cs="Times New Roman"/>
                <w:sz w:val="24"/>
                <w:szCs w:val="24"/>
              </w:rPr>
              <w:t>77500, Івано-Франківська область</w:t>
            </w:r>
          </w:p>
          <w:p w:rsidR="00AD2A18" w:rsidRDefault="00AD2A18" w:rsidP="00AD2A18">
            <w:pPr>
              <w:spacing w:line="240" w:lineRule="auto"/>
              <w:jc w:val="both"/>
            </w:pPr>
            <w:proofErr w:type="spellStart"/>
            <w:r>
              <w:rPr>
                <w:rFonts w:ascii="Times New Roman" w:hAnsi="Times New Roman" w:cs="Times New Roman"/>
                <w:sz w:val="24"/>
                <w:szCs w:val="24"/>
              </w:rPr>
              <w:t>м.Додина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вул.Степана</w:t>
            </w:r>
            <w:proofErr w:type="spellEnd"/>
            <w:r>
              <w:rPr>
                <w:rFonts w:ascii="Times New Roman" w:hAnsi="Times New Roman" w:cs="Times New Roman"/>
                <w:sz w:val="24"/>
                <w:szCs w:val="24"/>
              </w:rPr>
              <w:t xml:space="preserve"> Бандери,2б</w:t>
            </w:r>
          </w:p>
          <w:p w:rsidR="00AD2A18" w:rsidRDefault="00AD2A18" w:rsidP="00AD2A18">
            <w:pPr>
              <w:spacing w:line="240" w:lineRule="auto"/>
              <w:jc w:val="both"/>
            </w:pPr>
            <w:r>
              <w:rPr>
                <w:rFonts w:ascii="Times New Roman" w:hAnsi="Times New Roman" w:cs="Times New Roman"/>
                <w:sz w:val="24"/>
                <w:szCs w:val="24"/>
              </w:rPr>
              <w:t>ЄДРПОУ 23800387</w:t>
            </w:r>
          </w:p>
          <w:p w:rsidR="00AD2A18" w:rsidRDefault="00AD2A18" w:rsidP="00AD2A18">
            <w:pPr>
              <w:spacing w:line="240" w:lineRule="auto"/>
              <w:jc w:val="both"/>
            </w:pPr>
            <w:r>
              <w:rPr>
                <w:rFonts w:ascii="Times New Roman" w:hAnsi="Times New Roman" w:cs="Times New Roman"/>
                <w:sz w:val="24"/>
                <w:szCs w:val="24"/>
              </w:rPr>
              <w:t>UA418201720344280003000183859</w:t>
            </w:r>
          </w:p>
          <w:p w:rsidR="00AD2A18" w:rsidRDefault="00AD2A18" w:rsidP="00AD2A18">
            <w:pPr>
              <w:tabs>
                <w:tab w:val="left" w:pos="8080"/>
              </w:tabs>
              <w:ind w:right="-58"/>
              <w:jc w:val="both"/>
            </w:pPr>
            <w:r>
              <w:rPr>
                <w:rFonts w:ascii="Times New Roman" w:hAnsi="Times New Roman" w:cs="Times New Roman"/>
                <w:sz w:val="24"/>
                <w:szCs w:val="24"/>
              </w:rPr>
              <w:t>в</w:t>
            </w:r>
            <w:r>
              <w:rPr>
                <w:rFonts w:ascii="Times New Roman" w:hAnsi="Times New Roman" w:cs="Times New Roman"/>
                <w:b/>
                <w:sz w:val="24"/>
                <w:szCs w:val="24"/>
              </w:rPr>
              <w:t xml:space="preserve"> </w:t>
            </w:r>
            <w:r>
              <w:rPr>
                <w:rFonts w:ascii="Times New Roman" w:hAnsi="Times New Roman" w:cs="Times New Roman"/>
                <w:sz w:val="28"/>
                <w:szCs w:val="28"/>
              </w:rPr>
              <w:t>ДКСУ м. Київ</w:t>
            </w:r>
          </w:p>
          <w:p w:rsidR="00AD2A18" w:rsidRDefault="00AD2A18" w:rsidP="00AD2A18">
            <w:pPr>
              <w:spacing w:line="240" w:lineRule="auto"/>
              <w:jc w:val="both"/>
              <w:rPr>
                <w:rFonts w:ascii="Times New Roman" w:hAnsi="Times New Roman" w:cs="Times New Roman"/>
                <w:b/>
                <w:sz w:val="24"/>
                <w:szCs w:val="24"/>
              </w:rPr>
            </w:pPr>
          </w:p>
          <w:p w:rsidR="00AD2A18" w:rsidRPr="00C85BD9" w:rsidRDefault="00AD2A18" w:rsidP="00AD2A18">
            <w:pPr>
              <w:spacing w:line="240" w:lineRule="auto"/>
              <w:jc w:val="both"/>
              <w:rPr>
                <w:rFonts w:ascii="Times New Roman" w:hAnsi="Times New Roman" w:cs="Times New Roman"/>
                <w:sz w:val="24"/>
                <w:szCs w:val="24"/>
                <w:shd w:val="clear" w:color="auto" w:fill="FFFFFF"/>
                <w:lang w:val="ru-RU"/>
              </w:rPr>
            </w:pPr>
          </w:p>
          <w:p w:rsidR="00AD2A18" w:rsidRDefault="00AD2A18" w:rsidP="00AD2A18">
            <w:pPr>
              <w:spacing w:line="240" w:lineRule="auto"/>
            </w:pPr>
            <w:r>
              <w:rPr>
                <w:rFonts w:ascii="Times New Roman" w:hAnsi="Times New Roman" w:cs="Times New Roman"/>
                <w:sz w:val="24"/>
                <w:szCs w:val="24"/>
              </w:rPr>
              <w:t>Директор</w:t>
            </w:r>
          </w:p>
          <w:p w:rsidR="00AD2A18" w:rsidRDefault="00AD2A18" w:rsidP="00AD2A18">
            <w:pPr>
              <w:spacing w:line="240" w:lineRule="auto"/>
              <w:jc w:val="both"/>
              <w:rPr>
                <w:rFonts w:ascii="Times New Roman" w:hAnsi="Times New Roman" w:cs="Times New Roman"/>
                <w:sz w:val="24"/>
                <w:szCs w:val="24"/>
                <w:shd w:val="clear" w:color="auto" w:fill="FFFFFF"/>
              </w:rPr>
            </w:pPr>
          </w:p>
          <w:p w:rsidR="000D1EFF" w:rsidRDefault="00AD2A18" w:rsidP="00AD2A18">
            <w:pPr>
              <w:spacing w:line="240" w:lineRule="auto"/>
              <w:jc w:val="both"/>
            </w:pPr>
            <w:r>
              <w:rPr>
                <w:rFonts w:ascii="Times New Roman" w:hAnsi="Times New Roman"/>
                <w:sz w:val="24"/>
                <w:szCs w:val="24"/>
                <w:shd w:val="clear" w:color="auto" w:fill="FFFFFF"/>
              </w:rPr>
              <w:t>____________________ Віктор ЯЦКІВ</w:t>
            </w:r>
          </w:p>
        </w:tc>
        <w:tc>
          <w:tcPr>
            <w:tcW w:w="4928" w:type="dxa"/>
            <w:shd w:val="clear" w:color="auto" w:fill="auto"/>
          </w:tcPr>
          <w:p w:rsidR="000D1EFF" w:rsidRDefault="000D1EFF" w:rsidP="00AC1553">
            <w:pPr>
              <w:spacing w:line="240" w:lineRule="auto"/>
              <w:jc w:val="both"/>
            </w:pPr>
          </w:p>
        </w:tc>
      </w:tr>
    </w:tbl>
    <w:p w:rsidR="000D1EFF" w:rsidRDefault="000D1EFF" w:rsidP="00AA2270">
      <w:pPr>
        <w:tabs>
          <w:tab w:val="center" w:pos="691"/>
          <w:tab w:val="center" w:pos="1628"/>
          <w:tab w:val="center" w:pos="3045"/>
          <w:tab w:val="center" w:pos="4460"/>
          <w:tab w:val="center" w:pos="5478"/>
          <w:tab w:val="center" w:pos="6522"/>
          <w:tab w:val="center" w:pos="8376"/>
        </w:tabs>
        <w:spacing w:after="60"/>
        <w:ind w:firstLine="360"/>
        <w:rPr>
          <w:rFonts w:ascii="Times New Roman" w:eastAsia="Times New Roman" w:hAnsi="Times New Roman" w:cs="Times New Roman"/>
          <w:b/>
          <w:sz w:val="24"/>
          <w:szCs w:val="24"/>
        </w:rPr>
      </w:pPr>
    </w:p>
    <w:sectPr w:rsidR="000D1EFF" w:rsidSect="00C62C39">
      <w:pgSz w:w="11909" w:h="16834"/>
      <w:pgMar w:top="851" w:right="42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18" w:rsidRDefault="00203418">
      <w:pPr>
        <w:spacing w:line="240" w:lineRule="auto"/>
      </w:pPr>
      <w:r>
        <w:separator/>
      </w:r>
    </w:p>
  </w:endnote>
  <w:endnote w:type="continuationSeparator" w:id="0">
    <w:p w:rsidR="00203418" w:rsidRDefault="00203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ungsuh">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18" w:rsidRDefault="00203418">
      <w:pPr>
        <w:spacing w:line="240" w:lineRule="auto"/>
      </w:pPr>
      <w:r>
        <w:separator/>
      </w:r>
    </w:p>
  </w:footnote>
  <w:footnote w:type="continuationSeparator" w:id="0">
    <w:p w:rsidR="00203418" w:rsidRDefault="002034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647"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1">
    <w:nsid w:val="6F44643D"/>
    <w:multiLevelType w:val="multilevel"/>
    <w:tmpl w:val="82E88CDA"/>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465D9"/>
    <w:rsid w:val="00005553"/>
    <w:rsid w:val="00027B42"/>
    <w:rsid w:val="00050271"/>
    <w:rsid w:val="00060F5A"/>
    <w:rsid w:val="000D1EFF"/>
    <w:rsid w:val="00104FCF"/>
    <w:rsid w:val="00134AE5"/>
    <w:rsid w:val="0017386A"/>
    <w:rsid w:val="00182894"/>
    <w:rsid w:val="001A555B"/>
    <w:rsid w:val="001D2BAA"/>
    <w:rsid w:val="001F5BEE"/>
    <w:rsid w:val="00203418"/>
    <w:rsid w:val="00212A20"/>
    <w:rsid w:val="002320E1"/>
    <w:rsid w:val="00255FA1"/>
    <w:rsid w:val="002772B4"/>
    <w:rsid w:val="002827F8"/>
    <w:rsid w:val="002A091A"/>
    <w:rsid w:val="00301BA1"/>
    <w:rsid w:val="0031661E"/>
    <w:rsid w:val="00322C07"/>
    <w:rsid w:val="00342D4D"/>
    <w:rsid w:val="00355277"/>
    <w:rsid w:val="00396AB2"/>
    <w:rsid w:val="003A0847"/>
    <w:rsid w:val="003D3410"/>
    <w:rsid w:val="003F590D"/>
    <w:rsid w:val="003F7F46"/>
    <w:rsid w:val="00401EF7"/>
    <w:rsid w:val="004113AE"/>
    <w:rsid w:val="00416ECC"/>
    <w:rsid w:val="0042356C"/>
    <w:rsid w:val="00437343"/>
    <w:rsid w:val="00466C1F"/>
    <w:rsid w:val="004F7EE6"/>
    <w:rsid w:val="00501CD4"/>
    <w:rsid w:val="00557914"/>
    <w:rsid w:val="00581C74"/>
    <w:rsid w:val="0058272D"/>
    <w:rsid w:val="00592E14"/>
    <w:rsid w:val="005B2B97"/>
    <w:rsid w:val="005C72BB"/>
    <w:rsid w:val="005D20B4"/>
    <w:rsid w:val="005D5C0F"/>
    <w:rsid w:val="00645DF4"/>
    <w:rsid w:val="00647A2D"/>
    <w:rsid w:val="00656DCA"/>
    <w:rsid w:val="00660405"/>
    <w:rsid w:val="00685DF8"/>
    <w:rsid w:val="006E037C"/>
    <w:rsid w:val="006E25C8"/>
    <w:rsid w:val="007A2DFB"/>
    <w:rsid w:val="007B016B"/>
    <w:rsid w:val="00827D8B"/>
    <w:rsid w:val="008400C7"/>
    <w:rsid w:val="00845F89"/>
    <w:rsid w:val="00853CD3"/>
    <w:rsid w:val="008741D4"/>
    <w:rsid w:val="008A7AEC"/>
    <w:rsid w:val="008F7727"/>
    <w:rsid w:val="00937DC8"/>
    <w:rsid w:val="00970EDF"/>
    <w:rsid w:val="009B4ED5"/>
    <w:rsid w:val="00A07E66"/>
    <w:rsid w:val="00A17BBB"/>
    <w:rsid w:val="00A447E0"/>
    <w:rsid w:val="00A65FA1"/>
    <w:rsid w:val="00A73302"/>
    <w:rsid w:val="00A93912"/>
    <w:rsid w:val="00AA2270"/>
    <w:rsid w:val="00AC1553"/>
    <w:rsid w:val="00AC1DF1"/>
    <w:rsid w:val="00AC481C"/>
    <w:rsid w:val="00AD2A18"/>
    <w:rsid w:val="00AE5244"/>
    <w:rsid w:val="00AF6CB7"/>
    <w:rsid w:val="00B00734"/>
    <w:rsid w:val="00B31A84"/>
    <w:rsid w:val="00B346D6"/>
    <w:rsid w:val="00B67031"/>
    <w:rsid w:val="00BB391D"/>
    <w:rsid w:val="00BC7522"/>
    <w:rsid w:val="00C2515A"/>
    <w:rsid w:val="00C33AA3"/>
    <w:rsid w:val="00C411A0"/>
    <w:rsid w:val="00C441C0"/>
    <w:rsid w:val="00C62C39"/>
    <w:rsid w:val="00C72182"/>
    <w:rsid w:val="00C85BD9"/>
    <w:rsid w:val="00CB4CCD"/>
    <w:rsid w:val="00D12EF2"/>
    <w:rsid w:val="00D711FD"/>
    <w:rsid w:val="00D951FE"/>
    <w:rsid w:val="00DA419A"/>
    <w:rsid w:val="00DB6239"/>
    <w:rsid w:val="00DE3CAE"/>
    <w:rsid w:val="00E05D77"/>
    <w:rsid w:val="00E11C7F"/>
    <w:rsid w:val="00E17754"/>
    <w:rsid w:val="00E53850"/>
    <w:rsid w:val="00E721DE"/>
    <w:rsid w:val="00E74E32"/>
    <w:rsid w:val="00E76253"/>
    <w:rsid w:val="00EB3B74"/>
    <w:rsid w:val="00EB74AA"/>
    <w:rsid w:val="00EC0997"/>
    <w:rsid w:val="00EE75BD"/>
    <w:rsid w:val="00F13BE4"/>
    <w:rsid w:val="00F465D9"/>
    <w:rsid w:val="00F660BB"/>
    <w:rsid w:val="00F90ECE"/>
    <w:rsid w:val="00FC414F"/>
    <w:rsid w:val="00FF20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2A18"/>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character" w:styleId="ab">
    <w:name w:val="Strong"/>
    <w:qFormat/>
    <w:rsid w:val="00E27B25"/>
    <w:rPr>
      <w:rFonts w:ascii="Times New Roman" w:hAnsi="Times New Roman" w:cs="Times New Roman" w:hint="default"/>
      <w:b/>
      <w:bCs/>
    </w:rPr>
  </w:style>
  <w:style w:type="paragraph" w:styleId="ac">
    <w:name w:val="No Spacing"/>
    <w:uiPriority w:val="99"/>
    <w:qFormat/>
    <w:rsid w:val="00E27B25"/>
    <w:pPr>
      <w:suppressAutoHyphens/>
      <w:spacing w:line="240" w:lineRule="auto"/>
    </w:pPr>
    <w:rPr>
      <w:rFonts w:ascii="Calibri" w:eastAsia="Times New Roman" w:hAnsi="Calibri" w:cs="Times New Roman"/>
      <w:lang w:val="ru-RU" w:eastAsia="ar-SA"/>
    </w:rPr>
  </w:style>
  <w:style w:type="paragraph" w:styleId="ad">
    <w:name w:val="List Paragraph"/>
    <w:aliases w:val="Elenco Normale,List Paragraph,Список уровня 2,название табл/рис,Chapter10,заголовок 1.1"/>
    <w:basedOn w:val="a"/>
    <w:link w:val="ae"/>
    <w:uiPriority w:val="34"/>
    <w:qFormat/>
    <w:rsid w:val="00AF4B1F"/>
    <w:pPr>
      <w:ind w:left="720"/>
      <w:contextualSpacing/>
    </w:pPr>
    <w:rPr>
      <w:color w:val="000000"/>
      <w:lang w:val="ru-RU"/>
    </w:rPr>
  </w:style>
  <w:style w:type="character" w:customStyle="1" w:styleId="ae">
    <w:name w:val="Абзац списка Знак"/>
    <w:aliases w:val="Elenco Normale Знак,List Paragraph Знак,Список уровня 2 Знак,название табл/рис Знак,Chapter10 Знак,заголовок 1.1 Знак"/>
    <w:link w:val="ad"/>
    <w:uiPriority w:val="34"/>
    <w:rsid w:val="00AF4B1F"/>
    <w:rPr>
      <w:color w:val="000000"/>
      <w:lang w:val="ru-RU"/>
    </w:rPr>
  </w:style>
  <w:style w:type="character" w:styleId="af">
    <w:name w:val="Hyperlink"/>
    <w:basedOn w:val="a0"/>
    <w:uiPriority w:val="99"/>
    <w:unhideWhenUsed/>
    <w:rsid w:val="005911F2"/>
    <w:rPr>
      <w:color w:val="0000FF" w:themeColor="hyperlink"/>
      <w:u w:val="single"/>
    </w:rPr>
  </w:style>
  <w:style w:type="paragraph" w:styleId="af0">
    <w:name w:val="Normal (Web)"/>
    <w:aliases w:val="Обычный (Web)"/>
    <w:basedOn w:val="a"/>
    <w:link w:val="af1"/>
    <w:uiPriority w:val="99"/>
    <w:unhideWhenUsed/>
    <w:rsid w:val="008C3F2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table" w:customStyle="1" w:styleId="af7">
    <w:basedOn w:val="TableNormal0"/>
    <w:tblPr>
      <w:tblStyleRowBandSize w:val="1"/>
      <w:tblStyleColBandSize w:val="1"/>
      <w:tblCellMar>
        <w:top w:w="0" w:type="dxa"/>
        <w:left w:w="115" w:type="dxa"/>
        <w:bottom w:w="0" w:type="dxa"/>
        <w:right w:w="115" w:type="dxa"/>
      </w:tblCellMar>
    </w:tblPr>
  </w:style>
  <w:style w:type="character" w:customStyle="1" w:styleId="af1">
    <w:name w:val="Обычный (веб) Знак"/>
    <w:aliases w:val="Обычный (Web) Знак"/>
    <w:link w:val="af0"/>
    <w:uiPriority w:val="99"/>
    <w:locked/>
    <w:rsid w:val="00557914"/>
    <w:rPr>
      <w:rFonts w:ascii="Times New Roman" w:eastAsia="Times New Roman" w:hAnsi="Times New Roman" w:cs="Times New Roman"/>
      <w:sz w:val="24"/>
      <w:szCs w:val="24"/>
      <w:lang w:val="ru-RU"/>
    </w:rPr>
  </w:style>
  <w:style w:type="paragraph" w:styleId="af8">
    <w:name w:val="Body Text"/>
    <w:basedOn w:val="a"/>
    <w:link w:val="af9"/>
    <w:rsid w:val="00C62C39"/>
    <w:pPr>
      <w:suppressAutoHyphens/>
      <w:spacing w:after="120"/>
    </w:pPr>
    <w:rPr>
      <w:rFonts w:ascii="Helvetica" w:eastAsia="Calibri" w:hAnsi="Helvetica" w:cs="Times New Roman"/>
      <w:sz w:val="21"/>
      <w:szCs w:val="21"/>
      <w:lang w:val="ru-RU" w:eastAsia="zh-CN"/>
    </w:rPr>
  </w:style>
  <w:style w:type="character" w:customStyle="1" w:styleId="af9">
    <w:name w:val="Основной текст Знак"/>
    <w:basedOn w:val="a0"/>
    <w:link w:val="af8"/>
    <w:rsid w:val="00C62C39"/>
    <w:rPr>
      <w:rFonts w:ascii="Helvetica" w:eastAsia="Calibri" w:hAnsi="Helvetica" w:cs="Times New Roman"/>
      <w:sz w:val="21"/>
      <w:szCs w:val="21"/>
      <w:lang w:val="ru-RU" w:eastAsia="zh-CN"/>
    </w:rPr>
  </w:style>
  <w:style w:type="paragraph" w:styleId="afa">
    <w:name w:val="Balloon Text"/>
    <w:basedOn w:val="a"/>
    <w:link w:val="afb"/>
    <w:uiPriority w:val="99"/>
    <w:semiHidden/>
    <w:unhideWhenUsed/>
    <w:rsid w:val="0017386A"/>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17386A"/>
    <w:rPr>
      <w:rFonts w:ascii="Tahoma" w:hAnsi="Tahoma" w:cs="Tahoma"/>
      <w:sz w:val="16"/>
      <w:szCs w:val="16"/>
    </w:rPr>
  </w:style>
  <w:style w:type="paragraph" w:styleId="afc">
    <w:name w:val="header"/>
    <w:basedOn w:val="a"/>
    <w:link w:val="afd"/>
    <w:uiPriority w:val="99"/>
    <w:unhideWhenUsed/>
    <w:rsid w:val="00A447E0"/>
    <w:pPr>
      <w:tabs>
        <w:tab w:val="center" w:pos="4819"/>
        <w:tab w:val="right" w:pos="9639"/>
      </w:tabs>
      <w:spacing w:line="240" w:lineRule="auto"/>
    </w:pPr>
  </w:style>
  <w:style w:type="character" w:customStyle="1" w:styleId="afd">
    <w:name w:val="Верхний колонтитул Знак"/>
    <w:basedOn w:val="a0"/>
    <w:link w:val="afc"/>
    <w:uiPriority w:val="99"/>
    <w:rsid w:val="00A447E0"/>
  </w:style>
  <w:style w:type="paragraph" w:styleId="afe">
    <w:name w:val="footer"/>
    <w:basedOn w:val="a"/>
    <w:link w:val="aff"/>
    <w:uiPriority w:val="99"/>
    <w:unhideWhenUsed/>
    <w:rsid w:val="00A447E0"/>
    <w:pPr>
      <w:tabs>
        <w:tab w:val="center" w:pos="4819"/>
        <w:tab w:val="right" w:pos="9639"/>
      </w:tabs>
      <w:spacing w:line="240" w:lineRule="auto"/>
    </w:pPr>
  </w:style>
  <w:style w:type="character" w:customStyle="1" w:styleId="aff">
    <w:name w:val="Нижний колонтитул Знак"/>
    <w:basedOn w:val="a0"/>
    <w:link w:val="afe"/>
    <w:uiPriority w:val="99"/>
    <w:rsid w:val="00A447E0"/>
  </w:style>
  <w:style w:type="paragraph" w:customStyle="1" w:styleId="10">
    <w:name w:val="Обычный1"/>
    <w:rsid w:val="001D2BAA"/>
    <w:pPr>
      <w:suppressAutoHyphens/>
    </w:pPr>
    <w:rPr>
      <w:color w:val="000000"/>
      <w:lang w:val="ru-RU" w:eastAsia="zh-CN"/>
    </w:rPr>
  </w:style>
  <w:style w:type="character" w:customStyle="1" w:styleId="11">
    <w:name w:val="Знак Знак1"/>
    <w:rsid w:val="00C85BD9"/>
    <w:rPr>
      <w:rFonts w:ascii="Tahoma" w:eastAsia="Times New Roman" w:hAnsi="Tahoma" w:cs="Tahoma"/>
      <w:color w:val="000000"/>
      <w:sz w:val="16"/>
      <w:szCs w:val="16"/>
      <w:lang w:val="ru-RU"/>
    </w:rPr>
  </w:style>
  <w:style w:type="paragraph" w:customStyle="1" w:styleId="aff0">
    <w:name w:val="Вміст таблиці"/>
    <w:basedOn w:val="a"/>
    <w:rsid w:val="00AD2A18"/>
    <w:pPr>
      <w:widowControl w:val="0"/>
      <w:suppressLineNumbers/>
      <w:suppressAutoHyphens/>
    </w:pPr>
    <w:rPr>
      <w:rFonts w:eastAsia="Times New Roman"/>
      <w:color w:val="000000"/>
      <w:lang w:val="ru-RU" w:eastAsia="zh-CN"/>
    </w:rPr>
  </w:style>
  <w:style w:type="paragraph" w:customStyle="1" w:styleId="Normal1">
    <w:name w:val="Normal1"/>
    <w:rsid w:val="00AD2A18"/>
    <w:pPr>
      <w:widowControl w:val="0"/>
      <w:suppressAutoHyphens/>
      <w:snapToGrid w:val="0"/>
      <w:spacing w:line="240" w:lineRule="auto"/>
    </w:pPr>
    <w:rPr>
      <w:rFonts w:ascii="Times New Roman" w:eastAsia="Times New Roman" w:hAnsi="Times New Roman" w:cs="Times New Roman"/>
      <w:color w:val="00000A"/>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2A18"/>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character" w:styleId="ab">
    <w:name w:val="Strong"/>
    <w:qFormat/>
    <w:rsid w:val="00E27B25"/>
    <w:rPr>
      <w:rFonts w:ascii="Times New Roman" w:hAnsi="Times New Roman" w:cs="Times New Roman" w:hint="default"/>
      <w:b/>
      <w:bCs/>
    </w:rPr>
  </w:style>
  <w:style w:type="paragraph" w:styleId="ac">
    <w:name w:val="No Spacing"/>
    <w:uiPriority w:val="99"/>
    <w:qFormat/>
    <w:rsid w:val="00E27B25"/>
    <w:pPr>
      <w:suppressAutoHyphens/>
      <w:spacing w:line="240" w:lineRule="auto"/>
    </w:pPr>
    <w:rPr>
      <w:rFonts w:ascii="Calibri" w:eastAsia="Times New Roman" w:hAnsi="Calibri" w:cs="Times New Roman"/>
      <w:lang w:val="ru-RU" w:eastAsia="ar-SA"/>
    </w:rPr>
  </w:style>
  <w:style w:type="paragraph" w:styleId="ad">
    <w:name w:val="List Paragraph"/>
    <w:aliases w:val="Elenco Normale,List Paragraph,Список уровня 2,название табл/рис,Chapter10,заголовок 1.1"/>
    <w:basedOn w:val="a"/>
    <w:link w:val="ae"/>
    <w:uiPriority w:val="34"/>
    <w:qFormat/>
    <w:rsid w:val="00AF4B1F"/>
    <w:pPr>
      <w:ind w:left="720"/>
      <w:contextualSpacing/>
    </w:pPr>
    <w:rPr>
      <w:color w:val="000000"/>
      <w:lang w:val="ru-RU"/>
    </w:rPr>
  </w:style>
  <w:style w:type="character" w:customStyle="1" w:styleId="ae">
    <w:name w:val="Абзац списка Знак"/>
    <w:aliases w:val="Elenco Normale Знак,List Paragraph Знак,Список уровня 2 Знак,название табл/рис Знак,Chapter10 Знак,заголовок 1.1 Знак"/>
    <w:link w:val="ad"/>
    <w:uiPriority w:val="34"/>
    <w:rsid w:val="00AF4B1F"/>
    <w:rPr>
      <w:color w:val="000000"/>
      <w:lang w:val="ru-RU"/>
    </w:rPr>
  </w:style>
  <w:style w:type="character" w:styleId="af">
    <w:name w:val="Hyperlink"/>
    <w:basedOn w:val="a0"/>
    <w:uiPriority w:val="99"/>
    <w:unhideWhenUsed/>
    <w:rsid w:val="005911F2"/>
    <w:rPr>
      <w:color w:val="0000FF" w:themeColor="hyperlink"/>
      <w:u w:val="single"/>
    </w:rPr>
  </w:style>
  <w:style w:type="paragraph" w:styleId="af0">
    <w:name w:val="Normal (Web)"/>
    <w:aliases w:val="Обычный (Web)"/>
    <w:basedOn w:val="a"/>
    <w:link w:val="af1"/>
    <w:uiPriority w:val="99"/>
    <w:unhideWhenUsed/>
    <w:rsid w:val="008C3F2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table" w:customStyle="1" w:styleId="af7">
    <w:basedOn w:val="TableNormal0"/>
    <w:tblPr>
      <w:tblStyleRowBandSize w:val="1"/>
      <w:tblStyleColBandSize w:val="1"/>
      <w:tblCellMar>
        <w:top w:w="0" w:type="dxa"/>
        <w:left w:w="115" w:type="dxa"/>
        <w:bottom w:w="0" w:type="dxa"/>
        <w:right w:w="115" w:type="dxa"/>
      </w:tblCellMar>
    </w:tblPr>
  </w:style>
  <w:style w:type="character" w:customStyle="1" w:styleId="af1">
    <w:name w:val="Обычный (веб) Знак"/>
    <w:aliases w:val="Обычный (Web) Знак"/>
    <w:link w:val="af0"/>
    <w:uiPriority w:val="99"/>
    <w:locked/>
    <w:rsid w:val="00557914"/>
    <w:rPr>
      <w:rFonts w:ascii="Times New Roman" w:eastAsia="Times New Roman" w:hAnsi="Times New Roman" w:cs="Times New Roman"/>
      <w:sz w:val="24"/>
      <w:szCs w:val="24"/>
      <w:lang w:val="ru-RU"/>
    </w:rPr>
  </w:style>
  <w:style w:type="paragraph" w:styleId="af8">
    <w:name w:val="Body Text"/>
    <w:basedOn w:val="a"/>
    <w:link w:val="af9"/>
    <w:rsid w:val="00C62C39"/>
    <w:pPr>
      <w:suppressAutoHyphens/>
      <w:spacing w:after="120"/>
    </w:pPr>
    <w:rPr>
      <w:rFonts w:ascii="Helvetica" w:eastAsia="Calibri" w:hAnsi="Helvetica" w:cs="Times New Roman"/>
      <w:sz w:val="21"/>
      <w:szCs w:val="21"/>
      <w:lang w:val="ru-RU" w:eastAsia="zh-CN"/>
    </w:rPr>
  </w:style>
  <w:style w:type="character" w:customStyle="1" w:styleId="af9">
    <w:name w:val="Основной текст Знак"/>
    <w:basedOn w:val="a0"/>
    <w:link w:val="af8"/>
    <w:rsid w:val="00C62C39"/>
    <w:rPr>
      <w:rFonts w:ascii="Helvetica" w:eastAsia="Calibri" w:hAnsi="Helvetica" w:cs="Times New Roman"/>
      <w:sz w:val="21"/>
      <w:szCs w:val="21"/>
      <w:lang w:val="ru-RU" w:eastAsia="zh-CN"/>
    </w:rPr>
  </w:style>
  <w:style w:type="paragraph" w:styleId="afa">
    <w:name w:val="Balloon Text"/>
    <w:basedOn w:val="a"/>
    <w:link w:val="afb"/>
    <w:uiPriority w:val="99"/>
    <w:semiHidden/>
    <w:unhideWhenUsed/>
    <w:rsid w:val="0017386A"/>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17386A"/>
    <w:rPr>
      <w:rFonts w:ascii="Tahoma" w:hAnsi="Tahoma" w:cs="Tahoma"/>
      <w:sz w:val="16"/>
      <w:szCs w:val="16"/>
    </w:rPr>
  </w:style>
  <w:style w:type="paragraph" w:styleId="afc">
    <w:name w:val="header"/>
    <w:basedOn w:val="a"/>
    <w:link w:val="afd"/>
    <w:uiPriority w:val="99"/>
    <w:unhideWhenUsed/>
    <w:rsid w:val="00A447E0"/>
    <w:pPr>
      <w:tabs>
        <w:tab w:val="center" w:pos="4819"/>
        <w:tab w:val="right" w:pos="9639"/>
      </w:tabs>
      <w:spacing w:line="240" w:lineRule="auto"/>
    </w:pPr>
  </w:style>
  <w:style w:type="character" w:customStyle="1" w:styleId="afd">
    <w:name w:val="Верхний колонтитул Знак"/>
    <w:basedOn w:val="a0"/>
    <w:link w:val="afc"/>
    <w:uiPriority w:val="99"/>
    <w:rsid w:val="00A447E0"/>
  </w:style>
  <w:style w:type="paragraph" w:styleId="afe">
    <w:name w:val="footer"/>
    <w:basedOn w:val="a"/>
    <w:link w:val="aff"/>
    <w:uiPriority w:val="99"/>
    <w:unhideWhenUsed/>
    <w:rsid w:val="00A447E0"/>
    <w:pPr>
      <w:tabs>
        <w:tab w:val="center" w:pos="4819"/>
        <w:tab w:val="right" w:pos="9639"/>
      </w:tabs>
      <w:spacing w:line="240" w:lineRule="auto"/>
    </w:pPr>
  </w:style>
  <w:style w:type="character" w:customStyle="1" w:styleId="aff">
    <w:name w:val="Нижний колонтитул Знак"/>
    <w:basedOn w:val="a0"/>
    <w:link w:val="afe"/>
    <w:uiPriority w:val="99"/>
    <w:rsid w:val="00A447E0"/>
  </w:style>
  <w:style w:type="paragraph" w:customStyle="1" w:styleId="10">
    <w:name w:val="Обычный1"/>
    <w:rsid w:val="001D2BAA"/>
    <w:pPr>
      <w:suppressAutoHyphens/>
    </w:pPr>
    <w:rPr>
      <w:color w:val="000000"/>
      <w:lang w:val="ru-RU" w:eastAsia="zh-CN"/>
    </w:rPr>
  </w:style>
  <w:style w:type="character" w:customStyle="1" w:styleId="11">
    <w:name w:val="Знак Знак1"/>
    <w:rsid w:val="00C85BD9"/>
    <w:rPr>
      <w:rFonts w:ascii="Tahoma" w:eastAsia="Times New Roman" w:hAnsi="Tahoma" w:cs="Tahoma"/>
      <w:color w:val="000000"/>
      <w:sz w:val="16"/>
      <w:szCs w:val="16"/>
      <w:lang w:val="ru-RU"/>
    </w:rPr>
  </w:style>
  <w:style w:type="paragraph" w:customStyle="1" w:styleId="aff0">
    <w:name w:val="Вміст таблиці"/>
    <w:basedOn w:val="a"/>
    <w:rsid w:val="00AD2A18"/>
    <w:pPr>
      <w:widowControl w:val="0"/>
      <w:suppressLineNumbers/>
      <w:suppressAutoHyphens/>
    </w:pPr>
    <w:rPr>
      <w:rFonts w:eastAsia="Times New Roman"/>
      <w:color w:val="000000"/>
      <w:lang w:val="ru-RU" w:eastAsia="zh-CN"/>
    </w:rPr>
  </w:style>
  <w:style w:type="paragraph" w:customStyle="1" w:styleId="Normal1">
    <w:name w:val="Normal1"/>
    <w:rsid w:val="00AD2A18"/>
    <w:pPr>
      <w:widowControl w:val="0"/>
      <w:suppressAutoHyphens/>
      <w:snapToGrid w:val="0"/>
      <w:spacing w:line="240" w:lineRule="auto"/>
    </w:pPr>
    <w:rPr>
      <w:rFonts w:ascii="Times New Roman" w:eastAsia="Times New Roman" w:hAnsi="Times New Roman" w:cs="Times New Roman"/>
      <w:color w:val="00000A"/>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30411">
      <w:bodyDiv w:val="1"/>
      <w:marLeft w:val="0"/>
      <w:marRight w:val="0"/>
      <w:marTop w:val="0"/>
      <w:marBottom w:val="0"/>
      <w:divBdr>
        <w:top w:val="none" w:sz="0" w:space="0" w:color="auto"/>
        <w:left w:val="none" w:sz="0" w:space="0" w:color="auto"/>
        <w:bottom w:val="none" w:sz="0" w:space="0" w:color="auto"/>
        <w:right w:val="none" w:sz="0" w:space="0" w:color="auto"/>
      </w:divBdr>
    </w:div>
    <w:div w:id="182913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qsy8VwM+lJv5/W/Er9rbfif+Hg==">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8004</Words>
  <Characters>45626</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 Поштар</dc:creator>
  <cp:lastModifiedBy>Admin</cp:lastModifiedBy>
  <cp:revision>15</cp:revision>
  <cp:lastPrinted>2023-12-07T12:00:00Z</cp:lastPrinted>
  <dcterms:created xsi:type="dcterms:W3CDTF">2024-03-01T09:22:00Z</dcterms:created>
  <dcterms:modified xsi:type="dcterms:W3CDTF">2024-03-01T12:07:00Z</dcterms:modified>
</cp:coreProperties>
</file>