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C2" w:rsidRDefault="00DA55C2" w:rsidP="003C345C">
      <w:pPr>
        <w:spacing w:after="0" w:line="240" w:lineRule="auto"/>
        <w:ind w:left="-1418"/>
        <w:jc w:val="center"/>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         УПРАВЛІННЯ ОСВІТИ, КУЛЬТУРИ, МОЛОДІ ТА СПОРТУ </w:t>
      </w:r>
    </w:p>
    <w:p w:rsidR="003C345C" w:rsidRPr="00EB6E5D" w:rsidRDefault="00DA55C2" w:rsidP="003C345C">
      <w:pPr>
        <w:spacing w:after="0" w:line="240" w:lineRule="auto"/>
        <w:ind w:left="-1418"/>
        <w:jc w:val="center"/>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ВИГОДЯНСЬКОЇ СІЛЬСЬКОЇ РАДИ </w:t>
      </w:r>
    </w:p>
    <w:p w:rsidR="003C345C" w:rsidRPr="00EB6E5D" w:rsidRDefault="003C345C" w:rsidP="003C345C">
      <w:pPr>
        <w:spacing w:after="0" w:line="240" w:lineRule="auto"/>
        <w:ind w:left="-1418"/>
        <w:jc w:val="center"/>
        <w:rPr>
          <w:rFonts w:ascii="Times New Roman" w:eastAsia="Times New Roman" w:hAnsi="Times New Roman" w:cs="Times New Roman"/>
          <w:b/>
          <w:i/>
          <w:sz w:val="24"/>
          <w:szCs w:val="24"/>
        </w:rPr>
      </w:pPr>
    </w:p>
    <w:p w:rsidR="003C345C" w:rsidRPr="00EB6E5D" w:rsidRDefault="00DA55C2" w:rsidP="003C345C">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УОКМС Вигодянської сільської ради</w:t>
      </w:r>
    </w:p>
    <w:p w:rsidR="003C345C" w:rsidRPr="00EB6E5D" w:rsidRDefault="003C345C" w:rsidP="003C345C">
      <w:pPr>
        <w:spacing w:after="0" w:line="240" w:lineRule="auto"/>
        <w:ind w:left="-1418"/>
        <w:jc w:val="right"/>
        <w:rPr>
          <w:rFonts w:ascii="Times New Roman" w:eastAsia="Times New Roman" w:hAnsi="Times New Roman" w:cs="Times New Roman"/>
          <w:b/>
          <w:sz w:val="24"/>
          <w:szCs w:val="24"/>
        </w:rPr>
      </w:pPr>
    </w:p>
    <w:p w:rsidR="003C345C" w:rsidRPr="00A70CFF" w:rsidRDefault="003C345C" w:rsidP="003C345C">
      <w:pPr>
        <w:spacing w:after="0" w:line="240" w:lineRule="auto"/>
        <w:ind w:left="-1418"/>
        <w:jc w:val="right"/>
        <w:rPr>
          <w:rFonts w:ascii="Times New Roman" w:eastAsia="Times New Roman" w:hAnsi="Times New Roman" w:cs="Times New Roman"/>
          <w:b/>
          <w:color w:val="000000"/>
          <w:sz w:val="24"/>
          <w:szCs w:val="24"/>
        </w:rPr>
      </w:pPr>
      <w:r w:rsidRPr="00EB6E5D">
        <w:rPr>
          <w:rFonts w:ascii="Times New Roman" w:eastAsia="Times New Roman" w:hAnsi="Times New Roman" w:cs="Times New Roman"/>
          <w:b/>
          <w:color w:val="000000"/>
          <w:sz w:val="24"/>
          <w:szCs w:val="24"/>
          <w:highlight w:val="white"/>
        </w:rPr>
        <w:t> </w:t>
      </w:r>
      <w:r w:rsidRPr="00A70CFF">
        <w:rPr>
          <w:rFonts w:ascii="Times New Roman" w:eastAsia="Times New Roman" w:hAnsi="Times New Roman" w:cs="Times New Roman"/>
          <w:b/>
          <w:color w:val="000000"/>
          <w:sz w:val="24"/>
          <w:szCs w:val="24"/>
        </w:rPr>
        <w:t>«ЗАТВЕРДЖЕНО»</w:t>
      </w:r>
    </w:p>
    <w:p w:rsidR="003C345C" w:rsidRPr="00A70CFF" w:rsidRDefault="003C345C" w:rsidP="003C345C">
      <w:pPr>
        <w:spacing w:after="0" w:line="240" w:lineRule="auto"/>
        <w:ind w:left="-1418"/>
        <w:jc w:val="right"/>
        <w:rPr>
          <w:rFonts w:ascii="Times New Roman" w:eastAsia="Times New Roman" w:hAnsi="Times New Roman" w:cs="Times New Roman"/>
          <w:b/>
          <w:color w:val="000000"/>
          <w:sz w:val="24"/>
          <w:szCs w:val="24"/>
        </w:rPr>
      </w:pPr>
      <w:r w:rsidRPr="00A70CFF">
        <w:rPr>
          <w:rFonts w:ascii="Times New Roman" w:eastAsia="Times New Roman" w:hAnsi="Times New Roman" w:cs="Times New Roman"/>
          <w:b/>
          <w:color w:val="000000"/>
          <w:sz w:val="24"/>
          <w:szCs w:val="24"/>
        </w:rPr>
        <w:t>Протокол</w:t>
      </w:r>
      <w:r w:rsidRPr="00A70CFF">
        <w:rPr>
          <w:rFonts w:ascii="Times New Roman" w:eastAsia="Times New Roman" w:hAnsi="Times New Roman" w:cs="Times New Roman"/>
          <w:color w:val="000000"/>
          <w:sz w:val="24"/>
          <w:szCs w:val="24"/>
        </w:rPr>
        <w:t xml:space="preserve"> </w:t>
      </w:r>
      <w:r w:rsidRPr="00A70CFF">
        <w:rPr>
          <w:rFonts w:ascii="Times New Roman" w:eastAsia="Times New Roman" w:hAnsi="Times New Roman" w:cs="Times New Roman"/>
          <w:b/>
          <w:color w:val="000000"/>
          <w:sz w:val="24"/>
          <w:szCs w:val="24"/>
        </w:rPr>
        <w:t>Уповноваженої особи</w:t>
      </w:r>
    </w:p>
    <w:p w:rsidR="003C345C" w:rsidRPr="00A70CFF" w:rsidRDefault="00DA55C2" w:rsidP="003C345C">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УОКМС</w:t>
      </w:r>
    </w:p>
    <w:p w:rsidR="003C345C" w:rsidRPr="00A70CFF" w:rsidRDefault="00DA55C2" w:rsidP="003C345C">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Оксана СКЄРЛІК</w:t>
      </w:r>
    </w:p>
    <w:p w:rsidR="003C345C" w:rsidRPr="00591CA0" w:rsidRDefault="00DA55C2" w:rsidP="003C345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A70CFF" w:rsidRPr="00A70CFF">
        <w:rPr>
          <w:rFonts w:ascii="Times New Roman" w:eastAsia="Times New Roman" w:hAnsi="Times New Roman" w:cs="Times New Roman"/>
          <w:sz w:val="24"/>
          <w:szCs w:val="24"/>
        </w:rPr>
        <w:t>.04.</w:t>
      </w:r>
      <w:r w:rsidR="003C345C" w:rsidRPr="00A70CFF">
        <w:rPr>
          <w:rFonts w:ascii="Times New Roman" w:eastAsia="Times New Roman" w:hAnsi="Times New Roman" w:cs="Times New Roman"/>
          <w:sz w:val="24"/>
          <w:szCs w:val="24"/>
        </w:rPr>
        <w:t>2024 №</w:t>
      </w:r>
      <w:r w:rsidR="00F01C97">
        <w:rPr>
          <w:rFonts w:ascii="Times New Roman" w:eastAsia="Times New Roman" w:hAnsi="Times New Roman" w:cs="Times New Roman"/>
          <w:sz w:val="24"/>
          <w:szCs w:val="24"/>
        </w:rPr>
        <w:t xml:space="preserve"> 46</w:t>
      </w:r>
    </w:p>
    <w:p w:rsidR="003C345C" w:rsidRPr="00EB6E5D" w:rsidRDefault="003C345C" w:rsidP="003C345C">
      <w:pPr>
        <w:spacing w:after="0" w:line="240" w:lineRule="auto"/>
        <w:rPr>
          <w:rFonts w:ascii="Times New Roman" w:eastAsia="Times New Roman" w:hAnsi="Times New Roman" w:cs="Times New Roman"/>
          <w:b/>
          <w:sz w:val="24"/>
          <w:szCs w:val="24"/>
        </w:rPr>
      </w:pPr>
    </w:p>
    <w:p w:rsidR="003C345C" w:rsidRPr="00EB6E5D" w:rsidRDefault="003C345C" w:rsidP="003C345C">
      <w:pPr>
        <w:spacing w:after="0" w:line="240" w:lineRule="auto"/>
        <w:rPr>
          <w:rFonts w:ascii="Times New Roman" w:eastAsia="Times New Roman" w:hAnsi="Times New Roman" w:cs="Times New Roman"/>
          <w:b/>
          <w:color w:val="000000"/>
          <w:sz w:val="24"/>
          <w:szCs w:val="24"/>
        </w:rPr>
      </w:pPr>
    </w:p>
    <w:p w:rsidR="003C345C" w:rsidRPr="00EB6E5D" w:rsidRDefault="003C345C" w:rsidP="003C345C">
      <w:pPr>
        <w:spacing w:after="0" w:line="240" w:lineRule="auto"/>
        <w:rPr>
          <w:rFonts w:ascii="Times New Roman" w:eastAsia="Times New Roman" w:hAnsi="Times New Roman" w:cs="Times New Roman"/>
          <w:b/>
          <w:color w:val="000000"/>
          <w:sz w:val="24"/>
          <w:szCs w:val="24"/>
        </w:rPr>
      </w:pPr>
    </w:p>
    <w:p w:rsidR="003C345C" w:rsidRPr="00EB6E5D" w:rsidRDefault="003C345C" w:rsidP="003C345C">
      <w:pPr>
        <w:spacing w:after="0" w:line="240" w:lineRule="auto"/>
        <w:rPr>
          <w:rFonts w:ascii="Times New Roman" w:eastAsia="Times New Roman" w:hAnsi="Times New Roman" w:cs="Times New Roman"/>
          <w:b/>
          <w:color w:val="000000"/>
          <w:sz w:val="24"/>
          <w:szCs w:val="24"/>
        </w:rPr>
      </w:pPr>
    </w:p>
    <w:p w:rsidR="003C345C" w:rsidRPr="00EB6E5D" w:rsidRDefault="003C345C" w:rsidP="003C345C">
      <w:pPr>
        <w:spacing w:after="0" w:line="240" w:lineRule="auto"/>
        <w:rPr>
          <w:rFonts w:ascii="Times New Roman" w:eastAsia="Times New Roman" w:hAnsi="Times New Roman" w:cs="Times New Roman"/>
          <w:b/>
          <w:color w:val="000000"/>
          <w:sz w:val="24"/>
          <w:szCs w:val="24"/>
        </w:rPr>
      </w:pPr>
    </w:p>
    <w:p w:rsidR="003C345C" w:rsidRPr="00EB6E5D" w:rsidRDefault="003C345C" w:rsidP="003C345C">
      <w:pPr>
        <w:spacing w:after="0" w:line="240" w:lineRule="auto"/>
        <w:rPr>
          <w:rFonts w:ascii="Times New Roman" w:eastAsia="Times New Roman" w:hAnsi="Times New Roman" w:cs="Times New Roman"/>
          <w:b/>
          <w:color w:val="000000"/>
          <w:sz w:val="24"/>
          <w:szCs w:val="24"/>
        </w:rPr>
      </w:pPr>
    </w:p>
    <w:p w:rsidR="003C345C" w:rsidRPr="00EB6E5D" w:rsidRDefault="003C345C" w:rsidP="003C345C">
      <w:pPr>
        <w:spacing w:after="0" w:line="240" w:lineRule="auto"/>
        <w:jc w:val="center"/>
        <w:rPr>
          <w:rFonts w:ascii="Times New Roman" w:eastAsia="Times New Roman" w:hAnsi="Times New Roman" w:cs="Times New Roman"/>
          <w:sz w:val="24"/>
          <w:szCs w:val="24"/>
        </w:rPr>
      </w:pPr>
      <w:r w:rsidRPr="00EB6E5D">
        <w:rPr>
          <w:rFonts w:ascii="Times New Roman" w:eastAsia="Times New Roman" w:hAnsi="Times New Roman" w:cs="Times New Roman"/>
          <w:b/>
          <w:sz w:val="24"/>
          <w:szCs w:val="24"/>
        </w:rPr>
        <w:t>ТЕНДЕРНА ДОКУМЕНТАЦІЯ</w:t>
      </w:r>
      <w:r>
        <w:rPr>
          <w:rFonts w:ascii="Times New Roman" w:eastAsia="Times New Roman" w:hAnsi="Times New Roman" w:cs="Times New Roman"/>
          <w:b/>
          <w:sz w:val="24"/>
          <w:szCs w:val="24"/>
        </w:rPr>
        <w:t xml:space="preserve"> (зі змінами)</w:t>
      </w:r>
    </w:p>
    <w:p w:rsidR="003C345C" w:rsidRPr="00EB6E5D" w:rsidRDefault="003C345C" w:rsidP="003C345C">
      <w:pPr>
        <w:spacing w:before="240" w:after="0" w:line="240" w:lineRule="auto"/>
        <w:jc w:val="center"/>
        <w:rPr>
          <w:rFonts w:ascii="Times New Roman" w:eastAsia="Times New Roman" w:hAnsi="Times New Roman" w:cs="Times New Roman"/>
          <w:sz w:val="24"/>
          <w:szCs w:val="24"/>
        </w:rPr>
      </w:pPr>
      <w:r w:rsidRPr="00EB6E5D">
        <w:rPr>
          <w:rFonts w:ascii="Times New Roman" w:eastAsia="Times New Roman" w:hAnsi="Times New Roman" w:cs="Times New Roman"/>
          <w:sz w:val="24"/>
          <w:szCs w:val="24"/>
        </w:rPr>
        <w:t>по процедурі</w:t>
      </w:r>
      <w:r w:rsidRPr="00EB6E5D">
        <w:rPr>
          <w:rFonts w:ascii="Times New Roman" w:eastAsia="Times New Roman" w:hAnsi="Times New Roman" w:cs="Times New Roman"/>
          <w:b/>
          <w:sz w:val="24"/>
          <w:szCs w:val="24"/>
        </w:rPr>
        <w:t xml:space="preserve"> ВІДКРИТІ ТОРГИ (з особливостями)</w:t>
      </w:r>
    </w:p>
    <w:p w:rsidR="003C345C" w:rsidRPr="00EB6E5D" w:rsidRDefault="003C345C" w:rsidP="003C345C">
      <w:pPr>
        <w:spacing w:before="240" w:after="0" w:line="240" w:lineRule="auto"/>
        <w:jc w:val="center"/>
        <w:rPr>
          <w:rFonts w:ascii="Times New Roman" w:eastAsia="Times New Roman" w:hAnsi="Times New Roman" w:cs="Times New Roman"/>
          <w:sz w:val="24"/>
          <w:szCs w:val="24"/>
          <w:lang w:val="ru-RU"/>
        </w:rPr>
      </w:pPr>
      <w:r w:rsidRPr="00EB6E5D">
        <w:rPr>
          <w:rFonts w:ascii="Times New Roman" w:eastAsia="Times New Roman" w:hAnsi="Times New Roman" w:cs="Times New Roman"/>
          <w:sz w:val="24"/>
          <w:szCs w:val="24"/>
        </w:rPr>
        <w:t>на закупівлю</w:t>
      </w:r>
      <w:r w:rsidRPr="00EB6E5D">
        <w:rPr>
          <w:rFonts w:ascii="Times New Roman" w:eastAsia="Times New Roman" w:hAnsi="Times New Roman" w:cs="Times New Roman"/>
          <w:sz w:val="24"/>
          <w:szCs w:val="24"/>
          <w:lang w:val="ru-RU"/>
        </w:rPr>
        <w:t xml:space="preserve"> </w:t>
      </w:r>
      <w:r w:rsidRPr="00EB6E5D">
        <w:rPr>
          <w:rFonts w:ascii="Times New Roman" w:eastAsia="Times New Roman" w:hAnsi="Times New Roman" w:cs="Times New Roman"/>
          <w:b/>
          <w:sz w:val="24"/>
          <w:szCs w:val="24"/>
        </w:rPr>
        <w:t>Товар</w:t>
      </w:r>
      <w:r w:rsidRPr="00EB6E5D">
        <w:rPr>
          <w:rFonts w:ascii="Times New Roman" w:eastAsia="Times New Roman" w:hAnsi="Times New Roman" w:cs="Times New Roman"/>
          <w:b/>
          <w:sz w:val="24"/>
          <w:szCs w:val="24"/>
          <w:lang w:val="ru-RU"/>
        </w:rPr>
        <w:t>у</w:t>
      </w:r>
    </w:p>
    <w:p w:rsidR="00DA55C2" w:rsidRDefault="00DA55C2" w:rsidP="003C345C">
      <w:pPr>
        <w:pStyle w:val="a9"/>
        <w:spacing w:before="0" w:beforeAutospacing="0" w:after="0" w:afterAutospacing="0"/>
        <w:jc w:val="center"/>
        <w:rPr>
          <w:b/>
          <w:shd w:val="clear" w:color="auto" w:fill="FFFFFF"/>
        </w:rPr>
      </w:pPr>
      <w:r w:rsidRPr="00DA55C2">
        <w:rPr>
          <w:b/>
          <w:shd w:val="clear" w:color="auto" w:fill="FFFFFF"/>
        </w:rPr>
        <w:t xml:space="preserve">Придбання пально-мастильних матеріалів бензин А-95 (по талонах номіналом по 10, 15, 20 л.)для закладів </w:t>
      </w:r>
      <w:r w:rsidR="00F01C97">
        <w:rPr>
          <w:b/>
          <w:shd w:val="clear" w:color="auto" w:fill="FFFFFF"/>
        </w:rPr>
        <w:t xml:space="preserve">дошкільної освіти </w:t>
      </w:r>
      <w:r w:rsidRPr="00DA55C2">
        <w:rPr>
          <w:b/>
          <w:shd w:val="clear" w:color="auto" w:fill="FFFFFF"/>
        </w:rPr>
        <w:t>Вигодянської сільської ради</w:t>
      </w:r>
    </w:p>
    <w:p w:rsidR="003C345C" w:rsidRPr="00EB6E5D" w:rsidRDefault="003C345C" w:rsidP="003C345C">
      <w:pPr>
        <w:pStyle w:val="a9"/>
        <w:spacing w:before="0" w:beforeAutospacing="0" w:after="0" w:afterAutospacing="0"/>
        <w:jc w:val="center"/>
        <w:rPr>
          <w:b/>
        </w:rPr>
      </w:pPr>
      <w:r w:rsidRPr="00EB6E5D">
        <w:rPr>
          <w:b/>
        </w:rPr>
        <w:t xml:space="preserve">За кодом ДК 021:2015 </w:t>
      </w:r>
      <w:r w:rsidR="00DA55C2">
        <w:rPr>
          <w:b/>
        </w:rPr>
        <w:t>- 09132000-3 Бензин</w:t>
      </w:r>
      <w:r w:rsidRPr="00EB6E5D">
        <w:rPr>
          <w:b/>
        </w:rPr>
        <w:t xml:space="preserve"> </w:t>
      </w:r>
    </w:p>
    <w:p w:rsidR="003C345C" w:rsidRPr="00EB6E5D" w:rsidRDefault="003C345C" w:rsidP="003C345C">
      <w:pPr>
        <w:spacing w:before="240" w:after="0" w:line="240" w:lineRule="auto"/>
        <w:rPr>
          <w:rFonts w:ascii="Times New Roman" w:eastAsia="Times New Roman" w:hAnsi="Times New Roman" w:cs="Times New Roman"/>
          <w:color w:val="000000"/>
          <w:sz w:val="24"/>
          <w:szCs w:val="24"/>
        </w:rPr>
      </w:pPr>
    </w:p>
    <w:p w:rsidR="003C345C" w:rsidRPr="00EB6E5D" w:rsidRDefault="003C345C" w:rsidP="003C345C">
      <w:pPr>
        <w:spacing w:before="240" w:after="0" w:line="240" w:lineRule="auto"/>
        <w:rPr>
          <w:rFonts w:ascii="Times New Roman" w:eastAsia="Times New Roman" w:hAnsi="Times New Roman" w:cs="Times New Roman"/>
          <w:color w:val="000000"/>
          <w:sz w:val="24"/>
          <w:szCs w:val="24"/>
        </w:rPr>
      </w:pPr>
    </w:p>
    <w:p w:rsidR="003C345C" w:rsidRDefault="003C345C" w:rsidP="003C345C">
      <w:pPr>
        <w:spacing w:before="240" w:after="0" w:line="240" w:lineRule="auto"/>
        <w:rPr>
          <w:rFonts w:ascii="Times New Roman" w:eastAsia="Times New Roman" w:hAnsi="Times New Roman" w:cs="Times New Roman"/>
          <w:sz w:val="24"/>
          <w:szCs w:val="24"/>
        </w:rPr>
      </w:pPr>
    </w:p>
    <w:p w:rsidR="004F137A" w:rsidRDefault="004F137A" w:rsidP="003C345C">
      <w:pPr>
        <w:spacing w:before="240" w:after="0" w:line="240" w:lineRule="auto"/>
        <w:rPr>
          <w:rFonts w:ascii="Times New Roman" w:eastAsia="Times New Roman" w:hAnsi="Times New Roman" w:cs="Times New Roman"/>
          <w:sz w:val="24"/>
          <w:szCs w:val="24"/>
        </w:rPr>
      </w:pPr>
    </w:p>
    <w:p w:rsidR="004F137A" w:rsidRPr="00EB6E5D" w:rsidRDefault="004F137A" w:rsidP="003C345C">
      <w:pPr>
        <w:spacing w:before="240" w:after="0" w:line="240" w:lineRule="auto"/>
        <w:rPr>
          <w:rFonts w:ascii="Times New Roman" w:eastAsia="Times New Roman" w:hAnsi="Times New Roman" w:cs="Times New Roman"/>
          <w:sz w:val="24"/>
          <w:szCs w:val="24"/>
        </w:rPr>
      </w:pPr>
    </w:p>
    <w:p w:rsidR="003C345C" w:rsidRPr="00EB6E5D" w:rsidRDefault="003C345C" w:rsidP="003C345C">
      <w:pPr>
        <w:spacing w:before="240" w:after="0" w:line="240" w:lineRule="auto"/>
        <w:rPr>
          <w:rFonts w:ascii="Times New Roman" w:eastAsia="Times New Roman" w:hAnsi="Times New Roman" w:cs="Times New Roman"/>
          <w:sz w:val="24"/>
          <w:szCs w:val="24"/>
        </w:rPr>
      </w:pPr>
    </w:p>
    <w:p w:rsidR="003C345C" w:rsidRPr="00EB6E5D" w:rsidRDefault="003C345C" w:rsidP="003C345C">
      <w:pPr>
        <w:spacing w:before="240" w:after="0" w:line="240" w:lineRule="auto"/>
        <w:rPr>
          <w:rFonts w:ascii="Times New Roman" w:eastAsia="Times New Roman" w:hAnsi="Times New Roman" w:cs="Times New Roman"/>
          <w:sz w:val="24"/>
          <w:szCs w:val="24"/>
        </w:rPr>
      </w:pPr>
    </w:p>
    <w:p w:rsidR="003C345C" w:rsidRPr="00EB6E5D" w:rsidRDefault="003C345C" w:rsidP="003C345C">
      <w:pPr>
        <w:spacing w:before="240" w:after="0" w:line="240" w:lineRule="auto"/>
        <w:rPr>
          <w:rFonts w:ascii="Times New Roman" w:eastAsia="Times New Roman" w:hAnsi="Times New Roman" w:cs="Times New Roman"/>
          <w:sz w:val="24"/>
          <w:szCs w:val="24"/>
        </w:rPr>
      </w:pPr>
    </w:p>
    <w:p w:rsidR="003C345C" w:rsidRDefault="003C345C" w:rsidP="003C345C">
      <w:pPr>
        <w:spacing w:before="240" w:after="0" w:line="240" w:lineRule="auto"/>
        <w:rPr>
          <w:rFonts w:ascii="Times New Roman" w:eastAsia="Times New Roman" w:hAnsi="Times New Roman" w:cs="Times New Roman"/>
          <w:sz w:val="24"/>
          <w:szCs w:val="24"/>
        </w:rPr>
      </w:pPr>
    </w:p>
    <w:p w:rsidR="009E7F56" w:rsidRPr="00EB6E5D" w:rsidRDefault="009E7F56" w:rsidP="003C345C">
      <w:pPr>
        <w:spacing w:before="240" w:after="0" w:line="240" w:lineRule="auto"/>
        <w:rPr>
          <w:rFonts w:ascii="Times New Roman" w:eastAsia="Times New Roman" w:hAnsi="Times New Roman" w:cs="Times New Roman"/>
          <w:sz w:val="24"/>
          <w:szCs w:val="24"/>
        </w:rPr>
      </w:pPr>
    </w:p>
    <w:p w:rsidR="003C345C" w:rsidRPr="00EB6E5D" w:rsidRDefault="003C345C" w:rsidP="003C345C">
      <w:pPr>
        <w:spacing w:before="240" w:after="0" w:line="240" w:lineRule="auto"/>
        <w:rPr>
          <w:rFonts w:ascii="Times New Roman" w:eastAsia="Times New Roman" w:hAnsi="Times New Roman" w:cs="Times New Roman"/>
          <w:sz w:val="24"/>
          <w:szCs w:val="24"/>
        </w:rPr>
      </w:pPr>
    </w:p>
    <w:p w:rsidR="003C345C" w:rsidRPr="00EB6E5D" w:rsidRDefault="003C345C" w:rsidP="003C345C">
      <w:pPr>
        <w:spacing w:before="240" w:after="0" w:line="240" w:lineRule="auto"/>
        <w:rPr>
          <w:rFonts w:ascii="Times New Roman" w:eastAsia="Times New Roman" w:hAnsi="Times New Roman" w:cs="Times New Roman"/>
          <w:sz w:val="24"/>
          <w:szCs w:val="24"/>
        </w:rPr>
      </w:pPr>
    </w:p>
    <w:p w:rsidR="003C345C" w:rsidRPr="00EB6E5D" w:rsidRDefault="003C345C" w:rsidP="003C345C">
      <w:pPr>
        <w:spacing w:before="240" w:after="0" w:line="240" w:lineRule="auto"/>
        <w:rPr>
          <w:rFonts w:ascii="Times New Roman" w:eastAsia="Times New Roman" w:hAnsi="Times New Roman" w:cs="Times New Roman"/>
          <w:sz w:val="24"/>
          <w:szCs w:val="24"/>
        </w:rPr>
      </w:pPr>
    </w:p>
    <w:p w:rsidR="003C345C" w:rsidRPr="00EB6E5D" w:rsidRDefault="00DA55C2" w:rsidP="003C345C">
      <w:pPr>
        <w:spacing w:after="0" w:line="240" w:lineRule="auto"/>
        <w:jc w:val="center"/>
        <w:rPr>
          <w:rFonts w:ascii="Times New Roman" w:eastAsia="Arial" w:hAnsi="Times New Roman" w:cs="Times New Roman"/>
          <w:bCs/>
          <w:sz w:val="24"/>
          <w:szCs w:val="24"/>
          <w:u w:val="single"/>
          <w:lang w:eastAsia="ar-SA"/>
        </w:rPr>
      </w:pPr>
      <w:r>
        <w:rPr>
          <w:rFonts w:ascii="Times New Roman" w:eastAsia="Arial" w:hAnsi="Times New Roman" w:cs="Times New Roman"/>
          <w:bCs/>
          <w:sz w:val="24"/>
          <w:szCs w:val="24"/>
          <w:u w:val="single"/>
          <w:lang w:eastAsia="ar-SA"/>
        </w:rPr>
        <w:t>с</w:t>
      </w:r>
      <w:r w:rsidR="003C345C" w:rsidRPr="00EB6E5D">
        <w:rPr>
          <w:rFonts w:ascii="Times New Roman" w:eastAsia="Arial" w:hAnsi="Times New Roman" w:cs="Times New Roman"/>
          <w:bCs/>
          <w:sz w:val="24"/>
          <w:szCs w:val="24"/>
          <w:u w:val="single"/>
          <w:lang w:eastAsia="ar-SA"/>
        </w:rPr>
        <w:t xml:space="preserve">. </w:t>
      </w:r>
      <w:r>
        <w:rPr>
          <w:rFonts w:ascii="Times New Roman" w:eastAsia="Arial" w:hAnsi="Times New Roman" w:cs="Times New Roman"/>
          <w:bCs/>
          <w:sz w:val="24"/>
          <w:szCs w:val="24"/>
          <w:u w:val="single"/>
          <w:lang w:eastAsia="ar-SA"/>
        </w:rPr>
        <w:t xml:space="preserve">Березань </w:t>
      </w:r>
    </w:p>
    <w:p w:rsidR="003C345C" w:rsidRPr="00EB6E5D" w:rsidRDefault="003C345C" w:rsidP="003C345C">
      <w:pPr>
        <w:spacing w:after="0" w:line="240" w:lineRule="auto"/>
        <w:jc w:val="center"/>
        <w:rPr>
          <w:rFonts w:ascii="Times New Roman" w:eastAsia="Times New Roman" w:hAnsi="Times New Roman" w:cs="Times New Roman"/>
          <w:color w:val="000000"/>
          <w:sz w:val="24"/>
          <w:szCs w:val="24"/>
          <w:lang w:eastAsia="ru-RU"/>
        </w:rPr>
      </w:pPr>
      <w:r w:rsidRPr="00EB6E5D">
        <w:rPr>
          <w:rFonts w:ascii="Times New Roman" w:eastAsia="Times New Roman" w:hAnsi="Times New Roman" w:cs="Times New Roman"/>
          <w:color w:val="000000"/>
          <w:sz w:val="24"/>
          <w:szCs w:val="24"/>
        </w:rPr>
        <w:t>2024 рік</w:t>
      </w:r>
    </w:p>
    <w:p w:rsidR="003C345C" w:rsidRDefault="003C345C" w:rsidP="003C345C">
      <w:pPr>
        <w:spacing w:after="0" w:line="240" w:lineRule="auto"/>
        <w:rPr>
          <w:rFonts w:ascii="Times New Roman" w:eastAsia="Times New Roman" w:hAnsi="Times New Roman" w:cs="Times New Roman"/>
          <w:sz w:val="24"/>
          <w:szCs w:val="24"/>
        </w:rPr>
      </w:pPr>
    </w:p>
    <w:p w:rsidR="00DA55C2" w:rsidRPr="00EB6E5D" w:rsidRDefault="00DA55C2" w:rsidP="003C345C">
      <w:pPr>
        <w:spacing w:after="0" w:line="240" w:lineRule="auto"/>
        <w:rPr>
          <w:rFonts w:ascii="Times New Roman" w:eastAsia="Times New Roman" w:hAnsi="Times New Roman" w:cs="Times New Roman"/>
          <w:sz w:val="24"/>
          <w:szCs w:val="24"/>
        </w:rPr>
      </w:pPr>
    </w:p>
    <w:p w:rsidR="003C345C" w:rsidRDefault="003C345C" w:rsidP="003C345C">
      <w:pPr>
        <w:spacing w:after="0" w:line="240" w:lineRule="auto"/>
        <w:rPr>
          <w:rFonts w:ascii="Times New Roman" w:eastAsia="Times New Roman" w:hAnsi="Times New Roman" w:cs="Times New Roman"/>
          <w:sz w:val="24"/>
          <w:szCs w:val="24"/>
        </w:rPr>
      </w:pPr>
    </w:p>
    <w:p w:rsidR="003C345C" w:rsidRDefault="003C345C" w:rsidP="003C345C">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72B70">
        <w:trPr>
          <w:trHeight w:val="416"/>
          <w:jc w:val="center"/>
        </w:trPr>
        <w:tc>
          <w:tcPr>
            <w:tcW w:w="705" w:type="dxa"/>
            <w:vAlign w:val="center"/>
          </w:tcPr>
          <w:p w:rsidR="00272B70" w:rsidRDefault="001E4D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72B70" w:rsidRDefault="001E4D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72B70">
        <w:trPr>
          <w:trHeight w:val="411"/>
          <w:jc w:val="center"/>
        </w:trPr>
        <w:tc>
          <w:tcPr>
            <w:tcW w:w="705" w:type="dxa"/>
            <w:vAlign w:val="center"/>
          </w:tcPr>
          <w:p w:rsidR="00272B70" w:rsidRDefault="001E4D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72B70" w:rsidRDefault="001E4D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72B70" w:rsidRDefault="001E4D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2B70">
        <w:trPr>
          <w:trHeight w:val="1119"/>
          <w:jc w:val="center"/>
        </w:trPr>
        <w:tc>
          <w:tcPr>
            <w:tcW w:w="705" w:type="dxa"/>
          </w:tcPr>
          <w:p w:rsidR="00272B70" w:rsidRDefault="001E4D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72B70" w:rsidRDefault="001E4D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72B70" w:rsidRDefault="001E4DA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72B70" w:rsidRDefault="001E4DA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72B70">
        <w:trPr>
          <w:trHeight w:val="615"/>
          <w:jc w:val="center"/>
        </w:trPr>
        <w:tc>
          <w:tcPr>
            <w:tcW w:w="705" w:type="dxa"/>
          </w:tcPr>
          <w:p w:rsidR="00272B70" w:rsidRDefault="001E4D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72B70" w:rsidRDefault="001E4D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72B70" w:rsidRDefault="001E4DA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C345C">
        <w:trPr>
          <w:trHeight w:val="285"/>
          <w:jc w:val="center"/>
        </w:trPr>
        <w:tc>
          <w:tcPr>
            <w:tcW w:w="705" w:type="dxa"/>
          </w:tcPr>
          <w:p w:rsidR="003C345C" w:rsidRDefault="003C345C" w:rsidP="003C34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C345C" w:rsidRDefault="003C345C" w:rsidP="003C345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C345C" w:rsidRPr="00EB6E5D" w:rsidRDefault="00DA55C2" w:rsidP="003C345C">
            <w:pPr>
              <w:rPr>
                <w:rFonts w:ascii="Times New Roman" w:eastAsia="Times New Roman" w:hAnsi="Times New Roman" w:cs="Times New Roman"/>
                <w:color w:val="000000"/>
                <w:sz w:val="24"/>
                <w:szCs w:val="24"/>
              </w:rPr>
            </w:pPr>
            <w:r w:rsidRPr="00DA55C2">
              <w:rPr>
                <w:rFonts w:ascii="Times New Roman" w:eastAsia="Times New Roman" w:hAnsi="Times New Roman" w:cs="Times New Roman"/>
                <w:color w:val="000000"/>
                <w:sz w:val="24"/>
                <w:szCs w:val="24"/>
              </w:rPr>
              <w:t xml:space="preserve">УПРАВЛІННЯ ОСВІТИ, КУЛЬТУРИ, МОЛОДІ ТА СПОРТУ ВИГОДЯНСЬКОЇ </w:t>
            </w:r>
            <w:r>
              <w:rPr>
                <w:rFonts w:ascii="Times New Roman" w:eastAsia="Times New Roman" w:hAnsi="Times New Roman" w:cs="Times New Roman"/>
                <w:color w:val="000000"/>
                <w:sz w:val="24"/>
                <w:szCs w:val="24"/>
              </w:rPr>
              <w:t>СІЛЬСЬКОЇ РАДИ</w:t>
            </w:r>
          </w:p>
        </w:tc>
      </w:tr>
      <w:tr w:rsidR="00DA55C2">
        <w:trPr>
          <w:trHeight w:val="536"/>
          <w:jc w:val="center"/>
        </w:trPr>
        <w:tc>
          <w:tcPr>
            <w:tcW w:w="705" w:type="dxa"/>
          </w:tcPr>
          <w:p w:rsidR="00DA55C2" w:rsidRDefault="00DA55C2" w:rsidP="003C34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A55C2" w:rsidRDefault="00DA55C2" w:rsidP="003C345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A55C2" w:rsidRPr="00B413F2" w:rsidRDefault="00DA55C2" w:rsidP="00775C9D">
            <w:pPr>
              <w:spacing w:before="150" w:after="150"/>
              <w:rPr>
                <w:rFonts w:ascii="Times New Roman" w:eastAsia="Times New Roman" w:hAnsi="Times New Roman"/>
                <w:sz w:val="24"/>
                <w:szCs w:val="24"/>
                <w:lang w:eastAsia="ru-RU"/>
              </w:rPr>
            </w:pPr>
            <w:r w:rsidRPr="00BF732A">
              <w:rPr>
                <w:rFonts w:ascii="Times New Roman" w:eastAsia="Times New Roman" w:hAnsi="Times New Roman"/>
                <w:sz w:val="24"/>
                <w:szCs w:val="24"/>
                <w:lang w:eastAsia="ru-RU"/>
              </w:rPr>
              <w:t xml:space="preserve">Одеська область, Одеський р-н., с. </w:t>
            </w:r>
            <w:r>
              <w:rPr>
                <w:rFonts w:ascii="Times New Roman" w:eastAsia="Times New Roman" w:hAnsi="Times New Roman"/>
                <w:sz w:val="24"/>
                <w:szCs w:val="24"/>
                <w:lang w:eastAsia="ru-RU"/>
              </w:rPr>
              <w:t>Березань, вул. Покровського ,1</w:t>
            </w:r>
          </w:p>
        </w:tc>
      </w:tr>
      <w:tr w:rsidR="00DA55C2">
        <w:trPr>
          <w:trHeight w:val="1119"/>
          <w:jc w:val="center"/>
        </w:trPr>
        <w:tc>
          <w:tcPr>
            <w:tcW w:w="705" w:type="dxa"/>
          </w:tcPr>
          <w:p w:rsidR="00DA55C2" w:rsidRDefault="00DA55C2" w:rsidP="003C34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A55C2" w:rsidRDefault="00DA55C2" w:rsidP="003C345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A55C2" w:rsidRDefault="00DA55C2" w:rsidP="00775C9D">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прізвище, ім'я, по батькові</w:t>
            </w:r>
            <w:r>
              <w:rPr>
                <w:rFonts w:ascii="Times New Roman" w:eastAsia="Times New Roman" w:hAnsi="Times New Roman"/>
                <w:sz w:val="24"/>
                <w:szCs w:val="24"/>
                <w:lang w:eastAsia="ru-RU"/>
              </w:rPr>
              <w:t>: Скєрлік Оксана Ігорівна</w:t>
            </w:r>
          </w:p>
          <w:p w:rsidR="00DA55C2" w:rsidRDefault="00DA55C2" w:rsidP="00775C9D">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посада</w:t>
            </w:r>
            <w:r>
              <w:rPr>
                <w:rFonts w:ascii="Times New Roman" w:eastAsia="Times New Roman" w:hAnsi="Times New Roman"/>
                <w:sz w:val="24"/>
                <w:szCs w:val="24"/>
                <w:lang w:eastAsia="ru-RU"/>
              </w:rPr>
              <w:t>: Старший інспектор з публічних закупівель</w:t>
            </w:r>
          </w:p>
          <w:p w:rsidR="00DA55C2" w:rsidRDefault="00DA55C2" w:rsidP="00775C9D">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електронна адреса</w:t>
            </w:r>
            <w:r>
              <w:rPr>
                <w:rFonts w:ascii="Times New Roman" w:eastAsia="Times New Roman" w:hAnsi="Times New Roman"/>
                <w:sz w:val="24"/>
                <w:szCs w:val="24"/>
                <w:lang w:eastAsia="ru-RU"/>
              </w:rPr>
              <w:t xml:space="preserve">: </w:t>
            </w:r>
            <w:r w:rsidRPr="00305D23">
              <w:rPr>
                <w:rFonts w:ascii="Times New Roman" w:eastAsia="Times New Roman" w:hAnsi="Times New Roman"/>
                <w:sz w:val="24"/>
                <w:szCs w:val="24"/>
                <w:lang w:eastAsia="ru-RU"/>
              </w:rPr>
              <w:t>yokms.vugoda.2021@gmail.com</w:t>
            </w:r>
          </w:p>
          <w:p w:rsidR="00DA55C2" w:rsidRPr="00B413F2" w:rsidRDefault="00DA55C2" w:rsidP="00775C9D">
            <w:pPr>
              <w:spacing w:before="150" w:after="1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телефон: 0732231531 </w:t>
            </w:r>
          </w:p>
          <w:p w:rsidR="00DA55C2" w:rsidRPr="00B413F2" w:rsidRDefault="00DA55C2" w:rsidP="00775C9D">
            <w:pPr>
              <w:spacing w:before="150" w:after="150"/>
              <w:rPr>
                <w:rFonts w:ascii="Times New Roman" w:eastAsia="Times New Roman" w:hAnsi="Times New Roman"/>
                <w:sz w:val="24"/>
                <w:szCs w:val="24"/>
                <w:lang w:eastAsia="ru-RU"/>
              </w:rPr>
            </w:pPr>
          </w:p>
        </w:tc>
      </w:tr>
      <w:tr w:rsidR="00272B70">
        <w:trPr>
          <w:trHeight w:val="15"/>
          <w:jc w:val="center"/>
        </w:trPr>
        <w:tc>
          <w:tcPr>
            <w:tcW w:w="705" w:type="dxa"/>
          </w:tcPr>
          <w:p w:rsidR="00272B70" w:rsidRDefault="001E4D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72B70" w:rsidRDefault="001E4D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72B70" w:rsidRPr="003C345C" w:rsidRDefault="001E4DA1">
            <w:pPr>
              <w:jc w:val="both"/>
              <w:rPr>
                <w:rFonts w:ascii="Times New Roman" w:eastAsia="Times New Roman" w:hAnsi="Times New Roman" w:cs="Times New Roman"/>
                <w:sz w:val="24"/>
                <w:szCs w:val="24"/>
              </w:rPr>
            </w:pPr>
            <w:r w:rsidRPr="003C345C">
              <w:rPr>
                <w:rFonts w:ascii="Times New Roman" w:eastAsia="Times New Roman" w:hAnsi="Times New Roman" w:cs="Times New Roman"/>
                <w:sz w:val="24"/>
                <w:szCs w:val="24"/>
              </w:rPr>
              <w:t>відкриті торги (з особливостями)</w:t>
            </w:r>
          </w:p>
        </w:tc>
      </w:tr>
      <w:tr w:rsidR="00272B70">
        <w:trPr>
          <w:trHeight w:val="240"/>
          <w:jc w:val="center"/>
        </w:trPr>
        <w:tc>
          <w:tcPr>
            <w:tcW w:w="705" w:type="dxa"/>
          </w:tcPr>
          <w:p w:rsidR="00272B70" w:rsidRDefault="001E4D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72B70" w:rsidRDefault="001E4D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72B70" w:rsidRDefault="001E4DA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72B70">
        <w:trPr>
          <w:jc w:val="center"/>
        </w:trPr>
        <w:tc>
          <w:tcPr>
            <w:tcW w:w="705" w:type="dxa"/>
          </w:tcPr>
          <w:p w:rsidR="00272B70" w:rsidRDefault="001E4D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72B70" w:rsidRDefault="001E4DA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01C97" w:rsidRDefault="00F01C97" w:rsidP="00DA55C2">
            <w:pPr>
              <w:jc w:val="both"/>
              <w:rPr>
                <w:rFonts w:ascii="Times New Roman" w:eastAsia="Times New Roman" w:hAnsi="Times New Roman" w:cs="Times New Roman"/>
                <w:sz w:val="24"/>
                <w:szCs w:val="24"/>
              </w:rPr>
            </w:pPr>
            <w:r w:rsidRPr="00F01C97">
              <w:rPr>
                <w:rFonts w:ascii="Times New Roman" w:eastAsia="Times New Roman" w:hAnsi="Times New Roman" w:cs="Times New Roman"/>
                <w:sz w:val="24"/>
                <w:szCs w:val="24"/>
              </w:rPr>
              <w:t>Придбання пально-мастильних матеріалів бензин А-95 (по талонах номіналом по 10, 15, 20 л.)для закладів дошкільної освіти Вигодянської сільської ради</w:t>
            </w:r>
          </w:p>
          <w:p w:rsidR="003C345C" w:rsidRPr="004F137A" w:rsidRDefault="00DA55C2" w:rsidP="00DA55C2">
            <w:pPr>
              <w:jc w:val="both"/>
              <w:rPr>
                <w:rFonts w:ascii="Times New Roman" w:eastAsia="Times New Roman" w:hAnsi="Times New Roman" w:cs="Times New Roman"/>
                <w:sz w:val="24"/>
                <w:szCs w:val="24"/>
              </w:rPr>
            </w:pPr>
            <w:r w:rsidRPr="00DA55C2">
              <w:rPr>
                <w:rFonts w:ascii="Times New Roman" w:eastAsia="Times New Roman" w:hAnsi="Times New Roman" w:cs="Times New Roman"/>
                <w:sz w:val="24"/>
                <w:szCs w:val="24"/>
              </w:rPr>
              <w:t>За кодом ДК 021:2015 - 09132000-3 Бензин</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72B70" w:rsidRDefault="001E4DA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72B70" w:rsidRPr="003C345C" w:rsidRDefault="001E4DA1" w:rsidP="003C34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72B70" w:rsidRDefault="001E4DA1" w:rsidP="002B3441">
            <w:pPr>
              <w:widowControl w:val="0"/>
              <w:rPr>
                <w:rFonts w:ascii="Times New Roman" w:eastAsia="Times New Roman" w:hAnsi="Times New Roman" w:cs="Times New Roman"/>
                <w:color w:val="000000"/>
                <w:sz w:val="24"/>
                <w:szCs w:val="24"/>
                <w:highlight w:val="yellow"/>
              </w:rPr>
            </w:pPr>
            <w:r w:rsidRPr="002B3441">
              <w:rPr>
                <w:rFonts w:ascii="Times New Roman" w:eastAsia="Times New Roman" w:hAnsi="Times New Roman" w:cs="Times New Roman"/>
                <w:color w:val="000000"/>
                <w:sz w:val="24"/>
                <w:szCs w:val="24"/>
              </w:rPr>
              <w:t>кількіст</w:t>
            </w:r>
            <w:r w:rsidR="002B3441" w:rsidRPr="002B3441">
              <w:rPr>
                <w:rFonts w:ascii="Times New Roman" w:eastAsia="Times New Roman" w:hAnsi="Times New Roman" w:cs="Times New Roman"/>
                <w:color w:val="000000"/>
                <w:sz w:val="24"/>
                <w:szCs w:val="24"/>
              </w:rPr>
              <w:t>ь товару та місце його поставки</w:t>
            </w:r>
          </w:p>
        </w:tc>
        <w:tc>
          <w:tcPr>
            <w:tcW w:w="6450" w:type="dxa"/>
          </w:tcPr>
          <w:p w:rsidR="002B3441" w:rsidRPr="002B3441" w:rsidRDefault="00DA55C2" w:rsidP="002B34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Бензин А-95 – 3</w:t>
            </w:r>
            <w:r w:rsidR="002B3441" w:rsidRPr="002B3441">
              <w:rPr>
                <w:rFonts w:ascii="Times New Roman" w:eastAsia="Times New Roman" w:hAnsi="Times New Roman" w:cs="Times New Roman"/>
                <w:sz w:val="24"/>
                <w:szCs w:val="24"/>
              </w:rPr>
              <w:t>00 л;</w:t>
            </w:r>
          </w:p>
          <w:p w:rsidR="002B3441" w:rsidRPr="002B3441" w:rsidRDefault="002B3441" w:rsidP="002B3441">
            <w:pPr>
              <w:widowControl w:val="0"/>
              <w:ind w:right="120"/>
              <w:jc w:val="both"/>
              <w:rPr>
                <w:rFonts w:ascii="Times New Roman" w:eastAsia="Times New Roman" w:hAnsi="Times New Roman" w:cs="Times New Roman"/>
                <w:sz w:val="24"/>
                <w:szCs w:val="24"/>
              </w:rPr>
            </w:pPr>
          </w:p>
          <w:p w:rsidR="00272B70" w:rsidRDefault="002B3441" w:rsidP="00DA55C2">
            <w:pPr>
              <w:widowControl w:val="0"/>
              <w:ind w:right="120"/>
              <w:jc w:val="both"/>
              <w:rPr>
                <w:rFonts w:ascii="Times New Roman" w:eastAsia="Times New Roman" w:hAnsi="Times New Roman" w:cs="Times New Roman"/>
                <w:i/>
                <w:color w:val="4A86E8"/>
                <w:sz w:val="24"/>
                <w:szCs w:val="24"/>
                <w:highlight w:val="white"/>
              </w:rPr>
            </w:pPr>
            <w:r w:rsidRPr="002B3441">
              <w:rPr>
                <w:rFonts w:ascii="Times New Roman" w:eastAsia="Times New Roman" w:hAnsi="Times New Roman" w:cs="Times New Roman"/>
                <w:sz w:val="24"/>
                <w:szCs w:val="24"/>
              </w:rPr>
              <w:t xml:space="preserve">Місце поставки товарів: щоденна та цілодобова заправка паливом на АЗС учасника на території </w:t>
            </w:r>
            <w:r w:rsidR="00DA55C2">
              <w:rPr>
                <w:rFonts w:ascii="Times New Roman" w:eastAsia="Times New Roman" w:hAnsi="Times New Roman" w:cs="Times New Roman"/>
                <w:sz w:val="24"/>
                <w:szCs w:val="24"/>
              </w:rPr>
              <w:t>громади Вигодянської ОТГ</w:t>
            </w:r>
          </w:p>
        </w:tc>
      </w:tr>
      <w:tr w:rsidR="00272B70" w:rsidTr="00844CD8">
        <w:trPr>
          <w:trHeight w:val="274"/>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72B70" w:rsidRDefault="00D701CE" w:rsidP="00D701CE">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до 31 </w:t>
            </w:r>
            <w:r w:rsidR="00844CD8" w:rsidRPr="0071241A">
              <w:rPr>
                <w:rFonts w:ascii="Times New Roman" w:eastAsia="Times New Roman" w:hAnsi="Times New Roman" w:cs="Times New Roman"/>
                <w:sz w:val="24"/>
                <w:szCs w:val="24"/>
              </w:rPr>
              <w:t>грудня 2024 року включно</w:t>
            </w:r>
          </w:p>
        </w:tc>
      </w:tr>
      <w:tr w:rsidR="00272B70">
        <w:trPr>
          <w:trHeight w:val="841"/>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72B70" w:rsidRDefault="001E4DA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72B70" w:rsidRDefault="001E4DA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72B70" w:rsidRDefault="001E4D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72B70" w:rsidRDefault="001E4D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72B70" w:rsidRDefault="001E4D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2B70" w:rsidRDefault="001E4D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72B70" w:rsidRDefault="001E4DA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72B70" w:rsidRDefault="001E4D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72B70">
        <w:trPr>
          <w:trHeight w:val="501"/>
          <w:jc w:val="center"/>
        </w:trPr>
        <w:tc>
          <w:tcPr>
            <w:tcW w:w="9960" w:type="dxa"/>
            <w:gridSpan w:val="3"/>
            <w:vAlign w:val="center"/>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72B70">
        <w:trPr>
          <w:trHeight w:val="1975"/>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272B70" w:rsidRDefault="001E4DA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72B70" w:rsidRPr="00844CD8" w:rsidRDefault="001E4DA1">
            <w:pPr>
              <w:widowControl w:val="0"/>
              <w:jc w:val="both"/>
              <w:rPr>
                <w:rFonts w:ascii="Times New Roman" w:eastAsia="Times New Roman" w:hAnsi="Times New Roman" w:cs="Times New Roman"/>
                <w:sz w:val="24"/>
                <w:szCs w:val="24"/>
              </w:rPr>
            </w:pPr>
            <w:r w:rsidRPr="00844CD8">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272B70" w:rsidRPr="00844CD8" w:rsidRDefault="001E4DA1">
            <w:pPr>
              <w:widowControl w:val="0"/>
              <w:jc w:val="both"/>
              <w:rPr>
                <w:rFonts w:ascii="Times New Roman" w:eastAsia="Times New Roman" w:hAnsi="Times New Roman" w:cs="Times New Roman"/>
                <w:sz w:val="24"/>
                <w:szCs w:val="24"/>
              </w:rPr>
            </w:pPr>
            <w:r w:rsidRPr="00844CD8">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272B70" w:rsidRPr="00844CD8" w:rsidRDefault="001E4DA1">
            <w:pPr>
              <w:widowControl w:val="0"/>
              <w:jc w:val="both"/>
              <w:rPr>
                <w:rFonts w:ascii="Times New Roman" w:eastAsia="Times New Roman" w:hAnsi="Times New Roman" w:cs="Times New Roman"/>
                <w:sz w:val="24"/>
                <w:szCs w:val="24"/>
              </w:rPr>
            </w:pPr>
            <w:r w:rsidRPr="00844CD8">
              <w:rPr>
                <w:rFonts w:ascii="Times New Roman" w:eastAsia="Times New Roman" w:hAnsi="Times New Roman" w:cs="Times New Roman"/>
                <w:sz w:val="24"/>
                <w:szCs w:val="24"/>
              </w:rPr>
              <w:t xml:space="preserve">Замовник повинен </w:t>
            </w:r>
            <w:r w:rsidRPr="00844CD8">
              <w:rPr>
                <w:rFonts w:ascii="Times New Roman" w:eastAsia="Times New Roman" w:hAnsi="Times New Roman" w:cs="Times New Roman"/>
                <w:b/>
                <w:i/>
                <w:sz w:val="24"/>
                <w:szCs w:val="24"/>
              </w:rPr>
              <w:t>протягом трьох днів</w:t>
            </w:r>
            <w:r w:rsidRPr="00844CD8">
              <w:rPr>
                <w:rFonts w:ascii="Times New Roman" w:eastAsia="Times New Roman" w:hAnsi="Times New Roman" w:cs="Times New Roman"/>
                <w:sz w:val="24"/>
                <w:szCs w:val="24"/>
              </w:rPr>
              <w:t xml:space="preserve"> з </w:t>
            </w:r>
            <w:r w:rsidRPr="00844CD8">
              <w:rPr>
                <w:rFonts w:ascii="Times New Roman" w:eastAsia="Times New Roman" w:hAnsi="Times New Roman" w:cs="Times New Roman"/>
                <w:b/>
                <w:i/>
                <w:sz w:val="24"/>
                <w:szCs w:val="24"/>
              </w:rPr>
              <w:t>дня їх оприлюднення</w:t>
            </w:r>
            <w:r w:rsidRPr="00844CD8">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272B70" w:rsidRDefault="001E4DA1">
            <w:pPr>
              <w:widowControl w:val="0"/>
              <w:jc w:val="both"/>
              <w:rPr>
                <w:rFonts w:ascii="Times New Roman" w:eastAsia="Times New Roman" w:hAnsi="Times New Roman" w:cs="Times New Roman"/>
                <w:b/>
                <w:i/>
                <w:sz w:val="24"/>
                <w:szCs w:val="24"/>
                <w:highlight w:val="white"/>
              </w:rPr>
            </w:pPr>
            <w:r w:rsidRPr="00844CD8">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44CD8">
              <w:rPr>
                <w:rFonts w:ascii="Times New Roman" w:eastAsia="Times New Roman" w:hAnsi="Times New Roman" w:cs="Times New Roman"/>
                <w:b/>
                <w:i/>
                <w:sz w:val="24"/>
                <w:szCs w:val="24"/>
                <w:highlight w:val="white"/>
              </w:rPr>
              <w:t>не менше ніж на чотири дні.</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72B70" w:rsidRPr="00844CD8" w:rsidRDefault="001E4DA1">
            <w:pPr>
              <w:widowControl w:val="0"/>
              <w:jc w:val="both"/>
              <w:rPr>
                <w:rFonts w:ascii="Times New Roman" w:eastAsia="Times New Roman" w:hAnsi="Times New Roman" w:cs="Times New Roman"/>
                <w:sz w:val="24"/>
                <w:szCs w:val="24"/>
                <w:highlight w:val="white"/>
              </w:rPr>
            </w:pPr>
            <w:r w:rsidRPr="00844CD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272B70" w:rsidRPr="00844CD8" w:rsidRDefault="001E4DA1">
            <w:pPr>
              <w:widowControl w:val="0"/>
              <w:jc w:val="both"/>
              <w:rPr>
                <w:rFonts w:ascii="Times New Roman" w:eastAsia="Times New Roman" w:hAnsi="Times New Roman" w:cs="Times New Roman"/>
                <w:b/>
                <w:i/>
                <w:sz w:val="24"/>
                <w:szCs w:val="24"/>
                <w:highlight w:val="white"/>
              </w:rPr>
            </w:pPr>
            <w:r w:rsidRPr="00844CD8">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44CD8">
              <w:rPr>
                <w:rFonts w:ascii="Times New Roman" w:eastAsia="Times New Roman" w:hAnsi="Times New Roman" w:cs="Times New Roman"/>
                <w:b/>
                <w:i/>
                <w:sz w:val="24"/>
                <w:szCs w:val="24"/>
                <w:highlight w:val="white"/>
              </w:rPr>
              <w:t>не менше чотирьох днів.</w:t>
            </w:r>
          </w:p>
          <w:p w:rsidR="00272B70" w:rsidRPr="00844CD8" w:rsidRDefault="001E4DA1">
            <w:pPr>
              <w:widowControl w:val="0"/>
              <w:jc w:val="both"/>
              <w:rPr>
                <w:rFonts w:ascii="Times New Roman" w:eastAsia="Times New Roman" w:hAnsi="Times New Roman" w:cs="Times New Roman"/>
                <w:sz w:val="24"/>
                <w:szCs w:val="24"/>
                <w:highlight w:val="white"/>
              </w:rPr>
            </w:pPr>
            <w:r w:rsidRPr="00844CD8">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272B70" w:rsidRDefault="001E4DA1">
            <w:pPr>
              <w:widowControl w:val="0"/>
              <w:jc w:val="both"/>
              <w:rPr>
                <w:rFonts w:ascii="Times New Roman" w:eastAsia="Times New Roman" w:hAnsi="Times New Roman" w:cs="Times New Roman"/>
                <w:sz w:val="24"/>
                <w:szCs w:val="24"/>
                <w:highlight w:val="white"/>
              </w:rPr>
            </w:pPr>
            <w:r w:rsidRPr="00844CD8">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72B70">
        <w:trPr>
          <w:trHeight w:val="480"/>
          <w:jc w:val="center"/>
        </w:trPr>
        <w:tc>
          <w:tcPr>
            <w:tcW w:w="9960" w:type="dxa"/>
            <w:gridSpan w:val="3"/>
            <w:vAlign w:val="center"/>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44CD8" w:rsidRPr="0071241A" w:rsidRDefault="00844CD8" w:rsidP="00844CD8">
            <w:pPr>
              <w:widowControl w:val="0"/>
              <w:numPr>
                <w:ilvl w:val="0"/>
                <w:numId w:val="4"/>
              </w:numPr>
              <w:spacing w:line="259" w:lineRule="auto"/>
              <w:jc w:val="both"/>
              <w:rPr>
                <w:rFonts w:ascii="Times New Roman" w:eastAsia="Times New Roman" w:hAnsi="Times New Roman" w:cs="Times New Roman"/>
                <w:sz w:val="24"/>
                <w:szCs w:val="24"/>
              </w:rPr>
            </w:pPr>
            <w:r w:rsidRPr="00EB6E5D">
              <w:rPr>
                <w:rFonts w:ascii="Times New Roman" w:eastAsia="Times New Roman" w:hAnsi="Times New Roman" w:cs="Times New Roman"/>
                <w:sz w:val="24"/>
                <w:szCs w:val="24"/>
              </w:rPr>
              <w:t xml:space="preserve">інформацією, що підтверджує відповідність учасника </w:t>
            </w:r>
            <w:r w:rsidRPr="0071241A">
              <w:rPr>
                <w:rFonts w:ascii="Times New Roman" w:eastAsia="Times New Roman" w:hAnsi="Times New Roman" w:cs="Times New Roman"/>
                <w:sz w:val="24"/>
                <w:szCs w:val="24"/>
              </w:rPr>
              <w:t xml:space="preserve">кваліфікаційним (кваліфікаційному) критеріям – </w:t>
            </w:r>
            <w:r w:rsidRPr="0071241A">
              <w:rPr>
                <w:rFonts w:ascii="Times New Roman" w:eastAsia="Times New Roman" w:hAnsi="Times New Roman" w:cs="Times New Roman"/>
                <w:b/>
                <w:i/>
                <w:sz w:val="24"/>
                <w:szCs w:val="24"/>
              </w:rPr>
              <w:t>згідно</w:t>
            </w:r>
            <w:r w:rsidRPr="0071241A">
              <w:rPr>
                <w:rFonts w:ascii="Times New Roman" w:eastAsia="Times New Roman" w:hAnsi="Times New Roman" w:cs="Times New Roman"/>
                <w:sz w:val="24"/>
                <w:szCs w:val="24"/>
              </w:rPr>
              <w:t xml:space="preserve"> з </w:t>
            </w:r>
            <w:r w:rsidRPr="0071241A">
              <w:rPr>
                <w:rFonts w:ascii="Times New Roman" w:eastAsia="Times New Roman" w:hAnsi="Times New Roman" w:cs="Times New Roman"/>
                <w:b/>
                <w:i/>
                <w:sz w:val="24"/>
                <w:szCs w:val="24"/>
              </w:rPr>
              <w:t>Додатком 1</w:t>
            </w:r>
            <w:r w:rsidRPr="0071241A">
              <w:rPr>
                <w:rFonts w:ascii="Times New Roman" w:eastAsia="Times New Roman" w:hAnsi="Times New Roman" w:cs="Times New Roman"/>
                <w:sz w:val="24"/>
                <w:szCs w:val="24"/>
              </w:rPr>
              <w:t xml:space="preserve"> до цієї тендерної документації (зі змінами);</w:t>
            </w:r>
          </w:p>
          <w:p w:rsidR="00844CD8" w:rsidRPr="0071241A" w:rsidRDefault="00844CD8" w:rsidP="00844CD8">
            <w:pPr>
              <w:widowControl w:val="0"/>
              <w:numPr>
                <w:ilvl w:val="0"/>
                <w:numId w:val="4"/>
              </w:numPr>
              <w:spacing w:line="259" w:lineRule="auto"/>
              <w:jc w:val="both"/>
              <w:rPr>
                <w:rFonts w:ascii="Times New Roman" w:eastAsia="Times New Roman" w:hAnsi="Times New Roman" w:cs="Times New Roman"/>
                <w:sz w:val="24"/>
                <w:szCs w:val="24"/>
              </w:rPr>
            </w:pPr>
            <w:r w:rsidRPr="0071241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1241A">
              <w:rPr>
                <w:rFonts w:ascii="Times New Roman" w:eastAsia="Times New Roman" w:hAnsi="Times New Roman" w:cs="Times New Roman"/>
                <w:b/>
                <w:i/>
                <w:sz w:val="24"/>
                <w:szCs w:val="24"/>
              </w:rPr>
              <w:t>згідно з Додатком 1</w:t>
            </w:r>
            <w:r w:rsidRPr="0071241A">
              <w:rPr>
                <w:rFonts w:ascii="Times New Roman" w:eastAsia="Times New Roman" w:hAnsi="Times New Roman" w:cs="Times New Roman"/>
                <w:sz w:val="24"/>
                <w:szCs w:val="24"/>
              </w:rPr>
              <w:t xml:space="preserve"> до цієї тендерної документації (зі змінами);</w:t>
            </w:r>
          </w:p>
          <w:p w:rsidR="00844CD8" w:rsidRPr="0071241A" w:rsidRDefault="00844CD8" w:rsidP="00844CD8">
            <w:pPr>
              <w:widowControl w:val="0"/>
              <w:numPr>
                <w:ilvl w:val="0"/>
                <w:numId w:val="4"/>
              </w:numPr>
              <w:spacing w:line="259" w:lineRule="auto"/>
              <w:jc w:val="both"/>
              <w:rPr>
                <w:rFonts w:ascii="Times New Roman" w:eastAsia="Times New Roman" w:hAnsi="Times New Roman" w:cs="Times New Roman"/>
                <w:sz w:val="24"/>
                <w:szCs w:val="24"/>
              </w:rPr>
            </w:pPr>
            <w:r w:rsidRPr="0071241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71241A">
                <w:rPr>
                  <w:rFonts w:ascii="Times New Roman" w:eastAsia="Times New Roman" w:hAnsi="Times New Roman" w:cs="Times New Roman"/>
                  <w:sz w:val="24"/>
                  <w:szCs w:val="24"/>
                </w:rPr>
                <w:t>47</w:t>
              </w:r>
            </w:hyperlink>
            <w:r w:rsidRPr="0071241A">
              <w:rPr>
                <w:rFonts w:ascii="Times New Roman" w:eastAsia="Times New Roman" w:hAnsi="Times New Roman" w:cs="Times New Roman"/>
                <w:sz w:val="24"/>
                <w:szCs w:val="24"/>
              </w:rPr>
              <w:t xml:space="preserve"> Особливостей, - згідно з </w:t>
            </w:r>
            <w:r w:rsidRPr="0071241A">
              <w:rPr>
                <w:rFonts w:ascii="Times New Roman" w:eastAsia="Times New Roman" w:hAnsi="Times New Roman" w:cs="Times New Roman"/>
                <w:b/>
                <w:i/>
                <w:sz w:val="24"/>
                <w:szCs w:val="24"/>
              </w:rPr>
              <w:t xml:space="preserve">Додатком 1 </w:t>
            </w:r>
            <w:r w:rsidRPr="0071241A">
              <w:rPr>
                <w:rFonts w:ascii="Times New Roman" w:eastAsia="Times New Roman" w:hAnsi="Times New Roman" w:cs="Times New Roman"/>
                <w:sz w:val="24"/>
                <w:szCs w:val="24"/>
              </w:rPr>
              <w:t>до цієї тендерної документації (зі змінами);</w:t>
            </w:r>
          </w:p>
          <w:p w:rsidR="00844CD8" w:rsidRPr="0071241A" w:rsidRDefault="00844CD8" w:rsidP="00844CD8">
            <w:pPr>
              <w:widowControl w:val="0"/>
              <w:numPr>
                <w:ilvl w:val="0"/>
                <w:numId w:val="4"/>
              </w:numPr>
              <w:spacing w:line="259" w:lineRule="auto"/>
              <w:jc w:val="both"/>
              <w:rPr>
                <w:rFonts w:ascii="Times New Roman" w:eastAsia="Times New Roman" w:hAnsi="Times New Roman" w:cs="Times New Roman"/>
                <w:sz w:val="24"/>
                <w:szCs w:val="24"/>
              </w:rPr>
            </w:pPr>
            <w:r w:rsidRPr="0071241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1241A">
              <w:rPr>
                <w:rFonts w:ascii="Times New Roman" w:eastAsia="Times New Roman" w:hAnsi="Times New Roman" w:cs="Times New Roman"/>
                <w:i/>
                <w:sz w:val="24"/>
                <w:szCs w:val="24"/>
              </w:rPr>
              <w:t>(у разі встановлення даної вимоги в Додатку 2 (зі змінами)),</w:t>
            </w:r>
            <w:r w:rsidRPr="0071241A">
              <w:rPr>
                <w:rFonts w:ascii="Times New Roman" w:eastAsia="Times New Roman" w:hAnsi="Times New Roman" w:cs="Times New Roman"/>
                <w:sz w:val="24"/>
                <w:szCs w:val="24"/>
              </w:rPr>
              <w:t xml:space="preserve"> — </w:t>
            </w:r>
            <w:r w:rsidRPr="0071241A">
              <w:rPr>
                <w:rFonts w:ascii="Times New Roman" w:eastAsia="Times New Roman" w:hAnsi="Times New Roman" w:cs="Times New Roman"/>
                <w:b/>
                <w:i/>
                <w:sz w:val="24"/>
                <w:szCs w:val="24"/>
              </w:rPr>
              <w:t>згідно з Додатком 2</w:t>
            </w:r>
            <w:r w:rsidRPr="0071241A">
              <w:rPr>
                <w:rFonts w:ascii="Times New Roman" w:eastAsia="Times New Roman" w:hAnsi="Times New Roman" w:cs="Times New Roman"/>
                <w:sz w:val="24"/>
                <w:szCs w:val="24"/>
              </w:rPr>
              <w:t xml:space="preserve"> до тендерної документації (зі змінами);</w:t>
            </w:r>
          </w:p>
          <w:p w:rsidR="00844CD8" w:rsidRPr="0071241A" w:rsidRDefault="00844CD8" w:rsidP="00844CD8">
            <w:pPr>
              <w:widowControl w:val="0"/>
              <w:numPr>
                <w:ilvl w:val="0"/>
                <w:numId w:val="4"/>
              </w:numPr>
              <w:spacing w:line="259" w:lineRule="auto"/>
              <w:jc w:val="both"/>
              <w:rPr>
                <w:rFonts w:ascii="Times New Roman" w:eastAsia="Times New Roman" w:hAnsi="Times New Roman" w:cs="Times New Roman"/>
                <w:sz w:val="24"/>
                <w:szCs w:val="24"/>
              </w:rPr>
            </w:pPr>
            <w:r w:rsidRPr="0071241A">
              <w:rPr>
                <w:rFonts w:ascii="Times New Roman" w:eastAsia="Times New Roman" w:hAnsi="Times New Roman" w:cs="Times New Roman"/>
                <w:sz w:val="24"/>
                <w:szCs w:val="24"/>
              </w:rPr>
              <w:t xml:space="preserve">лист-погодження з умовами договору відповідно до </w:t>
            </w:r>
            <w:r w:rsidRPr="0071241A">
              <w:rPr>
                <w:rFonts w:ascii="Times New Roman" w:eastAsia="Times New Roman" w:hAnsi="Times New Roman" w:cs="Times New Roman"/>
                <w:b/>
                <w:bCs/>
                <w:i/>
                <w:iCs/>
                <w:sz w:val="24"/>
                <w:szCs w:val="24"/>
              </w:rPr>
              <w:t>Додатку 3</w:t>
            </w:r>
            <w:r w:rsidRPr="0071241A">
              <w:rPr>
                <w:rFonts w:ascii="Times New Roman" w:eastAsia="Times New Roman" w:hAnsi="Times New Roman" w:cs="Times New Roman"/>
                <w:sz w:val="24"/>
                <w:szCs w:val="24"/>
              </w:rPr>
              <w:t xml:space="preserve"> тендерної документації (зі змінами);</w:t>
            </w:r>
          </w:p>
          <w:p w:rsidR="00844CD8" w:rsidRPr="0071241A" w:rsidRDefault="00844CD8" w:rsidP="00844CD8">
            <w:pPr>
              <w:widowControl w:val="0"/>
              <w:numPr>
                <w:ilvl w:val="0"/>
                <w:numId w:val="4"/>
              </w:numPr>
              <w:spacing w:line="259" w:lineRule="auto"/>
              <w:jc w:val="both"/>
              <w:rPr>
                <w:rFonts w:ascii="Times New Roman" w:eastAsia="Times New Roman" w:hAnsi="Times New Roman" w:cs="Times New Roman"/>
                <w:sz w:val="24"/>
                <w:szCs w:val="24"/>
              </w:rPr>
            </w:pPr>
            <w:r w:rsidRPr="0071241A">
              <w:rPr>
                <w:rFonts w:ascii="Times New Roman" w:eastAsia="Times New Roman" w:hAnsi="Times New Roman" w:cs="Times New Roman"/>
                <w:sz w:val="24"/>
                <w:szCs w:val="24"/>
              </w:rPr>
              <w:t xml:space="preserve">пропозиція, за формою згідно з </w:t>
            </w:r>
            <w:r w:rsidRPr="0071241A">
              <w:rPr>
                <w:rFonts w:ascii="Times New Roman" w:eastAsia="Times New Roman" w:hAnsi="Times New Roman" w:cs="Times New Roman"/>
                <w:b/>
                <w:bCs/>
                <w:i/>
                <w:iCs/>
                <w:sz w:val="24"/>
                <w:szCs w:val="24"/>
              </w:rPr>
              <w:t>Додатком 4</w:t>
            </w:r>
            <w:r w:rsidRPr="0071241A">
              <w:rPr>
                <w:rFonts w:ascii="Times New Roman" w:eastAsia="Times New Roman" w:hAnsi="Times New Roman" w:cs="Times New Roman"/>
                <w:sz w:val="24"/>
                <w:szCs w:val="24"/>
              </w:rPr>
              <w:t xml:space="preserve"> до цієї тендерної документації;</w:t>
            </w:r>
          </w:p>
          <w:p w:rsidR="00844CD8" w:rsidRPr="0071241A" w:rsidRDefault="00844CD8" w:rsidP="00844CD8">
            <w:pPr>
              <w:widowControl w:val="0"/>
              <w:numPr>
                <w:ilvl w:val="0"/>
                <w:numId w:val="4"/>
              </w:numPr>
              <w:spacing w:line="259" w:lineRule="auto"/>
              <w:jc w:val="both"/>
              <w:rPr>
                <w:rFonts w:ascii="Times New Roman" w:eastAsia="Times New Roman" w:hAnsi="Times New Roman" w:cs="Times New Roman"/>
                <w:sz w:val="24"/>
                <w:szCs w:val="24"/>
              </w:rPr>
            </w:pPr>
            <w:r w:rsidRPr="0071241A">
              <w:rPr>
                <w:rFonts w:ascii="Times New Roman" w:eastAsia="Times New Roman" w:hAnsi="Times New Roman" w:cs="Times New Roman"/>
                <w:sz w:val="24"/>
                <w:szCs w:val="24"/>
              </w:rPr>
              <w:t xml:space="preserve">лист-згода, за формою згідно з </w:t>
            </w:r>
            <w:r w:rsidRPr="0071241A">
              <w:rPr>
                <w:rFonts w:ascii="Times New Roman" w:eastAsia="Times New Roman" w:hAnsi="Times New Roman" w:cs="Times New Roman"/>
                <w:b/>
                <w:bCs/>
                <w:i/>
                <w:iCs/>
                <w:sz w:val="24"/>
                <w:szCs w:val="24"/>
              </w:rPr>
              <w:t>Додатком 5</w:t>
            </w:r>
            <w:r w:rsidRPr="0071241A">
              <w:rPr>
                <w:rFonts w:ascii="Times New Roman" w:eastAsia="Times New Roman" w:hAnsi="Times New Roman" w:cs="Times New Roman"/>
                <w:sz w:val="24"/>
                <w:szCs w:val="24"/>
              </w:rPr>
              <w:t xml:space="preserve"> до цієї тендерної документації;</w:t>
            </w:r>
          </w:p>
          <w:p w:rsidR="00844CD8" w:rsidRPr="0071241A" w:rsidRDefault="00844CD8" w:rsidP="00844CD8">
            <w:pPr>
              <w:widowControl w:val="0"/>
              <w:numPr>
                <w:ilvl w:val="0"/>
                <w:numId w:val="4"/>
              </w:numPr>
              <w:spacing w:line="259" w:lineRule="auto"/>
              <w:jc w:val="both"/>
              <w:rPr>
                <w:rFonts w:ascii="Times New Roman" w:eastAsia="Times New Roman" w:hAnsi="Times New Roman" w:cs="Times New Roman"/>
                <w:sz w:val="24"/>
                <w:szCs w:val="24"/>
              </w:rPr>
            </w:pPr>
            <w:r w:rsidRPr="0071241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44CD8" w:rsidRPr="00EB6E5D" w:rsidRDefault="00844CD8" w:rsidP="00844CD8">
            <w:pPr>
              <w:widowControl w:val="0"/>
              <w:numPr>
                <w:ilvl w:val="0"/>
                <w:numId w:val="4"/>
              </w:numPr>
              <w:spacing w:line="259" w:lineRule="auto"/>
              <w:jc w:val="both"/>
              <w:rPr>
                <w:rFonts w:ascii="Times New Roman" w:eastAsia="Times New Roman" w:hAnsi="Times New Roman" w:cs="Times New Roman"/>
                <w:sz w:val="24"/>
                <w:szCs w:val="24"/>
              </w:rPr>
            </w:pPr>
            <w:r w:rsidRPr="0071241A">
              <w:rPr>
                <w:rFonts w:ascii="Times New Roman" w:eastAsia="Times New Roman" w:hAnsi="Times New Roman" w:cs="Times New Roman"/>
                <w:sz w:val="24"/>
                <w:szCs w:val="24"/>
              </w:rPr>
              <w:t>іншою інформацією</w:t>
            </w:r>
            <w:r w:rsidRPr="00EB6E5D">
              <w:rPr>
                <w:rFonts w:ascii="Times New Roman" w:eastAsia="Times New Roman" w:hAnsi="Times New Roman" w:cs="Times New Roman"/>
                <w:sz w:val="24"/>
                <w:szCs w:val="24"/>
              </w:rPr>
              <w:t xml:space="preserve"> та документами, відповідно до вимог цієї тендерної документації та додатків до неї.</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72B70" w:rsidRPr="00844CD8" w:rsidRDefault="001E4DA1">
            <w:pPr>
              <w:widowControl w:val="0"/>
              <w:jc w:val="both"/>
              <w:rPr>
                <w:rFonts w:ascii="Times New Roman" w:eastAsia="Times New Roman" w:hAnsi="Times New Roman" w:cs="Times New Roman"/>
                <w:b/>
                <w:sz w:val="24"/>
                <w:szCs w:val="24"/>
              </w:rPr>
            </w:pPr>
            <w:r w:rsidRPr="00844CD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72B70" w:rsidRDefault="001E4DA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72B70" w:rsidRDefault="001E4DA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272B70" w:rsidRDefault="001E4DA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72B70" w:rsidRDefault="00272B70">
            <w:pPr>
              <w:widowControl w:val="0"/>
              <w:ind w:left="40" w:hanging="20"/>
              <w:jc w:val="both"/>
              <w:rPr>
                <w:rFonts w:ascii="Times New Roman" w:eastAsia="Times New Roman" w:hAnsi="Times New Roman" w:cs="Times New Roman"/>
                <w:b/>
                <w:color w:val="000000"/>
                <w:sz w:val="24"/>
                <w:szCs w:val="24"/>
              </w:rPr>
            </w:pPr>
          </w:p>
          <w:p w:rsidR="00272B70" w:rsidRDefault="001E4DA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72B70" w:rsidRDefault="001E4DA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72B70" w:rsidRDefault="001E4DA1">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72B70" w:rsidRDefault="001E4DA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72B70" w:rsidRPr="004F137A" w:rsidRDefault="001E4DA1">
            <w:pPr>
              <w:jc w:val="both"/>
              <w:rPr>
                <w:rFonts w:ascii="Times New Roman" w:eastAsia="Times New Roman" w:hAnsi="Times New Roman" w:cs="Times New Roman"/>
                <w:b/>
                <w:color w:val="000000"/>
                <w:sz w:val="24"/>
                <w:szCs w:val="24"/>
              </w:rPr>
            </w:pPr>
            <w:r w:rsidRPr="004F137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F137A">
              <w:rPr>
                <w:rFonts w:ascii="Times New Roman" w:eastAsia="Times New Roman" w:hAnsi="Times New Roman" w:cs="Times New Roman"/>
                <w:b/>
                <w:sz w:val="24"/>
                <w:szCs w:val="24"/>
              </w:rPr>
              <w:t>сом (УЕП)</w:t>
            </w:r>
            <w:r w:rsidRPr="004F137A">
              <w:rPr>
                <w:rFonts w:ascii="Times New Roman" w:eastAsia="Times New Roman" w:hAnsi="Times New Roman" w:cs="Times New Roman"/>
                <w:b/>
                <w:color w:val="000000"/>
                <w:sz w:val="24"/>
                <w:szCs w:val="24"/>
              </w:rPr>
              <w:t>;</w:t>
            </w:r>
          </w:p>
          <w:p w:rsidR="00272B70" w:rsidRPr="004F137A" w:rsidRDefault="001E4DA1">
            <w:pPr>
              <w:jc w:val="both"/>
              <w:rPr>
                <w:rFonts w:ascii="Times New Roman" w:eastAsia="Times New Roman" w:hAnsi="Times New Roman" w:cs="Times New Roman"/>
                <w:b/>
                <w:color w:val="000000"/>
                <w:sz w:val="24"/>
                <w:szCs w:val="24"/>
              </w:rPr>
            </w:pPr>
            <w:r w:rsidRPr="004F137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72B70" w:rsidRPr="004F137A" w:rsidRDefault="001E4DA1">
            <w:pPr>
              <w:jc w:val="both"/>
              <w:rPr>
                <w:rFonts w:ascii="Times New Roman" w:eastAsia="Times New Roman" w:hAnsi="Times New Roman" w:cs="Times New Roman"/>
                <w:b/>
                <w:color w:val="000000"/>
                <w:sz w:val="24"/>
                <w:szCs w:val="24"/>
              </w:rPr>
            </w:pPr>
            <w:r w:rsidRPr="004F137A">
              <w:rPr>
                <w:rFonts w:ascii="Times New Roman" w:eastAsia="Times New Roman" w:hAnsi="Times New Roman" w:cs="Times New Roman"/>
                <w:b/>
                <w:color w:val="000000"/>
                <w:sz w:val="24"/>
                <w:szCs w:val="24"/>
              </w:rPr>
              <w:t>Винятки:</w:t>
            </w:r>
          </w:p>
          <w:p w:rsidR="00272B70" w:rsidRPr="004F137A" w:rsidRDefault="001E4DA1">
            <w:pPr>
              <w:jc w:val="both"/>
              <w:rPr>
                <w:rFonts w:ascii="Times New Roman" w:eastAsia="Times New Roman" w:hAnsi="Times New Roman" w:cs="Times New Roman"/>
                <w:b/>
                <w:color w:val="000000"/>
                <w:sz w:val="24"/>
                <w:szCs w:val="24"/>
              </w:rPr>
            </w:pPr>
            <w:r w:rsidRPr="004F137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72B70" w:rsidRPr="004F137A" w:rsidRDefault="001E4DA1">
            <w:pPr>
              <w:widowControl w:val="0"/>
              <w:jc w:val="both"/>
              <w:rPr>
                <w:rFonts w:ascii="Times New Roman" w:eastAsia="Times New Roman" w:hAnsi="Times New Roman" w:cs="Times New Roman"/>
                <w:b/>
                <w:color w:val="000000"/>
                <w:sz w:val="24"/>
                <w:szCs w:val="24"/>
              </w:rPr>
            </w:pPr>
            <w:r w:rsidRPr="004F137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w:t>
            </w:r>
            <w:r w:rsidRPr="004F137A">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72B70" w:rsidRPr="004F137A" w:rsidRDefault="001E4DA1">
            <w:pPr>
              <w:widowControl w:val="0"/>
              <w:ind w:left="40" w:hanging="20"/>
              <w:jc w:val="both"/>
              <w:rPr>
                <w:rFonts w:ascii="Times New Roman" w:eastAsia="Times New Roman" w:hAnsi="Times New Roman" w:cs="Times New Roman"/>
                <w:b/>
                <w:sz w:val="24"/>
                <w:szCs w:val="24"/>
              </w:rPr>
            </w:pPr>
            <w:r w:rsidRPr="004F137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F137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72B70" w:rsidRPr="004F137A" w:rsidRDefault="001E4DA1">
            <w:pPr>
              <w:widowControl w:val="0"/>
              <w:ind w:left="40" w:hanging="20"/>
              <w:jc w:val="both"/>
              <w:rPr>
                <w:rFonts w:ascii="Times New Roman" w:eastAsia="Times New Roman" w:hAnsi="Times New Roman" w:cs="Times New Roman"/>
                <w:b/>
                <w:color w:val="000000"/>
                <w:sz w:val="24"/>
                <w:szCs w:val="24"/>
              </w:rPr>
            </w:pPr>
            <w:r w:rsidRPr="004F137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72B70" w:rsidRPr="004F137A" w:rsidRDefault="001E4DA1">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4F137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F137A">
              <w:rPr>
                <w:rFonts w:ascii="Times New Roman" w:eastAsia="Times New Roman" w:hAnsi="Times New Roman" w:cs="Times New Roman"/>
                <w:color w:val="0D0D0D"/>
                <w:sz w:val="24"/>
                <w:szCs w:val="24"/>
              </w:rPr>
              <w:t xml:space="preserve"> </w:t>
            </w:r>
          </w:p>
          <w:p w:rsidR="00272B70" w:rsidRPr="004F137A" w:rsidRDefault="001E4DA1">
            <w:pPr>
              <w:widowControl w:val="0"/>
              <w:jc w:val="both"/>
              <w:rPr>
                <w:rFonts w:ascii="Times New Roman" w:eastAsia="Times New Roman" w:hAnsi="Times New Roman" w:cs="Times New Roman"/>
                <w:sz w:val="24"/>
                <w:szCs w:val="24"/>
              </w:rPr>
            </w:pPr>
            <w:bookmarkStart w:id="2" w:name="_heading=h.hjqm8skarbdr" w:colFirst="0" w:colLast="0"/>
            <w:bookmarkEnd w:id="2"/>
            <w:r w:rsidRPr="004F137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72B70" w:rsidRDefault="001E4DA1" w:rsidP="004F137A">
            <w:pPr>
              <w:widowControl w:val="0"/>
              <w:jc w:val="both"/>
              <w:rPr>
                <w:rFonts w:ascii="Times New Roman" w:eastAsia="Times New Roman" w:hAnsi="Times New Roman" w:cs="Times New Roman"/>
                <w:sz w:val="24"/>
                <w:szCs w:val="24"/>
              </w:rPr>
            </w:pPr>
            <w:bookmarkStart w:id="3" w:name="_heading=h.ftj7vaqoric" w:colFirst="0" w:colLast="0"/>
            <w:bookmarkEnd w:id="3"/>
            <w:r w:rsidRPr="004F137A">
              <w:rPr>
                <w:rFonts w:ascii="Times New Roman" w:eastAsia="Times New Roman" w:hAnsi="Times New Roman" w:cs="Times New Roman"/>
                <w:sz w:val="24"/>
                <w:szCs w:val="24"/>
              </w:rPr>
              <w:t>Кожен учасник має право подати тільки одну тендерну пропозицію</w:t>
            </w:r>
            <w:r w:rsidR="004F137A">
              <w:rPr>
                <w:rFonts w:ascii="Times New Roman" w:eastAsia="Times New Roman" w:hAnsi="Times New Roman" w:cs="Times New Roman"/>
                <w:b/>
                <w:sz w:val="24"/>
                <w:szCs w:val="24"/>
              </w:rPr>
              <w:t>.</w:t>
            </w:r>
            <w:r w:rsidRPr="004F137A">
              <w:rPr>
                <w:rFonts w:ascii="Times New Roman" w:eastAsia="Times New Roman" w:hAnsi="Times New Roman" w:cs="Times New Roman"/>
                <w:sz w:val="24"/>
                <w:szCs w:val="24"/>
              </w:rPr>
              <w:t xml:space="preserve"> </w:t>
            </w:r>
          </w:p>
        </w:tc>
      </w:tr>
      <w:tr w:rsidR="00272B70" w:rsidTr="004F137A">
        <w:trPr>
          <w:trHeight w:val="60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72B70" w:rsidRDefault="001E4DA1">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72B70" w:rsidRPr="004F137A" w:rsidRDefault="001E4DA1" w:rsidP="004F137A">
            <w:pPr>
              <w:widowControl w:val="0"/>
              <w:ind w:right="120"/>
              <w:jc w:val="both"/>
              <w:rPr>
                <w:rFonts w:ascii="Times New Roman" w:eastAsia="Times New Roman" w:hAnsi="Times New Roman" w:cs="Times New Roman"/>
                <w:sz w:val="24"/>
                <w:szCs w:val="24"/>
                <w:highlight w:val="yellow"/>
              </w:rPr>
            </w:pPr>
            <w:r w:rsidRPr="004F137A">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72B70" w:rsidRDefault="001E4DA1" w:rsidP="004F137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Не передбачається.</w:t>
            </w:r>
          </w:p>
        </w:tc>
      </w:tr>
      <w:tr w:rsidR="00272B70">
        <w:trPr>
          <w:trHeight w:val="560"/>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72B70" w:rsidRPr="004F137A"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F137A">
              <w:rPr>
                <w:rFonts w:ascii="Times New Roman" w:eastAsia="Times New Roman" w:hAnsi="Times New Roman" w:cs="Times New Roman"/>
                <w:b/>
                <w:i/>
                <w:sz w:val="24"/>
                <w:szCs w:val="24"/>
                <w:u w:val="single"/>
              </w:rPr>
              <w:t>протягом 120 (ста двадцяти) днів</w:t>
            </w:r>
            <w:r w:rsidRPr="004F137A">
              <w:rPr>
                <w:rFonts w:ascii="Times New Roman" w:eastAsia="Times New Roman" w:hAnsi="Times New Roman" w:cs="Times New Roman"/>
                <w:sz w:val="24"/>
                <w:szCs w:val="24"/>
              </w:rPr>
              <w:t xml:space="preserve"> із дати кінцевого строку подання тендерних пропозицій. </w:t>
            </w:r>
          </w:p>
          <w:p w:rsidR="00272B70" w:rsidRPr="004F137A" w:rsidRDefault="001E4DA1">
            <w:pPr>
              <w:widowControl w:val="0"/>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72B70" w:rsidRPr="004F137A" w:rsidRDefault="001E4DA1">
            <w:pPr>
              <w:widowControl w:val="0"/>
              <w:jc w:val="both"/>
              <w:rPr>
                <w:rFonts w:ascii="Times New Roman" w:eastAsia="Times New Roman" w:hAnsi="Times New Roman" w:cs="Times New Roman"/>
                <w:sz w:val="24"/>
                <w:szCs w:val="24"/>
                <w:u w:val="single"/>
              </w:rPr>
            </w:pPr>
            <w:r w:rsidRPr="004F137A">
              <w:rPr>
                <w:rFonts w:ascii="Times New Roman" w:eastAsia="Times New Roman" w:hAnsi="Times New Roman" w:cs="Times New Roman"/>
                <w:sz w:val="24"/>
                <w:szCs w:val="24"/>
              </w:rPr>
              <w:t xml:space="preserve">Учасник процедури закупівлі </w:t>
            </w:r>
            <w:r w:rsidRPr="004F137A">
              <w:rPr>
                <w:rFonts w:ascii="Times New Roman" w:eastAsia="Times New Roman" w:hAnsi="Times New Roman" w:cs="Times New Roman"/>
                <w:sz w:val="24"/>
                <w:szCs w:val="24"/>
                <w:u w:val="single"/>
              </w:rPr>
              <w:t>має право:</w:t>
            </w:r>
          </w:p>
          <w:p w:rsidR="00272B70" w:rsidRPr="004F137A" w:rsidRDefault="001E4DA1">
            <w:pPr>
              <w:widowControl w:val="0"/>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72B70" w:rsidRPr="004F137A" w:rsidRDefault="001E4DA1">
            <w:pPr>
              <w:widowControl w:val="0"/>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F137A">
              <w:rPr>
                <w:rFonts w:ascii="Times New Roman" w:eastAsia="Times New Roman" w:hAnsi="Times New Roman" w:cs="Times New Roman"/>
                <w:i/>
                <w:sz w:val="24"/>
                <w:szCs w:val="24"/>
              </w:rPr>
              <w:t>(у разі якщо таке вимагалося)</w:t>
            </w:r>
            <w:r w:rsidRPr="004F137A">
              <w:rPr>
                <w:rFonts w:ascii="Times New Roman" w:eastAsia="Times New Roman" w:hAnsi="Times New Roman" w:cs="Times New Roman"/>
                <w:sz w:val="24"/>
                <w:szCs w:val="24"/>
              </w:rPr>
              <w:t>.</w:t>
            </w:r>
          </w:p>
          <w:p w:rsidR="00272B70" w:rsidRDefault="001E4DA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lastRenderedPageBreak/>
              <w:t>Особливостей</w:t>
            </w:r>
          </w:p>
        </w:tc>
        <w:tc>
          <w:tcPr>
            <w:tcW w:w="6450" w:type="dxa"/>
            <w:vAlign w:val="center"/>
          </w:tcPr>
          <w:p w:rsidR="00272B70" w:rsidRDefault="001E4D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lastRenderedPageBreak/>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72B70" w:rsidRDefault="001E4D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72B70" w:rsidRPr="004F137A" w:rsidRDefault="001E4DA1">
            <w:pPr>
              <w:widowControl w:val="0"/>
              <w:ind w:right="120"/>
              <w:jc w:val="both"/>
              <w:rPr>
                <w:rFonts w:ascii="Times New Roman" w:eastAsia="Times New Roman" w:hAnsi="Times New Roman" w:cs="Times New Roman"/>
                <w:b/>
                <w:sz w:val="24"/>
                <w:szCs w:val="24"/>
              </w:rPr>
            </w:pPr>
            <w:r w:rsidRPr="004F137A">
              <w:rPr>
                <w:rFonts w:ascii="Times New Roman" w:eastAsia="Times New Roman" w:hAnsi="Times New Roman" w:cs="Times New Roman"/>
                <w:b/>
                <w:sz w:val="24"/>
                <w:szCs w:val="24"/>
              </w:rPr>
              <w:t xml:space="preserve">Підстави, визначені пунктом </w:t>
            </w:r>
            <w:r w:rsidRPr="004F137A">
              <w:rPr>
                <w:rFonts w:ascii="Times New Roman" w:eastAsia="Times New Roman" w:hAnsi="Times New Roman" w:cs="Times New Roman"/>
                <w:b/>
                <w:sz w:val="24"/>
                <w:szCs w:val="24"/>
                <w:highlight w:val="white"/>
              </w:rPr>
              <w:t xml:space="preserve">47 </w:t>
            </w:r>
            <w:r w:rsidRPr="004F137A">
              <w:rPr>
                <w:rFonts w:ascii="Times New Roman" w:eastAsia="Times New Roman" w:hAnsi="Times New Roman" w:cs="Times New Roman"/>
                <w:b/>
                <w:sz w:val="24"/>
                <w:szCs w:val="24"/>
              </w:rPr>
              <w:t>Особливостей.</w:t>
            </w:r>
          </w:p>
          <w:p w:rsidR="00272B70" w:rsidRPr="004F137A" w:rsidRDefault="001E4DA1">
            <w:pPr>
              <w:widowControl w:val="0"/>
              <w:pBdr>
                <w:top w:val="nil"/>
                <w:left w:val="nil"/>
                <w:bottom w:val="nil"/>
                <w:right w:val="nil"/>
                <w:between w:val="nil"/>
              </w:pBdr>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2B70" w:rsidRPr="004F137A" w:rsidRDefault="001E4DA1">
            <w:pPr>
              <w:ind w:firstLine="567"/>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2B70" w:rsidRPr="004F137A" w:rsidRDefault="001E4DA1">
            <w:pPr>
              <w:ind w:firstLine="567"/>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2B70" w:rsidRPr="004F137A" w:rsidRDefault="001E4DA1">
            <w:pPr>
              <w:ind w:firstLine="567"/>
              <w:jc w:val="both"/>
              <w:rPr>
                <w:rFonts w:ascii="Times New Roman" w:eastAsia="Times New Roman" w:hAnsi="Times New Roman" w:cs="Times New Roman"/>
                <w:sz w:val="24"/>
                <w:szCs w:val="24"/>
              </w:rPr>
            </w:pPr>
            <w:r w:rsidRPr="004F137A">
              <w:rPr>
                <w:rFonts w:ascii="Times New Roman" w:eastAsia="Times New Roman" w:hAnsi="Times New Roman" w:cs="Times New Roman"/>
                <w:sz w:val="28"/>
                <w:szCs w:val="28"/>
              </w:rPr>
              <w:t>3</w:t>
            </w:r>
            <w:r w:rsidRPr="004F137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2B70" w:rsidRPr="004F137A" w:rsidRDefault="001E4DA1">
            <w:pPr>
              <w:ind w:firstLine="567"/>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F137A">
                <w:rPr>
                  <w:rFonts w:ascii="Times New Roman" w:eastAsia="Times New Roman" w:hAnsi="Times New Roman" w:cs="Times New Roman"/>
                  <w:sz w:val="24"/>
                  <w:szCs w:val="24"/>
                </w:rPr>
                <w:t>пунктом 4</w:t>
              </w:r>
            </w:hyperlink>
            <w:r w:rsidRPr="004F137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72B70" w:rsidRPr="004F137A" w:rsidRDefault="001E4DA1">
            <w:pPr>
              <w:ind w:firstLine="567"/>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2B70" w:rsidRPr="004F137A" w:rsidRDefault="001E4DA1">
            <w:pPr>
              <w:ind w:firstLine="567"/>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2B70" w:rsidRPr="004F137A" w:rsidRDefault="001E4DA1">
            <w:pPr>
              <w:ind w:firstLine="567"/>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2B70" w:rsidRPr="004F137A" w:rsidRDefault="001E4DA1">
            <w:pPr>
              <w:ind w:firstLine="567"/>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2B70" w:rsidRPr="004F137A" w:rsidRDefault="001E4DA1">
            <w:pPr>
              <w:ind w:firstLine="567"/>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4F137A">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272B70" w:rsidRPr="004F137A" w:rsidRDefault="001E4DA1">
            <w:pPr>
              <w:ind w:firstLine="567"/>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72B70" w:rsidRPr="004F137A" w:rsidRDefault="001E4DA1">
            <w:pPr>
              <w:ind w:firstLine="567"/>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F137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F137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72B70" w:rsidRPr="004F137A" w:rsidRDefault="001E4DA1">
            <w:pPr>
              <w:ind w:firstLine="567"/>
              <w:jc w:val="both"/>
              <w:rPr>
                <w:rFonts w:ascii="Times New Roman" w:eastAsia="Times New Roman" w:hAnsi="Times New Roman" w:cs="Times New Roman"/>
                <w:sz w:val="24"/>
                <w:szCs w:val="24"/>
                <w:highlight w:val="white"/>
              </w:rPr>
            </w:pPr>
            <w:r w:rsidRPr="004F137A">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2B70" w:rsidRDefault="00272B70">
            <w:pPr>
              <w:ind w:firstLine="567"/>
              <w:jc w:val="both"/>
              <w:rPr>
                <w:rFonts w:ascii="Times New Roman" w:eastAsia="Times New Roman" w:hAnsi="Times New Roman" w:cs="Times New Roman"/>
                <w:sz w:val="24"/>
                <w:szCs w:val="24"/>
                <w:highlight w:val="white"/>
              </w:rPr>
            </w:pPr>
          </w:p>
          <w:p w:rsidR="00272B70" w:rsidRDefault="001E4DA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72B70" w:rsidRDefault="001E4D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72B70" w:rsidTr="004F137A">
        <w:trPr>
          <w:trHeight w:val="827"/>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72B70" w:rsidRDefault="001E4DA1" w:rsidP="004F13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4F137A" w:rsidRPr="004F137A">
              <w:rPr>
                <w:rFonts w:ascii="Times New Roman" w:eastAsia="Times New Roman" w:hAnsi="Times New Roman" w:cs="Times New Roman"/>
                <w:b/>
                <w:sz w:val="24"/>
                <w:szCs w:val="24"/>
              </w:rPr>
              <w:t>субпідрядника /співвиконавця</w:t>
            </w:r>
          </w:p>
        </w:tc>
        <w:tc>
          <w:tcPr>
            <w:tcW w:w="6450" w:type="dxa"/>
            <w:vAlign w:val="center"/>
          </w:tcPr>
          <w:p w:rsidR="00272B70" w:rsidRPr="004F137A" w:rsidRDefault="001E4DA1">
            <w:pPr>
              <w:widowControl w:val="0"/>
              <w:ind w:right="120"/>
              <w:jc w:val="both"/>
              <w:rPr>
                <w:rFonts w:ascii="Times New Roman" w:eastAsia="Times New Roman" w:hAnsi="Times New Roman" w:cs="Times New Roman"/>
                <w:b/>
                <w:sz w:val="24"/>
                <w:szCs w:val="24"/>
              </w:rPr>
            </w:pPr>
            <w:r w:rsidRPr="004F137A">
              <w:rPr>
                <w:rFonts w:ascii="Times New Roman" w:eastAsia="Times New Roman" w:hAnsi="Times New Roman" w:cs="Times New Roman"/>
                <w:color w:val="000000"/>
                <w:sz w:val="24"/>
                <w:szCs w:val="24"/>
              </w:rPr>
              <w:t>Не пер</w:t>
            </w:r>
            <w:r w:rsidR="004F137A" w:rsidRPr="004F137A">
              <w:rPr>
                <w:rFonts w:ascii="Times New Roman" w:eastAsia="Times New Roman" w:hAnsi="Times New Roman" w:cs="Times New Roman"/>
                <w:color w:val="000000"/>
                <w:sz w:val="24"/>
                <w:szCs w:val="24"/>
              </w:rPr>
              <w:t>едбачено.</w:t>
            </w:r>
          </w:p>
        </w:tc>
      </w:tr>
      <w:tr w:rsidR="00272B70">
        <w:trPr>
          <w:trHeight w:val="841"/>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72B70">
        <w:trPr>
          <w:trHeight w:val="442"/>
          <w:jc w:val="center"/>
        </w:trPr>
        <w:tc>
          <w:tcPr>
            <w:tcW w:w="9960" w:type="dxa"/>
            <w:gridSpan w:val="3"/>
            <w:vAlign w:val="center"/>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72B70" w:rsidRPr="00A70CFF" w:rsidRDefault="001E4DA1">
            <w:pPr>
              <w:widowControl w:val="0"/>
              <w:ind w:left="40" w:right="120"/>
              <w:jc w:val="both"/>
              <w:rPr>
                <w:rFonts w:ascii="Times New Roman" w:eastAsia="Times New Roman" w:hAnsi="Times New Roman" w:cs="Times New Roman"/>
                <w:i/>
                <w:sz w:val="24"/>
                <w:szCs w:val="24"/>
              </w:rPr>
            </w:pPr>
            <w:r w:rsidRPr="00A70CFF">
              <w:rPr>
                <w:rFonts w:ascii="Times New Roman" w:eastAsia="Times New Roman" w:hAnsi="Times New Roman" w:cs="Times New Roman"/>
                <w:color w:val="000000"/>
                <w:sz w:val="24"/>
                <w:szCs w:val="24"/>
              </w:rPr>
              <w:t xml:space="preserve">Кінцевий строк подання тендерних пропозицій </w:t>
            </w:r>
            <w:r w:rsidRPr="00A70CFF">
              <w:rPr>
                <w:rFonts w:ascii="Times New Roman" w:eastAsia="Times New Roman" w:hAnsi="Times New Roman" w:cs="Times New Roman"/>
                <w:sz w:val="24"/>
                <w:szCs w:val="24"/>
              </w:rPr>
              <w:t>—</w:t>
            </w:r>
            <w:r w:rsidR="00D701CE">
              <w:rPr>
                <w:rFonts w:ascii="Times New Roman" w:eastAsia="Times New Roman" w:hAnsi="Times New Roman" w:cs="Times New Roman"/>
                <w:b/>
                <w:sz w:val="24"/>
                <w:szCs w:val="24"/>
              </w:rPr>
              <w:t>26</w:t>
            </w:r>
            <w:r w:rsidR="00A70CFF" w:rsidRPr="00A70CFF">
              <w:rPr>
                <w:rFonts w:ascii="Times New Roman" w:eastAsia="Times New Roman" w:hAnsi="Times New Roman" w:cs="Times New Roman"/>
                <w:b/>
                <w:sz w:val="24"/>
                <w:szCs w:val="24"/>
              </w:rPr>
              <w:t>.04.</w:t>
            </w:r>
            <w:r w:rsidRPr="00A70CFF">
              <w:rPr>
                <w:rFonts w:ascii="Times New Roman" w:eastAsia="Times New Roman" w:hAnsi="Times New Roman" w:cs="Times New Roman"/>
                <w:b/>
                <w:sz w:val="24"/>
                <w:szCs w:val="24"/>
              </w:rPr>
              <w:t>20</w:t>
            </w:r>
            <w:r w:rsidR="00A70CFF" w:rsidRPr="00A70CFF">
              <w:rPr>
                <w:rFonts w:ascii="Times New Roman" w:eastAsia="Times New Roman" w:hAnsi="Times New Roman" w:cs="Times New Roman"/>
                <w:b/>
                <w:sz w:val="24"/>
                <w:szCs w:val="24"/>
              </w:rPr>
              <w:t>24</w:t>
            </w:r>
            <w:r w:rsidRPr="00A70CFF">
              <w:rPr>
                <w:rFonts w:ascii="Times New Roman" w:eastAsia="Times New Roman" w:hAnsi="Times New Roman" w:cs="Times New Roman"/>
                <w:b/>
                <w:sz w:val="24"/>
                <w:szCs w:val="24"/>
              </w:rPr>
              <w:t xml:space="preserve"> року, </w:t>
            </w:r>
            <w:r w:rsidR="00D701CE">
              <w:rPr>
                <w:rFonts w:ascii="Times New Roman" w:eastAsia="Times New Roman" w:hAnsi="Times New Roman" w:cs="Times New Roman"/>
                <w:b/>
                <w:sz w:val="24"/>
                <w:szCs w:val="24"/>
              </w:rPr>
              <w:t>1</w:t>
            </w:r>
            <w:r w:rsidRPr="00A70CFF">
              <w:rPr>
                <w:rFonts w:ascii="Times New Roman" w:eastAsia="Times New Roman" w:hAnsi="Times New Roman" w:cs="Times New Roman"/>
                <w:b/>
                <w:sz w:val="24"/>
                <w:szCs w:val="24"/>
              </w:rPr>
              <w:t>0:00 год.</w:t>
            </w:r>
            <w:r w:rsidRPr="00A70CFF">
              <w:rPr>
                <w:rFonts w:ascii="Times New Roman" w:eastAsia="Times New Roman" w:hAnsi="Times New Roman" w:cs="Times New Roman"/>
                <w:sz w:val="24"/>
                <w:szCs w:val="24"/>
              </w:rPr>
              <w:t xml:space="preserve"> </w:t>
            </w:r>
          </w:p>
          <w:p w:rsidR="00272B70" w:rsidRDefault="001E4DA1">
            <w:pPr>
              <w:widowControl w:val="0"/>
              <w:jc w:val="both"/>
              <w:rPr>
                <w:rFonts w:ascii="Times New Roman" w:eastAsia="Times New Roman" w:hAnsi="Times New Roman" w:cs="Times New Roman"/>
                <w:sz w:val="24"/>
                <w:szCs w:val="24"/>
              </w:rPr>
            </w:pPr>
            <w:r w:rsidRPr="00A70CF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72B70" w:rsidRDefault="001E4DA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72B70" w:rsidRDefault="001E4DA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272B70" w:rsidRDefault="001E4DA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72B70" w:rsidRDefault="001E4DA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72B70" w:rsidRDefault="001E4DA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72B70">
        <w:trPr>
          <w:trHeight w:val="512"/>
          <w:jc w:val="center"/>
        </w:trPr>
        <w:tc>
          <w:tcPr>
            <w:tcW w:w="9960" w:type="dxa"/>
            <w:gridSpan w:val="3"/>
            <w:vAlign w:val="center"/>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72B70" w:rsidRDefault="001E4DA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72B70" w:rsidRDefault="001E4DA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72B70" w:rsidRDefault="001E4DA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72B70" w:rsidRDefault="001E4DA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Pr>
                <w:rFonts w:ascii="Times New Roman" w:eastAsia="Times New Roman" w:hAnsi="Times New Roman" w:cs="Times New Roman"/>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72B70" w:rsidRDefault="001E4DA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72B70" w:rsidRPr="004F137A" w:rsidRDefault="001E4DA1">
            <w:pPr>
              <w:widowControl w:val="0"/>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 xml:space="preserve">Ціна тендерної пропозиції </w:t>
            </w:r>
            <w:r w:rsidRPr="004F137A">
              <w:rPr>
                <w:rFonts w:ascii="Times New Roman" w:eastAsia="Times New Roman" w:hAnsi="Times New Roman" w:cs="Times New Roman"/>
                <w:b/>
                <w:i/>
                <w:sz w:val="24"/>
                <w:szCs w:val="24"/>
                <w:u w:val="single"/>
              </w:rPr>
              <w:t>не може</w:t>
            </w:r>
            <w:r w:rsidRPr="004F137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72B70" w:rsidRPr="004F137A" w:rsidRDefault="001E4DA1">
            <w:pPr>
              <w:widowControl w:val="0"/>
              <w:jc w:val="both"/>
              <w:rPr>
                <w:rFonts w:ascii="Times New Roman" w:eastAsia="Times New Roman" w:hAnsi="Times New Roman" w:cs="Times New Roman"/>
                <w:b/>
                <w:sz w:val="24"/>
                <w:szCs w:val="24"/>
              </w:rPr>
            </w:pPr>
            <w:r w:rsidRPr="004F137A">
              <w:rPr>
                <w:rFonts w:ascii="Times New Roman" w:eastAsia="Times New Roman" w:hAnsi="Times New Roman" w:cs="Times New Roman"/>
                <w:sz w:val="24"/>
                <w:szCs w:val="24"/>
              </w:rPr>
              <w:t xml:space="preserve">До розгляду </w:t>
            </w:r>
            <w:r w:rsidRPr="004F137A">
              <w:rPr>
                <w:rFonts w:ascii="Times New Roman" w:eastAsia="Times New Roman" w:hAnsi="Times New Roman" w:cs="Times New Roman"/>
                <w:b/>
                <w:i/>
                <w:sz w:val="24"/>
                <w:szCs w:val="24"/>
                <w:u w:val="single"/>
              </w:rPr>
              <w:t>не приймається</w:t>
            </w:r>
            <w:r w:rsidRPr="004F137A">
              <w:rPr>
                <w:rFonts w:ascii="Times New Roman" w:eastAsia="Times New Roman" w:hAnsi="Times New Roman" w:cs="Times New Roman"/>
                <w:sz w:val="24"/>
                <w:szCs w:val="24"/>
                <w:u w:val="single"/>
              </w:rPr>
              <w:t xml:space="preserve"> </w:t>
            </w:r>
            <w:r w:rsidRPr="004F137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72B70" w:rsidRPr="004F137A" w:rsidRDefault="001E4DA1">
            <w:pPr>
              <w:widowControl w:val="0"/>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Оцінка здійснюється щодо предмета закупівлі в цілому.</w:t>
            </w:r>
          </w:p>
          <w:p w:rsidR="00272B70" w:rsidRPr="004F137A" w:rsidRDefault="001E4DA1">
            <w:pPr>
              <w:widowControl w:val="0"/>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 xml:space="preserve">Учасник визначає ціни на </w:t>
            </w:r>
            <w:r w:rsidRPr="004F137A">
              <w:rPr>
                <w:rFonts w:ascii="Times New Roman" w:eastAsia="Times New Roman" w:hAnsi="Times New Roman" w:cs="Times New Roman"/>
                <w:b/>
                <w:sz w:val="24"/>
                <w:szCs w:val="24"/>
              </w:rPr>
              <w:t>товар</w:t>
            </w:r>
            <w:r w:rsidRPr="004F137A">
              <w:rPr>
                <w:rFonts w:ascii="Times New Roman" w:eastAsia="Times New Roman" w:hAnsi="Times New Roman" w:cs="Times New Roman"/>
                <w:sz w:val="24"/>
                <w:szCs w:val="24"/>
              </w:rPr>
              <w:t xml:space="preserve">, що він пропонує </w:t>
            </w:r>
            <w:r w:rsidRPr="004F137A">
              <w:rPr>
                <w:rFonts w:ascii="Times New Roman" w:eastAsia="Times New Roman" w:hAnsi="Times New Roman" w:cs="Times New Roman"/>
                <w:b/>
                <w:sz w:val="24"/>
                <w:szCs w:val="24"/>
              </w:rPr>
              <w:t>поставити</w:t>
            </w:r>
            <w:r w:rsidRPr="004F137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F137A">
              <w:rPr>
                <w:rFonts w:ascii="Times New Roman" w:eastAsia="Times New Roman" w:hAnsi="Times New Roman" w:cs="Times New Roman"/>
                <w:b/>
                <w:sz w:val="24"/>
                <w:szCs w:val="24"/>
              </w:rPr>
              <w:t>товару</w:t>
            </w:r>
            <w:r w:rsidRPr="004F137A">
              <w:rPr>
                <w:rFonts w:ascii="Times New Roman" w:eastAsia="Times New Roman" w:hAnsi="Times New Roman" w:cs="Times New Roman"/>
                <w:sz w:val="24"/>
                <w:szCs w:val="24"/>
              </w:rPr>
              <w:t xml:space="preserve"> даного виду.</w:t>
            </w:r>
          </w:p>
          <w:p w:rsidR="00272B70" w:rsidRDefault="001E4DA1">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4F137A" w:rsidRPr="004F137A">
              <w:rPr>
                <w:rFonts w:ascii="Times New Roman" w:eastAsia="Times New Roman" w:hAnsi="Times New Roman" w:cs="Times New Roman"/>
                <w:b/>
                <w:i/>
                <w:sz w:val="24"/>
                <w:szCs w:val="24"/>
                <w:u w:val="single"/>
              </w:rPr>
              <w:t>0,5 %.</w:t>
            </w:r>
          </w:p>
          <w:p w:rsidR="00272B70" w:rsidRDefault="001E4DA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w:t>
            </w:r>
            <w:r>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72B70" w:rsidRDefault="001E4DA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72B70" w:rsidRDefault="001E4DA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72B70" w:rsidRDefault="001E4DA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72B70" w:rsidRDefault="001E4DA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72B70" w:rsidRPr="00383AE2"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72B70" w:rsidRDefault="001E4D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83AE2">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383AE2">
              <w:rPr>
                <w:rFonts w:ascii="Times New Roman" w:eastAsia="Times New Roman" w:hAnsi="Times New Roman" w:cs="Times New Roman"/>
                <w:i/>
                <w:sz w:val="24"/>
                <w:szCs w:val="24"/>
              </w:rPr>
              <w:t>(у разі встановлення такої вимоги)</w:t>
            </w:r>
            <w:r w:rsidRPr="00383AE2">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72B70" w:rsidRDefault="001E4D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72B70" w:rsidRDefault="001E4D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72B70" w:rsidRDefault="001E4D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72B70" w:rsidRDefault="001E4D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72B70" w:rsidRDefault="001E4D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3AE2" w:rsidRDefault="001E4DA1" w:rsidP="00383A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w:t>
            </w:r>
            <w:r w:rsidR="00383AE2">
              <w:rPr>
                <w:rFonts w:ascii="Times New Roman" w:eastAsia="Times New Roman" w:hAnsi="Times New Roman" w:cs="Times New Roman"/>
                <w:sz w:val="24"/>
                <w:szCs w:val="24"/>
              </w:rPr>
              <w:t xml:space="preserve"> </w:t>
            </w:r>
            <w:r w:rsidR="00383AE2" w:rsidRPr="00EB6E5D">
              <w:rPr>
                <w:rFonts w:ascii="Times New Roman" w:eastAsia="Times New Roman" w:hAnsi="Times New Roman" w:cs="Times New Roman"/>
                <w:sz w:val="24"/>
                <w:szCs w:val="24"/>
              </w:rPr>
              <w:t xml:space="preserve">(Лист-згода </w:t>
            </w:r>
            <w:r w:rsidR="00383AE2" w:rsidRPr="00EB6E5D">
              <w:rPr>
                <w:rFonts w:ascii="Times New Roman" w:eastAsia="Times New Roman" w:hAnsi="Times New Roman" w:cs="Times New Roman"/>
                <w:b/>
                <w:i/>
                <w:sz w:val="24"/>
                <w:szCs w:val="24"/>
              </w:rPr>
              <w:t>Додаток 5 до тендерної пропозиції</w:t>
            </w:r>
            <w:r w:rsidR="00383AE2" w:rsidRPr="00EB6E5D">
              <w:rPr>
                <w:rFonts w:ascii="Times New Roman" w:eastAsia="Times New Roman" w:hAnsi="Times New Roman" w:cs="Times New Roman"/>
                <w:sz w:val="24"/>
                <w:szCs w:val="24"/>
              </w:rPr>
              <w:t>).</w:t>
            </w:r>
          </w:p>
          <w:p w:rsidR="00383AE2" w:rsidRDefault="001E4DA1" w:rsidP="00383A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r w:rsidR="00383AE2">
              <w:rPr>
                <w:rFonts w:ascii="Times New Roman" w:eastAsia="Times New Roman" w:hAnsi="Times New Roman" w:cs="Times New Roman"/>
                <w:sz w:val="24"/>
                <w:szCs w:val="24"/>
              </w:rPr>
              <w:t xml:space="preserve"> </w:t>
            </w:r>
            <w:r w:rsidR="00383AE2" w:rsidRPr="00EB6E5D">
              <w:rPr>
                <w:rFonts w:ascii="Times New Roman" w:eastAsia="Times New Roman" w:hAnsi="Times New Roman" w:cs="Times New Roman"/>
                <w:sz w:val="24"/>
                <w:szCs w:val="24"/>
              </w:rPr>
              <w:t xml:space="preserve">(Лист-згода </w:t>
            </w:r>
            <w:r w:rsidR="00383AE2" w:rsidRPr="00EB6E5D">
              <w:rPr>
                <w:rFonts w:ascii="Times New Roman" w:eastAsia="Times New Roman" w:hAnsi="Times New Roman" w:cs="Times New Roman"/>
                <w:b/>
                <w:i/>
                <w:sz w:val="24"/>
                <w:szCs w:val="24"/>
              </w:rPr>
              <w:t>Додаток 5 до тендерної пропозиції</w:t>
            </w:r>
            <w:r w:rsidR="00383AE2" w:rsidRPr="00EB6E5D">
              <w:rPr>
                <w:rFonts w:ascii="Times New Roman" w:eastAsia="Times New Roman" w:hAnsi="Times New Roman" w:cs="Times New Roman"/>
                <w:sz w:val="24"/>
                <w:szCs w:val="24"/>
              </w:rPr>
              <w:t>).</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803DC"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r w:rsidR="004803DC">
              <w:rPr>
                <w:rFonts w:ascii="Times New Roman" w:eastAsia="Times New Roman" w:hAnsi="Times New Roman" w:cs="Times New Roman"/>
                <w:sz w:val="24"/>
                <w:szCs w:val="24"/>
              </w:rPr>
              <w:t>.</w:t>
            </w:r>
          </w:p>
          <w:p w:rsidR="00272B70" w:rsidRDefault="001E4DA1">
            <w:pPr>
              <w:widowControl w:val="0"/>
              <w:jc w:val="both"/>
              <w:rPr>
                <w:rFonts w:ascii="Times New Roman" w:eastAsia="Times New Roman" w:hAnsi="Times New Roman" w:cs="Times New Roman"/>
                <w:sz w:val="24"/>
                <w:szCs w:val="24"/>
              </w:rPr>
            </w:pPr>
            <w:bookmarkStart w:id="5" w:name="_GoBack"/>
            <w:bookmarkEnd w:id="5"/>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72B70" w:rsidRDefault="001E4D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10. Фактом подання тендерної пропозиції учасник підтверджує </w:t>
            </w:r>
            <w:r w:rsidRPr="00383AE2">
              <w:rPr>
                <w:rFonts w:ascii="Times New Roman" w:eastAsia="Times New Roman" w:hAnsi="Times New Roman" w:cs="Times New Roman"/>
                <w:i/>
                <w:sz w:val="24"/>
                <w:szCs w:val="24"/>
                <w:u w:val="single"/>
              </w:rPr>
              <w:t>(жодних окремих підтверджень не потрібно подавати в складі тендерної пропозиції)</w:t>
            </w:r>
            <w:r>
              <w:rPr>
                <w:rFonts w:ascii="Times New Roman" w:eastAsia="Times New Roman" w:hAnsi="Times New Roman" w:cs="Times New Roman"/>
                <w:sz w:val="24"/>
                <w:szCs w:val="24"/>
              </w:rPr>
              <w:t>,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72B70" w:rsidRDefault="001E4D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72B70" w:rsidRDefault="001E4D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w:t>
            </w:r>
            <w:r w:rsidRPr="00383AE2">
              <w:rPr>
                <w:rFonts w:ascii="Times New Roman" w:eastAsia="Times New Roman" w:hAnsi="Times New Roman" w:cs="Times New Roman"/>
                <w:i/>
                <w:sz w:val="24"/>
                <w:szCs w:val="24"/>
                <w:u w:val="single"/>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Pr>
                <w:rFonts w:ascii="Times New Roman" w:eastAsia="Times New Roman" w:hAnsi="Times New Roman" w:cs="Times New Roman"/>
                <w:sz w:val="24"/>
                <w:szCs w:val="24"/>
              </w:rPr>
              <w:t>:</w:t>
            </w:r>
          </w:p>
          <w:p w:rsidR="00272B70" w:rsidRDefault="001E4D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72B70" w:rsidRDefault="001E4D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72B70" w:rsidRDefault="001E4D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72B70" w:rsidRDefault="001E4D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Pr>
                <w:rFonts w:ascii="Times New Roman" w:eastAsia="Times New Roman" w:hAnsi="Times New Roman" w:cs="Times New Roman"/>
                <w:sz w:val="24"/>
                <w:szCs w:val="24"/>
                <w:highlight w:val="white"/>
              </w:rPr>
              <w:lastRenderedPageBreak/>
              <w:t>корупційних та інших злочинів</w:t>
            </w:r>
            <w:r>
              <w:rPr>
                <w:rFonts w:ascii="Times New Roman" w:eastAsia="Times New Roman" w:hAnsi="Times New Roman" w:cs="Times New Roman"/>
                <w:sz w:val="24"/>
                <w:szCs w:val="24"/>
              </w:rPr>
              <w:t>;</w:t>
            </w:r>
          </w:p>
          <w:p w:rsidR="00272B70" w:rsidRPr="00383AE2" w:rsidRDefault="001E4DA1" w:rsidP="00383A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72B70" w:rsidRDefault="001E4DA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lastRenderedPageBreak/>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72B70" w:rsidRPr="00383AE2" w:rsidRDefault="001E4DA1">
            <w:pPr>
              <w:shd w:val="clear" w:color="auto" w:fill="FFFFFF"/>
              <w:ind w:firstLine="567"/>
              <w:jc w:val="both"/>
              <w:rPr>
                <w:rFonts w:ascii="Times New Roman" w:eastAsia="Times New Roman" w:hAnsi="Times New Roman" w:cs="Times New Roman"/>
                <w:sz w:val="24"/>
                <w:szCs w:val="24"/>
                <w:highlight w:val="white"/>
              </w:rPr>
            </w:pPr>
            <w:r w:rsidRPr="00383AE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72B70" w:rsidRDefault="001E4DA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72B70" w:rsidRDefault="001E4DA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272B70" w:rsidRPr="00383AE2" w:rsidRDefault="001E4DA1">
            <w:pPr>
              <w:ind w:firstLine="567"/>
              <w:jc w:val="both"/>
              <w:rPr>
                <w:rFonts w:ascii="Times New Roman" w:eastAsia="Times New Roman" w:hAnsi="Times New Roman" w:cs="Times New Roman"/>
                <w:sz w:val="24"/>
                <w:szCs w:val="24"/>
                <w:highlight w:val="white"/>
              </w:rPr>
            </w:pPr>
            <w:r w:rsidRPr="00383AE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72B70" w:rsidRDefault="001E4DA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72B70" w:rsidRDefault="001E4DA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72B70">
        <w:trPr>
          <w:trHeight w:val="472"/>
          <w:jc w:val="center"/>
        </w:trPr>
        <w:tc>
          <w:tcPr>
            <w:tcW w:w="9960" w:type="dxa"/>
            <w:gridSpan w:val="3"/>
            <w:vAlign w:val="center"/>
          </w:tcPr>
          <w:p w:rsidR="00272B70" w:rsidRDefault="001E4DA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72B70" w:rsidRDefault="001E4DA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72B70" w:rsidRDefault="001E4DA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72B70" w:rsidRDefault="001E4DA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272B70" w:rsidRDefault="001E4D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72B70" w:rsidRDefault="001E4DA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72B70">
        <w:trPr>
          <w:trHeight w:val="2100"/>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72B70" w:rsidRPr="00383AE2" w:rsidRDefault="001E4DA1">
            <w:pPr>
              <w:widowControl w:val="0"/>
              <w:jc w:val="both"/>
              <w:rPr>
                <w:rFonts w:ascii="Times New Roman" w:eastAsia="Times New Roman" w:hAnsi="Times New Roman" w:cs="Times New Roman"/>
                <w:sz w:val="24"/>
                <w:szCs w:val="24"/>
                <w:highlight w:val="white"/>
              </w:rPr>
            </w:pPr>
            <w:r w:rsidRPr="00383AE2">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72B70" w:rsidRDefault="001E4DA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72B70" w:rsidRDefault="001E4D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72B70" w:rsidRDefault="001E4D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72B70" w:rsidRDefault="001E4DA1" w:rsidP="00383AE2">
            <w:pPr>
              <w:widowControl w:val="0"/>
              <w:pBdr>
                <w:top w:val="nil"/>
                <w:left w:val="nil"/>
                <w:bottom w:val="nil"/>
                <w:right w:val="nil"/>
                <w:between w:val="nil"/>
              </w:pBdr>
              <w:jc w:val="both"/>
              <w:rPr>
                <w:rFonts w:ascii="Times New Roman" w:eastAsia="Times New Roman" w:hAnsi="Times New Roman" w:cs="Times New Roman"/>
                <w:sz w:val="24"/>
                <w:szCs w:val="24"/>
              </w:rPr>
            </w:pPr>
            <w:r w:rsidRPr="00383AE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383AE2" w:rsidRPr="00383AE2">
              <w:rPr>
                <w:rFonts w:ascii="Times New Roman" w:eastAsia="Times New Roman" w:hAnsi="Times New Roman" w:cs="Times New Roman"/>
                <w:sz w:val="24"/>
                <w:szCs w:val="24"/>
              </w:rPr>
              <w:t>.</w:t>
            </w:r>
          </w:p>
        </w:tc>
      </w:tr>
      <w:tr w:rsidR="00272B70" w:rsidTr="00383AE2">
        <w:trPr>
          <w:trHeight w:val="9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72B70" w:rsidRDefault="001E4DA1" w:rsidP="00383AE2">
            <w:pPr>
              <w:widowControl w:val="0"/>
              <w:ind w:right="120"/>
              <w:jc w:val="both"/>
              <w:rPr>
                <w:rFonts w:ascii="Times New Roman" w:eastAsia="Times New Roman" w:hAnsi="Times New Roman" w:cs="Times New Roman"/>
                <w:sz w:val="24"/>
                <w:szCs w:val="24"/>
              </w:rPr>
            </w:pPr>
            <w:r w:rsidRPr="00383AE2">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72B70" w:rsidRDefault="00272B7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70CFF" w:rsidRPr="00A70CFF" w:rsidRDefault="00A70CFF" w:rsidP="00A70CFF">
      <w:pPr>
        <w:widowControl w:val="0"/>
        <w:spacing w:after="0" w:line="240" w:lineRule="auto"/>
        <w:jc w:val="both"/>
        <w:rPr>
          <w:rFonts w:ascii="Times New Roman" w:eastAsia="Times New Roman" w:hAnsi="Times New Roman" w:cs="Times New Roman"/>
          <w:sz w:val="24"/>
          <w:szCs w:val="24"/>
        </w:rPr>
      </w:pPr>
      <w:r w:rsidRPr="00A70CFF">
        <w:rPr>
          <w:rFonts w:ascii="Times New Roman" w:eastAsia="Times New Roman" w:hAnsi="Times New Roman" w:cs="Times New Roman"/>
          <w:sz w:val="24"/>
          <w:szCs w:val="24"/>
        </w:rPr>
        <w:t xml:space="preserve">Додатки: </w:t>
      </w:r>
    </w:p>
    <w:p w:rsidR="00A70CFF" w:rsidRPr="00A70CFF" w:rsidRDefault="00A70CFF" w:rsidP="00A70CFF">
      <w:pPr>
        <w:widowControl w:val="0"/>
        <w:spacing w:after="0" w:line="240" w:lineRule="auto"/>
        <w:jc w:val="both"/>
        <w:rPr>
          <w:rFonts w:ascii="Times New Roman" w:eastAsia="Times New Roman" w:hAnsi="Times New Roman" w:cs="Times New Roman"/>
          <w:sz w:val="24"/>
          <w:szCs w:val="24"/>
        </w:rPr>
      </w:pPr>
      <w:r w:rsidRPr="00A70CFF">
        <w:rPr>
          <w:rFonts w:ascii="Times New Roman" w:eastAsia="Times New Roman" w:hAnsi="Times New Roman" w:cs="Times New Roman"/>
          <w:sz w:val="24"/>
          <w:szCs w:val="24"/>
        </w:rPr>
        <w:t>1. Додаток 1 до тендерної документації (зі змінами) «Кваліфікаційні критерії, вимоги пункту 47 Особливостей та інші вимоги»;</w:t>
      </w:r>
    </w:p>
    <w:p w:rsidR="00A70CFF" w:rsidRPr="00A70CFF" w:rsidRDefault="00A70CFF" w:rsidP="00A70CFF">
      <w:pPr>
        <w:widowControl w:val="0"/>
        <w:spacing w:after="0" w:line="240" w:lineRule="auto"/>
        <w:jc w:val="both"/>
        <w:rPr>
          <w:rFonts w:ascii="Times New Roman" w:eastAsia="Times New Roman" w:hAnsi="Times New Roman" w:cs="Times New Roman"/>
          <w:sz w:val="24"/>
          <w:szCs w:val="24"/>
        </w:rPr>
      </w:pPr>
      <w:r w:rsidRPr="00A70CFF">
        <w:rPr>
          <w:rFonts w:ascii="Times New Roman" w:eastAsia="Times New Roman" w:hAnsi="Times New Roman" w:cs="Times New Roman"/>
          <w:sz w:val="24"/>
          <w:szCs w:val="24"/>
        </w:rPr>
        <w:t>2. Додаток 2 до тендерної документації (зі змінами) «Технічне завдання» (Інформація про необхідні технічні, якісні та кількісні характеристики предмета закупівлі — технічні вимоги до предмета закупівлі);</w:t>
      </w:r>
    </w:p>
    <w:p w:rsidR="00A70CFF" w:rsidRPr="00A70CFF" w:rsidRDefault="00A70CFF" w:rsidP="00A70CFF">
      <w:pPr>
        <w:widowControl w:val="0"/>
        <w:spacing w:after="0" w:line="240" w:lineRule="auto"/>
        <w:jc w:val="both"/>
        <w:rPr>
          <w:rFonts w:ascii="Times New Roman" w:eastAsia="Times New Roman" w:hAnsi="Times New Roman" w:cs="Times New Roman"/>
          <w:sz w:val="24"/>
          <w:szCs w:val="24"/>
        </w:rPr>
      </w:pPr>
      <w:r w:rsidRPr="00A70CFF">
        <w:rPr>
          <w:rFonts w:ascii="Times New Roman" w:eastAsia="Times New Roman" w:hAnsi="Times New Roman" w:cs="Times New Roman"/>
          <w:sz w:val="24"/>
          <w:szCs w:val="24"/>
        </w:rPr>
        <w:t>3. Додаток 3 до тендерної документації (зі змінами) «Проєкт Договору»;</w:t>
      </w:r>
    </w:p>
    <w:p w:rsidR="00A70CFF" w:rsidRPr="00A70CFF" w:rsidRDefault="00A70CFF" w:rsidP="00A70CFF">
      <w:pPr>
        <w:widowControl w:val="0"/>
        <w:spacing w:after="0" w:line="240" w:lineRule="auto"/>
        <w:jc w:val="both"/>
        <w:rPr>
          <w:rFonts w:ascii="Times New Roman" w:eastAsia="Times New Roman" w:hAnsi="Times New Roman" w:cs="Times New Roman"/>
          <w:sz w:val="24"/>
          <w:szCs w:val="24"/>
        </w:rPr>
      </w:pPr>
      <w:r w:rsidRPr="00A70CFF">
        <w:rPr>
          <w:rFonts w:ascii="Times New Roman" w:eastAsia="Times New Roman" w:hAnsi="Times New Roman" w:cs="Times New Roman"/>
          <w:sz w:val="24"/>
          <w:szCs w:val="24"/>
        </w:rPr>
        <w:t>4. Додаток 4 до тендерної документації «Форма «Пропозиція»;</w:t>
      </w:r>
    </w:p>
    <w:p w:rsidR="00272B70" w:rsidRDefault="00A70CFF" w:rsidP="00A70CFF">
      <w:pPr>
        <w:widowControl w:val="0"/>
        <w:spacing w:after="0" w:line="240" w:lineRule="auto"/>
        <w:jc w:val="both"/>
        <w:rPr>
          <w:rFonts w:ascii="Times New Roman" w:eastAsia="Times New Roman" w:hAnsi="Times New Roman" w:cs="Times New Roman"/>
          <w:sz w:val="24"/>
          <w:szCs w:val="24"/>
        </w:rPr>
      </w:pPr>
      <w:r w:rsidRPr="00A70CFF">
        <w:rPr>
          <w:rFonts w:ascii="Times New Roman" w:eastAsia="Times New Roman" w:hAnsi="Times New Roman" w:cs="Times New Roman"/>
          <w:sz w:val="24"/>
          <w:szCs w:val="24"/>
        </w:rPr>
        <w:t>5. Додаток 5 до тендерної документації «Форма «Лист-згода».</w:t>
      </w:r>
    </w:p>
    <w:sectPr w:rsidR="00272B70">
      <w:footerReference w:type="defaul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889" w:rsidRDefault="00EC0889">
      <w:pPr>
        <w:spacing w:after="0" w:line="240" w:lineRule="auto"/>
      </w:pPr>
      <w:r>
        <w:separator/>
      </w:r>
    </w:p>
  </w:endnote>
  <w:endnote w:type="continuationSeparator" w:id="0">
    <w:p w:rsidR="00EC0889" w:rsidRDefault="00EC0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70" w:rsidRDefault="001E4DA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803DC">
      <w:rPr>
        <w:rFonts w:ascii="Times New Roman" w:eastAsia="Times New Roman" w:hAnsi="Times New Roman" w:cs="Times New Roman"/>
        <w:noProof/>
        <w:sz w:val="24"/>
        <w:szCs w:val="24"/>
      </w:rPr>
      <w:t>17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889" w:rsidRDefault="00EC0889">
      <w:pPr>
        <w:spacing w:after="0" w:line="240" w:lineRule="auto"/>
      </w:pPr>
      <w:r>
        <w:separator/>
      </w:r>
    </w:p>
  </w:footnote>
  <w:footnote w:type="continuationSeparator" w:id="0">
    <w:p w:rsidR="00EC0889" w:rsidRDefault="00EC0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F6192"/>
    <w:multiLevelType w:val="multilevel"/>
    <w:tmpl w:val="B866C6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4A2266D"/>
    <w:multiLevelType w:val="multilevel"/>
    <w:tmpl w:val="C376F8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9651A04"/>
    <w:multiLevelType w:val="multilevel"/>
    <w:tmpl w:val="8D3E1A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11400A6"/>
    <w:multiLevelType w:val="multilevel"/>
    <w:tmpl w:val="2DD25D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70"/>
    <w:rsid w:val="00075A20"/>
    <w:rsid w:val="001E4DA1"/>
    <w:rsid w:val="00272B70"/>
    <w:rsid w:val="002B3441"/>
    <w:rsid w:val="00383AE2"/>
    <w:rsid w:val="003C345C"/>
    <w:rsid w:val="00425CE1"/>
    <w:rsid w:val="004803DC"/>
    <w:rsid w:val="004F137A"/>
    <w:rsid w:val="00592D3B"/>
    <w:rsid w:val="007A159D"/>
    <w:rsid w:val="00844CD8"/>
    <w:rsid w:val="0087534E"/>
    <w:rsid w:val="009E7F56"/>
    <w:rsid w:val="00A70CFF"/>
    <w:rsid w:val="00AF414A"/>
    <w:rsid w:val="00D701CE"/>
    <w:rsid w:val="00DA55C2"/>
    <w:rsid w:val="00EA5FD3"/>
    <w:rsid w:val="00EC0889"/>
    <w:rsid w:val="00F0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 Знак,Обычный (веб) Знак Знак Знак,Знак5 Знак Знак Знак,Знак5 Знак1 Знак,Обычный (веб) Знак,Обычный (веб) Знак Знак1,Знак5 Знак Знак1,Знак5 Знак,Обычный (веб) Знак1,Обычный (веб)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3C345C"/>
    <w:pPr>
      <w:tabs>
        <w:tab w:val="center" w:pos="4844"/>
        <w:tab w:val="right" w:pos="9689"/>
      </w:tabs>
      <w:spacing w:after="0" w:line="240" w:lineRule="auto"/>
    </w:pPr>
  </w:style>
  <w:style w:type="character" w:customStyle="1" w:styleId="af7">
    <w:name w:val="Верхний колонтитул Знак"/>
    <w:basedOn w:val="a0"/>
    <w:link w:val="af6"/>
    <w:uiPriority w:val="99"/>
    <w:rsid w:val="003C345C"/>
  </w:style>
  <w:style w:type="paragraph" w:styleId="af8">
    <w:name w:val="footer"/>
    <w:basedOn w:val="a"/>
    <w:link w:val="af9"/>
    <w:uiPriority w:val="99"/>
    <w:unhideWhenUsed/>
    <w:rsid w:val="003C345C"/>
    <w:pPr>
      <w:tabs>
        <w:tab w:val="center" w:pos="4844"/>
        <w:tab w:val="right" w:pos="9689"/>
      </w:tabs>
      <w:spacing w:after="0" w:line="240" w:lineRule="auto"/>
    </w:pPr>
  </w:style>
  <w:style w:type="character" w:customStyle="1" w:styleId="af9">
    <w:name w:val="Нижний колонтитул Знак"/>
    <w:basedOn w:val="a0"/>
    <w:link w:val="af8"/>
    <w:uiPriority w:val="99"/>
    <w:rsid w:val="003C345C"/>
  </w:style>
  <w:style w:type="character" w:customStyle="1" w:styleId="20">
    <w:name w:val="Обычный (веб) Знак2"/>
    <w:aliases w:val="Обычный (Web) Знак,Обычный (веб) Знак1 Знак Знак,Обычный (веб) Знак Знак Знак Знак,Знак5 Знак Знак Знак Знак,Знак5 Знак1 Знак Знак,Обычный (веб) Знак Знак2,Обычный (веб) Знак Знак1 Знак,Знак5 Знак Знак1 Знак,Знак5 Знак Знак"/>
    <w:link w:val="a9"/>
    <w:uiPriority w:val="99"/>
    <w:locked/>
    <w:rsid w:val="003C345C"/>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 Знак,Обычный (веб) Знак Знак Знак,Знак5 Знак Знак Знак,Знак5 Знак1 Знак,Обычный (веб) Знак,Обычный (веб) Знак Знак1,Знак5 Знак Знак1,Знак5 Знак,Обычный (веб) Знак1,Обычный (веб)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3C345C"/>
    <w:pPr>
      <w:tabs>
        <w:tab w:val="center" w:pos="4844"/>
        <w:tab w:val="right" w:pos="9689"/>
      </w:tabs>
      <w:spacing w:after="0" w:line="240" w:lineRule="auto"/>
    </w:pPr>
  </w:style>
  <w:style w:type="character" w:customStyle="1" w:styleId="af7">
    <w:name w:val="Верхний колонтитул Знак"/>
    <w:basedOn w:val="a0"/>
    <w:link w:val="af6"/>
    <w:uiPriority w:val="99"/>
    <w:rsid w:val="003C345C"/>
  </w:style>
  <w:style w:type="paragraph" w:styleId="af8">
    <w:name w:val="footer"/>
    <w:basedOn w:val="a"/>
    <w:link w:val="af9"/>
    <w:uiPriority w:val="99"/>
    <w:unhideWhenUsed/>
    <w:rsid w:val="003C345C"/>
    <w:pPr>
      <w:tabs>
        <w:tab w:val="center" w:pos="4844"/>
        <w:tab w:val="right" w:pos="9689"/>
      </w:tabs>
      <w:spacing w:after="0" w:line="240" w:lineRule="auto"/>
    </w:pPr>
  </w:style>
  <w:style w:type="character" w:customStyle="1" w:styleId="af9">
    <w:name w:val="Нижний колонтитул Знак"/>
    <w:basedOn w:val="a0"/>
    <w:link w:val="af8"/>
    <w:uiPriority w:val="99"/>
    <w:rsid w:val="003C345C"/>
  </w:style>
  <w:style w:type="character" w:customStyle="1" w:styleId="20">
    <w:name w:val="Обычный (веб) Знак2"/>
    <w:aliases w:val="Обычный (Web) Знак,Обычный (веб) Знак1 Знак Знак,Обычный (веб) Знак Знак Знак Знак,Знак5 Знак Знак Знак Знак,Знак5 Знак1 Знак Знак,Обычный (веб) Знак Знак2,Обычный (веб) Знак Знак1 Знак,Знак5 Знак Знак1 Знак,Знак5 Знак Знак"/>
    <w:link w:val="a9"/>
    <w:uiPriority w:val="99"/>
    <w:locked/>
    <w:rsid w:val="003C345C"/>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34022</Words>
  <Characters>19394</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Boss</cp:lastModifiedBy>
  <cp:revision>2</cp:revision>
  <dcterms:created xsi:type="dcterms:W3CDTF">2024-04-18T08:32:00Z</dcterms:created>
  <dcterms:modified xsi:type="dcterms:W3CDTF">2024-04-18T08:32:00Z</dcterms:modified>
</cp:coreProperties>
</file>