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BD" w:rsidRPr="00F709BD" w:rsidRDefault="00F709BD" w:rsidP="00F709BD">
      <w:pPr>
        <w:spacing w:after="0" w:line="240" w:lineRule="auto"/>
        <w:jc w:val="right"/>
        <w:rPr>
          <w:rFonts w:ascii="Times New Roman" w:eastAsia="Times New Roman" w:hAnsi="Times New Roman" w:cs="Times New Roman"/>
          <w:b/>
          <w:sz w:val="24"/>
          <w:szCs w:val="24"/>
        </w:rPr>
      </w:pPr>
      <w:r w:rsidRPr="00F709BD">
        <w:rPr>
          <w:rFonts w:ascii="Times New Roman" w:eastAsia="Times New Roman" w:hAnsi="Times New Roman" w:cs="Times New Roman"/>
          <w:b/>
          <w:sz w:val="24"/>
          <w:szCs w:val="24"/>
        </w:rPr>
        <w:t>ДОДАТОК 2</w:t>
      </w:r>
    </w:p>
    <w:p w:rsidR="00F709BD" w:rsidRPr="00F709BD" w:rsidRDefault="00435141" w:rsidP="00F709B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тендерної документації</w:t>
      </w:r>
    </w:p>
    <w:p w:rsidR="00F709BD" w:rsidRPr="00F709BD" w:rsidRDefault="00F709BD" w:rsidP="00F709BD">
      <w:pPr>
        <w:spacing w:before="240" w:after="0" w:line="240" w:lineRule="auto"/>
        <w:jc w:val="center"/>
        <w:rPr>
          <w:rFonts w:ascii="Times New Roman" w:eastAsia="Times New Roman" w:hAnsi="Times New Roman" w:cs="Times New Roman"/>
        </w:rPr>
      </w:pPr>
      <w:r w:rsidRPr="00F709BD">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709BD" w:rsidRPr="00F709BD" w:rsidRDefault="00F709BD" w:rsidP="00F709BD">
      <w:pPr>
        <w:spacing w:after="0" w:line="240" w:lineRule="auto"/>
        <w:jc w:val="center"/>
        <w:rPr>
          <w:rFonts w:ascii="Times New Roman" w:eastAsia="Times New Roman" w:hAnsi="Times New Roman" w:cs="Times New Roman"/>
          <w:b/>
          <w:i/>
          <w:color w:val="000000"/>
          <w:highlight w:val="white"/>
        </w:rPr>
      </w:pPr>
    </w:p>
    <w:p w:rsidR="00F709BD" w:rsidRPr="00F709BD" w:rsidRDefault="00F709BD" w:rsidP="00F709BD">
      <w:pPr>
        <w:spacing w:after="0" w:line="240" w:lineRule="auto"/>
        <w:jc w:val="center"/>
        <w:rPr>
          <w:rFonts w:ascii="Times New Roman" w:eastAsia="Times New Roman" w:hAnsi="Times New Roman" w:cs="Times New Roman"/>
        </w:rPr>
      </w:pPr>
      <w:r w:rsidRPr="00F709BD">
        <w:rPr>
          <w:rFonts w:ascii="Times New Roman" w:eastAsia="Times New Roman" w:hAnsi="Times New Roman" w:cs="Times New Roman"/>
          <w:b/>
          <w:i/>
          <w:color w:val="000000"/>
          <w:highlight w:val="white"/>
        </w:rPr>
        <w:t>ТЕХНІЧНА СПЕЦИФІКАЦІЯ</w:t>
      </w:r>
    </w:p>
    <w:p w:rsidR="00F709BD" w:rsidRPr="00F709BD" w:rsidRDefault="00F709BD" w:rsidP="00F709BD">
      <w:pPr>
        <w:numPr>
          <w:ilvl w:val="0"/>
          <w:numId w:val="2"/>
        </w:numPr>
        <w:pBdr>
          <w:top w:val="nil"/>
          <w:left w:val="nil"/>
          <w:bottom w:val="nil"/>
          <w:right w:val="nil"/>
          <w:between w:val="nil"/>
        </w:pBdr>
        <w:spacing w:after="120" w:line="254" w:lineRule="auto"/>
        <w:ind w:left="993" w:hanging="426"/>
        <w:rPr>
          <w:rFonts w:ascii="Times New Roman" w:eastAsia="Times New Roman" w:hAnsi="Times New Roman" w:cs="Times New Roman"/>
          <w:b/>
          <w:color w:val="000000"/>
        </w:rPr>
      </w:pPr>
      <w:r w:rsidRPr="00F709BD">
        <w:rPr>
          <w:rFonts w:ascii="Times New Roman" w:eastAsia="Times New Roman" w:hAnsi="Times New Roman" w:cs="Times New Roman"/>
          <w:b/>
          <w:color w:val="000000"/>
        </w:rPr>
        <w:t>Детальний опис предмета закупівлі.</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5670"/>
      </w:tblGrid>
      <w:tr w:rsidR="00DF6265" w:rsidRPr="00DF6265" w:rsidTr="00136B9D">
        <w:trPr>
          <w:trHeight w:val="275"/>
        </w:trPr>
        <w:tc>
          <w:tcPr>
            <w:tcW w:w="3969"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Назва предмета закупівлі</w:t>
            </w:r>
          </w:p>
        </w:tc>
        <w:tc>
          <w:tcPr>
            <w:tcW w:w="5670" w:type="dxa"/>
            <w:shd w:val="clear" w:color="auto" w:fill="auto"/>
            <w:tcMar>
              <w:top w:w="100" w:type="dxa"/>
              <w:left w:w="100" w:type="dxa"/>
              <w:bottom w:w="100" w:type="dxa"/>
              <w:right w:w="100" w:type="dxa"/>
            </w:tcMar>
          </w:tcPr>
          <w:p w:rsidR="00DF6265" w:rsidRPr="00DF6265" w:rsidRDefault="00DF6265" w:rsidP="006146F0">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rPr>
              <w:t xml:space="preserve">Бензин </w:t>
            </w:r>
            <w:r w:rsidR="006146F0">
              <w:rPr>
                <w:rFonts w:ascii="Times New Roman" w:eastAsia="Times New Roman" w:hAnsi="Times New Roman" w:cs="Times New Roman"/>
              </w:rPr>
              <w:t xml:space="preserve">– А-95 </w:t>
            </w:r>
            <w:r w:rsidRPr="00DF6265">
              <w:rPr>
                <w:rFonts w:ascii="Times New Roman" w:eastAsia="Times New Roman" w:hAnsi="Times New Roman" w:cs="Times New Roman"/>
              </w:rPr>
              <w:t>у талонах</w:t>
            </w:r>
          </w:p>
        </w:tc>
      </w:tr>
      <w:tr w:rsidR="00DF6265" w:rsidRPr="00DF6265" w:rsidTr="00136B9D">
        <w:tc>
          <w:tcPr>
            <w:tcW w:w="3969"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Код ДК 021:2015</w:t>
            </w:r>
          </w:p>
        </w:tc>
        <w:tc>
          <w:tcPr>
            <w:tcW w:w="5670" w:type="dxa"/>
            <w:shd w:val="clear" w:color="auto" w:fill="auto"/>
            <w:tcMar>
              <w:top w:w="100" w:type="dxa"/>
              <w:left w:w="100" w:type="dxa"/>
              <w:bottom w:w="100" w:type="dxa"/>
              <w:right w:w="100" w:type="dxa"/>
            </w:tcMar>
          </w:tcPr>
          <w:p w:rsidR="00DF6265" w:rsidRPr="00DF6265" w:rsidRDefault="00B9457F" w:rsidP="00DF6265">
            <w:pPr>
              <w:spacing w:after="0" w:line="240" w:lineRule="auto"/>
              <w:rPr>
                <w:rFonts w:ascii="Times New Roman" w:eastAsia="Times New Roman" w:hAnsi="Times New Roman" w:cs="Times New Roman"/>
                <w:highlight w:val="white"/>
              </w:rPr>
            </w:pPr>
            <w:r w:rsidRPr="00B9457F">
              <w:rPr>
                <w:rFonts w:ascii="Times New Roman" w:eastAsia="Times New Roman" w:hAnsi="Times New Roman" w:cs="Times New Roman"/>
              </w:rPr>
              <w:t>Придбання пально-мастильних матеріалів бензин А-95 (по талонах номіналом по 10, 15, 20 л.)для закладів дошкільної освіти Вигодянської сільської ради</w:t>
            </w:r>
            <w:bookmarkStart w:id="0" w:name="_GoBack"/>
            <w:bookmarkEnd w:id="0"/>
          </w:p>
        </w:tc>
      </w:tr>
      <w:tr w:rsidR="00DF6265" w:rsidRPr="00DF6265" w:rsidTr="00136B9D">
        <w:trPr>
          <w:trHeight w:val="1682"/>
        </w:trPr>
        <w:tc>
          <w:tcPr>
            <w:tcW w:w="3969"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670" w:type="dxa"/>
            <w:shd w:val="clear" w:color="auto" w:fill="auto"/>
            <w:tcMar>
              <w:top w:w="100" w:type="dxa"/>
              <w:left w:w="100" w:type="dxa"/>
              <w:bottom w:w="100" w:type="dxa"/>
              <w:right w:w="100" w:type="dxa"/>
            </w:tcMar>
          </w:tcPr>
          <w:p w:rsidR="00DF6265" w:rsidRPr="00DF6265" w:rsidRDefault="00DF6265" w:rsidP="00DF6265">
            <w:pPr>
              <w:spacing w:after="0" w:line="240" w:lineRule="auto"/>
              <w:jc w:val="both"/>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 xml:space="preserve">ДК 021:2015: 09132000-3 — </w:t>
            </w:r>
            <w:r w:rsidR="004308B1">
              <w:rPr>
                <w:rFonts w:ascii="Times New Roman" w:eastAsia="Times New Roman" w:hAnsi="Times New Roman" w:cs="Times New Roman"/>
                <w:highlight w:val="white"/>
              </w:rPr>
              <w:t>Бензин</w:t>
            </w:r>
          </w:p>
          <w:p w:rsidR="00DF6265" w:rsidRPr="00DF6265" w:rsidRDefault="00DF6265" w:rsidP="00DF6265">
            <w:pPr>
              <w:spacing w:after="0" w:line="240" w:lineRule="auto"/>
              <w:jc w:val="both"/>
              <w:rPr>
                <w:rFonts w:ascii="Times New Roman" w:eastAsia="Times New Roman" w:hAnsi="Times New Roman" w:cs="Times New Roman"/>
                <w:highlight w:val="white"/>
              </w:rPr>
            </w:pPr>
          </w:p>
        </w:tc>
      </w:tr>
      <w:tr w:rsidR="00DF6265" w:rsidRPr="00DF6265" w:rsidTr="00136B9D">
        <w:tc>
          <w:tcPr>
            <w:tcW w:w="3969"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Кількість поставки товару, л</w:t>
            </w:r>
          </w:p>
        </w:tc>
        <w:tc>
          <w:tcPr>
            <w:tcW w:w="5670" w:type="dxa"/>
            <w:shd w:val="clear" w:color="auto" w:fill="auto"/>
            <w:tcMar>
              <w:top w:w="100" w:type="dxa"/>
              <w:left w:w="100" w:type="dxa"/>
              <w:bottom w:w="100" w:type="dxa"/>
              <w:right w:w="100" w:type="dxa"/>
            </w:tcMar>
          </w:tcPr>
          <w:p w:rsidR="0078084B" w:rsidRPr="0078084B" w:rsidRDefault="006146F0" w:rsidP="0078084B">
            <w:pPr>
              <w:spacing w:after="0" w:line="240" w:lineRule="auto"/>
              <w:rPr>
                <w:rFonts w:ascii="Times New Roman" w:eastAsia="Times New Roman" w:hAnsi="Times New Roman" w:cs="Times New Roman"/>
              </w:rPr>
            </w:pPr>
            <w:r>
              <w:rPr>
                <w:rFonts w:ascii="Times New Roman" w:eastAsia="Times New Roman" w:hAnsi="Times New Roman" w:cs="Times New Roman"/>
              </w:rPr>
              <w:t>Бензин А-95 – 3</w:t>
            </w:r>
            <w:r w:rsidR="0078084B" w:rsidRPr="0078084B">
              <w:rPr>
                <w:rFonts w:ascii="Times New Roman" w:eastAsia="Times New Roman" w:hAnsi="Times New Roman" w:cs="Times New Roman"/>
              </w:rPr>
              <w:t>00 л;</w:t>
            </w:r>
          </w:p>
          <w:p w:rsidR="00DF6265" w:rsidRPr="00DF6265" w:rsidRDefault="00DF6265" w:rsidP="0078084B">
            <w:pPr>
              <w:spacing w:after="0" w:line="240" w:lineRule="auto"/>
              <w:rPr>
                <w:rFonts w:ascii="Times New Roman" w:eastAsia="Times New Roman" w:hAnsi="Times New Roman" w:cs="Times New Roman"/>
                <w:highlight w:val="white"/>
              </w:rPr>
            </w:pPr>
          </w:p>
        </w:tc>
      </w:tr>
      <w:tr w:rsidR="00DF6265" w:rsidRPr="00DF6265" w:rsidTr="00136B9D">
        <w:tc>
          <w:tcPr>
            <w:tcW w:w="3969"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rPr>
              <w:t>Спосіб (вид) поставки</w:t>
            </w:r>
          </w:p>
        </w:tc>
        <w:tc>
          <w:tcPr>
            <w:tcW w:w="5670"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 xml:space="preserve">талони </w:t>
            </w:r>
          </w:p>
        </w:tc>
      </w:tr>
      <w:tr w:rsidR="00DF6265" w:rsidRPr="00DF6265" w:rsidTr="00136B9D">
        <w:tc>
          <w:tcPr>
            <w:tcW w:w="3969"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 xml:space="preserve">Місце поставки товару </w:t>
            </w:r>
          </w:p>
        </w:tc>
        <w:tc>
          <w:tcPr>
            <w:tcW w:w="5670" w:type="dxa"/>
            <w:shd w:val="clear" w:color="auto" w:fill="auto"/>
            <w:tcMar>
              <w:top w:w="100" w:type="dxa"/>
              <w:left w:w="100" w:type="dxa"/>
              <w:bottom w:w="100" w:type="dxa"/>
              <w:right w:w="100" w:type="dxa"/>
            </w:tcMar>
          </w:tcPr>
          <w:p w:rsidR="00DF6265" w:rsidRPr="00DF6265" w:rsidRDefault="00DF6265" w:rsidP="006146F0">
            <w:pPr>
              <w:shd w:val="clear" w:color="auto" w:fill="FFFFFF"/>
              <w:spacing w:after="0" w:line="240" w:lineRule="auto"/>
              <w:jc w:val="both"/>
            </w:pPr>
            <w:r w:rsidRPr="00DF6265">
              <w:rPr>
                <w:rFonts w:ascii="Times New Roman" w:eastAsia="Times New Roman" w:hAnsi="Times New Roman" w:cs="Times New Roman"/>
              </w:rPr>
              <w:t xml:space="preserve">щоденна та цілодобова заправка паливом на АЗС Постачальника на території </w:t>
            </w:r>
            <w:r w:rsidR="006146F0">
              <w:rPr>
                <w:rFonts w:ascii="Times New Roman" w:eastAsia="Times New Roman" w:hAnsi="Times New Roman" w:cs="Times New Roman"/>
              </w:rPr>
              <w:t>Вигодянського ОТГ</w:t>
            </w:r>
          </w:p>
        </w:tc>
      </w:tr>
      <w:tr w:rsidR="00DF6265" w:rsidRPr="00DF6265" w:rsidTr="00136B9D">
        <w:tc>
          <w:tcPr>
            <w:tcW w:w="3969"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 xml:space="preserve">Строк поставки товару </w:t>
            </w:r>
          </w:p>
        </w:tc>
        <w:tc>
          <w:tcPr>
            <w:tcW w:w="5670" w:type="dxa"/>
            <w:shd w:val="clear" w:color="auto" w:fill="auto"/>
            <w:tcMar>
              <w:top w:w="100" w:type="dxa"/>
              <w:left w:w="100" w:type="dxa"/>
              <w:bottom w:w="100" w:type="dxa"/>
              <w:right w:w="100" w:type="dxa"/>
            </w:tcMar>
          </w:tcPr>
          <w:p w:rsidR="00DF6265" w:rsidRPr="00DF6265" w:rsidRDefault="006146F0" w:rsidP="00DF6265">
            <w:pPr>
              <w:spacing w:after="0" w:line="240" w:lineRule="auto"/>
              <w:rPr>
                <w:rFonts w:ascii="Times New Roman" w:eastAsia="Times New Roman" w:hAnsi="Times New Roman" w:cs="Times New Roman"/>
                <w:i/>
                <w:highlight w:val="white"/>
              </w:rPr>
            </w:pPr>
            <w:r>
              <w:rPr>
                <w:rFonts w:ascii="Times New Roman" w:eastAsia="Times New Roman" w:hAnsi="Times New Roman" w:cs="Times New Roman"/>
              </w:rPr>
              <w:t>до 31</w:t>
            </w:r>
            <w:r w:rsidR="00DF6265" w:rsidRPr="00DF6265">
              <w:rPr>
                <w:rFonts w:ascii="Times New Roman" w:eastAsia="Times New Roman" w:hAnsi="Times New Roman" w:cs="Times New Roman"/>
              </w:rPr>
              <w:t xml:space="preserve"> грудня 2024 року включно</w:t>
            </w:r>
          </w:p>
        </w:tc>
      </w:tr>
    </w:tbl>
    <w:p w:rsidR="00F709BD" w:rsidRPr="00F709BD" w:rsidRDefault="00F709BD" w:rsidP="00F709BD">
      <w:pPr>
        <w:spacing w:after="0"/>
        <w:ind w:firstLine="720"/>
        <w:jc w:val="both"/>
        <w:rPr>
          <w:rFonts w:ascii="Times New Roman" w:eastAsia="Times New Roman" w:hAnsi="Times New Roman" w:cs="Times New Roman"/>
        </w:rPr>
      </w:pPr>
    </w:p>
    <w:p w:rsidR="00F709BD" w:rsidRPr="008B749C" w:rsidRDefault="00F709BD" w:rsidP="00F709BD">
      <w:pPr>
        <w:numPr>
          <w:ilvl w:val="0"/>
          <w:numId w:val="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8B749C">
        <w:rPr>
          <w:rFonts w:ascii="Times New Roman" w:eastAsia="Times New Roman" w:hAnsi="Times New Roman" w:cs="Times New Roman"/>
          <w:b/>
          <w:color w:val="000000"/>
          <w:sz w:val="24"/>
          <w:szCs w:val="24"/>
        </w:rPr>
        <w:t>Вимоги щодо якості предмета закупівлі.</w:t>
      </w:r>
    </w:p>
    <w:p w:rsidR="008A787C" w:rsidRPr="008A787C" w:rsidRDefault="006146F0" w:rsidP="008A787C">
      <w:pPr>
        <w:pStyle w:val="af0"/>
        <w:rPr>
          <w:rFonts w:ascii="Times New Roman" w:hAnsi="Times New Roman" w:cs="Times New Roman"/>
          <w:b/>
          <w:bCs/>
          <w:color w:val="000000"/>
          <w:sz w:val="24"/>
          <w:szCs w:val="24"/>
          <w:lang w:eastAsia="uk-UA"/>
        </w:rPr>
      </w:pPr>
      <w:r w:rsidRPr="006146F0">
        <w:rPr>
          <w:lang w:eastAsia="ar-SA"/>
        </w:rPr>
        <w:t xml:space="preserve"> </w:t>
      </w:r>
      <w:r w:rsidRPr="008A787C">
        <w:rPr>
          <w:rFonts w:ascii="Times New Roman" w:hAnsi="Times New Roman" w:cs="Times New Roman"/>
          <w:sz w:val="24"/>
          <w:szCs w:val="24"/>
          <w:lang w:eastAsia="ru-RU"/>
        </w:rPr>
        <w:t xml:space="preserve">Талони на паливо (талони номіналом  по 10, 15, </w:t>
      </w:r>
      <w:smartTag w:uri="urn:schemas-microsoft-com:office:smarttags" w:element="metricconverter">
        <w:smartTagPr>
          <w:attr w:name="ProductID" w:val="7 км"/>
        </w:smartTagPr>
        <w:r w:rsidRPr="008A787C">
          <w:rPr>
            <w:rFonts w:ascii="Times New Roman" w:hAnsi="Times New Roman" w:cs="Times New Roman"/>
            <w:sz w:val="24"/>
            <w:szCs w:val="24"/>
            <w:lang w:eastAsia="ru-RU"/>
          </w:rPr>
          <w:t>20 л</w:t>
        </w:r>
      </w:smartTag>
      <w:r w:rsidRPr="008A787C">
        <w:rPr>
          <w:rFonts w:ascii="Times New Roman" w:hAnsi="Times New Roman" w:cs="Times New Roman"/>
          <w:sz w:val="24"/>
          <w:szCs w:val="24"/>
          <w:lang w:eastAsia="ru-RU"/>
        </w:rPr>
        <w:t xml:space="preserve">.) – Придбання пально-мастильних матеріалів бензин А-95  </w:t>
      </w:r>
      <w:r w:rsidRPr="008A787C">
        <w:rPr>
          <w:rFonts w:ascii="Times New Roman" w:hAnsi="Times New Roman" w:cs="Times New Roman"/>
          <w:b/>
          <w:sz w:val="24"/>
          <w:szCs w:val="24"/>
          <w:lang w:eastAsia="ru-RU"/>
        </w:rPr>
        <w:t xml:space="preserve">( </w:t>
      </w:r>
      <w:r w:rsidRPr="008A787C">
        <w:rPr>
          <w:rFonts w:ascii="Times New Roman" w:hAnsi="Times New Roman" w:cs="Times New Roman"/>
          <w:sz w:val="24"/>
          <w:szCs w:val="24"/>
          <w:lang w:eastAsia="ru-RU"/>
        </w:rPr>
        <w:t xml:space="preserve">під терміном </w:t>
      </w:r>
      <w:r w:rsidRPr="008A787C">
        <w:rPr>
          <w:rFonts w:ascii="Times New Roman" w:hAnsi="Times New Roman" w:cs="Times New Roman"/>
          <w:sz w:val="24"/>
          <w:szCs w:val="24"/>
          <w:shd w:val="clear" w:color="auto" w:fill="FFFFFF"/>
          <w:lang w:eastAsia="ru-RU"/>
        </w:rPr>
        <w:t>талони</w:t>
      </w:r>
      <w:r w:rsidRPr="008A787C">
        <w:rPr>
          <w:rFonts w:ascii="Times New Roman" w:hAnsi="Times New Roman" w:cs="Times New Roman"/>
          <w:sz w:val="24"/>
          <w:szCs w:val="24"/>
          <w:shd w:val="clear" w:color="auto" w:fill="FFFFFF"/>
          <w:vertAlign w:val="superscript"/>
          <w:lang w:eastAsia="ru-RU"/>
        </w:rPr>
        <w:t xml:space="preserve"> </w:t>
      </w:r>
      <w:r w:rsidRPr="008A787C">
        <w:rPr>
          <w:rFonts w:ascii="Times New Roman" w:hAnsi="Times New Roman" w:cs="Times New Roman"/>
          <w:sz w:val="24"/>
          <w:szCs w:val="24"/>
          <w:shd w:val="clear" w:color="auto" w:fill="FFFFFF"/>
          <w:lang w:eastAsia="ru-RU"/>
        </w:rPr>
        <w:t>маються на увазі скретч-картки / бланки-дозволи /картки-дозволи тощо,  на яких зазначено вид пального та номінал).</w:t>
      </w:r>
      <w:r w:rsidRPr="008A787C">
        <w:rPr>
          <w:rFonts w:ascii="Times New Roman" w:hAnsi="Times New Roman" w:cs="Times New Roman"/>
          <w:color w:val="000000"/>
          <w:sz w:val="24"/>
          <w:szCs w:val="24"/>
          <w:lang w:eastAsia="ru-RU"/>
        </w:rPr>
        <w:t xml:space="preserve"> </w:t>
      </w:r>
    </w:p>
    <w:p w:rsidR="006146F0" w:rsidRPr="008A787C" w:rsidRDefault="006146F0" w:rsidP="008A787C">
      <w:pPr>
        <w:pStyle w:val="af0"/>
        <w:rPr>
          <w:rFonts w:ascii="Times New Roman" w:hAnsi="Times New Roman" w:cs="Times New Roman"/>
          <w:b/>
          <w:bCs/>
          <w:color w:val="000000"/>
          <w:sz w:val="24"/>
          <w:szCs w:val="24"/>
          <w:lang w:eastAsia="uk-UA"/>
        </w:rPr>
      </w:pPr>
      <w:r w:rsidRPr="008A787C">
        <w:rPr>
          <w:rFonts w:ascii="Times New Roman" w:hAnsi="Times New Roman" w:cs="Times New Roman"/>
          <w:color w:val="000000"/>
          <w:sz w:val="24"/>
          <w:szCs w:val="24"/>
          <w:lang w:eastAsia="ru-RU"/>
        </w:rPr>
        <w:t xml:space="preserve">Учасник повинен мати розгалужену мережу АЗС (АЗС власні або у користуванні або орендовані або дилерські або партнерські тощо) по всій території України (крім тимчасового окупованих територій Луганської, Донецької областей та території АР Крим), у тому числі </w:t>
      </w:r>
      <w:r w:rsidRPr="008A787C">
        <w:rPr>
          <w:rFonts w:ascii="Times New Roman" w:hAnsi="Times New Roman" w:cs="Times New Roman"/>
          <w:i/>
          <w:color w:val="000000"/>
          <w:sz w:val="24"/>
          <w:szCs w:val="24"/>
          <w:u w:val="single"/>
          <w:lang w:eastAsia="ru-RU"/>
        </w:rPr>
        <w:t xml:space="preserve">обов’язково </w:t>
      </w:r>
      <w:r w:rsidRPr="008A787C">
        <w:rPr>
          <w:rFonts w:ascii="Times New Roman" w:hAnsi="Times New Roman" w:cs="Times New Roman"/>
          <w:sz w:val="24"/>
          <w:szCs w:val="24"/>
          <w:lang w:eastAsia="ru-RU"/>
        </w:rPr>
        <w:t>на території Вигодянської  ОТГ – не менше однієї заправки;</w:t>
      </w:r>
    </w:p>
    <w:p w:rsidR="006146F0" w:rsidRPr="008A787C" w:rsidRDefault="006146F0" w:rsidP="008A787C">
      <w:pPr>
        <w:pStyle w:val="af0"/>
        <w:rPr>
          <w:rFonts w:ascii="Times New Roman" w:hAnsi="Times New Roman" w:cs="Times New Roman"/>
          <w:sz w:val="24"/>
          <w:szCs w:val="24"/>
          <w:lang w:eastAsia="ru-RU"/>
        </w:rPr>
      </w:pPr>
      <w:r w:rsidRPr="008A787C">
        <w:rPr>
          <w:rFonts w:ascii="Times New Roman" w:hAnsi="Times New Roman" w:cs="Times New Roman"/>
          <w:sz w:val="24"/>
          <w:szCs w:val="24"/>
          <w:lang w:eastAsia="ar-SA"/>
        </w:rPr>
        <w:t>Якість бензину повинна відповідати вимогам стандартів, а також умовам, встановленим чинним законодавством до товару даного виду, а саме Державним стандартам та технічним умовам заводів-виробників.</w:t>
      </w:r>
    </w:p>
    <w:p w:rsidR="006146F0" w:rsidRPr="008A787C" w:rsidRDefault="006146F0" w:rsidP="008A787C">
      <w:pPr>
        <w:pStyle w:val="af0"/>
        <w:rPr>
          <w:rFonts w:ascii="Times New Roman" w:hAnsi="Times New Roman" w:cs="Times New Roman"/>
          <w:sz w:val="24"/>
          <w:szCs w:val="24"/>
          <w:lang w:eastAsia="ar-SA"/>
        </w:rPr>
      </w:pPr>
      <w:r w:rsidRPr="008A787C">
        <w:rPr>
          <w:rFonts w:ascii="Times New Roman" w:hAnsi="Times New Roman" w:cs="Times New Roman"/>
          <w:sz w:val="24"/>
          <w:szCs w:val="24"/>
          <w:lang w:eastAsia="ar-SA"/>
        </w:rPr>
        <w:t>Учасник повинен надати у складі тендерної пропозиції скановану копію Ліцензії на право здійснення роздрібної/оптової торгівлі пальним, видану на ім’я Учасника, яка діє станом на дату кінцевого строку подання тендерної пропозиції та весь період дії договору, що буде укладений за результатами відкритих торгів. У разі відсутності такої ліцензії, оформленої на паперовому носії, - дублікат або копія рішення органу ліцензування про видачу відповідної ліцензії, або довідку (довільної форми) про наявність відповідної ліцензії, виданої на ім’я Учасника, котра міститиме посилання на відкритий (вільний у доступі) реєстр, який містить відомості про ліцензіатів роздрібної/оптової торгівлі пальним.</w:t>
      </w:r>
    </w:p>
    <w:p w:rsidR="006146F0" w:rsidRPr="006146F0" w:rsidRDefault="006146F0" w:rsidP="008A787C">
      <w:pPr>
        <w:suppressLineNumbers/>
        <w:tabs>
          <w:tab w:val="left" w:pos="0"/>
        </w:tabs>
        <w:suppressAutoHyphens/>
        <w:spacing w:after="0" w:line="216" w:lineRule="auto"/>
        <w:rPr>
          <w:rFonts w:ascii="Times New Roman" w:hAnsi="Times New Roman" w:cs="Times New Roman"/>
          <w:sz w:val="24"/>
          <w:szCs w:val="24"/>
          <w:lang w:eastAsia="ar-SA"/>
        </w:rPr>
      </w:pPr>
      <w:r w:rsidRPr="006146F0">
        <w:rPr>
          <w:rFonts w:ascii="Times New Roman" w:hAnsi="Times New Roman" w:cs="Times New Roman"/>
          <w:sz w:val="24"/>
          <w:szCs w:val="24"/>
          <w:lang w:eastAsia="ar-SA"/>
        </w:rPr>
        <w:t>Учасник повинен забезпечити постійний контроль якості пального, що постачається та своєчасну заміну неякісного пального.</w:t>
      </w:r>
    </w:p>
    <w:p w:rsidR="006146F0" w:rsidRPr="006146F0" w:rsidRDefault="006146F0" w:rsidP="008A787C">
      <w:pPr>
        <w:suppressLineNumbers/>
        <w:tabs>
          <w:tab w:val="left" w:pos="0"/>
        </w:tabs>
        <w:suppressAutoHyphens/>
        <w:spacing w:after="0" w:line="216" w:lineRule="auto"/>
        <w:rPr>
          <w:rFonts w:ascii="Times New Roman" w:hAnsi="Times New Roman" w:cs="Times New Roman"/>
          <w:sz w:val="24"/>
          <w:szCs w:val="24"/>
          <w:lang w:eastAsia="ru-RU"/>
        </w:rPr>
      </w:pPr>
      <w:r w:rsidRPr="006146F0">
        <w:rPr>
          <w:rFonts w:ascii="Times New Roman" w:hAnsi="Times New Roman" w:cs="Times New Roman"/>
          <w:sz w:val="24"/>
          <w:szCs w:val="24"/>
          <w:lang w:eastAsia="ar-SA"/>
        </w:rPr>
        <w:t>Учасник повинен надати в електронному вигляді скановані сертифікат відповідності та паспорт якості на бензин автомобільний А95.</w:t>
      </w:r>
    </w:p>
    <w:p w:rsidR="006146F0" w:rsidRPr="006146F0" w:rsidRDefault="006146F0" w:rsidP="008A787C">
      <w:pPr>
        <w:suppressAutoHyphens/>
        <w:spacing w:after="0" w:line="240" w:lineRule="auto"/>
        <w:contextualSpacing/>
        <w:jc w:val="both"/>
        <w:rPr>
          <w:rFonts w:ascii="Times New Roman" w:hAnsi="Times New Roman" w:cs="Times New Roman"/>
          <w:sz w:val="24"/>
          <w:szCs w:val="24"/>
          <w:lang w:eastAsia="ru-RU"/>
        </w:rPr>
      </w:pPr>
      <w:r w:rsidRPr="006146F0">
        <w:rPr>
          <w:rFonts w:ascii="Times New Roman" w:hAnsi="Times New Roman" w:cs="Times New Roman"/>
          <w:sz w:val="24"/>
          <w:szCs w:val="24"/>
          <w:lang w:eastAsia="ru-RU"/>
        </w:rPr>
        <w:lastRenderedPageBreak/>
        <w:t>Учасник повинен забезпечити можливістю Замовника використати надані талони в радіусі до 15 км.  від  місця знаходження Замовника  за адресою : Одеська область, Одеський район, с. Березань, вул. Покровська, 1.</w:t>
      </w:r>
    </w:p>
    <w:p w:rsidR="006146F0" w:rsidRPr="006146F0" w:rsidRDefault="006146F0" w:rsidP="008A787C">
      <w:pPr>
        <w:suppressAutoHyphens/>
        <w:spacing w:after="0" w:line="240" w:lineRule="auto"/>
        <w:contextualSpacing/>
        <w:jc w:val="both"/>
        <w:rPr>
          <w:rFonts w:ascii="Times New Roman" w:hAnsi="Times New Roman" w:cs="Times New Roman"/>
          <w:sz w:val="24"/>
          <w:szCs w:val="24"/>
          <w:lang w:eastAsia="ru-RU"/>
        </w:rPr>
      </w:pPr>
      <w:r w:rsidRPr="006146F0">
        <w:rPr>
          <w:rFonts w:ascii="Times New Roman" w:hAnsi="Times New Roman" w:cs="Times New Roman"/>
          <w:sz w:val="24"/>
          <w:szCs w:val="24"/>
          <w:lang w:eastAsia="ru-RU"/>
        </w:rPr>
        <w:t xml:space="preserve"> Учасник, відповідно до письмової заявки Замовника, у разі необхідності обміну талонів  старого зразку на талони нового зразку, закінчення терміну дії, пошкодження,  виявленні Покупцем дефектів,  будь-чого іншого, що може якимось чином вплинути на якісні характеристики нафтопродуктів тощо,  забезпечує протягом п’яти робочих днів безкоштовний обмін талонів в асортименті та необхідній кількості, без урахування коливання ціни, як протягом дії Договору, так і впродовж не менше 1 (один) року з дня постачання талонів. </w:t>
      </w:r>
    </w:p>
    <w:p w:rsidR="006146F0" w:rsidRPr="006146F0" w:rsidRDefault="006146F0" w:rsidP="008A787C">
      <w:pPr>
        <w:suppressAutoHyphens/>
        <w:spacing w:after="0" w:line="240" w:lineRule="auto"/>
        <w:jc w:val="both"/>
        <w:rPr>
          <w:rFonts w:ascii="Times New Roman" w:hAnsi="Times New Roman" w:cs="Times New Roman"/>
          <w:sz w:val="24"/>
          <w:szCs w:val="24"/>
          <w:lang w:eastAsia="ru-RU"/>
        </w:rPr>
      </w:pPr>
      <w:r w:rsidRPr="006146F0">
        <w:rPr>
          <w:rFonts w:ascii="Times New Roman" w:hAnsi="Times New Roman" w:cs="Times New Roman"/>
          <w:sz w:val="24"/>
          <w:szCs w:val="24"/>
          <w:lang w:eastAsia="ru-RU"/>
        </w:rPr>
        <w:t>Учасник процедури закупівлі повинен мати діючу ліцензію на провадження певного виду господарської діяльності (згідно з предметом закупівлі).</w:t>
      </w:r>
    </w:p>
    <w:p w:rsidR="008A787C" w:rsidRDefault="006146F0" w:rsidP="008A787C">
      <w:pPr>
        <w:suppressAutoHyphens/>
        <w:spacing w:after="0" w:line="240" w:lineRule="auto"/>
        <w:ind w:firstLine="142"/>
        <w:jc w:val="both"/>
        <w:rPr>
          <w:rFonts w:ascii="Times New Roman" w:hAnsi="Times New Roman"/>
          <w:sz w:val="24"/>
          <w:szCs w:val="24"/>
        </w:rPr>
      </w:pPr>
      <w:r w:rsidRPr="006146F0">
        <w:rPr>
          <w:rFonts w:ascii="Times New Roman" w:hAnsi="Times New Roman"/>
          <w:sz w:val="24"/>
          <w:szCs w:val="24"/>
        </w:rPr>
        <w:t>Оплата за поставлений товар здійснюється у відповідності до Бюджетного законодавства України з урахуванням відтермінування платежу.</w:t>
      </w:r>
    </w:p>
    <w:p w:rsidR="00F709BD" w:rsidRPr="008A787C" w:rsidRDefault="00F709BD" w:rsidP="008A787C">
      <w:pPr>
        <w:suppressAutoHyphens/>
        <w:spacing w:after="0" w:line="240" w:lineRule="auto"/>
        <w:ind w:firstLine="142"/>
        <w:jc w:val="both"/>
        <w:rPr>
          <w:rFonts w:ascii="Times New Roman" w:hAnsi="Times New Roman"/>
          <w:sz w:val="24"/>
          <w:szCs w:val="24"/>
        </w:rPr>
      </w:pPr>
      <w:r w:rsidRPr="008A787C">
        <w:rPr>
          <w:rFonts w:ascii="Times New Roman" w:eastAsia="Times New Roman" w:hAnsi="Times New Roman" w:cs="Times New Roman"/>
          <w:sz w:val="24"/>
          <w:szCs w:val="24"/>
        </w:rPr>
        <w:t xml:space="preserve">Замовник залишає за собою право зменшити кількість </w:t>
      </w:r>
      <w:r w:rsidR="00512FA1" w:rsidRPr="008A787C">
        <w:rPr>
          <w:rFonts w:ascii="Times New Roman" w:eastAsia="Times New Roman" w:hAnsi="Times New Roman" w:cs="Times New Roman"/>
          <w:sz w:val="24"/>
          <w:szCs w:val="24"/>
        </w:rPr>
        <w:t>товару після укладання договору.</w:t>
      </w:r>
    </w:p>
    <w:p w:rsidR="00F709BD" w:rsidRPr="008A787C" w:rsidRDefault="008A787C" w:rsidP="008A787C">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i/>
          <w:sz w:val="24"/>
          <w:szCs w:val="24"/>
        </w:rPr>
      </w:pPr>
      <w:r w:rsidRPr="008A787C">
        <w:rPr>
          <w:rFonts w:ascii="Times New Roman" w:eastAsia="Times New Roman" w:hAnsi="Times New Roman" w:cs="Times New Roman"/>
          <w:sz w:val="24"/>
          <w:szCs w:val="24"/>
        </w:rPr>
        <w:t xml:space="preserve">  </w:t>
      </w:r>
      <w:r w:rsidR="00F709BD" w:rsidRPr="008A787C">
        <w:rPr>
          <w:rFonts w:ascii="Times New Roman" w:eastAsia="Times New Roman" w:hAnsi="Times New Roman" w:cs="Times New Roman"/>
          <w:sz w:val="24"/>
          <w:szCs w:val="24"/>
        </w:rPr>
        <w:t xml:space="preserve">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 </w:t>
      </w:r>
    </w:p>
    <w:p w:rsidR="00F709BD" w:rsidRPr="00F709BD" w:rsidRDefault="00F709BD" w:rsidP="00883A92">
      <w:pPr>
        <w:pBdr>
          <w:top w:val="nil"/>
          <w:left w:val="nil"/>
          <w:bottom w:val="nil"/>
          <w:right w:val="nil"/>
          <w:between w:val="nil"/>
        </w:pBdr>
        <w:tabs>
          <w:tab w:val="left" w:pos="993"/>
        </w:tabs>
        <w:spacing w:after="0" w:line="240" w:lineRule="auto"/>
        <w:ind w:firstLine="426"/>
        <w:jc w:val="both"/>
        <w:rPr>
          <w:rFonts w:ascii="Times New Roman" w:eastAsia="Times New Roman" w:hAnsi="Times New Roman" w:cs="Times New Roman"/>
          <w:i/>
        </w:rPr>
      </w:pPr>
    </w:p>
    <w:p w:rsidR="00F709BD" w:rsidRPr="008A787C" w:rsidRDefault="00F709BD" w:rsidP="00F709BD">
      <w:pPr>
        <w:spacing w:after="0" w:line="240" w:lineRule="auto"/>
        <w:rPr>
          <w:rFonts w:ascii="Times New Roman" w:eastAsia="Times New Roman" w:hAnsi="Times New Roman" w:cs="Times New Roman"/>
          <w:sz w:val="24"/>
          <w:szCs w:val="24"/>
        </w:rPr>
      </w:pPr>
      <w:bookmarkStart w:id="2" w:name="_heading=h.x6x1fkdq3373" w:colFirst="0" w:colLast="0"/>
      <w:bookmarkEnd w:id="2"/>
    </w:p>
    <w:p w:rsidR="00F709BD" w:rsidRPr="008B749C" w:rsidRDefault="008B749C" w:rsidP="008B749C">
      <w:pPr>
        <w:pStyle w:val="a6"/>
        <w:numPr>
          <w:ilvl w:val="0"/>
          <w:numId w:val="2"/>
        </w:numPr>
        <w:rPr>
          <w:rFonts w:ascii="Times New Roman" w:eastAsia="Times New Roman" w:hAnsi="Times New Roman" w:cs="Times New Roman"/>
          <w:b/>
        </w:rPr>
      </w:pPr>
      <w:r>
        <w:rPr>
          <w:rFonts w:ascii="Times New Roman" w:eastAsia="Times New Roman" w:hAnsi="Times New Roman" w:cs="Times New Roman"/>
          <w:b/>
          <w:lang w:val="uk-UA"/>
        </w:rPr>
        <w:t xml:space="preserve">  </w:t>
      </w:r>
      <w:r w:rsidR="00F709BD" w:rsidRPr="008B749C">
        <w:rPr>
          <w:rFonts w:ascii="Times New Roman" w:eastAsia="Times New Roman" w:hAnsi="Times New Roman" w:cs="Times New Roman"/>
          <w:b/>
        </w:rPr>
        <w:t>Інші вимоги.</w:t>
      </w:r>
    </w:p>
    <w:p w:rsidR="00F709BD" w:rsidRPr="008A787C" w:rsidRDefault="00F709BD" w:rsidP="00F709BD">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color w:val="000000"/>
          <w:sz w:val="24"/>
          <w:szCs w:val="24"/>
        </w:rPr>
      </w:pPr>
      <w:r w:rsidRPr="008A787C">
        <w:rPr>
          <w:rFonts w:ascii="Times New Roman" w:eastAsia="Times New Roman" w:hAnsi="Times New Roman" w:cs="Times New Roman"/>
          <w:b/>
          <w:color w:val="000000"/>
          <w:sz w:val="24"/>
          <w:szCs w:val="24"/>
        </w:rPr>
        <w:t xml:space="preserve">Фактом подання тендерної пропозиції </w:t>
      </w:r>
      <w:r w:rsidR="00DD2740" w:rsidRPr="008A787C">
        <w:rPr>
          <w:rFonts w:ascii="Times New Roman" w:eastAsia="Times New Roman" w:hAnsi="Times New Roman" w:cs="Times New Roman"/>
          <w:b/>
          <w:color w:val="000000"/>
          <w:sz w:val="24"/>
          <w:szCs w:val="24"/>
        </w:rPr>
        <w:t>У</w:t>
      </w:r>
      <w:r w:rsidRPr="008A787C">
        <w:rPr>
          <w:rFonts w:ascii="Times New Roman" w:eastAsia="Times New Roman" w:hAnsi="Times New Roman" w:cs="Times New Roman"/>
          <w:b/>
          <w:color w:val="000000"/>
          <w:sz w:val="24"/>
          <w:szCs w:val="24"/>
        </w:rPr>
        <w:t>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F709BD" w:rsidRPr="008A787C" w:rsidRDefault="00F709BD" w:rsidP="00F709BD">
      <w:pPr>
        <w:spacing w:after="0" w:line="240" w:lineRule="auto"/>
        <w:ind w:firstLine="720"/>
        <w:jc w:val="both"/>
        <w:rPr>
          <w:rFonts w:ascii="Times New Roman" w:eastAsia="Times New Roman" w:hAnsi="Times New Roman" w:cs="Times New Roman"/>
          <w:color w:val="000000"/>
          <w:sz w:val="24"/>
          <w:szCs w:val="24"/>
        </w:rPr>
      </w:pPr>
      <w:r w:rsidRPr="008A787C">
        <w:rPr>
          <w:rFonts w:ascii="Times New Roman" w:eastAsia="Times New Roman" w:hAnsi="Times New Roman" w:cs="Times New Roman"/>
          <w:color w:val="000000"/>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8A787C">
        <w:rPr>
          <w:rFonts w:ascii="Times New Roman" w:eastAsia="Times New Roman" w:hAnsi="Times New Roman" w:cs="Times New Roman"/>
          <w:b/>
          <w:color w:val="000000"/>
          <w:sz w:val="24"/>
          <w:szCs w:val="24"/>
        </w:rPr>
        <w:t>«або еквівалент»</w:t>
      </w:r>
      <w:r w:rsidRPr="008A787C">
        <w:rPr>
          <w:rFonts w:ascii="Times New Roman" w:eastAsia="Times New Roman" w:hAnsi="Times New Roman" w:cs="Times New Roman"/>
          <w:color w:val="000000"/>
          <w:sz w:val="24"/>
          <w:szCs w:val="24"/>
        </w:rPr>
        <w:t>.</w:t>
      </w:r>
    </w:p>
    <w:p w:rsidR="00F709BD" w:rsidRPr="008A787C" w:rsidRDefault="00F709BD" w:rsidP="00F709BD">
      <w:pPr>
        <w:shd w:val="clear" w:color="auto" w:fill="FFFFFF"/>
        <w:spacing w:after="0" w:line="240" w:lineRule="auto"/>
        <w:ind w:firstLine="720"/>
        <w:jc w:val="both"/>
        <w:rPr>
          <w:rFonts w:ascii="Times New Roman" w:eastAsia="Times New Roman" w:hAnsi="Times New Roman" w:cs="Times New Roman"/>
          <w:i/>
          <w:sz w:val="24"/>
          <w:szCs w:val="24"/>
        </w:rPr>
      </w:pPr>
      <w:r w:rsidRPr="008A787C">
        <w:rPr>
          <w:rFonts w:ascii="Times New Roman" w:eastAsia="Times New Roman" w:hAnsi="Times New Roman" w:cs="Times New Roman"/>
          <w:i/>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тендерна пропозиція такого учасника вважається як така, що не відповідає умовам технічної специфікації.</w:t>
      </w:r>
    </w:p>
    <w:p w:rsidR="00F709BD" w:rsidRPr="008A787C" w:rsidRDefault="00F709BD" w:rsidP="00F709BD">
      <w:pPr>
        <w:tabs>
          <w:tab w:val="left" w:pos="9356"/>
        </w:tabs>
        <w:spacing w:after="0" w:line="240" w:lineRule="auto"/>
        <w:ind w:firstLine="567"/>
        <w:jc w:val="both"/>
        <w:rPr>
          <w:rFonts w:ascii="Times New Roman" w:eastAsia="Times New Roman" w:hAnsi="Times New Roman" w:cs="Times New Roman"/>
          <w:color w:val="000000"/>
          <w:sz w:val="24"/>
          <w:szCs w:val="24"/>
        </w:rPr>
      </w:pPr>
      <w:bookmarkStart w:id="3" w:name="_heading=h.1fob9te" w:colFirst="0" w:colLast="0"/>
      <w:bookmarkEnd w:id="3"/>
    </w:p>
    <w:p w:rsidR="00F709BD" w:rsidRPr="008A787C" w:rsidRDefault="00F709BD" w:rsidP="00F709BD">
      <w:pPr>
        <w:tabs>
          <w:tab w:val="left" w:pos="9356"/>
        </w:tabs>
        <w:spacing w:after="0" w:line="240" w:lineRule="auto"/>
        <w:ind w:firstLine="567"/>
        <w:jc w:val="both"/>
        <w:rPr>
          <w:rFonts w:ascii="Times New Roman" w:eastAsia="Times New Roman" w:hAnsi="Times New Roman" w:cs="Times New Roman"/>
          <w:color w:val="000000"/>
          <w:sz w:val="24"/>
          <w:szCs w:val="24"/>
        </w:rPr>
      </w:pPr>
      <w:r w:rsidRPr="008A787C">
        <w:rPr>
          <w:rFonts w:ascii="Times New Roman" w:eastAsia="Times New Roman" w:hAnsi="Times New Roman" w:cs="Times New Roman"/>
          <w:color w:val="000000"/>
          <w:sz w:val="24"/>
          <w:szCs w:val="24"/>
        </w:rPr>
        <w:t>Обґрунтування необхідності закупівлі даного виду товару</w:t>
      </w:r>
      <w:r w:rsidRPr="008A787C">
        <w:rPr>
          <w:rFonts w:ascii="Times New Roman" w:eastAsia="Times New Roman" w:hAnsi="Times New Roman" w:cs="Times New Roman"/>
          <w:sz w:val="24"/>
          <w:szCs w:val="24"/>
        </w:rPr>
        <w:t>:</w:t>
      </w:r>
      <w:r w:rsidRPr="008A787C">
        <w:rPr>
          <w:rFonts w:ascii="Times New Roman" w:eastAsia="Times New Roman" w:hAnsi="Times New Roman" w:cs="Times New Roman"/>
          <w:color w:val="000000"/>
          <w:sz w:val="24"/>
          <w:szCs w:val="24"/>
        </w:rPr>
        <w:t xml:space="preserve">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rsidR="00F709BD" w:rsidRPr="008A787C" w:rsidRDefault="00F709BD" w:rsidP="00F709BD">
      <w:pPr>
        <w:spacing w:after="0" w:line="240" w:lineRule="auto"/>
        <w:rPr>
          <w:rFonts w:ascii="Times New Roman" w:eastAsia="Times New Roman" w:hAnsi="Times New Roman" w:cs="Times New Roman"/>
          <w:sz w:val="24"/>
          <w:szCs w:val="24"/>
        </w:rPr>
      </w:pPr>
    </w:p>
    <w:p w:rsidR="00F709BD" w:rsidRPr="008A787C" w:rsidRDefault="00F709BD" w:rsidP="00F709BD">
      <w:pPr>
        <w:spacing w:after="0" w:line="240" w:lineRule="auto"/>
        <w:rPr>
          <w:rFonts w:ascii="Times New Roman" w:eastAsia="Times New Roman" w:hAnsi="Times New Roman" w:cs="Times New Roman"/>
          <w:sz w:val="24"/>
          <w:szCs w:val="24"/>
        </w:rPr>
      </w:pPr>
    </w:p>
    <w:p w:rsidR="006C1E96" w:rsidRPr="008A787C" w:rsidRDefault="00F709BD" w:rsidP="001B7DC3">
      <w:pPr>
        <w:jc w:val="center"/>
        <w:rPr>
          <w:rFonts w:ascii="Times New Roman" w:hAnsi="Times New Roman" w:cs="Times New Roman"/>
          <w:sz w:val="24"/>
          <w:szCs w:val="24"/>
        </w:rPr>
      </w:pPr>
      <w:r w:rsidRPr="008A787C">
        <w:rPr>
          <w:rFonts w:ascii="Times New Roman" w:hAnsi="Times New Roman" w:cs="Times New Roman"/>
          <w:b/>
          <w:i/>
          <w:sz w:val="24"/>
          <w:szCs w:val="24"/>
        </w:rPr>
        <w:t>Посада, прізвище, ініціали, власноручний підпис уповноваженої особи Учасника, завірені печаткою (за наявності).</w:t>
      </w:r>
    </w:p>
    <w:sectPr w:rsidR="006C1E96" w:rsidRPr="008A787C" w:rsidSect="001B7DC3">
      <w:footerReference w:type="default" r:id="rId9"/>
      <w:pgSz w:w="11906" w:h="16838"/>
      <w:pgMar w:top="737" w:right="851" w:bottom="737"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54" w:rsidRDefault="00715654" w:rsidP="001B7DC3">
      <w:pPr>
        <w:spacing w:after="0" w:line="240" w:lineRule="auto"/>
      </w:pPr>
      <w:r>
        <w:separator/>
      </w:r>
    </w:p>
  </w:endnote>
  <w:endnote w:type="continuationSeparator" w:id="0">
    <w:p w:rsidR="00715654" w:rsidRDefault="00715654" w:rsidP="001B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652914"/>
      <w:docPartObj>
        <w:docPartGallery w:val="Page Numbers (Bottom of Page)"/>
        <w:docPartUnique/>
      </w:docPartObj>
    </w:sdtPr>
    <w:sdtEndPr>
      <w:rPr>
        <w:rFonts w:ascii="Times New Roman" w:hAnsi="Times New Roman" w:cs="Times New Roman"/>
      </w:rPr>
    </w:sdtEndPr>
    <w:sdtContent>
      <w:p w:rsidR="001B7DC3" w:rsidRPr="00435141" w:rsidRDefault="001B7DC3" w:rsidP="00435141">
        <w:pPr>
          <w:pStyle w:val="ae"/>
          <w:jc w:val="right"/>
          <w:rPr>
            <w:rFonts w:ascii="Times New Roman" w:hAnsi="Times New Roman" w:cs="Times New Roman"/>
          </w:rPr>
        </w:pPr>
        <w:r w:rsidRPr="001B7DC3">
          <w:rPr>
            <w:rFonts w:ascii="Times New Roman" w:hAnsi="Times New Roman" w:cs="Times New Roman"/>
          </w:rPr>
          <w:fldChar w:fldCharType="begin"/>
        </w:r>
        <w:r w:rsidRPr="001B7DC3">
          <w:rPr>
            <w:rFonts w:ascii="Times New Roman" w:hAnsi="Times New Roman" w:cs="Times New Roman"/>
          </w:rPr>
          <w:instrText>PAGE   \* MERGEFORMAT</w:instrText>
        </w:r>
        <w:r w:rsidRPr="001B7DC3">
          <w:rPr>
            <w:rFonts w:ascii="Times New Roman" w:hAnsi="Times New Roman" w:cs="Times New Roman"/>
          </w:rPr>
          <w:fldChar w:fldCharType="separate"/>
        </w:r>
        <w:r w:rsidR="00B9457F" w:rsidRPr="00B9457F">
          <w:rPr>
            <w:rFonts w:ascii="Times New Roman" w:hAnsi="Times New Roman" w:cs="Times New Roman"/>
            <w:noProof/>
            <w:lang w:val="ru-RU"/>
          </w:rPr>
          <w:t>2</w:t>
        </w:r>
        <w:r w:rsidRPr="001B7DC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54" w:rsidRDefault="00715654" w:rsidP="001B7DC3">
      <w:pPr>
        <w:spacing w:after="0" w:line="240" w:lineRule="auto"/>
      </w:pPr>
      <w:r>
        <w:separator/>
      </w:r>
    </w:p>
  </w:footnote>
  <w:footnote w:type="continuationSeparator" w:id="0">
    <w:p w:rsidR="00715654" w:rsidRDefault="00715654" w:rsidP="001B7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6D8"/>
    <w:multiLevelType w:val="multilevel"/>
    <w:tmpl w:val="5B5A11C6"/>
    <w:lvl w:ilvl="0">
      <w:start w:val="1"/>
      <w:numFmt w:val="decimal"/>
      <w:lvlText w:val="%1."/>
      <w:lvlJc w:val="left"/>
      <w:pPr>
        <w:ind w:left="360" w:hanging="360"/>
      </w:pPr>
      <w:rPr>
        <w:b/>
      </w:rPr>
    </w:lvl>
    <w:lvl w:ilvl="1">
      <w:start w:val="1"/>
      <w:numFmt w:val="decimal"/>
      <w:lvlText w:val="%1.%2."/>
      <w:lvlJc w:val="left"/>
      <w:pPr>
        <w:ind w:left="36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1489719E"/>
    <w:multiLevelType w:val="multilevel"/>
    <w:tmpl w:val="1B084688"/>
    <w:lvl w:ilvl="0">
      <w:start w:val="4"/>
      <w:numFmt w:val="decimal"/>
      <w:lvlText w:val="%1."/>
      <w:lvlJc w:val="left"/>
      <w:pPr>
        <w:ind w:left="360" w:hanging="360"/>
      </w:pPr>
      <w:rPr>
        <w:b w:val="0"/>
        <w:sz w:val="22"/>
        <w:szCs w:val="22"/>
      </w:rPr>
    </w:lvl>
    <w:lvl w:ilvl="1">
      <w:start w:val="1"/>
      <w:numFmt w:val="decimal"/>
      <w:lvlText w:val="%1.%2."/>
      <w:lvlJc w:val="left"/>
      <w:pPr>
        <w:ind w:left="928"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2">
    <w:nsid w:val="1B775A2D"/>
    <w:multiLevelType w:val="multilevel"/>
    <w:tmpl w:val="7FE01278"/>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A507413"/>
    <w:multiLevelType w:val="hybridMultilevel"/>
    <w:tmpl w:val="B1E6322C"/>
    <w:lvl w:ilvl="0" w:tplc="CBD8B3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E946F9"/>
    <w:multiLevelType w:val="hybridMultilevel"/>
    <w:tmpl w:val="70B2D990"/>
    <w:lvl w:ilvl="0" w:tplc="CBD8B3F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681838E1"/>
    <w:multiLevelType w:val="hybridMultilevel"/>
    <w:tmpl w:val="7DD4CBF6"/>
    <w:lvl w:ilvl="0" w:tplc="CBD8B3F2">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96"/>
    <w:rsid w:val="001B7DC3"/>
    <w:rsid w:val="003A6302"/>
    <w:rsid w:val="004308B1"/>
    <w:rsid w:val="00435141"/>
    <w:rsid w:val="00512FA1"/>
    <w:rsid w:val="00613F84"/>
    <w:rsid w:val="006146F0"/>
    <w:rsid w:val="006316D4"/>
    <w:rsid w:val="006C1E96"/>
    <w:rsid w:val="00715654"/>
    <w:rsid w:val="0078084B"/>
    <w:rsid w:val="00883A92"/>
    <w:rsid w:val="008932CA"/>
    <w:rsid w:val="008A787C"/>
    <w:rsid w:val="008B749C"/>
    <w:rsid w:val="00B9457F"/>
    <w:rsid w:val="00DD2740"/>
    <w:rsid w:val="00DF6265"/>
    <w:rsid w:val="00F7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1468"/>
  </w:style>
  <w:style w:type="character" w:customStyle="1" w:styleId="a5">
    <w:name w:val="Абзац списка Знак"/>
    <w:aliases w:val="название табл/рис Знак,Elenco Normale Знак,List Paragraph Знак,Список уровня 2 Знак,Chapter10 Знак"/>
    <w:link w:val="a6"/>
    <w:uiPriority w:val="34"/>
    <w:locked/>
    <w:rsid w:val="008F07F3"/>
    <w:rPr>
      <w:sz w:val="24"/>
      <w:szCs w:val="24"/>
      <w:lang w:val="en-GB"/>
    </w:rPr>
  </w:style>
  <w:style w:type="paragraph" w:styleId="a6">
    <w:name w:val="List Paragraph"/>
    <w:aliases w:val="название табл/рис,Elenco Normale,List Paragraph,Список уровня 2,Chapter10"/>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C2F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F32"/>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1B7DC3"/>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1B7DC3"/>
  </w:style>
  <w:style w:type="paragraph" w:styleId="ae">
    <w:name w:val="footer"/>
    <w:basedOn w:val="a"/>
    <w:link w:val="af"/>
    <w:uiPriority w:val="99"/>
    <w:unhideWhenUsed/>
    <w:rsid w:val="001B7DC3"/>
    <w:pPr>
      <w:tabs>
        <w:tab w:val="center" w:pos="4844"/>
        <w:tab w:val="right" w:pos="9689"/>
      </w:tabs>
      <w:spacing w:after="0" w:line="240" w:lineRule="auto"/>
    </w:pPr>
  </w:style>
  <w:style w:type="character" w:customStyle="1" w:styleId="af">
    <w:name w:val="Нижний колонтитул Знак"/>
    <w:basedOn w:val="a0"/>
    <w:link w:val="ae"/>
    <w:uiPriority w:val="99"/>
    <w:rsid w:val="001B7DC3"/>
  </w:style>
  <w:style w:type="paragraph" w:styleId="af0">
    <w:name w:val="No Spacing"/>
    <w:uiPriority w:val="1"/>
    <w:qFormat/>
    <w:rsid w:val="008A78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1468"/>
  </w:style>
  <w:style w:type="character" w:customStyle="1" w:styleId="a5">
    <w:name w:val="Абзац списка Знак"/>
    <w:aliases w:val="название табл/рис Знак,Elenco Normale Знак,List Paragraph Знак,Список уровня 2 Знак,Chapter10 Знак"/>
    <w:link w:val="a6"/>
    <w:uiPriority w:val="34"/>
    <w:locked/>
    <w:rsid w:val="008F07F3"/>
    <w:rPr>
      <w:sz w:val="24"/>
      <w:szCs w:val="24"/>
      <w:lang w:val="en-GB"/>
    </w:rPr>
  </w:style>
  <w:style w:type="paragraph" w:styleId="a6">
    <w:name w:val="List Paragraph"/>
    <w:aliases w:val="название табл/рис,Elenco Normale,List Paragraph,Список уровня 2,Chapter10"/>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C2F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F32"/>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1B7DC3"/>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1B7DC3"/>
  </w:style>
  <w:style w:type="paragraph" w:styleId="ae">
    <w:name w:val="footer"/>
    <w:basedOn w:val="a"/>
    <w:link w:val="af"/>
    <w:uiPriority w:val="99"/>
    <w:unhideWhenUsed/>
    <w:rsid w:val="001B7DC3"/>
    <w:pPr>
      <w:tabs>
        <w:tab w:val="center" w:pos="4844"/>
        <w:tab w:val="right" w:pos="9689"/>
      </w:tabs>
      <w:spacing w:after="0" w:line="240" w:lineRule="auto"/>
    </w:pPr>
  </w:style>
  <w:style w:type="character" w:customStyle="1" w:styleId="af">
    <w:name w:val="Нижний колонтитул Знак"/>
    <w:basedOn w:val="a0"/>
    <w:link w:val="ae"/>
    <w:uiPriority w:val="99"/>
    <w:rsid w:val="001B7DC3"/>
  </w:style>
  <w:style w:type="paragraph" w:styleId="af0">
    <w:name w:val="No Spacing"/>
    <w:uiPriority w:val="1"/>
    <w:qFormat/>
    <w:rsid w:val="008A78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57ZWUwHVH0Ms6NOO6GsBdor1LQ==">CgMxLjA4AGpDCjVzdWdnZXN0SWRJbXBvcnRiODVlMjJjMS1jMGUyLTRjNTItYjNkMC05YzA4YTEyOTI0OTZfMRIK0JXQu9C10L3QsHIhMXd2cHVreFFMVi14LU15M3J1UkhkZDVYV0dVX1hFTnNQ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3900</Words>
  <Characters>2224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Boss</cp:lastModifiedBy>
  <cp:revision>2</cp:revision>
  <cp:lastPrinted>2024-04-17T10:41:00Z</cp:lastPrinted>
  <dcterms:created xsi:type="dcterms:W3CDTF">2024-04-18T08:25:00Z</dcterms:created>
  <dcterms:modified xsi:type="dcterms:W3CDTF">2024-04-18T08:25:00Z</dcterms:modified>
</cp:coreProperties>
</file>