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32F6" w14:textId="0E168E22" w:rsidR="00CB7E0D" w:rsidRDefault="00CB7E0D" w:rsidP="00575DC1">
      <w:pPr>
        <w:spacing w:after="0" w:line="240" w:lineRule="auto"/>
        <w:jc w:val="center"/>
        <w:rPr>
          <w:rFonts w:ascii="Times New Roman" w:hAnsi="Times New Roman" w:cs="Times New Roman"/>
          <w:b/>
          <w:sz w:val="32"/>
          <w:szCs w:val="32"/>
          <w:shd w:val="clear" w:color="auto" w:fill="FFFFFF"/>
        </w:rPr>
      </w:pPr>
      <w:r w:rsidRPr="00CB7E0D">
        <w:rPr>
          <w:rFonts w:ascii="Times New Roman" w:hAnsi="Times New Roman" w:cs="Times New Roman"/>
          <w:b/>
          <w:sz w:val="32"/>
          <w:szCs w:val="32"/>
          <w:shd w:val="clear" w:color="auto" w:fill="FFFFFF"/>
        </w:rPr>
        <w:t xml:space="preserve">КО (УСТАНОВА,ЗАКЛАД) </w:t>
      </w:r>
      <w:r>
        <w:rPr>
          <w:rFonts w:ascii="Times New Roman" w:hAnsi="Times New Roman" w:cs="Times New Roman"/>
          <w:b/>
          <w:sz w:val="32"/>
          <w:szCs w:val="32"/>
          <w:shd w:val="clear" w:color="auto" w:fill="FFFFFF"/>
        </w:rPr>
        <w:t>ВІДДІЛ ОСВІТИ, КУЛЬТУРИ, МОЛОДІ, СПОРТУ ТА ТУРИЗМУ</w:t>
      </w:r>
    </w:p>
    <w:p w14:paraId="6FF2ED1C" w14:textId="1C200837" w:rsidR="00575DC1" w:rsidRPr="00CB7E0D" w:rsidRDefault="00CB7E0D" w:rsidP="00575DC1">
      <w:pPr>
        <w:spacing w:after="0" w:line="240" w:lineRule="auto"/>
        <w:jc w:val="center"/>
        <w:rPr>
          <w:rFonts w:ascii="Times New Roman" w:hAnsi="Times New Roman" w:cs="Times New Roman"/>
          <w:b/>
          <w:sz w:val="32"/>
          <w:szCs w:val="32"/>
          <w:shd w:val="clear" w:color="auto" w:fill="FFFFFF"/>
        </w:rPr>
      </w:pPr>
      <w:proofErr w:type="spellStart"/>
      <w:r>
        <w:rPr>
          <w:rFonts w:ascii="Times New Roman" w:hAnsi="Times New Roman" w:cs="Times New Roman"/>
          <w:b/>
          <w:sz w:val="32"/>
          <w:szCs w:val="32"/>
          <w:shd w:val="clear" w:color="auto" w:fill="FFFFFF"/>
        </w:rPr>
        <w:t>Михайлюцької</w:t>
      </w:r>
      <w:proofErr w:type="spellEnd"/>
      <w:r>
        <w:rPr>
          <w:rFonts w:ascii="Times New Roman" w:hAnsi="Times New Roman" w:cs="Times New Roman"/>
          <w:b/>
          <w:sz w:val="32"/>
          <w:szCs w:val="32"/>
          <w:shd w:val="clear" w:color="auto" w:fill="FFFFFF"/>
        </w:rPr>
        <w:t xml:space="preserve"> сільської </w:t>
      </w:r>
      <w:r w:rsidR="00575DC1" w:rsidRPr="00CB7E0D">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ради Шепетівського району Хмельницької області</w:t>
      </w:r>
    </w:p>
    <w:p w14:paraId="557F2FA6" w14:textId="74BF3172" w:rsidR="00575DC1" w:rsidRPr="00CB7E0D" w:rsidRDefault="00CB7E0D" w:rsidP="00575DC1">
      <w:pPr>
        <w:pStyle w:val="1"/>
        <w:shd w:val="clear" w:color="auto" w:fill="FFFFFF"/>
        <w:spacing w:before="0"/>
        <w:jc w:val="center"/>
        <w:rPr>
          <w:rFonts w:ascii="Times New Roman" w:hAnsi="Times New Roman" w:cs="Times New Roman"/>
          <w:sz w:val="32"/>
          <w:szCs w:val="32"/>
        </w:rPr>
      </w:pPr>
      <w:r>
        <w:rPr>
          <w:rFonts w:ascii="Times New Roman" w:hAnsi="Times New Roman" w:cs="Times New Roman"/>
          <w:sz w:val="32"/>
          <w:szCs w:val="32"/>
        </w:rPr>
        <w:t xml:space="preserve">КО Відділ освіти та культури </w:t>
      </w:r>
      <w:proofErr w:type="spellStart"/>
      <w:r>
        <w:rPr>
          <w:rFonts w:ascii="Times New Roman" w:hAnsi="Times New Roman" w:cs="Times New Roman"/>
          <w:sz w:val="32"/>
          <w:szCs w:val="32"/>
        </w:rPr>
        <w:t>Михайлюцької</w:t>
      </w:r>
      <w:proofErr w:type="spellEnd"/>
      <w:r>
        <w:rPr>
          <w:rFonts w:ascii="Times New Roman" w:hAnsi="Times New Roman" w:cs="Times New Roman"/>
          <w:sz w:val="32"/>
          <w:szCs w:val="32"/>
        </w:rPr>
        <w:t xml:space="preserve"> сільської ради</w:t>
      </w:r>
    </w:p>
    <w:p w14:paraId="0B53E37A" w14:textId="77777777" w:rsidR="00575DC1" w:rsidRPr="005F6DDA" w:rsidRDefault="00575DC1" w:rsidP="00575DC1">
      <w:pPr>
        <w:spacing w:after="0" w:line="240" w:lineRule="auto"/>
        <w:rPr>
          <w:rFonts w:ascii="Times New Roman" w:eastAsia="Times New Roman" w:hAnsi="Times New Roman" w:cs="Times New Roman"/>
          <w:b/>
          <w:sz w:val="24"/>
          <w:szCs w:val="24"/>
        </w:rPr>
      </w:pPr>
    </w:p>
    <w:tbl>
      <w:tblPr>
        <w:tblW w:w="10026" w:type="dxa"/>
        <w:tblInd w:w="288" w:type="dxa"/>
        <w:tblLayout w:type="fixed"/>
        <w:tblLook w:val="0000" w:firstRow="0" w:lastRow="0" w:firstColumn="0" w:lastColumn="0" w:noHBand="0" w:noVBand="0"/>
      </w:tblPr>
      <w:tblGrid>
        <w:gridCol w:w="10026"/>
      </w:tblGrid>
      <w:tr w:rsidR="005F6DDA" w:rsidRPr="005F6DDA" w14:paraId="3EA73358" w14:textId="77777777" w:rsidTr="00575DC1">
        <w:tc>
          <w:tcPr>
            <w:tcW w:w="10026" w:type="dxa"/>
            <w:shd w:val="clear" w:color="auto" w:fill="auto"/>
          </w:tcPr>
          <w:p w14:paraId="2C4A6F93" w14:textId="77777777" w:rsidR="00575DC1" w:rsidRPr="005F6DDA" w:rsidRDefault="00575DC1" w:rsidP="00575DC1">
            <w:pPr>
              <w:pStyle w:val="5"/>
              <w:widowControl w:val="0"/>
              <w:tabs>
                <w:tab w:val="left" w:pos="5007"/>
                <w:tab w:val="left" w:pos="5817"/>
              </w:tabs>
              <w:autoSpaceDE w:val="0"/>
              <w:autoSpaceDN w:val="0"/>
              <w:adjustRightInd w:val="0"/>
              <w:spacing w:before="0" w:after="0" w:line="240" w:lineRule="auto"/>
              <w:jc w:val="right"/>
              <w:rPr>
                <w:rFonts w:ascii="Times New Roman" w:hAnsi="Times New Roman" w:cs="Times New Roman"/>
                <w:bCs/>
                <w:i/>
                <w:spacing w:val="-3"/>
                <w:sz w:val="24"/>
                <w:szCs w:val="24"/>
              </w:rPr>
            </w:pPr>
            <w:r w:rsidRPr="005F6DDA">
              <w:rPr>
                <w:rFonts w:ascii="Times New Roman" w:hAnsi="Times New Roman" w:cs="Times New Roman"/>
                <w:spacing w:val="-3"/>
                <w:sz w:val="24"/>
                <w:szCs w:val="24"/>
              </w:rPr>
              <w:t>«ЗАТВЕРДЖЕНО»</w:t>
            </w:r>
          </w:p>
        </w:tc>
      </w:tr>
      <w:tr w:rsidR="005F6DDA" w:rsidRPr="005F6DDA" w14:paraId="03DDB79B" w14:textId="77777777" w:rsidTr="00575DC1">
        <w:tc>
          <w:tcPr>
            <w:tcW w:w="10026" w:type="dxa"/>
            <w:shd w:val="clear" w:color="auto" w:fill="auto"/>
          </w:tcPr>
          <w:p w14:paraId="2F6981C0" w14:textId="77777777" w:rsidR="00575DC1" w:rsidRPr="005F6DDA" w:rsidRDefault="00575DC1" w:rsidP="00575DC1">
            <w:pPr>
              <w:keepNext/>
              <w:tabs>
                <w:tab w:val="left" w:pos="5007"/>
                <w:tab w:val="left" w:pos="5817"/>
              </w:tabs>
              <w:spacing w:after="0" w:line="240" w:lineRule="auto"/>
              <w:ind w:firstLine="522"/>
              <w:jc w:val="right"/>
              <w:rPr>
                <w:rFonts w:ascii="Times New Roman" w:hAnsi="Times New Roman" w:cs="Times New Roman"/>
                <w:b/>
                <w:spacing w:val="-3"/>
                <w:sz w:val="24"/>
                <w:szCs w:val="24"/>
              </w:rPr>
            </w:pPr>
            <w:r w:rsidRPr="005F6DDA">
              <w:rPr>
                <w:rFonts w:ascii="Times New Roman" w:hAnsi="Times New Roman" w:cs="Times New Roman"/>
                <w:b/>
                <w:spacing w:val="-3"/>
                <w:sz w:val="24"/>
                <w:szCs w:val="24"/>
              </w:rPr>
              <w:t>Протоколом щодо прийняття рішення</w:t>
            </w:r>
          </w:p>
          <w:p w14:paraId="7DA360DD" w14:textId="77777777" w:rsidR="00575DC1" w:rsidRPr="005F6DDA" w:rsidRDefault="00575DC1" w:rsidP="00575DC1">
            <w:pPr>
              <w:keepNext/>
              <w:tabs>
                <w:tab w:val="left" w:pos="5007"/>
                <w:tab w:val="left" w:pos="5817"/>
              </w:tabs>
              <w:spacing w:after="0" w:line="240" w:lineRule="auto"/>
              <w:ind w:firstLine="522"/>
              <w:jc w:val="right"/>
              <w:rPr>
                <w:rFonts w:ascii="Times New Roman" w:hAnsi="Times New Roman" w:cs="Times New Roman"/>
                <w:b/>
                <w:spacing w:val="-3"/>
                <w:sz w:val="24"/>
                <w:szCs w:val="24"/>
              </w:rPr>
            </w:pPr>
            <w:r w:rsidRPr="005F6DDA">
              <w:rPr>
                <w:rFonts w:ascii="Times New Roman" w:hAnsi="Times New Roman" w:cs="Times New Roman"/>
                <w:b/>
                <w:spacing w:val="-3"/>
                <w:sz w:val="24"/>
                <w:szCs w:val="24"/>
              </w:rPr>
              <w:t>уповноваженою особою</w:t>
            </w:r>
          </w:p>
          <w:p w14:paraId="5932F758" w14:textId="77777777" w:rsidR="005F6DDA" w:rsidRPr="005F6DDA" w:rsidRDefault="00CB7E0D" w:rsidP="00575DC1">
            <w:pPr>
              <w:spacing w:after="0" w:line="240" w:lineRule="auto"/>
              <w:jc w:val="right"/>
              <w:rPr>
                <w:rFonts w:ascii="Times New Roman" w:hAnsi="Times New Roman" w:cs="Times New Roman"/>
                <w:b/>
                <w:sz w:val="24"/>
                <w:szCs w:val="24"/>
                <w:shd w:val="clear" w:color="auto" w:fill="FFFFFF"/>
              </w:rPr>
            </w:pPr>
            <w:r w:rsidRPr="005F6DDA">
              <w:rPr>
                <w:rFonts w:ascii="Times New Roman" w:hAnsi="Times New Roman" w:cs="Times New Roman"/>
                <w:b/>
                <w:sz w:val="24"/>
                <w:szCs w:val="24"/>
                <w:shd w:val="clear" w:color="auto" w:fill="FFFFFF"/>
              </w:rPr>
              <w:t xml:space="preserve">КО Відділ освіти та культури </w:t>
            </w:r>
          </w:p>
          <w:p w14:paraId="7FC7EE60" w14:textId="35500094" w:rsidR="00575DC1" w:rsidRPr="005F6DDA" w:rsidRDefault="00CB7E0D" w:rsidP="00575DC1">
            <w:pPr>
              <w:spacing w:after="0" w:line="240" w:lineRule="auto"/>
              <w:jc w:val="right"/>
              <w:rPr>
                <w:rFonts w:ascii="Times New Roman" w:hAnsi="Times New Roman" w:cs="Times New Roman"/>
                <w:b/>
                <w:sz w:val="24"/>
                <w:szCs w:val="24"/>
                <w:shd w:val="clear" w:color="auto" w:fill="FFFFFF"/>
              </w:rPr>
            </w:pPr>
            <w:proofErr w:type="spellStart"/>
            <w:r w:rsidRPr="005F6DDA">
              <w:rPr>
                <w:rFonts w:ascii="Times New Roman" w:hAnsi="Times New Roman" w:cs="Times New Roman"/>
                <w:b/>
                <w:sz w:val="24"/>
                <w:szCs w:val="24"/>
                <w:shd w:val="clear" w:color="auto" w:fill="FFFFFF"/>
              </w:rPr>
              <w:t>Михайлюцької</w:t>
            </w:r>
            <w:proofErr w:type="spellEnd"/>
            <w:r w:rsidR="00575DC1" w:rsidRPr="005F6DDA">
              <w:rPr>
                <w:rFonts w:ascii="Times New Roman" w:hAnsi="Times New Roman" w:cs="Times New Roman"/>
                <w:b/>
                <w:sz w:val="24"/>
                <w:szCs w:val="24"/>
                <w:shd w:val="clear" w:color="auto" w:fill="FFFFFF"/>
              </w:rPr>
              <w:t xml:space="preserve"> сільської ради </w:t>
            </w:r>
          </w:p>
          <w:p w14:paraId="3410CEE3" w14:textId="4AF6455E" w:rsidR="00575DC1" w:rsidRPr="005F6DDA" w:rsidRDefault="002C4C65" w:rsidP="00575DC1">
            <w:pPr>
              <w:tabs>
                <w:tab w:val="left" w:pos="2432"/>
                <w:tab w:val="left" w:pos="5007"/>
                <w:tab w:val="left" w:pos="5817"/>
              </w:tabs>
              <w:spacing w:line="240" w:lineRule="auto"/>
              <w:jc w:val="right"/>
              <w:rPr>
                <w:rFonts w:ascii="Times New Roman" w:hAnsi="Times New Roman" w:cs="Times New Roman"/>
                <w:b/>
                <w:spacing w:val="-3"/>
                <w:sz w:val="24"/>
                <w:szCs w:val="24"/>
              </w:rPr>
            </w:pPr>
            <w:r w:rsidRPr="005F6DDA">
              <w:rPr>
                <w:rFonts w:ascii="Times New Roman" w:hAnsi="Times New Roman" w:cs="Times New Roman"/>
                <w:b/>
                <w:spacing w:val="-3"/>
                <w:sz w:val="24"/>
                <w:szCs w:val="24"/>
              </w:rPr>
              <w:t xml:space="preserve">№ </w:t>
            </w:r>
            <w:r w:rsidR="002F69FB">
              <w:rPr>
                <w:rFonts w:ascii="Times New Roman" w:hAnsi="Times New Roman" w:cs="Times New Roman"/>
                <w:b/>
                <w:spacing w:val="-3"/>
                <w:sz w:val="24"/>
                <w:szCs w:val="24"/>
              </w:rPr>
              <w:t>72</w:t>
            </w:r>
            <w:r w:rsidR="00BE4080" w:rsidRPr="005F6DDA">
              <w:rPr>
                <w:rFonts w:ascii="Times New Roman" w:hAnsi="Times New Roman" w:cs="Times New Roman"/>
                <w:b/>
                <w:spacing w:val="-3"/>
                <w:sz w:val="24"/>
                <w:szCs w:val="24"/>
              </w:rPr>
              <w:t xml:space="preserve"> </w:t>
            </w:r>
            <w:r w:rsidR="00575DC1" w:rsidRPr="005F6DDA">
              <w:rPr>
                <w:rFonts w:ascii="Times New Roman" w:hAnsi="Times New Roman" w:cs="Times New Roman"/>
                <w:b/>
                <w:spacing w:val="-3"/>
                <w:sz w:val="24"/>
                <w:szCs w:val="24"/>
              </w:rPr>
              <w:t>від «</w:t>
            </w:r>
            <w:r w:rsidR="002F69FB">
              <w:rPr>
                <w:rFonts w:ascii="Times New Roman" w:hAnsi="Times New Roman" w:cs="Times New Roman"/>
                <w:b/>
                <w:spacing w:val="-3"/>
                <w:sz w:val="24"/>
                <w:szCs w:val="24"/>
              </w:rPr>
              <w:t>15</w:t>
            </w:r>
            <w:r w:rsidR="00575DC1" w:rsidRPr="005F6DDA">
              <w:rPr>
                <w:rFonts w:ascii="Times New Roman" w:hAnsi="Times New Roman" w:cs="Times New Roman"/>
                <w:b/>
                <w:spacing w:val="-3"/>
                <w:sz w:val="24"/>
                <w:szCs w:val="24"/>
              </w:rPr>
              <w:t xml:space="preserve">» </w:t>
            </w:r>
            <w:r w:rsidR="005F6DDA">
              <w:rPr>
                <w:rFonts w:ascii="Times New Roman" w:hAnsi="Times New Roman" w:cs="Times New Roman"/>
                <w:b/>
                <w:spacing w:val="-3"/>
                <w:sz w:val="24"/>
                <w:szCs w:val="24"/>
              </w:rPr>
              <w:t>березня</w:t>
            </w:r>
            <w:r w:rsidR="00575DC1" w:rsidRPr="005F6DDA">
              <w:rPr>
                <w:rFonts w:ascii="Times New Roman" w:hAnsi="Times New Roman" w:cs="Times New Roman"/>
                <w:b/>
                <w:spacing w:val="-3"/>
                <w:sz w:val="24"/>
                <w:szCs w:val="24"/>
              </w:rPr>
              <w:t xml:space="preserve"> </w:t>
            </w:r>
            <w:r w:rsidR="001465D6" w:rsidRPr="005F6DDA">
              <w:rPr>
                <w:rFonts w:ascii="Times New Roman" w:hAnsi="Times New Roman" w:cs="Times New Roman"/>
                <w:b/>
                <w:spacing w:val="-3"/>
                <w:sz w:val="24"/>
                <w:szCs w:val="24"/>
              </w:rPr>
              <w:t>2024</w:t>
            </w:r>
            <w:r w:rsidR="00575DC1" w:rsidRPr="005F6DDA">
              <w:rPr>
                <w:rFonts w:ascii="Times New Roman" w:hAnsi="Times New Roman" w:cs="Times New Roman"/>
                <w:b/>
                <w:spacing w:val="-3"/>
                <w:sz w:val="24"/>
                <w:szCs w:val="24"/>
              </w:rPr>
              <w:t xml:space="preserve"> р.</w:t>
            </w:r>
          </w:p>
        </w:tc>
      </w:tr>
      <w:tr w:rsidR="00575DC1" w:rsidRPr="00483F28" w14:paraId="73C67A1E" w14:textId="77777777" w:rsidTr="00575DC1">
        <w:tc>
          <w:tcPr>
            <w:tcW w:w="10026" w:type="dxa"/>
            <w:shd w:val="clear" w:color="auto" w:fill="auto"/>
          </w:tcPr>
          <w:p w14:paraId="6BD96051" w14:textId="77777777" w:rsidR="00575DC1" w:rsidRPr="00483F28" w:rsidRDefault="00575DC1" w:rsidP="00575DC1">
            <w:pPr>
              <w:tabs>
                <w:tab w:val="left" w:pos="5007"/>
                <w:tab w:val="left" w:pos="5817"/>
              </w:tabs>
              <w:jc w:val="center"/>
              <w:rPr>
                <w:rFonts w:ascii="Times New Roman" w:hAnsi="Times New Roman" w:cs="Times New Roman"/>
                <w:bCs/>
                <w:color w:val="000000"/>
                <w:spacing w:val="-3"/>
                <w:sz w:val="24"/>
                <w:szCs w:val="24"/>
              </w:rPr>
            </w:pPr>
          </w:p>
          <w:p w14:paraId="0D50E74F" w14:textId="77777777" w:rsidR="00A73F60" w:rsidRPr="00483F28" w:rsidRDefault="00A73F60" w:rsidP="00575DC1">
            <w:pPr>
              <w:tabs>
                <w:tab w:val="left" w:pos="5007"/>
                <w:tab w:val="left" w:pos="5817"/>
              </w:tabs>
              <w:jc w:val="center"/>
              <w:rPr>
                <w:rFonts w:ascii="Times New Roman" w:hAnsi="Times New Roman" w:cs="Times New Roman"/>
                <w:bCs/>
                <w:color w:val="000000"/>
                <w:spacing w:val="-3"/>
                <w:sz w:val="24"/>
                <w:szCs w:val="24"/>
              </w:rPr>
            </w:pPr>
          </w:p>
        </w:tc>
      </w:tr>
    </w:tbl>
    <w:p w14:paraId="2047C87C" w14:textId="77777777" w:rsidR="00575DC1" w:rsidRPr="00483F28" w:rsidRDefault="00575DC1" w:rsidP="00575DC1">
      <w:pPr>
        <w:spacing w:after="0" w:line="240" w:lineRule="auto"/>
        <w:ind w:left="-1418"/>
        <w:jc w:val="right"/>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 xml:space="preserve">                                                     </w:t>
      </w:r>
    </w:p>
    <w:p w14:paraId="7CE312FC" w14:textId="77777777" w:rsidR="00575DC1" w:rsidRPr="00483F28" w:rsidRDefault="00575DC1" w:rsidP="00575DC1">
      <w:pPr>
        <w:spacing w:after="0" w:line="240" w:lineRule="auto"/>
        <w:rPr>
          <w:rFonts w:ascii="Times New Roman" w:eastAsia="Times New Roman" w:hAnsi="Times New Roman" w:cs="Times New Roman"/>
          <w:b/>
          <w:color w:val="000000"/>
          <w:sz w:val="24"/>
          <w:szCs w:val="24"/>
        </w:rPr>
      </w:pPr>
    </w:p>
    <w:p w14:paraId="2E5C5ADD" w14:textId="77777777" w:rsidR="00575DC1" w:rsidRPr="00483F28" w:rsidRDefault="00575DC1" w:rsidP="00575DC1">
      <w:pPr>
        <w:spacing w:after="0" w:line="240" w:lineRule="auto"/>
        <w:rPr>
          <w:rFonts w:ascii="Times New Roman" w:eastAsia="Times New Roman" w:hAnsi="Times New Roman" w:cs="Times New Roman"/>
          <w:b/>
          <w:color w:val="000000"/>
          <w:sz w:val="24"/>
          <w:szCs w:val="24"/>
        </w:rPr>
      </w:pPr>
    </w:p>
    <w:p w14:paraId="281699F1" w14:textId="77777777" w:rsidR="00575DC1" w:rsidRPr="00483F28" w:rsidRDefault="00575DC1" w:rsidP="00575DC1">
      <w:pPr>
        <w:spacing w:after="0" w:line="240" w:lineRule="auto"/>
        <w:rPr>
          <w:rFonts w:ascii="Times New Roman" w:eastAsia="Times New Roman" w:hAnsi="Times New Roman" w:cs="Times New Roman"/>
          <w:b/>
          <w:color w:val="000000"/>
          <w:sz w:val="24"/>
          <w:szCs w:val="24"/>
        </w:rPr>
      </w:pPr>
    </w:p>
    <w:p w14:paraId="061C7B3C" w14:textId="77777777"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ТЕНДЕРНА ДОКУМЕНТАЦІЯ</w:t>
      </w:r>
    </w:p>
    <w:p w14:paraId="0DB0679E" w14:textId="1BEC80DC" w:rsidR="00ED3F73"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
          <w:sz w:val="40"/>
          <w:szCs w:val="40"/>
        </w:rPr>
        <w:t> </w:t>
      </w:r>
      <w:r w:rsidRPr="00483F28">
        <w:rPr>
          <w:rFonts w:ascii="Times New Roman" w:eastAsia="Times New Roman" w:hAnsi="Times New Roman" w:cs="Times New Roman"/>
          <w:bCs/>
          <w:sz w:val="40"/>
          <w:szCs w:val="40"/>
        </w:rPr>
        <w:t>по процедурі</w:t>
      </w:r>
      <w:r w:rsidR="00164269">
        <w:rPr>
          <w:rFonts w:ascii="Times New Roman" w:eastAsia="Times New Roman" w:hAnsi="Times New Roman" w:cs="Times New Roman"/>
          <w:bCs/>
          <w:sz w:val="40"/>
          <w:szCs w:val="40"/>
        </w:rPr>
        <w:t xml:space="preserve"> «</w:t>
      </w:r>
      <w:r w:rsidRPr="00483F28">
        <w:rPr>
          <w:rFonts w:ascii="Times New Roman" w:eastAsia="Times New Roman" w:hAnsi="Times New Roman" w:cs="Times New Roman"/>
          <w:bCs/>
          <w:sz w:val="40"/>
          <w:szCs w:val="40"/>
        </w:rPr>
        <w:t xml:space="preserve"> </w:t>
      </w:r>
      <w:r w:rsidRPr="00164269">
        <w:rPr>
          <w:rFonts w:ascii="Times New Roman" w:eastAsia="Times New Roman" w:hAnsi="Times New Roman" w:cs="Times New Roman"/>
          <w:bCs/>
          <w:sz w:val="36"/>
          <w:szCs w:val="36"/>
        </w:rPr>
        <w:t>ВІДКРИТІ ТОРГИ</w:t>
      </w:r>
      <w:r w:rsidR="00164269">
        <w:rPr>
          <w:rFonts w:ascii="Times New Roman" w:eastAsia="Times New Roman" w:hAnsi="Times New Roman" w:cs="Times New Roman"/>
          <w:bCs/>
          <w:sz w:val="40"/>
          <w:szCs w:val="40"/>
        </w:rPr>
        <w:t>»</w:t>
      </w:r>
      <w:r w:rsidRPr="00483F28">
        <w:rPr>
          <w:rFonts w:ascii="Times New Roman" w:eastAsia="Times New Roman" w:hAnsi="Times New Roman" w:cs="Times New Roman"/>
          <w:bCs/>
          <w:sz w:val="40"/>
          <w:szCs w:val="40"/>
        </w:rPr>
        <w:t xml:space="preserve"> </w:t>
      </w:r>
    </w:p>
    <w:p w14:paraId="4383E26D" w14:textId="77777777" w:rsidR="00575DC1"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Cs/>
          <w:sz w:val="32"/>
          <w:szCs w:val="32"/>
        </w:rPr>
        <w:t>(з особливостями</w:t>
      </w:r>
      <w:r w:rsidR="00ED3F73" w:rsidRPr="00483F28">
        <w:rPr>
          <w:rFonts w:ascii="Times New Roman" w:eastAsia="Times New Roman" w:hAnsi="Times New Roman" w:cs="Times New Roman"/>
          <w:bCs/>
          <w:sz w:val="32"/>
          <w:szCs w:val="32"/>
        </w:rPr>
        <w:t xml:space="preserve"> згідно постанови КМУ № 1178 від 12.10.2022</w:t>
      </w:r>
      <w:r w:rsidRPr="00483F28">
        <w:rPr>
          <w:rFonts w:ascii="Times New Roman" w:eastAsia="Times New Roman" w:hAnsi="Times New Roman" w:cs="Times New Roman"/>
          <w:bCs/>
          <w:sz w:val="32"/>
          <w:szCs w:val="32"/>
        </w:rPr>
        <w:t>)</w:t>
      </w:r>
    </w:p>
    <w:p w14:paraId="35925B1F" w14:textId="77777777" w:rsidR="00575DC1" w:rsidRPr="005F6DDA" w:rsidRDefault="00575DC1" w:rsidP="00575DC1">
      <w:pPr>
        <w:spacing w:after="0" w:line="240" w:lineRule="auto"/>
        <w:jc w:val="center"/>
        <w:rPr>
          <w:rFonts w:ascii="Times New Roman" w:eastAsia="Times New Roman" w:hAnsi="Times New Roman" w:cs="Times New Roman"/>
          <w:bCs/>
          <w:sz w:val="32"/>
          <w:szCs w:val="32"/>
        </w:rPr>
      </w:pPr>
      <w:r w:rsidRPr="005F6DDA">
        <w:rPr>
          <w:rFonts w:ascii="Times New Roman" w:eastAsia="Times New Roman" w:hAnsi="Times New Roman" w:cs="Times New Roman"/>
          <w:bCs/>
          <w:sz w:val="32"/>
          <w:szCs w:val="32"/>
        </w:rPr>
        <w:t>на закупівлю товару </w:t>
      </w:r>
    </w:p>
    <w:p w14:paraId="4ABE80D7" w14:textId="77777777" w:rsidR="00575DC1" w:rsidRPr="00483F28" w:rsidRDefault="00575DC1" w:rsidP="00575DC1">
      <w:pPr>
        <w:shd w:val="clear" w:color="auto" w:fill="FFFFFF"/>
        <w:jc w:val="center"/>
        <w:rPr>
          <w:rFonts w:ascii="Times New Roman" w:hAnsi="Times New Roman" w:cs="Times New Roman"/>
          <w:b/>
          <w:color w:val="000000"/>
          <w:sz w:val="32"/>
          <w:szCs w:val="32"/>
        </w:rPr>
      </w:pPr>
    </w:p>
    <w:p w14:paraId="09618403" w14:textId="77777777" w:rsidR="00575DC1" w:rsidRPr="006501F3" w:rsidRDefault="00575DC1" w:rsidP="00FE2C75">
      <w:pPr>
        <w:shd w:val="clear" w:color="auto" w:fill="FFFFFF"/>
        <w:jc w:val="center"/>
        <w:rPr>
          <w:rFonts w:ascii="Times New Roman" w:hAnsi="Times New Roman" w:cs="Times New Roman"/>
          <w:bCs/>
          <w:color w:val="000000"/>
          <w:sz w:val="28"/>
          <w:szCs w:val="28"/>
        </w:rPr>
      </w:pPr>
      <w:r w:rsidRPr="006501F3">
        <w:rPr>
          <w:rFonts w:ascii="Times New Roman" w:hAnsi="Times New Roman" w:cs="Times New Roman"/>
          <w:bCs/>
          <w:color w:val="000000"/>
          <w:sz w:val="28"/>
          <w:szCs w:val="28"/>
        </w:rPr>
        <w:t xml:space="preserve">Предмет закупівлі: </w:t>
      </w:r>
    </w:p>
    <w:p w14:paraId="78C73763" w14:textId="77777777" w:rsidR="006501F3" w:rsidRPr="006501F3" w:rsidRDefault="0096752E" w:rsidP="00FE2C75">
      <w:pPr>
        <w:spacing w:after="0"/>
        <w:jc w:val="center"/>
        <w:rPr>
          <w:rFonts w:ascii="Times New Roman" w:hAnsi="Times New Roman" w:cs="Times New Roman"/>
          <w:b/>
          <w:sz w:val="44"/>
          <w:szCs w:val="44"/>
        </w:rPr>
      </w:pPr>
      <w:r w:rsidRPr="006501F3">
        <w:rPr>
          <w:rFonts w:ascii="Times New Roman" w:hAnsi="Times New Roman" w:cs="Times New Roman"/>
          <w:b/>
          <w:sz w:val="44"/>
          <w:szCs w:val="44"/>
        </w:rPr>
        <w:t>Дрова паливні</w:t>
      </w:r>
    </w:p>
    <w:p w14:paraId="1A918139" w14:textId="576AB676" w:rsidR="0096752E" w:rsidRPr="006501F3" w:rsidRDefault="0096752E" w:rsidP="00FE2C75">
      <w:pPr>
        <w:spacing w:after="0"/>
        <w:jc w:val="center"/>
        <w:rPr>
          <w:rFonts w:ascii="Times New Roman" w:hAnsi="Times New Roman" w:cs="Times New Roman"/>
          <w:b/>
          <w:sz w:val="44"/>
          <w:szCs w:val="44"/>
        </w:rPr>
      </w:pPr>
      <w:r w:rsidRPr="006501F3">
        <w:rPr>
          <w:rFonts w:ascii="Times New Roman" w:hAnsi="Times New Roman" w:cs="Times New Roman"/>
          <w:b/>
          <w:sz w:val="44"/>
          <w:szCs w:val="44"/>
        </w:rPr>
        <w:t xml:space="preserve"> (д</w:t>
      </w:r>
      <w:r w:rsidR="00FD423A" w:rsidRPr="006501F3">
        <w:rPr>
          <w:rFonts w:ascii="Times New Roman" w:hAnsi="Times New Roman" w:cs="Times New Roman"/>
          <w:b/>
          <w:sz w:val="44"/>
          <w:szCs w:val="44"/>
        </w:rPr>
        <w:t>еревина дров’яна</w:t>
      </w:r>
      <w:r w:rsidR="009C3C2E" w:rsidRPr="006501F3">
        <w:rPr>
          <w:rFonts w:ascii="Times New Roman" w:hAnsi="Times New Roman" w:cs="Times New Roman"/>
          <w:b/>
          <w:sz w:val="44"/>
          <w:szCs w:val="44"/>
        </w:rPr>
        <w:t xml:space="preserve"> </w:t>
      </w:r>
      <w:r w:rsidRPr="006501F3">
        <w:rPr>
          <w:rFonts w:ascii="Times New Roman" w:hAnsi="Times New Roman" w:cs="Times New Roman"/>
          <w:b/>
          <w:sz w:val="44"/>
          <w:szCs w:val="44"/>
        </w:rPr>
        <w:t>не</w:t>
      </w:r>
      <w:r w:rsidR="009C3C2E" w:rsidRPr="006501F3">
        <w:rPr>
          <w:rFonts w:ascii="Times New Roman" w:hAnsi="Times New Roman" w:cs="Times New Roman"/>
          <w:b/>
          <w:sz w:val="44"/>
          <w:szCs w:val="44"/>
        </w:rPr>
        <w:t>промислового використання</w:t>
      </w:r>
      <w:r w:rsidRPr="006501F3">
        <w:rPr>
          <w:rFonts w:ascii="Times New Roman" w:hAnsi="Times New Roman" w:cs="Times New Roman"/>
          <w:b/>
          <w:sz w:val="44"/>
          <w:szCs w:val="44"/>
        </w:rPr>
        <w:t xml:space="preserve"> </w:t>
      </w:r>
      <w:r w:rsidR="00603351">
        <w:rPr>
          <w:rFonts w:ascii="Times New Roman" w:hAnsi="Times New Roman" w:cs="Times New Roman"/>
          <w:b/>
          <w:sz w:val="44"/>
          <w:szCs w:val="44"/>
        </w:rPr>
        <w:t xml:space="preserve"> 1 та 2 групи порід)</w:t>
      </w:r>
      <w:r w:rsidRPr="006501F3">
        <w:rPr>
          <w:rFonts w:ascii="Times New Roman" w:hAnsi="Times New Roman" w:cs="Times New Roman"/>
          <w:b/>
          <w:sz w:val="44"/>
          <w:szCs w:val="44"/>
        </w:rPr>
        <w:t>)</w:t>
      </w:r>
      <w:r w:rsidR="00C5562B" w:rsidRPr="006501F3">
        <w:rPr>
          <w:rFonts w:ascii="Times New Roman" w:hAnsi="Times New Roman" w:cs="Times New Roman"/>
          <w:b/>
          <w:sz w:val="44"/>
          <w:szCs w:val="44"/>
        </w:rPr>
        <w:t xml:space="preserve"> </w:t>
      </w:r>
    </w:p>
    <w:p w14:paraId="7D121AA3" w14:textId="703AC3F5" w:rsidR="00575DC1" w:rsidRPr="006501F3" w:rsidRDefault="00031836" w:rsidP="00FE2C75">
      <w:pPr>
        <w:spacing w:after="0"/>
        <w:jc w:val="center"/>
        <w:rPr>
          <w:rFonts w:ascii="Times New Roman" w:hAnsi="Times New Roman" w:cs="Times New Roman"/>
          <w:b/>
          <w:sz w:val="44"/>
          <w:szCs w:val="44"/>
        </w:rPr>
      </w:pPr>
      <w:hyperlink r:id="rId9" w:history="1">
        <w:r w:rsidR="00575DC1" w:rsidRPr="006501F3">
          <w:rPr>
            <w:rStyle w:val="a8"/>
            <w:rFonts w:ascii="Times New Roman" w:hAnsi="Times New Roman" w:cs="Times New Roman"/>
            <w:b/>
            <w:color w:val="auto"/>
            <w:sz w:val="44"/>
            <w:szCs w:val="44"/>
            <w:u w:val="none"/>
            <w:bdr w:val="none" w:sz="0" w:space="0" w:color="auto" w:frame="1"/>
            <w:shd w:val="clear" w:color="auto" w:fill="FFFFFF"/>
          </w:rPr>
          <w:t xml:space="preserve">за кодом ДК 021:2015  </w:t>
        </w:r>
        <w:r w:rsidR="00575DC1" w:rsidRPr="006501F3">
          <w:rPr>
            <w:rFonts w:ascii="Times New Roman" w:eastAsia="Times New Roman" w:hAnsi="Times New Roman" w:cs="Times New Roman"/>
            <w:b/>
            <w:bCs/>
            <w:sz w:val="44"/>
            <w:szCs w:val="44"/>
          </w:rPr>
          <w:t>– 03410000-7 Деревина</w:t>
        </w:r>
        <w:r w:rsidR="00483F28" w:rsidRPr="006501F3">
          <w:rPr>
            <w:rFonts w:ascii="Times New Roman" w:eastAsia="Times New Roman" w:hAnsi="Times New Roman" w:cs="Times New Roman"/>
            <w:b/>
            <w:bCs/>
            <w:sz w:val="44"/>
            <w:szCs w:val="44"/>
          </w:rPr>
          <w:t xml:space="preserve"> </w:t>
        </w:r>
      </w:hyperlink>
    </w:p>
    <w:p w14:paraId="3A94DE38" w14:textId="77777777" w:rsidR="00575DC1" w:rsidRPr="006501F3" w:rsidRDefault="00575DC1" w:rsidP="00575DC1">
      <w:pPr>
        <w:pStyle w:val="af9"/>
        <w:jc w:val="center"/>
        <w:rPr>
          <w:rFonts w:ascii="Times New Roman" w:hAnsi="Times New Roman"/>
          <w:b/>
          <w:color w:val="000000"/>
          <w:sz w:val="44"/>
          <w:szCs w:val="44"/>
        </w:rPr>
      </w:pPr>
    </w:p>
    <w:p w14:paraId="7C1DDFAF" w14:textId="77777777" w:rsidR="00575DC1" w:rsidRPr="00483F28" w:rsidRDefault="00575DC1" w:rsidP="00575DC1">
      <w:pPr>
        <w:pStyle w:val="af9"/>
        <w:jc w:val="center"/>
        <w:rPr>
          <w:rFonts w:ascii="Times New Roman" w:hAnsi="Times New Roman"/>
          <w:b/>
          <w:color w:val="000000"/>
          <w:sz w:val="40"/>
          <w:szCs w:val="40"/>
        </w:rPr>
      </w:pPr>
    </w:p>
    <w:p w14:paraId="211B3882" w14:textId="77777777" w:rsidR="00575DC1" w:rsidRPr="00483F28" w:rsidRDefault="00575DC1" w:rsidP="00575DC1">
      <w:pPr>
        <w:pStyle w:val="af9"/>
        <w:jc w:val="center"/>
        <w:rPr>
          <w:rFonts w:ascii="Times New Roman" w:hAnsi="Times New Roman"/>
          <w:b/>
          <w:color w:val="000000"/>
          <w:sz w:val="40"/>
          <w:szCs w:val="40"/>
        </w:rPr>
      </w:pPr>
    </w:p>
    <w:p w14:paraId="1DE75C19" w14:textId="77777777" w:rsidR="00EF5CC7" w:rsidRPr="00483F28" w:rsidRDefault="00EF5CC7" w:rsidP="005F6DDA">
      <w:pPr>
        <w:pStyle w:val="af9"/>
        <w:rPr>
          <w:rFonts w:ascii="Times New Roman" w:hAnsi="Times New Roman"/>
          <w:b/>
          <w:color w:val="000000"/>
          <w:sz w:val="40"/>
          <w:szCs w:val="40"/>
        </w:rPr>
      </w:pPr>
    </w:p>
    <w:p w14:paraId="4FC4DBB6" w14:textId="77777777" w:rsidR="00EF5CC7" w:rsidRPr="00483F28" w:rsidRDefault="00EF5CC7" w:rsidP="00575DC1">
      <w:pPr>
        <w:pStyle w:val="af9"/>
        <w:jc w:val="center"/>
        <w:rPr>
          <w:rFonts w:ascii="Times New Roman" w:hAnsi="Times New Roman"/>
          <w:b/>
          <w:color w:val="000000"/>
          <w:sz w:val="40"/>
          <w:szCs w:val="40"/>
        </w:rPr>
      </w:pPr>
    </w:p>
    <w:p w14:paraId="596E64B0" w14:textId="77777777" w:rsidR="00EF5CC7" w:rsidRPr="00483F28" w:rsidRDefault="00EF5CC7" w:rsidP="003A1056">
      <w:pPr>
        <w:pStyle w:val="af9"/>
        <w:rPr>
          <w:rFonts w:ascii="Times New Roman" w:hAnsi="Times New Roman"/>
          <w:b/>
          <w:color w:val="000000"/>
          <w:sz w:val="40"/>
          <w:szCs w:val="40"/>
        </w:rPr>
      </w:pPr>
    </w:p>
    <w:p w14:paraId="7B19926B" w14:textId="41DC08F4" w:rsidR="00575DC1" w:rsidRPr="006501F3" w:rsidRDefault="005F6DDA" w:rsidP="00A77220">
      <w:pPr>
        <w:pStyle w:val="af9"/>
        <w:jc w:val="center"/>
        <w:rPr>
          <w:rFonts w:ascii="Times New Roman" w:hAnsi="Times New Roman"/>
          <w:b/>
          <w:color w:val="000000"/>
          <w:sz w:val="28"/>
          <w:szCs w:val="28"/>
        </w:rPr>
      </w:pPr>
      <w:r w:rsidRPr="006501F3">
        <w:rPr>
          <w:rFonts w:ascii="Times New Roman" w:hAnsi="Times New Roman"/>
          <w:b/>
          <w:color w:val="000000"/>
          <w:sz w:val="28"/>
          <w:szCs w:val="28"/>
        </w:rPr>
        <w:t>с.Михайлючка-2024</w:t>
      </w:r>
    </w:p>
    <w:p w14:paraId="31503F4D" w14:textId="77777777" w:rsidR="006501F3" w:rsidRPr="005F6DDA" w:rsidRDefault="006501F3" w:rsidP="00A77220">
      <w:pPr>
        <w:pStyle w:val="af9"/>
        <w:jc w:val="center"/>
        <w:rPr>
          <w:rFonts w:ascii="Times New Roman" w:hAnsi="Times New Roman"/>
          <w:bCs/>
          <w:color w:val="000000"/>
          <w:sz w:val="32"/>
          <w:szCs w:val="32"/>
        </w:rPr>
      </w:pPr>
    </w:p>
    <w:tbl>
      <w:tblPr>
        <w:tblStyle w:val="af8"/>
        <w:tblW w:w="10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24"/>
      </w:tblGrid>
      <w:tr w:rsidR="00357037" w:rsidRPr="00483F28" w14:paraId="2FF0E50F" w14:textId="77777777" w:rsidTr="00B80312">
        <w:trPr>
          <w:trHeight w:val="416"/>
          <w:jc w:val="center"/>
        </w:trPr>
        <w:tc>
          <w:tcPr>
            <w:tcW w:w="705" w:type="dxa"/>
            <w:vAlign w:val="center"/>
          </w:tcPr>
          <w:p w14:paraId="1F1314F3"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w:t>
            </w:r>
          </w:p>
        </w:tc>
        <w:tc>
          <w:tcPr>
            <w:tcW w:w="9429" w:type="dxa"/>
            <w:gridSpan w:val="2"/>
            <w:vAlign w:val="center"/>
          </w:tcPr>
          <w:p w14:paraId="3A176E57" w14:textId="77777777" w:rsidR="00357037" w:rsidRPr="00483F28" w:rsidRDefault="00575DC1">
            <w:pPr>
              <w:jc w:val="center"/>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Розділ 1. Загальні положення</w:t>
            </w:r>
          </w:p>
        </w:tc>
      </w:tr>
      <w:tr w:rsidR="00357037" w:rsidRPr="00483F28" w14:paraId="461518F6" w14:textId="77777777" w:rsidTr="00B80312">
        <w:trPr>
          <w:trHeight w:val="411"/>
          <w:jc w:val="center"/>
        </w:trPr>
        <w:tc>
          <w:tcPr>
            <w:tcW w:w="705" w:type="dxa"/>
            <w:vAlign w:val="center"/>
          </w:tcPr>
          <w:p w14:paraId="4790480A"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vAlign w:val="center"/>
          </w:tcPr>
          <w:p w14:paraId="05288E70"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p>
        </w:tc>
        <w:tc>
          <w:tcPr>
            <w:tcW w:w="6624" w:type="dxa"/>
            <w:vAlign w:val="center"/>
          </w:tcPr>
          <w:p w14:paraId="7FED1A40"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p>
        </w:tc>
      </w:tr>
      <w:tr w:rsidR="00357037" w:rsidRPr="00483F28" w14:paraId="2A90ADC5" w14:textId="77777777" w:rsidTr="00B80312">
        <w:trPr>
          <w:trHeight w:val="1119"/>
          <w:jc w:val="center"/>
        </w:trPr>
        <w:tc>
          <w:tcPr>
            <w:tcW w:w="705" w:type="dxa"/>
          </w:tcPr>
          <w:p w14:paraId="326B7E31"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14:paraId="60D4FC0F" w14:textId="77777777"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Терміни, які вживаються в тендерній документації</w:t>
            </w:r>
          </w:p>
        </w:tc>
        <w:tc>
          <w:tcPr>
            <w:tcW w:w="6624" w:type="dxa"/>
          </w:tcPr>
          <w:p w14:paraId="65D6B89E" w14:textId="77777777" w:rsidR="00357037" w:rsidRPr="00483F28" w:rsidRDefault="00575DC1" w:rsidP="00113156">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Тендерну д</w:t>
            </w:r>
            <w:r w:rsidRPr="00483F2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3F28">
              <w:rPr>
                <w:rFonts w:ascii="Times New Roman" w:eastAsia="Times New Roman" w:hAnsi="Times New Roman" w:cs="Times New Roman"/>
                <w:color w:val="000000"/>
                <w:sz w:val="24"/>
                <w:szCs w:val="24"/>
                <w:highlight w:val="white"/>
              </w:rPr>
              <w:t xml:space="preserve">«Про публічні закупівлі» (далі </w:t>
            </w:r>
            <w:r w:rsidRPr="00483F28">
              <w:rPr>
                <w:rFonts w:ascii="Times New Roman" w:eastAsia="Times New Roman" w:hAnsi="Times New Roman" w:cs="Times New Roman"/>
                <w:sz w:val="24"/>
                <w:szCs w:val="24"/>
                <w:highlight w:val="white"/>
              </w:rPr>
              <w:t>—</w:t>
            </w:r>
            <w:r w:rsidRPr="00483F28">
              <w:rPr>
                <w:rFonts w:ascii="Times New Roman" w:eastAsia="Times New Roman" w:hAnsi="Times New Roman" w:cs="Times New Roman"/>
                <w:color w:val="000000"/>
                <w:sz w:val="24"/>
                <w:szCs w:val="24"/>
                <w:highlight w:val="white"/>
              </w:rPr>
              <w:t xml:space="preserve"> Закон)</w:t>
            </w:r>
            <w:r w:rsidRPr="00483F28">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975782F" w14:textId="77777777"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83F28">
              <w:rPr>
                <w:rFonts w:ascii="Times New Roman" w:eastAsia="Times New Roman" w:hAnsi="Times New Roman" w:cs="Times New Roman"/>
                <w:sz w:val="24"/>
                <w:szCs w:val="24"/>
              </w:rPr>
              <w:t>Особливостях.</w:t>
            </w:r>
          </w:p>
        </w:tc>
      </w:tr>
      <w:tr w:rsidR="00357037" w:rsidRPr="00483F28" w14:paraId="69BD4486" w14:textId="77777777" w:rsidTr="00B80312">
        <w:trPr>
          <w:trHeight w:val="615"/>
          <w:jc w:val="center"/>
        </w:trPr>
        <w:tc>
          <w:tcPr>
            <w:tcW w:w="705" w:type="dxa"/>
          </w:tcPr>
          <w:p w14:paraId="0B671A70" w14:textId="77777777"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14:paraId="0D6DF330" w14:textId="77777777"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замовника торгів</w:t>
            </w:r>
          </w:p>
        </w:tc>
        <w:tc>
          <w:tcPr>
            <w:tcW w:w="6624" w:type="dxa"/>
          </w:tcPr>
          <w:p w14:paraId="4E172A44" w14:textId="77777777"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w:t>
            </w:r>
          </w:p>
        </w:tc>
      </w:tr>
      <w:tr w:rsidR="008954DA" w:rsidRPr="00483F28" w14:paraId="3751B4B2" w14:textId="77777777" w:rsidTr="00B80312">
        <w:trPr>
          <w:trHeight w:val="285"/>
          <w:jc w:val="center"/>
        </w:trPr>
        <w:tc>
          <w:tcPr>
            <w:tcW w:w="705" w:type="dxa"/>
          </w:tcPr>
          <w:p w14:paraId="1CFAB002"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2.1</w:t>
            </w:r>
          </w:p>
        </w:tc>
        <w:tc>
          <w:tcPr>
            <w:tcW w:w="2805" w:type="dxa"/>
          </w:tcPr>
          <w:p w14:paraId="583F02B5"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повне найменування</w:t>
            </w:r>
          </w:p>
        </w:tc>
        <w:tc>
          <w:tcPr>
            <w:tcW w:w="6624" w:type="dxa"/>
          </w:tcPr>
          <w:p w14:paraId="0457CC9F" w14:textId="42ACEF04" w:rsidR="008954DA" w:rsidRPr="00F53DDC" w:rsidRDefault="00F53DDC" w:rsidP="00113156">
            <w:pPr>
              <w:spacing w:line="216" w:lineRule="auto"/>
              <w:jc w:val="both"/>
              <w:rPr>
                <w:rFonts w:ascii="Times New Roman" w:eastAsia="Times New Roman" w:hAnsi="Times New Roman" w:cs="Times New Roman"/>
                <w:b/>
                <w:color w:val="000000" w:themeColor="text1"/>
                <w:sz w:val="20"/>
                <w:szCs w:val="20"/>
              </w:rPr>
            </w:pPr>
            <w:r w:rsidRPr="00F53DDC">
              <w:rPr>
                <w:rFonts w:ascii="Times New Roman" w:hAnsi="Times New Roman"/>
                <w:b/>
                <w:bCs/>
                <w:sz w:val="20"/>
                <w:szCs w:val="20"/>
              </w:rPr>
              <w:t>КО (УСТАНОВА,ЗАКЛАД) ВІДДІЛ ОСВІТИ ТА КУЛЬТУРИ МИХАЙЛЮЦЬКОЇ СІЛЬСЬКОЇ РАДИ ШЕПЕТІВСЬКОГО РАЙОНУ ХМЕЛЬНИЦЬКОЇ ОБЛАСТІ</w:t>
            </w:r>
          </w:p>
        </w:tc>
      </w:tr>
      <w:tr w:rsidR="008954DA" w:rsidRPr="00483F28" w14:paraId="692C2379" w14:textId="77777777" w:rsidTr="00F53DDC">
        <w:trPr>
          <w:trHeight w:val="775"/>
          <w:jc w:val="center"/>
        </w:trPr>
        <w:tc>
          <w:tcPr>
            <w:tcW w:w="705" w:type="dxa"/>
          </w:tcPr>
          <w:p w14:paraId="548DEEB3"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2.2</w:t>
            </w:r>
          </w:p>
        </w:tc>
        <w:tc>
          <w:tcPr>
            <w:tcW w:w="2805" w:type="dxa"/>
          </w:tcPr>
          <w:p w14:paraId="640B214A"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місцезнаходження</w:t>
            </w:r>
          </w:p>
        </w:tc>
        <w:tc>
          <w:tcPr>
            <w:tcW w:w="6624" w:type="dxa"/>
          </w:tcPr>
          <w:p w14:paraId="6A914A83" w14:textId="50A0A0D9" w:rsidR="00F53DDC" w:rsidRDefault="00F53DDC" w:rsidP="00F53DDC">
            <w:pPr>
              <w:pStyle w:val="ab"/>
              <w:ind w:right="115"/>
              <w:jc w:val="both"/>
            </w:pPr>
            <w:r>
              <w:rPr>
                <w:b/>
              </w:rPr>
              <w:t>304</w:t>
            </w:r>
            <w:r w:rsidR="00C14D41">
              <w:rPr>
                <w:b/>
              </w:rPr>
              <w:t>16</w:t>
            </w:r>
            <w:r>
              <w:rPr>
                <w:b/>
              </w:rPr>
              <w:t xml:space="preserve">, Україна, Хмельницька обл., Шепетівський район, село </w:t>
            </w:r>
            <w:proofErr w:type="spellStart"/>
            <w:r>
              <w:rPr>
                <w:b/>
              </w:rPr>
              <w:t>Михайлючка</w:t>
            </w:r>
            <w:proofErr w:type="spellEnd"/>
            <w:r>
              <w:rPr>
                <w:b/>
              </w:rPr>
              <w:t xml:space="preserve">, вул. </w:t>
            </w:r>
            <w:proofErr w:type="spellStart"/>
            <w:r>
              <w:rPr>
                <w:b/>
              </w:rPr>
              <w:t>Мазунова</w:t>
            </w:r>
            <w:proofErr w:type="spellEnd"/>
            <w:r>
              <w:rPr>
                <w:b/>
              </w:rPr>
              <w:t>, 44а</w:t>
            </w:r>
          </w:p>
          <w:p w14:paraId="1A09130A" w14:textId="716DF26F" w:rsidR="008954DA" w:rsidRPr="00483F28" w:rsidRDefault="008954DA" w:rsidP="00113156">
            <w:pPr>
              <w:spacing w:line="216" w:lineRule="auto"/>
              <w:jc w:val="both"/>
              <w:rPr>
                <w:rFonts w:ascii="Times New Roman" w:eastAsia="Times New Roman" w:hAnsi="Times New Roman" w:cs="Times New Roman"/>
                <w:sz w:val="24"/>
                <w:szCs w:val="24"/>
              </w:rPr>
            </w:pPr>
          </w:p>
        </w:tc>
      </w:tr>
      <w:tr w:rsidR="008954DA" w:rsidRPr="00483F28" w14:paraId="47446517" w14:textId="77777777" w:rsidTr="00B80312">
        <w:trPr>
          <w:trHeight w:val="1119"/>
          <w:jc w:val="center"/>
        </w:trPr>
        <w:tc>
          <w:tcPr>
            <w:tcW w:w="705" w:type="dxa"/>
          </w:tcPr>
          <w:p w14:paraId="5D59C5AD"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2.3</w:t>
            </w:r>
          </w:p>
        </w:tc>
        <w:tc>
          <w:tcPr>
            <w:tcW w:w="2805" w:type="dxa"/>
          </w:tcPr>
          <w:p w14:paraId="58016D31"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4" w:type="dxa"/>
          </w:tcPr>
          <w:p w14:paraId="1BF663D8" w14:textId="77777777" w:rsidR="00F53DDC" w:rsidRPr="00F53DDC" w:rsidRDefault="00F53DDC" w:rsidP="00F53DDC">
            <w:pPr>
              <w:widowControl w:val="0"/>
              <w:suppressAutoHyphens/>
              <w:autoSpaceDE w:val="0"/>
              <w:ind w:right="100"/>
              <w:rPr>
                <w:rFonts w:ascii="Times New Roman CYR" w:eastAsia="Times New Roman" w:hAnsi="Times New Roman CYR" w:cs="Times New Roman CYR"/>
                <w:b/>
                <w:sz w:val="24"/>
                <w:szCs w:val="24"/>
                <w:lang w:eastAsia="zh-CN"/>
              </w:rPr>
            </w:pPr>
            <w:r w:rsidRPr="00F53DDC">
              <w:rPr>
                <w:rFonts w:ascii="Times New Roman CYR" w:eastAsia="Times New Roman" w:hAnsi="Times New Roman CYR" w:cs="Times New Roman CYR"/>
                <w:b/>
                <w:sz w:val="24"/>
                <w:szCs w:val="24"/>
                <w:lang w:eastAsia="zh-CN"/>
              </w:rPr>
              <w:t xml:space="preserve">Уповноважена особа - Федорчук Валентина Степанівна, </w:t>
            </w:r>
          </w:p>
          <w:p w14:paraId="56611A54" w14:textId="77777777" w:rsidR="00F53DDC" w:rsidRPr="00F53DDC" w:rsidRDefault="00F53DDC" w:rsidP="00F53DDC">
            <w:pPr>
              <w:widowControl w:val="0"/>
              <w:suppressAutoHyphens/>
              <w:autoSpaceDE w:val="0"/>
              <w:ind w:right="100"/>
              <w:rPr>
                <w:rFonts w:ascii="Times New Roman CYR" w:eastAsia="Times New Roman" w:hAnsi="Times New Roman CYR" w:cs="Times New Roman CYR"/>
                <w:b/>
                <w:sz w:val="24"/>
                <w:szCs w:val="24"/>
                <w:lang w:eastAsia="zh-CN"/>
              </w:rPr>
            </w:pPr>
            <w:r w:rsidRPr="00F53DDC">
              <w:rPr>
                <w:rFonts w:ascii="Times New Roman CYR" w:eastAsia="Times New Roman" w:hAnsi="Times New Roman CYR" w:cs="Times New Roman CYR"/>
                <w:b/>
                <w:sz w:val="24"/>
                <w:szCs w:val="24"/>
                <w:lang w:eastAsia="zh-CN"/>
              </w:rPr>
              <w:t xml:space="preserve">Спеціаліст другої категорії Відділу бухгалтерського обліку </w:t>
            </w:r>
          </w:p>
          <w:p w14:paraId="4006284A" w14:textId="13047D77" w:rsidR="008954DA" w:rsidRPr="00483F28" w:rsidRDefault="00F53DDC" w:rsidP="00F53DDC">
            <w:pPr>
              <w:spacing w:line="216" w:lineRule="auto"/>
              <w:rPr>
                <w:rFonts w:ascii="Times New Roman" w:eastAsia="Times New Roman" w:hAnsi="Times New Roman" w:cs="Times New Roman"/>
                <w:i/>
                <w:sz w:val="24"/>
                <w:szCs w:val="24"/>
              </w:rPr>
            </w:pPr>
            <w:r>
              <w:rPr>
                <w:rFonts w:ascii="Times New Roman CYR" w:eastAsia="Times New Roman" w:hAnsi="Times New Roman CYR" w:cs="Times New Roman CYR"/>
                <w:b/>
                <w:sz w:val="24"/>
                <w:szCs w:val="24"/>
                <w:lang w:eastAsia="zh-CN"/>
              </w:rPr>
              <w:t>30416</w:t>
            </w:r>
            <w:r w:rsidRPr="00F53DDC">
              <w:rPr>
                <w:rFonts w:ascii="Times New Roman CYR" w:eastAsia="Times New Roman" w:hAnsi="Times New Roman CYR" w:cs="Times New Roman CYR"/>
                <w:b/>
                <w:sz w:val="24"/>
                <w:szCs w:val="24"/>
                <w:lang w:eastAsia="zh-CN"/>
              </w:rPr>
              <w:t xml:space="preserve">, Україна, Хмельницька обл., Шепетівський район, село </w:t>
            </w:r>
            <w:proofErr w:type="spellStart"/>
            <w:r w:rsidRPr="00F53DDC">
              <w:rPr>
                <w:rFonts w:ascii="Times New Roman CYR" w:eastAsia="Times New Roman" w:hAnsi="Times New Roman CYR" w:cs="Times New Roman CYR"/>
                <w:b/>
                <w:sz w:val="24"/>
                <w:szCs w:val="24"/>
                <w:lang w:eastAsia="zh-CN"/>
              </w:rPr>
              <w:t>Михайлючка</w:t>
            </w:r>
            <w:proofErr w:type="spellEnd"/>
            <w:r w:rsidRPr="00F53DDC">
              <w:rPr>
                <w:rFonts w:ascii="Times New Roman CYR" w:eastAsia="Times New Roman" w:hAnsi="Times New Roman CYR" w:cs="Times New Roman CYR"/>
                <w:b/>
                <w:sz w:val="24"/>
                <w:szCs w:val="24"/>
                <w:lang w:eastAsia="zh-CN"/>
              </w:rPr>
              <w:t>, вул. Мазунова,44а, +380966490819</w:t>
            </w:r>
            <w:r w:rsidRPr="00F53DDC">
              <w:rPr>
                <w:rFonts w:ascii="Times New Roman CYR" w:eastAsia="Times New Roman" w:hAnsi="Times New Roman CYR" w:cs="Times New Roman CYR"/>
                <w:b/>
                <w:sz w:val="24"/>
                <w:szCs w:val="24"/>
                <w:lang w:val="ru-RU" w:eastAsia="zh-CN"/>
              </w:rPr>
              <w:t xml:space="preserve">  </w:t>
            </w:r>
            <w:proofErr w:type="spellStart"/>
            <w:r w:rsidRPr="00F53DDC">
              <w:rPr>
                <w:rFonts w:ascii="Times New Roman CYR" w:eastAsia="Times New Roman" w:hAnsi="Times New Roman CYR" w:cs="Times New Roman CYR"/>
                <w:sz w:val="24"/>
                <w:szCs w:val="24"/>
                <w:lang w:val="en-US" w:eastAsia="zh-CN"/>
              </w:rPr>
              <w:t>muhaylosvita</w:t>
            </w:r>
            <w:proofErr w:type="spellEnd"/>
            <w:r w:rsidRPr="00F53DDC">
              <w:rPr>
                <w:rFonts w:ascii="Times New Roman CYR" w:eastAsia="Times New Roman" w:hAnsi="Times New Roman CYR" w:cs="Times New Roman CYR"/>
                <w:sz w:val="24"/>
                <w:szCs w:val="24"/>
                <w:lang w:val="ru-RU" w:eastAsia="zh-CN"/>
              </w:rPr>
              <w:t>@</w:t>
            </w:r>
            <w:proofErr w:type="spellStart"/>
            <w:r w:rsidRPr="00F53DDC">
              <w:rPr>
                <w:rFonts w:ascii="Times New Roman CYR" w:eastAsia="Times New Roman" w:hAnsi="Times New Roman CYR" w:cs="Times New Roman CYR"/>
                <w:sz w:val="24"/>
                <w:szCs w:val="24"/>
                <w:lang w:val="en-US" w:eastAsia="zh-CN"/>
              </w:rPr>
              <w:t>ukr</w:t>
            </w:r>
            <w:proofErr w:type="spellEnd"/>
            <w:r w:rsidRPr="00F53DDC">
              <w:rPr>
                <w:rFonts w:ascii="Times New Roman CYR" w:eastAsia="Times New Roman" w:hAnsi="Times New Roman CYR" w:cs="Times New Roman CYR"/>
                <w:sz w:val="24"/>
                <w:szCs w:val="24"/>
                <w:lang w:val="ru-RU" w:eastAsia="zh-CN"/>
              </w:rPr>
              <w:t>.</w:t>
            </w:r>
            <w:r w:rsidRPr="00F53DDC">
              <w:rPr>
                <w:rFonts w:ascii="Times New Roman CYR" w:eastAsia="Times New Roman" w:hAnsi="Times New Roman CYR" w:cs="Times New Roman CYR"/>
                <w:sz w:val="24"/>
                <w:szCs w:val="24"/>
                <w:lang w:val="en-US" w:eastAsia="zh-CN"/>
              </w:rPr>
              <w:t>net</w:t>
            </w:r>
          </w:p>
        </w:tc>
      </w:tr>
      <w:tr w:rsidR="008954DA" w:rsidRPr="00483F28" w14:paraId="5ED0E20E" w14:textId="77777777" w:rsidTr="00B80312">
        <w:trPr>
          <w:trHeight w:val="15"/>
          <w:jc w:val="center"/>
        </w:trPr>
        <w:tc>
          <w:tcPr>
            <w:tcW w:w="705" w:type="dxa"/>
          </w:tcPr>
          <w:p w14:paraId="25E704C4"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14:paraId="2AAE8BC7"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Процедура закупівлі</w:t>
            </w:r>
          </w:p>
        </w:tc>
        <w:tc>
          <w:tcPr>
            <w:tcW w:w="6624" w:type="dxa"/>
          </w:tcPr>
          <w:p w14:paraId="05350A18" w14:textId="77777777"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відкриті торги з особливостями</w:t>
            </w:r>
          </w:p>
        </w:tc>
      </w:tr>
      <w:tr w:rsidR="008954DA" w:rsidRPr="00483F28" w14:paraId="763499E3" w14:textId="77777777" w:rsidTr="00B80312">
        <w:trPr>
          <w:trHeight w:val="240"/>
          <w:jc w:val="center"/>
        </w:trPr>
        <w:tc>
          <w:tcPr>
            <w:tcW w:w="705" w:type="dxa"/>
          </w:tcPr>
          <w:p w14:paraId="0E7D1ACA"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14:paraId="707979D7"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предмет закупівлі</w:t>
            </w:r>
          </w:p>
        </w:tc>
        <w:tc>
          <w:tcPr>
            <w:tcW w:w="6624" w:type="dxa"/>
          </w:tcPr>
          <w:p w14:paraId="7F4431BA" w14:textId="5392B7B9" w:rsidR="008954DA" w:rsidRPr="00483F28" w:rsidRDefault="008954DA" w:rsidP="00113156">
            <w:pPr>
              <w:spacing w:line="216" w:lineRule="auto"/>
              <w:jc w:val="both"/>
              <w:rPr>
                <w:rFonts w:ascii="Times New Roman" w:eastAsia="Times New Roman" w:hAnsi="Times New Roman" w:cs="Times New Roman"/>
                <w:sz w:val="24"/>
                <w:szCs w:val="24"/>
              </w:rPr>
            </w:pPr>
          </w:p>
        </w:tc>
      </w:tr>
      <w:tr w:rsidR="008954DA" w:rsidRPr="00483F28" w14:paraId="49D7BF74" w14:textId="77777777" w:rsidTr="00B80312">
        <w:trPr>
          <w:jc w:val="center"/>
        </w:trPr>
        <w:tc>
          <w:tcPr>
            <w:tcW w:w="705" w:type="dxa"/>
          </w:tcPr>
          <w:p w14:paraId="5B009A44" w14:textId="77777777"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4.1</w:t>
            </w:r>
          </w:p>
        </w:tc>
        <w:tc>
          <w:tcPr>
            <w:tcW w:w="2805" w:type="dxa"/>
          </w:tcPr>
          <w:p w14:paraId="412B05D5" w14:textId="77777777"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назва предмета закупівлі</w:t>
            </w:r>
          </w:p>
        </w:tc>
        <w:tc>
          <w:tcPr>
            <w:tcW w:w="6624" w:type="dxa"/>
          </w:tcPr>
          <w:p w14:paraId="2A8BA222" w14:textId="1B904EDB" w:rsidR="008954DA" w:rsidRPr="003055BD" w:rsidRDefault="005A60A3" w:rsidP="00113156">
            <w:pPr>
              <w:spacing w:line="216" w:lineRule="auto"/>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Дрова паливні</w:t>
            </w:r>
            <w:r w:rsidR="00B95139">
              <w:rPr>
                <w:rFonts w:ascii="Times New Roman" w:hAnsi="Times New Roman" w:cs="Times New Roman"/>
                <w:b/>
                <w:bCs/>
                <w:spacing w:val="-6"/>
                <w:sz w:val="24"/>
                <w:szCs w:val="24"/>
              </w:rPr>
              <w:t xml:space="preserve"> 1</w:t>
            </w:r>
            <w:r w:rsidR="00721200">
              <w:rPr>
                <w:rFonts w:ascii="Times New Roman" w:hAnsi="Times New Roman" w:cs="Times New Roman"/>
                <w:b/>
                <w:bCs/>
                <w:spacing w:val="-6"/>
                <w:sz w:val="24"/>
                <w:szCs w:val="24"/>
              </w:rPr>
              <w:t xml:space="preserve"> </w:t>
            </w:r>
            <w:r w:rsidR="00B95139">
              <w:rPr>
                <w:rFonts w:ascii="Times New Roman" w:hAnsi="Times New Roman" w:cs="Times New Roman"/>
                <w:b/>
                <w:bCs/>
                <w:spacing w:val="-6"/>
                <w:sz w:val="24"/>
                <w:szCs w:val="24"/>
              </w:rPr>
              <w:t>та 2 групи порід</w:t>
            </w:r>
            <w:r w:rsidR="00603351">
              <w:rPr>
                <w:rFonts w:ascii="Times New Roman" w:hAnsi="Times New Roman" w:cs="Times New Roman"/>
                <w:b/>
                <w:bCs/>
                <w:spacing w:val="-6"/>
                <w:sz w:val="24"/>
                <w:szCs w:val="24"/>
              </w:rPr>
              <w:t xml:space="preserve"> </w:t>
            </w:r>
            <w:r>
              <w:rPr>
                <w:rFonts w:ascii="Times New Roman" w:hAnsi="Times New Roman" w:cs="Times New Roman"/>
                <w:b/>
                <w:bCs/>
                <w:spacing w:val="-6"/>
                <w:sz w:val="24"/>
                <w:szCs w:val="24"/>
              </w:rPr>
              <w:t>(</w:t>
            </w:r>
            <w:r w:rsidR="009C3C2E" w:rsidRPr="003055BD">
              <w:rPr>
                <w:rFonts w:ascii="Times New Roman" w:hAnsi="Times New Roman" w:cs="Times New Roman"/>
                <w:b/>
                <w:bCs/>
                <w:spacing w:val="-6"/>
                <w:sz w:val="24"/>
                <w:szCs w:val="24"/>
              </w:rPr>
              <w:t xml:space="preserve">Деревина дров’яна </w:t>
            </w:r>
            <w:r w:rsidR="008052DE" w:rsidRPr="003055BD">
              <w:rPr>
                <w:rFonts w:ascii="Times New Roman" w:hAnsi="Times New Roman" w:cs="Times New Roman"/>
                <w:b/>
                <w:bCs/>
                <w:spacing w:val="-6"/>
                <w:sz w:val="24"/>
                <w:szCs w:val="24"/>
              </w:rPr>
              <w:t>не</w:t>
            </w:r>
            <w:r w:rsidR="009C3C2E" w:rsidRPr="003055BD">
              <w:rPr>
                <w:rFonts w:ascii="Times New Roman" w:hAnsi="Times New Roman" w:cs="Times New Roman"/>
                <w:b/>
                <w:bCs/>
                <w:spacing w:val="-6"/>
                <w:sz w:val="24"/>
                <w:szCs w:val="24"/>
              </w:rPr>
              <w:t>промислового використання за кодом ДК 021:2015  – 03410000-7</w:t>
            </w:r>
            <w:r w:rsidR="00603351">
              <w:rPr>
                <w:rFonts w:ascii="Times New Roman" w:hAnsi="Times New Roman" w:cs="Times New Roman"/>
                <w:b/>
                <w:bCs/>
                <w:spacing w:val="-6"/>
                <w:sz w:val="24"/>
                <w:szCs w:val="24"/>
              </w:rPr>
              <w:t>-</w:t>
            </w:r>
            <w:r w:rsidR="009C3C2E" w:rsidRPr="003055BD">
              <w:rPr>
                <w:rFonts w:ascii="Times New Roman" w:hAnsi="Times New Roman" w:cs="Times New Roman"/>
                <w:b/>
                <w:bCs/>
                <w:spacing w:val="-6"/>
                <w:sz w:val="24"/>
                <w:szCs w:val="24"/>
              </w:rPr>
              <w:t xml:space="preserve"> Деревина</w:t>
            </w:r>
            <w:r w:rsidR="001465D6" w:rsidRPr="003055BD">
              <w:rPr>
                <w:rFonts w:ascii="Times New Roman" w:hAnsi="Times New Roman" w:cs="Times New Roman"/>
                <w:b/>
                <w:bCs/>
                <w:spacing w:val="-6"/>
                <w:sz w:val="24"/>
                <w:szCs w:val="24"/>
              </w:rPr>
              <w:t xml:space="preserve"> </w:t>
            </w:r>
            <w:r w:rsidR="00603351">
              <w:rPr>
                <w:rFonts w:ascii="Times New Roman" w:hAnsi="Times New Roman" w:cs="Times New Roman"/>
                <w:b/>
                <w:bCs/>
                <w:spacing w:val="-6"/>
                <w:sz w:val="24"/>
                <w:szCs w:val="24"/>
              </w:rPr>
              <w:t>)</w:t>
            </w:r>
            <w:r w:rsidR="00721200">
              <w:rPr>
                <w:rFonts w:ascii="Times New Roman" w:hAnsi="Times New Roman" w:cs="Times New Roman"/>
                <w:b/>
                <w:bCs/>
                <w:spacing w:val="-6"/>
                <w:sz w:val="24"/>
                <w:szCs w:val="24"/>
              </w:rPr>
              <w:t xml:space="preserve">  </w:t>
            </w:r>
          </w:p>
        </w:tc>
      </w:tr>
      <w:tr w:rsidR="008954DA" w:rsidRPr="00483F28" w14:paraId="48C3F62A" w14:textId="77777777" w:rsidTr="00B80312">
        <w:trPr>
          <w:trHeight w:val="1119"/>
          <w:jc w:val="center"/>
        </w:trPr>
        <w:tc>
          <w:tcPr>
            <w:tcW w:w="705" w:type="dxa"/>
          </w:tcPr>
          <w:p w14:paraId="74D89B75" w14:textId="77777777" w:rsidR="008954DA" w:rsidRPr="00483F28" w:rsidRDefault="008954DA" w:rsidP="008954DA">
            <w:pPr>
              <w:widowControl w:val="0"/>
              <w:jc w:val="center"/>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4.2</w:t>
            </w:r>
          </w:p>
        </w:tc>
        <w:tc>
          <w:tcPr>
            <w:tcW w:w="2805" w:type="dxa"/>
          </w:tcPr>
          <w:p w14:paraId="34D0BAEF" w14:textId="77777777"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24" w:type="dxa"/>
          </w:tcPr>
          <w:p w14:paraId="46A03E29" w14:textId="77777777"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Закупівля здійснюється щодо предмет</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закупівлі в цілому.</w:t>
            </w:r>
          </w:p>
          <w:p w14:paraId="0C7D94D9" w14:textId="77777777" w:rsidR="008954DA" w:rsidRPr="00483F28" w:rsidRDefault="008954DA" w:rsidP="00113156">
            <w:pPr>
              <w:widowControl w:val="0"/>
              <w:spacing w:line="216" w:lineRule="auto"/>
              <w:ind w:right="120"/>
              <w:jc w:val="both"/>
              <w:rPr>
                <w:rFonts w:ascii="Times New Roman" w:eastAsia="Times New Roman" w:hAnsi="Times New Roman" w:cs="Times New Roman"/>
                <w:i/>
                <w:color w:val="FF0000"/>
                <w:sz w:val="24"/>
                <w:szCs w:val="24"/>
                <w:highlight w:val="yellow"/>
              </w:rPr>
            </w:pPr>
          </w:p>
        </w:tc>
      </w:tr>
      <w:tr w:rsidR="003B3BA3" w:rsidRPr="00483F28" w14:paraId="0C30CEE4" w14:textId="77777777" w:rsidTr="00B80312">
        <w:trPr>
          <w:trHeight w:val="1119"/>
          <w:jc w:val="center"/>
        </w:trPr>
        <w:tc>
          <w:tcPr>
            <w:tcW w:w="705" w:type="dxa"/>
          </w:tcPr>
          <w:p w14:paraId="20C77EFA" w14:textId="77777777" w:rsidR="003B3BA3" w:rsidRPr="00483F28" w:rsidRDefault="003B3BA3" w:rsidP="003B3BA3">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4.3</w:t>
            </w:r>
          </w:p>
        </w:tc>
        <w:tc>
          <w:tcPr>
            <w:tcW w:w="2805" w:type="dxa"/>
          </w:tcPr>
          <w:p w14:paraId="205F0EDE" w14:textId="77777777" w:rsidR="003B3BA3" w:rsidRPr="00483F28" w:rsidRDefault="003B3BA3" w:rsidP="003B3BA3">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кількість товару та місце його поставки </w:t>
            </w:r>
          </w:p>
          <w:p w14:paraId="79CA3083" w14:textId="77777777" w:rsidR="003B3BA3" w:rsidRPr="00483F28" w:rsidRDefault="003B3BA3" w:rsidP="003B3BA3">
            <w:pPr>
              <w:widowControl w:val="0"/>
              <w:spacing w:line="216" w:lineRule="auto"/>
              <w:rPr>
                <w:rFonts w:ascii="Times New Roman" w:eastAsia="Times New Roman" w:hAnsi="Times New Roman" w:cs="Times New Roman"/>
                <w:color w:val="000000"/>
                <w:sz w:val="24"/>
                <w:szCs w:val="24"/>
              </w:rPr>
            </w:pPr>
          </w:p>
        </w:tc>
        <w:tc>
          <w:tcPr>
            <w:tcW w:w="6624" w:type="dxa"/>
          </w:tcPr>
          <w:p w14:paraId="58F9892B" w14:textId="52BBE0D2" w:rsidR="003B3BA3" w:rsidRPr="00601395" w:rsidRDefault="003B3BA3" w:rsidP="003B3BA3">
            <w:pPr>
              <w:widowControl w:val="0"/>
              <w:ind w:right="120"/>
              <w:jc w:val="both"/>
              <w:rPr>
                <w:rFonts w:ascii="Times New Roman" w:eastAsia="Times New Roman" w:hAnsi="Times New Roman" w:cs="Times New Roman"/>
                <w:b/>
                <w:bCs/>
                <w:color w:val="000000"/>
                <w:sz w:val="24"/>
                <w:szCs w:val="24"/>
                <w:vertAlign w:val="superscript"/>
              </w:rPr>
            </w:pPr>
            <w:r w:rsidRPr="00A04AFB">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w:t>
            </w:r>
            <w:r w:rsidR="003055BD">
              <w:rPr>
                <w:rFonts w:ascii="Times New Roman" w:eastAsia="Times New Roman" w:hAnsi="Times New Roman" w:cs="Times New Roman"/>
                <w:b/>
                <w:bCs/>
                <w:color w:val="000000"/>
                <w:sz w:val="24"/>
                <w:szCs w:val="24"/>
              </w:rPr>
              <w:t xml:space="preserve">200 </w:t>
            </w:r>
            <w:r w:rsidRPr="00601395">
              <w:rPr>
                <w:rFonts w:ascii="Times New Roman" w:eastAsia="Times New Roman" w:hAnsi="Times New Roman" w:cs="Times New Roman"/>
                <w:b/>
                <w:bCs/>
                <w:color w:val="000000"/>
                <w:sz w:val="24"/>
                <w:szCs w:val="24"/>
              </w:rPr>
              <w:t>м</w:t>
            </w:r>
            <w:r w:rsidRPr="00601395">
              <w:rPr>
                <w:rFonts w:ascii="Times New Roman" w:eastAsia="Times New Roman" w:hAnsi="Times New Roman" w:cs="Times New Roman"/>
                <w:b/>
                <w:bCs/>
                <w:color w:val="000000"/>
                <w:sz w:val="24"/>
                <w:szCs w:val="24"/>
                <w:vertAlign w:val="superscript"/>
              </w:rPr>
              <w:t>3</w:t>
            </w:r>
          </w:p>
          <w:p w14:paraId="78101C98" w14:textId="06F00D65" w:rsidR="003B3BA3" w:rsidRPr="0036468C" w:rsidRDefault="003B3BA3" w:rsidP="003B3BA3">
            <w:pPr>
              <w:widowControl w:val="0"/>
              <w:ind w:right="120"/>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 xml:space="preserve"> </w:t>
            </w:r>
            <w:r w:rsidRPr="00A04AFB">
              <w:rPr>
                <w:rFonts w:ascii="Times New Roman" w:eastAsia="Times New Roman" w:hAnsi="Times New Roman" w:cs="Times New Roman"/>
                <w:color w:val="000000"/>
                <w:sz w:val="24"/>
                <w:szCs w:val="24"/>
              </w:rPr>
              <w:t xml:space="preserve"> </w:t>
            </w:r>
            <w:r w:rsidRPr="0036468C">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та кількість </w:t>
            </w:r>
            <w:r w:rsidRPr="0036468C">
              <w:rPr>
                <w:rFonts w:ascii="Times New Roman" w:eastAsia="Times New Roman" w:hAnsi="Times New Roman" w:cs="Times New Roman"/>
                <w:color w:val="000000"/>
                <w:sz w:val="24"/>
                <w:szCs w:val="24"/>
              </w:rPr>
              <w:t xml:space="preserve"> відповідно до документації (Додаток № 3  </w:t>
            </w:r>
            <w:r>
              <w:rPr>
                <w:rFonts w:ascii="Times New Roman" w:eastAsia="Times New Roman" w:hAnsi="Times New Roman" w:cs="Times New Roman"/>
                <w:color w:val="000000"/>
                <w:sz w:val="24"/>
                <w:szCs w:val="24"/>
              </w:rPr>
              <w:t xml:space="preserve">  </w:t>
            </w:r>
            <w:r w:rsidRPr="0036468C">
              <w:rPr>
                <w:rFonts w:ascii="Times New Roman" w:eastAsia="Times New Roman" w:hAnsi="Times New Roman" w:cs="Times New Roman"/>
                <w:color w:val="000000"/>
                <w:sz w:val="24"/>
                <w:szCs w:val="24"/>
              </w:rPr>
              <w:t>Тендерної документації «Технічна специфікація» )</w:t>
            </w:r>
            <w:r>
              <w:rPr>
                <w:rFonts w:ascii="Times New Roman" w:eastAsia="Times New Roman" w:hAnsi="Times New Roman" w:cs="Times New Roman"/>
                <w:color w:val="000000"/>
                <w:sz w:val="24"/>
                <w:szCs w:val="24"/>
              </w:rPr>
              <w:t>:</w:t>
            </w:r>
          </w:p>
          <w:p w14:paraId="553199CF" w14:textId="0ADDDF10" w:rsidR="003B3BA3" w:rsidRPr="003B3BA3" w:rsidRDefault="003B3BA3" w:rsidP="003B3BA3">
            <w:pPr>
              <w:jc w:val="both"/>
              <w:rPr>
                <w:rFonts w:ascii="Times New Roman" w:hAnsi="Times New Roman" w:cs="Times New Roman"/>
                <w:bCs/>
                <w:iCs/>
                <w:sz w:val="24"/>
                <w:szCs w:val="24"/>
                <w:lang w:eastAsia="ru-RU"/>
              </w:rPr>
            </w:pPr>
          </w:p>
          <w:p w14:paraId="6AE67EC0" w14:textId="6B277EF7" w:rsidR="003B3BA3" w:rsidRPr="0002449C" w:rsidRDefault="003B3BA3" w:rsidP="003B3BA3">
            <w:pPr>
              <w:pStyle w:val="a6"/>
              <w:numPr>
                <w:ilvl w:val="0"/>
                <w:numId w:val="17"/>
              </w:numPr>
              <w:jc w:val="both"/>
              <w:rPr>
                <w:rFonts w:ascii="Times New Roman" w:hAnsi="Times New Roman" w:cs="Times New Roman"/>
                <w:bCs/>
                <w:iCs/>
              </w:rPr>
            </w:pPr>
            <w:r w:rsidRPr="0002449C">
              <w:rPr>
                <w:rFonts w:ascii="Times New Roman" w:hAnsi="Times New Roman" w:cs="Times New Roman"/>
                <w:bCs/>
                <w:iCs/>
                <w:sz w:val="24"/>
                <w:szCs w:val="24"/>
                <w:lang w:eastAsia="ru-RU"/>
              </w:rPr>
              <w:t xml:space="preserve">30413,  </w:t>
            </w:r>
            <w:proofErr w:type="spellStart"/>
            <w:r w:rsidRPr="0002449C">
              <w:rPr>
                <w:rFonts w:ascii="Times New Roman" w:hAnsi="Times New Roman" w:cs="Times New Roman"/>
                <w:bCs/>
                <w:iCs/>
                <w:sz w:val="24"/>
                <w:szCs w:val="24"/>
                <w:lang w:eastAsia="ru-RU"/>
              </w:rPr>
              <w:t>с.Городнявка</w:t>
            </w:r>
            <w:proofErr w:type="spellEnd"/>
            <w:r w:rsidRPr="0002449C">
              <w:rPr>
                <w:rFonts w:ascii="Times New Roman" w:hAnsi="Times New Roman" w:cs="Times New Roman"/>
                <w:bCs/>
                <w:iCs/>
                <w:sz w:val="24"/>
                <w:szCs w:val="24"/>
                <w:lang w:eastAsia="ru-RU"/>
              </w:rPr>
              <w:t xml:space="preserve">, вул. Данченка, 24А, </w:t>
            </w:r>
            <w:proofErr w:type="spellStart"/>
            <w:r w:rsidRPr="0002449C">
              <w:rPr>
                <w:rFonts w:ascii="Times New Roman" w:hAnsi="Times New Roman" w:cs="Times New Roman"/>
                <w:bCs/>
                <w:iCs/>
                <w:sz w:val="24"/>
                <w:szCs w:val="24"/>
                <w:lang w:eastAsia="ru-RU"/>
              </w:rPr>
              <w:t>Городнявський</w:t>
            </w:r>
            <w:proofErr w:type="spellEnd"/>
            <w:r w:rsidRPr="0002449C">
              <w:rPr>
                <w:rFonts w:ascii="Times New Roman" w:hAnsi="Times New Roman" w:cs="Times New Roman"/>
                <w:bCs/>
                <w:iCs/>
                <w:sz w:val="24"/>
                <w:szCs w:val="24"/>
                <w:lang w:eastAsia="ru-RU"/>
              </w:rPr>
              <w:t xml:space="preserve"> ЗДО «Берізка» </w:t>
            </w:r>
          </w:p>
          <w:p w14:paraId="279982D0" w14:textId="5F19320F" w:rsidR="003B3BA3" w:rsidRPr="00015B88" w:rsidRDefault="003B3BA3" w:rsidP="003B3BA3">
            <w:pPr>
              <w:pStyle w:val="a6"/>
              <w:numPr>
                <w:ilvl w:val="0"/>
                <w:numId w:val="17"/>
              </w:numPr>
              <w:jc w:val="both"/>
              <w:rPr>
                <w:rFonts w:ascii="Times New Roman" w:hAnsi="Times New Roman" w:cs="Times New Roman"/>
                <w:bCs/>
                <w:iCs/>
                <w:sz w:val="24"/>
                <w:szCs w:val="24"/>
                <w:lang w:eastAsia="ru-RU"/>
              </w:rPr>
            </w:pPr>
            <w:r w:rsidRPr="00015B88">
              <w:rPr>
                <w:rFonts w:ascii="Times New Roman" w:hAnsi="Times New Roman" w:cs="Times New Roman"/>
                <w:bCs/>
                <w:iCs/>
                <w:sz w:val="24"/>
                <w:szCs w:val="24"/>
                <w:lang w:eastAsia="ru-RU"/>
              </w:rPr>
              <w:t xml:space="preserve">30411, </w:t>
            </w:r>
            <w:proofErr w:type="spellStart"/>
            <w:r w:rsidRPr="00015B88">
              <w:rPr>
                <w:rFonts w:ascii="Times New Roman" w:hAnsi="Times New Roman" w:cs="Times New Roman"/>
                <w:bCs/>
                <w:iCs/>
                <w:sz w:val="24"/>
                <w:szCs w:val="24"/>
                <w:lang w:eastAsia="ru-RU"/>
              </w:rPr>
              <w:t>с.Корчик</w:t>
            </w:r>
            <w:proofErr w:type="spellEnd"/>
            <w:r w:rsidRPr="00015B88">
              <w:rPr>
                <w:rFonts w:ascii="Times New Roman" w:hAnsi="Times New Roman" w:cs="Times New Roman"/>
                <w:bCs/>
                <w:iCs/>
                <w:sz w:val="24"/>
                <w:szCs w:val="24"/>
                <w:lang w:eastAsia="ru-RU"/>
              </w:rPr>
              <w:t xml:space="preserve">, вул.Молодіжна,4, </w:t>
            </w:r>
            <w:proofErr w:type="spellStart"/>
            <w:r w:rsidRPr="00015B88">
              <w:rPr>
                <w:rFonts w:ascii="Times New Roman" w:hAnsi="Times New Roman" w:cs="Times New Roman"/>
                <w:bCs/>
                <w:iCs/>
                <w:sz w:val="24"/>
                <w:szCs w:val="24"/>
                <w:lang w:eastAsia="ru-RU"/>
              </w:rPr>
              <w:t>Корчицький</w:t>
            </w:r>
            <w:proofErr w:type="spellEnd"/>
            <w:r w:rsidRPr="00015B88">
              <w:rPr>
                <w:rFonts w:ascii="Times New Roman" w:hAnsi="Times New Roman" w:cs="Times New Roman"/>
                <w:bCs/>
                <w:iCs/>
                <w:sz w:val="24"/>
                <w:szCs w:val="24"/>
                <w:lang w:eastAsia="ru-RU"/>
              </w:rPr>
              <w:t xml:space="preserve"> ЗДО «</w:t>
            </w:r>
            <w:proofErr w:type="spellStart"/>
            <w:r w:rsidRPr="00015B88">
              <w:rPr>
                <w:rFonts w:ascii="Times New Roman" w:hAnsi="Times New Roman" w:cs="Times New Roman"/>
                <w:bCs/>
                <w:iCs/>
                <w:sz w:val="24"/>
                <w:szCs w:val="24"/>
                <w:lang w:eastAsia="ru-RU"/>
              </w:rPr>
              <w:t>Капітошка</w:t>
            </w:r>
            <w:proofErr w:type="spellEnd"/>
            <w:r w:rsidRPr="00015B88">
              <w:rPr>
                <w:rFonts w:ascii="Times New Roman" w:hAnsi="Times New Roman" w:cs="Times New Roman"/>
                <w:bCs/>
                <w:iCs/>
                <w:sz w:val="24"/>
                <w:szCs w:val="24"/>
                <w:lang w:eastAsia="ru-RU"/>
              </w:rPr>
              <w:t>»</w:t>
            </w:r>
            <w:r>
              <w:rPr>
                <w:rFonts w:ascii="Times New Roman" w:hAnsi="Times New Roman" w:cs="Times New Roman"/>
                <w:bCs/>
                <w:iCs/>
                <w:sz w:val="24"/>
                <w:szCs w:val="24"/>
                <w:lang w:eastAsia="ru-RU"/>
              </w:rPr>
              <w:t xml:space="preserve"> </w:t>
            </w:r>
          </w:p>
          <w:p w14:paraId="473C312A" w14:textId="15E03ED1" w:rsidR="003B3BA3" w:rsidRPr="00015B88" w:rsidRDefault="003B3BA3" w:rsidP="003B3BA3">
            <w:pPr>
              <w:pStyle w:val="a6"/>
              <w:numPr>
                <w:ilvl w:val="0"/>
                <w:numId w:val="17"/>
              </w:numPr>
              <w:jc w:val="both"/>
              <w:rPr>
                <w:rFonts w:ascii="Times New Roman" w:hAnsi="Times New Roman" w:cs="Times New Roman"/>
                <w:bCs/>
                <w:iCs/>
                <w:sz w:val="24"/>
                <w:szCs w:val="24"/>
                <w:lang w:eastAsia="ru-RU"/>
              </w:rPr>
            </w:pPr>
            <w:r w:rsidRPr="00015B88">
              <w:rPr>
                <w:rFonts w:ascii="Times New Roman" w:hAnsi="Times New Roman" w:cs="Times New Roman"/>
                <w:bCs/>
                <w:iCs/>
                <w:sz w:val="24"/>
                <w:szCs w:val="24"/>
                <w:lang w:eastAsia="ru-RU"/>
              </w:rPr>
              <w:t xml:space="preserve">30416, </w:t>
            </w:r>
            <w:proofErr w:type="spellStart"/>
            <w:r w:rsidRPr="00015B88">
              <w:rPr>
                <w:rFonts w:ascii="Times New Roman" w:hAnsi="Times New Roman" w:cs="Times New Roman"/>
                <w:bCs/>
                <w:iCs/>
                <w:sz w:val="24"/>
                <w:szCs w:val="24"/>
                <w:lang w:eastAsia="ru-RU"/>
              </w:rPr>
              <w:t>с.Михайлючка</w:t>
            </w:r>
            <w:proofErr w:type="spellEnd"/>
            <w:r w:rsidRPr="00015B88">
              <w:rPr>
                <w:rFonts w:ascii="Times New Roman" w:hAnsi="Times New Roman" w:cs="Times New Roman"/>
                <w:bCs/>
                <w:iCs/>
                <w:sz w:val="24"/>
                <w:szCs w:val="24"/>
                <w:lang w:eastAsia="ru-RU"/>
              </w:rPr>
              <w:t xml:space="preserve">, </w:t>
            </w:r>
            <w:proofErr w:type="spellStart"/>
            <w:r w:rsidRPr="00015B88">
              <w:rPr>
                <w:rFonts w:ascii="Times New Roman" w:hAnsi="Times New Roman" w:cs="Times New Roman"/>
                <w:bCs/>
                <w:iCs/>
                <w:sz w:val="24"/>
                <w:szCs w:val="24"/>
                <w:lang w:eastAsia="ru-RU"/>
              </w:rPr>
              <w:t>вул.Мазунова</w:t>
            </w:r>
            <w:proofErr w:type="spellEnd"/>
            <w:r w:rsidRPr="00015B88">
              <w:rPr>
                <w:rFonts w:ascii="Times New Roman" w:hAnsi="Times New Roman" w:cs="Times New Roman"/>
                <w:bCs/>
                <w:iCs/>
                <w:sz w:val="24"/>
                <w:szCs w:val="24"/>
                <w:lang w:eastAsia="ru-RU"/>
              </w:rPr>
              <w:t xml:space="preserve">, </w:t>
            </w:r>
            <w:r>
              <w:rPr>
                <w:rFonts w:ascii="Times New Roman" w:hAnsi="Times New Roman" w:cs="Times New Roman"/>
                <w:bCs/>
                <w:iCs/>
                <w:sz w:val="24"/>
                <w:szCs w:val="24"/>
                <w:lang w:eastAsia="ru-RU"/>
              </w:rPr>
              <w:t>44-Б</w:t>
            </w:r>
            <w:r w:rsidRPr="00015B88">
              <w:rPr>
                <w:rFonts w:ascii="Times New Roman" w:hAnsi="Times New Roman" w:cs="Times New Roman"/>
                <w:bCs/>
                <w:iCs/>
                <w:sz w:val="24"/>
                <w:szCs w:val="24"/>
                <w:lang w:eastAsia="ru-RU"/>
              </w:rPr>
              <w:t xml:space="preserve">, </w:t>
            </w:r>
            <w:proofErr w:type="spellStart"/>
            <w:r w:rsidRPr="00015B88">
              <w:rPr>
                <w:rFonts w:ascii="Times New Roman" w:hAnsi="Times New Roman" w:cs="Times New Roman"/>
                <w:bCs/>
                <w:iCs/>
                <w:sz w:val="24"/>
                <w:szCs w:val="24"/>
                <w:lang w:eastAsia="ru-RU"/>
              </w:rPr>
              <w:t>Михайлюцький</w:t>
            </w:r>
            <w:proofErr w:type="spellEnd"/>
            <w:r w:rsidRPr="00015B88">
              <w:rPr>
                <w:rFonts w:ascii="Times New Roman" w:hAnsi="Times New Roman" w:cs="Times New Roman"/>
                <w:bCs/>
                <w:iCs/>
                <w:sz w:val="24"/>
                <w:szCs w:val="24"/>
                <w:lang w:eastAsia="ru-RU"/>
              </w:rPr>
              <w:t xml:space="preserve">    ЗДО  «Дзвіночок" </w:t>
            </w:r>
          </w:p>
          <w:p w14:paraId="6B36FCA9" w14:textId="77777777" w:rsidR="003B3BA3" w:rsidRPr="00015B88" w:rsidRDefault="003B3BA3" w:rsidP="003B3BA3">
            <w:pPr>
              <w:jc w:val="both"/>
              <w:rPr>
                <w:rFonts w:ascii="Times New Roman" w:hAnsi="Times New Roman" w:cs="Times New Roman"/>
                <w:bCs/>
                <w:iCs/>
                <w:sz w:val="24"/>
                <w:szCs w:val="24"/>
                <w:lang w:eastAsia="ru-RU"/>
              </w:rPr>
            </w:pPr>
            <w:r w:rsidRPr="00015B88">
              <w:rPr>
                <w:rFonts w:ascii="Times New Roman" w:hAnsi="Times New Roman" w:cs="Times New Roman"/>
                <w:bCs/>
                <w:iCs/>
                <w:sz w:val="24"/>
                <w:szCs w:val="24"/>
                <w:lang w:eastAsia="ru-RU"/>
              </w:rPr>
              <w:t xml:space="preserve">              </w:t>
            </w:r>
          </w:p>
          <w:p w14:paraId="7EA14714" w14:textId="25195C60" w:rsidR="003B3BA3" w:rsidRPr="00014FE2" w:rsidRDefault="003B3BA3" w:rsidP="003B3BA3">
            <w:pPr>
              <w:widowControl w:val="0"/>
              <w:spacing w:line="216" w:lineRule="auto"/>
              <w:ind w:right="-1"/>
              <w:jc w:val="both"/>
              <w:rPr>
                <w:rFonts w:ascii="Times New Roman" w:hAnsi="Times New Roman" w:cs="Times New Roman"/>
                <w:bCs/>
                <w:color w:val="000000"/>
                <w:sz w:val="24"/>
                <w:szCs w:val="24"/>
              </w:rPr>
            </w:pPr>
          </w:p>
        </w:tc>
      </w:tr>
      <w:tr w:rsidR="008954DA" w:rsidRPr="00483F28" w14:paraId="0E4A25D9" w14:textId="77777777" w:rsidTr="00B80312">
        <w:trPr>
          <w:trHeight w:val="645"/>
          <w:jc w:val="center"/>
        </w:trPr>
        <w:tc>
          <w:tcPr>
            <w:tcW w:w="705" w:type="dxa"/>
          </w:tcPr>
          <w:p w14:paraId="477DC7C9"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4.4</w:t>
            </w:r>
          </w:p>
        </w:tc>
        <w:tc>
          <w:tcPr>
            <w:tcW w:w="2805" w:type="dxa"/>
          </w:tcPr>
          <w:p w14:paraId="3F664462" w14:textId="77777777" w:rsidR="00014FE2" w:rsidRPr="00014FE2"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24" w:type="dxa"/>
          </w:tcPr>
          <w:p w14:paraId="515A3FB0" w14:textId="0B139C6C" w:rsidR="008954DA" w:rsidRPr="00483F28" w:rsidRDefault="003B3BA3" w:rsidP="00113156">
            <w:pPr>
              <w:widowControl w:val="0"/>
              <w:spacing w:line="21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w:t>
            </w:r>
            <w:r w:rsidR="008954DA" w:rsidRPr="003B3BA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01 червня</w:t>
            </w:r>
            <w:r w:rsidR="008954DA" w:rsidRPr="003B3BA3">
              <w:rPr>
                <w:rFonts w:ascii="Times New Roman" w:eastAsia="Times New Roman" w:hAnsi="Times New Roman" w:cs="Times New Roman"/>
                <w:b/>
                <w:bCs/>
                <w:sz w:val="24"/>
                <w:szCs w:val="24"/>
              </w:rPr>
              <w:t xml:space="preserve">  </w:t>
            </w:r>
            <w:r w:rsidR="001465D6" w:rsidRPr="003B3BA3">
              <w:rPr>
                <w:rFonts w:ascii="Times New Roman" w:eastAsia="Times New Roman" w:hAnsi="Times New Roman" w:cs="Times New Roman"/>
                <w:b/>
                <w:bCs/>
                <w:sz w:val="24"/>
                <w:szCs w:val="24"/>
              </w:rPr>
              <w:t>2024</w:t>
            </w:r>
            <w:r w:rsidR="008954DA" w:rsidRPr="003B3BA3">
              <w:rPr>
                <w:rFonts w:ascii="Times New Roman" w:eastAsia="Times New Roman" w:hAnsi="Times New Roman" w:cs="Times New Roman"/>
                <w:b/>
                <w:bCs/>
                <w:sz w:val="24"/>
                <w:szCs w:val="24"/>
              </w:rPr>
              <w:t xml:space="preserve"> року </w:t>
            </w:r>
          </w:p>
        </w:tc>
      </w:tr>
      <w:tr w:rsidR="00226CFD" w:rsidRPr="00483F28" w14:paraId="241DF99A" w14:textId="77777777" w:rsidTr="00B80312">
        <w:trPr>
          <w:trHeight w:val="645"/>
          <w:jc w:val="center"/>
        </w:trPr>
        <w:tc>
          <w:tcPr>
            <w:tcW w:w="705" w:type="dxa"/>
          </w:tcPr>
          <w:p w14:paraId="6905363E" w14:textId="2BCF41C3" w:rsidR="00226CFD" w:rsidRDefault="00226CFD" w:rsidP="00895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Pr>
          <w:p w14:paraId="07FEC8BC" w14:textId="65D46074" w:rsidR="00226CFD" w:rsidRPr="00B17371" w:rsidRDefault="00226CFD" w:rsidP="00113156">
            <w:pPr>
              <w:widowControl w:val="0"/>
              <w:spacing w:line="216" w:lineRule="auto"/>
              <w:rPr>
                <w:rFonts w:ascii="Times New Roman" w:eastAsia="Times New Roman" w:hAnsi="Times New Roman" w:cs="Times New Roman"/>
                <w:color w:val="000000"/>
                <w:sz w:val="24"/>
                <w:szCs w:val="24"/>
              </w:rPr>
            </w:pPr>
            <w:r w:rsidRPr="00B17371">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4" w:type="dxa"/>
          </w:tcPr>
          <w:p w14:paraId="22E2CA66" w14:textId="371146A8" w:rsidR="00226CFD" w:rsidRPr="00226CFD" w:rsidRDefault="00226CFD" w:rsidP="00226CFD">
            <w:pPr>
              <w:widowControl w:val="0"/>
              <w:spacing w:before="120"/>
              <w:ind w:right="113"/>
              <w:jc w:val="both"/>
              <w:rPr>
                <w:rFonts w:ascii="Times New Roman" w:eastAsia="Times New Roman" w:hAnsi="Times New Roman" w:cs="Times New Roman"/>
                <w:color w:val="000000"/>
                <w:sz w:val="24"/>
                <w:szCs w:val="24"/>
                <w:lang w:val="ru-RU"/>
              </w:rPr>
            </w:pPr>
            <w:proofErr w:type="spellStart"/>
            <w:r w:rsidRPr="00226CFD">
              <w:rPr>
                <w:rFonts w:ascii="Times New Roman" w:eastAsia="Times New Roman" w:hAnsi="Times New Roman" w:cs="Times New Roman"/>
                <w:b/>
                <w:bCs/>
                <w:color w:val="000000"/>
                <w:sz w:val="24"/>
                <w:szCs w:val="24"/>
                <w:highlight w:val="yellow"/>
                <w:lang w:val="ru-RU"/>
              </w:rPr>
              <w:t>Замовник</w:t>
            </w:r>
            <w:proofErr w:type="spellEnd"/>
            <w:r w:rsidRPr="00226CFD">
              <w:rPr>
                <w:rFonts w:ascii="Times New Roman" w:eastAsia="Times New Roman" w:hAnsi="Times New Roman" w:cs="Times New Roman"/>
                <w:b/>
                <w:bCs/>
                <w:color w:val="000000"/>
                <w:sz w:val="24"/>
                <w:szCs w:val="24"/>
                <w:highlight w:val="yellow"/>
                <w:lang w:val="ru-RU"/>
              </w:rPr>
              <w:t xml:space="preserve"> не </w:t>
            </w:r>
            <w:proofErr w:type="spellStart"/>
            <w:r w:rsidRPr="00226CFD">
              <w:rPr>
                <w:rFonts w:ascii="Times New Roman" w:eastAsia="Times New Roman" w:hAnsi="Times New Roman" w:cs="Times New Roman"/>
                <w:b/>
                <w:bCs/>
                <w:color w:val="000000"/>
                <w:sz w:val="24"/>
                <w:szCs w:val="24"/>
                <w:highlight w:val="yellow"/>
                <w:lang w:val="ru-RU"/>
              </w:rPr>
              <w:t>приймає</w:t>
            </w:r>
            <w:proofErr w:type="spellEnd"/>
            <w:r w:rsidRPr="00226CFD">
              <w:rPr>
                <w:rFonts w:ascii="Times New Roman" w:eastAsia="Times New Roman" w:hAnsi="Times New Roman" w:cs="Times New Roman"/>
                <w:b/>
                <w:bCs/>
                <w:color w:val="000000"/>
                <w:sz w:val="24"/>
                <w:szCs w:val="24"/>
                <w:highlight w:val="yellow"/>
                <w:lang w:val="ru-RU"/>
              </w:rPr>
              <w:t xml:space="preserve"> до </w:t>
            </w:r>
            <w:proofErr w:type="spellStart"/>
            <w:r w:rsidRPr="00226CFD">
              <w:rPr>
                <w:rFonts w:ascii="Times New Roman" w:eastAsia="Times New Roman" w:hAnsi="Times New Roman" w:cs="Times New Roman"/>
                <w:b/>
                <w:bCs/>
                <w:color w:val="000000"/>
                <w:sz w:val="24"/>
                <w:szCs w:val="24"/>
                <w:highlight w:val="yellow"/>
                <w:lang w:val="ru-RU"/>
              </w:rPr>
              <w:t>розгляду</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тендерні</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пропозиції</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ціна</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яких</w:t>
            </w:r>
            <w:proofErr w:type="spellEnd"/>
            <w:r w:rsidRPr="00226CFD">
              <w:rPr>
                <w:rFonts w:ascii="Times New Roman" w:eastAsia="Times New Roman" w:hAnsi="Times New Roman" w:cs="Times New Roman"/>
                <w:b/>
                <w:bCs/>
                <w:color w:val="000000"/>
                <w:sz w:val="24"/>
                <w:szCs w:val="24"/>
                <w:highlight w:val="yellow"/>
                <w:lang w:val="ru-RU"/>
              </w:rPr>
              <w:t xml:space="preserve"> є </w:t>
            </w:r>
            <w:proofErr w:type="spellStart"/>
            <w:r w:rsidRPr="00226CFD">
              <w:rPr>
                <w:rFonts w:ascii="Times New Roman" w:eastAsia="Times New Roman" w:hAnsi="Times New Roman" w:cs="Times New Roman"/>
                <w:b/>
                <w:bCs/>
                <w:color w:val="000000"/>
                <w:sz w:val="24"/>
                <w:szCs w:val="24"/>
                <w:highlight w:val="yellow"/>
                <w:lang w:val="ru-RU"/>
              </w:rPr>
              <w:t>вищою</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ніж</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очікувана</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вартість</w:t>
            </w:r>
            <w:proofErr w:type="spellEnd"/>
            <w:r w:rsidRPr="00226CFD">
              <w:rPr>
                <w:rFonts w:ascii="Times New Roman" w:eastAsia="Times New Roman" w:hAnsi="Times New Roman" w:cs="Times New Roman"/>
                <w:b/>
                <w:bCs/>
                <w:color w:val="000000"/>
                <w:sz w:val="24"/>
                <w:szCs w:val="24"/>
                <w:highlight w:val="yellow"/>
                <w:lang w:val="ru-RU"/>
              </w:rPr>
              <w:t xml:space="preserve"> предмета </w:t>
            </w:r>
            <w:proofErr w:type="spellStart"/>
            <w:r w:rsidRPr="00226CFD">
              <w:rPr>
                <w:rFonts w:ascii="Times New Roman" w:eastAsia="Times New Roman" w:hAnsi="Times New Roman" w:cs="Times New Roman"/>
                <w:b/>
                <w:bCs/>
                <w:color w:val="000000"/>
                <w:sz w:val="24"/>
                <w:szCs w:val="24"/>
                <w:highlight w:val="yellow"/>
                <w:lang w:val="ru-RU"/>
              </w:rPr>
              <w:t>закупівлі</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визначена</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замовником</w:t>
            </w:r>
            <w:proofErr w:type="spellEnd"/>
            <w:r w:rsidRPr="00226CFD">
              <w:rPr>
                <w:rFonts w:ascii="Times New Roman" w:eastAsia="Times New Roman" w:hAnsi="Times New Roman" w:cs="Times New Roman"/>
                <w:b/>
                <w:bCs/>
                <w:color w:val="000000"/>
                <w:sz w:val="24"/>
                <w:szCs w:val="24"/>
                <w:highlight w:val="yellow"/>
                <w:lang w:val="ru-RU"/>
              </w:rPr>
              <w:t xml:space="preserve"> в </w:t>
            </w:r>
            <w:proofErr w:type="spellStart"/>
            <w:r w:rsidRPr="00226CFD">
              <w:rPr>
                <w:rFonts w:ascii="Times New Roman" w:eastAsia="Times New Roman" w:hAnsi="Times New Roman" w:cs="Times New Roman"/>
                <w:b/>
                <w:bCs/>
                <w:color w:val="000000"/>
                <w:sz w:val="24"/>
                <w:szCs w:val="24"/>
                <w:highlight w:val="yellow"/>
                <w:lang w:val="ru-RU"/>
              </w:rPr>
              <w:t>оголошенні</w:t>
            </w:r>
            <w:proofErr w:type="spellEnd"/>
            <w:r w:rsidRPr="00226CFD">
              <w:rPr>
                <w:rFonts w:ascii="Times New Roman" w:eastAsia="Times New Roman" w:hAnsi="Times New Roman" w:cs="Times New Roman"/>
                <w:b/>
                <w:bCs/>
                <w:color w:val="000000"/>
                <w:sz w:val="24"/>
                <w:szCs w:val="24"/>
                <w:highlight w:val="yellow"/>
                <w:lang w:val="ru-RU"/>
              </w:rPr>
              <w:t xml:space="preserve"> про </w:t>
            </w:r>
            <w:proofErr w:type="spellStart"/>
            <w:r w:rsidRPr="00226CFD">
              <w:rPr>
                <w:rFonts w:ascii="Times New Roman" w:eastAsia="Times New Roman" w:hAnsi="Times New Roman" w:cs="Times New Roman"/>
                <w:b/>
                <w:bCs/>
                <w:color w:val="000000"/>
                <w:sz w:val="24"/>
                <w:szCs w:val="24"/>
                <w:highlight w:val="yellow"/>
                <w:lang w:val="ru-RU"/>
              </w:rPr>
              <w:t>проведення</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відкритих</w:t>
            </w:r>
            <w:proofErr w:type="spellEnd"/>
            <w:r w:rsidRPr="00226CFD">
              <w:rPr>
                <w:rFonts w:ascii="Times New Roman" w:eastAsia="Times New Roman" w:hAnsi="Times New Roman" w:cs="Times New Roman"/>
                <w:b/>
                <w:bCs/>
                <w:color w:val="000000"/>
                <w:sz w:val="24"/>
                <w:szCs w:val="24"/>
                <w:highlight w:val="yellow"/>
                <w:lang w:val="ru-RU"/>
              </w:rPr>
              <w:t xml:space="preserve"> </w:t>
            </w:r>
            <w:proofErr w:type="spellStart"/>
            <w:r w:rsidRPr="00226CFD">
              <w:rPr>
                <w:rFonts w:ascii="Times New Roman" w:eastAsia="Times New Roman" w:hAnsi="Times New Roman" w:cs="Times New Roman"/>
                <w:b/>
                <w:bCs/>
                <w:color w:val="000000"/>
                <w:sz w:val="24"/>
                <w:szCs w:val="24"/>
                <w:highlight w:val="yellow"/>
                <w:lang w:val="ru-RU"/>
              </w:rPr>
              <w:t>торгів</w:t>
            </w:r>
            <w:proofErr w:type="spellEnd"/>
            <w:r w:rsidRPr="00226CFD">
              <w:rPr>
                <w:rFonts w:ascii="Times New Roman" w:eastAsia="Times New Roman" w:hAnsi="Times New Roman" w:cs="Times New Roman"/>
                <w:b/>
                <w:bCs/>
                <w:color w:val="000000"/>
                <w:sz w:val="24"/>
                <w:szCs w:val="24"/>
                <w:highlight w:val="yellow"/>
                <w:lang w:val="ru-RU"/>
              </w:rPr>
              <w:t>.</w:t>
            </w:r>
            <w:r w:rsidRPr="00226CFD">
              <w:rPr>
                <w:rFonts w:ascii="Times New Roman" w:eastAsia="Times New Roman" w:hAnsi="Times New Roman" w:cs="Times New Roman"/>
                <w:b/>
                <w:bCs/>
                <w:color w:val="000000"/>
                <w:sz w:val="24"/>
                <w:szCs w:val="24"/>
                <w:lang w:val="ru-RU"/>
              </w:rPr>
              <w:t xml:space="preserve"> </w:t>
            </w:r>
            <w:r w:rsidRPr="00226CFD">
              <w:rPr>
                <w:rFonts w:ascii="Times New Roman" w:eastAsia="Times New Roman" w:hAnsi="Times New Roman" w:cs="Times New Roman"/>
                <w:color w:val="000000"/>
                <w:sz w:val="24"/>
                <w:szCs w:val="24"/>
                <w:lang w:val="ru-RU"/>
              </w:rPr>
              <w:t xml:space="preserve">У </w:t>
            </w:r>
            <w:proofErr w:type="spellStart"/>
            <w:r w:rsidRPr="00226CFD">
              <w:rPr>
                <w:rFonts w:ascii="Times New Roman" w:eastAsia="Times New Roman" w:hAnsi="Times New Roman" w:cs="Times New Roman"/>
                <w:color w:val="000000"/>
                <w:sz w:val="24"/>
                <w:szCs w:val="24"/>
                <w:lang w:val="ru-RU"/>
              </w:rPr>
              <w:t>разі</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надання</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учасником</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тендерної</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пропозиції</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ціна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якої</w:t>
            </w:r>
            <w:proofErr w:type="spellEnd"/>
            <w:r w:rsidRPr="00226CFD">
              <w:rPr>
                <w:rFonts w:ascii="Times New Roman" w:eastAsia="Times New Roman" w:hAnsi="Times New Roman" w:cs="Times New Roman"/>
                <w:color w:val="000000"/>
                <w:sz w:val="24"/>
                <w:szCs w:val="24"/>
                <w:lang w:val="ru-RU"/>
              </w:rPr>
              <w:t xml:space="preserve"> є </w:t>
            </w:r>
            <w:proofErr w:type="spellStart"/>
            <w:r w:rsidRPr="00226CFD">
              <w:rPr>
                <w:rFonts w:ascii="Times New Roman" w:eastAsia="Times New Roman" w:hAnsi="Times New Roman" w:cs="Times New Roman"/>
                <w:color w:val="000000"/>
                <w:sz w:val="24"/>
                <w:szCs w:val="24"/>
                <w:lang w:val="ru-RU"/>
              </w:rPr>
              <w:t>вищою</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ніж</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очікувана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вартість</w:t>
            </w:r>
            <w:proofErr w:type="spellEnd"/>
            <w:r w:rsidRPr="00226CFD">
              <w:rPr>
                <w:rFonts w:ascii="Times New Roman" w:eastAsia="Times New Roman" w:hAnsi="Times New Roman" w:cs="Times New Roman"/>
                <w:color w:val="000000"/>
                <w:sz w:val="24"/>
                <w:szCs w:val="24"/>
                <w:lang w:val="ru-RU"/>
              </w:rPr>
              <w:t xml:space="preserve"> предмета </w:t>
            </w:r>
            <w:proofErr w:type="spellStart"/>
            <w:r w:rsidRPr="00226CFD">
              <w:rPr>
                <w:rFonts w:ascii="Times New Roman" w:eastAsia="Times New Roman" w:hAnsi="Times New Roman" w:cs="Times New Roman"/>
                <w:color w:val="000000"/>
                <w:sz w:val="24"/>
                <w:szCs w:val="24"/>
                <w:lang w:val="ru-RU"/>
              </w:rPr>
              <w:t>закупівлі</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визначена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замовником</w:t>
            </w:r>
            <w:proofErr w:type="spellEnd"/>
            <w:r w:rsidRPr="00226CFD">
              <w:rPr>
                <w:rFonts w:ascii="Times New Roman" w:eastAsia="Times New Roman" w:hAnsi="Times New Roman" w:cs="Times New Roman"/>
                <w:color w:val="000000"/>
                <w:sz w:val="24"/>
                <w:szCs w:val="24"/>
                <w:lang w:val="ru-RU"/>
              </w:rPr>
              <w:t xml:space="preserve"> в </w:t>
            </w:r>
            <w:proofErr w:type="spellStart"/>
            <w:r w:rsidRPr="00226CFD">
              <w:rPr>
                <w:rFonts w:ascii="Times New Roman" w:eastAsia="Times New Roman" w:hAnsi="Times New Roman" w:cs="Times New Roman"/>
                <w:color w:val="000000"/>
                <w:sz w:val="24"/>
                <w:szCs w:val="24"/>
                <w:lang w:val="ru-RU"/>
              </w:rPr>
              <w:t>оголошенні</w:t>
            </w:r>
            <w:proofErr w:type="spellEnd"/>
            <w:r w:rsidRPr="00226CFD">
              <w:rPr>
                <w:rFonts w:ascii="Times New Roman" w:eastAsia="Times New Roman" w:hAnsi="Times New Roman" w:cs="Times New Roman"/>
                <w:color w:val="000000"/>
                <w:sz w:val="24"/>
                <w:szCs w:val="24"/>
                <w:lang w:val="ru-RU"/>
              </w:rPr>
              <w:t xml:space="preserve"> про </w:t>
            </w:r>
            <w:proofErr w:type="spellStart"/>
            <w:r w:rsidRPr="00226CFD">
              <w:rPr>
                <w:rFonts w:ascii="Times New Roman" w:eastAsia="Times New Roman" w:hAnsi="Times New Roman" w:cs="Times New Roman"/>
                <w:color w:val="000000"/>
                <w:sz w:val="24"/>
                <w:szCs w:val="24"/>
                <w:lang w:val="ru-RU"/>
              </w:rPr>
              <w:t>проведення</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відкритих</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торгів</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така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тендерна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пропозиція</w:t>
            </w:r>
            <w:proofErr w:type="spellEnd"/>
            <w:r w:rsidRPr="00226CFD">
              <w:rPr>
                <w:rFonts w:ascii="Times New Roman" w:eastAsia="Times New Roman" w:hAnsi="Times New Roman" w:cs="Times New Roman"/>
                <w:color w:val="000000"/>
                <w:sz w:val="24"/>
                <w:szCs w:val="24"/>
                <w:lang w:val="ru-RU"/>
              </w:rPr>
              <w:t xml:space="preserve"> буде </w:t>
            </w:r>
            <w:proofErr w:type="spellStart"/>
            <w:r w:rsidRPr="00226CFD">
              <w:rPr>
                <w:rFonts w:ascii="Times New Roman" w:eastAsia="Times New Roman" w:hAnsi="Times New Roman" w:cs="Times New Roman"/>
                <w:color w:val="000000"/>
                <w:sz w:val="24"/>
                <w:szCs w:val="24"/>
                <w:lang w:val="ru-RU"/>
              </w:rPr>
              <w:t>відхилена</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відповідно</w:t>
            </w:r>
            <w:proofErr w:type="spellEnd"/>
            <w:r w:rsidRPr="00226CFD">
              <w:rPr>
                <w:rFonts w:ascii="Times New Roman" w:eastAsia="Times New Roman" w:hAnsi="Times New Roman" w:cs="Times New Roman"/>
                <w:color w:val="000000"/>
                <w:sz w:val="24"/>
                <w:szCs w:val="24"/>
                <w:lang w:val="ru-RU"/>
              </w:rPr>
              <w:t xml:space="preserve"> </w:t>
            </w:r>
            <w:proofErr w:type="gramStart"/>
            <w:r w:rsidRPr="00226CFD">
              <w:rPr>
                <w:rFonts w:ascii="Times New Roman" w:eastAsia="Times New Roman" w:hAnsi="Times New Roman" w:cs="Times New Roman"/>
                <w:color w:val="000000"/>
                <w:sz w:val="24"/>
                <w:szCs w:val="24"/>
                <w:lang w:val="ru-RU"/>
              </w:rPr>
              <w:t>до абзацу</w:t>
            </w:r>
            <w:proofErr w:type="gramEnd"/>
            <w:r w:rsidRPr="00226CFD">
              <w:rPr>
                <w:rFonts w:ascii="Times New Roman" w:eastAsia="Times New Roman" w:hAnsi="Times New Roman" w:cs="Times New Roman"/>
                <w:color w:val="000000"/>
                <w:sz w:val="24"/>
                <w:szCs w:val="24"/>
                <w:lang w:val="ru-RU"/>
              </w:rPr>
              <w:t xml:space="preserve"> четвертого </w:t>
            </w:r>
            <w:proofErr w:type="spellStart"/>
            <w:r w:rsidRPr="00226CFD">
              <w:rPr>
                <w:rFonts w:ascii="Times New Roman" w:eastAsia="Times New Roman" w:hAnsi="Times New Roman" w:cs="Times New Roman"/>
                <w:color w:val="000000"/>
                <w:sz w:val="24"/>
                <w:szCs w:val="24"/>
                <w:lang w:val="ru-RU"/>
              </w:rPr>
              <w:t>підпункту</w:t>
            </w:r>
            <w:proofErr w:type="spellEnd"/>
            <w:r w:rsidRPr="00226CFD">
              <w:rPr>
                <w:rFonts w:ascii="Times New Roman" w:eastAsia="Times New Roman" w:hAnsi="Times New Roman" w:cs="Times New Roman"/>
                <w:color w:val="000000"/>
                <w:sz w:val="24"/>
                <w:szCs w:val="24"/>
                <w:lang w:val="ru-RU"/>
              </w:rPr>
              <w:t xml:space="preserve"> 2 пункту 44</w:t>
            </w:r>
            <w:r>
              <w:rPr>
                <w:rFonts w:ascii="Times New Roman" w:eastAsia="Times New Roman" w:hAnsi="Times New Roman" w:cs="Times New Roman"/>
                <w:color w:val="000000"/>
                <w:sz w:val="24"/>
                <w:szCs w:val="24"/>
                <w:lang w:val="ru-RU"/>
              </w:rPr>
              <w:t xml:space="preserve"> </w:t>
            </w:r>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цих</w:t>
            </w:r>
            <w:proofErr w:type="spellEnd"/>
            <w:r w:rsidRPr="00226CFD">
              <w:rPr>
                <w:rFonts w:ascii="Times New Roman" w:eastAsia="Times New Roman" w:hAnsi="Times New Roman" w:cs="Times New Roman"/>
                <w:color w:val="000000"/>
                <w:sz w:val="24"/>
                <w:szCs w:val="24"/>
                <w:lang w:val="ru-RU"/>
              </w:rPr>
              <w:t xml:space="preserve"> </w:t>
            </w:r>
            <w:proofErr w:type="spellStart"/>
            <w:r w:rsidRPr="00226CFD">
              <w:rPr>
                <w:rFonts w:ascii="Times New Roman" w:eastAsia="Times New Roman" w:hAnsi="Times New Roman" w:cs="Times New Roman"/>
                <w:color w:val="000000"/>
                <w:sz w:val="24"/>
                <w:szCs w:val="24"/>
                <w:lang w:val="ru-RU"/>
              </w:rPr>
              <w:t>особливостей</w:t>
            </w:r>
            <w:proofErr w:type="spellEnd"/>
            <w:r w:rsidRPr="00226CFD">
              <w:rPr>
                <w:rFonts w:ascii="Times New Roman" w:eastAsia="Times New Roman" w:hAnsi="Times New Roman" w:cs="Times New Roman"/>
                <w:color w:val="000000"/>
                <w:sz w:val="24"/>
                <w:szCs w:val="24"/>
                <w:lang w:val="ru-RU"/>
              </w:rPr>
              <w:t>.</w:t>
            </w:r>
          </w:p>
          <w:p w14:paraId="717B7528" w14:textId="77777777" w:rsidR="00226CFD" w:rsidRPr="00226CFD" w:rsidRDefault="00226CFD" w:rsidP="00226CFD">
            <w:pPr>
              <w:widowControl w:val="0"/>
              <w:ind w:right="113"/>
              <w:jc w:val="both"/>
              <w:rPr>
                <w:rFonts w:ascii="Times New Roman" w:eastAsia="Times New Roman" w:hAnsi="Times New Roman" w:cs="Times New Roman"/>
                <w:sz w:val="24"/>
                <w:szCs w:val="24"/>
                <w:lang w:val="ru-RU"/>
              </w:rPr>
            </w:pPr>
          </w:p>
          <w:p w14:paraId="54679077" w14:textId="77777777" w:rsidR="00226CFD" w:rsidRPr="00C46307" w:rsidRDefault="00226CFD" w:rsidP="00226CFD">
            <w:pPr>
              <w:pStyle w:val="ab"/>
              <w:jc w:val="both"/>
              <w:rPr>
                <w:b/>
              </w:rPr>
            </w:pPr>
          </w:p>
        </w:tc>
      </w:tr>
      <w:tr w:rsidR="008954DA" w:rsidRPr="00483F28" w14:paraId="62CFA9CF" w14:textId="77777777" w:rsidTr="00B80312">
        <w:trPr>
          <w:trHeight w:val="841"/>
          <w:jc w:val="center"/>
        </w:trPr>
        <w:tc>
          <w:tcPr>
            <w:tcW w:w="705" w:type="dxa"/>
          </w:tcPr>
          <w:p w14:paraId="4D9AA051"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14:paraId="40051CE4"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Недискримінація учасників</w:t>
            </w:r>
          </w:p>
        </w:tc>
        <w:tc>
          <w:tcPr>
            <w:tcW w:w="6624" w:type="dxa"/>
          </w:tcPr>
          <w:p w14:paraId="1F322C06" w14:textId="77777777"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83F28">
              <w:rPr>
                <w:rFonts w:ascii="Times New Roman" w:eastAsia="Times New Roman" w:hAnsi="Times New Roman" w:cs="Times New Roman"/>
                <w:color w:val="000000"/>
                <w:sz w:val="24"/>
                <w:szCs w:val="24"/>
              </w:rPr>
              <w:t>закупівель</w:t>
            </w:r>
            <w:proofErr w:type="spellEnd"/>
            <w:r w:rsidRPr="00483F28">
              <w:rPr>
                <w:rFonts w:ascii="Times New Roman" w:eastAsia="Times New Roman" w:hAnsi="Times New Roman" w:cs="Times New Roman"/>
                <w:color w:val="000000"/>
                <w:sz w:val="24"/>
                <w:szCs w:val="24"/>
              </w:rPr>
              <w:t xml:space="preserve"> на рівних умовах.</w:t>
            </w:r>
          </w:p>
        </w:tc>
      </w:tr>
      <w:tr w:rsidR="008954DA" w:rsidRPr="00483F28" w14:paraId="11066331" w14:textId="77777777" w:rsidTr="00B80312">
        <w:trPr>
          <w:trHeight w:val="1119"/>
          <w:jc w:val="center"/>
        </w:trPr>
        <w:tc>
          <w:tcPr>
            <w:tcW w:w="705" w:type="dxa"/>
          </w:tcPr>
          <w:p w14:paraId="53B25CEA"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6</w:t>
            </w:r>
          </w:p>
        </w:tc>
        <w:tc>
          <w:tcPr>
            <w:tcW w:w="2805" w:type="dxa"/>
          </w:tcPr>
          <w:p w14:paraId="7CA35A5D"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24" w:type="dxa"/>
          </w:tcPr>
          <w:p w14:paraId="21CEAE6D" w14:textId="77777777"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Валютою тендерної пропозиції є гривня. </w:t>
            </w:r>
            <w:r w:rsidRPr="00483F28">
              <w:rPr>
                <w:rFonts w:ascii="Times New Roman" w:eastAsia="Times New Roman" w:hAnsi="Times New Roman" w:cs="Times New Roman"/>
                <w:b/>
                <w:i/>
                <w:color w:val="000000"/>
                <w:sz w:val="24"/>
                <w:szCs w:val="24"/>
              </w:rPr>
              <w:t>У разі якщо учасником процедури закупівлі є нерезидент</w:t>
            </w:r>
            <w:r w:rsidRPr="00483F28">
              <w:rPr>
                <w:rFonts w:ascii="Times New Roman" w:eastAsia="Times New Roman" w:hAnsi="Times New Roman" w:cs="Times New Roman"/>
                <w:b/>
                <w:color w:val="000000"/>
                <w:sz w:val="24"/>
                <w:szCs w:val="24"/>
              </w:rPr>
              <w:t xml:space="preserve">,  </w:t>
            </w:r>
            <w:r w:rsidRPr="00483F28">
              <w:rPr>
                <w:rFonts w:ascii="Times New Roman" w:eastAsia="Times New Roman" w:hAnsi="Times New Roman" w:cs="Times New Roman"/>
                <w:color w:val="000000"/>
                <w:sz w:val="24"/>
                <w:szCs w:val="24"/>
              </w:rPr>
              <w:t xml:space="preserve">такий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83F28">
              <w:rPr>
                <w:rFonts w:ascii="Times New Roman" w:eastAsia="Times New Roman" w:hAnsi="Times New Roman" w:cs="Times New Roman"/>
                <w:color w:val="000000"/>
                <w:sz w:val="24"/>
                <w:szCs w:val="24"/>
              </w:rPr>
              <w:t>закупівель</w:t>
            </w:r>
            <w:proofErr w:type="spellEnd"/>
            <w:r w:rsidRPr="00483F28">
              <w:rPr>
                <w:rFonts w:ascii="Times New Roman" w:eastAsia="Times New Roman" w:hAnsi="Times New Roman" w:cs="Times New Roman"/>
                <w:color w:val="000000"/>
                <w:sz w:val="24"/>
                <w:szCs w:val="24"/>
              </w:rPr>
              <w:t xml:space="preserve"> у валюті – гривня.</w:t>
            </w:r>
          </w:p>
        </w:tc>
      </w:tr>
      <w:tr w:rsidR="008954DA" w:rsidRPr="00483F28" w14:paraId="4E80DC06" w14:textId="77777777" w:rsidTr="00B80312">
        <w:trPr>
          <w:trHeight w:val="1119"/>
          <w:jc w:val="center"/>
        </w:trPr>
        <w:tc>
          <w:tcPr>
            <w:tcW w:w="705" w:type="dxa"/>
          </w:tcPr>
          <w:p w14:paraId="3D180F3D"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7</w:t>
            </w:r>
          </w:p>
        </w:tc>
        <w:tc>
          <w:tcPr>
            <w:tcW w:w="2805" w:type="dxa"/>
          </w:tcPr>
          <w:p w14:paraId="5F0D7917"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24" w:type="dxa"/>
          </w:tcPr>
          <w:p w14:paraId="22EB50B5" w14:textId="77777777"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Мова тендерної пропозиції – українська.</w:t>
            </w:r>
          </w:p>
          <w:p w14:paraId="3883F211" w14:textId="77777777"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Під час проведення процедур </w:t>
            </w:r>
            <w:proofErr w:type="spellStart"/>
            <w:r w:rsidRPr="00483F28">
              <w:rPr>
                <w:rFonts w:ascii="Times New Roman" w:eastAsia="Times New Roman" w:hAnsi="Times New Roman" w:cs="Times New Roman"/>
                <w:color w:val="000000"/>
                <w:sz w:val="24"/>
                <w:szCs w:val="24"/>
              </w:rPr>
              <w:t>закупівель</w:t>
            </w:r>
            <w:proofErr w:type="spellEnd"/>
            <w:r w:rsidRPr="00483F2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3F28">
              <w:rPr>
                <w:rFonts w:ascii="Times New Roman" w:eastAsia="Times New Roman" w:hAnsi="Times New Roman" w:cs="Times New Roman"/>
                <w:sz w:val="24"/>
                <w:szCs w:val="24"/>
              </w:rPr>
              <w:t>іншою мовою</w:t>
            </w:r>
            <w:r w:rsidRPr="00483F28">
              <w:rPr>
                <w:rFonts w:ascii="Times New Roman" w:eastAsia="Times New Roman" w:hAnsi="Times New Roman" w:cs="Times New Roman"/>
                <w:color w:val="000000"/>
                <w:sz w:val="24"/>
                <w:szCs w:val="24"/>
              </w:rPr>
              <w:t>. Визначальним є текст, викладений українською мовою.</w:t>
            </w:r>
          </w:p>
          <w:p w14:paraId="38EA4680" w14:textId="77777777"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9F6B8D" w14:textId="77777777"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83F28">
              <w:rPr>
                <w:rFonts w:ascii="Times New Roman" w:eastAsia="Times New Roman" w:hAnsi="Times New Roman" w:cs="Times New Roman"/>
                <w:color w:val="000000"/>
                <w:sz w:val="24"/>
                <w:szCs w:val="24"/>
              </w:rPr>
              <w:t>закупівель</w:t>
            </w:r>
            <w:proofErr w:type="spellEnd"/>
            <w:r w:rsidRPr="00483F2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3F28">
              <w:rPr>
                <w:rFonts w:ascii="Times New Roman" w:eastAsia="Times New Roman" w:hAnsi="Times New Roman" w:cs="Times New Roman"/>
                <w:sz w:val="24"/>
                <w:szCs w:val="24"/>
              </w:rPr>
              <w:t>І</w:t>
            </w:r>
            <w:r w:rsidRPr="00483F2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83F28">
              <w:rPr>
                <w:rFonts w:ascii="Times New Roman" w:eastAsia="Times New Roman" w:hAnsi="Times New Roman" w:cs="Times New Roman"/>
                <w:color w:val="000000"/>
                <w:sz w:val="24"/>
                <w:szCs w:val="24"/>
              </w:rPr>
              <w:t>знак</w:t>
            </w:r>
            <w:r w:rsidRPr="00483F28">
              <w:rPr>
                <w:rFonts w:ascii="Times New Roman" w:eastAsia="Times New Roman" w:hAnsi="Times New Roman" w:cs="Times New Roman"/>
                <w:sz w:val="24"/>
                <w:szCs w:val="24"/>
              </w:rPr>
              <w:t>а</w:t>
            </w:r>
            <w:proofErr w:type="spellEnd"/>
            <w:r w:rsidRPr="00483F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3F28">
              <w:rPr>
                <w:rFonts w:ascii="Times New Roman" w:eastAsia="Times New Roman" w:hAnsi="Times New Roman" w:cs="Times New Roman"/>
                <w:sz w:val="24"/>
                <w:szCs w:val="24"/>
              </w:rPr>
              <w:t>в</w:t>
            </w:r>
            <w:r w:rsidRPr="00483F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3F28">
              <w:rPr>
                <w:rFonts w:ascii="Times New Roman" w:eastAsia="Times New Roman" w:hAnsi="Times New Roman" w:cs="Times New Roman"/>
                <w:sz w:val="24"/>
                <w:szCs w:val="24"/>
              </w:rPr>
              <w:t>українською мовою</w:t>
            </w:r>
            <w:r w:rsidRPr="00483F28">
              <w:rPr>
                <w:rFonts w:ascii="Times New Roman" w:eastAsia="Times New Roman" w:hAnsi="Times New Roman" w:cs="Times New Roman"/>
                <w:color w:val="000000"/>
                <w:sz w:val="24"/>
                <w:szCs w:val="24"/>
              </w:rPr>
              <w:t xml:space="preserve">. </w:t>
            </w:r>
          </w:p>
          <w:p w14:paraId="14EDCBE7" w14:textId="77777777" w:rsidR="008954DA" w:rsidRPr="00483F28" w:rsidRDefault="008954DA" w:rsidP="0087722B">
            <w:pPr>
              <w:widowControl w:val="0"/>
              <w:spacing w:line="216" w:lineRule="auto"/>
              <w:jc w:val="both"/>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Виключення:</w:t>
            </w:r>
          </w:p>
          <w:p w14:paraId="01B421EE" w14:textId="77777777"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866619"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2.  </w:t>
            </w:r>
            <w:r w:rsidRPr="00483F2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w:t>
            </w:r>
            <w:r w:rsidRPr="00483F28">
              <w:rPr>
                <w:rFonts w:ascii="Times New Roman" w:eastAsia="Times New Roman" w:hAnsi="Times New Roman" w:cs="Times New Roman"/>
                <w:sz w:val="24"/>
                <w:szCs w:val="24"/>
              </w:rPr>
              <w:lastRenderedPageBreak/>
              <w:t xml:space="preserve">умови, що хоча б один з наданих документів відповідає встановленій </w:t>
            </w:r>
            <w:proofErr w:type="spellStart"/>
            <w:r w:rsidRPr="00483F28">
              <w:rPr>
                <w:rFonts w:ascii="Times New Roman" w:eastAsia="Times New Roman" w:hAnsi="Times New Roman" w:cs="Times New Roman"/>
                <w:sz w:val="24"/>
                <w:szCs w:val="24"/>
              </w:rPr>
              <w:t>вимозі</w:t>
            </w:r>
            <w:proofErr w:type="spellEnd"/>
            <w:r w:rsidRPr="00483F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D07C798"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p>
        </w:tc>
      </w:tr>
      <w:tr w:rsidR="008954DA" w:rsidRPr="00483F28" w14:paraId="62A9730C" w14:textId="77777777" w:rsidTr="00B80312">
        <w:trPr>
          <w:trHeight w:val="501"/>
          <w:jc w:val="center"/>
        </w:trPr>
        <w:tc>
          <w:tcPr>
            <w:tcW w:w="10134" w:type="dxa"/>
            <w:gridSpan w:val="3"/>
            <w:vAlign w:val="center"/>
          </w:tcPr>
          <w:p w14:paraId="4085A8CC"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lastRenderedPageBreak/>
              <w:t xml:space="preserve">Розділ 2. Порядок </w:t>
            </w:r>
            <w:r w:rsidRPr="00483F28">
              <w:rPr>
                <w:rFonts w:ascii="Times New Roman" w:eastAsia="Times New Roman" w:hAnsi="Times New Roman" w:cs="Times New Roman"/>
                <w:b/>
                <w:sz w:val="24"/>
                <w:szCs w:val="24"/>
              </w:rPr>
              <w:t>в</w:t>
            </w:r>
            <w:r w:rsidRPr="00483F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DA" w:rsidRPr="00483F28" w14:paraId="0FDE42E1" w14:textId="77777777" w:rsidTr="00B80312">
        <w:trPr>
          <w:trHeight w:val="1408"/>
          <w:jc w:val="center"/>
        </w:trPr>
        <w:tc>
          <w:tcPr>
            <w:tcW w:w="705" w:type="dxa"/>
          </w:tcPr>
          <w:p w14:paraId="19AF8481"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tcPr>
          <w:p w14:paraId="7D7B06FA" w14:textId="77777777"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Процедура надання роз’яснень щодо тендерної документації</w:t>
            </w:r>
          </w:p>
        </w:tc>
        <w:tc>
          <w:tcPr>
            <w:tcW w:w="6624" w:type="dxa"/>
          </w:tcPr>
          <w:p w14:paraId="73C794E9"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A8A4A8"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2C19E2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повинен </w:t>
            </w:r>
            <w:r w:rsidRPr="00483F28">
              <w:rPr>
                <w:rFonts w:ascii="Times New Roman" w:eastAsia="Times New Roman" w:hAnsi="Times New Roman" w:cs="Times New Roman"/>
                <w:b/>
                <w:i/>
                <w:sz w:val="24"/>
                <w:szCs w:val="24"/>
                <w:highlight w:val="white"/>
              </w:rPr>
              <w:t>протягом трьох днів</w:t>
            </w:r>
            <w:r w:rsidRPr="00483F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w:t>
            </w:r>
          </w:p>
          <w:p w14:paraId="18DDA8F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автоматично зупиняє перебіг відкритих торгів.</w:t>
            </w:r>
          </w:p>
          <w:p w14:paraId="0AA8FC28" w14:textId="77777777" w:rsidR="008954DA" w:rsidRPr="00483F28" w:rsidRDefault="008954DA" w:rsidP="00B80312">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83F28">
              <w:rPr>
                <w:rFonts w:ascii="Times New Roman" w:eastAsia="Times New Roman" w:hAnsi="Times New Roman" w:cs="Times New Roman"/>
                <w:b/>
                <w:i/>
                <w:sz w:val="24"/>
                <w:szCs w:val="24"/>
                <w:highlight w:val="white"/>
              </w:rPr>
              <w:t>не менш як на чотири дні.</w:t>
            </w:r>
          </w:p>
        </w:tc>
      </w:tr>
      <w:tr w:rsidR="008954DA" w:rsidRPr="00483F28" w14:paraId="4CF7D1C6" w14:textId="77777777" w:rsidTr="00B80312">
        <w:trPr>
          <w:trHeight w:val="1119"/>
          <w:jc w:val="center"/>
        </w:trPr>
        <w:tc>
          <w:tcPr>
            <w:tcW w:w="705" w:type="dxa"/>
          </w:tcPr>
          <w:p w14:paraId="5CB87BFE"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14:paraId="2C799957"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Внесення змін до тендерної документації</w:t>
            </w:r>
          </w:p>
        </w:tc>
        <w:tc>
          <w:tcPr>
            <w:tcW w:w="6624" w:type="dxa"/>
          </w:tcPr>
          <w:p w14:paraId="4FFC5ED2" w14:textId="77777777" w:rsidR="008954DA" w:rsidRPr="00483F28" w:rsidRDefault="008954DA" w:rsidP="0087722B">
            <w:pPr>
              <w:spacing w:before="120"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483F28">
                <w:rPr>
                  <w:rFonts w:ascii="Times New Roman" w:eastAsia="Times New Roman" w:hAnsi="Times New Roman" w:cs="Times New Roman"/>
                  <w:sz w:val="24"/>
                  <w:szCs w:val="24"/>
                  <w:highlight w:val="white"/>
                </w:rPr>
                <w:t>статті 8</w:t>
              </w:r>
            </w:hyperlink>
            <w:r w:rsidRPr="00483F2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83F28">
              <w:rPr>
                <w:rFonts w:ascii="Times New Roman" w:eastAsia="Times New Roman" w:hAnsi="Times New Roman" w:cs="Times New Roman"/>
                <w:sz w:val="24"/>
                <w:szCs w:val="24"/>
                <w:highlight w:val="white"/>
              </w:rPr>
              <w:t>внести</w:t>
            </w:r>
            <w:proofErr w:type="spellEnd"/>
            <w:r w:rsidRPr="00483F2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CE6B51"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00BE4080">
              <w:rPr>
                <w:rFonts w:ascii="Times New Roman" w:eastAsia="Times New Roman" w:hAnsi="Times New Roman" w:cs="Times New Roman"/>
                <w:sz w:val="24"/>
                <w:szCs w:val="24"/>
                <w:highlight w:val="white"/>
              </w:rPr>
              <w:t xml:space="preserve"> </w:t>
            </w:r>
            <w:r w:rsidRPr="00483F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E4080">
              <w:rPr>
                <w:rFonts w:ascii="Times New Roman" w:eastAsia="Times New Roman" w:hAnsi="Times New Roman" w:cs="Times New Roman"/>
                <w:b/>
                <w:i/>
                <w:sz w:val="24"/>
                <w:szCs w:val="24"/>
                <w:highlight w:val="white"/>
              </w:rPr>
              <w:t xml:space="preserve"> </w:t>
            </w:r>
            <w:r w:rsidRPr="00483F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3F2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83F28">
              <w:rPr>
                <w:rFonts w:ascii="Times New Roman" w:eastAsia="Times New Roman" w:hAnsi="Times New Roman" w:cs="Times New Roman"/>
                <w:sz w:val="24"/>
                <w:szCs w:val="24"/>
                <w:highlight w:val="white"/>
              </w:rPr>
              <w:t>машинозчитувальному</w:t>
            </w:r>
            <w:proofErr w:type="spellEnd"/>
            <w:r w:rsidRPr="00483F2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954DA" w:rsidRPr="00483F28" w14:paraId="1E48C993" w14:textId="77777777" w:rsidTr="00B80312">
        <w:trPr>
          <w:trHeight w:val="480"/>
          <w:jc w:val="center"/>
        </w:trPr>
        <w:tc>
          <w:tcPr>
            <w:tcW w:w="10134" w:type="dxa"/>
            <w:gridSpan w:val="3"/>
            <w:vAlign w:val="center"/>
          </w:tcPr>
          <w:p w14:paraId="5A37807B"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DA" w:rsidRPr="00483F28" w14:paraId="32664FC8" w14:textId="77777777" w:rsidTr="00B80312">
        <w:trPr>
          <w:trHeight w:val="416"/>
          <w:jc w:val="center"/>
        </w:trPr>
        <w:tc>
          <w:tcPr>
            <w:tcW w:w="705" w:type="dxa"/>
          </w:tcPr>
          <w:p w14:paraId="6969CC8A"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1</w:t>
            </w:r>
          </w:p>
        </w:tc>
        <w:tc>
          <w:tcPr>
            <w:tcW w:w="2805" w:type="dxa"/>
          </w:tcPr>
          <w:p w14:paraId="1AD8B68F"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Зміст і спосіб подання тендерної пропозиції</w:t>
            </w:r>
          </w:p>
        </w:tc>
        <w:tc>
          <w:tcPr>
            <w:tcW w:w="6624" w:type="dxa"/>
            <w:vAlign w:val="center"/>
          </w:tcPr>
          <w:p w14:paraId="06E0390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3F2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2F9B543"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483F28">
              <w:rPr>
                <w:rFonts w:ascii="Times New Roman" w:eastAsia="Times New Roman" w:hAnsi="Times New Roman" w:cs="Times New Roman"/>
                <w:sz w:val="24"/>
                <w:szCs w:val="24"/>
                <w:highlight w:val="white"/>
              </w:rPr>
              <w:lastRenderedPageBreak/>
              <w:t xml:space="preserve">електронну систему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3F28">
                <w:rPr>
                  <w:rFonts w:ascii="Times New Roman" w:eastAsia="Times New Roman" w:hAnsi="Times New Roman" w:cs="Times New Roman"/>
                  <w:sz w:val="24"/>
                  <w:szCs w:val="24"/>
                  <w:highlight w:val="white"/>
                </w:rPr>
                <w:t>пункті 47</w:t>
              </w:r>
            </w:hyperlink>
            <w:r w:rsidRPr="00483F2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ABA9C0"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3F28">
              <w:rPr>
                <w:rFonts w:ascii="Times New Roman" w:eastAsia="Times New Roman" w:hAnsi="Times New Roman" w:cs="Times New Roman"/>
                <w:b/>
                <w:i/>
                <w:sz w:val="24"/>
                <w:szCs w:val="24"/>
              </w:rPr>
              <w:t>згідно</w:t>
            </w:r>
            <w:r w:rsidRPr="00483F28">
              <w:rPr>
                <w:rFonts w:ascii="Times New Roman" w:eastAsia="Times New Roman" w:hAnsi="Times New Roman" w:cs="Times New Roman"/>
                <w:sz w:val="24"/>
                <w:szCs w:val="24"/>
              </w:rPr>
              <w:t xml:space="preserve"> з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цієї тендерної документації;</w:t>
            </w:r>
          </w:p>
          <w:p w14:paraId="749BFF7E"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інформацією щодо відсутності підстав, установлених в пункт</w:t>
            </w:r>
            <w:r w:rsidRPr="00483F28">
              <w:rPr>
                <w:rFonts w:ascii="Times New Roman" w:eastAsia="Times New Roman" w:hAnsi="Times New Roman" w:cs="Times New Roman"/>
                <w:sz w:val="24"/>
                <w:szCs w:val="24"/>
                <w:highlight w:val="white"/>
              </w:rPr>
              <w:t xml:space="preserve">і 47 Особливостей, – </w:t>
            </w:r>
            <w:r w:rsidRPr="00483F28">
              <w:rPr>
                <w:rFonts w:ascii="Times New Roman" w:eastAsia="Times New Roman" w:hAnsi="Times New Roman" w:cs="Times New Roman"/>
                <w:b/>
                <w:i/>
                <w:sz w:val="24"/>
                <w:szCs w:val="24"/>
                <w:highlight w:val="white"/>
              </w:rPr>
              <w:t>згідно з Додатком 1</w:t>
            </w:r>
            <w:r w:rsidRPr="00483F28">
              <w:rPr>
                <w:rFonts w:ascii="Times New Roman" w:eastAsia="Times New Roman" w:hAnsi="Times New Roman" w:cs="Times New Roman"/>
                <w:sz w:val="24"/>
                <w:szCs w:val="24"/>
                <w:highlight w:val="white"/>
              </w:rPr>
              <w:t xml:space="preserve"> до цієї тендерної документації;</w:t>
            </w:r>
          </w:p>
          <w:p w14:paraId="1FA56F53"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7722B" w:rsidRPr="00483F28">
              <w:rPr>
                <w:rFonts w:ascii="Times New Roman" w:eastAsia="Times New Roman" w:hAnsi="Times New Roman" w:cs="Times New Roman"/>
                <w:sz w:val="24"/>
                <w:szCs w:val="24"/>
              </w:rPr>
              <w:t>п.</w:t>
            </w:r>
            <w:hyperlink r:id="rId12"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rPr>
              <w:t xml:space="preserve">Особливостей, - згідно з </w:t>
            </w:r>
            <w:r w:rsidRPr="00483F28">
              <w:rPr>
                <w:rFonts w:ascii="Times New Roman" w:eastAsia="Times New Roman" w:hAnsi="Times New Roman" w:cs="Times New Roman"/>
                <w:b/>
                <w:i/>
                <w:sz w:val="24"/>
                <w:szCs w:val="24"/>
              </w:rPr>
              <w:t xml:space="preserve">Додатком 1 </w:t>
            </w:r>
            <w:r w:rsidRPr="00483F28">
              <w:rPr>
                <w:rFonts w:ascii="Times New Roman" w:eastAsia="Times New Roman" w:hAnsi="Times New Roman" w:cs="Times New Roman"/>
                <w:sz w:val="24"/>
                <w:szCs w:val="24"/>
              </w:rPr>
              <w:t>до цієї тендерної документації;</w:t>
            </w:r>
          </w:p>
          <w:p w14:paraId="28AC8205"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83F28">
              <w:rPr>
                <w:rFonts w:ascii="Times New Roman" w:eastAsia="Times New Roman" w:hAnsi="Times New Roman" w:cs="Times New Roman"/>
                <w:i/>
                <w:sz w:val="24"/>
                <w:szCs w:val="24"/>
              </w:rPr>
              <w:t>(у разі встановлення даної вимоги в Додатку 2),</w:t>
            </w:r>
            <w:r w:rsidRPr="00483F28">
              <w:rPr>
                <w:rFonts w:ascii="Times New Roman" w:eastAsia="Times New Roman" w:hAnsi="Times New Roman" w:cs="Times New Roman"/>
                <w:sz w:val="24"/>
                <w:szCs w:val="24"/>
              </w:rPr>
              <w:t xml:space="preserve"> — </w:t>
            </w:r>
            <w:r w:rsidRPr="00483F28">
              <w:rPr>
                <w:rFonts w:ascii="Times New Roman" w:eastAsia="Times New Roman" w:hAnsi="Times New Roman" w:cs="Times New Roman"/>
                <w:b/>
                <w:i/>
                <w:sz w:val="24"/>
                <w:szCs w:val="24"/>
              </w:rPr>
              <w:t>згідно з Додатком 2</w:t>
            </w:r>
            <w:r w:rsidRPr="00483F28">
              <w:rPr>
                <w:rFonts w:ascii="Times New Roman" w:eastAsia="Times New Roman" w:hAnsi="Times New Roman" w:cs="Times New Roman"/>
                <w:sz w:val="24"/>
                <w:szCs w:val="24"/>
              </w:rPr>
              <w:t xml:space="preserve"> до тендерної документації;</w:t>
            </w:r>
          </w:p>
          <w:p w14:paraId="7D04BC80"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C06DAA" w14:textId="77777777"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63BF3A4"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3F2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83F28">
              <w:rPr>
                <w:rFonts w:ascii="Times New Roman" w:eastAsia="Times New Roman" w:hAnsi="Times New Roman" w:cs="Times New Roman"/>
                <w:b/>
                <w:sz w:val="24"/>
                <w:szCs w:val="24"/>
                <w:highlight w:val="white"/>
                <w:u w:val="single"/>
              </w:rPr>
              <w:t>закупівель</w:t>
            </w:r>
            <w:proofErr w:type="spellEnd"/>
            <w:r w:rsidRPr="00483F2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83F2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4FEAF18"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9027BA" w14:textId="77777777"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b/>
                <w:i/>
                <w:sz w:val="24"/>
                <w:szCs w:val="24"/>
              </w:rPr>
              <w:t>Опис та приклади формальних несуттєвих помилок.</w:t>
            </w:r>
          </w:p>
          <w:p w14:paraId="4A50D5A6"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211B4C"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20EBDC" w14:textId="77777777"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lastRenderedPageBreak/>
              <w:t>Опис формальних помилок:</w:t>
            </w:r>
          </w:p>
          <w:p w14:paraId="210501B5"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r w:rsidRPr="00483F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81F4BB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великої літери;</w:t>
            </w:r>
          </w:p>
          <w:p w14:paraId="43A920A5"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розділових знаків та відмінювання слів у реченні;</w:t>
            </w:r>
          </w:p>
          <w:p w14:paraId="4A56405E"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 xml:space="preserve">використання слова або </w:t>
            </w:r>
            <w:proofErr w:type="spellStart"/>
            <w:r w:rsidRPr="00483F28">
              <w:rPr>
                <w:rFonts w:ascii="Times New Roman" w:eastAsia="Times New Roman" w:hAnsi="Times New Roman" w:cs="Times New Roman"/>
                <w:sz w:val="24"/>
                <w:szCs w:val="24"/>
              </w:rPr>
              <w:t>мовного</w:t>
            </w:r>
            <w:proofErr w:type="spellEnd"/>
            <w:r w:rsidRPr="00483F28">
              <w:rPr>
                <w:rFonts w:ascii="Times New Roman" w:eastAsia="Times New Roman" w:hAnsi="Times New Roman" w:cs="Times New Roman"/>
                <w:sz w:val="24"/>
                <w:szCs w:val="24"/>
              </w:rPr>
              <w:t xml:space="preserve"> звороту, запозичених з іншої мови;</w:t>
            </w:r>
          </w:p>
          <w:p w14:paraId="69F03B99"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02B5A89"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застосування правил переносу частини слова з рядка в рядок;</w:t>
            </w:r>
          </w:p>
          <w:p w14:paraId="5A3D2092"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написання слів разом та/або окремо, та/або через дефіс;</w:t>
            </w:r>
          </w:p>
          <w:p w14:paraId="761762F8"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3CAD71"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r w:rsidRPr="00483F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D6B0E1"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r w:rsidRPr="00483F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4C5FB6"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w:t>
            </w:r>
            <w:r w:rsidRPr="00483F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0096E4"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r w:rsidRPr="00483F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A9977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25C7E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3419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2A8E333"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w:t>
            </w:r>
            <w:r w:rsidRPr="00483F2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483F2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0FA2A"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29E08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9812AE"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18369"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p>
          <w:p w14:paraId="24EB4A0F" w14:textId="77777777"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t>Приклади формальних помилок:</w:t>
            </w:r>
          </w:p>
          <w:p w14:paraId="7184DF1D"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«роза» замість «гарантійний лист», «інформація» замість «довідка»; </w:t>
            </w:r>
          </w:p>
          <w:p w14:paraId="1170482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w:t>
            </w:r>
            <w:proofErr w:type="spellStart"/>
            <w:r w:rsidRPr="00483F28">
              <w:rPr>
                <w:rFonts w:ascii="Times New Roman" w:eastAsia="Times New Roman" w:hAnsi="Times New Roman" w:cs="Times New Roman"/>
                <w:sz w:val="24"/>
                <w:szCs w:val="24"/>
              </w:rPr>
              <w:t>м.київ</w:t>
            </w:r>
            <w:proofErr w:type="spellEnd"/>
            <w:r w:rsidRPr="00483F28">
              <w:rPr>
                <w:rFonts w:ascii="Times New Roman" w:eastAsia="Times New Roman" w:hAnsi="Times New Roman" w:cs="Times New Roman"/>
                <w:sz w:val="24"/>
                <w:szCs w:val="24"/>
              </w:rPr>
              <w:t>» замість «</w:t>
            </w:r>
            <w:proofErr w:type="spellStart"/>
            <w:r w:rsidRPr="00483F28">
              <w:rPr>
                <w:rFonts w:ascii="Times New Roman" w:eastAsia="Times New Roman" w:hAnsi="Times New Roman" w:cs="Times New Roman"/>
                <w:sz w:val="24"/>
                <w:szCs w:val="24"/>
              </w:rPr>
              <w:t>м.Київ</w:t>
            </w:r>
            <w:proofErr w:type="spellEnd"/>
            <w:r w:rsidRPr="00483F28">
              <w:rPr>
                <w:rFonts w:ascii="Times New Roman" w:eastAsia="Times New Roman" w:hAnsi="Times New Roman" w:cs="Times New Roman"/>
                <w:sz w:val="24"/>
                <w:szCs w:val="24"/>
              </w:rPr>
              <w:t>»;</w:t>
            </w:r>
          </w:p>
          <w:p w14:paraId="1B8DF53D"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«поряд -</w:t>
            </w:r>
            <w:proofErr w:type="spellStart"/>
            <w:r w:rsidRPr="00483F28">
              <w:rPr>
                <w:rFonts w:ascii="Times New Roman" w:eastAsia="Times New Roman" w:hAnsi="Times New Roman" w:cs="Times New Roman"/>
                <w:sz w:val="24"/>
                <w:szCs w:val="24"/>
              </w:rPr>
              <w:t>ок</w:t>
            </w:r>
            <w:proofErr w:type="spellEnd"/>
            <w:r w:rsidRPr="00483F28">
              <w:rPr>
                <w:rFonts w:ascii="Times New Roman" w:eastAsia="Times New Roman" w:hAnsi="Times New Roman" w:cs="Times New Roman"/>
                <w:sz w:val="24"/>
                <w:szCs w:val="24"/>
              </w:rPr>
              <w:t>» замість «</w:t>
            </w:r>
            <w:proofErr w:type="spellStart"/>
            <w:r w:rsidRPr="00483F28">
              <w:rPr>
                <w:rFonts w:ascii="Times New Roman" w:eastAsia="Times New Roman" w:hAnsi="Times New Roman" w:cs="Times New Roman"/>
                <w:sz w:val="24"/>
                <w:szCs w:val="24"/>
              </w:rPr>
              <w:t>поря</w:t>
            </w:r>
            <w:proofErr w:type="spellEnd"/>
            <w:r w:rsidRPr="00483F28">
              <w:rPr>
                <w:rFonts w:ascii="Times New Roman" w:eastAsia="Times New Roman" w:hAnsi="Times New Roman" w:cs="Times New Roman"/>
                <w:sz w:val="24"/>
                <w:szCs w:val="24"/>
              </w:rPr>
              <w:t xml:space="preserve"> – док»;</w:t>
            </w:r>
          </w:p>
          <w:p w14:paraId="3005E78C"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w:t>
            </w:r>
            <w:proofErr w:type="spellStart"/>
            <w:r w:rsidRPr="00483F28">
              <w:rPr>
                <w:rFonts w:ascii="Times New Roman" w:eastAsia="Times New Roman" w:hAnsi="Times New Roman" w:cs="Times New Roman"/>
                <w:sz w:val="24"/>
                <w:szCs w:val="24"/>
              </w:rPr>
              <w:t>ненадається</w:t>
            </w:r>
            <w:proofErr w:type="spellEnd"/>
            <w:r w:rsidRPr="00483F28">
              <w:rPr>
                <w:rFonts w:ascii="Times New Roman" w:eastAsia="Times New Roman" w:hAnsi="Times New Roman" w:cs="Times New Roman"/>
                <w:sz w:val="24"/>
                <w:szCs w:val="24"/>
              </w:rPr>
              <w:t>» замість «не надається»»;</w:t>
            </w:r>
          </w:p>
          <w:p w14:paraId="6D90BD26"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«______________№_____________» замість «14.08.2020 №320/13/14-01»</w:t>
            </w:r>
          </w:p>
          <w:p w14:paraId="64B54C18"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83F28">
              <w:rPr>
                <w:rFonts w:ascii="Times New Roman" w:eastAsia="Times New Roman" w:hAnsi="Times New Roman" w:cs="Times New Roman"/>
                <w:sz w:val="24"/>
                <w:szCs w:val="24"/>
              </w:rPr>
              <w:t>pdf</w:t>
            </w:r>
            <w:proofErr w:type="spellEnd"/>
            <w:r w:rsidRPr="00483F28">
              <w:rPr>
                <w:rFonts w:ascii="Times New Roman" w:eastAsia="Times New Roman" w:hAnsi="Times New Roman" w:cs="Times New Roman"/>
                <w:sz w:val="24"/>
                <w:szCs w:val="24"/>
              </w:rPr>
              <w:t>» (</w:t>
            </w:r>
            <w:proofErr w:type="spellStart"/>
            <w:r w:rsidRPr="00483F28">
              <w:rPr>
                <w:rFonts w:ascii="Times New Roman" w:eastAsia="Times New Roman" w:hAnsi="Times New Roman" w:cs="Times New Roman"/>
                <w:sz w:val="24"/>
                <w:szCs w:val="24"/>
              </w:rPr>
              <w:t>Portable</w:t>
            </w:r>
            <w:proofErr w:type="spellEnd"/>
            <w:r w:rsidR="00B80312" w:rsidRPr="00483F28">
              <w:rPr>
                <w:rFonts w:ascii="Times New Roman" w:eastAsia="Times New Roman" w:hAnsi="Times New Roman" w:cs="Times New Roman"/>
                <w:sz w:val="24"/>
                <w:szCs w:val="24"/>
              </w:rPr>
              <w:t xml:space="preserve"> </w:t>
            </w:r>
            <w:proofErr w:type="spellStart"/>
            <w:r w:rsidRPr="00483F28">
              <w:rPr>
                <w:rFonts w:ascii="Times New Roman" w:eastAsia="Times New Roman" w:hAnsi="Times New Roman" w:cs="Times New Roman"/>
                <w:sz w:val="24"/>
                <w:szCs w:val="24"/>
              </w:rPr>
              <w:t>Document</w:t>
            </w:r>
            <w:proofErr w:type="spellEnd"/>
            <w:r w:rsidR="00B80312" w:rsidRPr="00483F28">
              <w:rPr>
                <w:rFonts w:ascii="Times New Roman" w:eastAsia="Times New Roman" w:hAnsi="Times New Roman" w:cs="Times New Roman"/>
                <w:sz w:val="24"/>
                <w:szCs w:val="24"/>
              </w:rPr>
              <w:t xml:space="preserve"> </w:t>
            </w:r>
            <w:proofErr w:type="spellStart"/>
            <w:r w:rsidRPr="00483F28">
              <w:rPr>
                <w:rFonts w:ascii="Times New Roman" w:eastAsia="Times New Roman" w:hAnsi="Times New Roman" w:cs="Times New Roman"/>
                <w:sz w:val="24"/>
                <w:szCs w:val="24"/>
              </w:rPr>
              <w:t>Format</w:t>
            </w:r>
            <w:proofErr w:type="spellEnd"/>
            <w:r w:rsidRPr="00483F28">
              <w:rPr>
                <w:rFonts w:ascii="Times New Roman" w:eastAsia="Times New Roman" w:hAnsi="Times New Roman" w:cs="Times New Roman"/>
                <w:sz w:val="24"/>
                <w:szCs w:val="24"/>
              </w:rPr>
              <w:t xml:space="preserve">)». </w:t>
            </w:r>
          </w:p>
          <w:p w14:paraId="1A352723" w14:textId="77777777" w:rsidR="008954DA" w:rsidRPr="00483F28" w:rsidRDefault="008954DA" w:rsidP="0087722B">
            <w:pPr>
              <w:widowControl w:val="0"/>
              <w:spacing w:line="216" w:lineRule="auto"/>
              <w:ind w:left="40" w:hanging="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2B2B35" w14:textId="77777777"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УВАГА!!!</w:t>
            </w:r>
          </w:p>
          <w:p w14:paraId="07253A4B"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rPr>
            </w:pPr>
            <w:bookmarkStart w:id="0" w:name="_heading=h.3znysh7" w:colFirst="0" w:colLast="0"/>
            <w:bookmarkEnd w:id="0"/>
            <w:r w:rsidRPr="00483F2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83F28">
              <w:rPr>
                <w:rFonts w:ascii="Times New Roman" w:eastAsia="Times New Roman" w:hAnsi="Times New Roman" w:cs="Times New Roman"/>
                <w:b/>
                <w:sz w:val="24"/>
                <w:szCs w:val="24"/>
              </w:rPr>
              <w:t>закупівель</w:t>
            </w:r>
            <w:proofErr w:type="spellEnd"/>
            <w:r w:rsidRPr="00483F2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83F28">
              <w:rPr>
                <w:rFonts w:ascii="Times New Roman" w:eastAsia="Times New Roman" w:hAnsi="Times New Roman" w:cs="Times New Roman"/>
                <w:b/>
                <w:sz w:val="24"/>
                <w:szCs w:val="24"/>
              </w:rPr>
              <w:t>скан</w:t>
            </w:r>
            <w:proofErr w:type="spellEnd"/>
            <w:r w:rsidRPr="00483F28">
              <w:rPr>
                <w:rFonts w:ascii="Times New Roman" w:eastAsia="Times New Roman" w:hAnsi="Times New Roman" w:cs="Times New Roman"/>
                <w:b/>
                <w:sz w:val="24"/>
                <w:szCs w:val="24"/>
              </w:rPr>
              <w:t xml:space="preserve">-копій через електронну систему </w:t>
            </w:r>
            <w:proofErr w:type="spellStart"/>
            <w:r w:rsidRPr="00483F28">
              <w:rPr>
                <w:rFonts w:ascii="Times New Roman" w:eastAsia="Times New Roman" w:hAnsi="Times New Roman" w:cs="Times New Roman"/>
                <w:b/>
                <w:sz w:val="24"/>
                <w:szCs w:val="24"/>
              </w:rPr>
              <w:t>закупівель</w:t>
            </w:r>
            <w:proofErr w:type="spellEnd"/>
            <w:r w:rsidRPr="00483F28">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3A39FEE7" w14:textId="77777777"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документи мають бути чіткими та розбірливими для читання;</w:t>
            </w:r>
          </w:p>
          <w:p w14:paraId="5DF4AB79" w14:textId="77777777"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E632CB5" w14:textId="77777777"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3) якщо тендерна пропозиція містить і скановані, і </w:t>
            </w:r>
            <w:r w:rsidRPr="00483F28">
              <w:rPr>
                <w:rFonts w:ascii="Times New Roman" w:eastAsia="Times New Roman" w:hAnsi="Times New Roman" w:cs="Times New Roman"/>
                <w:b/>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0DB6D6E0" w14:textId="77777777"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Винятки:</w:t>
            </w:r>
          </w:p>
          <w:p w14:paraId="3A5E0EEA" w14:textId="77777777"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F020C"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AE546F" w14:textId="77777777"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3F28">
              <w:rPr>
                <w:rFonts w:ascii="Times New Roman" w:eastAsia="Times New Roman" w:hAnsi="Times New Roman" w:cs="Times New Roman"/>
                <w:b/>
                <w:sz w:val="24"/>
                <w:szCs w:val="24"/>
              </w:rPr>
              <w:t>закупівель</w:t>
            </w:r>
            <w:proofErr w:type="spellEnd"/>
            <w:r w:rsidRPr="00483F2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EA0A82" w14:textId="77777777"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83F28">
              <w:rPr>
                <w:rFonts w:ascii="Times New Roman" w:eastAsia="Times New Roman" w:hAnsi="Times New Roman" w:cs="Times New Roman"/>
                <w:b/>
                <w:sz w:val="24"/>
                <w:szCs w:val="24"/>
              </w:rPr>
              <w:t>засвідчувального</w:t>
            </w:r>
            <w:proofErr w:type="spellEnd"/>
            <w:r w:rsidRPr="00483F2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483F28">
              <w:rPr>
                <w:rFonts w:ascii="Times New Roman" w:eastAsia="Times New Roman" w:hAnsi="Times New Roman" w:cs="Times New Roman"/>
                <w:sz w:val="24"/>
                <w:szCs w:val="24"/>
              </w:rPr>
              <w:t>.</w:t>
            </w:r>
          </w:p>
          <w:p w14:paraId="7DA1CB14"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1" w:name="_heading=h.2et92p0" w:colFirst="0" w:colLast="0"/>
            <w:bookmarkEnd w:id="1"/>
            <w:r w:rsidRPr="00483F2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w:t>
            </w:r>
          </w:p>
          <w:p w14:paraId="42F8C4C3"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2" w:name="_heading=h.hjqm8skarbdr" w:colFirst="0" w:colLast="0"/>
            <w:bookmarkEnd w:id="2"/>
            <w:r w:rsidRPr="00483F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CA1487A"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3" w:name="_heading=h.ftj7vaqoric" w:colFirst="0" w:colLast="0"/>
            <w:bookmarkEnd w:id="3"/>
            <w:r w:rsidRPr="00483F28">
              <w:rPr>
                <w:rFonts w:ascii="Times New Roman" w:eastAsia="Times New Roman" w:hAnsi="Times New Roman" w:cs="Times New Roman"/>
                <w:sz w:val="24"/>
                <w:szCs w:val="24"/>
              </w:rPr>
              <w:t>Кожен учасник має право подати тільки одну тендерну пропозицію</w:t>
            </w:r>
            <w:r w:rsidRPr="00483F28">
              <w:rPr>
                <w:rFonts w:ascii="Times New Roman" w:eastAsia="Times New Roman" w:hAnsi="Times New Roman" w:cs="Times New Roman"/>
                <w:sz w:val="24"/>
                <w:szCs w:val="24"/>
                <w:highlight w:val="white"/>
              </w:rPr>
              <w:t>.</w:t>
            </w:r>
          </w:p>
        </w:tc>
      </w:tr>
      <w:tr w:rsidR="008954DA" w:rsidRPr="00483F28" w14:paraId="2B5852F2" w14:textId="77777777" w:rsidTr="00B80312">
        <w:trPr>
          <w:trHeight w:val="913"/>
          <w:jc w:val="center"/>
        </w:trPr>
        <w:tc>
          <w:tcPr>
            <w:tcW w:w="705" w:type="dxa"/>
          </w:tcPr>
          <w:p w14:paraId="1A0F6EDF"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14:paraId="5D1D11DD" w14:textId="77777777" w:rsidR="008954DA" w:rsidRPr="00483F28" w:rsidRDefault="008954DA" w:rsidP="008954DA">
            <w:pPr>
              <w:widowControl w:val="0"/>
              <w:rPr>
                <w:rFonts w:ascii="Times New Roman" w:eastAsia="Times New Roman" w:hAnsi="Times New Roman" w:cs="Times New Roman"/>
                <w:sz w:val="24"/>
                <w:szCs w:val="24"/>
              </w:rPr>
            </w:pPr>
            <w:bookmarkStart w:id="4" w:name="_heading=h.tyjcwt" w:colFirst="0" w:colLast="0"/>
            <w:bookmarkEnd w:id="4"/>
            <w:r w:rsidRPr="00483F28">
              <w:rPr>
                <w:rFonts w:ascii="Times New Roman" w:eastAsia="Times New Roman" w:hAnsi="Times New Roman" w:cs="Times New Roman"/>
                <w:b/>
                <w:color w:val="000000"/>
                <w:sz w:val="24"/>
                <w:szCs w:val="24"/>
              </w:rPr>
              <w:t>Забезпечення тендерної пропозиції</w:t>
            </w:r>
          </w:p>
        </w:tc>
        <w:tc>
          <w:tcPr>
            <w:tcW w:w="6624" w:type="dxa"/>
            <w:vAlign w:val="center"/>
          </w:tcPr>
          <w:p w14:paraId="3F43359C" w14:textId="77777777"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Забезпечення тендерної пропозиції не вимагається. </w:t>
            </w:r>
          </w:p>
          <w:p w14:paraId="106C71D9" w14:textId="77777777" w:rsidR="008954DA" w:rsidRPr="00483F28" w:rsidRDefault="008954DA" w:rsidP="008954DA">
            <w:pPr>
              <w:jc w:val="both"/>
              <w:rPr>
                <w:rFonts w:ascii="Times New Roman" w:eastAsia="Times New Roman" w:hAnsi="Times New Roman" w:cs="Times New Roman"/>
                <w:i/>
                <w:color w:val="FF0000"/>
                <w:sz w:val="24"/>
                <w:szCs w:val="24"/>
                <w:highlight w:val="yellow"/>
              </w:rPr>
            </w:pPr>
          </w:p>
        </w:tc>
      </w:tr>
      <w:tr w:rsidR="008954DA" w:rsidRPr="00483F28" w14:paraId="62A61E01" w14:textId="77777777" w:rsidTr="00B80312">
        <w:trPr>
          <w:trHeight w:val="1119"/>
          <w:jc w:val="center"/>
        </w:trPr>
        <w:tc>
          <w:tcPr>
            <w:tcW w:w="705" w:type="dxa"/>
          </w:tcPr>
          <w:p w14:paraId="7672E1D5"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14:paraId="304E9301"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24" w:type="dxa"/>
            <w:vAlign w:val="center"/>
          </w:tcPr>
          <w:p w14:paraId="516A531F" w14:textId="77777777" w:rsidR="008954DA" w:rsidRPr="00483F28" w:rsidRDefault="008954DA" w:rsidP="008954DA">
            <w:pPr>
              <w:widowControl w:val="0"/>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Умови надання  забезпечення тендерної пропозиції не передбачені, так як забезпечення тендерної пропозиції не вимагається.</w:t>
            </w:r>
          </w:p>
          <w:p w14:paraId="7703AA38" w14:textId="77777777" w:rsidR="008954DA" w:rsidRPr="00483F28" w:rsidRDefault="008954DA" w:rsidP="008954DA">
            <w:pPr>
              <w:jc w:val="both"/>
              <w:rPr>
                <w:rFonts w:ascii="Times New Roman" w:eastAsia="Times New Roman" w:hAnsi="Times New Roman" w:cs="Times New Roman"/>
                <w:sz w:val="24"/>
                <w:szCs w:val="24"/>
              </w:rPr>
            </w:pPr>
          </w:p>
        </w:tc>
      </w:tr>
      <w:tr w:rsidR="008954DA" w:rsidRPr="00483F28" w14:paraId="5DA21EC9" w14:textId="77777777" w:rsidTr="00B80312">
        <w:trPr>
          <w:trHeight w:val="560"/>
          <w:jc w:val="center"/>
        </w:trPr>
        <w:tc>
          <w:tcPr>
            <w:tcW w:w="705" w:type="dxa"/>
          </w:tcPr>
          <w:p w14:paraId="19D9E95A"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14:paraId="57D9E521"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24" w:type="dxa"/>
            <w:vAlign w:val="center"/>
          </w:tcPr>
          <w:p w14:paraId="5D380F1C" w14:textId="77777777" w:rsidR="008954DA" w:rsidRPr="00483F28" w:rsidRDefault="008954DA" w:rsidP="0087722B">
            <w:pPr>
              <w:spacing w:line="216" w:lineRule="auto"/>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Тендерні пропозиції залишаються дійсними протягом </w:t>
            </w:r>
            <w:r w:rsidRPr="00483F28">
              <w:rPr>
                <w:rFonts w:ascii="Times New Roman" w:hAnsi="Times New Roman" w:cs="Times New Roman"/>
                <w:b/>
                <w:i/>
                <w:color w:val="000000"/>
                <w:sz w:val="24"/>
                <w:szCs w:val="24"/>
              </w:rPr>
              <w:t>90 днів</w:t>
            </w:r>
            <w:r w:rsidRPr="00483F28">
              <w:rPr>
                <w:rFonts w:ascii="Times New Roman" w:hAnsi="Times New Roman" w:cs="Times New Roman"/>
                <w:color w:val="000000"/>
                <w:sz w:val="24"/>
                <w:szCs w:val="24"/>
              </w:rPr>
              <w:t xml:space="preserve"> із дати кінцевого строку подання  тендерних пропозицій. </w:t>
            </w:r>
          </w:p>
          <w:p w14:paraId="4AA88322"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B80A6"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u w:val="single"/>
              </w:rPr>
            </w:pPr>
            <w:r w:rsidRPr="00483F28">
              <w:rPr>
                <w:rFonts w:ascii="Times New Roman" w:eastAsia="Times New Roman" w:hAnsi="Times New Roman" w:cs="Times New Roman"/>
                <w:sz w:val="24"/>
                <w:szCs w:val="24"/>
              </w:rPr>
              <w:t xml:space="preserve">Учасник процедури закупівлі </w:t>
            </w:r>
            <w:r w:rsidRPr="00483F28">
              <w:rPr>
                <w:rFonts w:ascii="Times New Roman" w:eastAsia="Times New Roman" w:hAnsi="Times New Roman" w:cs="Times New Roman"/>
                <w:sz w:val="24"/>
                <w:szCs w:val="24"/>
                <w:u w:val="single"/>
              </w:rPr>
              <w:t>має право:</w:t>
            </w:r>
          </w:p>
          <w:p w14:paraId="5D433D37"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79049C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3F28">
              <w:rPr>
                <w:rFonts w:ascii="Times New Roman" w:eastAsia="Times New Roman" w:hAnsi="Times New Roman" w:cs="Times New Roman"/>
                <w:i/>
                <w:sz w:val="24"/>
                <w:szCs w:val="24"/>
              </w:rPr>
              <w:t>(у разі якщо таке вимагалося)</w:t>
            </w:r>
            <w:r w:rsidRPr="00483F28">
              <w:rPr>
                <w:rFonts w:ascii="Times New Roman" w:eastAsia="Times New Roman" w:hAnsi="Times New Roman" w:cs="Times New Roman"/>
                <w:sz w:val="24"/>
                <w:szCs w:val="24"/>
              </w:rPr>
              <w:t>.</w:t>
            </w:r>
          </w:p>
          <w:p w14:paraId="756C7A70" w14:textId="77777777" w:rsidR="008954DA" w:rsidRPr="00483F28" w:rsidRDefault="008954DA" w:rsidP="0087722B">
            <w:pPr>
              <w:widowControl w:val="0"/>
              <w:spacing w:line="216" w:lineRule="auto"/>
              <w:jc w:val="both"/>
              <w:rPr>
                <w:rFonts w:ascii="Times New Roman" w:eastAsia="Times New Roman" w:hAnsi="Times New Roman" w:cs="Times New Roman"/>
                <w:strike/>
                <w:sz w:val="24"/>
                <w:szCs w:val="24"/>
              </w:rPr>
            </w:pPr>
            <w:r w:rsidRPr="00483F2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483F28">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w:t>
            </w:r>
          </w:p>
        </w:tc>
      </w:tr>
      <w:tr w:rsidR="008954DA" w:rsidRPr="00483F28" w14:paraId="4FDA0730" w14:textId="77777777" w:rsidTr="00B80312">
        <w:trPr>
          <w:trHeight w:val="1119"/>
          <w:jc w:val="center"/>
        </w:trPr>
        <w:tc>
          <w:tcPr>
            <w:tcW w:w="705" w:type="dxa"/>
          </w:tcPr>
          <w:p w14:paraId="2F83E7DA"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5</w:t>
            </w:r>
          </w:p>
        </w:tc>
        <w:tc>
          <w:tcPr>
            <w:tcW w:w="2805" w:type="dxa"/>
          </w:tcPr>
          <w:p w14:paraId="72626012"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 xml:space="preserve"> Особливостей</w:t>
            </w:r>
          </w:p>
        </w:tc>
        <w:tc>
          <w:tcPr>
            <w:tcW w:w="6624" w:type="dxa"/>
            <w:vAlign w:val="center"/>
          </w:tcPr>
          <w:p w14:paraId="430C967D" w14:textId="77777777"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до цієї тендерної документації. </w:t>
            </w:r>
          </w:p>
          <w:p w14:paraId="54F60E4E" w14:textId="77777777"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E4080">
              <w:rPr>
                <w:rFonts w:ascii="Times New Roman" w:eastAsia="Times New Roman" w:hAnsi="Times New Roman" w:cs="Times New Roman"/>
                <w:sz w:val="24"/>
                <w:szCs w:val="24"/>
              </w:rPr>
              <w:t xml:space="preserve">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 до цієї тендерної документації. </w:t>
            </w:r>
          </w:p>
          <w:p w14:paraId="7E8F9874" w14:textId="77777777" w:rsidR="008954DA" w:rsidRPr="00483F28" w:rsidRDefault="008954DA" w:rsidP="0087722B">
            <w:pPr>
              <w:widowControl w:val="0"/>
              <w:spacing w:line="216" w:lineRule="auto"/>
              <w:ind w:right="1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Підстави, визначені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Особливостей.</w:t>
            </w:r>
          </w:p>
          <w:p w14:paraId="65D89D57"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18EE8B"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841F77"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83F28">
              <w:rPr>
                <w:rFonts w:ascii="Times New Roman" w:eastAsia="Times New Roman" w:hAnsi="Times New Roman" w:cs="Times New Roman"/>
                <w:sz w:val="24"/>
                <w:szCs w:val="24"/>
              </w:rPr>
              <w:t>внесено</w:t>
            </w:r>
            <w:proofErr w:type="spellEnd"/>
            <w:r w:rsidRPr="00483F2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4B7F152"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8"/>
                <w:szCs w:val="28"/>
              </w:rPr>
              <w:t>3</w:t>
            </w:r>
            <w:r w:rsidRPr="00483F2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B1AF81"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83F28">
                <w:rPr>
                  <w:rFonts w:ascii="Times New Roman" w:eastAsia="Times New Roman" w:hAnsi="Times New Roman" w:cs="Times New Roman"/>
                  <w:sz w:val="24"/>
                  <w:szCs w:val="24"/>
                </w:rPr>
                <w:t>пунктом 4</w:t>
              </w:r>
            </w:hyperlink>
            <w:r w:rsidRPr="00483F2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83F28">
              <w:rPr>
                <w:rFonts w:ascii="Times New Roman" w:eastAsia="Times New Roman" w:hAnsi="Times New Roman" w:cs="Times New Roman"/>
                <w:sz w:val="24"/>
                <w:szCs w:val="24"/>
              </w:rPr>
              <w:t>антиконкурентних</w:t>
            </w:r>
            <w:proofErr w:type="spellEnd"/>
            <w:r w:rsidRPr="00483F2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A6C419"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BDE3EC"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DDC3B5"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9AAAE"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05AA55"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483F28">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B643F8A"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E687F8"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11) учасник процедури закупівлі або кінцевий </w:t>
            </w:r>
            <w:proofErr w:type="spellStart"/>
            <w:r w:rsidRPr="00483F28">
              <w:rPr>
                <w:rFonts w:ascii="Times New Roman" w:eastAsia="Times New Roman" w:hAnsi="Times New Roman" w:cs="Times New Roman"/>
                <w:sz w:val="24"/>
                <w:szCs w:val="24"/>
              </w:rPr>
              <w:t>бен</w:t>
            </w:r>
            <w:r w:rsidR="00BE4080">
              <w:rPr>
                <w:rFonts w:ascii="Times New Roman" w:eastAsia="Times New Roman" w:hAnsi="Times New Roman" w:cs="Times New Roman"/>
                <w:sz w:val="24"/>
                <w:szCs w:val="24"/>
              </w:rPr>
              <w:t>е</w:t>
            </w:r>
            <w:r w:rsidRPr="00483F28">
              <w:rPr>
                <w:rFonts w:ascii="Times New Roman" w:eastAsia="Times New Roman" w:hAnsi="Times New Roman" w:cs="Times New Roman"/>
                <w:sz w:val="24"/>
                <w:szCs w:val="24"/>
              </w:rPr>
              <w:t>фіціарний</w:t>
            </w:r>
            <w:proofErr w:type="spellEnd"/>
            <w:r w:rsidRPr="00483F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3F28">
              <w:rPr>
                <w:rFonts w:ascii="Times New Roman" w:eastAsia="Times New Roman" w:hAnsi="Times New Roman" w:cs="Times New Roman"/>
                <w:sz w:val="24"/>
                <w:szCs w:val="24"/>
                <w:highlight w:val="white"/>
              </w:rPr>
              <w:t xml:space="preserve">нею публічних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9FB123A"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F732CF" w14:textId="77777777"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64ECB8" w14:textId="77777777"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54DA" w:rsidRPr="00483F28" w14:paraId="5A5BA05E" w14:textId="77777777" w:rsidTr="00B80312">
        <w:trPr>
          <w:trHeight w:val="416"/>
          <w:jc w:val="center"/>
        </w:trPr>
        <w:tc>
          <w:tcPr>
            <w:tcW w:w="705" w:type="dxa"/>
          </w:tcPr>
          <w:p w14:paraId="7A52AD0D"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14:paraId="50C5CC26"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24" w:type="dxa"/>
            <w:vAlign w:val="center"/>
          </w:tcPr>
          <w:p w14:paraId="4F35B488" w14:textId="77777777"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83F28">
                <w:rPr>
                  <w:rFonts w:ascii="Times New Roman" w:eastAsia="Times New Roman" w:hAnsi="Times New Roman" w:cs="Times New Roman"/>
                  <w:sz w:val="24"/>
                  <w:szCs w:val="24"/>
                </w:rPr>
                <w:t xml:space="preserve"> пунктом третім </w:t>
              </w:r>
            </w:hyperlink>
            <w:hyperlink r:id="rId15">
              <w:r w:rsidRPr="00483F28">
                <w:rPr>
                  <w:rFonts w:ascii="Times New Roman" w:eastAsia="Times New Roman" w:hAnsi="Times New Roman" w:cs="Times New Roman"/>
                  <w:sz w:val="24"/>
                  <w:szCs w:val="24"/>
                  <w:u w:val="single"/>
                </w:rPr>
                <w:t>частини друго</w:t>
              </w:r>
            </w:hyperlink>
            <w:r w:rsidRPr="00483F28">
              <w:rPr>
                <w:rFonts w:ascii="Times New Roman" w:eastAsia="Times New Roman" w:hAnsi="Times New Roman" w:cs="Times New Roman"/>
                <w:sz w:val="24"/>
                <w:szCs w:val="24"/>
              </w:rPr>
              <w:t xml:space="preserve">ї статті 22 Закону зазначено в </w:t>
            </w:r>
            <w:r w:rsidRPr="00483F28">
              <w:rPr>
                <w:rFonts w:ascii="Times New Roman" w:eastAsia="Times New Roman" w:hAnsi="Times New Roman" w:cs="Times New Roman"/>
                <w:b/>
                <w:i/>
                <w:sz w:val="24"/>
                <w:szCs w:val="24"/>
              </w:rPr>
              <w:t xml:space="preserve">Додатку 2 </w:t>
            </w:r>
            <w:r w:rsidRPr="00483F28">
              <w:rPr>
                <w:rFonts w:ascii="Times New Roman" w:eastAsia="Times New Roman" w:hAnsi="Times New Roman" w:cs="Times New Roman"/>
                <w:sz w:val="24"/>
                <w:szCs w:val="24"/>
              </w:rPr>
              <w:t>до цієї тендерної документації.</w:t>
            </w:r>
          </w:p>
        </w:tc>
      </w:tr>
      <w:tr w:rsidR="008954DA" w:rsidRPr="00483F28" w14:paraId="46F371CC" w14:textId="77777777" w:rsidTr="00B80312">
        <w:trPr>
          <w:trHeight w:val="1119"/>
          <w:jc w:val="center"/>
        </w:trPr>
        <w:tc>
          <w:tcPr>
            <w:tcW w:w="705" w:type="dxa"/>
          </w:tcPr>
          <w:p w14:paraId="0824239F"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7</w:t>
            </w:r>
          </w:p>
        </w:tc>
        <w:tc>
          <w:tcPr>
            <w:tcW w:w="2805" w:type="dxa"/>
          </w:tcPr>
          <w:p w14:paraId="6D774CB2"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24" w:type="dxa"/>
          </w:tcPr>
          <w:p w14:paraId="14C642E0" w14:textId="77777777"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w:t>
            </w:r>
            <w:r w:rsidRPr="00483F28">
              <w:rPr>
                <w:rFonts w:ascii="Times New Roman" w:hAnsi="Times New Roman" w:cs="Times New Roman"/>
                <w:sz w:val="24"/>
                <w:szCs w:val="24"/>
              </w:rPr>
              <w:t xml:space="preserve">інформацію про </w:t>
            </w:r>
            <w:r w:rsidRPr="00483F28">
              <w:rPr>
                <w:rFonts w:ascii="Times New Roman" w:hAnsi="Times New Roman" w:cs="Times New Roman"/>
                <w:color w:val="000000"/>
                <w:sz w:val="24"/>
                <w:szCs w:val="24"/>
              </w:rPr>
              <w:t>суб’єктів господарювання, які плануються залучати учасником як субпідрядники/співвиконавці.</w:t>
            </w:r>
          </w:p>
          <w:p w14:paraId="150048BF" w14:textId="77777777"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p>
        </w:tc>
      </w:tr>
      <w:tr w:rsidR="008954DA" w:rsidRPr="00483F28" w14:paraId="63A4BC79" w14:textId="77777777" w:rsidTr="00B80312">
        <w:trPr>
          <w:trHeight w:val="841"/>
          <w:jc w:val="center"/>
        </w:trPr>
        <w:tc>
          <w:tcPr>
            <w:tcW w:w="705" w:type="dxa"/>
          </w:tcPr>
          <w:p w14:paraId="0461719C"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p>
        </w:tc>
        <w:tc>
          <w:tcPr>
            <w:tcW w:w="2805" w:type="dxa"/>
          </w:tcPr>
          <w:p w14:paraId="295020A0"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24" w:type="dxa"/>
            <w:vAlign w:val="center"/>
          </w:tcPr>
          <w:p w14:paraId="02006163" w14:textId="77777777"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Учасник процедури закупівлі має право </w:t>
            </w:r>
            <w:proofErr w:type="spellStart"/>
            <w:r w:rsidRPr="00483F28">
              <w:rPr>
                <w:rFonts w:ascii="Times New Roman" w:eastAsia="Times New Roman" w:hAnsi="Times New Roman" w:cs="Times New Roman"/>
                <w:sz w:val="24"/>
                <w:szCs w:val="24"/>
              </w:rPr>
              <w:t>внести</w:t>
            </w:r>
            <w:proofErr w:type="spellEnd"/>
            <w:r w:rsidRPr="00483F2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954DA" w:rsidRPr="00483F28" w14:paraId="316FDC24" w14:textId="77777777" w:rsidTr="00B80312">
        <w:trPr>
          <w:trHeight w:val="442"/>
          <w:jc w:val="center"/>
        </w:trPr>
        <w:tc>
          <w:tcPr>
            <w:tcW w:w="10134" w:type="dxa"/>
            <w:gridSpan w:val="3"/>
            <w:vAlign w:val="center"/>
          </w:tcPr>
          <w:p w14:paraId="41DF5FED"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DA" w:rsidRPr="00483F28" w14:paraId="12A235C2" w14:textId="77777777" w:rsidTr="00014FE2">
        <w:trPr>
          <w:trHeight w:val="557"/>
          <w:jc w:val="center"/>
        </w:trPr>
        <w:tc>
          <w:tcPr>
            <w:tcW w:w="705" w:type="dxa"/>
          </w:tcPr>
          <w:p w14:paraId="2B5D3123"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14:paraId="3132E04F"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Кінцевий строк подання тендерної пропозиції</w:t>
            </w:r>
          </w:p>
        </w:tc>
        <w:tc>
          <w:tcPr>
            <w:tcW w:w="6624" w:type="dxa"/>
            <w:vAlign w:val="center"/>
          </w:tcPr>
          <w:p w14:paraId="07D41350" w14:textId="4ED787BD" w:rsidR="008954DA" w:rsidRPr="00483F28" w:rsidRDefault="008954DA" w:rsidP="008954DA">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sidRPr="00E96458">
              <w:rPr>
                <w:rFonts w:ascii="Times New Roman" w:eastAsia="Times New Roman" w:hAnsi="Times New Roman" w:cs="Times New Roman"/>
                <w:color w:val="000000"/>
                <w:sz w:val="24"/>
                <w:szCs w:val="24"/>
                <w:highlight w:val="green"/>
              </w:rPr>
              <w:t xml:space="preserve">Кінцевий строк подання тендерних пропозицій </w:t>
            </w:r>
            <w:r w:rsidRPr="00E96458">
              <w:rPr>
                <w:rFonts w:ascii="Times New Roman" w:eastAsia="Times New Roman" w:hAnsi="Times New Roman" w:cs="Times New Roman"/>
                <w:sz w:val="24"/>
                <w:szCs w:val="24"/>
                <w:highlight w:val="green"/>
              </w:rPr>
              <w:t xml:space="preserve">—  </w:t>
            </w:r>
            <w:r w:rsidRPr="00E96458">
              <w:rPr>
                <w:rFonts w:ascii="Times New Roman" w:hAnsi="Times New Roman" w:cs="Times New Roman"/>
                <w:b/>
                <w:bCs/>
                <w:color w:val="000000"/>
                <w:sz w:val="24"/>
                <w:szCs w:val="24"/>
                <w:highlight w:val="green"/>
              </w:rPr>
              <w:t xml:space="preserve">до  </w:t>
            </w:r>
            <w:r w:rsidR="00E96458" w:rsidRPr="00E96458">
              <w:rPr>
                <w:rFonts w:ascii="Times New Roman" w:hAnsi="Times New Roman" w:cs="Times New Roman"/>
                <w:b/>
                <w:bCs/>
                <w:color w:val="000000"/>
                <w:sz w:val="24"/>
                <w:szCs w:val="24"/>
                <w:highlight w:val="green"/>
              </w:rPr>
              <w:t>2</w:t>
            </w:r>
            <w:r w:rsidR="00F61357">
              <w:rPr>
                <w:rFonts w:ascii="Times New Roman" w:hAnsi="Times New Roman" w:cs="Times New Roman"/>
                <w:b/>
                <w:bCs/>
                <w:color w:val="000000"/>
                <w:sz w:val="24"/>
                <w:szCs w:val="24"/>
                <w:highlight w:val="green"/>
              </w:rPr>
              <w:t>5</w:t>
            </w:r>
            <w:r w:rsidRPr="00E96458">
              <w:rPr>
                <w:rFonts w:ascii="Times New Roman" w:hAnsi="Times New Roman" w:cs="Times New Roman"/>
                <w:b/>
                <w:bCs/>
                <w:color w:val="000000"/>
                <w:sz w:val="24"/>
                <w:szCs w:val="24"/>
                <w:highlight w:val="green"/>
              </w:rPr>
              <w:t>.</w:t>
            </w:r>
            <w:r w:rsidR="00014FE2" w:rsidRPr="00E96458">
              <w:rPr>
                <w:rFonts w:ascii="Times New Roman" w:hAnsi="Times New Roman" w:cs="Times New Roman"/>
                <w:b/>
                <w:bCs/>
                <w:color w:val="000000"/>
                <w:sz w:val="24"/>
                <w:szCs w:val="24"/>
                <w:highlight w:val="green"/>
              </w:rPr>
              <w:t>0</w:t>
            </w:r>
            <w:r w:rsidR="00E96458" w:rsidRPr="00E96458">
              <w:rPr>
                <w:rFonts w:ascii="Times New Roman" w:hAnsi="Times New Roman" w:cs="Times New Roman"/>
                <w:b/>
                <w:bCs/>
                <w:color w:val="000000"/>
                <w:sz w:val="24"/>
                <w:szCs w:val="24"/>
                <w:highlight w:val="green"/>
              </w:rPr>
              <w:t>3</w:t>
            </w:r>
            <w:r w:rsidRPr="00E96458">
              <w:rPr>
                <w:rFonts w:ascii="Times New Roman" w:hAnsi="Times New Roman" w:cs="Times New Roman"/>
                <w:b/>
                <w:bCs/>
                <w:color w:val="000000"/>
                <w:sz w:val="24"/>
                <w:szCs w:val="24"/>
                <w:highlight w:val="green"/>
              </w:rPr>
              <w:t>.</w:t>
            </w:r>
            <w:r w:rsidR="001465D6" w:rsidRPr="00E96458">
              <w:rPr>
                <w:rFonts w:ascii="Times New Roman" w:hAnsi="Times New Roman" w:cs="Times New Roman"/>
                <w:b/>
                <w:bCs/>
                <w:color w:val="000000"/>
                <w:sz w:val="24"/>
                <w:szCs w:val="24"/>
                <w:highlight w:val="green"/>
              </w:rPr>
              <w:t>2024</w:t>
            </w:r>
            <w:r w:rsidRPr="00E96458">
              <w:rPr>
                <w:rFonts w:ascii="Times New Roman" w:hAnsi="Times New Roman" w:cs="Times New Roman"/>
                <w:b/>
                <w:bCs/>
                <w:color w:val="000000"/>
                <w:sz w:val="24"/>
                <w:szCs w:val="24"/>
                <w:highlight w:val="green"/>
              </w:rPr>
              <w:t xml:space="preserve"> р. </w:t>
            </w:r>
            <w:r w:rsidR="00AD1A3B">
              <w:rPr>
                <w:rFonts w:ascii="Times New Roman" w:hAnsi="Times New Roman" w:cs="Times New Roman"/>
                <w:b/>
                <w:bCs/>
                <w:color w:val="000000"/>
                <w:sz w:val="24"/>
                <w:szCs w:val="24"/>
                <w:highlight w:val="green"/>
              </w:rPr>
              <w:t>18</w:t>
            </w:r>
            <w:r w:rsidRPr="00E96458">
              <w:rPr>
                <w:rFonts w:ascii="Times New Roman" w:hAnsi="Times New Roman" w:cs="Times New Roman"/>
                <w:b/>
                <w:bCs/>
                <w:color w:val="000000"/>
                <w:sz w:val="24"/>
                <w:szCs w:val="24"/>
                <w:highlight w:val="green"/>
              </w:rPr>
              <w:t>:</w:t>
            </w:r>
            <w:r w:rsidR="00014FE2" w:rsidRPr="00E96458">
              <w:rPr>
                <w:rFonts w:ascii="Times New Roman" w:hAnsi="Times New Roman" w:cs="Times New Roman"/>
                <w:b/>
                <w:bCs/>
                <w:color w:val="000000"/>
                <w:sz w:val="24"/>
                <w:szCs w:val="24"/>
                <w:highlight w:val="green"/>
              </w:rPr>
              <w:t>0</w:t>
            </w:r>
            <w:r w:rsidRPr="00E96458">
              <w:rPr>
                <w:rFonts w:ascii="Times New Roman" w:hAnsi="Times New Roman" w:cs="Times New Roman"/>
                <w:b/>
                <w:bCs/>
                <w:color w:val="000000"/>
                <w:sz w:val="24"/>
                <w:szCs w:val="24"/>
                <w:highlight w:val="green"/>
              </w:rPr>
              <w:t>0 год.</w:t>
            </w:r>
          </w:p>
          <w:p w14:paraId="6DF5AB04" w14:textId="77777777"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AEB92F" w14:textId="77777777"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Електронна система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E02F5F3" w14:textId="77777777" w:rsidR="008954DA" w:rsidRPr="00014FE2" w:rsidRDefault="008954DA" w:rsidP="00014FE2">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w:t>
            </w:r>
          </w:p>
        </w:tc>
      </w:tr>
      <w:tr w:rsidR="008954DA" w:rsidRPr="00483F28" w14:paraId="16CC4884" w14:textId="77777777" w:rsidTr="00B80312">
        <w:trPr>
          <w:trHeight w:val="1119"/>
          <w:jc w:val="center"/>
        </w:trPr>
        <w:tc>
          <w:tcPr>
            <w:tcW w:w="705" w:type="dxa"/>
          </w:tcPr>
          <w:p w14:paraId="73F51C14"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14:paraId="1D432BD8" w14:textId="77777777" w:rsidR="008954DA" w:rsidRPr="00483F28" w:rsidRDefault="008954DA" w:rsidP="008954DA">
            <w:pPr>
              <w:widowControl w:val="0"/>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b/>
                <w:sz w:val="24"/>
                <w:szCs w:val="24"/>
                <w:highlight w:val="white"/>
              </w:rPr>
              <w:t>Дата та час розкриття тендерної пропозиції</w:t>
            </w:r>
          </w:p>
        </w:tc>
        <w:tc>
          <w:tcPr>
            <w:tcW w:w="6624" w:type="dxa"/>
            <w:vAlign w:val="center"/>
          </w:tcPr>
          <w:p w14:paraId="34F5CB9F" w14:textId="77777777"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w:t>
            </w:r>
          </w:p>
          <w:p w14:paraId="5491578C" w14:textId="77777777"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D865F5" w14:textId="77777777"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highlight w:val="white"/>
              </w:rPr>
              <w:t xml:space="preserve"> Особливостей.</w:t>
            </w:r>
          </w:p>
        </w:tc>
      </w:tr>
      <w:tr w:rsidR="008954DA" w:rsidRPr="00483F28" w14:paraId="377387BD" w14:textId="77777777" w:rsidTr="00B80312">
        <w:trPr>
          <w:trHeight w:val="512"/>
          <w:jc w:val="center"/>
        </w:trPr>
        <w:tc>
          <w:tcPr>
            <w:tcW w:w="10134" w:type="dxa"/>
            <w:gridSpan w:val="3"/>
            <w:vAlign w:val="center"/>
          </w:tcPr>
          <w:p w14:paraId="3606A1A2"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5. Оцінка тендерної пропозиції</w:t>
            </w:r>
          </w:p>
        </w:tc>
      </w:tr>
      <w:tr w:rsidR="008954DA" w:rsidRPr="00483F28" w14:paraId="0C5D7F8E" w14:textId="77777777" w:rsidTr="00B80312">
        <w:trPr>
          <w:trHeight w:val="1119"/>
          <w:jc w:val="center"/>
        </w:trPr>
        <w:tc>
          <w:tcPr>
            <w:tcW w:w="705" w:type="dxa"/>
          </w:tcPr>
          <w:p w14:paraId="662B26DD"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14:paraId="207ED7E2"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24" w:type="dxa"/>
            <w:vAlign w:val="center"/>
          </w:tcPr>
          <w:p w14:paraId="3D2CCCA6" w14:textId="77777777"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83F28">
                <w:rPr>
                  <w:rFonts w:ascii="Times New Roman" w:eastAsia="Times New Roman" w:hAnsi="Times New Roman" w:cs="Times New Roman"/>
                  <w:sz w:val="24"/>
                  <w:szCs w:val="24"/>
                  <w:highlight w:val="white"/>
                </w:rPr>
                <w:t>шістнадцятої</w:t>
              </w:r>
            </w:hyperlink>
            <w:r w:rsidRPr="00483F2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B3C415"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відповідно до статті 30 Закону.</w:t>
            </w:r>
          </w:p>
          <w:p w14:paraId="5D765A48"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72515A"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highlight w:val="white"/>
              </w:rPr>
            </w:pPr>
            <w:r w:rsidRPr="00483F28">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5CA7B153"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84AAFDF" w14:textId="77777777" w:rsidR="008954DA" w:rsidRPr="00483F28" w:rsidRDefault="008954DA" w:rsidP="0087722B">
            <w:pPr>
              <w:widowControl w:val="0"/>
              <w:spacing w:line="216" w:lineRule="auto"/>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i/>
                <w:sz w:val="24"/>
                <w:szCs w:val="24"/>
                <w:highlight w:val="white"/>
              </w:rPr>
              <w:t>(у разі якщо подано дві і більше тендерних пропозицій).</w:t>
            </w:r>
          </w:p>
          <w:p w14:paraId="5449B502" w14:textId="77777777"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1F401" w14:textId="77777777" w:rsidR="008954DA" w:rsidRPr="00483F28" w:rsidRDefault="008954DA" w:rsidP="0087722B">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83F28">
              <w:rPr>
                <w:rFonts w:ascii="Times New Roman" w:eastAsia="Times New Roman" w:hAnsi="Times New Roman" w:cs="Times New Roman"/>
                <w:sz w:val="24"/>
                <w:szCs w:val="24"/>
              </w:rPr>
              <w:t xml:space="preserve">повідомлення в електронній системі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протягом одного дня з дня прийняття відповідного рішення.</w:t>
            </w:r>
          </w:p>
          <w:p w14:paraId="07EAA1E2"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511492" w14:textId="77777777"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i/>
                <w:sz w:val="24"/>
                <w:szCs w:val="24"/>
              </w:rPr>
              <w:t xml:space="preserve">До розгляду </w:t>
            </w:r>
            <w:r w:rsidRPr="00483F28">
              <w:rPr>
                <w:rFonts w:ascii="Times New Roman" w:eastAsia="Times New Roman" w:hAnsi="Times New Roman" w:cs="Times New Roman"/>
                <w:i/>
                <w:sz w:val="24"/>
                <w:szCs w:val="24"/>
                <w:u w:val="single"/>
              </w:rPr>
              <w:t xml:space="preserve"> не приймається </w:t>
            </w:r>
            <w:r w:rsidRPr="00483F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8F0B17"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A95A55"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FB34CA"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здійснюється щодо предмета закупівлі в цілому.</w:t>
            </w:r>
          </w:p>
          <w:p w14:paraId="0D24EEE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CEE766D" w14:textId="1A4B287A"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yellow"/>
              </w:rPr>
            </w:pPr>
            <w:r w:rsidRPr="00483F28">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483F28">
              <w:rPr>
                <w:rFonts w:ascii="Times New Roman" w:eastAsia="Times New Roman" w:hAnsi="Times New Roman" w:cs="Times New Roman"/>
                <w:sz w:val="24"/>
                <w:szCs w:val="24"/>
                <w:highlight w:val="white"/>
              </w:rPr>
              <w:lastRenderedPageBreak/>
              <w:t xml:space="preserve">електронного аукціону – </w:t>
            </w:r>
            <w:r w:rsidR="00226CFD">
              <w:rPr>
                <w:rFonts w:ascii="Times New Roman" w:eastAsia="Times New Roman" w:hAnsi="Times New Roman" w:cs="Times New Roman"/>
                <w:sz w:val="24"/>
                <w:szCs w:val="24"/>
                <w:highlight w:val="white"/>
              </w:rPr>
              <w:t xml:space="preserve">0,5 </w:t>
            </w:r>
            <w:r w:rsidRPr="00483F28">
              <w:rPr>
                <w:rFonts w:ascii="Times New Roman" w:eastAsia="Times New Roman" w:hAnsi="Times New Roman" w:cs="Times New Roman"/>
                <w:sz w:val="24"/>
                <w:szCs w:val="24"/>
                <w:highlight w:val="white"/>
              </w:rPr>
              <w:t>%.</w:t>
            </w:r>
          </w:p>
          <w:p w14:paraId="43421142" w14:textId="77777777"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9CECC3" w14:textId="77777777"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33E23D" w14:textId="77777777"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83F28">
              <w:rPr>
                <w:rFonts w:ascii="Times New Roman" w:eastAsia="Times New Roman" w:hAnsi="Times New Roman" w:cs="Times New Roman"/>
                <w:sz w:val="24"/>
                <w:szCs w:val="24"/>
                <w:highlight w:val="white"/>
              </w:rPr>
              <w:t>невідповідностей</w:t>
            </w:r>
            <w:proofErr w:type="spellEnd"/>
            <w:r w:rsidRPr="00483F28">
              <w:rPr>
                <w:rFonts w:ascii="Times New Roman" w:eastAsia="Times New Roman" w:hAnsi="Times New Roman" w:cs="Times New Roman"/>
                <w:sz w:val="24"/>
                <w:szCs w:val="24"/>
                <w:highlight w:val="white"/>
              </w:rPr>
              <w:t xml:space="preserve">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w:t>
            </w:r>
          </w:p>
          <w:p w14:paraId="3C7AF921" w14:textId="77777777"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B43EF4" w14:textId="77777777" w:rsidR="008954DA" w:rsidRPr="00483F28" w:rsidRDefault="008954DA" w:rsidP="0087722B">
            <w:pPr>
              <w:spacing w:line="216" w:lineRule="auto"/>
              <w:jc w:val="both"/>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3F28">
              <w:rPr>
                <w:rFonts w:ascii="Times New Roman" w:eastAsia="Times New Roman" w:hAnsi="Times New Roman" w:cs="Times New Roman"/>
                <w:sz w:val="24"/>
                <w:szCs w:val="24"/>
                <w:highlight w:val="white"/>
              </w:rPr>
              <w:t>невідповідностей</w:t>
            </w:r>
            <w:proofErr w:type="spellEnd"/>
            <w:r w:rsidRPr="00483F2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FF9EC"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b/>
                <w:i/>
                <w:sz w:val="24"/>
                <w:szCs w:val="24"/>
              </w:rPr>
              <w:t>протягом 24 годин</w:t>
            </w:r>
            <w:r w:rsidRPr="00483F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83F28">
              <w:rPr>
                <w:rFonts w:ascii="Times New Roman" w:eastAsia="Times New Roman" w:hAnsi="Times New Roman" w:cs="Times New Roman"/>
                <w:sz w:val="24"/>
                <w:szCs w:val="24"/>
              </w:rPr>
              <w:t>закупівель</w:t>
            </w:r>
            <w:proofErr w:type="spellEnd"/>
            <w:r w:rsidRPr="00483F28">
              <w:rPr>
                <w:rFonts w:ascii="Times New Roman" w:eastAsia="Times New Roman" w:hAnsi="Times New Roman" w:cs="Times New Roman"/>
                <w:sz w:val="24"/>
                <w:szCs w:val="24"/>
              </w:rPr>
              <w:t xml:space="preserve"> повідомлення з вимогою про усунення таких </w:t>
            </w:r>
            <w:proofErr w:type="spellStart"/>
            <w:r w:rsidRPr="00483F28">
              <w:rPr>
                <w:rFonts w:ascii="Times New Roman" w:eastAsia="Times New Roman" w:hAnsi="Times New Roman" w:cs="Times New Roman"/>
                <w:sz w:val="24"/>
                <w:szCs w:val="24"/>
              </w:rPr>
              <w:t>невідповідностей</w:t>
            </w:r>
            <w:proofErr w:type="spellEnd"/>
            <w:r w:rsidRPr="00483F28">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 виправлення учасниками вияв</w:t>
            </w:r>
            <w:r w:rsidRPr="00483F28">
              <w:rPr>
                <w:rFonts w:ascii="Times New Roman" w:eastAsia="Times New Roman" w:hAnsi="Times New Roman" w:cs="Times New Roman"/>
                <w:sz w:val="24"/>
                <w:szCs w:val="24"/>
                <w:highlight w:val="white"/>
              </w:rPr>
              <w:t xml:space="preserve">лених </w:t>
            </w:r>
            <w:proofErr w:type="spellStart"/>
            <w:r w:rsidRPr="00483F28">
              <w:rPr>
                <w:rFonts w:ascii="Times New Roman" w:eastAsia="Times New Roman" w:hAnsi="Times New Roman" w:cs="Times New Roman"/>
                <w:sz w:val="24"/>
                <w:szCs w:val="24"/>
                <w:highlight w:val="white"/>
              </w:rPr>
              <w:t>невідповідностей</w:t>
            </w:r>
            <w:proofErr w:type="spellEnd"/>
            <w:r w:rsidRPr="00483F28">
              <w:rPr>
                <w:rFonts w:ascii="Times New Roman" w:eastAsia="Times New Roman" w:hAnsi="Times New Roman" w:cs="Times New Roman"/>
                <w:sz w:val="24"/>
                <w:szCs w:val="24"/>
                <w:highlight w:val="white"/>
              </w:rPr>
              <w:t>.</w:t>
            </w:r>
          </w:p>
          <w:p w14:paraId="2883A010"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w:t>
            </w:r>
            <w:r w:rsidRPr="00483F28">
              <w:rPr>
                <w:rFonts w:ascii="Times New Roman" w:eastAsia="Times New Roman" w:hAnsi="Times New Roman" w:cs="Times New Roman"/>
                <w:sz w:val="24"/>
                <w:szCs w:val="24"/>
                <w:highlight w:val="white"/>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A04AAC"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54DA" w:rsidRPr="00483F28" w14:paraId="20A778BC" w14:textId="77777777" w:rsidTr="00B80312">
        <w:trPr>
          <w:trHeight w:val="1119"/>
          <w:jc w:val="center"/>
        </w:trPr>
        <w:tc>
          <w:tcPr>
            <w:tcW w:w="705" w:type="dxa"/>
          </w:tcPr>
          <w:p w14:paraId="79F3209B"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14:paraId="7F36D915"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Інша інформація</w:t>
            </w:r>
          </w:p>
        </w:tc>
        <w:tc>
          <w:tcPr>
            <w:tcW w:w="6624" w:type="dxa"/>
            <w:vAlign w:val="center"/>
          </w:tcPr>
          <w:p w14:paraId="763307B7"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BBF8E2" w14:textId="77777777"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47C441"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40B665"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83F28">
              <w:rPr>
                <w:rFonts w:ascii="Times New Roman" w:eastAsia="Times New Roman" w:hAnsi="Times New Roman" w:cs="Times New Roman"/>
                <w:sz w:val="24"/>
                <w:szCs w:val="24"/>
              </w:rPr>
              <w:t>означатиме</w:t>
            </w:r>
            <w:proofErr w:type="spellEnd"/>
            <w:r w:rsidRPr="00483F2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A23727"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2AB3AC"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b/>
                <w:i/>
                <w:sz w:val="24"/>
                <w:szCs w:val="24"/>
                <w:u w:val="single"/>
              </w:rPr>
              <w:t>Інші умови тендерної документації:</w:t>
            </w:r>
          </w:p>
          <w:p w14:paraId="303BCBE4"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109ADC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707E02">
              <w:rPr>
                <w:rFonts w:ascii="Times New Roman" w:eastAsia="Times New Roman" w:hAnsi="Times New Roman" w:cs="Times New Roman"/>
                <w:sz w:val="24"/>
                <w:szCs w:val="24"/>
                <w:highlight w:val="green"/>
              </w:rPr>
              <w:t>надає лист-роз’яснення</w:t>
            </w:r>
            <w:r w:rsidRPr="00483F28">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відсутності електронного підпису; або надає копію/ї роз'яснення/</w:t>
            </w:r>
            <w:proofErr w:type="spellStart"/>
            <w:r w:rsidRPr="00483F28">
              <w:rPr>
                <w:rFonts w:ascii="Times New Roman" w:eastAsia="Times New Roman" w:hAnsi="Times New Roman" w:cs="Times New Roman"/>
                <w:sz w:val="24"/>
                <w:szCs w:val="24"/>
              </w:rPr>
              <w:t>нь</w:t>
            </w:r>
            <w:proofErr w:type="spellEnd"/>
            <w:r w:rsidRPr="00483F28">
              <w:rPr>
                <w:rFonts w:ascii="Times New Roman" w:eastAsia="Times New Roman" w:hAnsi="Times New Roman" w:cs="Times New Roman"/>
                <w:sz w:val="24"/>
                <w:szCs w:val="24"/>
              </w:rPr>
              <w:t xml:space="preserve"> державних органів щодо цього.</w:t>
            </w:r>
          </w:p>
          <w:p w14:paraId="6B5CEE8E"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8A510"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4.  Відсутність документів, що не передбачені законодавством </w:t>
            </w:r>
            <w:r w:rsidRPr="00483F28">
              <w:rPr>
                <w:rFonts w:ascii="Times New Roman" w:eastAsia="Times New Roman" w:hAnsi="Times New Roman" w:cs="Times New Roman"/>
                <w:sz w:val="24"/>
                <w:szCs w:val="24"/>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21365A"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2EBE83"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sz w:val="24"/>
                <w:szCs w:val="24"/>
              </w:rPr>
              <w:t xml:space="preserve">6.  </w:t>
            </w:r>
            <w:r w:rsidRPr="00483F28">
              <w:rPr>
                <w:rFonts w:ascii="Times New Roman" w:eastAsia="Times New Roman" w:hAnsi="Times New Roman" w:cs="Times New Roman"/>
                <w:b/>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14:paraId="184F7AB1" w14:textId="77777777"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14:paraId="3C228D47"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92A062"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83F28">
              <w:rPr>
                <w:rFonts w:ascii="Times New Roman" w:eastAsia="Times New Roman" w:hAnsi="Times New Roman" w:cs="Times New Roman"/>
                <w:sz w:val="24"/>
                <w:szCs w:val="24"/>
              </w:rPr>
              <w:t>проєктом</w:t>
            </w:r>
            <w:proofErr w:type="spellEnd"/>
            <w:r w:rsidRPr="00483F28">
              <w:rPr>
                <w:rFonts w:ascii="Times New Roman" w:eastAsia="Times New Roman" w:hAnsi="Times New Roman" w:cs="Times New Roman"/>
                <w:sz w:val="24"/>
                <w:szCs w:val="24"/>
              </w:rPr>
              <w:t xml:space="preserve"> договору про закупівлю, викладеним у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3F28">
              <w:rPr>
                <w:rFonts w:ascii="Times New Roman" w:eastAsia="Times New Roman" w:hAnsi="Times New Roman" w:cs="Times New Roman"/>
                <w:b/>
                <w:i/>
                <w:sz w:val="24"/>
                <w:szCs w:val="24"/>
              </w:rPr>
              <w:t>в п. 4 Розділу 3</w:t>
            </w:r>
            <w:r w:rsidRPr="00483F28">
              <w:rPr>
                <w:rFonts w:ascii="Times New Roman" w:eastAsia="Times New Roman" w:hAnsi="Times New Roman" w:cs="Times New Roman"/>
                <w:sz w:val="24"/>
                <w:szCs w:val="24"/>
              </w:rPr>
              <w:t xml:space="preserve"> до цієї тендерної документації.</w:t>
            </w:r>
          </w:p>
          <w:p w14:paraId="581F7CEF"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08B28B"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Фактом подання тендерної пропозиції учасник підтверджує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Pr="00483F28">
              <w:rPr>
                <w:rFonts w:ascii="Times New Roman" w:eastAsia="Times New Roman" w:hAnsi="Times New Roman" w:cs="Times New Roman"/>
                <w:sz w:val="24"/>
                <w:szCs w:val="24"/>
              </w:rPr>
              <w:t>оперативно</w:t>
            </w:r>
            <w:proofErr w:type="spellEnd"/>
            <w:r w:rsidRPr="00483F2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B6508B" w14:textId="77777777"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83CBA5E"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661C4"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483F28">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A19032"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258888" w14:textId="77777777"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F3B65B" w14:textId="0BB89145" w:rsidR="008954DA" w:rsidRPr="00483F28" w:rsidRDefault="008954DA" w:rsidP="0087722B">
            <w:pPr>
              <w:widowControl w:val="0"/>
              <w:spacing w:line="216" w:lineRule="auto"/>
              <w:jc w:val="both"/>
              <w:rPr>
                <w:rFonts w:ascii="Times New Roman" w:eastAsia="Times New Roman" w:hAnsi="Times New Roman" w:cs="Times New Roman"/>
                <w:i/>
                <w:sz w:val="20"/>
                <w:szCs w:val="20"/>
              </w:rPr>
            </w:pPr>
            <w:r w:rsidRPr="00483F28">
              <w:rPr>
                <w:rFonts w:ascii="Times New Roman" w:eastAsia="Times New Roman" w:hAnsi="Times New Roman" w:cs="Times New Roman"/>
                <w:sz w:val="24"/>
                <w:szCs w:val="24"/>
              </w:rPr>
              <w:t xml:space="preserve">А також враховувати, що в Україні </w:t>
            </w:r>
            <w:r w:rsidRPr="00483F2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94074">
              <w:rPr>
                <w:rFonts w:ascii="Times New Roman" w:eastAsia="Times New Roman" w:hAnsi="Times New Roman" w:cs="Times New Roman"/>
                <w:sz w:val="24"/>
                <w:szCs w:val="24"/>
              </w:rPr>
              <w:t>/</w:t>
            </w:r>
            <w:r w:rsidR="00D94074" w:rsidRPr="008D5D81">
              <w:rPr>
                <w:rFonts w:ascii="Times New Roman" w:hAnsi="Times New Roman" w:cs="Times New Roman"/>
                <w:shd w:val="clear" w:color="auto" w:fill="FFFFFF"/>
              </w:rPr>
              <w:t xml:space="preserve"> Ісламської Республіки Іран</w:t>
            </w:r>
            <w:r w:rsidRPr="00483F2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94074">
              <w:rPr>
                <w:rFonts w:ascii="Times New Roman" w:eastAsia="Times New Roman" w:hAnsi="Times New Roman" w:cs="Times New Roman"/>
                <w:sz w:val="24"/>
                <w:szCs w:val="24"/>
              </w:rPr>
              <w:t>/</w:t>
            </w:r>
            <w:r w:rsidR="00D94074" w:rsidRPr="008D5D81">
              <w:rPr>
                <w:rFonts w:ascii="Times New Roman" w:hAnsi="Times New Roman" w:cs="Times New Roman"/>
                <w:shd w:val="clear" w:color="auto" w:fill="FFFFFF"/>
              </w:rPr>
              <w:t xml:space="preserve"> Ісламської Республіки Іран</w:t>
            </w:r>
            <w:r w:rsidRPr="00483F2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83F28">
              <w:rPr>
                <w:rFonts w:ascii="Times New Roman" w:eastAsia="Times New Roman" w:hAnsi="Times New Roman" w:cs="Times New Roman"/>
                <w:sz w:val="24"/>
                <w:szCs w:val="24"/>
                <w:highlight w:val="white"/>
              </w:rPr>
              <w:t>бенефіціарним</w:t>
            </w:r>
            <w:proofErr w:type="spellEnd"/>
            <w:r w:rsidRPr="00483F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94074">
              <w:rPr>
                <w:rFonts w:ascii="Times New Roman" w:eastAsia="Times New Roman" w:hAnsi="Times New Roman" w:cs="Times New Roman"/>
                <w:sz w:val="24"/>
                <w:szCs w:val="24"/>
              </w:rPr>
              <w:t>/</w:t>
            </w:r>
            <w:r w:rsidR="00D94074" w:rsidRPr="008D5D81">
              <w:rPr>
                <w:rFonts w:ascii="Times New Roman" w:hAnsi="Times New Roman" w:cs="Times New Roman"/>
                <w:shd w:val="clear" w:color="auto" w:fill="FFFFFF"/>
              </w:rPr>
              <w:t>Ісламської Республіки Іран</w:t>
            </w:r>
            <w:r w:rsidRPr="00483F2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94074">
              <w:rPr>
                <w:rFonts w:ascii="Times New Roman" w:eastAsia="Times New Roman" w:hAnsi="Times New Roman" w:cs="Times New Roman"/>
                <w:sz w:val="24"/>
                <w:szCs w:val="24"/>
              </w:rPr>
              <w:t>/</w:t>
            </w:r>
            <w:r w:rsidR="00D94074" w:rsidRPr="008D5D81">
              <w:rPr>
                <w:rFonts w:ascii="Times New Roman" w:hAnsi="Times New Roman" w:cs="Times New Roman"/>
                <w:shd w:val="clear" w:color="auto" w:fill="FFFFFF"/>
              </w:rPr>
              <w:t xml:space="preserve"> Ісламської Республіки Іран</w:t>
            </w:r>
            <w:r w:rsidRPr="00483F2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94074">
              <w:rPr>
                <w:rFonts w:ascii="Times New Roman" w:eastAsia="Times New Roman" w:hAnsi="Times New Roman" w:cs="Times New Roman"/>
                <w:sz w:val="24"/>
                <w:szCs w:val="24"/>
              </w:rPr>
              <w:t>/</w:t>
            </w:r>
            <w:r w:rsidR="00D94074" w:rsidRPr="008D5D81">
              <w:rPr>
                <w:rFonts w:ascii="Times New Roman" w:hAnsi="Times New Roman" w:cs="Times New Roman"/>
                <w:shd w:val="clear" w:color="auto" w:fill="FFFFFF"/>
              </w:rPr>
              <w:t>Ісламської Республіки Іран</w:t>
            </w:r>
            <w:r w:rsidR="00D94074" w:rsidRPr="00483F28">
              <w:rPr>
                <w:rFonts w:ascii="Times New Roman" w:eastAsia="Times New Roman" w:hAnsi="Times New Roman" w:cs="Times New Roman"/>
                <w:sz w:val="24"/>
                <w:szCs w:val="24"/>
                <w:highlight w:val="white"/>
              </w:rPr>
              <w:t xml:space="preserve"> </w:t>
            </w:r>
            <w:r w:rsidR="00D94074">
              <w:rPr>
                <w:rFonts w:ascii="Times New Roman" w:eastAsia="Times New Roman" w:hAnsi="Times New Roman" w:cs="Times New Roman"/>
                <w:sz w:val="24"/>
                <w:szCs w:val="24"/>
                <w:highlight w:val="white"/>
              </w:rPr>
              <w:t>,</w:t>
            </w:r>
            <w:r w:rsidRPr="00483F28">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54DA" w:rsidRPr="00483F28" w14:paraId="384C646A" w14:textId="77777777" w:rsidTr="00B80312">
        <w:trPr>
          <w:trHeight w:val="1119"/>
          <w:jc w:val="center"/>
        </w:trPr>
        <w:tc>
          <w:tcPr>
            <w:tcW w:w="705" w:type="dxa"/>
          </w:tcPr>
          <w:p w14:paraId="53CF7633"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14:paraId="58F666D1"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Відхилення тендерних пропозицій</w:t>
            </w:r>
          </w:p>
        </w:tc>
        <w:tc>
          <w:tcPr>
            <w:tcW w:w="6624" w:type="dxa"/>
            <w:vAlign w:val="center"/>
          </w:tcPr>
          <w:p w14:paraId="7FD351D0" w14:textId="77777777" w:rsidR="008954DA" w:rsidRPr="00483F28" w:rsidRDefault="008954DA" w:rsidP="0087722B">
            <w:pPr>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83F28">
              <w:rPr>
                <w:rFonts w:ascii="Times New Roman" w:eastAsia="Times New Roman" w:hAnsi="Times New Roman" w:cs="Times New Roman"/>
                <w:b/>
                <w:i/>
                <w:sz w:val="24"/>
                <w:szCs w:val="24"/>
                <w:highlight w:val="white"/>
              </w:rPr>
              <w:t>закупівель</w:t>
            </w:r>
            <w:proofErr w:type="spellEnd"/>
            <w:r w:rsidRPr="00483F28">
              <w:rPr>
                <w:rFonts w:ascii="Times New Roman" w:eastAsia="Times New Roman" w:hAnsi="Times New Roman" w:cs="Times New Roman"/>
                <w:b/>
                <w:i/>
                <w:sz w:val="24"/>
                <w:szCs w:val="24"/>
                <w:highlight w:val="white"/>
              </w:rPr>
              <w:t xml:space="preserve"> у разі, коли:</w:t>
            </w:r>
          </w:p>
          <w:p w14:paraId="68F69C5C"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w:t>
            </w:r>
          </w:p>
          <w:p w14:paraId="57D962BE"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ADED63"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78CB0E"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51294A1"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3F28">
              <w:rPr>
                <w:rFonts w:ascii="Times New Roman" w:eastAsia="Times New Roman" w:hAnsi="Times New Roman" w:cs="Times New Roman"/>
                <w:sz w:val="24"/>
                <w:szCs w:val="24"/>
                <w:highlight w:val="white"/>
              </w:rPr>
              <w:t>невідповідностей</w:t>
            </w:r>
            <w:proofErr w:type="spellEnd"/>
            <w:r w:rsidRPr="00483F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83F28">
              <w:rPr>
                <w:rFonts w:ascii="Times New Roman" w:eastAsia="Times New Roman" w:hAnsi="Times New Roman" w:cs="Times New Roman"/>
                <w:sz w:val="24"/>
                <w:szCs w:val="24"/>
                <w:highlight w:val="white"/>
              </w:rPr>
              <w:t>невідповідностей</w:t>
            </w:r>
            <w:proofErr w:type="spellEnd"/>
            <w:r w:rsidRPr="00483F28">
              <w:rPr>
                <w:rFonts w:ascii="Times New Roman" w:eastAsia="Times New Roman" w:hAnsi="Times New Roman" w:cs="Times New Roman"/>
                <w:sz w:val="24"/>
                <w:szCs w:val="24"/>
                <w:highlight w:val="white"/>
              </w:rPr>
              <w:t>;</w:t>
            </w:r>
          </w:p>
          <w:p w14:paraId="54DCB556"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257DB5"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E2E58D4" w14:textId="77777777" w:rsidR="008D5D81" w:rsidRPr="00D94074" w:rsidRDefault="008D5D81" w:rsidP="0087722B">
            <w:pPr>
              <w:shd w:val="clear" w:color="auto" w:fill="FFFFFF"/>
              <w:spacing w:line="216" w:lineRule="auto"/>
              <w:ind w:firstLine="567"/>
              <w:jc w:val="both"/>
              <w:rPr>
                <w:color w:val="333333"/>
                <w:sz w:val="24"/>
                <w:szCs w:val="24"/>
                <w:shd w:val="clear" w:color="auto" w:fill="FFFFFF"/>
              </w:rPr>
            </w:pPr>
            <w:r w:rsidRPr="00D94074">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94074">
              <w:rPr>
                <w:rFonts w:ascii="Times New Roman" w:hAnsi="Times New Roman" w:cs="Times New Roman"/>
                <w:sz w:val="24"/>
                <w:szCs w:val="24"/>
                <w:shd w:val="clear" w:color="auto" w:fill="FFFFFF"/>
              </w:rPr>
              <w:t>бенефіціарним</w:t>
            </w:r>
            <w:proofErr w:type="spellEnd"/>
            <w:r w:rsidRPr="00D94074">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94074">
                <w:rPr>
                  <w:rFonts w:ascii="Times New Roman" w:hAnsi="Times New Roman" w:cs="Times New Roman"/>
                  <w:sz w:val="24"/>
                  <w:szCs w:val="24"/>
                  <w:u w:val="single"/>
                  <w:shd w:val="clear" w:color="auto" w:fill="FFFFFF"/>
                </w:rPr>
                <w:t>№ 1178</w:t>
              </w:r>
            </w:hyperlink>
            <w:r w:rsidRPr="00D94074">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Pr="00D94074">
              <w:rPr>
                <w:rFonts w:ascii="Times New Roman" w:hAnsi="Times New Roman" w:cs="Times New Roman"/>
                <w:sz w:val="24"/>
                <w:szCs w:val="24"/>
                <w:shd w:val="clear" w:color="auto" w:fill="FFFFFF"/>
              </w:rPr>
              <w:t>закупівель</w:t>
            </w:r>
            <w:proofErr w:type="spellEnd"/>
            <w:r w:rsidRPr="00D94074">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Pr="00D94074">
              <w:rPr>
                <w:sz w:val="24"/>
                <w:szCs w:val="24"/>
                <w:shd w:val="clear" w:color="auto" w:fill="FFFFFF"/>
              </w:rPr>
              <w:t xml:space="preserve"> № 84, ст. 5176);</w:t>
            </w:r>
          </w:p>
          <w:p w14:paraId="36A4FAE9" w14:textId="528EDFD9"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тендерна пропозиція:</w:t>
            </w:r>
          </w:p>
          <w:p w14:paraId="723A88FE"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83F28">
                <w:rPr>
                  <w:rFonts w:ascii="Times New Roman" w:eastAsia="Times New Roman" w:hAnsi="Times New Roman" w:cs="Times New Roman"/>
                  <w:sz w:val="24"/>
                  <w:szCs w:val="24"/>
                  <w:highlight w:val="white"/>
                </w:rPr>
                <w:t>пункту 4</w:t>
              </w:r>
            </w:hyperlink>
            <w:r w:rsidRPr="00483F28">
              <w:rPr>
                <w:rFonts w:ascii="Times New Roman" w:eastAsia="Times New Roman" w:hAnsi="Times New Roman" w:cs="Times New Roman"/>
                <w:sz w:val="24"/>
                <w:szCs w:val="24"/>
                <w:highlight w:val="white"/>
              </w:rPr>
              <w:t>3 цих особливостей;</w:t>
            </w:r>
          </w:p>
          <w:p w14:paraId="4AA67BFF"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строк дії якої закінчився;</w:t>
            </w:r>
          </w:p>
          <w:p w14:paraId="6FEFCC10"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746744"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5AA7371"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переможець процедури закупівлі:</w:t>
            </w:r>
          </w:p>
          <w:p w14:paraId="071BAACB"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B73E112"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надав у спосіб, зазначений в тендерній документації, </w:t>
            </w:r>
            <w:r w:rsidRPr="00483F28">
              <w:rPr>
                <w:rFonts w:ascii="Times New Roman" w:eastAsia="Times New Roman" w:hAnsi="Times New Roman" w:cs="Times New Roman"/>
                <w:sz w:val="24"/>
                <w:szCs w:val="24"/>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378E59A3"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11A3D8"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C7894F" w14:textId="77777777" w:rsidR="008954DA" w:rsidRPr="00483F28" w:rsidRDefault="008954DA" w:rsidP="0087722B">
            <w:pPr>
              <w:shd w:val="clear" w:color="auto" w:fill="FFFFFF"/>
              <w:spacing w:line="216" w:lineRule="auto"/>
              <w:ind w:firstLine="567"/>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83F28">
              <w:rPr>
                <w:rFonts w:ascii="Times New Roman" w:eastAsia="Times New Roman" w:hAnsi="Times New Roman" w:cs="Times New Roman"/>
                <w:b/>
                <w:i/>
                <w:sz w:val="24"/>
                <w:szCs w:val="24"/>
                <w:highlight w:val="white"/>
              </w:rPr>
              <w:t>закупівель</w:t>
            </w:r>
            <w:proofErr w:type="spellEnd"/>
            <w:r w:rsidRPr="00483F28">
              <w:rPr>
                <w:rFonts w:ascii="Times New Roman" w:eastAsia="Times New Roman" w:hAnsi="Times New Roman" w:cs="Times New Roman"/>
                <w:b/>
                <w:i/>
                <w:sz w:val="24"/>
                <w:szCs w:val="24"/>
                <w:highlight w:val="white"/>
              </w:rPr>
              <w:t xml:space="preserve"> у разі, коли:</w:t>
            </w:r>
          </w:p>
          <w:p w14:paraId="67EB6EA5"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008CB4" w14:textId="77777777"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2AA4A" w14:textId="77777777"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w:t>
            </w:r>
          </w:p>
          <w:p w14:paraId="7AEB84A3" w14:textId="77777777"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відповідно до статті 10 Закону.</w:t>
            </w:r>
          </w:p>
        </w:tc>
      </w:tr>
      <w:tr w:rsidR="008954DA" w:rsidRPr="00483F28" w14:paraId="6E917461" w14:textId="77777777" w:rsidTr="00B80312">
        <w:trPr>
          <w:trHeight w:val="472"/>
          <w:jc w:val="center"/>
        </w:trPr>
        <w:tc>
          <w:tcPr>
            <w:tcW w:w="10134" w:type="dxa"/>
            <w:gridSpan w:val="3"/>
            <w:vAlign w:val="center"/>
          </w:tcPr>
          <w:p w14:paraId="65B51271" w14:textId="77777777" w:rsidR="008954DA" w:rsidRPr="00483F28" w:rsidRDefault="008954DA" w:rsidP="008954DA">
            <w:pPr>
              <w:widowControl w:val="0"/>
              <w:jc w:val="center"/>
              <w:rPr>
                <w:rFonts w:ascii="Times New Roman" w:eastAsia="Times New Roman" w:hAnsi="Times New Roman" w:cs="Times New Roman"/>
                <w:sz w:val="24"/>
                <w:szCs w:val="24"/>
                <w:highlight w:val="white"/>
              </w:rPr>
            </w:pPr>
            <w:r w:rsidRPr="00483F2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54DA" w:rsidRPr="00483F28" w14:paraId="587CAB89" w14:textId="77777777" w:rsidTr="00B80312">
        <w:trPr>
          <w:trHeight w:val="1119"/>
          <w:jc w:val="center"/>
        </w:trPr>
        <w:tc>
          <w:tcPr>
            <w:tcW w:w="705" w:type="dxa"/>
          </w:tcPr>
          <w:p w14:paraId="5D2AACB1"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14:paraId="492FDB17" w14:textId="77777777"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Відміна тендеру чи визнання тендеру таким, що не відбувся</w:t>
            </w:r>
          </w:p>
        </w:tc>
        <w:tc>
          <w:tcPr>
            <w:tcW w:w="6624" w:type="dxa"/>
            <w:vAlign w:val="center"/>
          </w:tcPr>
          <w:p w14:paraId="4BF4E48F" w14:textId="77777777"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відміняє відкриті торги у разі:</w:t>
            </w:r>
          </w:p>
          <w:p w14:paraId="0CF12EAC"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B984578"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з описом таких порушень;</w:t>
            </w:r>
          </w:p>
          <w:p w14:paraId="3BADBCEC"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33589A5"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sidRPr="00483F28">
              <w:rPr>
                <w:rFonts w:ascii="Times New Roman" w:eastAsia="Times New Roman" w:hAnsi="Times New Roman" w:cs="Times New Roman"/>
                <w:sz w:val="24"/>
                <w:szCs w:val="24"/>
                <w:highlight w:val="white"/>
              </w:rPr>
              <w:lastRenderedPageBreak/>
              <w:t>обставин непереборної сили.</w:t>
            </w:r>
          </w:p>
          <w:p w14:paraId="07EE459A"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відміни відкритих торгів замовник </w:t>
            </w:r>
            <w:r w:rsidRPr="00483F28">
              <w:rPr>
                <w:rFonts w:ascii="Times New Roman" w:eastAsia="Times New Roman" w:hAnsi="Times New Roman" w:cs="Times New Roman"/>
                <w:b/>
                <w:i/>
                <w:sz w:val="24"/>
                <w:szCs w:val="24"/>
                <w:highlight w:val="white"/>
              </w:rPr>
              <w:t>протягом одного робочого дня</w:t>
            </w:r>
            <w:r w:rsidRPr="00483F2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підстави прийняття такого рішення.</w:t>
            </w:r>
          </w:p>
          <w:p w14:paraId="5AF0E36F" w14:textId="77777777"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83F28">
              <w:rPr>
                <w:rFonts w:ascii="Times New Roman" w:eastAsia="Times New Roman" w:hAnsi="Times New Roman" w:cs="Times New Roman"/>
                <w:b/>
                <w:i/>
                <w:sz w:val="24"/>
                <w:szCs w:val="24"/>
                <w:highlight w:val="white"/>
              </w:rPr>
              <w:t>закупівель</w:t>
            </w:r>
            <w:proofErr w:type="spellEnd"/>
            <w:r w:rsidRPr="00483F28">
              <w:rPr>
                <w:rFonts w:ascii="Times New Roman" w:eastAsia="Times New Roman" w:hAnsi="Times New Roman" w:cs="Times New Roman"/>
                <w:b/>
                <w:i/>
                <w:sz w:val="24"/>
                <w:szCs w:val="24"/>
                <w:highlight w:val="white"/>
              </w:rPr>
              <w:t xml:space="preserve"> у разі:</w:t>
            </w:r>
          </w:p>
          <w:p w14:paraId="665205E5"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3B90398"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BCBE385"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7E41E2F"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Відкриті торги можуть бути відмінені частково (за лотом).</w:t>
            </w:r>
          </w:p>
          <w:p w14:paraId="0566EC1C"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в день її оприлюднення.</w:t>
            </w:r>
          </w:p>
        </w:tc>
      </w:tr>
      <w:tr w:rsidR="008954DA" w:rsidRPr="00483F28" w14:paraId="4D46C5D8" w14:textId="77777777" w:rsidTr="00B80312">
        <w:trPr>
          <w:trHeight w:val="1119"/>
          <w:jc w:val="center"/>
        </w:trPr>
        <w:tc>
          <w:tcPr>
            <w:tcW w:w="705" w:type="dxa"/>
          </w:tcPr>
          <w:p w14:paraId="41CD9DE8"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14:paraId="082F9FC8"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укладання договору про закупівлю</w:t>
            </w:r>
          </w:p>
        </w:tc>
        <w:tc>
          <w:tcPr>
            <w:tcW w:w="6624" w:type="dxa"/>
            <w:vAlign w:val="center"/>
          </w:tcPr>
          <w:p w14:paraId="26116E9C"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3F28">
              <w:rPr>
                <w:rFonts w:ascii="Times New Roman" w:eastAsia="Times New Roman" w:hAnsi="Times New Roman" w:cs="Times New Roman"/>
                <w:b/>
                <w:i/>
                <w:sz w:val="24"/>
                <w:szCs w:val="24"/>
                <w:highlight w:val="white"/>
              </w:rPr>
              <w:t>не пізніше ніж через 15 днів</w:t>
            </w:r>
            <w:r w:rsidRPr="00483F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3F28">
              <w:rPr>
                <w:rFonts w:ascii="Times New Roman" w:eastAsia="Times New Roman" w:hAnsi="Times New Roman" w:cs="Times New Roman"/>
                <w:b/>
                <w:i/>
                <w:sz w:val="24"/>
                <w:szCs w:val="24"/>
                <w:highlight w:val="white"/>
              </w:rPr>
              <w:t>може бути продовжений до 60 днів</w:t>
            </w:r>
            <w:r w:rsidRPr="00483F28">
              <w:rPr>
                <w:rFonts w:ascii="Times New Roman" w:eastAsia="Times New Roman" w:hAnsi="Times New Roman" w:cs="Times New Roman"/>
                <w:sz w:val="24"/>
                <w:szCs w:val="24"/>
                <w:highlight w:val="white"/>
              </w:rPr>
              <w:t xml:space="preserve">. </w:t>
            </w:r>
          </w:p>
          <w:p w14:paraId="05CD1DEF"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020356"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3F28">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483F28">
              <w:rPr>
                <w:rFonts w:ascii="Times New Roman" w:eastAsia="Times New Roman" w:hAnsi="Times New Roman" w:cs="Times New Roman"/>
                <w:b/>
                <w:i/>
                <w:sz w:val="24"/>
                <w:szCs w:val="24"/>
                <w:highlight w:val="white"/>
              </w:rPr>
              <w:t>днів</w:t>
            </w:r>
            <w:r w:rsidRPr="00483F28">
              <w:rPr>
                <w:rFonts w:ascii="Times New Roman" w:eastAsia="Times New Roman" w:hAnsi="Times New Roman" w:cs="Times New Roman"/>
                <w:sz w:val="24"/>
                <w:szCs w:val="24"/>
                <w:highlight w:val="white"/>
              </w:rPr>
              <w:t>з</w:t>
            </w:r>
            <w:proofErr w:type="spellEnd"/>
            <w:r w:rsidRPr="00483F28">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sidRPr="00483F28">
              <w:rPr>
                <w:rFonts w:ascii="Times New Roman" w:eastAsia="Times New Roman" w:hAnsi="Times New Roman" w:cs="Times New Roman"/>
                <w:sz w:val="24"/>
                <w:szCs w:val="24"/>
                <w:highlight w:val="white"/>
              </w:rPr>
              <w:t>закупівель</w:t>
            </w:r>
            <w:proofErr w:type="spellEnd"/>
            <w:r w:rsidRPr="00483F2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954DA" w:rsidRPr="00483F28" w14:paraId="2B0E1039" w14:textId="77777777" w:rsidTr="00B80312">
        <w:trPr>
          <w:trHeight w:val="1119"/>
          <w:jc w:val="center"/>
        </w:trPr>
        <w:tc>
          <w:tcPr>
            <w:tcW w:w="705" w:type="dxa"/>
          </w:tcPr>
          <w:p w14:paraId="2F20D3E0"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14:paraId="196CFB24" w14:textId="77777777" w:rsidR="008954DA" w:rsidRPr="00483F28" w:rsidRDefault="008954DA" w:rsidP="008954DA">
            <w:pPr>
              <w:widowControl w:val="0"/>
              <w:rPr>
                <w:rFonts w:ascii="Times New Roman" w:eastAsia="Times New Roman" w:hAnsi="Times New Roman" w:cs="Times New Roman"/>
                <w:sz w:val="24"/>
                <w:szCs w:val="24"/>
              </w:rPr>
            </w:pPr>
            <w:proofErr w:type="spellStart"/>
            <w:r w:rsidRPr="00483F28">
              <w:rPr>
                <w:rFonts w:ascii="Times New Roman" w:eastAsia="Times New Roman" w:hAnsi="Times New Roman" w:cs="Times New Roman"/>
                <w:b/>
                <w:color w:val="000000"/>
                <w:sz w:val="24"/>
                <w:szCs w:val="24"/>
              </w:rPr>
              <w:t>Проєкт</w:t>
            </w:r>
            <w:proofErr w:type="spellEnd"/>
            <w:r w:rsidRPr="00483F28">
              <w:rPr>
                <w:rFonts w:ascii="Times New Roman" w:eastAsia="Times New Roman" w:hAnsi="Times New Roman" w:cs="Times New Roman"/>
                <w:b/>
                <w:color w:val="000000"/>
                <w:sz w:val="24"/>
                <w:szCs w:val="24"/>
              </w:rPr>
              <w:t xml:space="preserve"> договору про закупівлю</w:t>
            </w:r>
          </w:p>
        </w:tc>
        <w:tc>
          <w:tcPr>
            <w:tcW w:w="6624" w:type="dxa"/>
            <w:vAlign w:val="center"/>
          </w:tcPr>
          <w:p w14:paraId="04EB417D" w14:textId="77777777"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proofErr w:type="spellStart"/>
            <w:r w:rsidRPr="00483F28">
              <w:rPr>
                <w:rFonts w:ascii="Times New Roman" w:eastAsia="Times New Roman" w:hAnsi="Times New Roman" w:cs="Times New Roman"/>
                <w:sz w:val="24"/>
                <w:szCs w:val="24"/>
              </w:rPr>
              <w:t>Проєкт</w:t>
            </w:r>
            <w:proofErr w:type="spellEnd"/>
            <w:r w:rsidRPr="00483F28">
              <w:rPr>
                <w:rFonts w:ascii="Times New Roman" w:eastAsia="Times New Roman" w:hAnsi="Times New Roman" w:cs="Times New Roman"/>
                <w:sz w:val="24"/>
                <w:szCs w:val="24"/>
              </w:rPr>
              <w:t xml:space="preserve"> договору про закупівлю викладено в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w:t>
            </w:r>
          </w:p>
          <w:p w14:paraId="503C0EBC" w14:textId="77777777" w:rsidR="008954DA" w:rsidRPr="00483F28" w:rsidRDefault="008954DA" w:rsidP="00113156">
            <w:pPr>
              <w:widowControl w:val="0"/>
              <w:spacing w:line="216" w:lineRule="auto"/>
              <w:ind w:right="120"/>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3F2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54DA" w:rsidRPr="00483F28" w14:paraId="69F3DA2C" w14:textId="77777777" w:rsidTr="00B80312">
        <w:trPr>
          <w:trHeight w:val="702"/>
          <w:jc w:val="center"/>
        </w:trPr>
        <w:tc>
          <w:tcPr>
            <w:tcW w:w="705" w:type="dxa"/>
          </w:tcPr>
          <w:p w14:paraId="559130F3"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14:paraId="3E0FB6BD"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договору про закупівлю</w:t>
            </w:r>
          </w:p>
        </w:tc>
        <w:tc>
          <w:tcPr>
            <w:tcW w:w="6624" w:type="dxa"/>
            <w:vAlign w:val="center"/>
          </w:tcPr>
          <w:p w14:paraId="7BE2500A"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425989A" w14:textId="77777777"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5C2749" w14:textId="77777777" w:rsidR="008954DA" w:rsidRPr="00483F28" w:rsidRDefault="008954DA" w:rsidP="00113156">
            <w:pPr>
              <w:shd w:val="clear" w:color="auto" w:fill="FFFFFF"/>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28">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483F28">
              <w:rPr>
                <w:rFonts w:ascii="Times New Roman" w:eastAsia="Times New Roman" w:hAnsi="Times New Roman" w:cs="Times New Roman"/>
                <w:sz w:val="24"/>
                <w:szCs w:val="24"/>
              </w:rPr>
              <w:t>ім випадків:</w:t>
            </w:r>
          </w:p>
          <w:p w14:paraId="675BDF1A" w14:textId="77777777"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визначення грошового еквівалента зобов’язання в іноземній валюті;</w:t>
            </w:r>
          </w:p>
          <w:p w14:paraId="4A8AE281" w14:textId="77777777"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204495" w14:textId="77777777"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54DA" w:rsidRPr="00483F28" w14:paraId="331B1968" w14:textId="77777777" w:rsidTr="00B80312">
        <w:trPr>
          <w:trHeight w:val="840"/>
          <w:jc w:val="center"/>
        </w:trPr>
        <w:tc>
          <w:tcPr>
            <w:tcW w:w="705" w:type="dxa"/>
          </w:tcPr>
          <w:p w14:paraId="4B05C637" w14:textId="77777777"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5</w:t>
            </w:r>
          </w:p>
        </w:tc>
        <w:tc>
          <w:tcPr>
            <w:tcW w:w="2805" w:type="dxa"/>
          </w:tcPr>
          <w:p w14:paraId="37920BF7" w14:textId="77777777"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Забезпечення виконання договору про закупівлю</w:t>
            </w:r>
          </w:p>
        </w:tc>
        <w:tc>
          <w:tcPr>
            <w:tcW w:w="6624" w:type="dxa"/>
            <w:vAlign w:val="center"/>
          </w:tcPr>
          <w:p w14:paraId="78E1D05A" w14:textId="77777777"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Забезпечення виконання договору про закупівлю не вимагається.</w:t>
            </w:r>
          </w:p>
          <w:p w14:paraId="0A0313CB" w14:textId="77777777" w:rsidR="008954DA" w:rsidRPr="00483F28" w:rsidRDefault="008954DA" w:rsidP="008954DA">
            <w:pPr>
              <w:widowControl w:val="0"/>
              <w:jc w:val="both"/>
              <w:rPr>
                <w:rFonts w:ascii="Times New Roman" w:eastAsia="Times New Roman" w:hAnsi="Times New Roman" w:cs="Times New Roman"/>
                <w:sz w:val="24"/>
                <w:szCs w:val="24"/>
              </w:rPr>
            </w:pPr>
          </w:p>
        </w:tc>
      </w:tr>
    </w:tbl>
    <w:p w14:paraId="31AA6946" w14:textId="77777777" w:rsidR="00357037" w:rsidRPr="00483F28" w:rsidRDefault="0035703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719568A3" w14:textId="77777777" w:rsidR="00906168"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Додатки</w:t>
      </w:r>
      <w:r w:rsidR="00906168" w:rsidRPr="00483F28">
        <w:rPr>
          <w:rFonts w:ascii="Times New Roman" w:eastAsia="Times New Roman" w:hAnsi="Times New Roman" w:cs="Times New Roman"/>
          <w:sz w:val="24"/>
          <w:szCs w:val="24"/>
          <w:highlight w:val="white"/>
        </w:rPr>
        <w:t xml:space="preserve"> в окремих файлах</w:t>
      </w:r>
      <w:r w:rsidRPr="00483F28">
        <w:rPr>
          <w:rFonts w:ascii="Times New Roman" w:eastAsia="Times New Roman" w:hAnsi="Times New Roman" w:cs="Times New Roman"/>
          <w:sz w:val="24"/>
          <w:szCs w:val="24"/>
          <w:highlight w:val="white"/>
        </w:rPr>
        <w:t xml:space="preserve">: </w:t>
      </w:r>
    </w:p>
    <w:p w14:paraId="0BDC16A0" w14:textId="77777777"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Додаток 1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ПЕРЕЛІК ДОКУМЕНТІВ, ЯКІ ВИМАГАЮТЬСЯ ДЛЯ ПІДТВЕРДЖЕННЯ ВІДПОВІДНОСТІ ТЕНДЕРНОЇ ПРОПОЗИЦІЇ УЧАСНИКА КВАЛІФІКАЦІЙНИМ ТА ІНШИМ ВИМОГАМ ЗАМОВНИКА</w:t>
      </w:r>
      <w:r w:rsidR="00870AFA" w:rsidRPr="00483F28">
        <w:rPr>
          <w:rFonts w:ascii="Times New Roman" w:eastAsia="Times New Roman" w:hAnsi="Times New Roman" w:cs="Times New Roman"/>
          <w:sz w:val="24"/>
          <w:szCs w:val="24"/>
          <w:highlight w:val="white"/>
        </w:rPr>
        <w:t>.</w:t>
      </w:r>
    </w:p>
    <w:p w14:paraId="155CB0B3" w14:textId="66CF880E" w:rsidR="00357037" w:rsidRPr="00483F28" w:rsidRDefault="00F23D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575DC1" w:rsidRPr="00483F28">
        <w:rPr>
          <w:rFonts w:ascii="Times New Roman" w:eastAsia="Times New Roman" w:hAnsi="Times New Roman" w:cs="Times New Roman"/>
          <w:sz w:val="24"/>
          <w:szCs w:val="24"/>
          <w:highlight w:val="white"/>
        </w:rPr>
        <w:t xml:space="preserve">. Додаток </w:t>
      </w:r>
      <w:r w:rsidR="00FB1DE3">
        <w:rPr>
          <w:rFonts w:ascii="Times New Roman" w:eastAsia="Times New Roman" w:hAnsi="Times New Roman" w:cs="Times New Roman"/>
          <w:sz w:val="24"/>
          <w:szCs w:val="24"/>
          <w:highlight w:val="white"/>
        </w:rPr>
        <w:t>2</w:t>
      </w:r>
      <w:r w:rsidR="00575DC1" w:rsidRPr="00483F28">
        <w:rPr>
          <w:rFonts w:ascii="Times New Roman" w:eastAsia="Times New Roman" w:hAnsi="Times New Roman" w:cs="Times New Roman"/>
          <w:sz w:val="24"/>
          <w:szCs w:val="24"/>
          <w:highlight w:val="white"/>
        </w:rPr>
        <w:t xml:space="preserve">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Інформація про необхідні технічні, якісні та кількісні характеристики предмета закупівлі - технічні вимоги до предмета закупівлі</w:t>
      </w:r>
      <w:r w:rsidR="00870AFA" w:rsidRPr="00483F28">
        <w:rPr>
          <w:rFonts w:ascii="Times New Roman" w:eastAsia="Times New Roman" w:hAnsi="Times New Roman" w:cs="Times New Roman"/>
          <w:sz w:val="24"/>
          <w:szCs w:val="24"/>
          <w:highlight w:val="white"/>
        </w:rPr>
        <w:t>.</w:t>
      </w:r>
    </w:p>
    <w:p w14:paraId="5925C357" w14:textId="7CB39A79" w:rsidR="00AA1379" w:rsidRDefault="00F23D9C" w:rsidP="00AA137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00575DC1" w:rsidRPr="00483F28">
        <w:rPr>
          <w:rFonts w:ascii="Times New Roman" w:eastAsia="Times New Roman" w:hAnsi="Times New Roman" w:cs="Times New Roman"/>
          <w:sz w:val="24"/>
          <w:szCs w:val="24"/>
          <w:highlight w:val="white"/>
        </w:rPr>
        <w:t>. Додаток 3 до тендерної документації</w:t>
      </w:r>
      <w:r w:rsidR="00906168" w:rsidRPr="00483F28">
        <w:rPr>
          <w:rFonts w:ascii="Times New Roman" w:eastAsia="Times New Roman" w:hAnsi="Times New Roman" w:cs="Times New Roman"/>
          <w:sz w:val="24"/>
          <w:szCs w:val="24"/>
          <w:highlight w:val="white"/>
        </w:rPr>
        <w:t xml:space="preserve"> - </w:t>
      </w:r>
      <w:r w:rsidR="00906168" w:rsidRPr="00483F28">
        <w:rPr>
          <w:rFonts w:ascii="Times New Roman" w:eastAsia="Times New Roman" w:hAnsi="Times New Roman" w:cs="Times New Roman"/>
          <w:sz w:val="24"/>
          <w:szCs w:val="24"/>
          <w:u w:val="single"/>
        </w:rPr>
        <w:t>ПРОЄКТ ДОГОВОРУ ПРО ЗАКУПІВЛЮ</w:t>
      </w:r>
      <w:r w:rsidR="00870AFA" w:rsidRPr="00483F28">
        <w:rPr>
          <w:rFonts w:ascii="Times New Roman" w:eastAsia="Times New Roman" w:hAnsi="Times New Roman" w:cs="Times New Roman"/>
          <w:sz w:val="24"/>
          <w:szCs w:val="24"/>
          <w:highlight w:val="white"/>
          <w:u w:val="single"/>
        </w:rPr>
        <w:t>.</w:t>
      </w:r>
    </w:p>
    <w:p w14:paraId="5AE21B5A" w14:textId="12205531" w:rsidR="00621BA7" w:rsidRDefault="0063396B" w:rsidP="00AA1379">
      <w:pPr>
        <w:spacing w:after="0"/>
        <w:ind w:left="-142"/>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 </w:t>
      </w:r>
      <w:r w:rsidR="00F23D9C">
        <w:rPr>
          <w:rFonts w:ascii="Times New Roman" w:eastAsia="Times New Roman" w:hAnsi="Times New Roman" w:cs="Times New Roman"/>
          <w:sz w:val="24"/>
          <w:szCs w:val="24"/>
          <w:highlight w:val="white"/>
        </w:rPr>
        <w:t xml:space="preserve"> 4</w:t>
      </w:r>
      <w:r w:rsidR="00621BA7" w:rsidRPr="00483F28">
        <w:rPr>
          <w:rFonts w:ascii="Times New Roman" w:eastAsia="Times New Roman" w:hAnsi="Times New Roman" w:cs="Times New Roman"/>
          <w:sz w:val="24"/>
          <w:szCs w:val="24"/>
          <w:highlight w:val="white"/>
        </w:rPr>
        <w:t>. Додаток 4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ФОРМА “ЦІНОВА ПРОПОЗИЦІЯ”</w:t>
      </w:r>
      <w:r w:rsidR="00621BA7" w:rsidRPr="00483F28">
        <w:rPr>
          <w:rFonts w:ascii="Times New Roman" w:eastAsia="Times New Roman" w:hAnsi="Times New Roman" w:cs="Times New Roman"/>
          <w:sz w:val="24"/>
          <w:szCs w:val="24"/>
          <w:highlight w:val="white"/>
        </w:rPr>
        <w:t>.</w:t>
      </w:r>
    </w:p>
    <w:p w14:paraId="7D70F544" w14:textId="0A6AA198" w:rsidR="00FB1DE3" w:rsidRPr="00AA1379" w:rsidRDefault="00FB1DE3" w:rsidP="00AA1379">
      <w:pPr>
        <w:spacing w:after="0"/>
        <w:ind w:left="-14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Інформаційна довідка про учасника</w:t>
      </w:r>
    </w:p>
    <w:p w14:paraId="2F403366" w14:textId="77777777" w:rsidR="00B80312" w:rsidRPr="00483F28" w:rsidRDefault="00B80312">
      <w:pPr>
        <w:rPr>
          <w:rFonts w:ascii="Times New Roman" w:eastAsia="Times New Roman" w:hAnsi="Times New Roman" w:cs="Times New Roman"/>
          <w:highlight w:val="white"/>
        </w:rPr>
      </w:pPr>
    </w:p>
    <w:sectPr w:rsidR="00B80312" w:rsidRPr="00483F28" w:rsidSect="00AF0EFA">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DD72" w14:textId="77777777" w:rsidR="00031836" w:rsidRDefault="00031836">
      <w:pPr>
        <w:spacing w:after="0" w:line="240" w:lineRule="auto"/>
      </w:pPr>
      <w:r>
        <w:separator/>
      </w:r>
    </w:p>
  </w:endnote>
  <w:endnote w:type="continuationSeparator" w:id="0">
    <w:p w14:paraId="090930CD" w14:textId="77777777" w:rsidR="00031836" w:rsidRDefault="0003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C486" w14:textId="77777777" w:rsidR="009C3C2E" w:rsidRDefault="009C3C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70C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8669" w14:textId="77777777"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DFFF" w14:textId="77777777" w:rsidR="00031836" w:rsidRDefault="00031836">
      <w:pPr>
        <w:spacing w:after="0" w:line="240" w:lineRule="auto"/>
      </w:pPr>
      <w:r>
        <w:separator/>
      </w:r>
    </w:p>
  </w:footnote>
  <w:footnote w:type="continuationSeparator" w:id="0">
    <w:p w14:paraId="134BF257" w14:textId="77777777" w:rsidR="00031836" w:rsidRDefault="00031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DED8" w14:textId="77777777"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6" w15:restartNumberingAfterBreak="0">
    <w:nsid w:val="77AC4DA1"/>
    <w:multiLevelType w:val="hybridMultilevel"/>
    <w:tmpl w:val="027EE8CC"/>
    <w:lvl w:ilvl="0" w:tplc="F5C8BD5C">
      <w:start w:val="1"/>
      <w:numFmt w:val="decimal"/>
      <w:lvlText w:val="%1."/>
      <w:lvlJc w:val="left"/>
      <w:pPr>
        <w:ind w:left="420" w:hanging="360"/>
      </w:pPr>
      <w:rPr>
        <w:rFonts w:hint="default"/>
        <w:b/>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14FE2"/>
    <w:rsid w:val="00031836"/>
    <w:rsid w:val="00040794"/>
    <w:rsid w:val="00074FE4"/>
    <w:rsid w:val="00084649"/>
    <w:rsid w:val="000E4296"/>
    <w:rsid w:val="00113156"/>
    <w:rsid w:val="001358EB"/>
    <w:rsid w:val="00135952"/>
    <w:rsid w:val="00144DF1"/>
    <w:rsid w:val="001465D6"/>
    <w:rsid w:val="001545A7"/>
    <w:rsid w:val="001579DC"/>
    <w:rsid w:val="00164269"/>
    <w:rsid w:val="00182105"/>
    <w:rsid w:val="001C0D66"/>
    <w:rsid w:val="001E5B0E"/>
    <w:rsid w:val="002021DE"/>
    <w:rsid w:val="00210B29"/>
    <w:rsid w:val="0022564E"/>
    <w:rsid w:val="00226CFD"/>
    <w:rsid w:val="00246A0C"/>
    <w:rsid w:val="00283FCE"/>
    <w:rsid w:val="002934AC"/>
    <w:rsid w:val="002A14B9"/>
    <w:rsid w:val="002B6FD4"/>
    <w:rsid w:val="002C4030"/>
    <w:rsid w:val="002C4C65"/>
    <w:rsid w:val="002D6B19"/>
    <w:rsid w:val="002F2D74"/>
    <w:rsid w:val="002F4E88"/>
    <w:rsid w:val="002F69FB"/>
    <w:rsid w:val="002F758D"/>
    <w:rsid w:val="003055BD"/>
    <w:rsid w:val="003435AA"/>
    <w:rsid w:val="00357037"/>
    <w:rsid w:val="00377538"/>
    <w:rsid w:val="003A1056"/>
    <w:rsid w:val="003B3BA3"/>
    <w:rsid w:val="003C56B1"/>
    <w:rsid w:val="003C6247"/>
    <w:rsid w:val="003E71D6"/>
    <w:rsid w:val="003E762B"/>
    <w:rsid w:val="00421991"/>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53D9C"/>
    <w:rsid w:val="005733B2"/>
    <w:rsid w:val="00575DC1"/>
    <w:rsid w:val="00584CEB"/>
    <w:rsid w:val="00587513"/>
    <w:rsid w:val="005A60A3"/>
    <w:rsid w:val="005D4C74"/>
    <w:rsid w:val="005F6DDA"/>
    <w:rsid w:val="00603351"/>
    <w:rsid w:val="00621BA7"/>
    <w:rsid w:val="0063396B"/>
    <w:rsid w:val="00645F58"/>
    <w:rsid w:val="006501F3"/>
    <w:rsid w:val="00694E84"/>
    <w:rsid w:val="00694FBA"/>
    <w:rsid w:val="006A1A6E"/>
    <w:rsid w:val="006A2F56"/>
    <w:rsid w:val="006A599A"/>
    <w:rsid w:val="006A5E16"/>
    <w:rsid w:val="006D3837"/>
    <w:rsid w:val="006E1053"/>
    <w:rsid w:val="006E687E"/>
    <w:rsid w:val="00707372"/>
    <w:rsid w:val="00707E02"/>
    <w:rsid w:val="007152DD"/>
    <w:rsid w:val="00721200"/>
    <w:rsid w:val="007338E1"/>
    <w:rsid w:val="007419CF"/>
    <w:rsid w:val="00742A45"/>
    <w:rsid w:val="00776127"/>
    <w:rsid w:val="00791E47"/>
    <w:rsid w:val="00792C89"/>
    <w:rsid w:val="007963F3"/>
    <w:rsid w:val="007B71BA"/>
    <w:rsid w:val="007C054B"/>
    <w:rsid w:val="007C44D6"/>
    <w:rsid w:val="007F2967"/>
    <w:rsid w:val="007F74D0"/>
    <w:rsid w:val="008052DE"/>
    <w:rsid w:val="008220A5"/>
    <w:rsid w:val="00843FAB"/>
    <w:rsid w:val="00870AFA"/>
    <w:rsid w:val="0087722B"/>
    <w:rsid w:val="008856D9"/>
    <w:rsid w:val="008954DA"/>
    <w:rsid w:val="00896B74"/>
    <w:rsid w:val="008A129B"/>
    <w:rsid w:val="008A321D"/>
    <w:rsid w:val="008D5D81"/>
    <w:rsid w:val="008E04F7"/>
    <w:rsid w:val="008E5B85"/>
    <w:rsid w:val="00906168"/>
    <w:rsid w:val="009156EC"/>
    <w:rsid w:val="009213D0"/>
    <w:rsid w:val="00932318"/>
    <w:rsid w:val="0096752E"/>
    <w:rsid w:val="009713C1"/>
    <w:rsid w:val="009865A7"/>
    <w:rsid w:val="009875B3"/>
    <w:rsid w:val="0099499C"/>
    <w:rsid w:val="00994CE2"/>
    <w:rsid w:val="0099571C"/>
    <w:rsid w:val="009C3C2E"/>
    <w:rsid w:val="009F02F8"/>
    <w:rsid w:val="00A07138"/>
    <w:rsid w:val="00A61A2B"/>
    <w:rsid w:val="00A73F60"/>
    <w:rsid w:val="00A77220"/>
    <w:rsid w:val="00A9136F"/>
    <w:rsid w:val="00AA1379"/>
    <w:rsid w:val="00AB02BC"/>
    <w:rsid w:val="00AB2785"/>
    <w:rsid w:val="00AD1A3B"/>
    <w:rsid w:val="00AE2A32"/>
    <w:rsid w:val="00AF0EFA"/>
    <w:rsid w:val="00B01FAC"/>
    <w:rsid w:val="00B528BE"/>
    <w:rsid w:val="00B80312"/>
    <w:rsid w:val="00B95139"/>
    <w:rsid w:val="00BA576C"/>
    <w:rsid w:val="00BB3341"/>
    <w:rsid w:val="00BB786E"/>
    <w:rsid w:val="00BC35B3"/>
    <w:rsid w:val="00BC3C8A"/>
    <w:rsid w:val="00BE0F96"/>
    <w:rsid w:val="00BE2492"/>
    <w:rsid w:val="00BE4080"/>
    <w:rsid w:val="00C13DA5"/>
    <w:rsid w:val="00C14D41"/>
    <w:rsid w:val="00C25A87"/>
    <w:rsid w:val="00C5562B"/>
    <w:rsid w:val="00C6012A"/>
    <w:rsid w:val="00C863CC"/>
    <w:rsid w:val="00CB7E0D"/>
    <w:rsid w:val="00CF4A65"/>
    <w:rsid w:val="00D025A5"/>
    <w:rsid w:val="00D423DB"/>
    <w:rsid w:val="00D46BB6"/>
    <w:rsid w:val="00D72C56"/>
    <w:rsid w:val="00D87CDB"/>
    <w:rsid w:val="00D94074"/>
    <w:rsid w:val="00DA3D3D"/>
    <w:rsid w:val="00DA5D2E"/>
    <w:rsid w:val="00DB6496"/>
    <w:rsid w:val="00DF100F"/>
    <w:rsid w:val="00E13501"/>
    <w:rsid w:val="00E34EFB"/>
    <w:rsid w:val="00E57A11"/>
    <w:rsid w:val="00E74FB5"/>
    <w:rsid w:val="00E96458"/>
    <w:rsid w:val="00ED3F73"/>
    <w:rsid w:val="00EF0FC0"/>
    <w:rsid w:val="00EF4634"/>
    <w:rsid w:val="00EF5CC7"/>
    <w:rsid w:val="00F13794"/>
    <w:rsid w:val="00F23D9C"/>
    <w:rsid w:val="00F31BD3"/>
    <w:rsid w:val="00F428F3"/>
    <w:rsid w:val="00F53DDC"/>
    <w:rsid w:val="00F612BE"/>
    <w:rsid w:val="00F61357"/>
    <w:rsid w:val="00F61DFD"/>
    <w:rsid w:val="00F7045F"/>
    <w:rsid w:val="00F721B1"/>
    <w:rsid w:val="00F76771"/>
    <w:rsid w:val="00FB1333"/>
    <w:rsid w:val="00FB1DE3"/>
    <w:rsid w:val="00FB4B39"/>
    <w:rsid w:val="00FD423A"/>
    <w:rsid w:val="00FD675C"/>
    <w:rsid w:val="00FE2C75"/>
    <w:rsid w:val="00FE70CF"/>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8A3B"/>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aliases w:val="nado12"/>
    <w:link w:val="afa"/>
    <w:uiPriority w:val="1"/>
    <w:qFormat/>
    <w:rsid w:val="00575DC1"/>
    <w:pPr>
      <w:spacing w:after="0" w:line="240" w:lineRule="auto"/>
    </w:pPr>
    <w:rPr>
      <w:rFonts w:cs="Times New Roman"/>
      <w:lang w:eastAsia="en-US"/>
    </w:rPr>
  </w:style>
  <w:style w:type="character" w:customStyle="1" w:styleId="afa">
    <w:name w:val="Без интервала Знак"/>
    <w:aliases w:val="nado12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Заголовок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7557">
      <w:bodyDiv w:val="1"/>
      <w:marLeft w:val="0"/>
      <w:marRight w:val="0"/>
      <w:marTop w:val="0"/>
      <w:marBottom w:val="0"/>
      <w:divBdr>
        <w:top w:val="none" w:sz="0" w:space="0" w:color="auto"/>
        <w:left w:val="none" w:sz="0" w:space="0" w:color="auto"/>
        <w:bottom w:val="none" w:sz="0" w:space="0" w:color="auto"/>
        <w:right w:val="none" w:sz="0" w:space="0" w:color="auto"/>
      </w:divBdr>
    </w:div>
    <w:div w:id="290289275">
      <w:bodyDiv w:val="1"/>
      <w:marLeft w:val="0"/>
      <w:marRight w:val="0"/>
      <w:marTop w:val="0"/>
      <w:marBottom w:val="0"/>
      <w:divBdr>
        <w:top w:val="none" w:sz="0" w:space="0" w:color="auto"/>
        <w:left w:val="none" w:sz="0" w:space="0" w:color="auto"/>
        <w:bottom w:val="none" w:sz="0" w:space="0" w:color="auto"/>
        <w:right w:val="none" w:sz="0" w:space="0" w:color="auto"/>
      </w:divBdr>
    </w:div>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40314"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my.zakupki.prom.ua/cabinet/purchases/state_purchase/view/32868877"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5F5F97-AC62-4588-9E04-F2E3FD4E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34736</Words>
  <Characters>19800</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porubenskav@gmail.com</cp:lastModifiedBy>
  <cp:revision>38</cp:revision>
  <cp:lastPrinted>2023-07-10T12:12:00Z</cp:lastPrinted>
  <dcterms:created xsi:type="dcterms:W3CDTF">2023-10-27T17:46:00Z</dcterms:created>
  <dcterms:modified xsi:type="dcterms:W3CDTF">2024-03-15T08:32:00Z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