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07" w:rsidRPr="00C91E9E" w:rsidRDefault="00F97007" w:rsidP="00520B84">
      <w:pPr>
        <w:pStyle w:val="af3"/>
        <w:spacing w:before="0" w:after="0"/>
        <w:jc w:val="right"/>
        <w:rPr>
          <w:rFonts w:ascii="Times New Roman" w:hAnsi="Times New Roman"/>
          <w:sz w:val="24"/>
          <w:szCs w:val="24"/>
          <w:lang w:val="uk-UA"/>
        </w:rPr>
      </w:pPr>
      <w:r w:rsidRPr="00C91E9E">
        <w:rPr>
          <w:rFonts w:ascii="Times New Roman" w:hAnsi="Times New Roman"/>
          <w:sz w:val="24"/>
          <w:szCs w:val="24"/>
          <w:lang w:val="uk-UA"/>
        </w:rPr>
        <w:t>Додаток №5 до тендерної документації</w:t>
      </w:r>
    </w:p>
    <w:p w:rsidR="00034EC6" w:rsidRPr="00C91E9E" w:rsidRDefault="00034EC6" w:rsidP="00034EC6">
      <w:pPr>
        <w:jc w:val="center"/>
        <w:rPr>
          <w:b/>
          <w:sz w:val="24"/>
          <w:szCs w:val="24"/>
        </w:rPr>
      </w:pPr>
    </w:p>
    <w:p w:rsidR="00034EC6" w:rsidRPr="00C91E9E" w:rsidRDefault="00034EC6" w:rsidP="00034EC6">
      <w:pPr>
        <w:jc w:val="center"/>
        <w:rPr>
          <w:b/>
          <w:sz w:val="24"/>
          <w:szCs w:val="24"/>
        </w:rPr>
      </w:pPr>
      <w:r w:rsidRPr="00C91E9E">
        <w:rPr>
          <w:b/>
          <w:sz w:val="24"/>
          <w:szCs w:val="24"/>
        </w:rPr>
        <w:t xml:space="preserve">* ПРОЕКТ ДОГОВОРУ № </w:t>
      </w:r>
      <w:r w:rsidRPr="00C91E9E">
        <w:rPr>
          <w:sz w:val="24"/>
          <w:szCs w:val="24"/>
        </w:rPr>
        <w:t>_________</w:t>
      </w:r>
    </w:p>
    <w:p w:rsidR="00034EC6" w:rsidRPr="003078F0" w:rsidRDefault="00034EC6" w:rsidP="00034EC6">
      <w:pPr>
        <w:jc w:val="center"/>
        <w:rPr>
          <w:b/>
          <w:sz w:val="24"/>
          <w:szCs w:val="24"/>
        </w:rPr>
      </w:pPr>
      <w:r w:rsidRPr="00C91E9E">
        <w:rPr>
          <w:b/>
          <w:sz w:val="24"/>
          <w:szCs w:val="24"/>
        </w:rPr>
        <w:t>ПРО ЗАКУПІВЛЮ</w:t>
      </w:r>
      <w:r w:rsidR="00C86693" w:rsidRPr="00C91E9E">
        <w:rPr>
          <w:b/>
          <w:sz w:val="24"/>
          <w:szCs w:val="24"/>
        </w:rPr>
        <w:t xml:space="preserve"> ПОСЛУГ</w:t>
      </w:r>
    </w:p>
    <w:p w:rsidR="00034EC6" w:rsidRPr="00C91E9E" w:rsidRDefault="00034EC6" w:rsidP="00034EC6">
      <w:pPr>
        <w:jc w:val="center"/>
        <w:rPr>
          <w:sz w:val="24"/>
          <w:szCs w:val="24"/>
        </w:rPr>
      </w:pPr>
    </w:p>
    <w:p w:rsidR="00034EC6" w:rsidRPr="00C91E9E" w:rsidRDefault="00034EC6" w:rsidP="00034EC6">
      <w:pPr>
        <w:jc w:val="center"/>
        <w:rPr>
          <w:b/>
          <w:sz w:val="24"/>
          <w:szCs w:val="24"/>
        </w:rPr>
      </w:pPr>
      <w:r w:rsidRPr="00C91E9E">
        <w:rPr>
          <w:sz w:val="24"/>
          <w:szCs w:val="24"/>
        </w:rPr>
        <w:t>м. Жовті Води</w:t>
      </w:r>
      <w:r w:rsidRPr="00C91E9E">
        <w:rPr>
          <w:sz w:val="24"/>
          <w:szCs w:val="24"/>
        </w:rPr>
        <w:tab/>
      </w:r>
      <w:r w:rsidRPr="00C91E9E">
        <w:rPr>
          <w:sz w:val="24"/>
          <w:szCs w:val="24"/>
        </w:rPr>
        <w:tab/>
      </w:r>
      <w:r w:rsidRPr="00C91E9E">
        <w:rPr>
          <w:sz w:val="24"/>
          <w:szCs w:val="24"/>
        </w:rPr>
        <w:tab/>
      </w:r>
      <w:r w:rsidRPr="00C91E9E">
        <w:rPr>
          <w:sz w:val="24"/>
          <w:szCs w:val="24"/>
        </w:rPr>
        <w:tab/>
      </w:r>
      <w:r w:rsidRPr="00C91E9E">
        <w:rPr>
          <w:sz w:val="24"/>
          <w:szCs w:val="24"/>
        </w:rPr>
        <w:tab/>
      </w:r>
      <w:r w:rsidRPr="00C91E9E">
        <w:rPr>
          <w:sz w:val="24"/>
          <w:szCs w:val="24"/>
        </w:rPr>
        <w:tab/>
      </w:r>
      <w:r w:rsidRPr="00C91E9E">
        <w:rPr>
          <w:sz w:val="24"/>
          <w:szCs w:val="24"/>
        </w:rPr>
        <w:tab/>
      </w:r>
      <w:r w:rsidRPr="00C91E9E">
        <w:rPr>
          <w:sz w:val="24"/>
          <w:szCs w:val="24"/>
        </w:rPr>
        <w:tab/>
      </w:r>
      <w:r w:rsidR="00A86D8C">
        <w:rPr>
          <w:sz w:val="24"/>
          <w:szCs w:val="24"/>
        </w:rPr>
        <w:t xml:space="preserve">            </w:t>
      </w:r>
      <w:r w:rsidRPr="00C91E9E">
        <w:rPr>
          <w:sz w:val="24"/>
          <w:szCs w:val="24"/>
        </w:rPr>
        <w:t>__________ 202</w:t>
      </w:r>
      <w:r w:rsidR="003078F0">
        <w:rPr>
          <w:sz w:val="24"/>
          <w:szCs w:val="24"/>
        </w:rPr>
        <w:t>4</w:t>
      </w:r>
      <w:r w:rsidRPr="00C91E9E">
        <w:rPr>
          <w:sz w:val="24"/>
          <w:szCs w:val="24"/>
        </w:rPr>
        <w:t>р.</w:t>
      </w:r>
    </w:p>
    <w:p w:rsidR="00034EC6" w:rsidRPr="00C91E9E" w:rsidRDefault="00034EC6" w:rsidP="00034EC6">
      <w:pPr>
        <w:jc w:val="both"/>
        <w:rPr>
          <w:b/>
          <w:sz w:val="24"/>
          <w:szCs w:val="24"/>
        </w:rPr>
      </w:pPr>
    </w:p>
    <w:p w:rsidR="00034EC6" w:rsidRPr="00C91E9E" w:rsidRDefault="00034EC6" w:rsidP="00034EC6">
      <w:pPr>
        <w:shd w:val="clear" w:color="auto" w:fill="FFFFFF"/>
        <w:tabs>
          <w:tab w:val="left" w:pos="0"/>
        </w:tabs>
        <w:ind w:right="-1" w:firstLine="360"/>
        <w:jc w:val="both"/>
        <w:rPr>
          <w:spacing w:val="2"/>
          <w:sz w:val="24"/>
          <w:szCs w:val="24"/>
        </w:rPr>
      </w:pPr>
      <w:r w:rsidRPr="00C91E9E">
        <w:rPr>
          <w:b/>
          <w:sz w:val="24"/>
          <w:szCs w:val="24"/>
        </w:rPr>
        <w:t xml:space="preserve">ДЕРЖАВНЕ ПІДПРИЄМСТВО «СХІДНИЙ ГІРНИЧО-ЗБАГАЧУВАЛЬНИЙ КОМБІНАТ» (ДП «СХІДГЗК») </w:t>
      </w:r>
      <w:r w:rsidRPr="00C91E9E">
        <w:rPr>
          <w:sz w:val="24"/>
          <w:szCs w:val="24"/>
        </w:rPr>
        <w:t>м. Жовті Води, Україна, іменоване надалі «Замовник</w:t>
      </w:r>
      <w:r w:rsidRPr="00C91E9E">
        <w:rPr>
          <w:b/>
          <w:sz w:val="24"/>
          <w:szCs w:val="24"/>
        </w:rPr>
        <w:t>»</w:t>
      </w:r>
      <w:r w:rsidRPr="00C91E9E">
        <w:rPr>
          <w:sz w:val="24"/>
          <w:szCs w:val="24"/>
        </w:rPr>
        <w:t>, в особі ______________________________,</w:t>
      </w:r>
      <w:r w:rsidRPr="00C91E9E">
        <w:rPr>
          <w:iCs/>
          <w:spacing w:val="-1"/>
          <w:sz w:val="24"/>
          <w:szCs w:val="24"/>
        </w:rPr>
        <w:t xml:space="preserve"> </w:t>
      </w:r>
      <w:r w:rsidRPr="00C91E9E">
        <w:rPr>
          <w:spacing w:val="-1"/>
          <w:sz w:val="24"/>
          <w:szCs w:val="24"/>
        </w:rPr>
        <w:t>який діє на підставі _____</w:t>
      </w:r>
      <w:r w:rsidRPr="00C91E9E">
        <w:rPr>
          <w:sz w:val="24"/>
          <w:szCs w:val="24"/>
        </w:rPr>
        <w:t>______</w:t>
      </w:r>
      <w:r w:rsidRPr="00C91E9E">
        <w:rPr>
          <w:spacing w:val="-1"/>
          <w:sz w:val="24"/>
          <w:szCs w:val="24"/>
        </w:rPr>
        <w:t>_____</w:t>
      </w:r>
      <w:r w:rsidRPr="00C91E9E">
        <w:rPr>
          <w:iCs/>
          <w:spacing w:val="-1"/>
          <w:sz w:val="24"/>
          <w:szCs w:val="24"/>
        </w:rPr>
        <w:t xml:space="preserve"> з однієї сторони, та</w:t>
      </w:r>
      <w:r w:rsidRPr="00C91E9E">
        <w:rPr>
          <w:spacing w:val="2"/>
          <w:sz w:val="24"/>
          <w:szCs w:val="24"/>
        </w:rPr>
        <w:t xml:space="preserve"> </w:t>
      </w:r>
    </w:p>
    <w:p w:rsidR="00034EC6" w:rsidRPr="00C91E9E" w:rsidRDefault="00034EC6" w:rsidP="00034EC6">
      <w:pPr>
        <w:shd w:val="clear" w:color="auto" w:fill="FFFFFF"/>
        <w:tabs>
          <w:tab w:val="left" w:pos="0"/>
        </w:tabs>
        <w:ind w:right="-1" w:firstLine="360"/>
        <w:jc w:val="both"/>
        <w:rPr>
          <w:sz w:val="24"/>
          <w:szCs w:val="24"/>
        </w:rPr>
      </w:pPr>
      <w:r w:rsidRPr="00C91E9E">
        <w:rPr>
          <w:sz w:val="24"/>
          <w:szCs w:val="24"/>
        </w:rPr>
        <w:t xml:space="preserve">_______________________________________________________________________, </w:t>
      </w:r>
      <w:r w:rsidRPr="00C91E9E">
        <w:rPr>
          <w:iCs/>
          <w:spacing w:val="2"/>
          <w:sz w:val="24"/>
          <w:szCs w:val="24"/>
        </w:rPr>
        <w:t xml:space="preserve">іменоване надалі </w:t>
      </w:r>
      <w:r w:rsidRPr="00C91E9E">
        <w:rPr>
          <w:spacing w:val="2"/>
          <w:sz w:val="24"/>
          <w:szCs w:val="24"/>
        </w:rPr>
        <w:t xml:space="preserve">«Виконавець», в особі </w:t>
      </w:r>
      <w:r w:rsidRPr="00C91E9E">
        <w:rPr>
          <w:sz w:val="24"/>
          <w:szCs w:val="24"/>
        </w:rPr>
        <w:t>_____________________________,</w:t>
      </w:r>
      <w:r w:rsidRPr="00C91E9E">
        <w:rPr>
          <w:iCs/>
          <w:spacing w:val="-1"/>
          <w:sz w:val="24"/>
          <w:szCs w:val="24"/>
        </w:rPr>
        <w:t xml:space="preserve"> </w:t>
      </w:r>
      <w:r w:rsidRPr="00C91E9E">
        <w:rPr>
          <w:spacing w:val="-2"/>
          <w:sz w:val="24"/>
          <w:szCs w:val="24"/>
        </w:rPr>
        <w:t xml:space="preserve">який діє на підставі </w:t>
      </w:r>
      <w:r w:rsidRPr="00C91E9E">
        <w:rPr>
          <w:spacing w:val="-1"/>
          <w:sz w:val="24"/>
          <w:szCs w:val="24"/>
        </w:rPr>
        <w:t>_____</w:t>
      </w:r>
      <w:r w:rsidRPr="00C91E9E">
        <w:rPr>
          <w:sz w:val="24"/>
          <w:szCs w:val="24"/>
        </w:rPr>
        <w:t>______</w:t>
      </w:r>
      <w:r w:rsidRPr="00C91E9E">
        <w:rPr>
          <w:spacing w:val="-1"/>
          <w:sz w:val="24"/>
          <w:szCs w:val="24"/>
        </w:rPr>
        <w:t>_____</w:t>
      </w:r>
      <w:r w:rsidRPr="00C91E9E">
        <w:rPr>
          <w:iCs/>
          <w:spacing w:val="-2"/>
          <w:sz w:val="24"/>
          <w:szCs w:val="24"/>
        </w:rPr>
        <w:t xml:space="preserve">, </w:t>
      </w:r>
      <w:r w:rsidRPr="00C91E9E">
        <w:rPr>
          <w:spacing w:val="-2"/>
          <w:sz w:val="24"/>
          <w:szCs w:val="24"/>
        </w:rPr>
        <w:t>з іншої сторони, склали даний договір про нижченаведене:</w:t>
      </w:r>
      <w:r w:rsidRPr="00C91E9E">
        <w:rPr>
          <w:sz w:val="24"/>
          <w:szCs w:val="24"/>
        </w:rPr>
        <w:t xml:space="preserve"> </w:t>
      </w:r>
    </w:p>
    <w:p w:rsidR="00A12502" w:rsidRPr="00C91E9E" w:rsidRDefault="00A12502" w:rsidP="000D1495">
      <w:pPr>
        <w:ind w:firstLine="426"/>
        <w:jc w:val="both"/>
        <w:rPr>
          <w:b/>
          <w:sz w:val="24"/>
          <w:szCs w:val="24"/>
        </w:rPr>
      </w:pPr>
    </w:p>
    <w:p w:rsidR="00A12502" w:rsidRPr="00C91E9E" w:rsidRDefault="00A12502" w:rsidP="000D1495">
      <w:pPr>
        <w:tabs>
          <w:tab w:val="left" w:pos="993"/>
        </w:tabs>
        <w:jc w:val="center"/>
        <w:rPr>
          <w:b/>
          <w:sz w:val="24"/>
          <w:szCs w:val="24"/>
        </w:rPr>
      </w:pPr>
      <w:r w:rsidRPr="00C91E9E">
        <w:rPr>
          <w:b/>
          <w:sz w:val="24"/>
          <w:szCs w:val="24"/>
        </w:rPr>
        <w:t>1</w:t>
      </w:r>
      <w:r w:rsidR="00790541" w:rsidRPr="00C91E9E">
        <w:rPr>
          <w:b/>
          <w:sz w:val="24"/>
          <w:szCs w:val="24"/>
        </w:rPr>
        <w:t>.</w:t>
      </w:r>
      <w:r w:rsidRPr="00C91E9E">
        <w:rPr>
          <w:b/>
          <w:sz w:val="24"/>
          <w:szCs w:val="24"/>
        </w:rPr>
        <w:t xml:space="preserve"> ПРЕДМЕТ ДОГОВОРУ</w:t>
      </w:r>
    </w:p>
    <w:p w:rsidR="00A12502" w:rsidRPr="00757F3B" w:rsidRDefault="00A12502" w:rsidP="000D1495">
      <w:pPr>
        <w:tabs>
          <w:tab w:val="left" w:pos="567"/>
        </w:tabs>
        <w:ind w:firstLine="426"/>
        <w:jc w:val="both"/>
        <w:rPr>
          <w:sz w:val="24"/>
          <w:szCs w:val="24"/>
        </w:rPr>
      </w:pPr>
      <w:r w:rsidRPr="00C91E9E">
        <w:rPr>
          <w:sz w:val="24"/>
          <w:szCs w:val="24"/>
        </w:rPr>
        <w:t>1.1</w:t>
      </w:r>
      <w:r w:rsidR="00790541" w:rsidRPr="00C91E9E">
        <w:rPr>
          <w:sz w:val="24"/>
          <w:szCs w:val="24"/>
        </w:rPr>
        <w:t>.</w:t>
      </w:r>
      <w:r w:rsidRPr="00C91E9E">
        <w:rPr>
          <w:sz w:val="24"/>
          <w:szCs w:val="24"/>
        </w:rPr>
        <w:t xml:space="preserve"> Замовник доручає та зобов’язується оплатити, а Виконавець бере на себе зобов'язання </w:t>
      </w:r>
      <w:r w:rsidR="00E57B3D" w:rsidRPr="00C91E9E">
        <w:rPr>
          <w:sz w:val="24"/>
          <w:szCs w:val="24"/>
        </w:rPr>
        <w:t xml:space="preserve">надати </w:t>
      </w:r>
      <w:r w:rsidR="00715530" w:rsidRPr="00C91E9E">
        <w:rPr>
          <w:sz w:val="24"/>
          <w:szCs w:val="24"/>
        </w:rPr>
        <w:t>послуги</w:t>
      </w:r>
      <w:r w:rsidR="00A41A3D" w:rsidRPr="00C91E9E">
        <w:rPr>
          <w:sz w:val="24"/>
          <w:szCs w:val="24"/>
        </w:rPr>
        <w:t xml:space="preserve"> з проведення повірки засобів вимірювальної </w:t>
      </w:r>
      <w:r w:rsidR="00A41A3D" w:rsidRPr="00757F3B">
        <w:rPr>
          <w:sz w:val="24"/>
          <w:szCs w:val="24"/>
        </w:rPr>
        <w:t>техніки</w:t>
      </w:r>
      <w:r w:rsidR="00B2095B" w:rsidRPr="00757F3B">
        <w:rPr>
          <w:sz w:val="24"/>
          <w:szCs w:val="24"/>
        </w:rPr>
        <w:t xml:space="preserve"> </w:t>
      </w:r>
      <w:r w:rsidR="00757F3B" w:rsidRPr="00757F3B">
        <w:rPr>
          <w:sz w:val="24"/>
          <w:szCs w:val="24"/>
        </w:rPr>
        <w:t xml:space="preserve">для вимірювання іонізуючого випромінювання </w:t>
      </w:r>
      <w:r w:rsidR="00A41A3D" w:rsidRPr="00757F3B">
        <w:rPr>
          <w:sz w:val="24"/>
          <w:szCs w:val="24"/>
        </w:rPr>
        <w:t>(далі - ЗВТ)</w:t>
      </w:r>
      <w:r w:rsidRPr="00757F3B">
        <w:rPr>
          <w:sz w:val="24"/>
          <w:szCs w:val="24"/>
        </w:rPr>
        <w:t>.</w:t>
      </w:r>
    </w:p>
    <w:p w:rsidR="00A12502" w:rsidRPr="00C91E9E" w:rsidRDefault="00A12502" w:rsidP="000D1495">
      <w:pPr>
        <w:pStyle w:val="210"/>
        <w:tabs>
          <w:tab w:val="left" w:pos="567"/>
        </w:tabs>
        <w:ind w:firstLine="426"/>
        <w:rPr>
          <w:szCs w:val="24"/>
        </w:rPr>
      </w:pPr>
      <w:r w:rsidRPr="00C91E9E">
        <w:rPr>
          <w:szCs w:val="24"/>
        </w:rPr>
        <w:t>1.2</w:t>
      </w:r>
      <w:r w:rsidR="00790541" w:rsidRPr="00C91E9E">
        <w:rPr>
          <w:szCs w:val="24"/>
        </w:rPr>
        <w:t>.</w:t>
      </w:r>
      <w:r w:rsidRPr="00C91E9E">
        <w:rPr>
          <w:szCs w:val="24"/>
        </w:rPr>
        <w:t xml:space="preserve"> </w:t>
      </w:r>
      <w:r w:rsidR="00715530" w:rsidRPr="00C91E9E">
        <w:rPr>
          <w:szCs w:val="24"/>
        </w:rPr>
        <w:t xml:space="preserve">Виконавець зобов’язується </w:t>
      </w:r>
      <w:r w:rsidR="00E57B3D" w:rsidRPr="00C91E9E">
        <w:rPr>
          <w:szCs w:val="24"/>
        </w:rPr>
        <w:t xml:space="preserve">надати </w:t>
      </w:r>
      <w:r w:rsidR="00715530" w:rsidRPr="00C91E9E">
        <w:rPr>
          <w:szCs w:val="24"/>
        </w:rPr>
        <w:t xml:space="preserve">наступні </w:t>
      </w:r>
      <w:r w:rsidR="003078F0" w:rsidRPr="003078F0">
        <w:rPr>
          <w:b/>
          <w:szCs w:val="24"/>
        </w:rPr>
        <w:t>Послуги з технічного огляду та випробовувань, код ДК 021:2015-7163 (Повірка засобів вимірювальної техніки для вимірювання іонізуючого випромінювання)</w:t>
      </w:r>
      <w:r w:rsidR="003078F0">
        <w:rPr>
          <w:b/>
          <w:szCs w:val="24"/>
        </w:rPr>
        <w:t>,</w:t>
      </w:r>
      <w:r w:rsidRPr="00C91E9E">
        <w:rPr>
          <w:szCs w:val="24"/>
        </w:rPr>
        <w:t xml:space="preserve"> обсяги та вартість </w:t>
      </w:r>
      <w:r w:rsidR="00715530" w:rsidRPr="00C91E9E">
        <w:rPr>
          <w:szCs w:val="24"/>
        </w:rPr>
        <w:t>послуг</w:t>
      </w:r>
      <w:r w:rsidRPr="00C91E9E">
        <w:rPr>
          <w:szCs w:val="24"/>
        </w:rPr>
        <w:t xml:space="preserve"> по договору визначається в рахунках на оплату та актах приймання-передачі </w:t>
      </w:r>
      <w:r w:rsidR="00E57B3D" w:rsidRPr="00C91E9E">
        <w:rPr>
          <w:szCs w:val="24"/>
        </w:rPr>
        <w:t>нада</w:t>
      </w:r>
      <w:r w:rsidRPr="00C91E9E">
        <w:rPr>
          <w:szCs w:val="24"/>
        </w:rPr>
        <w:t xml:space="preserve">них </w:t>
      </w:r>
      <w:r w:rsidR="00715530" w:rsidRPr="00C91E9E">
        <w:rPr>
          <w:szCs w:val="24"/>
        </w:rPr>
        <w:t>послуг</w:t>
      </w:r>
      <w:r w:rsidRPr="00C91E9E">
        <w:rPr>
          <w:szCs w:val="24"/>
        </w:rPr>
        <w:t>.</w:t>
      </w:r>
    </w:p>
    <w:p w:rsidR="00A85B66" w:rsidRDefault="00A41A3D" w:rsidP="00A86D8C">
      <w:pPr>
        <w:pStyle w:val="210"/>
        <w:tabs>
          <w:tab w:val="left" w:pos="567"/>
        </w:tabs>
        <w:ind w:firstLine="426"/>
        <w:rPr>
          <w:szCs w:val="24"/>
        </w:rPr>
      </w:pPr>
      <w:r w:rsidRPr="00C91E9E">
        <w:rPr>
          <w:szCs w:val="24"/>
        </w:rPr>
        <w:t>1.3</w:t>
      </w:r>
      <w:r w:rsidR="00790541" w:rsidRPr="00C91E9E">
        <w:rPr>
          <w:szCs w:val="24"/>
        </w:rPr>
        <w:t>.</w:t>
      </w:r>
      <w:r w:rsidRPr="00C91E9E">
        <w:rPr>
          <w:szCs w:val="24"/>
        </w:rPr>
        <w:t xml:space="preserve"> Метрологічні послуги здійснюються згідно Закону України «Про метрологію і метрологічну діяльність» та інших нормативно-правових актів України, які регулюють відносини в сфері метрології.</w:t>
      </w:r>
    </w:p>
    <w:p w:rsidR="00A86D8C" w:rsidRPr="00C91E9E" w:rsidRDefault="00A86D8C" w:rsidP="00A86D8C">
      <w:pPr>
        <w:pStyle w:val="210"/>
        <w:tabs>
          <w:tab w:val="left" w:pos="567"/>
        </w:tabs>
        <w:ind w:firstLine="426"/>
        <w:rPr>
          <w:szCs w:val="24"/>
        </w:rPr>
      </w:pPr>
    </w:p>
    <w:p w:rsidR="00A85B66" w:rsidRPr="00C91E9E" w:rsidRDefault="00A85B66" w:rsidP="00A86D8C">
      <w:pPr>
        <w:numPr>
          <w:ilvl w:val="0"/>
          <w:numId w:val="2"/>
        </w:numPr>
        <w:ind w:left="0" w:firstLine="0"/>
        <w:jc w:val="center"/>
        <w:rPr>
          <w:b/>
          <w:sz w:val="24"/>
          <w:szCs w:val="24"/>
        </w:rPr>
      </w:pPr>
      <w:r w:rsidRPr="00C91E9E">
        <w:rPr>
          <w:b/>
          <w:sz w:val="24"/>
          <w:szCs w:val="24"/>
        </w:rPr>
        <w:t xml:space="preserve">2. ЯКІСТЬ ПОСЛУГ </w:t>
      </w:r>
    </w:p>
    <w:p w:rsidR="00A85B66" w:rsidRPr="00C91E9E" w:rsidRDefault="00A85B66" w:rsidP="00A86D8C">
      <w:pPr>
        <w:ind w:firstLine="567"/>
        <w:jc w:val="both"/>
        <w:rPr>
          <w:sz w:val="24"/>
          <w:szCs w:val="24"/>
        </w:rPr>
      </w:pPr>
      <w:r w:rsidRPr="00C91E9E">
        <w:rPr>
          <w:sz w:val="24"/>
          <w:szCs w:val="24"/>
        </w:rPr>
        <w:t xml:space="preserve">2.1. </w:t>
      </w:r>
      <w:r w:rsidR="008B43BE" w:rsidRPr="00C91E9E">
        <w:rPr>
          <w:sz w:val="24"/>
          <w:szCs w:val="24"/>
        </w:rPr>
        <w:t xml:space="preserve">Виконавець повинен надати Замовнику послуги, якість яких відповідає </w:t>
      </w:r>
      <w:r w:rsidR="008B43BE" w:rsidRPr="00C91E9E">
        <w:rPr>
          <w:bCs/>
          <w:sz w:val="24"/>
          <w:szCs w:val="24"/>
        </w:rPr>
        <w:t xml:space="preserve">Наказу </w:t>
      </w:r>
      <w:proofErr w:type="spellStart"/>
      <w:r w:rsidR="008B43BE" w:rsidRPr="00C91E9E">
        <w:rPr>
          <w:bCs/>
          <w:sz w:val="24"/>
          <w:szCs w:val="24"/>
        </w:rPr>
        <w:t>Мінекономрозвитку</w:t>
      </w:r>
      <w:proofErr w:type="spellEnd"/>
      <w:r w:rsidR="008B43BE" w:rsidRPr="00C91E9E">
        <w:rPr>
          <w:bCs/>
          <w:sz w:val="24"/>
          <w:szCs w:val="24"/>
        </w:rPr>
        <w:t xml:space="preserve">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r w:rsidR="008B43BE" w:rsidRPr="00C91E9E">
        <w:rPr>
          <w:sz w:val="24"/>
          <w:szCs w:val="24"/>
        </w:rPr>
        <w:t xml:space="preserve"> та іншим нормативним документам.</w:t>
      </w:r>
    </w:p>
    <w:p w:rsidR="00A85B66" w:rsidRPr="00947AFA" w:rsidRDefault="008B43BE" w:rsidP="002C007B">
      <w:pPr>
        <w:ind w:firstLine="567"/>
        <w:jc w:val="both"/>
        <w:rPr>
          <w:sz w:val="24"/>
          <w:szCs w:val="24"/>
        </w:rPr>
      </w:pPr>
      <w:r w:rsidRPr="00C91E9E">
        <w:rPr>
          <w:sz w:val="24"/>
          <w:szCs w:val="24"/>
        </w:rPr>
        <w:t xml:space="preserve">2.2. </w:t>
      </w:r>
      <w:r w:rsidRPr="00947AFA">
        <w:rPr>
          <w:sz w:val="24"/>
          <w:szCs w:val="24"/>
        </w:rPr>
        <w:t xml:space="preserve">Повірка </w:t>
      </w:r>
      <w:r w:rsidRPr="00947AFA">
        <w:rPr>
          <w:bCs/>
          <w:iCs/>
          <w:sz w:val="24"/>
          <w:szCs w:val="24"/>
        </w:rPr>
        <w:t>засобів вимірювальної техніки</w:t>
      </w:r>
      <w:r w:rsidRPr="00947AFA">
        <w:rPr>
          <w:sz w:val="24"/>
          <w:szCs w:val="24"/>
        </w:rPr>
        <w:t xml:space="preserve"> підтверджується Виконавцем шляхом видачі «Свідоцтва про повірку», «Довідки про непридатність» або відбитком </w:t>
      </w:r>
      <w:proofErr w:type="spellStart"/>
      <w:r w:rsidRPr="00947AFA">
        <w:rPr>
          <w:sz w:val="24"/>
          <w:szCs w:val="24"/>
        </w:rPr>
        <w:t>повірочного</w:t>
      </w:r>
      <w:proofErr w:type="spellEnd"/>
      <w:r w:rsidRPr="00947AFA">
        <w:rPr>
          <w:sz w:val="24"/>
          <w:szCs w:val="24"/>
        </w:rPr>
        <w:t xml:space="preserve"> тавра.</w:t>
      </w:r>
    </w:p>
    <w:p w:rsidR="00034EC6" w:rsidRPr="00947AFA" w:rsidRDefault="00034EC6" w:rsidP="000D1495">
      <w:pPr>
        <w:ind w:firstLine="360"/>
        <w:jc w:val="both"/>
        <w:rPr>
          <w:spacing w:val="2"/>
          <w:sz w:val="24"/>
          <w:szCs w:val="24"/>
        </w:rPr>
      </w:pPr>
    </w:p>
    <w:p w:rsidR="00A85B66" w:rsidRPr="00C91E9E" w:rsidRDefault="006520D4" w:rsidP="000D1495">
      <w:pPr>
        <w:numPr>
          <w:ilvl w:val="0"/>
          <w:numId w:val="7"/>
        </w:numPr>
        <w:tabs>
          <w:tab w:val="left" w:pos="284"/>
        </w:tabs>
        <w:jc w:val="center"/>
        <w:rPr>
          <w:b/>
          <w:sz w:val="24"/>
          <w:szCs w:val="24"/>
        </w:rPr>
      </w:pPr>
      <w:r w:rsidRPr="00C91E9E">
        <w:rPr>
          <w:b/>
          <w:sz w:val="24"/>
          <w:szCs w:val="24"/>
        </w:rPr>
        <w:t>ВАРТІСТЬ</w:t>
      </w:r>
      <w:r w:rsidR="00E57B3D" w:rsidRPr="00C91E9E">
        <w:rPr>
          <w:b/>
          <w:sz w:val="24"/>
          <w:szCs w:val="24"/>
        </w:rPr>
        <w:t xml:space="preserve"> </w:t>
      </w:r>
      <w:r w:rsidR="00A85B66" w:rsidRPr="00C91E9E">
        <w:rPr>
          <w:b/>
          <w:sz w:val="24"/>
          <w:szCs w:val="24"/>
        </w:rPr>
        <w:t>ПОСЛУГ</w:t>
      </w:r>
      <w:r w:rsidRPr="00C91E9E">
        <w:rPr>
          <w:b/>
          <w:sz w:val="24"/>
          <w:szCs w:val="24"/>
        </w:rPr>
        <w:t xml:space="preserve"> ТА ПОРЯДОК РОЗРАХУНКІВ</w:t>
      </w:r>
    </w:p>
    <w:p w:rsidR="00A85B66" w:rsidRPr="00C91E9E" w:rsidRDefault="00A85B66" w:rsidP="00EA0C12">
      <w:pPr>
        <w:pStyle w:val="12"/>
        <w:shd w:val="clear" w:color="auto" w:fill="FFFFFF"/>
        <w:tabs>
          <w:tab w:val="left" w:pos="1134"/>
        </w:tabs>
        <w:ind w:firstLine="567"/>
        <w:jc w:val="both"/>
        <w:rPr>
          <w:sz w:val="24"/>
          <w:szCs w:val="24"/>
          <w:lang w:val="uk-UA"/>
        </w:rPr>
      </w:pPr>
      <w:r w:rsidRPr="00C91E9E">
        <w:rPr>
          <w:sz w:val="24"/>
          <w:szCs w:val="24"/>
          <w:lang w:val="uk-UA"/>
        </w:rPr>
        <w:t>3.1</w:t>
      </w:r>
      <w:r w:rsidR="00790541" w:rsidRPr="00C91E9E">
        <w:rPr>
          <w:sz w:val="24"/>
          <w:szCs w:val="24"/>
          <w:lang w:val="uk-UA"/>
        </w:rPr>
        <w:t>.</w:t>
      </w:r>
      <w:r w:rsidRPr="00C91E9E">
        <w:rPr>
          <w:sz w:val="24"/>
          <w:szCs w:val="24"/>
          <w:lang w:val="uk-UA"/>
        </w:rPr>
        <w:t xml:space="preserve"> </w:t>
      </w:r>
      <w:r w:rsidR="006520D4" w:rsidRPr="00C91E9E">
        <w:rPr>
          <w:sz w:val="24"/>
          <w:szCs w:val="24"/>
          <w:lang w:val="uk-UA"/>
        </w:rPr>
        <w:t xml:space="preserve">Вартість </w:t>
      </w:r>
      <w:r w:rsidR="005245C6" w:rsidRPr="00C91E9E">
        <w:rPr>
          <w:sz w:val="24"/>
          <w:szCs w:val="24"/>
          <w:lang w:val="uk-UA"/>
        </w:rPr>
        <w:t>послуг визначена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затвердженого постановою Кабінету Міністрів України від 28.10.2015р. №865.</w:t>
      </w:r>
    </w:p>
    <w:p w:rsidR="002C007B" w:rsidRPr="00C91E9E" w:rsidRDefault="00034EC6" w:rsidP="00EA0C12">
      <w:pPr>
        <w:pStyle w:val="12"/>
        <w:numPr>
          <w:ilvl w:val="1"/>
          <w:numId w:val="11"/>
        </w:numPr>
        <w:shd w:val="clear" w:color="auto" w:fill="FFFFFF"/>
        <w:tabs>
          <w:tab w:val="left" w:pos="709"/>
          <w:tab w:val="left" w:pos="1134"/>
        </w:tabs>
        <w:spacing w:line="274" w:lineRule="exact"/>
        <w:ind w:left="0" w:right="-23" w:firstLine="567"/>
        <w:jc w:val="both"/>
        <w:rPr>
          <w:sz w:val="24"/>
          <w:szCs w:val="24"/>
          <w:lang w:val="uk-UA"/>
        </w:rPr>
      </w:pPr>
      <w:r w:rsidRPr="00C91E9E">
        <w:rPr>
          <w:sz w:val="24"/>
          <w:szCs w:val="24"/>
          <w:lang w:val="uk-UA"/>
        </w:rPr>
        <w:t xml:space="preserve">Вартість послуг та ціна договору визначається на підставі протоколу </w:t>
      </w:r>
      <w:r w:rsidR="003078F0">
        <w:rPr>
          <w:sz w:val="24"/>
          <w:szCs w:val="24"/>
          <w:lang w:val="uk-UA"/>
        </w:rPr>
        <w:t>по</w:t>
      </w:r>
      <w:r w:rsidRPr="00C91E9E">
        <w:rPr>
          <w:sz w:val="24"/>
          <w:szCs w:val="24"/>
          <w:lang w:val="uk-UA"/>
        </w:rPr>
        <w:t>годження договірної ціни (</w:t>
      </w:r>
      <w:r w:rsidR="00D93651" w:rsidRPr="00C91E9E">
        <w:rPr>
          <w:sz w:val="24"/>
          <w:szCs w:val="24"/>
          <w:lang w:val="uk-UA"/>
        </w:rPr>
        <w:t>Д</w:t>
      </w:r>
      <w:r w:rsidRPr="00C91E9E">
        <w:rPr>
          <w:sz w:val="24"/>
          <w:szCs w:val="24"/>
          <w:lang w:val="uk-UA"/>
        </w:rPr>
        <w:t xml:space="preserve">одаток № 1 до договору, який є невід’ємною частиною договору) та без урахування ПДВ складає </w:t>
      </w:r>
      <w:r w:rsidR="003078F0" w:rsidRPr="003078F0">
        <w:rPr>
          <w:b/>
          <w:sz w:val="24"/>
          <w:szCs w:val="24"/>
          <w:lang w:val="uk-UA"/>
        </w:rPr>
        <w:t>-</w:t>
      </w:r>
      <w:r w:rsidRPr="00C91E9E">
        <w:rPr>
          <w:sz w:val="24"/>
          <w:szCs w:val="24"/>
          <w:lang w:val="uk-UA"/>
        </w:rPr>
        <w:t>_________________________________________ грн. ____ коп.), крім того  податок на додану вартість 20%</w:t>
      </w:r>
      <w:r w:rsidR="003078F0">
        <w:rPr>
          <w:sz w:val="24"/>
          <w:szCs w:val="24"/>
          <w:lang w:val="uk-UA"/>
        </w:rPr>
        <w:t xml:space="preserve"> </w:t>
      </w:r>
      <w:r w:rsidR="003078F0" w:rsidRPr="003078F0">
        <w:rPr>
          <w:b/>
          <w:sz w:val="24"/>
          <w:szCs w:val="24"/>
          <w:lang w:val="uk-UA"/>
        </w:rPr>
        <w:t>-</w:t>
      </w:r>
      <w:r w:rsidRPr="00C91E9E">
        <w:rPr>
          <w:sz w:val="24"/>
          <w:szCs w:val="24"/>
          <w:lang w:val="uk-UA"/>
        </w:rPr>
        <w:t xml:space="preserve"> ______________________ грн., вартість послуг з урахуванням податку на додану вартість складає</w:t>
      </w:r>
      <w:r w:rsidR="003078F0">
        <w:rPr>
          <w:sz w:val="24"/>
          <w:szCs w:val="24"/>
          <w:lang w:val="uk-UA"/>
        </w:rPr>
        <w:t xml:space="preserve"> </w:t>
      </w:r>
      <w:r w:rsidR="003078F0" w:rsidRPr="003078F0">
        <w:rPr>
          <w:b/>
          <w:sz w:val="24"/>
          <w:szCs w:val="24"/>
          <w:lang w:val="uk-UA"/>
        </w:rPr>
        <w:t>-</w:t>
      </w:r>
      <w:r w:rsidRPr="00C91E9E">
        <w:rPr>
          <w:sz w:val="24"/>
          <w:szCs w:val="24"/>
          <w:lang w:val="uk-UA"/>
        </w:rPr>
        <w:t xml:space="preserve"> _________________ грн. (_________________________________ грн. ___ коп.).</w:t>
      </w:r>
    </w:p>
    <w:p w:rsidR="003078F0" w:rsidRPr="004B746C" w:rsidRDefault="00EE5802" w:rsidP="003078F0">
      <w:pPr>
        <w:tabs>
          <w:tab w:val="left" w:pos="709"/>
        </w:tabs>
        <w:ind w:firstLine="567"/>
        <w:jc w:val="both"/>
        <w:rPr>
          <w:sz w:val="24"/>
          <w:szCs w:val="24"/>
        </w:rPr>
      </w:pPr>
      <w:r w:rsidRPr="00C91E9E">
        <w:rPr>
          <w:sz w:val="24"/>
          <w:szCs w:val="24"/>
        </w:rPr>
        <w:t>3.3.</w:t>
      </w:r>
      <w:r w:rsidR="002C007B" w:rsidRPr="00C91E9E">
        <w:rPr>
          <w:sz w:val="24"/>
          <w:szCs w:val="24"/>
        </w:rPr>
        <w:t xml:space="preserve"> </w:t>
      </w:r>
      <w:r w:rsidR="003078F0" w:rsidRPr="004B746C">
        <w:rPr>
          <w:sz w:val="24"/>
          <w:szCs w:val="24"/>
        </w:rPr>
        <w:t>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 крім випадків:</w:t>
      </w:r>
    </w:p>
    <w:p w:rsidR="003078F0" w:rsidRDefault="003078F0" w:rsidP="003078F0">
      <w:pPr>
        <w:tabs>
          <w:tab w:val="left" w:pos="709"/>
        </w:tabs>
        <w:ind w:firstLine="567"/>
        <w:jc w:val="both"/>
        <w:rPr>
          <w:sz w:val="24"/>
          <w:szCs w:val="24"/>
        </w:rPr>
      </w:pPr>
      <w:r w:rsidRPr="004B746C">
        <w:rPr>
          <w:sz w:val="24"/>
          <w:szCs w:val="24"/>
        </w:rPr>
        <w:t>3.</w:t>
      </w:r>
      <w:r>
        <w:rPr>
          <w:sz w:val="24"/>
          <w:szCs w:val="24"/>
        </w:rPr>
        <w:t>3</w:t>
      </w:r>
      <w:r w:rsidRPr="004B746C">
        <w:rPr>
          <w:sz w:val="24"/>
          <w:szCs w:val="24"/>
        </w:rPr>
        <w:t>.1. визначення грошового еквівалента зобов’язання в іноземній валюті;</w:t>
      </w:r>
    </w:p>
    <w:p w:rsidR="00ED3832" w:rsidRDefault="003078F0" w:rsidP="003078F0">
      <w:pPr>
        <w:tabs>
          <w:tab w:val="left" w:pos="709"/>
        </w:tabs>
        <w:ind w:firstLine="567"/>
        <w:jc w:val="both"/>
        <w:rPr>
          <w:sz w:val="24"/>
          <w:szCs w:val="24"/>
        </w:rPr>
      </w:pPr>
      <w:r w:rsidRPr="004B746C">
        <w:rPr>
          <w:sz w:val="24"/>
          <w:szCs w:val="24"/>
        </w:rPr>
        <w:t>3.</w:t>
      </w:r>
      <w:r>
        <w:rPr>
          <w:sz w:val="24"/>
          <w:szCs w:val="24"/>
        </w:rPr>
        <w:t>3</w:t>
      </w:r>
      <w:r w:rsidRPr="004B746C">
        <w:rPr>
          <w:sz w:val="24"/>
          <w:szCs w:val="24"/>
        </w:rPr>
        <w:t xml:space="preserve">.2. перерахунку ціни за результатами електронного аукціону в бік зменшення ціни тендерної пропозиції «Виконавця» </w:t>
      </w:r>
      <w:r>
        <w:rPr>
          <w:sz w:val="24"/>
          <w:szCs w:val="24"/>
        </w:rPr>
        <w:t>без зменшення обсягів закупівлі.</w:t>
      </w:r>
    </w:p>
    <w:p w:rsidR="0011220E" w:rsidRPr="00C91E9E" w:rsidRDefault="00DE1AE1" w:rsidP="003078F0">
      <w:pPr>
        <w:tabs>
          <w:tab w:val="left" w:pos="709"/>
        </w:tabs>
        <w:ind w:firstLine="567"/>
        <w:jc w:val="both"/>
        <w:rPr>
          <w:sz w:val="24"/>
          <w:szCs w:val="24"/>
        </w:rPr>
      </w:pPr>
      <w:r w:rsidRPr="00C91E9E">
        <w:rPr>
          <w:sz w:val="24"/>
          <w:szCs w:val="24"/>
        </w:rPr>
        <w:t xml:space="preserve">3.4. </w:t>
      </w:r>
      <w:r w:rsidR="006520D4" w:rsidRPr="00C91E9E">
        <w:rPr>
          <w:sz w:val="24"/>
          <w:szCs w:val="24"/>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3078F0" w:rsidRDefault="00DE1AE1" w:rsidP="003C5DCD">
      <w:pPr>
        <w:pStyle w:val="12"/>
        <w:shd w:val="clear" w:color="auto" w:fill="FFFFFF"/>
        <w:tabs>
          <w:tab w:val="left" w:pos="709"/>
          <w:tab w:val="left" w:pos="1134"/>
        </w:tabs>
        <w:spacing w:line="274" w:lineRule="exact"/>
        <w:ind w:right="-23" w:firstLine="567"/>
        <w:jc w:val="both"/>
        <w:rPr>
          <w:sz w:val="24"/>
          <w:szCs w:val="24"/>
          <w:lang w:val="uk-UA"/>
        </w:rPr>
      </w:pPr>
      <w:r w:rsidRPr="00C91E9E">
        <w:rPr>
          <w:sz w:val="24"/>
          <w:szCs w:val="24"/>
          <w:lang w:val="uk-UA"/>
        </w:rPr>
        <w:t>3.5.</w:t>
      </w:r>
      <w:r w:rsidR="00C1616D" w:rsidRPr="00C91E9E">
        <w:rPr>
          <w:sz w:val="24"/>
          <w:szCs w:val="24"/>
          <w:lang w:val="uk-UA"/>
        </w:rPr>
        <w:t xml:space="preserve">Замовник здійснює 100% </w:t>
      </w:r>
      <w:bookmarkStart w:id="0" w:name="_GoBack"/>
      <w:r w:rsidR="00C87AE5">
        <w:rPr>
          <w:sz w:val="24"/>
          <w:szCs w:val="24"/>
          <w:lang w:val="uk-UA"/>
        </w:rPr>
        <w:t>перед</w:t>
      </w:r>
      <w:r w:rsidR="00A86D8C">
        <w:rPr>
          <w:sz w:val="24"/>
          <w:szCs w:val="24"/>
          <w:lang w:val="uk-UA"/>
        </w:rPr>
        <w:t>о</w:t>
      </w:r>
      <w:r w:rsidR="00C87AE5">
        <w:rPr>
          <w:sz w:val="24"/>
          <w:szCs w:val="24"/>
          <w:lang w:val="uk-UA"/>
        </w:rPr>
        <w:t>плату, за кожний етап послуг</w:t>
      </w:r>
      <w:bookmarkEnd w:id="0"/>
      <w:r w:rsidR="00C87AE5">
        <w:rPr>
          <w:sz w:val="24"/>
          <w:szCs w:val="24"/>
          <w:lang w:val="uk-UA"/>
        </w:rPr>
        <w:t xml:space="preserve">, </w:t>
      </w:r>
      <w:r w:rsidR="00C1616D" w:rsidRPr="00C91E9E">
        <w:rPr>
          <w:sz w:val="24"/>
          <w:szCs w:val="24"/>
          <w:lang w:val="uk-UA"/>
        </w:rPr>
        <w:t>протягом 5</w:t>
      </w:r>
      <w:r w:rsidR="00ED3832">
        <w:rPr>
          <w:sz w:val="24"/>
          <w:szCs w:val="24"/>
          <w:lang w:val="uk-UA"/>
        </w:rPr>
        <w:t>-ти</w:t>
      </w:r>
      <w:r w:rsidR="00C1616D" w:rsidRPr="00C91E9E">
        <w:rPr>
          <w:sz w:val="24"/>
          <w:szCs w:val="24"/>
          <w:lang w:val="uk-UA"/>
        </w:rPr>
        <w:t xml:space="preserve"> робочих днів з дня отримання рахунку від Виконавця.</w:t>
      </w:r>
    </w:p>
    <w:p w:rsidR="001A67DF" w:rsidRDefault="001A67DF" w:rsidP="003C5DCD">
      <w:pPr>
        <w:pStyle w:val="12"/>
        <w:shd w:val="clear" w:color="auto" w:fill="FFFFFF"/>
        <w:tabs>
          <w:tab w:val="left" w:pos="709"/>
          <w:tab w:val="left" w:pos="1134"/>
        </w:tabs>
        <w:spacing w:line="274" w:lineRule="exact"/>
        <w:ind w:right="-23" w:firstLine="567"/>
        <w:jc w:val="both"/>
        <w:rPr>
          <w:sz w:val="24"/>
          <w:szCs w:val="24"/>
          <w:lang w:val="uk-UA"/>
        </w:rPr>
      </w:pPr>
    </w:p>
    <w:p w:rsidR="001A67DF" w:rsidRPr="00ED3832" w:rsidRDefault="001A67DF" w:rsidP="003C5DCD">
      <w:pPr>
        <w:pStyle w:val="12"/>
        <w:shd w:val="clear" w:color="auto" w:fill="FFFFFF"/>
        <w:tabs>
          <w:tab w:val="left" w:pos="709"/>
          <w:tab w:val="left" w:pos="1134"/>
        </w:tabs>
        <w:spacing w:line="274" w:lineRule="exact"/>
        <w:ind w:right="-23" w:firstLine="567"/>
        <w:jc w:val="both"/>
        <w:rPr>
          <w:sz w:val="24"/>
          <w:szCs w:val="24"/>
          <w:lang w:val="uk-UA"/>
        </w:rPr>
      </w:pPr>
    </w:p>
    <w:p w:rsidR="00A87AFD" w:rsidRPr="00C91E9E" w:rsidRDefault="00A87AFD" w:rsidP="00A87AFD">
      <w:pPr>
        <w:pStyle w:val="210"/>
        <w:numPr>
          <w:ilvl w:val="0"/>
          <w:numId w:val="8"/>
        </w:numPr>
        <w:tabs>
          <w:tab w:val="left" w:pos="426"/>
        </w:tabs>
        <w:jc w:val="center"/>
        <w:outlineLvl w:val="0"/>
        <w:rPr>
          <w:b/>
          <w:szCs w:val="24"/>
        </w:rPr>
      </w:pPr>
      <w:r w:rsidRPr="00C91E9E">
        <w:rPr>
          <w:b/>
          <w:szCs w:val="24"/>
        </w:rPr>
        <w:lastRenderedPageBreak/>
        <w:t>ПОРЯДОК ЗДАЧІ-ПРИЙМАННЯ НАДАНИХ ПОСЛУГ</w:t>
      </w:r>
    </w:p>
    <w:p w:rsidR="004553FC" w:rsidRPr="00C91E9E" w:rsidRDefault="006A6A65" w:rsidP="000D1495">
      <w:pPr>
        <w:numPr>
          <w:ilvl w:val="1"/>
          <w:numId w:val="8"/>
        </w:numPr>
        <w:tabs>
          <w:tab w:val="left" w:pos="851"/>
        </w:tabs>
        <w:ind w:left="0" w:firstLine="360"/>
        <w:jc w:val="both"/>
        <w:rPr>
          <w:sz w:val="24"/>
          <w:szCs w:val="24"/>
        </w:rPr>
      </w:pPr>
      <w:r w:rsidRPr="00C91E9E">
        <w:rPr>
          <w:sz w:val="24"/>
          <w:szCs w:val="24"/>
        </w:rPr>
        <w:t>Засоби вимірювальної техніки приймаються Виконавц</w:t>
      </w:r>
      <w:r w:rsidR="00ED3832">
        <w:rPr>
          <w:sz w:val="24"/>
          <w:szCs w:val="24"/>
        </w:rPr>
        <w:t>ю</w:t>
      </w:r>
      <w:r w:rsidRPr="00C91E9E">
        <w:rPr>
          <w:sz w:val="24"/>
          <w:szCs w:val="24"/>
        </w:rPr>
        <w:t xml:space="preserve"> для проведення метрологічних </w:t>
      </w:r>
      <w:r w:rsidR="008E119A" w:rsidRPr="00C91E9E">
        <w:rPr>
          <w:sz w:val="24"/>
          <w:szCs w:val="24"/>
        </w:rPr>
        <w:t>послуг</w:t>
      </w:r>
      <w:r w:rsidRPr="00C91E9E">
        <w:rPr>
          <w:sz w:val="24"/>
          <w:szCs w:val="24"/>
        </w:rPr>
        <w:t xml:space="preserve"> відповідно до «</w:t>
      </w:r>
      <w:r w:rsidR="008D211F" w:rsidRPr="00C91E9E">
        <w:rPr>
          <w:sz w:val="24"/>
          <w:szCs w:val="24"/>
        </w:rPr>
        <w:t>Перелік</w:t>
      </w:r>
      <w:r w:rsidR="00D93651" w:rsidRPr="00C91E9E">
        <w:rPr>
          <w:sz w:val="24"/>
          <w:szCs w:val="24"/>
        </w:rPr>
        <w:t>у</w:t>
      </w:r>
      <w:r w:rsidR="008D211F" w:rsidRPr="00C91E9E">
        <w:rPr>
          <w:sz w:val="24"/>
          <w:szCs w:val="24"/>
        </w:rPr>
        <w:t xml:space="preserve"> ЗВТ </w:t>
      </w:r>
      <w:r w:rsidR="00D93651" w:rsidRPr="00C91E9E">
        <w:rPr>
          <w:sz w:val="24"/>
          <w:szCs w:val="24"/>
        </w:rPr>
        <w:t>та графіку надання послуг</w:t>
      </w:r>
      <w:r w:rsidRPr="00C91E9E">
        <w:rPr>
          <w:sz w:val="24"/>
          <w:szCs w:val="24"/>
        </w:rPr>
        <w:t>» (Додаток №</w:t>
      </w:r>
      <w:r w:rsidR="00D93651" w:rsidRPr="00C91E9E">
        <w:rPr>
          <w:sz w:val="24"/>
          <w:szCs w:val="24"/>
        </w:rPr>
        <w:t>2</w:t>
      </w:r>
      <w:r w:rsidRPr="00C91E9E">
        <w:rPr>
          <w:sz w:val="24"/>
          <w:szCs w:val="24"/>
        </w:rPr>
        <w:t>, що є невід'ємною частиною договору) в повному комплекті згідно з нормативною документацією на ЗВТ</w:t>
      </w:r>
      <w:r w:rsidR="004553FC" w:rsidRPr="00C91E9E">
        <w:rPr>
          <w:sz w:val="24"/>
          <w:szCs w:val="24"/>
        </w:rPr>
        <w:t>.</w:t>
      </w:r>
    </w:p>
    <w:p w:rsidR="006520D4" w:rsidRPr="00947AFA" w:rsidRDefault="004553FC" w:rsidP="006520D4">
      <w:pPr>
        <w:numPr>
          <w:ilvl w:val="1"/>
          <w:numId w:val="8"/>
        </w:numPr>
        <w:tabs>
          <w:tab w:val="left" w:pos="851"/>
        </w:tabs>
        <w:ind w:left="0" w:firstLine="360"/>
        <w:jc w:val="both"/>
        <w:rPr>
          <w:sz w:val="24"/>
          <w:szCs w:val="24"/>
        </w:rPr>
      </w:pPr>
      <w:r w:rsidRPr="00C91E9E">
        <w:rPr>
          <w:sz w:val="24"/>
          <w:szCs w:val="24"/>
        </w:rPr>
        <w:t xml:space="preserve">У випадку виявлення невідповідності послуг пред'явлених до оплати установленим вимогам, завищення їхніх обсягів і інших помилок, що вплинули на вартість послуг, Замовник </w:t>
      </w:r>
      <w:r w:rsidRPr="00947AFA">
        <w:rPr>
          <w:sz w:val="24"/>
          <w:szCs w:val="24"/>
        </w:rPr>
        <w:t xml:space="preserve">має право, за участю </w:t>
      </w:r>
      <w:r w:rsidRPr="00947AFA">
        <w:rPr>
          <w:spacing w:val="2"/>
          <w:sz w:val="24"/>
          <w:szCs w:val="24"/>
        </w:rPr>
        <w:t>Виконавця</w:t>
      </w:r>
      <w:r w:rsidRPr="00947AFA">
        <w:rPr>
          <w:sz w:val="24"/>
          <w:szCs w:val="24"/>
        </w:rPr>
        <w:t>, скорегувати суму</w:t>
      </w:r>
      <w:r w:rsidR="00684D28" w:rsidRPr="00947AFA">
        <w:rPr>
          <w:sz w:val="24"/>
          <w:szCs w:val="24"/>
        </w:rPr>
        <w:t>,</w:t>
      </w:r>
      <w:r w:rsidRPr="00947AFA">
        <w:rPr>
          <w:sz w:val="24"/>
          <w:szCs w:val="24"/>
        </w:rPr>
        <w:t xml:space="preserve"> що підлягає до оплати.</w:t>
      </w:r>
    </w:p>
    <w:p w:rsidR="004D4C01" w:rsidRPr="00947AFA" w:rsidRDefault="004D4C01" w:rsidP="006520D4">
      <w:pPr>
        <w:numPr>
          <w:ilvl w:val="1"/>
          <w:numId w:val="8"/>
        </w:numPr>
        <w:tabs>
          <w:tab w:val="left" w:pos="851"/>
        </w:tabs>
        <w:ind w:left="0" w:firstLine="360"/>
        <w:jc w:val="both"/>
        <w:rPr>
          <w:sz w:val="24"/>
          <w:szCs w:val="24"/>
        </w:rPr>
      </w:pPr>
      <w:r w:rsidRPr="00947AFA">
        <w:rPr>
          <w:sz w:val="24"/>
          <w:szCs w:val="24"/>
        </w:rPr>
        <w:t>Замовник протягом 2-х робочих днів із моменту одержання письмового Запиту передає (направляє) Виконавцеві відомості та документацію, необхідну для надання послуг за Договором.</w:t>
      </w:r>
    </w:p>
    <w:p w:rsidR="0069156F" w:rsidRPr="00C91E9E" w:rsidRDefault="00A12502" w:rsidP="000D1495">
      <w:pPr>
        <w:pStyle w:val="210"/>
        <w:tabs>
          <w:tab w:val="left" w:pos="426"/>
        </w:tabs>
        <w:ind w:firstLine="426"/>
        <w:rPr>
          <w:szCs w:val="24"/>
        </w:rPr>
      </w:pPr>
      <w:r w:rsidRPr="00C91E9E">
        <w:rPr>
          <w:szCs w:val="24"/>
        </w:rPr>
        <w:t>4.</w:t>
      </w:r>
      <w:r w:rsidR="000215DF" w:rsidRPr="00C91E9E">
        <w:rPr>
          <w:szCs w:val="24"/>
        </w:rPr>
        <w:t>4</w:t>
      </w:r>
      <w:r w:rsidR="004D4C01" w:rsidRPr="00C91E9E">
        <w:rPr>
          <w:szCs w:val="24"/>
        </w:rPr>
        <w:t xml:space="preserve">. </w:t>
      </w:r>
      <w:r w:rsidR="0069156F" w:rsidRPr="00C91E9E">
        <w:rPr>
          <w:szCs w:val="24"/>
        </w:rPr>
        <w:t>Порядок здачі-приймання послуг:</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.1. Виконавець зобов'язується у визначений цим Договором строк для надання послуг передати Замовникові результати наданих послуг, всю документацію отриману від Замовника для надання послуг, що оформлюються підписанням обома Сторонами відповідного Акта приймання-передачі послуг.</w:t>
      </w:r>
    </w:p>
    <w:p w:rsidR="00A12502"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.2. 3амовник після отримання від Виконавця результатів послуг протягом 5-ти робочих днів з моменту одержання Акта приймання-передачі послуг за цим Договором, підписує і направляє Виконавцеві зазначений Акт або мотивовану відмову в прийманні наданих послуг з переліком необхідних дороблень.</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.3. Виконавець протягом 5-ти робочих днів з дня одержання відмови Замовника від приймання наданих послуг з переліком необхідних дороблень складає і направляє Замовникові, підписаний зі своєї сторони, двосторонній Акт з переліком необхідних дороблень і термінів їх виконання.</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.4. В разі ненадання мотивованої відмови в прийманні наданих послуг з переліками необхідних дороблень послуги вважаються прийнятими.</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.5. Датою виконання зобов'язань Виконавця з повірки ЗВТ за цим Договором є дата підписання Замовником акта приймання-передачі послуг.</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.6. Сторони обумовлюють, що якщо в процесі надання послуг за цим Договором Виконавцем буде встановлена непридатність ЗВТ – послуга вважається наданою, а результати послуг підтверджуються шляхом видачі довідки про непридатність.</w:t>
      </w:r>
    </w:p>
    <w:p w:rsidR="00A87AFD" w:rsidRPr="00C91E9E" w:rsidRDefault="00A87AFD" w:rsidP="000D1495">
      <w:pPr>
        <w:tabs>
          <w:tab w:val="left" w:pos="993"/>
        </w:tabs>
        <w:ind w:left="360"/>
        <w:jc w:val="center"/>
        <w:rPr>
          <w:b/>
          <w:sz w:val="24"/>
          <w:szCs w:val="24"/>
        </w:rPr>
      </w:pPr>
    </w:p>
    <w:p w:rsidR="00A87AFD" w:rsidRPr="00C91E9E" w:rsidRDefault="00A87AFD" w:rsidP="00A87AFD">
      <w:pPr>
        <w:pStyle w:val="210"/>
        <w:tabs>
          <w:tab w:val="left" w:pos="426"/>
        </w:tabs>
        <w:jc w:val="center"/>
        <w:rPr>
          <w:b/>
          <w:szCs w:val="24"/>
        </w:rPr>
      </w:pPr>
      <w:r w:rsidRPr="00C91E9E">
        <w:rPr>
          <w:b/>
          <w:szCs w:val="24"/>
        </w:rPr>
        <w:t>5. МІСЦЕ ТА СТРОКИ НАДАННЯ ПОСЛУГ</w:t>
      </w:r>
    </w:p>
    <w:p w:rsidR="00943C87" w:rsidRPr="00C91E9E" w:rsidRDefault="00A87AFD" w:rsidP="00217F9F">
      <w:pPr>
        <w:ind w:firstLine="426"/>
        <w:jc w:val="both"/>
        <w:rPr>
          <w:sz w:val="24"/>
          <w:szCs w:val="24"/>
        </w:rPr>
      </w:pPr>
      <w:r w:rsidRPr="00C91E9E">
        <w:rPr>
          <w:sz w:val="24"/>
          <w:szCs w:val="24"/>
        </w:rPr>
        <w:t>5.1. Місце надання послуг:</w:t>
      </w:r>
    </w:p>
    <w:p w:rsidR="006A35DC" w:rsidRPr="00C91E9E" w:rsidRDefault="00A87AFD" w:rsidP="00943C87">
      <w:pPr>
        <w:numPr>
          <w:ilvl w:val="0"/>
          <w:numId w:val="14"/>
        </w:numPr>
        <w:tabs>
          <w:tab w:val="left" w:pos="851"/>
        </w:tabs>
        <w:ind w:left="0" w:firstLine="567"/>
        <w:jc w:val="both"/>
        <w:rPr>
          <w:sz w:val="24"/>
          <w:szCs w:val="24"/>
        </w:rPr>
      </w:pPr>
      <w:r w:rsidRPr="00C91E9E">
        <w:rPr>
          <w:sz w:val="24"/>
          <w:szCs w:val="24"/>
        </w:rPr>
        <w:t>територія Виконавця</w:t>
      </w:r>
      <w:r w:rsidR="00943C87" w:rsidRPr="00C91E9E">
        <w:rPr>
          <w:sz w:val="24"/>
          <w:szCs w:val="24"/>
        </w:rPr>
        <w:t>;</w:t>
      </w:r>
    </w:p>
    <w:p w:rsidR="00943C87" w:rsidRPr="00C91E9E" w:rsidRDefault="00943C87" w:rsidP="00943C87">
      <w:pPr>
        <w:numPr>
          <w:ilvl w:val="0"/>
          <w:numId w:val="14"/>
        </w:numPr>
        <w:tabs>
          <w:tab w:val="left" w:pos="851"/>
        </w:tabs>
        <w:ind w:left="0" w:firstLine="567"/>
        <w:jc w:val="both"/>
        <w:rPr>
          <w:sz w:val="24"/>
          <w:szCs w:val="24"/>
        </w:rPr>
      </w:pPr>
      <w:proofErr w:type="spellStart"/>
      <w:r w:rsidRPr="00C91E9E">
        <w:rPr>
          <w:sz w:val="24"/>
          <w:szCs w:val="24"/>
        </w:rPr>
        <w:t>Інгульська</w:t>
      </w:r>
      <w:proofErr w:type="spellEnd"/>
      <w:r w:rsidRPr="00C91E9E">
        <w:rPr>
          <w:sz w:val="24"/>
          <w:szCs w:val="24"/>
        </w:rPr>
        <w:t xml:space="preserve"> шахта ДП «</w:t>
      </w:r>
      <w:proofErr w:type="spellStart"/>
      <w:r w:rsidRPr="00C91E9E">
        <w:rPr>
          <w:sz w:val="24"/>
          <w:szCs w:val="24"/>
        </w:rPr>
        <w:t>СхідГЗК</w:t>
      </w:r>
      <w:proofErr w:type="spellEnd"/>
      <w:r w:rsidRPr="00C91E9E">
        <w:rPr>
          <w:sz w:val="24"/>
          <w:szCs w:val="24"/>
        </w:rPr>
        <w:t xml:space="preserve">», с. </w:t>
      </w:r>
      <w:proofErr w:type="spellStart"/>
      <w:r w:rsidRPr="00C91E9E">
        <w:rPr>
          <w:sz w:val="24"/>
          <w:szCs w:val="24"/>
        </w:rPr>
        <w:t>Неопалимівка</w:t>
      </w:r>
      <w:proofErr w:type="spellEnd"/>
      <w:r w:rsidRPr="00C91E9E">
        <w:rPr>
          <w:sz w:val="24"/>
          <w:szCs w:val="24"/>
        </w:rPr>
        <w:t>, Кропивницький район, Кіровоградська область;</w:t>
      </w:r>
    </w:p>
    <w:p w:rsidR="00943C87" w:rsidRPr="00C91E9E" w:rsidRDefault="00122BAB" w:rsidP="00943C87">
      <w:pPr>
        <w:numPr>
          <w:ilvl w:val="0"/>
          <w:numId w:val="14"/>
        </w:numPr>
        <w:tabs>
          <w:tab w:val="left" w:pos="851"/>
        </w:tabs>
        <w:ind w:left="0" w:firstLine="567"/>
        <w:jc w:val="both"/>
        <w:rPr>
          <w:sz w:val="24"/>
          <w:szCs w:val="24"/>
        </w:rPr>
      </w:pPr>
      <w:r>
        <w:rPr>
          <w:sz w:val="24"/>
          <w:szCs w:val="24"/>
        </w:rPr>
        <w:t xml:space="preserve">ЦПГДЛ </w:t>
      </w:r>
      <w:r w:rsidR="00943C87" w:rsidRPr="00C91E9E">
        <w:rPr>
          <w:sz w:val="24"/>
          <w:szCs w:val="24"/>
        </w:rPr>
        <w:t>ДП «</w:t>
      </w:r>
      <w:proofErr w:type="spellStart"/>
      <w:r w:rsidR="00943C87" w:rsidRPr="00C91E9E">
        <w:rPr>
          <w:sz w:val="24"/>
          <w:szCs w:val="24"/>
        </w:rPr>
        <w:t>СхідГЗК</w:t>
      </w:r>
      <w:proofErr w:type="spellEnd"/>
      <w:r w:rsidR="00943C87" w:rsidRPr="00C91E9E">
        <w:rPr>
          <w:sz w:val="24"/>
          <w:szCs w:val="24"/>
        </w:rPr>
        <w:t xml:space="preserve">», м. </w:t>
      </w:r>
      <w:r>
        <w:rPr>
          <w:sz w:val="24"/>
          <w:szCs w:val="24"/>
        </w:rPr>
        <w:t>Жовті Води</w:t>
      </w:r>
      <w:r w:rsidR="00943C87" w:rsidRPr="00C91E9E">
        <w:rPr>
          <w:sz w:val="24"/>
          <w:szCs w:val="24"/>
        </w:rPr>
        <w:t xml:space="preserve">, </w:t>
      </w:r>
      <w:r>
        <w:rPr>
          <w:sz w:val="24"/>
          <w:szCs w:val="24"/>
        </w:rPr>
        <w:t>Дніпропетровська об</w:t>
      </w:r>
      <w:r w:rsidR="00943C87" w:rsidRPr="00C91E9E">
        <w:rPr>
          <w:sz w:val="24"/>
          <w:szCs w:val="24"/>
        </w:rPr>
        <w:t>ласть</w:t>
      </w:r>
      <w:r>
        <w:rPr>
          <w:sz w:val="24"/>
          <w:szCs w:val="24"/>
        </w:rPr>
        <w:t>, вул. Залізнична, 13</w:t>
      </w:r>
      <w:r w:rsidR="00943C87" w:rsidRPr="00C91E9E">
        <w:rPr>
          <w:sz w:val="24"/>
          <w:szCs w:val="24"/>
        </w:rPr>
        <w:t>.</w:t>
      </w:r>
    </w:p>
    <w:p w:rsidR="00A87AFD" w:rsidRPr="00C91E9E" w:rsidRDefault="00855335" w:rsidP="00217F9F">
      <w:pPr>
        <w:pStyle w:val="210"/>
        <w:tabs>
          <w:tab w:val="left" w:pos="426"/>
        </w:tabs>
        <w:ind w:firstLine="426"/>
        <w:rPr>
          <w:szCs w:val="24"/>
        </w:rPr>
      </w:pPr>
      <w:r w:rsidRPr="00C91E9E">
        <w:rPr>
          <w:szCs w:val="24"/>
        </w:rPr>
        <w:t>5.2</w:t>
      </w:r>
      <w:r w:rsidR="00A87AFD" w:rsidRPr="00C91E9E">
        <w:rPr>
          <w:szCs w:val="24"/>
        </w:rPr>
        <w:t xml:space="preserve">. </w:t>
      </w:r>
      <w:r w:rsidR="00ED3832" w:rsidRPr="00594C6D">
        <w:rPr>
          <w:szCs w:val="24"/>
        </w:rPr>
        <w:t>Строк надання Послуг не повинен перевищувати 20 робочих днів (</w:t>
      </w:r>
      <w:r w:rsidR="00514D1C" w:rsidRPr="00D84C64">
        <w:rPr>
          <w:szCs w:val="24"/>
        </w:rPr>
        <w:t>за винятком ЗВТ, тривалість повірки яких згідно з методикою перевищує цей термін</w:t>
      </w:r>
      <w:r w:rsidR="00ED3832" w:rsidRPr="00594C6D">
        <w:rPr>
          <w:szCs w:val="24"/>
        </w:rPr>
        <w:t xml:space="preserve">) </w:t>
      </w:r>
      <w:r w:rsidR="00ED3832" w:rsidRPr="00E85781">
        <w:rPr>
          <w:szCs w:val="24"/>
        </w:rPr>
        <w:t>з дня здійснення Замовником попередньої оплати згідно з п. 3.5 даного Договору</w:t>
      </w:r>
      <w:r w:rsidR="00ED3832" w:rsidRPr="00594C6D">
        <w:rPr>
          <w:szCs w:val="24"/>
        </w:rPr>
        <w:t xml:space="preserve"> та за умови своєчасного надання засобів вимірювальної техніки (та/або випробувального обладнання).</w:t>
      </w:r>
    </w:p>
    <w:p w:rsidR="00A87AFD" w:rsidRPr="00C91E9E" w:rsidRDefault="00A87AFD" w:rsidP="000D1495">
      <w:pPr>
        <w:tabs>
          <w:tab w:val="left" w:pos="993"/>
        </w:tabs>
        <w:ind w:left="360"/>
        <w:jc w:val="center"/>
        <w:rPr>
          <w:b/>
          <w:sz w:val="24"/>
          <w:szCs w:val="24"/>
        </w:rPr>
      </w:pPr>
    </w:p>
    <w:p w:rsidR="00A12502" w:rsidRPr="00C91E9E" w:rsidRDefault="00A87AFD" w:rsidP="000D1495">
      <w:pPr>
        <w:tabs>
          <w:tab w:val="left" w:pos="993"/>
        </w:tabs>
        <w:ind w:left="360"/>
        <w:jc w:val="center"/>
        <w:rPr>
          <w:b/>
          <w:sz w:val="24"/>
          <w:szCs w:val="24"/>
        </w:rPr>
      </w:pPr>
      <w:r w:rsidRPr="00C91E9E">
        <w:rPr>
          <w:b/>
          <w:sz w:val="24"/>
          <w:szCs w:val="24"/>
        </w:rPr>
        <w:t>6</w:t>
      </w:r>
      <w:r w:rsidR="00D5689D" w:rsidRPr="00C91E9E">
        <w:rPr>
          <w:b/>
          <w:sz w:val="24"/>
          <w:szCs w:val="24"/>
          <w:lang w:val="ru-RU"/>
        </w:rPr>
        <w:t>.</w:t>
      </w:r>
      <w:r w:rsidR="00A12502" w:rsidRPr="00C91E9E">
        <w:rPr>
          <w:b/>
          <w:sz w:val="24"/>
          <w:szCs w:val="24"/>
        </w:rPr>
        <w:t xml:space="preserve"> ПРАВА ТА ОБОВЯЗКИ СТОРІН</w:t>
      </w:r>
    </w:p>
    <w:p w:rsidR="007755D8" w:rsidRPr="00C91E9E" w:rsidRDefault="007755D8" w:rsidP="00217F9F">
      <w:pPr>
        <w:tabs>
          <w:tab w:val="left" w:pos="993"/>
        </w:tabs>
        <w:ind w:firstLine="426"/>
        <w:jc w:val="both"/>
        <w:rPr>
          <w:b/>
          <w:sz w:val="24"/>
          <w:szCs w:val="24"/>
        </w:rPr>
      </w:pPr>
      <w:r w:rsidRPr="00C91E9E">
        <w:rPr>
          <w:b/>
          <w:sz w:val="24"/>
          <w:szCs w:val="24"/>
        </w:rPr>
        <w:t>6.1</w:t>
      </w:r>
      <w:r w:rsidRPr="00C91E9E">
        <w:rPr>
          <w:b/>
          <w:sz w:val="24"/>
          <w:szCs w:val="24"/>
          <w:lang w:val="ru-RU"/>
        </w:rPr>
        <w:t>.</w:t>
      </w:r>
      <w:r w:rsidRPr="00C91E9E">
        <w:rPr>
          <w:b/>
          <w:sz w:val="24"/>
          <w:szCs w:val="24"/>
        </w:rPr>
        <w:t xml:space="preserve"> Замовник зобов’язаний:</w:t>
      </w:r>
    </w:p>
    <w:p w:rsidR="007755D8" w:rsidRPr="00C91E9E" w:rsidRDefault="007755D8" w:rsidP="00217F9F">
      <w:pPr>
        <w:tabs>
          <w:tab w:val="left" w:pos="993"/>
        </w:tabs>
        <w:ind w:firstLine="426"/>
        <w:jc w:val="both"/>
        <w:rPr>
          <w:sz w:val="24"/>
          <w:szCs w:val="24"/>
        </w:rPr>
      </w:pPr>
      <w:r w:rsidRPr="00C91E9E">
        <w:rPr>
          <w:sz w:val="24"/>
          <w:szCs w:val="24"/>
        </w:rPr>
        <w:t>6.1.1</w:t>
      </w:r>
      <w:r w:rsidRPr="00C91E9E">
        <w:rPr>
          <w:sz w:val="24"/>
          <w:szCs w:val="24"/>
          <w:lang w:val="ru-RU"/>
        </w:rPr>
        <w:t>.</w:t>
      </w:r>
      <w:r w:rsidRPr="00C91E9E">
        <w:rPr>
          <w:sz w:val="24"/>
          <w:szCs w:val="24"/>
        </w:rPr>
        <w:t xml:space="preserve"> Забезпечити своєчасне і у відповідному стані надання ЗВТ Виконавцю.</w:t>
      </w:r>
    </w:p>
    <w:p w:rsidR="007755D8" w:rsidRPr="00C91E9E" w:rsidRDefault="007755D8" w:rsidP="00217F9F">
      <w:pPr>
        <w:tabs>
          <w:tab w:val="left" w:pos="993"/>
        </w:tabs>
        <w:ind w:firstLine="426"/>
        <w:jc w:val="both"/>
        <w:rPr>
          <w:sz w:val="24"/>
          <w:szCs w:val="24"/>
        </w:rPr>
      </w:pPr>
      <w:r w:rsidRPr="00C91E9E">
        <w:rPr>
          <w:sz w:val="24"/>
          <w:szCs w:val="24"/>
        </w:rPr>
        <w:t>6.1.2</w:t>
      </w:r>
      <w:r w:rsidRPr="00C91E9E">
        <w:rPr>
          <w:sz w:val="24"/>
          <w:szCs w:val="24"/>
          <w:lang w:val="ru-RU"/>
        </w:rPr>
        <w:t>.</w:t>
      </w:r>
      <w:r w:rsidRPr="00C91E9E">
        <w:rPr>
          <w:sz w:val="24"/>
          <w:szCs w:val="24"/>
        </w:rPr>
        <w:t xml:space="preserve"> Прийняти наданні послуги згідно з Актом здачі-приймання послуг.</w:t>
      </w:r>
    </w:p>
    <w:p w:rsidR="00947AFA" w:rsidRDefault="007755D8" w:rsidP="00217F9F">
      <w:pPr>
        <w:tabs>
          <w:tab w:val="left" w:pos="993"/>
        </w:tabs>
        <w:ind w:firstLine="426"/>
        <w:jc w:val="both"/>
        <w:rPr>
          <w:sz w:val="22"/>
          <w:szCs w:val="22"/>
        </w:rPr>
      </w:pPr>
      <w:r w:rsidRPr="00C91E9E">
        <w:rPr>
          <w:sz w:val="24"/>
          <w:szCs w:val="24"/>
        </w:rPr>
        <w:t>6.1.3</w:t>
      </w:r>
      <w:r w:rsidRPr="00C91E9E">
        <w:rPr>
          <w:sz w:val="24"/>
          <w:szCs w:val="24"/>
          <w:lang w:val="ru-RU"/>
        </w:rPr>
        <w:t>.</w:t>
      </w:r>
      <w:r w:rsidRPr="00C91E9E">
        <w:rPr>
          <w:sz w:val="24"/>
          <w:szCs w:val="24"/>
        </w:rPr>
        <w:t xml:space="preserve"> </w:t>
      </w:r>
      <w:r w:rsidR="00C37F12" w:rsidRPr="00C37F12">
        <w:rPr>
          <w:sz w:val="24"/>
          <w:szCs w:val="24"/>
        </w:rPr>
        <w:t>Доставити  та повернути ЗВТ за свій рахунок.</w:t>
      </w:r>
      <w:r w:rsidR="00C37F12" w:rsidRPr="00494810">
        <w:rPr>
          <w:sz w:val="22"/>
          <w:szCs w:val="22"/>
        </w:rPr>
        <w:t xml:space="preserve"> </w:t>
      </w:r>
    </w:p>
    <w:p w:rsidR="00BE1116" w:rsidRDefault="00BE1116" w:rsidP="00217F9F">
      <w:pPr>
        <w:tabs>
          <w:tab w:val="left" w:pos="993"/>
        </w:tabs>
        <w:ind w:firstLine="426"/>
        <w:jc w:val="both"/>
        <w:rPr>
          <w:sz w:val="24"/>
          <w:szCs w:val="24"/>
        </w:rPr>
      </w:pPr>
      <w:r w:rsidRPr="00BE1116">
        <w:rPr>
          <w:sz w:val="24"/>
          <w:szCs w:val="24"/>
        </w:rPr>
        <w:t xml:space="preserve">6.1.4. </w:t>
      </w:r>
      <w:r w:rsidRPr="00594C6D">
        <w:rPr>
          <w:sz w:val="24"/>
          <w:szCs w:val="24"/>
        </w:rPr>
        <w:t>Забезпечити одержання засобів вимірювальної техніки після надання послуг у строк не більше 15 робочих днів з дати підписання сторонами Акту(</w:t>
      </w:r>
      <w:proofErr w:type="spellStart"/>
      <w:r w:rsidRPr="00594C6D">
        <w:rPr>
          <w:sz w:val="24"/>
          <w:szCs w:val="24"/>
        </w:rPr>
        <w:t>ів</w:t>
      </w:r>
      <w:proofErr w:type="spellEnd"/>
      <w:r w:rsidRPr="00594C6D">
        <w:rPr>
          <w:sz w:val="24"/>
          <w:szCs w:val="24"/>
        </w:rPr>
        <w:t>) здачі-приймання послуг.</w:t>
      </w:r>
    </w:p>
    <w:p w:rsidR="00BE1116" w:rsidRPr="00BE1116" w:rsidRDefault="00BE1116" w:rsidP="00217F9F">
      <w:pPr>
        <w:tabs>
          <w:tab w:val="left" w:pos="993"/>
        </w:tabs>
        <w:ind w:firstLine="426"/>
        <w:jc w:val="both"/>
        <w:rPr>
          <w:sz w:val="24"/>
          <w:szCs w:val="24"/>
        </w:rPr>
      </w:pPr>
      <w:r>
        <w:rPr>
          <w:sz w:val="24"/>
          <w:szCs w:val="24"/>
        </w:rPr>
        <w:t xml:space="preserve">6.1.5. </w:t>
      </w:r>
      <w:r w:rsidRPr="00594C6D">
        <w:rPr>
          <w:sz w:val="24"/>
          <w:szCs w:val="24"/>
        </w:rPr>
        <w:t>Здійснювати виклик повірника Виконавця листом або телефонограмою за 5-7 днів до запланованого початку надання послуг</w:t>
      </w:r>
      <w:r>
        <w:rPr>
          <w:sz w:val="24"/>
          <w:szCs w:val="24"/>
        </w:rPr>
        <w:t>.</w:t>
      </w:r>
    </w:p>
    <w:p w:rsidR="007755D8" w:rsidRPr="00C91E9E" w:rsidRDefault="007755D8" w:rsidP="00217F9F">
      <w:pPr>
        <w:tabs>
          <w:tab w:val="left" w:pos="993"/>
        </w:tabs>
        <w:ind w:firstLine="426"/>
        <w:jc w:val="both"/>
        <w:rPr>
          <w:sz w:val="24"/>
          <w:szCs w:val="24"/>
        </w:rPr>
      </w:pPr>
      <w:r w:rsidRPr="00C91E9E">
        <w:rPr>
          <w:b/>
          <w:sz w:val="24"/>
          <w:szCs w:val="24"/>
        </w:rPr>
        <w:t>6.2</w:t>
      </w:r>
      <w:r w:rsidRPr="00C91E9E">
        <w:rPr>
          <w:b/>
          <w:sz w:val="24"/>
          <w:szCs w:val="24"/>
          <w:lang w:val="ru-RU"/>
        </w:rPr>
        <w:t>.</w:t>
      </w:r>
      <w:r w:rsidRPr="00C91E9E">
        <w:rPr>
          <w:b/>
          <w:sz w:val="24"/>
          <w:szCs w:val="24"/>
        </w:rPr>
        <w:t xml:space="preserve"> Замовник має право:</w:t>
      </w:r>
    </w:p>
    <w:p w:rsidR="007755D8" w:rsidRPr="00C91E9E" w:rsidRDefault="007755D8" w:rsidP="00217F9F">
      <w:pPr>
        <w:tabs>
          <w:tab w:val="left" w:pos="993"/>
        </w:tabs>
        <w:ind w:firstLine="426"/>
        <w:jc w:val="both"/>
        <w:rPr>
          <w:sz w:val="24"/>
          <w:szCs w:val="24"/>
        </w:rPr>
      </w:pPr>
      <w:r w:rsidRPr="00C91E9E">
        <w:rPr>
          <w:sz w:val="24"/>
          <w:szCs w:val="24"/>
        </w:rPr>
        <w:t>6.2.1</w:t>
      </w:r>
      <w:r w:rsidRPr="00C91E9E">
        <w:rPr>
          <w:sz w:val="24"/>
          <w:szCs w:val="24"/>
          <w:lang w:val="ru-RU"/>
        </w:rPr>
        <w:t>.</w:t>
      </w:r>
      <w:r w:rsidRPr="00C91E9E">
        <w:rPr>
          <w:sz w:val="24"/>
          <w:szCs w:val="24"/>
        </w:rPr>
        <w:t xml:space="preserve"> Достроково, в односторонньому порядку розірвати цей Договір у разі невиконання зобов’язань Виконавцем, письмово повідомивши його про це вмотивованим листом у строк не пізніше 14</w:t>
      </w:r>
      <w:r w:rsidR="00F530CB">
        <w:rPr>
          <w:sz w:val="24"/>
          <w:szCs w:val="24"/>
        </w:rPr>
        <w:t>-ти</w:t>
      </w:r>
      <w:r w:rsidRPr="00C91E9E">
        <w:rPr>
          <w:sz w:val="24"/>
          <w:szCs w:val="24"/>
        </w:rPr>
        <w:t xml:space="preserve"> календарних днів до дати розірвання договору та здійснивши всі розрахунки за Договором, за вже надані послуги.</w:t>
      </w:r>
    </w:p>
    <w:p w:rsidR="007755D8" w:rsidRPr="00C91E9E" w:rsidRDefault="007755D8" w:rsidP="00217F9F">
      <w:pPr>
        <w:tabs>
          <w:tab w:val="left" w:pos="993"/>
        </w:tabs>
        <w:ind w:firstLine="426"/>
        <w:jc w:val="both"/>
        <w:rPr>
          <w:sz w:val="24"/>
          <w:szCs w:val="24"/>
        </w:rPr>
      </w:pPr>
      <w:r w:rsidRPr="00C91E9E">
        <w:rPr>
          <w:sz w:val="24"/>
          <w:szCs w:val="24"/>
        </w:rPr>
        <w:lastRenderedPageBreak/>
        <w:t>6.2.2</w:t>
      </w:r>
      <w:r w:rsidRPr="00C91E9E">
        <w:rPr>
          <w:sz w:val="24"/>
          <w:szCs w:val="24"/>
          <w:lang w:val="ru-RU"/>
        </w:rPr>
        <w:t>.</w:t>
      </w:r>
      <w:r w:rsidRPr="00C91E9E">
        <w:rPr>
          <w:sz w:val="24"/>
          <w:szCs w:val="24"/>
        </w:rPr>
        <w:t xml:space="preserve"> Змінювати обсяг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755D8" w:rsidRPr="00C91E9E" w:rsidRDefault="007755D8" w:rsidP="00217F9F">
      <w:pPr>
        <w:tabs>
          <w:tab w:val="left" w:pos="1134"/>
        </w:tabs>
        <w:ind w:firstLine="426"/>
        <w:jc w:val="both"/>
        <w:rPr>
          <w:sz w:val="24"/>
          <w:szCs w:val="24"/>
        </w:rPr>
      </w:pPr>
      <w:r w:rsidRPr="00C91E9E">
        <w:rPr>
          <w:sz w:val="24"/>
          <w:szCs w:val="24"/>
          <w:lang w:eastAsia="uk-UA" w:bidi="uk-UA"/>
        </w:rPr>
        <w:t>6.2.3. 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послуг)</w:t>
      </w:r>
      <w:r w:rsidR="00A57549">
        <w:rPr>
          <w:sz w:val="24"/>
          <w:szCs w:val="24"/>
          <w:lang w:eastAsia="uk-UA" w:bidi="uk-UA"/>
        </w:rPr>
        <w:t>.</w:t>
      </w:r>
    </w:p>
    <w:p w:rsidR="007755D8" w:rsidRPr="00C91E9E" w:rsidRDefault="007755D8" w:rsidP="00217F9F">
      <w:pPr>
        <w:tabs>
          <w:tab w:val="left" w:pos="993"/>
        </w:tabs>
        <w:ind w:firstLine="426"/>
        <w:jc w:val="both"/>
        <w:rPr>
          <w:b/>
          <w:sz w:val="24"/>
          <w:szCs w:val="24"/>
        </w:rPr>
      </w:pPr>
      <w:r w:rsidRPr="00C91E9E">
        <w:rPr>
          <w:b/>
          <w:sz w:val="24"/>
          <w:szCs w:val="24"/>
        </w:rPr>
        <w:t>6.3</w:t>
      </w:r>
      <w:r w:rsidRPr="00C91E9E">
        <w:rPr>
          <w:b/>
          <w:sz w:val="24"/>
          <w:szCs w:val="24"/>
          <w:lang w:val="ru-RU"/>
        </w:rPr>
        <w:t>.</w:t>
      </w:r>
      <w:r w:rsidRPr="00C91E9E">
        <w:rPr>
          <w:b/>
          <w:sz w:val="24"/>
          <w:szCs w:val="24"/>
        </w:rPr>
        <w:t xml:space="preserve"> Виконавець зобов’язаний:</w:t>
      </w:r>
    </w:p>
    <w:p w:rsidR="007755D8" w:rsidRPr="00C91E9E" w:rsidRDefault="007755D8" w:rsidP="00217F9F">
      <w:pPr>
        <w:tabs>
          <w:tab w:val="left" w:pos="993"/>
        </w:tabs>
        <w:ind w:firstLine="426"/>
        <w:jc w:val="both"/>
        <w:rPr>
          <w:sz w:val="24"/>
          <w:szCs w:val="24"/>
        </w:rPr>
      </w:pPr>
      <w:r w:rsidRPr="00C91E9E">
        <w:rPr>
          <w:sz w:val="24"/>
          <w:szCs w:val="24"/>
        </w:rPr>
        <w:t>6.3.1</w:t>
      </w:r>
      <w:r w:rsidRPr="00C91E9E">
        <w:rPr>
          <w:sz w:val="24"/>
          <w:szCs w:val="24"/>
          <w:lang w:val="ru-RU"/>
        </w:rPr>
        <w:t>.</w:t>
      </w:r>
      <w:r w:rsidRPr="00C91E9E">
        <w:rPr>
          <w:sz w:val="24"/>
          <w:szCs w:val="24"/>
        </w:rPr>
        <w:t xml:space="preserve"> Забезпечити якісне надання послуг згідно цього Договору та у строки, встановлені цим Договором</w:t>
      </w:r>
    </w:p>
    <w:p w:rsidR="007755D8" w:rsidRPr="00C91E9E" w:rsidRDefault="007755D8" w:rsidP="00217F9F">
      <w:pPr>
        <w:tabs>
          <w:tab w:val="left" w:pos="993"/>
        </w:tabs>
        <w:ind w:firstLine="426"/>
        <w:jc w:val="both"/>
        <w:rPr>
          <w:sz w:val="24"/>
          <w:szCs w:val="24"/>
          <w:lang w:val="ru-RU"/>
        </w:rPr>
      </w:pPr>
      <w:r w:rsidRPr="00C91E9E">
        <w:rPr>
          <w:sz w:val="24"/>
          <w:szCs w:val="24"/>
        </w:rPr>
        <w:t>6.3.2</w:t>
      </w:r>
      <w:r w:rsidRPr="00C91E9E">
        <w:rPr>
          <w:sz w:val="24"/>
          <w:szCs w:val="24"/>
          <w:lang w:val="ru-RU"/>
        </w:rPr>
        <w:t>.</w:t>
      </w:r>
      <w:r w:rsidRPr="00C91E9E">
        <w:rPr>
          <w:sz w:val="24"/>
          <w:szCs w:val="24"/>
        </w:rPr>
        <w:t xml:space="preserve"> Забезпечити збереження ЗВТ.</w:t>
      </w:r>
    </w:p>
    <w:p w:rsidR="007755D8" w:rsidRPr="00C91E9E" w:rsidRDefault="00855335" w:rsidP="00217F9F">
      <w:pPr>
        <w:tabs>
          <w:tab w:val="left" w:pos="993"/>
        </w:tabs>
        <w:ind w:firstLine="426"/>
        <w:jc w:val="both"/>
        <w:rPr>
          <w:sz w:val="24"/>
          <w:szCs w:val="24"/>
          <w:lang w:val="ru-RU"/>
        </w:rPr>
      </w:pPr>
      <w:r w:rsidRPr="00C91E9E">
        <w:rPr>
          <w:sz w:val="24"/>
          <w:szCs w:val="24"/>
          <w:lang w:val="ru-RU"/>
        </w:rPr>
        <w:t>6.3.3.</w:t>
      </w:r>
      <w:r w:rsidR="007755D8" w:rsidRPr="00C91E9E">
        <w:rPr>
          <w:sz w:val="24"/>
          <w:szCs w:val="24"/>
        </w:rPr>
        <w:t xml:space="preserve"> Оформити результати надання послуг у відповідності до вимог нормативної документації</w:t>
      </w:r>
      <w:r w:rsidR="007755D8" w:rsidRPr="00C91E9E">
        <w:rPr>
          <w:sz w:val="24"/>
          <w:szCs w:val="24"/>
          <w:lang w:val="ru-RU"/>
        </w:rPr>
        <w:t>.</w:t>
      </w:r>
    </w:p>
    <w:p w:rsidR="005A7A73" w:rsidRPr="00FA546D" w:rsidRDefault="007755D8" w:rsidP="00514D1C">
      <w:pPr>
        <w:ind w:firstLine="426"/>
        <w:jc w:val="both"/>
        <w:rPr>
          <w:i/>
          <w:color w:val="0070C0"/>
          <w:sz w:val="22"/>
          <w:szCs w:val="22"/>
        </w:rPr>
      </w:pPr>
      <w:r w:rsidRPr="00C91E9E">
        <w:rPr>
          <w:sz w:val="24"/>
          <w:szCs w:val="24"/>
        </w:rPr>
        <w:t>6.3.</w:t>
      </w:r>
      <w:r w:rsidR="005A7A73">
        <w:rPr>
          <w:sz w:val="24"/>
          <w:szCs w:val="24"/>
        </w:rPr>
        <w:t>4</w:t>
      </w:r>
      <w:r w:rsidRPr="00C91E9E">
        <w:rPr>
          <w:sz w:val="24"/>
          <w:szCs w:val="24"/>
        </w:rPr>
        <w:t>.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5A7A73">
        <w:rPr>
          <w:sz w:val="22"/>
          <w:szCs w:val="22"/>
        </w:rPr>
        <w:t xml:space="preserve"> </w:t>
      </w:r>
      <w:r w:rsidR="005A7A73" w:rsidRPr="00FA546D">
        <w:rPr>
          <w:i/>
          <w:color w:val="0070C0"/>
          <w:sz w:val="22"/>
          <w:szCs w:val="22"/>
        </w:rPr>
        <w:t>(</w:t>
      </w:r>
      <w:r w:rsidR="005A7A73">
        <w:rPr>
          <w:i/>
          <w:color w:val="0070C0"/>
          <w:sz w:val="22"/>
          <w:szCs w:val="22"/>
        </w:rPr>
        <w:t xml:space="preserve">зазначається </w:t>
      </w:r>
      <w:r w:rsidR="005A7A73" w:rsidRPr="00FA546D">
        <w:rPr>
          <w:i/>
          <w:color w:val="0070C0"/>
          <w:sz w:val="22"/>
          <w:szCs w:val="22"/>
        </w:rPr>
        <w:t>для Виконавця – платника ПДВ)</w:t>
      </w:r>
    </w:p>
    <w:p w:rsidR="007755D8" w:rsidRPr="00C91E9E" w:rsidRDefault="007755D8" w:rsidP="00217F9F">
      <w:pPr>
        <w:tabs>
          <w:tab w:val="left" w:pos="0"/>
          <w:tab w:val="left" w:pos="426"/>
          <w:tab w:val="left" w:pos="1080"/>
        </w:tabs>
        <w:ind w:firstLine="426"/>
        <w:jc w:val="both"/>
        <w:rPr>
          <w:sz w:val="24"/>
          <w:szCs w:val="24"/>
        </w:rPr>
      </w:pPr>
      <w:r w:rsidRPr="00C91E9E">
        <w:rPr>
          <w:b/>
          <w:spacing w:val="2"/>
          <w:sz w:val="24"/>
          <w:szCs w:val="24"/>
        </w:rPr>
        <w:t>6.4. Виконавець</w:t>
      </w:r>
      <w:r w:rsidRPr="00C91E9E">
        <w:rPr>
          <w:b/>
          <w:sz w:val="24"/>
          <w:szCs w:val="24"/>
        </w:rPr>
        <w:t xml:space="preserve"> має право:</w:t>
      </w:r>
    </w:p>
    <w:p w:rsidR="007755D8" w:rsidRPr="00C91E9E" w:rsidRDefault="007755D8" w:rsidP="00217F9F">
      <w:pPr>
        <w:tabs>
          <w:tab w:val="left" w:pos="1134"/>
        </w:tabs>
        <w:ind w:firstLine="426"/>
        <w:jc w:val="both"/>
        <w:rPr>
          <w:sz w:val="24"/>
          <w:szCs w:val="24"/>
        </w:rPr>
      </w:pPr>
      <w:r w:rsidRPr="00C91E9E">
        <w:rPr>
          <w:sz w:val="24"/>
          <w:szCs w:val="24"/>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7755D8" w:rsidRPr="00C91E9E" w:rsidRDefault="007755D8" w:rsidP="00217F9F">
      <w:pPr>
        <w:tabs>
          <w:tab w:val="left" w:pos="1134"/>
        </w:tabs>
        <w:ind w:firstLine="426"/>
        <w:jc w:val="both"/>
        <w:rPr>
          <w:sz w:val="24"/>
          <w:szCs w:val="24"/>
        </w:rPr>
      </w:pPr>
      <w:r w:rsidRPr="00C91E9E">
        <w:rPr>
          <w:sz w:val="24"/>
          <w:szCs w:val="24"/>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B43F85" w:rsidRPr="00C91E9E" w:rsidRDefault="00B43F85" w:rsidP="007755D8">
      <w:pPr>
        <w:tabs>
          <w:tab w:val="left" w:pos="1134"/>
        </w:tabs>
        <w:ind w:firstLine="567"/>
        <w:jc w:val="both"/>
        <w:rPr>
          <w:sz w:val="24"/>
          <w:szCs w:val="24"/>
        </w:rPr>
      </w:pPr>
    </w:p>
    <w:p w:rsidR="007755D8" w:rsidRPr="00C91E9E" w:rsidRDefault="007755D8" w:rsidP="00855335">
      <w:pPr>
        <w:jc w:val="center"/>
        <w:rPr>
          <w:b/>
          <w:sz w:val="24"/>
          <w:szCs w:val="24"/>
        </w:rPr>
      </w:pPr>
      <w:r w:rsidRPr="00C91E9E">
        <w:rPr>
          <w:b/>
          <w:sz w:val="24"/>
          <w:szCs w:val="24"/>
        </w:rPr>
        <w:t>7. ВІДПОВІДАЛЬНІСТЬ СТОРІН</w:t>
      </w:r>
    </w:p>
    <w:p w:rsidR="00C428E9" w:rsidRPr="00C91E9E" w:rsidRDefault="00052004" w:rsidP="00217F9F">
      <w:pPr>
        <w:pStyle w:val="a8"/>
        <w:spacing w:after="0"/>
        <w:ind w:right="-58" w:firstLine="426"/>
        <w:jc w:val="both"/>
        <w:rPr>
          <w:sz w:val="24"/>
          <w:szCs w:val="24"/>
        </w:rPr>
      </w:pPr>
      <w:r w:rsidRPr="00C91E9E">
        <w:rPr>
          <w:sz w:val="24"/>
          <w:szCs w:val="24"/>
        </w:rPr>
        <w:t xml:space="preserve">7.1. </w:t>
      </w:r>
      <w:r w:rsidR="00C428E9" w:rsidRPr="00C91E9E">
        <w:rPr>
          <w:sz w:val="24"/>
          <w:szCs w:val="24"/>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C428E9" w:rsidRPr="00C91E9E" w:rsidRDefault="00C428E9" w:rsidP="00217F9F">
      <w:pPr>
        <w:pStyle w:val="23"/>
        <w:spacing w:after="0" w:line="240" w:lineRule="auto"/>
        <w:ind w:firstLine="426"/>
        <w:jc w:val="both"/>
        <w:rPr>
          <w:lang w:val="uk-UA"/>
        </w:rPr>
      </w:pPr>
      <w:r w:rsidRPr="00C91E9E">
        <w:rPr>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C428E9" w:rsidRPr="00C91E9E" w:rsidRDefault="00C428E9" w:rsidP="00217F9F">
      <w:pPr>
        <w:pStyle w:val="23"/>
        <w:spacing w:after="0" w:line="240" w:lineRule="auto"/>
        <w:ind w:firstLine="426"/>
        <w:jc w:val="both"/>
        <w:rPr>
          <w:lang w:val="uk-UA"/>
        </w:rPr>
      </w:pPr>
      <w:r w:rsidRPr="00C91E9E">
        <w:rPr>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C428E9" w:rsidRPr="00C91E9E" w:rsidRDefault="00C428E9" w:rsidP="00217F9F">
      <w:pPr>
        <w:pStyle w:val="23"/>
        <w:spacing w:after="0" w:line="240" w:lineRule="auto"/>
        <w:ind w:firstLine="426"/>
        <w:jc w:val="both"/>
        <w:rPr>
          <w:lang w:val="uk-UA"/>
        </w:rPr>
      </w:pPr>
      <w:r w:rsidRPr="00C91E9E">
        <w:rPr>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9" w:anchor="843697" w:tgtFrame="_blank" w:tooltip="Цивільний кодекс України; нормативно-правовий акт № 435-IV від 16.01.2003" w:history="1">
        <w:r w:rsidRPr="00C91E9E">
          <w:rPr>
            <w:lang w:val="uk-UA"/>
          </w:rPr>
          <w:t>ст. 625 Цивільного кодексу України</w:t>
        </w:r>
      </w:hyperlink>
      <w:r w:rsidRPr="00C91E9E">
        <w:rPr>
          <w:lang w:val="uk-UA"/>
        </w:rPr>
        <w:t> Сторони в цьому Договорі встановили інший розмір процентів, а саме 0 (нуль) процентів річних від простроченої суми.</w:t>
      </w:r>
    </w:p>
    <w:p w:rsidR="00C428E9" w:rsidRPr="00C91E9E" w:rsidRDefault="00C428E9" w:rsidP="00217F9F">
      <w:pPr>
        <w:pStyle w:val="23"/>
        <w:spacing w:after="0" w:line="240" w:lineRule="auto"/>
        <w:ind w:firstLine="426"/>
        <w:jc w:val="both"/>
        <w:rPr>
          <w:lang w:val="uk-UA"/>
        </w:rPr>
      </w:pPr>
      <w:r w:rsidRPr="00C91E9E">
        <w:rPr>
          <w:lang w:val="uk-UA"/>
        </w:rPr>
        <w:t>7.5. У разі порушення Виконавцем строків надання послуг, передбачених цим Договором, за який Замовником внесена повна або часткова попередня оплата, Виконавець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C428E9" w:rsidRPr="00C91E9E" w:rsidRDefault="00C428E9" w:rsidP="00217F9F">
      <w:pPr>
        <w:pStyle w:val="23"/>
        <w:spacing w:after="0" w:line="240" w:lineRule="auto"/>
        <w:ind w:firstLine="426"/>
        <w:jc w:val="both"/>
        <w:rPr>
          <w:lang w:val="uk-UA"/>
        </w:rPr>
      </w:pPr>
      <w:r w:rsidRPr="00C91E9E">
        <w:rPr>
          <w:lang w:val="uk-UA"/>
        </w:rPr>
        <w:t>7.6.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C428E9" w:rsidRPr="00C91E9E" w:rsidRDefault="00C428E9" w:rsidP="00217F9F">
      <w:pPr>
        <w:pStyle w:val="23"/>
        <w:spacing w:after="0" w:line="240" w:lineRule="auto"/>
        <w:ind w:firstLine="426"/>
        <w:jc w:val="both"/>
        <w:rPr>
          <w:lang w:val="uk-UA"/>
        </w:rPr>
      </w:pPr>
      <w:r w:rsidRPr="00C91E9E">
        <w:rPr>
          <w:lang w:val="uk-UA"/>
        </w:rPr>
        <w:t>7.7.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052004" w:rsidRPr="00C91E9E" w:rsidRDefault="00052004" w:rsidP="00217F9F">
      <w:pPr>
        <w:pStyle w:val="23"/>
        <w:spacing w:after="0" w:line="240" w:lineRule="auto"/>
        <w:ind w:firstLine="426"/>
        <w:jc w:val="both"/>
        <w:rPr>
          <w:lang w:val="uk-UA"/>
        </w:rPr>
      </w:pPr>
      <w:r w:rsidRPr="00C91E9E">
        <w:rPr>
          <w:lang w:val="uk-UA"/>
        </w:rPr>
        <w:t xml:space="preserve">7.8.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w:t>
      </w:r>
      <w:r w:rsidRPr="00C91E9E">
        <w:rPr>
          <w:lang w:val="uk-UA"/>
        </w:rPr>
        <w:lastRenderedPageBreak/>
        <w:t>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A7A73" w:rsidRPr="003C0278" w:rsidRDefault="00C428E9" w:rsidP="00013DE3">
      <w:pPr>
        <w:pStyle w:val="a8"/>
        <w:spacing w:after="0"/>
        <w:ind w:right="-58" w:firstLine="567"/>
        <w:jc w:val="both"/>
        <w:rPr>
          <w:i/>
          <w:color w:val="0070C0"/>
          <w:sz w:val="24"/>
          <w:szCs w:val="24"/>
        </w:rPr>
      </w:pPr>
      <w:r w:rsidRPr="003C0278">
        <w:rPr>
          <w:sz w:val="24"/>
          <w:szCs w:val="24"/>
        </w:rPr>
        <w:t>7.</w:t>
      </w:r>
      <w:r w:rsidR="00052004" w:rsidRPr="003C0278">
        <w:rPr>
          <w:sz w:val="24"/>
          <w:szCs w:val="24"/>
        </w:rPr>
        <w:t>9</w:t>
      </w:r>
      <w:r w:rsidRPr="003C0278">
        <w:rPr>
          <w:sz w:val="24"/>
          <w:szCs w:val="24"/>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005A7A73" w:rsidRPr="006A5095">
        <w:rPr>
          <w:i/>
          <w:color w:val="0070C0"/>
          <w:sz w:val="22"/>
          <w:szCs w:val="22"/>
        </w:rPr>
        <w:t>(зазначається для Виконавця – платника ПДВ)</w:t>
      </w:r>
      <w:r w:rsidR="006A5095" w:rsidRPr="006A5095">
        <w:rPr>
          <w:i/>
          <w:color w:val="0070C0"/>
          <w:sz w:val="22"/>
          <w:szCs w:val="22"/>
        </w:rPr>
        <w:t>.</w:t>
      </w:r>
    </w:p>
    <w:p w:rsidR="00C428E9" w:rsidRPr="00C91E9E" w:rsidRDefault="00C428E9" w:rsidP="00217F9F">
      <w:pPr>
        <w:pStyle w:val="23"/>
        <w:spacing w:after="0" w:line="240" w:lineRule="auto"/>
        <w:ind w:firstLine="426"/>
        <w:jc w:val="both"/>
        <w:rPr>
          <w:lang w:val="uk-UA"/>
        </w:rPr>
      </w:pPr>
    </w:p>
    <w:p w:rsidR="007755D8" w:rsidRPr="00C91E9E" w:rsidRDefault="007755D8" w:rsidP="007755D8">
      <w:pPr>
        <w:jc w:val="center"/>
        <w:rPr>
          <w:b/>
          <w:sz w:val="24"/>
          <w:szCs w:val="24"/>
        </w:rPr>
      </w:pPr>
      <w:r w:rsidRPr="00C91E9E">
        <w:rPr>
          <w:b/>
          <w:sz w:val="24"/>
          <w:szCs w:val="24"/>
        </w:rPr>
        <w:t>8. ОБСТАВИНИ НЕПЕРЕБОРНОЇ СИЛИ</w:t>
      </w:r>
    </w:p>
    <w:p w:rsidR="007755D8" w:rsidRPr="00C91E9E" w:rsidRDefault="007755D8" w:rsidP="00217F9F">
      <w:pPr>
        <w:pStyle w:val="23"/>
        <w:spacing w:after="0" w:line="240" w:lineRule="auto"/>
        <w:ind w:firstLine="426"/>
        <w:jc w:val="both"/>
        <w:rPr>
          <w:lang w:val="uk-UA"/>
        </w:rPr>
      </w:pPr>
      <w:r w:rsidRPr="00C91E9E">
        <w:rPr>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w:t>
      </w:r>
      <w:r w:rsidR="007A6B0F" w:rsidRPr="00C91E9E">
        <w:rPr>
          <w:lang w:val="uk-UA"/>
        </w:rPr>
        <w:t>рунту, інші стихійні лиха тощо.</w:t>
      </w:r>
    </w:p>
    <w:p w:rsidR="007755D8" w:rsidRPr="00C91E9E" w:rsidRDefault="007755D8" w:rsidP="00217F9F">
      <w:pPr>
        <w:pStyle w:val="23"/>
        <w:spacing w:after="0" w:line="240" w:lineRule="auto"/>
        <w:ind w:firstLine="426"/>
        <w:jc w:val="both"/>
        <w:rPr>
          <w:lang w:val="uk-UA"/>
        </w:rPr>
      </w:pPr>
      <w:r w:rsidRPr="00C91E9E">
        <w:rPr>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755D8" w:rsidRPr="00C91E9E" w:rsidRDefault="007755D8" w:rsidP="00217F9F">
      <w:pPr>
        <w:pStyle w:val="23"/>
        <w:spacing w:after="0" w:line="240" w:lineRule="auto"/>
        <w:ind w:firstLine="426"/>
        <w:jc w:val="both"/>
        <w:rPr>
          <w:lang w:val="uk-UA"/>
        </w:rPr>
      </w:pPr>
      <w:r w:rsidRPr="00C91E9E">
        <w:rPr>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7755D8" w:rsidRPr="00C91E9E" w:rsidRDefault="007755D8" w:rsidP="00217F9F">
      <w:pPr>
        <w:pStyle w:val="23"/>
        <w:spacing w:after="0" w:line="240" w:lineRule="auto"/>
        <w:ind w:firstLine="426"/>
        <w:jc w:val="both"/>
        <w:rPr>
          <w:lang w:val="uk-UA"/>
        </w:rPr>
      </w:pPr>
      <w:r w:rsidRPr="00C91E9E">
        <w:rPr>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7755D8" w:rsidRPr="00C91E9E" w:rsidRDefault="007755D8" w:rsidP="00217F9F">
      <w:pPr>
        <w:pStyle w:val="23"/>
        <w:spacing w:after="0" w:line="240" w:lineRule="auto"/>
        <w:ind w:firstLine="426"/>
        <w:jc w:val="both"/>
        <w:rPr>
          <w:lang w:val="uk-UA"/>
        </w:rPr>
      </w:pPr>
      <w:r w:rsidRPr="00C91E9E">
        <w:rPr>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7755D8" w:rsidRPr="00C91E9E" w:rsidRDefault="007755D8" w:rsidP="007755D8">
      <w:pPr>
        <w:pStyle w:val="310"/>
        <w:tabs>
          <w:tab w:val="left" w:pos="851"/>
        </w:tabs>
        <w:spacing w:after="0"/>
        <w:ind w:left="0"/>
        <w:jc w:val="both"/>
        <w:rPr>
          <w:sz w:val="24"/>
          <w:szCs w:val="24"/>
          <w:lang w:val="uk-UA"/>
        </w:rPr>
      </w:pPr>
    </w:p>
    <w:p w:rsidR="007755D8" w:rsidRPr="00C91E9E" w:rsidRDefault="007755D8" w:rsidP="00AD68CF">
      <w:pPr>
        <w:jc w:val="center"/>
        <w:rPr>
          <w:sz w:val="24"/>
          <w:szCs w:val="24"/>
        </w:rPr>
      </w:pPr>
      <w:r w:rsidRPr="00C91E9E">
        <w:rPr>
          <w:b/>
          <w:sz w:val="24"/>
          <w:szCs w:val="24"/>
        </w:rPr>
        <w:t>9. СТРОК ДІЇ ДОГОВОРУ</w:t>
      </w:r>
    </w:p>
    <w:p w:rsidR="007755D8" w:rsidRPr="00C91E9E" w:rsidRDefault="007755D8" w:rsidP="00217F9F">
      <w:pPr>
        <w:shd w:val="clear" w:color="auto" w:fill="FFFFFF"/>
        <w:spacing w:line="254" w:lineRule="exact"/>
        <w:ind w:left="24" w:firstLine="402"/>
        <w:jc w:val="both"/>
        <w:rPr>
          <w:sz w:val="24"/>
          <w:szCs w:val="24"/>
        </w:rPr>
      </w:pPr>
      <w:r w:rsidRPr="00C91E9E">
        <w:rPr>
          <w:sz w:val="24"/>
          <w:szCs w:val="24"/>
        </w:rPr>
        <w:t>9.1. Договір набирає чинності з моменту підписання його Сторонами та діє до 31.12.202</w:t>
      </w:r>
      <w:r w:rsidR="00A57549">
        <w:rPr>
          <w:sz w:val="24"/>
          <w:szCs w:val="24"/>
        </w:rPr>
        <w:t>4</w:t>
      </w:r>
      <w:r w:rsidR="003C5DCD">
        <w:rPr>
          <w:sz w:val="24"/>
          <w:szCs w:val="24"/>
        </w:rPr>
        <w:t xml:space="preserve"> року</w:t>
      </w:r>
      <w:r w:rsidRPr="00C91E9E">
        <w:rPr>
          <w:sz w:val="24"/>
          <w:szCs w:val="24"/>
        </w:rPr>
        <w:t>, а в частині розрахунків – до повного їх виконання.</w:t>
      </w:r>
    </w:p>
    <w:p w:rsidR="007755D8" w:rsidRPr="00C91E9E" w:rsidRDefault="007755D8" w:rsidP="00217F9F">
      <w:pPr>
        <w:ind w:left="24" w:firstLine="402"/>
        <w:jc w:val="both"/>
        <w:rPr>
          <w:sz w:val="24"/>
          <w:szCs w:val="24"/>
        </w:rPr>
      </w:pPr>
      <w:r w:rsidRPr="00C91E9E">
        <w:rPr>
          <w:sz w:val="24"/>
          <w:szCs w:val="24"/>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7755D8" w:rsidRPr="00C91E9E" w:rsidRDefault="007755D8" w:rsidP="007755D8">
      <w:pPr>
        <w:jc w:val="center"/>
        <w:rPr>
          <w:b/>
          <w:sz w:val="24"/>
          <w:szCs w:val="24"/>
        </w:rPr>
      </w:pPr>
    </w:p>
    <w:p w:rsidR="007755D8" w:rsidRPr="00C91E9E" w:rsidRDefault="007755D8" w:rsidP="007755D8">
      <w:pPr>
        <w:jc w:val="center"/>
        <w:rPr>
          <w:b/>
          <w:sz w:val="24"/>
          <w:szCs w:val="24"/>
        </w:rPr>
      </w:pPr>
      <w:r w:rsidRPr="00C91E9E">
        <w:rPr>
          <w:b/>
          <w:sz w:val="24"/>
          <w:szCs w:val="24"/>
        </w:rPr>
        <w:t>10. АНТИКОРУПЦІЙНЕ ЗАСТЕРЕЖЕННЯ</w:t>
      </w:r>
    </w:p>
    <w:p w:rsidR="007755D8" w:rsidRPr="00C91E9E" w:rsidRDefault="007755D8" w:rsidP="00217F9F">
      <w:pPr>
        <w:ind w:firstLine="426"/>
        <w:jc w:val="both"/>
        <w:rPr>
          <w:sz w:val="24"/>
          <w:szCs w:val="24"/>
        </w:rPr>
      </w:pPr>
      <w:r w:rsidRPr="00C91E9E">
        <w:rPr>
          <w:sz w:val="24"/>
          <w:szCs w:val="24"/>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7755D8" w:rsidRPr="00C91E9E" w:rsidRDefault="007755D8" w:rsidP="00217F9F">
      <w:pPr>
        <w:ind w:firstLine="426"/>
        <w:jc w:val="both"/>
        <w:rPr>
          <w:sz w:val="24"/>
          <w:szCs w:val="24"/>
        </w:rPr>
      </w:pPr>
      <w:r w:rsidRPr="00C91E9E">
        <w:rPr>
          <w:sz w:val="24"/>
          <w:szCs w:val="24"/>
        </w:rPr>
        <w:t xml:space="preserve">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w:t>
      </w:r>
      <w:r w:rsidRPr="00C91E9E">
        <w:rPr>
          <w:sz w:val="24"/>
          <w:szCs w:val="24"/>
        </w:rPr>
        <w:lastRenderedPageBreak/>
        <w:t>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7755D8" w:rsidRPr="00C91E9E" w:rsidRDefault="007755D8" w:rsidP="00217F9F">
      <w:pPr>
        <w:ind w:firstLine="426"/>
        <w:jc w:val="both"/>
        <w:rPr>
          <w:sz w:val="24"/>
          <w:szCs w:val="24"/>
        </w:rPr>
      </w:pPr>
      <w:r w:rsidRPr="00C91E9E">
        <w:rPr>
          <w:sz w:val="24"/>
          <w:szCs w:val="24"/>
        </w:rPr>
        <w:t>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7755D8" w:rsidRPr="00C91E9E" w:rsidRDefault="007755D8" w:rsidP="00217F9F">
      <w:pPr>
        <w:ind w:firstLine="426"/>
        <w:jc w:val="both"/>
        <w:rPr>
          <w:sz w:val="24"/>
          <w:szCs w:val="24"/>
        </w:rPr>
      </w:pPr>
      <w:r w:rsidRPr="00C91E9E">
        <w:rPr>
          <w:sz w:val="24"/>
          <w:szCs w:val="24"/>
        </w:rPr>
        <w:t>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w:t>
      </w:r>
      <w:r w:rsidR="007A6B0F" w:rsidRPr="00C91E9E">
        <w:rPr>
          <w:sz w:val="24"/>
          <w:szCs w:val="24"/>
        </w:rPr>
        <w:t>в іншої Сторони про такі факти.</w:t>
      </w:r>
    </w:p>
    <w:p w:rsidR="007755D8" w:rsidRPr="00C91E9E" w:rsidRDefault="007755D8" w:rsidP="007755D8">
      <w:pPr>
        <w:pStyle w:val="12"/>
        <w:shd w:val="clear" w:color="auto" w:fill="FFFFFF"/>
        <w:tabs>
          <w:tab w:val="left" w:pos="1296"/>
        </w:tabs>
        <w:spacing w:line="274" w:lineRule="exact"/>
        <w:ind w:right="74" w:firstLine="567"/>
        <w:jc w:val="both"/>
        <w:rPr>
          <w:sz w:val="24"/>
          <w:szCs w:val="24"/>
          <w:lang w:val="uk-UA"/>
        </w:rPr>
      </w:pPr>
    </w:p>
    <w:p w:rsidR="007755D8" w:rsidRPr="00C91E9E" w:rsidRDefault="007755D8" w:rsidP="007755D8">
      <w:pPr>
        <w:jc w:val="center"/>
        <w:rPr>
          <w:b/>
          <w:sz w:val="24"/>
          <w:szCs w:val="24"/>
        </w:rPr>
      </w:pPr>
      <w:r w:rsidRPr="00C91E9E">
        <w:rPr>
          <w:b/>
          <w:sz w:val="24"/>
          <w:szCs w:val="24"/>
        </w:rPr>
        <w:t>11. ІНШІ УМОВИ</w:t>
      </w:r>
    </w:p>
    <w:p w:rsidR="00A57549" w:rsidRPr="00594C6D" w:rsidRDefault="007755D8" w:rsidP="00A57549">
      <w:pPr>
        <w:ind w:firstLine="567"/>
        <w:jc w:val="both"/>
        <w:rPr>
          <w:sz w:val="24"/>
          <w:szCs w:val="24"/>
        </w:rPr>
      </w:pPr>
      <w:r w:rsidRPr="00C91E9E">
        <w:rPr>
          <w:sz w:val="24"/>
          <w:szCs w:val="24"/>
        </w:rPr>
        <w:t xml:space="preserve">11.1. </w:t>
      </w:r>
      <w:r w:rsidR="00A57549" w:rsidRPr="00594C6D">
        <w:rPr>
          <w:sz w:val="24"/>
          <w:szCs w:val="24"/>
        </w:rPr>
        <w:t>У випадках, не передбачених цим договором, сторони керуються чинним законодавством України.</w:t>
      </w:r>
    </w:p>
    <w:p w:rsidR="00A57549" w:rsidRPr="00C91E9E" w:rsidRDefault="00A57549" w:rsidP="00A57549">
      <w:pPr>
        <w:tabs>
          <w:tab w:val="left" w:pos="1276"/>
        </w:tabs>
        <w:ind w:firstLine="567"/>
        <w:jc w:val="both"/>
        <w:rPr>
          <w:sz w:val="24"/>
          <w:szCs w:val="24"/>
        </w:rPr>
      </w:pPr>
      <w:r w:rsidRPr="00594C6D">
        <w:rPr>
          <w:sz w:val="24"/>
          <w:szCs w:val="24"/>
        </w:rPr>
        <w:t xml:space="preserve">11.2. </w:t>
      </w:r>
      <w:r w:rsidRPr="00C91E9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7549" w:rsidRPr="00C91E9E" w:rsidRDefault="00A57549" w:rsidP="00A57549">
      <w:pPr>
        <w:numPr>
          <w:ilvl w:val="0"/>
          <w:numId w:val="10"/>
        </w:numPr>
        <w:tabs>
          <w:tab w:val="left" w:pos="851"/>
          <w:tab w:val="left" w:pos="1134"/>
        </w:tabs>
        <w:suppressAutoHyphens w:val="0"/>
        <w:ind w:left="0" w:firstLine="426"/>
        <w:jc w:val="both"/>
        <w:rPr>
          <w:sz w:val="24"/>
          <w:szCs w:val="24"/>
        </w:rPr>
      </w:pPr>
      <w:r w:rsidRPr="00C91E9E">
        <w:rPr>
          <w:sz w:val="24"/>
          <w:szCs w:val="24"/>
        </w:rPr>
        <w:t>зменшення обсягів закупівлі, зокрема з урахуванням фактичного обсягу видатків «Замовника»;</w:t>
      </w:r>
    </w:p>
    <w:p w:rsidR="00A57549" w:rsidRPr="00C91E9E" w:rsidRDefault="00A57549" w:rsidP="00A57549">
      <w:pPr>
        <w:numPr>
          <w:ilvl w:val="0"/>
          <w:numId w:val="10"/>
        </w:numPr>
        <w:tabs>
          <w:tab w:val="left" w:pos="851"/>
          <w:tab w:val="left" w:pos="1134"/>
        </w:tabs>
        <w:suppressAutoHyphens w:val="0"/>
        <w:ind w:left="0" w:firstLine="426"/>
        <w:jc w:val="both"/>
        <w:rPr>
          <w:sz w:val="24"/>
          <w:szCs w:val="24"/>
        </w:rPr>
      </w:pPr>
      <w:r w:rsidRPr="00C91E9E">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A57549" w:rsidRPr="00C91E9E" w:rsidRDefault="00A57549" w:rsidP="00A57549">
      <w:pPr>
        <w:numPr>
          <w:ilvl w:val="0"/>
          <w:numId w:val="10"/>
        </w:numPr>
        <w:tabs>
          <w:tab w:val="left" w:pos="851"/>
          <w:tab w:val="left" w:pos="1134"/>
        </w:tabs>
        <w:suppressAutoHyphens w:val="0"/>
        <w:ind w:left="0" w:firstLine="426"/>
        <w:jc w:val="both"/>
        <w:rPr>
          <w:sz w:val="24"/>
          <w:szCs w:val="24"/>
        </w:rPr>
      </w:pPr>
      <w:r w:rsidRPr="00C91E9E">
        <w:rPr>
          <w:sz w:val="24"/>
          <w:szCs w:val="24"/>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7549" w:rsidRPr="00C91E9E" w:rsidRDefault="00A57549" w:rsidP="00A57549">
      <w:pPr>
        <w:numPr>
          <w:ilvl w:val="0"/>
          <w:numId w:val="10"/>
        </w:numPr>
        <w:tabs>
          <w:tab w:val="left" w:pos="851"/>
          <w:tab w:val="left" w:pos="1134"/>
        </w:tabs>
        <w:suppressAutoHyphens w:val="0"/>
        <w:ind w:left="0" w:firstLine="426"/>
        <w:jc w:val="both"/>
        <w:rPr>
          <w:sz w:val="24"/>
          <w:szCs w:val="24"/>
        </w:rPr>
      </w:pPr>
      <w:r w:rsidRPr="00C91E9E">
        <w:rPr>
          <w:sz w:val="24"/>
          <w:szCs w:val="24"/>
        </w:rPr>
        <w:t>погодження зміни ціни в Договорі про закупівлю в бік зменшення (без зміни кількості (обсягу) та якості послуг;</w:t>
      </w:r>
    </w:p>
    <w:p w:rsidR="00A57549" w:rsidRPr="00C91E9E" w:rsidRDefault="00A57549" w:rsidP="00A57549">
      <w:pPr>
        <w:numPr>
          <w:ilvl w:val="0"/>
          <w:numId w:val="10"/>
        </w:numPr>
        <w:tabs>
          <w:tab w:val="left" w:pos="851"/>
          <w:tab w:val="left" w:pos="1134"/>
        </w:tabs>
        <w:suppressAutoHyphens w:val="0"/>
        <w:ind w:left="0" w:firstLine="426"/>
        <w:jc w:val="both"/>
        <w:rPr>
          <w:sz w:val="24"/>
          <w:szCs w:val="24"/>
        </w:rPr>
      </w:pPr>
      <w:r w:rsidRPr="00C91E9E">
        <w:rPr>
          <w:sz w:val="24"/>
          <w:szCs w:val="24"/>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7549" w:rsidRDefault="00A57549" w:rsidP="00A57549">
      <w:pPr>
        <w:numPr>
          <w:ilvl w:val="0"/>
          <w:numId w:val="10"/>
        </w:numPr>
        <w:tabs>
          <w:tab w:val="left" w:pos="851"/>
          <w:tab w:val="left" w:pos="1134"/>
        </w:tabs>
        <w:suppressAutoHyphens w:val="0"/>
        <w:ind w:left="0" w:firstLine="426"/>
        <w:jc w:val="both"/>
        <w:rPr>
          <w:sz w:val="24"/>
          <w:szCs w:val="24"/>
        </w:rPr>
      </w:pPr>
      <w:r w:rsidRPr="00C91E9E">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1E9E">
        <w:rPr>
          <w:sz w:val="24"/>
          <w:szCs w:val="24"/>
        </w:rPr>
        <w:t>Platts</w:t>
      </w:r>
      <w:proofErr w:type="spellEnd"/>
      <w:r w:rsidRPr="00C91E9E">
        <w:rPr>
          <w:sz w:val="24"/>
          <w:szCs w:val="24"/>
        </w:rPr>
        <w:t xml:space="preserve">, </w:t>
      </w:r>
      <w:r w:rsidRPr="00C91E9E">
        <w:rPr>
          <w:sz w:val="24"/>
          <w:szCs w:val="24"/>
          <w:lang w:val="en-US"/>
        </w:rPr>
        <w:t>ARGUS</w:t>
      </w:r>
      <w:r w:rsidRPr="00C91E9E">
        <w:rPr>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A57549" w:rsidRPr="00C91E9E" w:rsidRDefault="00A57549" w:rsidP="00A57549">
      <w:pPr>
        <w:tabs>
          <w:tab w:val="left" w:pos="851"/>
          <w:tab w:val="left" w:pos="1134"/>
        </w:tabs>
        <w:suppressAutoHyphens w:val="0"/>
        <w:ind w:firstLine="567"/>
        <w:jc w:val="both"/>
        <w:rPr>
          <w:sz w:val="24"/>
          <w:szCs w:val="24"/>
        </w:rPr>
      </w:pPr>
      <w:r w:rsidRPr="00FF256D">
        <w:rPr>
          <w:rFonts w:eastAsia="Calibri"/>
          <w:color w:val="000000"/>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57549" w:rsidRPr="00A84DA9" w:rsidRDefault="00A57549" w:rsidP="00A57549">
      <w:pPr>
        <w:tabs>
          <w:tab w:val="left" w:pos="1276"/>
        </w:tabs>
        <w:ind w:firstLine="567"/>
        <w:jc w:val="both"/>
        <w:rPr>
          <w:sz w:val="24"/>
          <w:szCs w:val="24"/>
        </w:rPr>
      </w:pPr>
      <w:r w:rsidRPr="00C91E9E">
        <w:rPr>
          <w:sz w:val="24"/>
          <w:szCs w:val="24"/>
        </w:rPr>
        <w:t>При настанні вищезазначених випадків порядком зміни істотних умов Договору є укладання Сторонами додаткової угоди.</w:t>
      </w:r>
    </w:p>
    <w:p w:rsidR="00A57549" w:rsidRPr="00594C6D" w:rsidRDefault="00A57549" w:rsidP="00A57549">
      <w:pPr>
        <w:tabs>
          <w:tab w:val="left" w:pos="720"/>
        </w:tabs>
        <w:ind w:firstLine="360"/>
        <w:jc w:val="both"/>
        <w:rPr>
          <w:color w:val="000000"/>
          <w:sz w:val="24"/>
          <w:szCs w:val="24"/>
        </w:rPr>
      </w:pPr>
      <w:r w:rsidRPr="00594C6D">
        <w:rPr>
          <w:color w:val="000000"/>
          <w:sz w:val="24"/>
          <w:szCs w:val="24"/>
        </w:rPr>
        <w:t>11.3. Будь які усні обговорення або домовленості щодо предмета даного договору не мають  юридичної чинності.</w:t>
      </w:r>
    </w:p>
    <w:p w:rsidR="00A57549" w:rsidRPr="00594C6D" w:rsidRDefault="00A57549" w:rsidP="00A57549">
      <w:pPr>
        <w:tabs>
          <w:tab w:val="left" w:pos="720"/>
        </w:tabs>
        <w:ind w:firstLine="360"/>
        <w:jc w:val="both"/>
        <w:rPr>
          <w:sz w:val="24"/>
          <w:szCs w:val="24"/>
        </w:rPr>
      </w:pPr>
      <w:r w:rsidRPr="00594C6D">
        <w:rPr>
          <w:color w:val="000000"/>
          <w:sz w:val="24"/>
          <w:szCs w:val="24"/>
        </w:rPr>
        <w:t>11.4 Даний договір оформляється українською мовою в двох екземплярах, кожний з яких</w:t>
      </w:r>
      <w:r w:rsidRPr="00594C6D">
        <w:rPr>
          <w:sz w:val="24"/>
          <w:szCs w:val="24"/>
        </w:rPr>
        <w:t xml:space="preserve"> має однакову юридичну силу. </w:t>
      </w:r>
    </w:p>
    <w:p w:rsidR="00A57549" w:rsidRPr="00594C6D" w:rsidRDefault="00A57549" w:rsidP="00A57549">
      <w:pPr>
        <w:tabs>
          <w:tab w:val="left" w:pos="720"/>
        </w:tabs>
        <w:ind w:firstLine="360"/>
        <w:jc w:val="both"/>
        <w:rPr>
          <w:sz w:val="24"/>
          <w:szCs w:val="24"/>
        </w:rPr>
      </w:pPr>
      <w:r w:rsidRPr="00594C6D">
        <w:rPr>
          <w:sz w:val="24"/>
          <w:szCs w:val="24"/>
        </w:rPr>
        <w:t>11.5.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A57549" w:rsidRPr="00594C6D" w:rsidRDefault="00A57549" w:rsidP="00A57549">
      <w:pPr>
        <w:tabs>
          <w:tab w:val="left" w:pos="720"/>
        </w:tabs>
        <w:ind w:firstLine="360"/>
        <w:jc w:val="both"/>
        <w:rPr>
          <w:sz w:val="24"/>
          <w:szCs w:val="24"/>
        </w:rPr>
      </w:pPr>
      <w:r w:rsidRPr="00594C6D">
        <w:rPr>
          <w:sz w:val="24"/>
          <w:szCs w:val="24"/>
        </w:rPr>
        <w:lastRenderedPageBreak/>
        <w:t>11.6.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A57549" w:rsidRPr="00594C6D" w:rsidRDefault="00A57549" w:rsidP="00A57549">
      <w:pPr>
        <w:tabs>
          <w:tab w:val="left" w:pos="720"/>
        </w:tabs>
        <w:ind w:firstLine="360"/>
        <w:jc w:val="both"/>
        <w:rPr>
          <w:sz w:val="24"/>
          <w:szCs w:val="24"/>
        </w:rPr>
      </w:pPr>
      <w:r w:rsidRPr="00594C6D">
        <w:rPr>
          <w:sz w:val="24"/>
          <w:szCs w:val="24"/>
        </w:rPr>
        <w:t>11.7. Публікація конфіденційних даних або передача їх третім особам дозволяється тільки на основі письмової домовленості сторін.</w:t>
      </w:r>
    </w:p>
    <w:p w:rsidR="00A57549" w:rsidRPr="00594C6D" w:rsidRDefault="00A57549" w:rsidP="00A57549">
      <w:pPr>
        <w:tabs>
          <w:tab w:val="left" w:pos="720"/>
        </w:tabs>
        <w:ind w:firstLine="360"/>
        <w:jc w:val="both"/>
        <w:rPr>
          <w:sz w:val="24"/>
          <w:szCs w:val="24"/>
        </w:rPr>
      </w:pPr>
      <w:r w:rsidRPr="00594C6D">
        <w:rPr>
          <w:sz w:val="24"/>
          <w:szCs w:val="24"/>
        </w:rPr>
        <w:t>11.8. В разі припинення дії Договору, обговорені в Договорі умови конфіденційності, залишаються в силі.</w:t>
      </w:r>
    </w:p>
    <w:p w:rsidR="00A57549" w:rsidRPr="00594C6D" w:rsidRDefault="00A57549" w:rsidP="00A57549">
      <w:pPr>
        <w:tabs>
          <w:tab w:val="left" w:pos="720"/>
        </w:tabs>
        <w:ind w:firstLine="360"/>
        <w:jc w:val="both"/>
        <w:rPr>
          <w:sz w:val="24"/>
          <w:szCs w:val="24"/>
        </w:rPr>
      </w:pPr>
      <w:r w:rsidRPr="00594C6D">
        <w:rPr>
          <w:sz w:val="24"/>
          <w:szCs w:val="24"/>
        </w:rPr>
        <w:t>11.9.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A57549" w:rsidRPr="00594C6D" w:rsidRDefault="00A57549" w:rsidP="00A57549">
      <w:pPr>
        <w:ind w:firstLine="360"/>
        <w:jc w:val="both"/>
        <w:rPr>
          <w:sz w:val="24"/>
          <w:szCs w:val="24"/>
        </w:rPr>
      </w:pPr>
      <w:r w:rsidRPr="00594C6D">
        <w:rPr>
          <w:sz w:val="24"/>
          <w:szCs w:val="24"/>
        </w:rPr>
        <w:t>11.10.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A57549" w:rsidRPr="00594C6D" w:rsidRDefault="00A57549" w:rsidP="00A57549">
      <w:pPr>
        <w:ind w:firstLine="360"/>
        <w:jc w:val="both"/>
        <w:rPr>
          <w:color w:val="000000"/>
          <w:sz w:val="24"/>
          <w:szCs w:val="24"/>
          <w:lang w:eastAsia="uk-UA" w:bidi="uk-UA"/>
        </w:rPr>
      </w:pPr>
      <w:r w:rsidRPr="00594C6D">
        <w:rPr>
          <w:color w:val="000000"/>
          <w:sz w:val="24"/>
          <w:szCs w:val="24"/>
          <w:lang w:eastAsia="uk-UA" w:bidi="uk-UA"/>
        </w:rPr>
        <w:t>11.11.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A57549" w:rsidRPr="00594C6D" w:rsidRDefault="00A57549" w:rsidP="00A57549">
      <w:pPr>
        <w:ind w:firstLine="360"/>
        <w:jc w:val="both"/>
        <w:rPr>
          <w:sz w:val="24"/>
          <w:szCs w:val="24"/>
        </w:rPr>
      </w:pPr>
      <w:r w:rsidRPr="00594C6D">
        <w:rPr>
          <w:sz w:val="24"/>
          <w:szCs w:val="24"/>
        </w:rPr>
        <w:t>11.12.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A57549" w:rsidRPr="00594C6D" w:rsidRDefault="00A57549" w:rsidP="00A57549">
      <w:pPr>
        <w:tabs>
          <w:tab w:val="left" w:pos="720"/>
        </w:tabs>
        <w:ind w:firstLine="360"/>
        <w:jc w:val="both"/>
        <w:rPr>
          <w:sz w:val="24"/>
          <w:szCs w:val="24"/>
        </w:rPr>
      </w:pPr>
      <w:r w:rsidRPr="00594C6D">
        <w:rPr>
          <w:sz w:val="24"/>
          <w:szCs w:val="24"/>
        </w:rPr>
        <w:t xml:space="preserve">11.13. Замовник є платником податку на прибуток на загальних умовах та платником податку на додану вартість. </w:t>
      </w:r>
    </w:p>
    <w:p w:rsidR="00A57549" w:rsidRPr="00594C6D" w:rsidRDefault="00A57549" w:rsidP="00A57549">
      <w:pPr>
        <w:tabs>
          <w:tab w:val="left" w:pos="720"/>
        </w:tabs>
        <w:ind w:firstLine="360"/>
        <w:jc w:val="both"/>
        <w:rPr>
          <w:sz w:val="24"/>
          <w:szCs w:val="24"/>
        </w:rPr>
      </w:pPr>
      <w:r w:rsidRPr="00594C6D">
        <w:rPr>
          <w:sz w:val="24"/>
          <w:szCs w:val="24"/>
        </w:rPr>
        <w:t xml:space="preserve">11.14. </w:t>
      </w:r>
      <w:r w:rsidRPr="00594C6D">
        <w:rPr>
          <w:color w:val="000000"/>
          <w:spacing w:val="2"/>
          <w:sz w:val="24"/>
          <w:szCs w:val="24"/>
        </w:rPr>
        <w:t>Виконавець</w:t>
      </w:r>
      <w:r w:rsidRPr="00594C6D">
        <w:rPr>
          <w:sz w:val="24"/>
          <w:szCs w:val="24"/>
        </w:rPr>
        <w:t xml:space="preserve"> є платником  __________________________________________. </w:t>
      </w:r>
    </w:p>
    <w:p w:rsidR="00A57549" w:rsidRDefault="00A57549" w:rsidP="00A57549">
      <w:pPr>
        <w:tabs>
          <w:tab w:val="left" w:pos="720"/>
        </w:tabs>
        <w:ind w:firstLine="360"/>
        <w:jc w:val="both"/>
        <w:rPr>
          <w:sz w:val="24"/>
          <w:szCs w:val="24"/>
        </w:rPr>
      </w:pPr>
      <w:r w:rsidRPr="00594C6D">
        <w:rPr>
          <w:sz w:val="24"/>
          <w:szCs w:val="24"/>
        </w:rPr>
        <w:t xml:space="preserve">11.15. </w:t>
      </w:r>
      <w:r w:rsidRPr="00594C6D">
        <w:rPr>
          <w:color w:val="000000"/>
          <w:spacing w:val="2"/>
          <w:sz w:val="24"/>
          <w:szCs w:val="24"/>
        </w:rPr>
        <w:t>Виконавець</w:t>
      </w:r>
      <w:r w:rsidRPr="00594C6D">
        <w:rPr>
          <w:sz w:val="24"/>
          <w:szCs w:val="24"/>
        </w:rPr>
        <w:t xml:space="preserve"> дає згоду на те що інформація про його найменування, реєстраційні та банківські реквізити буде внесена в інформаційну базу даних ДП «</w:t>
      </w:r>
      <w:proofErr w:type="spellStart"/>
      <w:r w:rsidRPr="00594C6D">
        <w:rPr>
          <w:sz w:val="24"/>
          <w:szCs w:val="24"/>
        </w:rPr>
        <w:t>СхідГЗК</w:t>
      </w:r>
      <w:proofErr w:type="spellEnd"/>
      <w:r w:rsidRPr="00594C6D">
        <w:rPr>
          <w:sz w:val="24"/>
          <w:szCs w:val="24"/>
        </w:rPr>
        <w:t>».</w:t>
      </w:r>
    </w:p>
    <w:p w:rsidR="007755D8" w:rsidRPr="00C91E9E" w:rsidRDefault="00A57549" w:rsidP="00A57549">
      <w:pPr>
        <w:tabs>
          <w:tab w:val="left" w:pos="720"/>
        </w:tabs>
        <w:ind w:firstLine="360"/>
        <w:jc w:val="both"/>
        <w:rPr>
          <w:sz w:val="24"/>
          <w:szCs w:val="24"/>
        </w:rPr>
      </w:pPr>
      <w:r>
        <w:rPr>
          <w:sz w:val="24"/>
          <w:szCs w:val="24"/>
        </w:rPr>
        <w:t xml:space="preserve">11.16. </w:t>
      </w:r>
      <w:r w:rsidRPr="00822505">
        <w:rPr>
          <w:sz w:val="24"/>
          <w:szCs w:val="24"/>
        </w:rPr>
        <w:t xml:space="preserve">Підписанням цього Договору </w:t>
      </w:r>
      <w:r>
        <w:rPr>
          <w:sz w:val="24"/>
          <w:szCs w:val="24"/>
        </w:rPr>
        <w:t>«</w:t>
      </w:r>
      <w:r w:rsidRPr="00822505">
        <w:rPr>
          <w:sz w:val="24"/>
          <w:szCs w:val="24"/>
        </w:rPr>
        <w:t>Виконавець</w:t>
      </w:r>
      <w:r>
        <w:rPr>
          <w:sz w:val="24"/>
          <w:szCs w:val="24"/>
        </w:rPr>
        <w:t>»</w:t>
      </w:r>
      <w:r w:rsidRPr="00822505">
        <w:rPr>
          <w:sz w:val="24"/>
          <w:szCs w:val="24"/>
        </w:rPr>
        <w:t xml:space="preserve"> підтверджує, що він ознайомлений з нормативними документами «ДП </w:t>
      </w:r>
      <w:proofErr w:type="spellStart"/>
      <w:r w:rsidRPr="00822505">
        <w:rPr>
          <w:sz w:val="24"/>
          <w:szCs w:val="24"/>
        </w:rPr>
        <w:t>СхідГЗК</w:t>
      </w:r>
      <w:proofErr w:type="spellEnd"/>
      <w:r w:rsidRPr="00822505">
        <w:rPr>
          <w:sz w:val="24"/>
          <w:szCs w:val="24"/>
        </w:rPr>
        <w:t xml:space="preserve">», штрафними санкціями, які знаходяться на офіційному сайті підприємства (Замовника) </w:t>
      </w:r>
      <w:proofErr w:type="spellStart"/>
      <w:r w:rsidRPr="00822505">
        <w:rPr>
          <w:sz w:val="24"/>
          <w:szCs w:val="24"/>
        </w:rPr>
        <w:t>vostgok.com.ua</w:t>
      </w:r>
      <w:proofErr w:type="spellEnd"/>
      <w:r w:rsidRPr="00822505">
        <w:rPr>
          <w:sz w:val="24"/>
          <w:szCs w:val="24"/>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7755D8" w:rsidRPr="00514D1C" w:rsidRDefault="007755D8" w:rsidP="007755D8">
      <w:pPr>
        <w:tabs>
          <w:tab w:val="left" w:pos="993"/>
        </w:tabs>
        <w:ind w:left="720" w:hanging="11"/>
        <w:jc w:val="center"/>
        <w:outlineLvl w:val="0"/>
        <w:rPr>
          <w:b/>
          <w:sz w:val="24"/>
          <w:szCs w:val="24"/>
          <w:lang w:val="ru-RU"/>
        </w:rPr>
      </w:pPr>
    </w:p>
    <w:p w:rsidR="007755D8" w:rsidRPr="00C91E9E" w:rsidRDefault="007755D8" w:rsidP="007755D8">
      <w:pPr>
        <w:jc w:val="center"/>
        <w:rPr>
          <w:b/>
          <w:sz w:val="24"/>
          <w:szCs w:val="24"/>
        </w:rPr>
      </w:pPr>
      <w:r w:rsidRPr="00C91E9E">
        <w:rPr>
          <w:b/>
          <w:sz w:val="24"/>
          <w:szCs w:val="24"/>
        </w:rPr>
        <w:t>12. ДОДАТКИ ДО ДОГОВОРУ</w:t>
      </w:r>
    </w:p>
    <w:p w:rsidR="007755D8" w:rsidRPr="00C91E9E" w:rsidRDefault="007755D8" w:rsidP="007755D8">
      <w:pPr>
        <w:tabs>
          <w:tab w:val="left" w:pos="993"/>
        </w:tabs>
        <w:ind w:firstLine="360"/>
        <w:rPr>
          <w:sz w:val="24"/>
          <w:szCs w:val="24"/>
        </w:rPr>
      </w:pPr>
      <w:r w:rsidRPr="00C91E9E">
        <w:rPr>
          <w:sz w:val="24"/>
          <w:szCs w:val="24"/>
        </w:rPr>
        <w:t xml:space="preserve">12.1. Невід’ємною частиною договору є: </w:t>
      </w:r>
    </w:p>
    <w:p w:rsidR="007755D8" w:rsidRPr="00C91E9E" w:rsidRDefault="007755D8" w:rsidP="007755D8">
      <w:pPr>
        <w:tabs>
          <w:tab w:val="left" w:pos="1134"/>
        </w:tabs>
        <w:ind w:firstLine="360"/>
        <w:jc w:val="both"/>
        <w:rPr>
          <w:sz w:val="24"/>
          <w:szCs w:val="24"/>
        </w:rPr>
      </w:pPr>
      <w:r w:rsidRPr="00C91E9E">
        <w:rPr>
          <w:sz w:val="24"/>
          <w:szCs w:val="24"/>
        </w:rPr>
        <w:t xml:space="preserve">12.2. Додаток </w:t>
      </w:r>
      <w:r w:rsidR="00AD68CF" w:rsidRPr="00C91E9E">
        <w:rPr>
          <w:sz w:val="24"/>
          <w:szCs w:val="24"/>
        </w:rPr>
        <w:t>№</w:t>
      </w:r>
      <w:r w:rsidRPr="00C91E9E">
        <w:rPr>
          <w:sz w:val="24"/>
          <w:szCs w:val="24"/>
        </w:rPr>
        <w:t xml:space="preserve">1 – Протокол </w:t>
      </w:r>
      <w:r w:rsidR="00590056">
        <w:rPr>
          <w:sz w:val="24"/>
          <w:szCs w:val="24"/>
        </w:rPr>
        <w:t>по</w:t>
      </w:r>
      <w:r w:rsidRPr="00C91E9E">
        <w:rPr>
          <w:sz w:val="24"/>
          <w:szCs w:val="24"/>
        </w:rPr>
        <w:t>годження договірної ціни.</w:t>
      </w:r>
    </w:p>
    <w:p w:rsidR="007755D8" w:rsidRPr="00C91E9E" w:rsidRDefault="007755D8" w:rsidP="007755D8">
      <w:pPr>
        <w:tabs>
          <w:tab w:val="left" w:pos="1134"/>
        </w:tabs>
        <w:ind w:firstLine="360"/>
        <w:jc w:val="both"/>
        <w:rPr>
          <w:sz w:val="24"/>
          <w:szCs w:val="24"/>
        </w:rPr>
      </w:pPr>
      <w:r w:rsidRPr="00C91E9E">
        <w:rPr>
          <w:sz w:val="24"/>
          <w:szCs w:val="24"/>
        </w:rPr>
        <w:t xml:space="preserve">12.3. Додаток </w:t>
      </w:r>
      <w:r w:rsidR="00AD68CF" w:rsidRPr="00C91E9E">
        <w:rPr>
          <w:sz w:val="24"/>
          <w:szCs w:val="24"/>
        </w:rPr>
        <w:t>№</w:t>
      </w:r>
      <w:r w:rsidRPr="00C91E9E">
        <w:rPr>
          <w:sz w:val="24"/>
          <w:szCs w:val="24"/>
        </w:rPr>
        <w:t xml:space="preserve">2 – </w:t>
      </w:r>
      <w:r w:rsidR="00A4086F" w:rsidRPr="00C91E9E">
        <w:rPr>
          <w:sz w:val="24"/>
          <w:szCs w:val="24"/>
        </w:rPr>
        <w:t>Перелік ЗВТ та графік надання  послуг</w:t>
      </w:r>
      <w:r w:rsidRPr="00C91E9E">
        <w:rPr>
          <w:sz w:val="24"/>
          <w:szCs w:val="24"/>
        </w:rPr>
        <w:t>.</w:t>
      </w:r>
    </w:p>
    <w:p w:rsidR="007755D8" w:rsidRPr="00C91E9E" w:rsidRDefault="007755D8" w:rsidP="007755D8">
      <w:pPr>
        <w:tabs>
          <w:tab w:val="left" w:pos="4240"/>
        </w:tabs>
        <w:ind w:firstLine="708"/>
        <w:jc w:val="both"/>
        <w:rPr>
          <w:sz w:val="24"/>
          <w:szCs w:val="24"/>
        </w:rPr>
      </w:pPr>
      <w:r w:rsidRPr="00C91E9E">
        <w:rPr>
          <w:sz w:val="24"/>
          <w:szCs w:val="24"/>
        </w:rPr>
        <w:tab/>
      </w:r>
    </w:p>
    <w:p w:rsidR="007755D8" w:rsidRPr="00C91E9E" w:rsidRDefault="007755D8" w:rsidP="007755D8">
      <w:pPr>
        <w:pStyle w:val="210"/>
        <w:jc w:val="center"/>
        <w:rPr>
          <w:szCs w:val="24"/>
        </w:rPr>
      </w:pPr>
      <w:r w:rsidRPr="00C91E9E">
        <w:rPr>
          <w:b/>
          <w:szCs w:val="24"/>
        </w:rPr>
        <w:t>1</w:t>
      </w:r>
      <w:r w:rsidR="007549F4" w:rsidRPr="00C91E9E">
        <w:rPr>
          <w:b/>
          <w:szCs w:val="24"/>
        </w:rPr>
        <w:t>3</w:t>
      </w:r>
      <w:r w:rsidRPr="00C91E9E">
        <w:rPr>
          <w:b/>
          <w:szCs w:val="24"/>
        </w:rPr>
        <w:t>. ЮРИДИЧНІ АДРЕСИ ТА РЕКВІЗИТИ СТОРІН</w:t>
      </w:r>
      <w:r w:rsidRPr="00C91E9E">
        <w:rPr>
          <w:szCs w:val="24"/>
        </w:rPr>
        <w:t>:</w:t>
      </w:r>
    </w:p>
    <w:tbl>
      <w:tblPr>
        <w:tblW w:w="10123" w:type="dxa"/>
        <w:tblLayout w:type="fixed"/>
        <w:tblCellMar>
          <w:left w:w="70" w:type="dxa"/>
          <w:right w:w="70" w:type="dxa"/>
        </w:tblCellMar>
        <w:tblLook w:val="0000" w:firstRow="0" w:lastRow="0" w:firstColumn="0" w:lastColumn="0" w:noHBand="0" w:noVBand="0"/>
      </w:tblPr>
      <w:tblGrid>
        <w:gridCol w:w="5061"/>
        <w:gridCol w:w="5062"/>
      </w:tblGrid>
      <w:tr w:rsidR="007755D8" w:rsidRPr="00C91E9E" w:rsidTr="00B306E9">
        <w:tc>
          <w:tcPr>
            <w:tcW w:w="5061" w:type="dxa"/>
          </w:tcPr>
          <w:p w:rsidR="007755D8" w:rsidRPr="003C4235" w:rsidRDefault="003C4235" w:rsidP="00B306E9">
            <w:pPr>
              <w:rPr>
                <w:b/>
                <w:iCs/>
                <w:spacing w:val="2"/>
                <w:sz w:val="20"/>
              </w:rPr>
            </w:pPr>
            <w:r w:rsidRPr="003C4235">
              <w:rPr>
                <w:b/>
                <w:sz w:val="20"/>
              </w:rPr>
              <w:t>ВИКОНАВЕЦЬ</w:t>
            </w:r>
            <w:r w:rsidRPr="003C4235">
              <w:rPr>
                <w:b/>
                <w:sz w:val="20"/>
                <w:lang w:val="en-US"/>
              </w:rPr>
              <w:t>:</w:t>
            </w:r>
            <w:r w:rsidRPr="003C4235">
              <w:rPr>
                <w:b/>
                <w:sz w:val="20"/>
              </w:rPr>
              <w:t xml:space="preserve">  </w:t>
            </w:r>
          </w:p>
          <w:p w:rsidR="007755D8" w:rsidRPr="00C91E9E" w:rsidRDefault="007755D8" w:rsidP="00B306E9">
            <w:pPr>
              <w:rPr>
                <w:b/>
                <w:sz w:val="20"/>
              </w:rPr>
            </w:pPr>
          </w:p>
          <w:p w:rsidR="007755D8" w:rsidRPr="00C91E9E" w:rsidRDefault="007755D8" w:rsidP="00B306E9">
            <w:pPr>
              <w:rPr>
                <w:sz w:val="20"/>
              </w:rPr>
            </w:pPr>
            <w:r w:rsidRPr="00C91E9E">
              <w:rPr>
                <w:b/>
                <w:sz w:val="20"/>
              </w:rPr>
              <w:t xml:space="preserve">ЄДРПОУ </w:t>
            </w:r>
          </w:p>
        </w:tc>
        <w:tc>
          <w:tcPr>
            <w:tcW w:w="5062" w:type="dxa"/>
          </w:tcPr>
          <w:p w:rsidR="007755D8" w:rsidRPr="00C91E9E" w:rsidRDefault="003C4235" w:rsidP="00B306E9">
            <w:pPr>
              <w:rPr>
                <w:b/>
                <w:i/>
                <w:sz w:val="20"/>
              </w:rPr>
            </w:pPr>
            <w:r w:rsidRPr="003C4235">
              <w:rPr>
                <w:b/>
                <w:sz w:val="20"/>
              </w:rPr>
              <w:t>ЗАМОВНИК:</w:t>
            </w:r>
            <w:r w:rsidRPr="00C91E9E">
              <w:rPr>
                <w:i/>
                <w:sz w:val="20"/>
              </w:rPr>
              <w:t xml:space="preserve"> </w:t>
            </w:r>
            <w:r w:rsidR="007755D8" w:rsidRPr="00C91E9E">
              <w:rPr>
                <w:b/>
                <w:sz w:val="20"/>
              </w:rPr>
              <w:t>ДЕРЖАВНЕ ПІДПРИЄМСТВО «СХІДНИЙ ГІРНИЧО-ЗБАГАЧУВАЛЬНИЙ КОМБІНАТ» ЄДРПОУ 14309787</w:t>
            </w:r>
          </w:p>
        </w:tc>
      </w:tr>
      <w:tr w:rsidR="007755D8" w:rsidRPr="00C91E9E" w:rsidTr="00B306E9">
        <w:tc>
          <w:tcPr>
            <w:tcW w:w="5061" w:type="dxa"/>
          </w:tcPr>
          <w:p w:rsidR="007755D8" w:rsidRPr="00C91E9E" w:rsidRDefault="007755D8" w:rsidP="00B306E9">
            <w:pPr>
              <w:rPr>
                <w:i/>
                <w:sz w:val="20"/>
              </w:rPr>
            </w:pPr>
            <w:r w:rsidRPr="00C91E9E">
              <w:rPr>
                <w:i/>
                <w:sz w:val="20"/>
              </w:rPr>
              <w:t>Юридична адреса:</w:t>
            </w:r>
          </w:p>
          <w:p w:rsidR="007755D8" w:rsidRPr="00C91E9E" w:rsidRDefault="007755D8" w:rsidP="00B306E9">
            <w:pPr>
              <w:rPr>
                <w:i/>
                <w:sz w:val="20"/>
              </w:rPr>
            </w:pPr>
            <w:r w:rsidRPr="00C91E9E">
              <w:rPr>
                <w:i/>
                <w:sz w:val="20"/>
              </w:rPr>
              <w:t>Поштова адреса:</w:t>
            </w:r>
          </w:p>
        </w:tc>
        <w:tc>
          <w:tcPr>
            <w:tcW w:w="5062" w:type="dxa"/>
          </w:tcPr>
          <w:p w:rsidR="007755D8" w:rsidRPr="00C91E9E" w:rsidRDefault="007755D8" w:rsidP="00B306E9">
            <w:pPr>
              <w:rPr>
                <w:sz w:val="20"/>
              </w:rPr>
            </w:pPr>
            <w:r w:rsidRPr="00C91E9E">
              <w:rPr>
                <w:i/>
                <w:sz w:val="20"/>
              </w:rPr>
              <w:t xml:space="preserve">Юридична та поштова адреса: </w:t>
            </w:r>
            <w:r w:rsidRPr="00C91E9E">
              <w:rPr>
                <w:sz w:val="20"/>
              </w:rPr>
              <w:t>52210, м. Жовті Води Дніпропетровської області, вул. Горького, 2</w:t>
            </w:r>
          </w:p>
        </w:tc>
      </w:tr>
      <w:tr w:rsidR="007755D8" w:rsidRPr="00C91E9E" w:rsidTr="00B306E9">
        <w:tc>
          <w:tcPr>
            <w:tcW w:w="5061" w:type="dxa"/>
          </w:tcPr>
          <w:p w:rsidR="007755D8" w:rsidRPr="00C91E9E" w:rsidRDefault="00590056" w:rsidP="00AD68CF">
            <w:pPr>
              <w:rPr>
                <w:sz w:val="20"/>
              </w:rPr>
            </w:pPr>
            <w:proofErr w:type="spellStart"/>
            <w:r>
              <w:rPr>
                <w:sz w:val="20"/>
              </w:rPr>
              <w:t>Тел</w:t>
            </w:r>
            <w:proofErr w:type="spellEnd"/>
            <w:r>
              <w:rPr>
                <w:sz w:val="20"/>
              </w:rPr>
              <w:t>:</w:t>
            </w:r>
            <w:r w:rsidR="007755D8" w:rsidRPr="00C91E9E">
              <w:rPr>
                <w:sz w:val="20"/>
              </w:rPr>
              <w:t xml:space="preserve">                            </w:t>
            </w:r>
          </w:p>
        </w:tc>
        <w:tc>
          <w:tcPr>
            <w:tcW w:w="5062" w:type="dxa"/>
          </w:tcPr>
          <w:p w:rsidR="007755D8" w:rsidRPr="00C91E9E" w:rsidRDefault="007755D8" w:rsidP="003C4235">
            <w:pPr>
              <w:rPr>
                <w:sz w:val="20"/>
              </w:rPr>
            </w:pPr>
            <w:proofErr w:type="spellStart"/>
            <w:r w:rsidRPr="00C91E9E">
              <w:rPr>
                <w:sz w:val="20"/>
              </w:rPr>
              <w:t>Тел</w:t>
            </w:r>
            <w:proofErr w:type="spellEnd"/>
            <w:r w:rsidRPr="00C91E9E">
              <w:rPr>
                <w:sz w:val="20"/>
              </w:rPr>
              <w:t xml:space="preserve">: </w:t>
            </w:r>
            <w:r w:rsidR="0011220E" w:rsidRPr="00C91E9E">
              <w:rPr>
                <w:sz w:val="20"/>
                <w:lang w:val="en-US"/>
              </w:rPr>
              <w:t>050-</w:t>
            </w:r>
            <w:r w:rsidR="003C4235">
              <w:rPr>
                <w:sz w:val="20"/>
                <w:lang w:val="en-US"/>
              </w:rPr>
              <w:t>247-13-87</w:t>
            </w:r>
            <w:r w:rsidR="00AD68CF" w:rsidRPr="00C91E9E">
              <w:rPr>
                <w:sz w:val="20"/>
              </w:rPr>
              <w:t>, 050-414-44-76 - приймальня</w:t>
            </w:r>
          </w:p>
        </w:tc>
      </w:tr>
      <w:tr w:rsidR="007755D8" w:rsidRPr="00C91E9E" w:rsidTr="00B306E9">
        <w:tc>
          <w:tcPr>
            <w:tcW w:w="5061" w:type="dxa"/>
          </w:tcPr>
          <w:p w:rsidR="007755D8" w:rsidRPr="00C91E9E" w:rsidRDefault="007755D8" w:rsidP="00B306E9">
            <w:pPr>
              <w:rPr>
                <w:i/>
                <w:sz w:val="20"/>
              </w:rPr>
            </w:pPr>
            <w:r w:rsidRPr="00C91E9E">
              <w:rPr>
                <w:i/>
                <w:sz w:val="20"/>
              </w:rPr>
              <w:t>Банківські реквізити:</w:t>
            </w:r>
          </w:p>
        </w:tc>
        <w:tc>
          <w:tcPr>
            <w:tcW w:w="5062" w:type="dxa"/>
          </w:tcPr>
          <w:p w:rsidR="007755D8" w:rsidRPr="00C91E9E" w:rsidRDefault="007755D8" w:rsidP="00B306E9">
            <w:pPr>
              <w:rPr>
                <w:i/>
                <w:sz w:val="20"/>
              </w:rPr>
            </w:pPr>
            <w:r w:rsidRPr="00C91E9E">
              <w:rPr>
                <w:i/>
                <w:sz w:val="20"/>
              </w:rPr>
              <w:t>Банківські реквізити:</w:t>
            </w:r>
          </w:p>
        </w:tc>
      </w:tr>
      <w:tr w:rsidR="007755D8" w:rsidRPr="00C91E9E" w:rsidTr="00B306E9">
        <w:tc>
          <w:tcPr>
            <w:tcW w:w="5061" w:type="dxa"/>
          </w:tcPr>
          <w:p w:rsidR="007755D8" w:rsidRPr="00C91E9E" w:rsidRDefault="00FC46D2" w:rsidP="00B306E9">
            <w:pPr>
              <w:rPr>
                <w:sz w:val="20"/>
              </w:rPr>
            </w:pPr>
            <w:r w:rsidRPr="00C91E9E">
              <w:rPr>
                <w:sz w:val="20"/>
                <w:lang w:val="en-US"/>
              </w:rPr>
              <w:t>IBAN</w:t>
            </w:r>
            <w:r w:rsidRPr="00C91E9E">
              <w:rPr>
                <w:sz w:val="20"/>
              </w:rPr>
              <w:t xml:space="preserve"> </w:t>
            </w:r>
            <w:r w:rsidRPr="00C91E9E">
              <w:rPr>
                <w:sz w:val="20"/>
                <w:lang w:val="en-US"/>
              </w:rPr>
              <w:t>UA</w:t>
            </w:r>
            <w:r w:rsidRPr="00C91E9E">
              <w:rPr>
                <w:sz w:val="20"/>
              </w:rPr>
              <w:t xml:space="preserve"> </w:t>
            </w:r>
            <w:r w:rsidR="007755D8" w:rsidRPr="00C91E9E">
              <w:rPr>
                <w:sz w:val="20"/>
              </w:rPr>
              <w:t>____________</w:t>
            </w:r>
          </w:p>
          <w:p w:rsidR="007755D8" w:rsidRPr="00C91E9E" w:rsidRDefault="007755D8" w:rsidP="00B306E9">
            <w:pPr>
              <w:rPr>
                <w:sz w:val="20"/>
              </w:rPr>
            </w:pPr>
            <w:r w:rsidRPr="00C91E9E">
              <w:rPr>
                <w:sz w:val="20"/>
              </w:rPr>
              <w:t>МФО ____________</w:t>
            </w:r>
          </w:p>
          <w:p w:rsidR="007755D8" w:rsidRPr="00C91E9E" w:rsidRDefault="00FC46D2" w:rsidP="00FC46D2">
            <w:pPr>
              <w:jc w:val="both"/>
              <w:rPr>
                <w:sz w:val="20"/>
              </w:rPr>
            </w:pPr>
            <w:proofErr w:type="spellStart"/>
            <w:r>
              <w:rPr>
                <w:sz w:val="20"/>
              </w:rPr>
              <w:t>Іпн</w:t>
            </w:r>
            <w:proofErr w:type="spellEnd"/>
            <w:r>
              <w:rPr>
                <w:sz w:val="20"/>
              </w:rPr>
              <w:t>.</w:t>
            </w:r>
            <w:r w:rsidR="007755D8" w:rsidRPr="00C91E9E">
              <w:rPr>
                <w:sz w:val="20"/>
              </w:rPr>
              <w:t xml:space="preserve"> ____________</w:t>
            </w:r>
          </w:p>
        </w:tc>
        <w:tc>
          <w:tcPr>
            <w:tcW w:w="5062" w:type="dxa"/>
          </w:tcPr>
          <w:p w:rsidR="007755D8" w:rsidRPr="00C91E9E" w:rsidRDefault="007755D8" w:rsidP="00B306E9">
            <w:pPr>
              <w:rPr>
                <w:sz w:val="20"/>
              </w:rPr>
            </w:pPr>
            <w:r w:rsidRPr="00C91E9E">
              <w:rPr>
                <w:sz w:val="20"/>
                <w:lang w:val="en-US"/>
              </w:rPr>
              <w:t>IBAN</w:t>
            </w:r>
            <w:r w:rsidRPr="00C91E9E">
              <w:rPr>
                <w:sz w:val="20"/>
              </w:rPr>
              <w:t xml:space="preserve"> </w:t>
            </w:r>
            <w:r w:rsidRPr="00C91E9E">
              <w:rPr>
                <w:sz w:val="20"/>
                <w:lang w:val="en-US"/>
              </w:rPr>
              <w:t>UA</w:t>
            </w:r>
            <w:r w:rsidRPr="00C91E9E">
              <w:rPr>
                <w:sz w:val="20"/>
              </w:rPr>
              <w:t>083054820000026000300321656  в ТВБВ  №10003/0490 філії – Дніпропетровське ОУ АТ «Ощадбанк», МФО 305482</w:t>
            </w:r>
          </w:p>
          <w:p w:rsidR="007755D8" w:rsidRPr="00C91E9E" w:rsidRDefault="007755D8" w:rsidP="00B306E9">
            <w:pPr>
              <w:rPr>
                <w:b/>
                <w:bCs/>
                <w:sz w:val="20"/>
              </w:rPr>
            </w:pPr>
            <w:proofErr w:type="spellStart"/>
            <w:r w:rsidRPr="00C91E9E">
              <w:rPr>
                <w:sz w:val="20"/>
              </w:rPr>
              <w:t>Іпн</w:t>
            </w:r>
            <w:proofErr w:type="spellEnd"/>
            <w:r w:rsidRPr="00C91E9E">
              <w:rPr>
                <w:sz w:val="20"/>
              </w:rPr>
              <w:t>. 143097804042</w:t>
            </w:r>
          </w:p>
          <w:p w:rsidR="007755D8" w:rsidRPr="00C91E9E" w:rsidRDefault="007755D8" w:rsidP="00B306E9">
            <w:pPr>
              <w:rPr>
                <w:sz w:val="20"/>
              </w:rPr>
            </w:pPr>
          </w:p>
        </w:tc>
      </w:tr>
    </w:tbl>
    <w:p w:rsidR="007755D8" w:rsidRPr="00C91E9E" w:rsidRDefault="00FC46D2" w:rsidP="00FC46D2">
      <w:pPr>
        <w:rPr>
          <w:b/>
        </w:rPr>
      </w:pPr>
      <w:r>
        <w:rPr>
          <w:b/>
        </w:rPr>
        <w:t xml:space="preserve">                 ВИКОНАВЕЦЬ </w:t>
      </w:r>
      <w:r>
        <w:rPr>
          <w:b/>
        </w:rPr>
        <w:tab/>
      </w:r>
      <w:r>
        <w:rPr>
          <w:b/>
        </w:rPr>
        <w:tab/>
      </w:r>
      <w:r>
        <w:rPr>
          <w:b/>
        </w:rPr>
        <w:tab/>
      </w:r>
      <w:r>
        <w:rPr>
          <w:b/>
        </w:rPr>
        <w:tab/>
      </w:r>
      <w:r w:rsidRPr="00C91E9E">
        <w:rPr>
          <w:b/>
        </w:rPr>
        <w:t xml:space="preserve"> ЗАМОВНИК</w:t>
      </w:r>
    </w:p>
    <w:p w:rsidR="007755D8" w:rsidRPr="00C91E9E" w:rsidRDefault="007755D8" w:rsidP="007755D8">
      <w:pPr>
        <w:jc w:val="center"/>
        <w:rPr>
          <w:b/>
        </w:rPr>
      </w:pPr>
    </w:p>
    <w:p w:rsidR="007755D8" w:rsidRPr="00C91E9E" w:rsidRDefault="007755D8" w:rsidP="007755D8">
      <w:pPr>
        <w:jc w:val="center"/>
        <w:rPr>
          <w:b/>
        </w:rPr>
      </w:pPr>
    </w:p>
    <w:p w:rsidR="007755D8" w:rsidRPr="00C91E9E" w:rsidRDefault="00FC46D2" w:rsidP="00FC46D2">
      <w:r>
        <w:t xml:space="preserve">                  ______________</w:t>
      </w:r>
      <w:r>
        <w:tab/>
      </w:r>
      <w:r>
        <w:tab/>
      </w:r>
      <w:r>
        <w:tab/>
        <w:t xml:space="preserve">          </w:t>
      </w:r>
      <w:r w:rsidR="007755D8" w:rsidRPr="00C91E9E">
        <w:t>______________</w:t>
      </w:r>
    </w:p>
    <w:p w:rsidR="007755D8" w:rsidRPr="00C91E9E" w:rsidRDefault="00FC46D2" w:rsidP="007755D8">
      <w:pPr>
        <w:jc w:val="right"/>
        <w:rPr>
          <w:sz w:val="20"/>
        </w:rPr>
      </w:pPr>
      <w:r>
        <w:rPr>
          <w:sz w:val="20"/>
        </w:rPr>
        <w:t xml:space="preserve"> </w:t>
      </w:r>
      <w:r w:rsidR="007755D8" w:rsidRPr="00C91E9E">
        <w:rPr>
          <w:sz w:val="20"/>
        </w:rPr>
        <w:br w:type="page"/>
      </w:r>
      <w:r w:rsidR="007755D8" w:rsidRPr="00C91E9E">
        <w:rPr>
          <w:sz w:val="20"/>
        </w:rPr>
        <w:lastRenderedPageBreak/>
        <w:t xml:space="preserve">Додаток № 1 </w:t>
      </w:r>
    </w:p>
    <w:p w:rsidR="007755D8" w:rsidRPr="00C91E9E" w:rsidRDefault="007755D8" w:rsidP="007755D8">
      <w:pPr>
        <w:jc w:val="right"/>
        <w:rPr>
          <w:sz w:val="20"/>
        </w:rPr>
      </w:pPr>
      <w:r w:rsidRPr="00C91E9E">
        <w:rPr>
          <w:sz w:val="20"/>
        </w:rPr>
        <w:t>до Договору №_________</w:t>
      </w:r>
    </w:p>
    <w:p w:rsidR="007755D8" w:rsidRPr="00C91E9E" w:rsidRDefault="007755D8" w:rsidP="007755D8">
      <w:pPr>
        <w:tabs>
          <w:tab w:val="left" w:pos="993"/>
        </w:tabs>
        <w:jc w:val="right"/>
        <w:rPr>
          <w:sz w:val="24"/>
          <w:szCs w:val="24"/>
        </w:rPr>
      </w:pPr>
      <w:r w:rsidRPr="00C91E9E">
        <w:rPr>
          <w:sz w:val="20"/>
        </w:rPr>
        <w:t>від ________ 202</w:t>
      </w:r>
      <w:r w:rsidR="00AD68CF" w:rsidRPr="00C91E9E">
        <w:rPr>
          <w:sz w:val="20"/>
        </w:rPr>
        <w:t>3</w:t>
      </w:r>
      <w:r w:rsidRPr="00C91E9E">
        <w:rPr>
          <w:sz w:val="20"/>
        </w:rPr>
        <w:t>р.</w:t>
      </w:r>
    </w:p>
    <w:p w:rsidR="007755D8" w:rsidRPr="00C91E9E" w:rsidRDefault="007755D8" w:rsidP="007755D8">
      <w:pPr>
        <w:jc w:val="center"/>
        <w:rPr>
          <w:b/>
        </w:rPr>
      </w:pPr>
    </w:p>
    <w:p w:rsidR="007755D8" w:rsidRPr="00002F93" w:rsidRDefault="007755D8" w:rsidP="007755D8">
      <w:pPr>
        <w:jc w:val="center"/>
        <w:rPr>
          <w:b/>
          <w:sz w:val="24"/>
          <w:szCs w:val="24"/>
        </w:rPr>
      </w:pPr>
      <w:r w:rsidRPr="00002F93">
        <w:rPr>
          <w:b/>
          <w:sz w:val="24"/>
          <w:szCs w:val="24"/>
        </w:rPr>
        <w:t>Протокол</w:t>
      </w:r>
    </w:p>
    <w:p w:rsidR="007755D8" w:rsidRPr="00C91E9E" w:rsidRDefault="00590056" w:rsidP="007755D8">
      <w:pPr>
        <w:jc w:val="center"/>
        <w:rPr>
          <w:b/>
        </w:rPr>
      </w:pPr>
      <w:r w:rsidRPr="00002F93">
        <w:rPr>
          <w:b/>
          <w:sz w:val="24"/>
          <w:szCs w:val="24"/>
        </w:rPr>
        <w:t>по</w:t>
      </w:r>
      <w:r w:rsidR="007755D8" w:rsidRPr="00002F93">
        <w:rPr>
          <w:b/>
          <w:sz w:val="24"/>
          <w:szCs w:val="24"/>
        </w:rPr>
        <w:t>годження договірної ціни</w:t>
      </w:r>
    </w:p>
    <w:p w:rsidR="007755D8" w:rsidRPr="00C91E9E" w:rsidRDefault="007755D8" w:rsidP="007755D8">
      <w:pPr>
        <w:spacing w:line="281" w:lineRule="exact"/>
        <w:ind w:firstLine="180"/>
      </w:pPr>
    </w:p>
    <w:p w:rsidR="007755D8" w:rsidRDefault="007755D8" w:rsidP="007755D8">
      <w:pPr>
        <w:pStyle w:val="12"/>
        <w:shd w:val="clear" w:color="auto" w:fill="FFFFFF"/>
        <w:tabs>
          <w:tab w:val="left" w:pos="709"/>
        </w:tabs>
        <w:spacing w:line="274" w:lineRule="exact"/>
        <w:ind w:right="153" w:firstLine="567"/>
        <w:jc w:val="both"/>
        <w:rPr>
          <w:sz w:val="24"/>
          <w:szCs w:val="24"/>
          <w:lang w:val="uk-UA"/>
        </w:rPr>
      </w:pPr>
      <w:r w:rsidRPr="00C91E9E">
        <w:rPr>
          <w:sz w:val="24"/>
          <w:szCs w:val="24"/>
          <w:lang w:val="uk-UA"/>
        </w:rPr>
        <w:t xml:space="preserve">Ми, що нижче підписалися, від імені Замовника  </w:t>
      </w:r>
      <w:r w:rsidR="00742842">
        <w:rPr>
          <w:sz w:val="24"/>
          <w:szCs w:val="24"/>
          <w:lang w:val="uk-UA"/>
        </w:rPr>
        <w:t>_____________________________________ т</w:t>
      </w:r>
      <w:r w:rsidR="00CE457F" w:rsidRPr="00C91E9E">
        <w:rPr>
          <w:sz w:val="24"/>
          <w:szCs w:val="24"/>
          <w:lang w:val="uk-UA"/>
        </w:rPr>
        <w:t>а</w:t>
      </w:r>
      <w:r w:rsidR="00590056">
        <w:rPr>
          <w:sz w:val="24"/>
          <w:szCs w:val="24"/>
          <w:lang w:val="uk-UA"/>
        </w:rPr>
        <w:t xml:space="preserve"> </w:t>
      </w:r>
      <w:r w:rsidRPr="00C91E9E">
        <w:rPr>
          <w:sz w:val="24"/>
          <w:szCs w:val="24"/>
          <w:lang w:val="uk-UA"/>
        </w:rPr>
        <w:t>від імені Виконавця ___________________________ засвідчуємо</w:t>
      </w:r>
      <w:r w:rsidR="00D93651" w:rsidRPr="00C91E9E">
        <w:rPr>
          <w:sz w:val="24"/>
          <w:szCs w:val="24"/>
          <w:lang w:val="uk-UA"/>
        </w:rPr>
        <w:t>,</w:t>
      </w:r>
      <w:r w:rsidRPr="00C91E9E">
        <w:rPr>
          <w:sz w:val="24"/>
          <w:szCs w:val="24"/>
          <w:lang w:val="uk-UA"/>
        </w:rPr>
        <w:t xml:space="preserve"> що вартість </w:t>
      </w:r>
      <w:r w:rsidR="00590056" w:rsidRPr="00590056">
        <w:rPr>
          <w:b/>
          <w:sz w:val="24"/>
          <w:szCs w:val="24"/>
          <w:lang w:val="uk-UA"/>
        </w:rPr>
        <w:t>Послуги з технічного огляду та випробовувань, код ДК 021:2015-7163 (Повірка засобів вимірювальної техніки для вимірювання іонізуючого випромінювання)</w:t>
      </w:r>
      <w:r w:rsidR="00BB049E" w:rsidRPr="002E2E4F">
        <w:rPr>
          <w:sz w:val="24"/>
          <w:szCs w:val="24"/>
          <w:lang w:val="uk-UA"/>
        </w:rPr>
        <w:t>,</w:t>
      </w:r>
      <w:r w:rsidRPr="00AB42E1">
        <w:rPr>
          <w:sz w:val="24"/>
          <w:szCs w:val="24"/>
          <w:lang w:val="uk-UA"/>
        </w:rPr>
        <w:t xml:space="preserve"> (далі - послуги),</w:t>
      </w:r>
      <w:r w:rsidRPr="00C91E9E">
        <w:rPr>
          <w:sz w:val="24"/>
          <w:szCs w:val="24"/>
          <w:lang w:val="uk-UA"/>
        </w:rPr>
        <w:t xml:space="preserve"> відповідно до </w:t>
      </w:r>
      <w:r w:rsidR="00B03C7D" w:rsidRPr="00C91E9E">
        <w:rPr>
          <w:sz w:val="24"/>
          <w:szCs w:val="24"/>
          <w:lang w:val="uk-UA"/>
        </w:rPr>
        <w:t>розрахунку вартості на послуги з повірки засобів вимірювальної техніки</w:t>
      </w:r>
      <w:r w:rsidRPr="00C91E9E">
        <w:rPr>
          <w:sz w:val="24"/>
          <w:szCs w:val="24"/>
          <w:lang w:val="uk-UA"/>
        </w:rPr>
        <w:t xml:space="preserve">, без урахування ПДВ складає </w:t>
      </w:r>
      <w:r w:rsidR="00590056" w:rsidRPr="00590056">
        <w:rPr>
          <w:b/>
          <w:sz w:val="24"/>
          <w:szCs w:val="24"/>
          <w:lang w:val="uk-UA"/>
        </w:rPr>
        <w:t>-</w:t>
      </w:r>
      <w:r w:rsidRPr="00C91E9E">
        <w:rPr>
          <w:sz w:val="24"/>
          <w:szCs w:val="24"/>
          <w:lang w:val="uk-UA"/>
        </w:rPr>
        <w:t>______________грн. ____ коп.</w:t>
      </w:r>
      <w:r w:rsidR="00590056">
        <w:rPr>
          <w:sz w:val="24"/>
          <w:szCs w:val="24"/>
          <w:lang w:val="uk-UA"/>
        </w:rPr>
        <w:t xml:space="preserve"> (</w:t>
      </w:r>
      <w:r w:rsidR="00590056" w:rsidRPr="00C91E9E">
        <w:rPr>
          <w:sz w:val="24"/>
          <w:szCs w:val="24"/>
          <w:lang w:val="uk-UA"/>
        </w:rPr>
        <w:t>_______________________________ грн. ____ коп.</w:t>
      </w:r>
      <w:r w:rsidRPr="00C91E9E">
        <w:rPr>
          <w:sz w:val="24"/>
          <w:szCs w:val="24"/>
          <w:lang w:val="uk-UA"/>
        </w:rPr>
        <w:t xml:space="preserve">), крім того  податок на додану вартість 20% </w:t>
      </w:r>
      <w:r w:rsidR="00590056" w:rsidRPr="00590056">
        <w:rPr>
          <w:b/>
          <w:sz w:val="24"/>
          <w:szCs w:val="24"/>
          <w:lang w:val="uk-UA"/>
        </w:rPr>
        <w:t>-</w:t>
      </w:r>
      <w:r w:rsidRPr="00C91E9E">
        <w:rPr>
          <w:sz w:val="24"/>
          <w:szCs w:val="24"/>
          <w:lang w:val="uk-UA"/>
        </w:rPr>
        <w:t xml:space="preserve">______________________ </w:t>
      </w:r>
      <w:proofErr w:type="spellStart"/>
      <w:r w:rsidRPr="00C91E9E">
        <w:rPr>
          <w:sz w:val="24"/>
          <w:szCs w:val="24"/>
          <w:lang w:val="uk-UA"/>
        </w:rPr>
        <w:t>грн.</w:t>
      </w:r>
      <w:proofErr w:type="spellEnd"/>
      <w:r w:rsidR="00590056">
        <w:rPr>
          <w:sz w:val="24"/>
          <w:szCs w:val="24"/>
          <w:lang w:val="uk-UA"/>
        </w:rPr>
        <w:t>__коп.</w:t>
      </w:r>
      <w:r w:rsidRPr="00C91E9E">
        <w:rPr>
          <w:sz w:val="24"/>
          <w:szCs w:val="24"/>
          <w:lang w:val="uk-UA"/>
        </w:rPr>
        <w:t>, вартість послуг з урахуванням податку на додану вартість складає</w:t>
      </w:r>
      <w:r w:rsidR="00590056">
        <w:rPr>
          <w:sz w:val="24"/>
          <w:szCs w:val="24"/>
          <w:lang w:val="uk-UA"/>
        </w:rPr>
        <w:t xml:space="preserve"> </w:t>
      </w:r>
      <w:r w:rsidR="00590056" w:rsidRPr="00590056">
        <w:rPr>
          <w:b/>
          <w:sz w:val="24"/>
          <w:szCs w:val="24"/>
          <w:lang w:val="uk-UA"/>
        </w:rPr>
        <w:t>-</w:t>
      </w:r>
      <w:r w:rsidRPr="00C91E9E">
        <w:rPr>
          <w:sz w:val="24"/>
          <w:szCs w:val="24"/>
          <w:lang w:val="uk-UA"/>
        </w:rPr>
        <w:t xml:space="preserve"> _________________ грн. (_________________________________ грн. ___ коп.).</w:t>
      </w:r>
    </w:p>
    <w:p w:rsidR="00590056" w:rsidRPr="00C91E9E" w:rsidRDefault="00590056" w:rsidP="007755D8">
      <w:pPr>
        <w:pStyle w:val="12"/>
        <w:shd w:val="clear" w:color="auto" w:fill="FFFFFF"/>
        <w:tabs>
          <w:tab w:val="left" w:pos="709"/>
        </w:tabs>
        <w:spacing w:line="274" w:lineRule="exact"/>
        <w:ind w:right="153" w:firstLine="567"/>
        <w:jc w:val="both"/>
        <w:rPr>
          <w:sz w:val="24"/>
          <w:szCs w:val="24"/>
          <w:lang w:val="uk-UA"/>
        </w:rPr>
      </w:pPr>
    </w:p>
    <w:p w:rsidR="00002F93" w:rsidRDefault="007755D8" w:rsidP="00002F93">
      <w:pPr>
        <w:pStyle w:val="12"/>
        <w:shd w:val="clear" w:color="auto" w:fill="FFFFFF"/>
        <w:tabs>
          <w:tab w:val="left" w:pos="709"/>
        </w:tabs>
        <w:spacing w:line="274" w:lineRule="exact"/>
        <w:ind w:right="153" w:firstLine="567"/>
        <w:jc w:val="center"/>
        <w:rPr>
          <w:b/>
          <w:sz w:val="24"/>
          <w:szCs w:val="24"/>
          <w:lang w:val="uk-UA"/>
        </w:rPr>
      </w:pPr>
      <w:r w:rsidRPr="00C91E9E">
        <w:rPr>
          <w:b/>
          <w:sz w:val="24"/>
          <w:szCs w:val="24"/>
          <w:lang w:val="uk-UA"/>
        </w:rPr>
        <w:t xml:space="preserve">Розрахунок вартості на послуги з </w:t>
      </w:r>
      <w:r w:rsidR="00417AB5" w:rsidRPr="00C91E9E">
        <w:rPr>
          <w:b/>
          <w:sz w:val="24"/>
          <w:szCs w:val="24"/>
          <w:lang w:val="uk-UA"/>
        </w:rPr>
        <w:t>повірки</w:t>
      </w:r>
      <w:r w:rsidRPr="00C91E9E">
        <w:rPr>
          <w:b/>
          <w:sz w:val="24"/>
          <w:szCs w:val="24"/>
          <w:lang w:val="uk-UA"/>
        </w:rPr>
        <w:t xml:space="preserve"> засобів вимірювальної техніки</w:t>
      </w:r>
    </w:p>
    <w:p w:rsidR="00002F93" w:rsidRDefault="00002F93" w:rsidP="00002F93">
      <w:pPr>
        <w:pStyle w:val="12"/>
        <w:shd w:val="clear" w:color="auto" w:fill="FFFFFF"/>
        <w:tabs>
          <w:tab w:val="left" w:pos="709"/>
        </w:tabs>
        <w:spacing w:line="274" w:lineRule="exact"/>
        <w:ind w:right="153" w:firstLine="567"/>
        <w:jc w:val="center"/>
        <w:rPr>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738"/>
        <w:gridCol w:w="1261"/>
        <w:gridCol w:w="1601"/>
        <w:gridCol w:w="932"/>
        <w:gridCol w:w="1089"/>
        <w:gridCol w:w="1389"/>
      </w:tblGrid>
      <w:tr w:rsidR="00002F93" w:rsidRPr="00002F93" w:rsidTr="00002F93">
        <w:trPr>
          <w:trHeight w:val="128"/>
        </w:trPr>
        <w:tc>
          <w:tcPr>
            <w:tcW w:w="269" w:type="pct"/>
            <w:vMerge w:val="restar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ind w:left="-97" w:right="-70"/>
              <w:jc w:val="center"/>
              <w:rPr>
                <w:b/>
                <w:sz w:val="20"/>
              </w:rPr>
            </w:pPr>
            <w:r w:rsidRPr="00002F93">
              <w:rPr>
                <w:b/>
                <w:sz w:val="20"/>
              </w:rPr>
              <w:t>№ з/п</w:t>
            </w:r>
          </w:p>
        </w:tc>
        <w:tc>
          <w:tcPr>
            <w:tcW w:w="1647" w:type="pct"/>
            <w:vMerge w:val="restar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Назва, умовне позначення</w:t>
            </w:r>
          </w:p>
        </w:tc>
        <w:tc>
          <w:tcPr>
            <w:tcW w:w="1376" w:type="pct"/>
            <w:gridSpan w:val="2"/>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Метрологічні характеристики</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Кількість ЗВТ</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suppressAutoHyphens w:val="0"/>
              <w:ind w:left="-110" w:right="-105"/>
              <w:jc w:val="center"/>
              <w:rPr>
                <w:b/>
                <w:sz w:val="20"/>
                <w:lang w:eastAsia="ru-RU"/>
              </w:rPr>
            </w:pPr>
            <w:r w:rsidRPr="00002F93">
              <w:rPr>
                <w:b/>
                <w:sz w:val="20"/>
                <w:lang w:eastAsia="ru-RU"/>
              </w:rPr>
              <w:t>Ціна за одиницю</w:t>
            </w:r>
          </w:p>
          <w:p w:rsidR="00002F93" w:rsidRPr="00002F93" w:rsidRDefault="00002F93" w:rsidP="00002F93">
            <w:pPr>
              <w:suppressAutoHyphens w:val="0"/>
              <w:ind w:left="-110" w:right="-105"/>
              <w:jc w:val="center"/>
              <w:rPr>
                <w:b/>
                <w:sz w:val="20"/>
                <w:lang w:eastAsia="ru-RU"/>
              </w:rPr>
            </w:pPr>
            <w:r w:rsidRPr="00002F93">
              <w:rPr>
                <w:b/>
                <w:sz w:val="20"/>
                <w:lang w:eastAsia="ru-RU"/>
              </w:rPr>
              <w:t xml:space="preserve"> </w:t>
            </w:r>
            <w:proofErr w:type="spellStart"/>
            <w:r w:rsidRPr="00002F93">
              <w:rPr>
                <w:b/>
                <w:sz w:val="20"/>
                <w:lang w:val="ru-RU" w:eastAsia="ru-RU"/>
              </w:rPr>
              <w:t>бе</w:t>
            </w:r>
            <w:proofErr w:type="spellEnd"/>
            <w:r w:rsidRPr="00002F93">
              <w:rPr>
                <w:b/>
                <w:sz w:val="20"/>
                <w:lang w:eastAsia="ru-RU"/>
              </w:rPr>
              <w:t xml:space="preserve">з ПДВ, </w:t>
            </w:r>
          </w:p>
          <w:p w:rsidR="00002F93" w:rsidRPr="00002F93" w:rsidRDefault="00002F93" w:rsidP="00002F93">
            <w:pPr>
              <w:suppressAutoHyphens w:val="0"/>
              <w:ind w:left="-110" w:right="-105"/>
              <w:jc w:val="center"/>
              <w:rPr>
                <w:b/>
                <w:sz w:val="20"/>
                <w:lang w:eastAsia="ru-RU"/>
              </w:rPr>
            </w:pPr>
            <w:proofErr w:type="spellStart"/>
            <w:r w:rsidRPr="00002F93">
              <w:rPr>
                <w:b/>
                <w:sz w:val="20"/>
                <w:lang w:eastAsia="ru-RU"/>
              </w:rPr>
              <w:t>грн</w:t>
            </w:r>
            <w:proofErr w:type="spellEnd"/>
          </w:p>
        </w:tc>
        <w:tc>
          <w:tcPr>
            <w:tcW w:w="689" w:type="pct"/>
            <w:vMerge w:val="restar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suppressAutoHyphens w:val="0"/>
              <w:ind w:left="-110" w:right="-105"/>
              <w:jc w:val="center"/>
              <w:rPr>
                <w:b/>
                <w:sz w:val="20"/>
                <w:lang w:eastAsia="ru-RU"/>
              </w:rPr>
            </w:pPr>
            <w:r w:rsidRPr="00002F93">
              <w:rPr>
                <w:b/>
                <w:sz w:val="20"/>
                <w:lang w:eastAsia="ru-RU"/>
              </w:rPr>
              <w:t xml:space="preserve">Сума за </w:t>
            </w:r>
          </w:p>
          <w:p w:rsidR="00002F93" w:rsidRPr="00002F93" w:rsidRDefault="00002F93" w:rsidP="00002F93">
            <w:pPr>
              <w:suppressAutoHyphens w:val="0"/>
              <w:ind w:left="-110" w:right="-105"/>
              <w:jc w:val="center"/>
              <w:rPr>
                <w:b/>
                <w:sz w:val="20"/>
                <w:lang w:eastAsia="ru-RU"/>
              </w:rPr>
            </w:pPr>
            <w:r w:rsidRPr="00002F93">
              <w:rPr>
                <w:b/>
                <w:sz w:val="20"/>
                <w:lang w:eastAsia="ru-RU"/>
              </w:rPr>
              <w:t xml:space="preserve">одиницю, </w:t>
            </w:r>
          </w:p>
          <w:p w:rsidR="00002F93" w:rsidRPr="00002F93" w:rsidRDefault="00002F93" w:rsidP="00002F93">
            <w:pPr>
              <w:suppressAutoHyphens w:val="0"/>
              <w:ind w:left="-110" w:right="-105"/>
              <w:jc w:val="center"/>
              <w:rPr>
                <w:b/>
                <w:sz w:val="20"/>
                <w:lang w:eastAsia="ru-RU"/>
              </w:rPr>
            </w:pPr>
            <w:r w:rsidRPr="00002F93">
              <w:rPr>
                <w:b/>
                <w:sz w:val="20"/>
                <w:lang w:eastAsia="ru-RU"/>
              </w:rPr>
              <w:t xml:space="preserve">без ПДВ </w:t>
            </w:r>
          </w:p>
          <w:p w:rsidR="00002F93" w:rsidRPr="00002F93" w:rsidRDefault="00002F93" w:rsidP="00002F93">
            <w:pPr>
              <w:suppressAutoHyphens w:val="0"/>
              <w:ind w:left="-110" w:right="-105"/>
              <w:jc w:val="center"/>
              <w:rPr>
                <w:b/>
                <w:sz w:val="20"/>
                <w:lang w:eastAsia="ru-RU"/>
              </w:rPr>
            </w:pPr>
            <w:proofErr w:type="spellStart"/>
            <w:r w:rsidRPr="00002F93">
              <w:rPr>
                <w:b/>
                <w:sz w:val="20"/>
                <w:lang w:eastAsia="ru-RU"/>
              </w:rPr>
              <w:t>грн</w:t>
            </w:r>
            <w:proofErr w:type="spellEnd"/>
          </w:p>
        </w:tc>
      </w:tr>
      <w:tr w:rsidR="00002F93" w:rsidRPr="00002F93" w:rsidTr="00002F93">
        <w:trPr>
          <w:trHeight w:val="340"/>
        </w:trPr>
        <w:tc>
          <w:tcPr>
            <w:tcW w:w="269"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1647"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Клас точності</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Діапазон вимірювань</w:t>
            </w: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r>
      <w:tr w:rsidR="00002F93" w:rsidRPr="00002F93" w:rsidTr="00002F93">
        <w:trPr>
          <w:trHeight w:val="503"/>
        </w:trPr>
        <w:tc>
          <w:tcPr>
            <w:tcW w:w="269"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jc w:val="center"/>
              <w:rPr>
                <w:sz w:val="20"/>
              </w:rPr>
            </w:pPr>
            <w:r w:rsidRPr="00002F93">
              <w:rPr>
                <w:sz w:val="20"/>
              </w:rPr>
              <w:t>1</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rPr>
                <w:sz w:val="20"/>
              </w:rPr>
            </w:pPr>
            <w:r w:rsidRPr="00002F93">
              <w:rPr>
                <w:sz w:val="20"/>
              </w:rPr>
              <w:t>Радон монітор камера 01</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±30 %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5×10</w:t>
            </w:r>
            <w:r w:rsidRPr="00002F93">
              <w:rPr>
                <w:sz w:val="20"/>
                <w:vertAlign w:val="superscript"/>
              </w:rPr>
              <w:t>5</w:t>
            </w:r>
            <w:r w:rsidRPr="00002F93">
              <w:rPr>
                <w:sz w:val="20"/>
              </w:rPr>
              <w:t xml:space="preserve"> </w:t>
            </w:r>
            <w:proofErr w:type="spellStart"/>
            <w:r w:rsidRPr="00002F93">
              <w:rPr>
                <w:sz w:val="20"/>
              </w:rPr>
              <w:t>Бк</w:t>
            </w:r>
            <w:proofErr w:type="spellEnd"/>
            <w:r w:rsidRPr="00002F93">
              <w:rPr>
                <w:sz w:val="20"/>
              </w:rPr>
              <w:t>/м³</w:t>
            </w:r>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r>
      <w:tr w:rsidR="00002F93" w:rsidRPr="00002F93" w:rsidTr="00002F93">
        <w:trPr>
          <w:trHeight w:val="54"/>
        </w:trPr>
        <w:tc>
          <w:tcPr>
            <w:tcW w:w="269"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jc w:val="center"/>
              <w:rPr>
                <w:sz w:val="20"/>
              </w:rPr>
            </w:pPr>
            <w:r w:rsidRPr="00002F93">
              <w:rPr>
                <w:sz w:val="20"/>
              </w:rPr>
              <w:t>2</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rPr>
                <w:sz w:val="20"/>
              </w:rPr>
            </w:pPr>
            <w:r w:rsidRPr="00002F93">
              <w:rPr>
                <w:sz w:val="20"/>
              </w:rPr>
              <w:t>Радіометр РГА-09</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±30 %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5×10</w:t>
            </w:r>
            <w:r w:rsidRPr="00002F93">
              <w:rPr>
                <w:sz w:val="20"/>
                <w:vertAlign w:val="superscript"/>
              </w:rPr>
              <w:t>4</w:t>
            </w:r>
            <w:r w:rsidRPr="00002F93">
              <w:rPr>
                <w:sz w:val="20"/>
              </w:rPr>
              <w:t xml:space="preserve"> </w:t>
            </w:r>
            <w:proofErr w:type="spellStart"/>
            <w:r w:rsidRPr="00002F93">
              <w:rPr>
                <w:sz w:val="20"/>
              </w:rPr>
              <w:t>Бк</w:t>
            </w:r>
            <w:proofErr w:type="spellEnd"/>
            <w:r w:rsidRPr="00002F93">
              <w:rPr>
                <w:sz w:val="20"/>
              </w:rPr>
              <w:t>/м³</w:t>
            </w:r>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13</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r>
      <w:tr w:rsidR="00002F93" w:rsidRPr="00002F93" w:rsidTr="00002F93">
        <w:trPr>
          <w:trHeight w:val="54"/>
        </w:trPr>
        <w:tc>
          <w:tcPr>
            <w:tcW w:w="269"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jc w:val="center"/>
              <w:rPr>
                <w:sz w:val="20"/>
              </w:rPr>
            </w:pPr>
            <w:r w:rsidRPr="00002F93">
              <w:rPr>
                <w:sz w:val="20"/>
              </w:rPr>
              <w:t>3</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rPr>
                <w:sz w:val="20"/>
              </w:rPr>
            </w:pPr>
            <w:r w:rsidRPr="00002F93">
              <w:rPr>
                <w:sz w:val="20"/>
              </w:rPr>
              <w:t>Гамма спектрометр "</w:t>
            </w:r>
            <w:proofErr w:type="spellStart"/>
            <w:r w:rsidRPr="00002F93">
              <w:rPr>
                <w:sz w:val="20"/>
              </w:rPr>
              <w:t>Прогрес-Маринелл</w:t>
            </w:r>
            <w:proofErr w:type="spellEnd"/>
            <w:r w:rsidRPr="00002F93">
              <w:rPr>
                <w:sz w:val="20"/>
              </w:rPr>
              <w:t>"</w:t>
            </w:r>
          </w:p>
          <w:p w:rsidR="00002F93" w:rsidRPr="00002F93" w:rsidRDefault="00002F93" w:rsidP="00002F93">
            <w:pPr>
              <w:rPr>
                <w:sz w:val="20"/>
              </w:rPr>
            </w:pPr>
            <w:r w:rsidRPr="00002F93">
              <w:rPr>
                <w:sz w:val="20"/>
              </w:rPr>
              <w:t>(1 канал)</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±30 %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0,2-3МєВ</w:t>
            </w:r>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r>
      <w:tr w:rsidR="00002F93" w:rsidRPr="00002F93" w:rsidTr="00002F93">
        <w:trPr>
          <w:trHeight w:val="54"/>
        </w:trPr>
        <w:tc>
          <w:tcPr>
            <w:tcW w:w="269"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jc w:val="center"/>
              <w:rPr>
                <w:sz w:val="20"/>
              </w:rPr>
            </w:pPr>
            <w:r w:rsidRPr="00002F93">
              <w:rPr>
                <w:sz w:val="20"/>
              </w:rPr>
              <w:t>4</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rPr>
                <w:sz w:val="20"/>
              </w:rPr>
            </w:pPr>
            <w:r w:rsidRPr="00002F93">
              <w:rPr>
                <w:sz w:val="20"/>
              </w:rPr>
              <w:t>Дозиметр-радіометр ДКС-96</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 xml:space="preserve"> - 40 </w:t>
            </w:r>
            <w:proofErr w:type="spellStart"/>
            <w:r w:rsidRPr="00002F93">
              <w:rPr>
                <w:sz w:val="20"/>
              </w:rPr>
              <w:t>Зв</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8</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r>
      <w:tr w:rsidR="00002F93" w:rsidRPr="00002F93" w:rsidTr="00002F93">
        <w:trPr>
          <w:trHeight w:val="91"/>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5</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МКС-01Р</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±20 %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1 - 10</w:t>
            </w:r>
            <w:r w:rsidRPr="00002F93">
              <w:rPr>
                <w:sz w:val="20"/>
                <w:vertAlign w:val="superscript"/>
              </w:rPr>
              <w:t>4</w:t>
            </w:r>
            <w:r w:rsidRPr="00002F93">
              <w:rPr>
                <w:sz w:val="20"/>
              </w:rPr>
              <w:t xml:space="preserve"> </w:t>
            </w:r>
            <w:proofErr w:type="spellStart"/>
            <w:r w:rsidRPr="00002F93">
              <w:rPr>
                <w:sz w:val="20"/>
              </w:rPr>
              <w:t>мкЗв</w:t>
            </w:r>
            <w:proofErr w:type="spellEnd"/>
            <w:r w:rsidRPr="00002F93">
              <w:rPr>
                <w:sz w:val="20"/>
              </w:rPr>
              <w:t>/</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r>
      <w:tr w:rsidR="00002F93" w:rsidRPr="00002F93" w:rsidTr="00002F93">
        <w:trPr>
          <w:trHeight w:val="91"/>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6</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 гамма-випромінювання індивідуальний ДКГ-21</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(15-20)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- 1 </w:t>
            </w:r>
            <w:proofErr w:type="spellStart"/>
            <w:r w:rsidRPr="00002F93">
              <w:rPr>
                <w:sz w:val="20"/>
              </w:rPr>
              <w:t>Зв</w:t>
            </w:r>
            <w:proofErr w:type="spellEnd"/>
            <w:r w:rsidRPr="00002F93">
              <w:rPr>
                <w:sz w:val="20"/>
              </w:rPr>
              <w:t>/</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66" w:type="pct"/>
            <w:tcBorders>
              <w:top w:val="single" w:sz="4" w:space="0" w:color="auto"/>
              <w:left w:val="single" w:sz="4" w:space="0" w:color="auto"/>
              <w:bottom w:val="single" w:sz="4" w:space="0" w:color="auto"/>
              <w:right w:val="single" w:sz="4" w:space="0" w:color="auto"/>
            </w:tcBorders>
            <w:vAlign w:val="center"/>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r>
      <w:tr w:rsidR="00002F93" w:rsidRPr="00002F93" w:rsidTr="00002F93">
        <w:trPr>
          <w:trHeight w:val="124"/>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7</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Радіометр-дозиметр "СТОРА-ТУ"</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±(15+2/P) %                                                                                 ±(20+200/B) %</w:t>
            </w:r>
          </w:p>
        </w:tc>
        <w:tc>
          <w:tcPr>
            <w:tcW w:w="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ПЕД: 0 - 999,9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β: 5-10</w:t>
            </w:r>
            <w:r w:rsidRPr="00002F93">
              <w:rPr>
                <w:sz w:val="20"/>
                <w:vertAlign w:val="superscript"/>
              </w:rPr>
              <w:t xml:space="preserve">5 </w:t>
            </w:r>
            <w:r w:rsidRPr="00002F93">
              <w:rPr>
                <w:sz w:val="20"/>
              </w:rPr>
              <w:t>см</w:t>
            </w:r>
            <w:r w:rsidRPr="00002F93">
              <w:rPr>
                <w:sz w:val="20"/>
                <w:vertAlign w:val="superscript"/>
              </w:rPr>
              <w:t>-2</w:t>
            </w:r>
            <w:r w:rsidRPr="00002F93">
              <w:rPr>
                <w:sz w:val="20"/>
              </w:rPr>
              <w:t>*хв</w:t>
            </w:r>
            <w:r w:rsidRPr="00002F93">
              <w:rPr>
                <w:sz w:val="20"/>
                <w:vertAlign w:val="superscript"/>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2</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r>
      <w:tr w:rsidR="00002F93" w:rsidRPr="00002F93" w:rsidTr="00002F93">
        <w:trPr>
          <w:trHeight w:val="359"/>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8</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МКС-05 "ТЕРРА"</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±(15+2/P) %</w:t>
            </w:r>
          </w:p>
        </w:tc>
        <w:tc>
          <w:tcPr>
            <w:tcW w:w="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0,1 - 9999 </w:t>
            </w:r>
            <w:proofErr w:type="spellStart"/>
            <w:r w:rsidRPr="00002F93">
              <w:rPr>
                <w:sz w:val="20"/>
              </w:rPr>
              <w:t>мкЗв</w:t>
            </w:r>
            <w:proofErr w:type="spellEnd"/>
            <w:r w:rsidRPr="00002F93">
              <w:rPr>
                <w:sz w:val="20"/>
              </w:rPr>
              <w:t>/</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7</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r>
      <w:tr w:rsidR="00002F93" w:rsidRPr="00002F93" w:rsidTr="00002F93">
        <w:trPr>
          <w:trHeight w:val="578"/>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9</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МКС-03 "СТРИЖ"</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±(20+2/Ах) %</w:t>
            </w:r>
          </w:p>
        </w:tc>
        <w:tc>
          <w:tcPr>
            <w:tcW w:w="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- 1 </w:t>
            </w:r>
            <w:proofErr w:type="spellStart"/>
            <w:r w:rsidRPr="00002F93">
              <w:rPr>
                <w:sz w:val="20"/>
              </w:rPr>
              <w:t>Зв</w:t>
            </w:r>
            <w:proofErr w:type="spellEnd"/>
            <w:r w:rsidRPr="00002F93">
              <w:rPr>
                <w:sz w:val="20"/>
              </w:rPr>
              <w:t>/</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r>
      <w:tr w:rsidR="00002F93" w:rsidRPr="00002F93" w:rsidTr="00002F93">
        <w:trPr>
          <w:trHeight w:val="162"/>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10</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МКС-07 "ПОШУК"</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 ±25 %</w:t>
            </w:r>
          </w:p>
        </w:tc>
        <w:tc>
          <w:tcPr>
            <w:tcW w:w="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- 2 </w:t>
            </w:r>
            <w:proofErr w:type="spellStart"/>
            <w:r w:rsidRPr="00002F93">
              <w:rPr>
                <w:sz w:val="20"/>
              </w:rPr>
              <w:t>Зв</w:t>
            </w:r>
            <w:proofErr w:type="spellEnd"/>
            <w:r w:rsidRPr="00002F93">
              <w:rPr>
                <w:sz w:val="20"/>
              </w:rPr>
              <w:t>/</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r>
      <w:tr w:rsidR="00002F93" w:rsidRPr="00002F93" w:rsidTr="00002F93">
        <w:trPr>
          <w:trHeight w:val="79"/>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11</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 ДКС-04</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±(19+10/P) %</w:t>
            </w:r>
          </w:p>
        </w:tc>
        <w:tc>
          <w:tcPr>
            <w:tcW w:w="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0,1 - 999,9 </w:t>
            </w:r>
            <w:proofErr w:type="spellStart"/>
            <w:r w:rsidRPr="00002F93">
              <w:rPr>
                <w:sz w:val="20"/>
              </w:rPr>
              <w:t>мР</w:t>
            </w:r>
            <w:proofErr w:type="spellEnd"/>
            <w:r w:rsidRPr="00002F93">
              <w:rPr>
                <w:sz w:val="20"/>
              </w:rPr>
              <w:t>/</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lang w:val="en-US"/>
              </w:rPr>
            </w:pPr>
            <w:r w:rsidRPr="00002F93">
              <w:rPr>
                <w:sz w:val="20"/>
                <w:lang w:val="en-US"/>
              </w:rPr>
              <w:t>1</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12</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 ДРГ-01Т</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0,01 </w:t>
            </w:r>
            <w:proofErr w:type="spellStart"/>
            <w:r w:rsidRPr="00002F93">
              <w:rPr>
                <w:sz w:val="20"/>
              </w:rPr>
              <w:t>мР</w:t>
            </w:r>
            <w:proofErr w:type="spellEnd"/>
            <w:r w:rsidRPr="00002F93">
              <w:rPr>
                <w:sz w:val="20"/>
              </w:rPr>
              <w:t>/</w:t>
            </w:r>
            <w:proofErr w:type="spellStart"/>
            <w:r w:rsidRPr="00002F93">
              <w:rPr>
                <w:sz w:val="20"/>
              </w:rPr>
              <w:t>год</w:t>
            </w:r>
            <w:proofErr w:type="spellEnd"/>
            <w:r w:rsidRPr="00002F93">
              <w:rPr>
                <w:sz w:val="20"/>
              </w:rPr>
              <w:t xml:space="preserve"> - 99,99 Р/</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13</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Радіометр СРП-68-01</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±10 %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0 - 3000 </w:t>
            </w:r>
            <w:proofErr w:type="spellStart"/>
            <w:r w:rsidRPr="00002F93">
              <w:rPr>
                <w:sz w:val="20"/>
              </w:rPr>
              <w:t>мкР</w:t>
            </w:r>
            <w:proofErr w:type="spellEnd"/>
            <w:r w:rsidRPr="00002F93">
              <w:rPr>
                <w:sz w:val="20"/>
              </w:rPr>
              <w:t>/</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14</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Установка малого фона УМФ-2000</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α: 0,01-10</w:t>
            </w:r>
            <w:r w:rsidRPr="00002F93">
              <w:rPr>
                <w:sz w:val="20"/>
                <w:vertAlign w:val="superscript"/>
              </w:rPr>
              <w:t xml:space="preserve">3 </w:t>
            </w:r>
            <w:proofErr w:type="spellStart"/>
            <w:r w:rsidRPr="00002F93">
              <w:rPr>
                <w:sz w:val="20"/>
              </w:rPr>
              <w:t>Бк</w:t>
            </w:r>
            <w:proofErr w:type="spellEnd"/>
            <w:r w:rsidRPr="00002F93">
              <w:rPr>
                <w:sz w:val="20"/>
              </w:rPr>
              <w:t xml:space="preserve">         β:  0,1-3*10</w:t>
            </w:r>
            <w:r w:rsidRPr="00002F93">
              <w:rPr>
                <w:sz w:val="20"/>
                <w:vertAlign w:val="superscript"/>
              </w:rPr>
              <w:t>3</w:t>
            </w:r>
            <w:r w:rsidRPr="00002F93">
              <w:rPr>
                <w:sz w:val="20"/>
              </w:rPr>
              <w:t xml:space="preserve"> </w:t>
            </w:r>
            <w:proofErr w:type="spellStart"/>
            <w:r w:rsidRPr="00002F93">
              <w:rPr>
                <w:sz w:val="20"/>
              </w:rPr>
              <w:t>Бк</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Альфа-радіометр сумарної активності САС-5 ( у комплекті з ПСО2-5)</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±10 %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3,7*10</w:t>
            </w:r>
            <w:r w:rsidRPr="00002F93">
              <w:rPr>
                <w:sz w:val="20"/>
                <w:vertAlign w:val="superscript"/>
              </w:rPr>
              <w:t>-3</w:t>
            </w:r>
            <w:r w:rsidRPr="00002F93">
              <w:rPr>
                <w:sz w:val="20"/>
              </w:rPr>
              <w:t xml:space="preserve">-3,7 </w:t>
            </w:r>
            <w:proofErr w:type="spellStart"/>
            <w:r w:rsidRPr="00002F93">
              <w:rPr>
                <w:sz w:val="20"/>
              </w:rPr>
              <w:t>Бк</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16</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Альфа-радіометр Альфа-1 ( у комплекті з ПСО2-5)</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±25 %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0,0185 </w:t>
            </w:r>
            <w:proofErr w:type="spellStart"/>
            <w:r w:rsidRPr="00002F93">
              <w:rPr>
                <w:sz w:val="20"/>
              </w:rPr>
              <w:t>Бк</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17</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Альфа-радіометр "</w:t>
            </w:r>
            <w:proofErr w:type="spellStart"/>
            <w:r w:rsidRPr="00002F93">
              <w:rPr>
                <w:sz w:val="20"/>
              </w:rPr>
              <w:t>Прогрес-БІО</w:t>
            </w:r>
            <w:proofErr w:type="spellEnd"/>
            <w:r w:rsidRPr="00002F93">
              <w:rPr>
                <w:sz w:val="20"/>
              </w:rP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±20 %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8,3*10</w:t>
            </w:r>
            <w:r w:rsidRPr="00002F93">
              <w:rPr>
                <w:sz w:val="20"/>
                <w:vertAlign w:val="superscript"/>
              </w:rPr>
              <w:t>-4</w:t>
            </w:r>
            <w:r w:rsidRPr="00002F93">
              <w:rPr>
                <w:sz w:val="20"/>
              </w:rPr>
              <w:t xml:space="preserve"> - 1,9*10</w:t>
            </w:r>
            <w:r w:rsidRPr="00002F93">
              <w:rPr>
                <w:sz w:val="20"/>
                <w:vertAlign w:val="superscript"/>
              </w:rPr>
              <w:t xml:space="preserve">7 </w:t>
            </w:r>
            <w:proofErr w:type="spellStart"/>
            <w:r w:rsidRPr="00002F93">
              <w:rPr>
                <w:sz w:val="20"/>
              </w:rPr>
              <w:t>Бк</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18</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Альфа-радіометр "</w:t>
            </w:r>
            <w:proofErr w:type="spellStart"/>
            <w:r w:rsidRPr="00002F93">
              <w:rPr>
                <w:sz w:val="20"/>
              </w:rPr>
              <w:t>Мультирад-Ар</w:t>
            </w:r>
            <w:proofErr w:type="spellEnd"/>
            <w:r w:rsidRPr="00002F93">
              <w:rPr>
                <w:sz w:val="20"/>
              </w:rP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±10 %</w:t>
            </w:r>
          </w:p>
        </w:tc>
        <w:tc>
          <w:tcPr>
            <w:tcW w:w="813" w:type="pct"/>
            <w:tcBorders>
              <w:top w:val="single" w:sz="4" w:space="0" w:color="auto"/>
              <w:left w:val="single" w:sz="4" w:space="0" w:color="auto"/>
              <w:bottom w:val="single" w:sz="4" w:space="0" w:color="auto"/>
              <w:right w:val="single" w:sz="4" w:space="0" w:color="auto"/>
            </w:tcBorders>
            <w:vAlign w:val="center"/>
          </w:tcPr>
          <w:p w:rsidR="00002F93" w:rsidRPr="00002F93" w:rsidRDefault="00002F93" w:rsidP="00002F93">
            <w:pPr>
              <w:jc w:val="center"/>
              <w:rPr>
                <w:sz w:val="20"/>
              </w:rPr>
            </w:pPr>
            <w:r w:rsidRPr="00002F93">
              <w:rPr>
                <w:sz w:val="20"/>
              </w:rPr>
              <w:t>9*10</w:t>
            </w:r>
            <w:r w:rsidRPr="00002F93">
              <w:rPr>
                <w:sz w:val="20"/>
                <w:vertAlign w:val="superscript"/>
              </w:rPr>
              <w:t>-3</w:t>
            </w:r>
            <w:r w:rsidRPr="00002F93">
              <w:rPr>
                <w:sz w:val="20"/>
              </w:rPr>
              <w:t xml:space="preserve"> - 5*10</w:t>
            </w:r>
            <w:r w:rsidRPr="00002F93">
              <w:rPr>
                <w:sz w:val="20"/>
                <w:vertAlign w:val="superscript"/>
              </w:rPr>
              <w:t xml:space="preserve">4 </w:t>
            </w:r>
            <w:proofErr w:type="spellStart"/>
            <w:r w:rsidRPr="00002F93">
              <w:rPr>
                <w:sz w:val="20"/>
              </w:rPr>
              <w:t>Бк</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19</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ДКС-96 (нейтрони), зав. № 184</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 xml:space="preserve"> - 40 </w:t>
            </w:r>
            <w:proofErr w:type="spellStart"/>
            <w:r w:rsidRPr="00002F93">
              <w:rPr>
                <w:sz w:val="20"/>
              </w:rPr>
              <w:t>Зв</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20</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ДКС-01М "</w:t>
            </w:r>
            <w:proofErr w:type="spellStart"/>
            <w:r w:rsidRPr="00002F93">
              <w:rPr>
                <w:sz w:val="20"/>
              </w:rPr>
              <w:t>Селвіс</w:t>
            </w:r>
            <w:proofErr w:type="spellEnd"/>
            <w:r w:rsidRPr="00002F93">
              <w:rPr>
                <w:sz w:val="20"/>
              </w:rPr>
              <w:t>", зав. № 604010</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±7,5 %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0,1 - 10</w:t>
            </w:r>
            <w:r w:rsidRPr="00002F93">
              <w:rPr>
                <w:sz w:val="20"/>
                <w:vertAlign w:val="superscript"/>
              </w:rPr>
              <w:t>4</w:t>
            </w:r>
            <w:r w:rsidRPr="00002F93">
              <w:rPr>
                <w:sz w:val="20"/>
              </w:rPr>
              <w:t xml:space="preserve"> </w:t>
            </w:r>
            <w:proofErr w:type="spellStart"/>
            <w:r w:rsidRPr="00002F93">
              <w:rPr>
                <w:sz w:val="20"/>
              </w:rPr>
              <w:t>мкЗв</w:t>
            </w:r>
            <w:proofErr w:type="spellEnd"/>
            <w:r w:rsidRPr="00002F93">
              <w:rPr>
                <w:sz w:val="20"/>
              </w:rPr>
              <w:t>/</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p>
        </w:tc>
      </w:tr>
      <w:tr w:rsidR="00002F93" w:rsidRPr="00002F93" w:rsidTr="00002F93">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21</w:t>
            </w:r>
          </w:p>
        </w:tc>
        <w:tc>
          <w:tcPr>
            <w:tcW w:w="164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 гамма-випромінювання індивідуальний ДКГ-21</w:t>
            </w:r>
          </w:p>
        </w:tc>
        <w:tc>
          <w:tcPr>
            <w:tcW w:w="56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(15-20) %</w:t>
            </w:r>
          </w:p>
        </w:tc>
        <w:tc>
          <w:tcPr>
            <w:tcW w:w="81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- 1 </w:t>
            </w:r>
            <w:proofErr w:type="spellStart"/>
            <w:r w:rsidRPr="00002F93">
              <w:rPr>
                <w:sz w:val="20"/>
              </w:rPr>
              <w:t>Зв</w:t>
            </w:r>
            <w:proofErr w:type="spellEnd"/>
            <w:r w:rsidRPr="00002F93">
              <w:rPr>
                <w:sz w:val="20"/>
              </w:rPr>
              <w:t>/</w:t>
            </w:r>
            <w:proofErr w:type="spellStart"/>
            <w:r w:rsidRPr="00002F93">
              <w:rPr>
                <w:sz w:val="20"/>
              </w:rPr>
              <w:t>год</w:t>
            </w:r>
            <w:proofErr w:type="spellEnd"/>
          </w:p>
        </w:tc>
        <w:tc>
          <w:tcPr>
            <w:tcW w:w="453"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66"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p>
        </w:tc>
      </w:tr>
      <w:tr w:rsidR="00002F93" w:rsidRPr="00002F93" w:rsidTr="00002F93">
        <w:trPr>
          <w:trHeight w:val="153"/>
        </w:trPr>
        <w:tc>
          <w:tcPr>
            <w:tcW w:w="4311" w:type="pct"/>
            <w:gridSpan w:val="6"/>
            <w:tcBorders>
              <w:top w:val="single" w:sz="4" w:space="0" w:color="auto"/>
              <w:left w:val="single" w:sz="4" w:space="0" w:color="auto"/>
              <w:bottom w:val="single" w:sz="4" w:space="0" w:color="auto"/>
              <w:right w:val="single" w:sz="4" w:space="0" w:color="auto"/>
            </w:tcBorders>
            <w:hideMark/>
          </w:tcPr>
          <w:p w:rsidR="00002F93" w:rsidRPr="00002F93" w:rsidRDefault="00002F93" w:rsidP="00002F93">
            <w:pPr>
              <w:ind w:right="-97"/>
              <w:rPr>
                <w:b/>
                <w:sz w:val="20"/>
                <w:lang w:eastAsia="ru-RU"/>
              </w:rPr>
            </w:pPr>
            <w:r w:rsidRPr="00002F93">
              <w:rPr>
                <w:b/>
                <w:sz w:val="20"/>
                <w:lang w:eastAsia="ru-RU"/>
              </w:rPr>
              <w:lastRenderedPageBreak/>
              <w:t>Всього без урахування ПДВ:</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p>
        </w:tc>
      </w:tr>
      <w:tr w:rsidR="00002F93" w:rsidRPr="00002F93" w:rsidTr="00002F93">
        <w:trPr>
          <w:trHeight w:val="153"/>
        </w:trPr>
        <w:tc>
          <w:tcPr>
            <w:tcW w:w="4311" w:type="pct"/>
            <w:gridSpan w:val="6"/>
            <w:tcBorders>
              <w:top w:val="single" w:sz="4" w:space="0" w:color="auto"/>
              <w:left w:val="single" w:sz="4" w:space="0" w:color="auto"/>
              <w:bottom w:val="single" w:sz="4" w:space="0" w:color="auto"/>
              <w:right w:val="single" w:sz="4" w:space="0" w:color="auto"/>
            </w:tcBorders>
            <w:hideMark/>
          </w:tcPr>
          <w:p w:rsidR="00002F93" w:rsidRPr="00002F93" w:rsidRDefault="00002F93" w:rsidP="00002F93">
            <w:pPr>
              <w:ind w:right="-97"/>
              <w:rPr>
                <w:b/>
                <w:sz w:val="20"/>
                <w:lang w:eastAsia="ru-RU"/>
              </w:rPr>
            </w:pPr>
            <w:r w:rsidRPr="00002F93">
              <w:rPr>
                <w:b/>
                <w:sz w:val="20"/>
                <w:lang w:eastAsia="ru-RU"/>
              </w:rPr>
              <w:t>ПДВ 20%:</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p>
        </w:tc>
      </w:tr>
      <w:tr w:rsidR="00002F93" w:rsidRPr="00002F93" w:rsidTr="00002F93">
        <w:trPr>
          <w:trHeight w:val="153"/>
        </w:trPr>
        <w:tc>
          <w:tcPr>
            <w:tcW w:w="4311" w:type="pct"/>
            <w:gridSpan w:val="6"/>
            <w:tcBorders>
              <w:top w:val="single" w:sz="4" w:space="0" w:color="auto"/>
              <w:left w:val="single" w:sz="4" w:space="0" w:color="auto"/>
              <w:bottom w:val="single" w:sz="4" w:space="0" w:color="auto"/>
              <w:right w:val="single" w:sz="4" w:space="0" w:color="auto"/>
            </w:tcBorders>
            <w:hideMark/>
          </w:tcPr>
          <w:p w:rsidR="00002F93" w:rsidRPr="00002F93" w:rsidRDefault="00002F93" w:rsidP="00002F93">
            <w:pPr>
              <w:ind w:right="-97"/>
              <w:rPr>
                <w:b/>
                <w:sz w:val="20"/>
                <w:lang w:eastAsia="ru-RU"/>
              </w:rPr>
            </w:pPr>
            <w:r w:rsidRPr="00002F93">
              <w:rPr>
                <w:b/>
                <w:sz w:val="20"/>
                <w:lang w:eastAsia="ru-RU"/>
              </w:rPr>
              <w:t>Всього з урахуванням ПДВ:</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p>
        </w:tc>
      </w:tr>
    </w:tbl>
    <w:p w:rsidR="00002F93" w:rsidRPr="00C91E9E" w:rsidRDefault="00002F93" w:rsidP="00002F93">
      <w:pPr>
        <w:pStyle w:val="12"/>
        <w:shd w:val="clear" w:color="auto" w:fill="FFFFFF"/>
        <w:tabs>
          <w:tab w:val="left" w:pos="709"/>
        </w:tabs>
        <w:spacing w:line="274" w:lineRule="exact"/>
        <w:ind w:right="153"/>
        <w:rPr>
          <w:b/>
          <w:sz w:val="24"/>
          <w:szCs w:val="24"/>
          <w:lang w:val="uk-UA"/>
        </w:rPr>
      </w:pPr>
    </w:p>
    <w:p w:rsidR="00417AB5" w:rsidRPr="00C91E9E" w:rsidRDefault="00417AB5" w:rsidP="00BB049E">
      <w:pPr>
        <w:spacing w:line="281" w:lineRule="exact"/>
        <w:jc w:val="both"/>
        <w:rPr>
          <w:spacing w:val="-1"/>
        </w:rPr>
      </w:pPr>
    </w:p>
    <w:p w:rsidR="00417AB5" w:rsidRPr="00C91E9E" w:rsidRDefault="00417AB5" w:rsidP="00417AB5">
      <w:pPr>
        <w:spacing w:line="281" w:lineRule="exact"/>
        <w:ind w:firstLine="567"/>
        <w:jc w:val="both"/>
        <w:rPr>
          <w:sz w:val="24"/>
          <w:szCs w:val="24"/>
        </w:rPr>
      </w:pPr>
      <w:r w:rsidRPr="00C91E9E">
        <w:rPr>
          <w:spacing w:val="-1"/>
          <w:sz w:val="24"/>
          <w:szCs w:val="24"/>
        </w:rPr>
        <w:t xml:space="preserve">Дійсний протокол є підставою для проведення розрахунків між </w:t>
      </w:r>
      <w:r w:rsidRPr="00C91E9E">
        <w:rPr>
          <w:sz w:val="24"/>
          <w:szCs w:val="24"/>
        </w:rPr>
        <w:t>Виконавцем</w:t>
      </w:r>
      <w:r w:rsidRPr="00C91E9E">
        <w:rPr>
          <w:b/>
          <w:sz w:val="24"/>
          <w:szCs w:val="24"/>
        </w:rPr>
        <w:t xml:space="preserve"> </w:t>
      </w:r>
      <w:r w:rsidRPr="00C91E9E">
        <w:rPr>
          <w:spacing w:val="-1"/>
          <w:sz w:val="24"/>
          <w:szCs w:val="24"/>
        </w:rPr>
        <w:t xml:space="preserve">і </w:t>
      </w:r>
      <w:r w:rsidRPr="00C91E9E">
        <w:rPr>
          <w:sz w:val="24"/>
          <w:szCs w:val="24"/>
        </w:rPr>
        <w:t>Замовником</w:t>
      </w:r>
      <w:r w:rsidRPr="00C91E9E">
        <w:rPr>
          <w:spacing w:val="-1"/>
          <w:sz w:val="24"/>
          <w:szCs w:val="24"/>
        </w:rPr>
        <w:t>.</w:t>
      </w:r>
    </w:p>
    <w:p w:rsidR="00417AB5" w:rsidRPr="00C91E9E" w:rsidRDefault="00417AB5" w:rsidP="00417AB5">
      <w:pPr>
        <w:jc w:val="center"/>
        <w:rPr>
          <w:b/>
        </w:rPr>
      </w:pPr>
    </w:p>
    <w:p w:rsidR="00417AB5" w:rsidRPr="00C91E9E" w:rsidRDefault="00002F93" w:rsidP="00002F93">
      <w:pPr>
        <w:rPr>
          <w:b/>
        </w:rPr>
      </w:pPr>
      <w:r>
        <w:rPr>
          <w:b/>
        </w:rPr>
        <w:t xml:space="preserve">                   ВИКОНАВЕЦЬ </w:t>
      </w:r>
      <w:r>
        <w:rPr>
          <w:b/>
        </w:rPr>
        <w:tab/>
      </w:r>
      <w:r>
        <w:rPr>
          <w:b/>
        </w:rPr>
        <w:tab/>
      </w:r>
      <w:r>
        <w:rPr>
          <w:b/>
        </w:rPr>
        <w:tab/>
      </w:r>
      <w:r>
        <w:rPr>
          <w:b/>
        </w:rPr>
        <w:tab/>
      </w:r>
      <w:r>
        <w:rPr>
          <w:b/>
        </w:rPr>
        <w:tab/>
        <w:t xml:space="preserve">        </w:t>
      </w:r>
      <w:r w:rsidRPr="00C91E9E">
        <w:rPr>
          <w:b/>
        </w:rPr>
        <w:t>ЗАМОВНИК</w:t>
      </w:r>
    </w:p>
    <w:p w:rsidR="00417AB5" w:rsidRPr="00C91E9E" w:rsidRDefault="00417AB5" w:rsidP="00417AB5">
      <w:pPr>
        <w:jc w:val="center"/>
        <w:rPr>
          <w:b/>
        </w:rPr>
      </w:pPr>
    </w:p>
    <w:p w:rsidR="00417AB5" w:rsidRPr="00C91E9E" w:rsidRDefault="00417AB5" w:rsidP="00417AB5">
      <w:pPr>
        <w:jc w:val="center"/>
        <w:rPr>
          <w:b/>
        </w:rPr>
      </w:pPr>
    </w:p>
    <w:p w:rsidR="00417AB5" w:rsidRPr="00C91E9E" w:rsidRDefault="00417AB5" w:rsidP="00417AB5">
      <w:pPr>
        <w:jc w:val="center"/>
      </w:pPr>
      <w:r w:rsidRPr="00C91E9E">
        <w:t>______________</w:t>
      </w:r>
      <w:r w:rsidRPr="00C91E9E">
        <w:tab/>
      </w:r>
      <w:r w:rsidRPr="00C91E9E">
        <w:tab/>
      </w:r>
      <w:r w:rsidRPr="00C91E9E">
        <w:tab/>
      </w:r>
      <w:r w:rsidRPr="00C91E9E">
        <w:tab/>
      </w:r>
      <w:r w:rsidRPr="00C91E9E">
        <w:tab/>
      </w:r>
      <w:r w:rsidRPr="00C91E9E">
        <w:tab/>
        <w:t>______________</w:t>
      </w:r>
    </w:p>
    <w:p w:rsidR="00002F93" w:rsidRDefault="00002F93">
      <w:pPr>
        <w:suppressAutoHyphens w:val="0"/>
        <w:rPr>
          <w:sz w:val="20"/>
        </w:rPr>
      </w:pPr>
      <w:r>
        <w:rPr>
          <w:sz w:val="20"/>
        </w:rPr>
        <w:br w:type="page"/>
      </w:r>
    </w:p>
    <w:p w:rsidR="00417AB5" w:rsidRPr="00002F93" w:rsidRDefault="00417AB5" w:rsidP="00417AB5">
      <w:pPr>
        <w:jc w:val="right"/>
        <w:rPr>
          <w:sz w:val="24"/>
          <w:szCs w:val="24"/>
        </w:rPr>
      </w:pPr>
      <w:r w:rsidRPr="00002F93">
        <w:rPr>
          <w:sz w:val="24"/>
          <w:szCs w:val="24"/>
        </w:rPr>
        <w:lastRenderedPageBreak/>
        <w:t xml:space="preserve">Додаток № 2 </w:t>
      </w:r>
    </w:p>
    <w:p w:rsidR="00417AB5" w:rsidRPr="00002F93" w:rsidRDefault="00417AB5" w:rsidP="00417AB5">
      <w:pPr>
        <w:jc w:val="right"/>
        <w:rPr>
          <w:sz w:val="24"/>
          <w:szCs w:val="24"/>
        </w:rPr>
      </w:pPr>
      <w:r w:rsidRPr="00002F93">
        <w:rPr>
          <w:sz w:val="24"/>
          <w:szCs w:val="24"/>
        </w:rPr>
        <w:t>до Договору №</w:t>
      </w:r>
      <w:r w:rsidR="009D6A56" w:rsidRPr="00002F93">
        <w:rPr>
          <w:sz w:val="24"/>
          <w:szCs w:val="24"/>
        </w:rPr>
        <w:t>____</w:t>
      </w:r>
      <w:r w:rsidRPr="00002F93">
        <w:rPr>
          <w:sz w:val="24"/>
          <w:szCs w:val="24"/>
        </w:rPr>
        <w:t>_________</w:t>
      </w:r>
    </w:p>
    <w:p w:rsidR="00417AB5" w:rsidRPr="00002F93" w:rsidRDefault="00417AB5" w:rsidP="00417AB5">
      <w:pPr>
        <w:tabs>
          <w:tab w:val="left" w:pos="993"/>
        </w:tabs>
        <w:jc w:val="right"/>
        <w:rPr>
          <w:sz w:val="24"/>
          <w:szCs w:val="24"/>
        </w:rPr>
      </w:pPr>
      <w:r w:rsidRPr="00002F93">
        <w:rPr>
          <w:sz w:val="24"/>
          <w:szCs w:val="24"/>
        </w:rPr>
        <w:t>від ________ 202</w:t>
      </w:r>
      <w:r w:rsidR="00002F93" w:rsidRPr="00002F93">
        <w:rPr>
          <w:sz w:val="24"/>
          <w:szCs w:val="24"/>
        </w:rPr>
        <w:t>4</w:t>
      </w:r>
      <w:r w:rsidRPr="00002F93">
        <w:rPr>
          <w:sz w:val="24"/>
          <w:szCs w:val="24"/>
        </w:rPr>
        <w:t>р.</w:t>
      </w:r>
    </w:p>
    <w:p w:rsidR="00417AB5" w:rsidRPr="00C91E9E" w:rsidRDefault="00417AB5" w:rsidP="00417AB5">
      <w:pPr>
        <w:tabs>
          <w:tab w:val="left" w:pos="993"/>
        </w:tabs>
        <w:spacing w:line="360" w:lineRule="auto"/>
        <w:rPr>
          <w:sz w:val="12"/>
          <w:szCs w:val="12"/>
        </w:rPr>
      </w:pPr>
    </w:p>
    <w:p w:rsidR="00034B1C" w:rsidRPr="00002F93" w:rsidRDefault="00417AB5" w:rsidP="009D6A56">
      <w:pPr>
        <w:tabs>
          <w:tab w:val="left" w:pos="993"/>
        </w:tabs>
        <w:jc w:val="center"/>
        <w:outlineLvl w:val="0"/>
        <w:rPr>
          <w:b/>
          <w:sz w:val="24"/>
          <w:szCs w:val="24"/>
        </w:rPr>
      </w:pPr>
      <w:r w:rsidRPr="00002F93">
        <w:rPr>
          <w:b/>
          <w:sz w:val="24"/>
          <w:szCs w:val="24"/>
        </w:rPr>
        <w:t>Перелік ЗВТ</w:t>
      </w:r>
      <w:r w:rsidR="00A4086F" w:rsidRPr="00002F93">
        <w:rPr>
          <w:b/>
          <w:sz w:val="24"/>
          <w:szCs w:val="24"/>
        </w:rPr>
        <w:t xml:space="preserve"> та</w:t>
      </w:r>
      <w:r w:rsidRPr="00002F93">
        <w:rPr>
          <w:b/>
          <w:sz w:val="24"/>
          <w:szCs w:val="24"/>
        </w:rPr>
        <w:t xml:space="preserve"> графік надання послуг</w:t>
      </w:r>
    </w:p>
    <w:p w:rsidR="008E1192" w:rsidRDefault="008E1192" w:rsidP="008E1192">
      <w:pPr>
        <w:tabs>
          <w:tab w:val="left" w:pos="993"/>
        </w:tabs>
        <w:jc w:val="center"/>
        <w:outlineLvl w:val="0"/>
        <w:rPr>
          <w:b/>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485"/>
        <w:gridCol w:w="1275"/>
        <w:gridCol w:w="1174"/>
        <w:gridCol w:w="1047"/>
        <w:gridCol w:w="1122"/>
        <w:gridCol w:w="1782"/>
      </w:tblGrid>
      <w:tr w:rsidR="00002F93" w:rsidRPr="00002F93" w:rsidTr="00A86D8C">
        <w:trPr>
          <w:trHeight w:val="128"/>
        </w:trPr>
        <w:tc>
          <w:tcPr>
            <w:tcW w:w="269" w:type="pct"/>
            <w:vMerge w:val="restar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ind w:left="-97" w:right="-70"/>
              <w:jc w:val="center"/>
              <w:rPr>
                <w:b/>
                <w:sz w:val="20"/>
              </w:rPr>
            </w:pPr>
            <w:r w:rsidRPr="00002F93">
              <w:rPr>
                <w:b/>
                <w:sz w:val="20"/>
              </w:rPr>
              <w:t>№ з/п</w:t>
            </w:r>
          </w:p>
        </w:tc>
        <w:tc>
          <w:tcPr>
            <w:tcW w:w="1668" w:type="pct"/>
            <w:vMerge w:val="restar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Назва, умовне позначення</w:t>
            </w:r>
          </w:p>
        </w:tc>
        <w:tc>
          <w:tcPr>
            <w:tcW w:w="1171" w:type="pct"/>
            <w:gridSpan w:val="2"/>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Метрологічні характеристики</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Кількість ЗВТ</w:t>
            </w:r>
          </w:p>
        </w:tc>
        <w:tc>
          <w:tcPr>
            <w:tcW w:w="537" w:type="pct"/>
            <w:vMerge w:val="restar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Строки надання послуг у 2024 році (місяць)</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Місце проведення повірки</w:t>
            </w:r>
          </w:p>
        </w:tc>
      </w:tr>
      <w:tr w:rsidR="00002F93" w:rsidRPr="00002F93" w:rsidTr="00A86D8C">
        <w:trPr>
          <w:trHeight w:val="340"/>
        </w:trPr>
        <w:tc>
          <w:tcPr>
            <w:tcW w:w="269"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1668"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Клас точності</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ind w:left="-97" w:right="-70"/>
              <w:jc w:val="center"/>
              <w:rPr>
                <w:b/>
                <w:sz w:val="20"/>
              </w:rPr>
            </w:pPr>
            <w:r w:rsidRPr="00002F93">
              <w:rPr>
                <w:b/>
                <w:sz w:val="20"/>
              </w:rPr>
              <w:t>Діапазон вимірювань</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p>
        </w:tc>
      </w:tr>
      <w:tr w:rsidR="00002F93" w:rsidRPr="00002F93" w:rsidTr="00A86D8C">
        <w:trPr>
          <w:trHeight w:val="503"/>
        </w:trPr>
        <w:tc>
          <w:tcPr>
            <w:tcW w:w="269"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jc w:val="center"/>
              <w:rPr>
                <w:sz w:val="20"/>
              </w:rPr>
            </w:pPr>
            <w:r w:rsidRPr="00002F93">
              <w:rPr>
                <w:sz w:val="20"/>
              </w:rPr>
              <w:t>1</w:t>
            </w:r>
          </w:p>
        </w:tc>
        <w:tc>
          <w:tcPr>
            <w:tcW w:w="1668"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rPr>
                <w:sz w:val="20"/>
              </w:rPr>
            </w:pPr>
            <w:r w:rsidRPr="00002F93">
              <w:rPr>
                <w:sz w:val="20"/>
              </w:rPr>
              <w:t>Радон монітор камера 01</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±30 %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5×10</w:t>
            </w:r>
            <w:r w:rsidRPr="00002F93">
              <w:rPr>
                <w:sz w:val="20"/>
                <w:vertAlign w:val="superscript"/>
              </w:rPr>
              <w:t>5</w:t>
            </w:r>
            <w:r w:rsidRPr="00002F93">
              <w:rPr>
                <w:sz w:val="20"/>
              </w:rPr>
              <w:t xml:space="preserve"> </w:t>
            </w:r>
            <w:proofErr w:type="spellStart"/>
            <w:r w:rsidRPr="00002F93">
              <w:rPr>
                <w:sz w:val="20"/>
              </w:rPr>
              <w:t>Бк</w:t>
            </w:r>
            <w:proofErr w:type="spellEnd"/>
            <w:r w:rsidRPr="00002F93">
              <w:rPr>
                <w:sz w:val="20"/>
              </w:rPr>
              <w:t>/м³</w:t>
            </w:r>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Серпень-грудень</w:t>
            </w:r>
          </w:p>
        </w:tc>
        <w:tc>
          <w:tcPr>
            <w:tcW w:w="855"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54"/>
        </w:trPr>
        <w:tc>
          <w:tcPr>
            <w:tcW w:w="269"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jc w:val="center"/>
              <w:rPr>
                <w:sz w:val="20"/>
              </w:rPr>
            </w:pPr>
            <w:r w:rsidRPr="00002F93">
              <w:rPr>
                <w:sz w:val="20"/>
              </w:rPr>
              <w:t>2</w:t>
            </w:r>
          </w:p>
        </w:tc>
        <w:tc>
          <w:tcPr>
            <w:tcW w:w="1668"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rPr>
                <w:sz w:val="20"/>
              </w:rPr>
            </w:pPr>
            <w:r w:rsidRPr="00002F93">
              <w:rPr>
                <w:sz w:val="20"/>
              </w:rPr>
              <w:t>Радіометр РГА-09</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±30 %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5×10</w:t>
            </w:r>
            <w:r w:rsidRPr="00002F93">
              <w:rPr>
                <w:sz w:val="20"/>
                <w:vertAlign w:val="superscript"/>
              </w:rPr>
              <w:t>4</w:t>
            </w:r>
            <w:r w:rsidRPr="00002F93">
              <w:rPr>
                <w:sz w:val="20"/>
              </w:rPr>
              <w:t xml:space="preserve"> </w:t>
            </w:r>
            <w:proofErr w:type="spellStart"/>
            <w:r w:rsidRPr="00002F93">
              <w:rPr>
                <w:sz w:val="20"/>
              </w:rPr>
              <w:t>Бк</w:t>
            </w:r>
            <w:proofErr w:type="spellEnd"/>
            <w:r w:rsidRPr="00002F93">
              <w:rPr>
                <w:sz w:val="20"/>
              </w:rPr>
              <w:t>/м³</w:t>
            </w:r>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13</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Серпень-грудень</w:t>
            </w:r>
          </w:p>
        </w:tc>
        <w:tc>
          <w:tcPr>
            <w:tcW w:w="855"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54"/>
        </w:trPr>
        <w:tc>
          <w:tcPr>
            <w:tcW w:w="269"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jc w:val="center"/>
              <w:rPr>
                <w:sz w:val="20"/>
              </w:rPr>
            </w:pPr>
            <w:r w:rsidRPr="00002F93">
              <w:rPr>
                <w:sz w:val="20"/>
              </w:rPr>
              <w:t>3</w:t>
            </w:r>
          </w:p>
        </w:tc>
        <w:tc>
          <w:tcPr>
            <w:tcW w:w="1668"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rPr>
                <w:sz w:val="20"/>
              </w:rPr>
            </w:pPr>
            <w:r w:rsidRPr="00002F93">
              <w:rPr>
                <w:sz w:val="20"/>
              </w:rPr>
              <w:t>Гамма спектрометр "</w:t>
            </w:r>
            <w:proofErr w:type="spellStart"/>
            <w:r w:rsidRPr="00002F93">
              <w:rPr>
                <w:sz w:val="20"/>
              </w:rPr>
              <w:t>Прогрес-Маринелл</w:t>
            </w:r>
            <w:proofErr w:type="spellEnd"/>
            <w:r w:rsidRPr="00002F93">
              <w:rPr>
                <w:sz w:val="20"/>
              </w:rPr>
              <w:t>"</w:t>
            </w:r>
          </w:p>
          <w:p w:rsidR="00002F93" w:rsidRPr="00002F93" w:rsidRDefault="00002F93" w:rsidP="00002F93">
            <w:pPr>
              <w:rPr>
                <w:sz w:val="20"/>
              </w:rPr>
            </w:pPr>
            <w:r w:rsidRPr="00002F93">
              <w:rPr>
                <w:sz w:val="20"/>
              </w:rPr>
              <w:t>(1 канал)</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±30 %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0,2-3МєВ</w:t>
            </w:r>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Серпень</w:t>
            </w:r>
          </w:p>
        </w:tc>
        <w:tc>
          <w:tcPr>
            <w:tcW w:w="855"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На території Замовника:</w:t>
            </w:r>
          </w:p>
          <w:p w:rsidR="00002F93" w:rsidRPr="00002F93" w:rsidRDefault="00002F93" w:rsidP="00002F93">
            <w:pPr>
              <w:jc w:val="center"/>
              <w:rPr>
                <w:sz w:val="20"/>
              </w:rPr>
            </w:pPr>
            <w:r w:rsidRPr="00002F93">
              <w:rPr>
                <w:sz w:val="20"/>
              </w:rPr>
              <w:t xml:space="preserve">Кіровоградська </w:t>
            </w:r>
            <w:proofErr w:type="spellStart"/>
            <w:r w:rsidRPr="00002F93">
              <w:rPr>
                <w:sz w:val="20"/>
              </w:rPr>
              <w:t>обл</w:t>
            </w:r>
            <w:proofErr w:type="spellEnd"/>
            <w:r w:rsidRPr="00002F93">
              <w:rPr>
                <w:sz w:val="20"/>
              </w:rPr>
              <w:t>,</w:t>
            </w:r>
          </w:p>
          <w:p w:rsidR="00002F93" w:rsidRPr="00002F93" w:rsidRDefault="00002F93" w:rsidP="00002F93">
            <w:pPr>
              <w:jc w:val="center"/>
              <w:rPr>
                <w:sz w:val="20"/>
              </w:rPr>
            </w:pPr>
            <w:r w:rsidRPr="00002F93">
              <w:rPr>
                <w:sz w:val="20"/>
              </w:rPr>
              <w:t xml:space="preserve">с. </w:t>
            </w:r>
            <w:proofErr w:type="spellStart"/>
            <w:r w:rsidRPr="00002F93">
              <w:rPr>
                <w:sz w:val="20"/>
              </w:rPr>
              <w:t>Неопалимівка</w:t>
            </w:r>
            <w:proofErr w:type="spellEnd"/>
            <w:r w:rsidRPr="00002F93">
              <w:rPr>
                <w:sz w:val="20"/>
              </w:rPr>
              <w:t xml:space="preserve">, </w:t>
            </w:r>
            <w:proofErr w:type="spellStart"/>
            <w:r w:rsidRPr="00002F93">
              <w:rPr>
                <w:sz w:val="20"/>
              </w:rPr>
              <w:t>Інгульська</w:t>
            </w:r>
            <w:proofErr w:type="spellEnd"/>
            <w:r w:rsidRPr="00002F93">
              <w:rPr>
                <w:sz w:val="20"/>
              </w:rPr>
              <w:t xml:space="preserve"> шахта;</w:t>
            </w:r>
          </w:p>
        </w:tc>
      </w:tr>
      <w:tr w:rsidR="00002F93" w:rsidRPr="00002F93" w:rsidTr="00A86D8C">
        <w:trPr>
          <w:trHeight w:val="54"/>
        </w:trPr>
        <w:tc>
          <w:tcPr>
            <w:tcW w:w="269"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jc w:val="center"/>
              <w:rPr>
                <w:sz w:val="20"/>
              </w:rPr>
            </w:pPr>
            <w:r w:rsidRPr="00002F93">
              <w:rPr>
                <w:sz w:val="20"/>
              </w:rPr>
              <w:t>4</w:t>
            </w:r>
          </w:p>
        </w:tc>
        <w:tc>
          <w:tcPr>
            <w:tcW w:w="1668" w:type="pct"/>
            <w:tcBorders>
              <w:top w:val="single" w:sz="4" w:space="0" w:color="auto"/>
              <w:left w:val="single" w:sz="4" w:space="0" w:color="auto"/>
              <w:bottom w:val="single" w:sz="4" w:space="0" w:color="auto"/>
              <w:right w:val="single" w:sz="4" w:space="0" w:color="auto"/>
            </w:tcBorders>
            <w:noWrap/>
            <w:vAlign w:val="center"/>
            <w:hideMark/>
          </w:tcPr>
          <w:p w:rsidR="00002F93" w:rsidRPr="00002F93" w:rsidRDefault="00002F93" w:rsidP="00002F93">
            <w:pPr>
              <w:rPr>
                <w:sz w:val="20"/>
              </w:rPr>
            </w:pPr>
            <w:r w:rsidRPr="00002F93">
              <w:rPr>
                <w:sz w:val="20"/>
              </w:rPr>
              <w:t>Дозиметр-радіометр ДКС-96</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 xml:space="preserve"> - 40 </w:t>
            </w:r>
            <w:proofErr w:type="spellStart"/>
            <w:r w:rsidRPr="00002F93">
              <w:rPr>
                <w:sz w:val="20"/>
              </w:rPr>
              <w:t>Зв</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8</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Серпень-грудень</w:t>
            </w:r>
          </w:p>
        </w:tc>
        <w:tc>
          <w:tcPr>
            <w:tcW w:w="855"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91"/>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5</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МКС-01Р</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±20 %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1 - 10</w:t>
            </w:r>
            <w:r w:rsidRPr="00002F93">
              <w:rPr>
                <w:sz w:val="20"/>
                <w:vertAlign w:val="superscript"/>
              </w:rPr>
              <w:t>4</w:t>
            </w:r>
            <w:r w:rsidRPr="00002F93">
              <w:rPr>
                <w:sz w:val="20"/>
              </w:rPr>
              <w:t xml:space="preserve"> </w:t>
            </w:r>
            <w:proofErr w:type="spellStart"/>
            <w:r w:rsidRPr="00002F93">
              <w:rPr>
                <w:sz w:val="20"/>
              </w:rPr>
              <w:t>мкЗв</w:t>
            </w:r>
            <w:proofErr w:type="spellEnd"/>
            <w:r w:rsidRPr="00002F93">
              <w:rPr>
                <w:sz w:val="20"/>
              </w:rPr>
              <w:t>/</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Серпень-грудень</w:t>
            </w:r>
          </w:p>
        </w:tc>
        <w:tc>
          <w:tcPr>
            <w:tcW w:w="855"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91"/>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6</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 гамма-випромінювання індивідуальний ДКГ-21</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(15-20)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- 1 </w:t>
            </w:r>
            <w:proofErr w:type="spellStart"/>
            <w:r w:rsidRPr="00002F93">
              <w:rPr>
                <w:sz w:val="20"/>
              </w:rPr>
              <w:t>Зв</w:t>
            </w:r>
            <w:proofErr w:type="spellEnd"/>
            <w:r w:rsidRPr="00002F93">
              <w:rPr>
                <w:sz w:val="20"/>
              </w:rPr>
              <w:t>/</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37" w:type="pct"/>
            <w:tcBorders>
              <w:top w:val="single" w:sz="4" w:space="0" w:color="auto"/>
              <w:left w:val="single" w:sz="4" w:space="0" w:color="auto"/>
              <w:bottom w:val="single" w:sz="4" w:space="0" w:color="auto"/>
              <w:right w:val="single" w:sz="4" w:space="0" w:color="auto"/>
            </w:tcBorders>
            <w:vAlign w:val="center"/>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124"/>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7</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Радіометр-дозиметр "СТОРА-ТУ"</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±(15+2/P) %                                                                                 ±(20+200/B) %</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ПЕД: 0 - 999,9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β: 5-10</w:t>
            </w:r>
            <w:r w:rsidRPr="00002F93">
              <w:rPr>
                <w:sz w:val="20"/>
                <w:vertAlign w:val="superscript"/>
              </w:rPr>
              <w:t xml:space="preserve">5 </w:t>
            </w:r>
            <w:r w:rsidRPr="00002F93">
              <w:rPr>
                <w:sz w:val="20"/>
              </w:rPr>
              <w:t>см</w:t>
            </w:r>
            <w:r w:rsidRPr="00002F93">
              <w:rPr>
                <w:sz w:val="20"/>
                <w:vertAlign w:val="superscript"/>
              </w:rPr>
              <w:t>-2</w:t>
            </w:r>
            <w:r w:rsidRPr="00002F93">
              <w:rPr>
                <w:sz w:val="20"/>
              </w:rPr>
              <w:t>*хв</w:t>
            </w:r>
            <w:r w:rsidRPr="00002F93">
              <w:rPr>
                <w:sz w:val="20"/>
                <w:vertAlign w:val="superscript"/>
              </w:rPr>
              <w:t>-1</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2</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Серпень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359"/>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8</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МКС-05 "ТЕРРА"</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±(15+2/P) %</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0,1 - 9999 </w:t>
            </w:r>
            <w:proofErr w:type="spellStart"/>
            <w:r w:rsidRPr="00002F93">
              <w:rPr>
                <w:sz w:val="20"/>
              </w:rPr>
              <w:t>мкЗв</w:t>
            </w:r>
            <w:proofErr w:type="spellEnd"/>
            <w:r w:rsidRPr="00002F93">
              <w:rPr>
                <w:sz w:val="20"/>
              </w:rPr>
              <w:t>/</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7</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Серпень-грудень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578"/>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9</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МКС-03 "СТРИЖ"</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±(20+2/Ах) %</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- 1 </w:t>
            </w:r>
            <w:proofErr w:type="spellStart"/>
            <w:r w:rsidRPr="00002F93">
              <w:rPr>
                <w:sz w:val="20"/>
              </w:rPr>
              <w:t>Зв</w:t>
            </w:r>
            <w:proofErr w:type="spellEnd"/>
            <w:r w:rsidRPr="00002F93">
              <w:rPr>
                <w:sz w:val="20"/>
              </w:rPr>
              <w:t>/</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Серпень-грудень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162"/>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10</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МКС-07 "ПОШУК"</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 ±25 %</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- 2 </w:t>
            </w:r>
            <w:proofErr w:type="spellStart"/>
            <w:r w:rsidRPr="00002F93">
              <w:rPr>
                <w:sz w:val="20"/>
              </w:rPr>
              <w:t>Зв</w:t>
            </w:r>
            <w:proofErr w:type="spellEnd"/>
            <w:r w:rsidRPr="00002F93">
              <w:rPr>
                <w:sz w:val="20"/>
              </w:rPr>
              <w:t>/</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79"/>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11</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 ДКС-04</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±(19+10/P) %</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 xml:space="preserve">0,1 - 999,9 </w:t>
            </w:r>
            <w:proofErr w:type="spellStart"/>
            <w:r w:rsidRPr="00002F93">
              <w:rPr>
                <w:sz w:val="20"/>
              </w:rPr>
              <w:t>мР</w:t>
            </w:r>
            <w:proofErr w:type="spellEnd"/>
            <w:r w:rsidRPr="00002F93">
              <w:rPr>
                <w:sz w:val="20"/>
              </w:rPr>
              <w:t>/</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lang w:val="en-US"/>
              </w:rPr>
            </w:pPr>
            <w:r w:rsidRPr="00002F93">
              <w:rPr>
                <w:sz w:val="20"/>
                <w:lang w:val="en-US"/>
              </w:rPr>
              <w:t>1</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12</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 ДРГ-01Т</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0,01 </w:t>
            </w:r>
            <w:proofErr w:type="spellStart"/>
            <w:r w:rsidRPr="00002F93">
              <w:rPr>
                <w:sz w:val="20"/>
              </w:rPr>
              <w:t>мР</w:t>
            </w:r>
            <w:proofErr w:type="spellEnd"/>
            <w:r w:rsidRPr="00002F93">
              <w:rPr>
                <w:sz w:val="20"/>
              </w:rPr>
              <w:t>/</w:t>
            </w:r>
            <w:proofErr w:type="spellStart"/>
            <w:r w:rsidRPr="00002F93">
              <w:rPr>
                <w:sz w:val="20"/>
              </w:rPr>
              <w:t>год</w:t>
            </w:r>
            <w:proofErr w:type="spellEnd"/>
            <w:r w:rsidRPr="00002F93">
              <w:rPr>
                <w:sz w:val="20"/>
              </w:rPr>
              <w:t xml:space="preserve"> - 99,99 Р/</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13</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Радіометр СРП-68-01</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±10 %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0 - 3000 </w:t>
            </w:r>
            <w:proofErr w:type="spellStart"/>
            <w:r w:rsidRPr="00002F93">
              <w:rPr>
                <w:sz w:val="20"/>
              </w:rPr>
              <w:t>мкР</w:t>
            </w:r>
            <w:proofErr w:type="spellEnd"/>
            <w:r w:rsidRPr="00002F93">
              <w:rPr>
                <w:sz w:val="20"/>
              </w:rPr>
              <w:t>/</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14</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Установка малого фона УМФ-2000</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α: 0,01-10</w:t>
            </w:r>
            <w:r w:rsidRPr="00002F93">
              <w:rPr>
                <w:sz w:val="20"/>
                <w:vertAlign w:val="superscript"/>
              </w:rPr>
              <w:t xml:space="preserve">3 </w:t>
            </w:r>
            <w:proofErr w:type="spellStart"/>
            <w:r w:rsidRPr="00002F93">
              <w:rPr>
                <w:sz w:val="20"/>
              </w:rPr>
              <w:t>Бк</w:t>
            </w:r>
            <w:proofErr w:type="spellEnd"/>
            <w:r w:rsidRPr="00002F93">
              <w:rPr>
                <w:sz w:val="20"/>
              </w:rPr>
              <w:t xml:space="preserve">         β:  0,1-3*10</w:t>
            </w:r>
            <w:r w:rsidRPr="00002F93">
              <w:rPr>
                <w:sz w:val="20"/>
                <w:vertAlign w:val="superscript"/>
              </w:rPr>
              <w:t>3</w:t>
            </w:r>
            <w:r w:rsidRPr="00002F93">
              <w:rPr>
                <w:sz w:val="20"/>
              </w:rPr>
              <w:t xml:space="preserve"> </w:t>
            </w:r>
            <w:proofErr w:type="spellStart"/>
            <w:r w:rsidRPr="00002F93">
              <w:rPr>
                <w:sz w:val="20"/>
              </w:rPr>
              <w:t>Бк</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Альфа-радіометр сумарної активності САС-5 ( у комплекті з ПСО2-5)</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±10 %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3,7*10</w:t>
            </w:r>
            <w:r w:rsidRPr="00002F93">
              <w:rPr>
                <w:sz w:val="20"/>
                <w:vertAlign w:val="superscript"/>
              </w:rPr>
              <w:t>-3</w:t>
            </w:r>
            <w:r w:rsidRPr="00002F93">
              <w:rPr>
                <w:sz w:val="20"/>
              </w:rPr>
              <w:t xml:space="preserve">-3,7 </w:t>
            </w:r>
            <w:proofErr w:type="spellStart"/>
            <w:r w:rsidRPr="00002F93">
              <w:rPr>
                <w:sz w:val="20"/>
              </w:rPr>
              <w:t>Бк</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jc w:val="center"/>
              <w:rPr>
                <w:sz w:val="20"/>
              </w:rPr>
            </w:pPr>
            <w:r w:rsidRPr="00002F93">
              <w:rPr>
                <w:sz w:val="20"/>
              </w:rPr>
              <w:t>На території Виконавця</w:t>
            </w:r>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16</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Альфа-радіометр Альфа-1 ( у комплекті з ПСО2-5)</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±25 %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0,0185 </w:t>
            </w:r>
            <w:proofErr w:type="spellStart"/>
            <w:r w:rsidRPr="00002F93">
              <w:rPr>
                <w:sz w:val="20"/>
              </w:rPr>
              <w:t>Бк</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На території Замовника:</w:t>
            </w:r>
          </w:p>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Дніпропетровська обл.,</w:t>
            </w:r>
          </w:p>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м. Жовті Води, ЦПГДЛ</w:t>
            </w:r>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17</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Альфа-радіометр "</w:t>
            </w:r>
            <w:proofErr w:type="spellStart"/>
            <w:r w:rsidRPr="00002F93">
              <w:rPr>
                <w:sz w:val="20"/>
              </w:rPr>
              <w:t>Прогрес-БІО</w:t>
            </w:r>
            <w:proofErr w:type="spellEnd"/>
            <w:r w:rsidRPr="00002F93">
              <w:rPr>
                <w:sz w:val="20"/>
              </w:rPr>
              <w:t>"</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±20 %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8,3*10</w:t>
            </w:r>
            <w:r w:rsidRPr="00002F93">
              <w:rPr>
                <w:sz w:val="20"/>
                <w:vertAlign w:val="superscript"/>
              </w:rPr>
              <w:t>-4</w:t>
            </w:r>
            <w:r w:rsidRPr="00002F93">
              <w:rPr>
                <w:sz w:val="20"/>
              </w:rPr>
              <w:t xml:space="preserve"> - 1,9*10</w:t>
            </w:r>
            <w:r w:rsidRPr="00002F93">
              <w:rPr>
                <w:sz w:val="20"/>
                <w:vertAlign w:val="superscript"/>
              </w:rPr>
              <w:t xml:space="preserve">7 </w:t>
            </w:r>
            <w:proofErr w:type="spellStart"/>
            <w:r w:rsidRPr="00002F93">
              <w:rPr>
                <w:sz w:val="20"/>
              </w:rPr>
              <w:t>Бк</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На території Замовника:</w:t>
            </w:r>
          </w:p>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Дніпропетровська обл.,</w:t>
            </w:r>
          </w:p>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м. Жовті Води, ЦПГДЛ</w:t>
            </w:r>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lastRenderedPageBreak/>
              <w:t>18</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Альфа-радіометр "</w:t>
            </w:r>
            <w:proofErr w:type="spellStart"/>
            <w:r w:rsidRPr="00002F93">
              <w:rPr>
                <w:sz w:val="20"/>
              </w:rPr>
              <w:t>Мультирад-Ар</w:t>
            </w:r>
            <w:proofErr w:type="spellEnd"/>
            <w:r w:rsidRPr="00002F93">
              <w:rPr>
                <w:sz w:val="20"/>
              </w:rPr>
              <w:t>"</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±10 %</w:t>
            </w:r>
          </w:p>
        </w:tc>
        <w:tc>
          <w:tcPr>
            <w:tcW w:w="562" w:type="pct"/>
            <w:tcBorders>
              <w:top w:val="single" w:sz="4" w:space="0" w:color="auto"/>
              <w:left w:val="single" w:sz="4" w:space="0" w:color="auto"/>
              <w:bottom w:val="single" w:sz="4" w:space="0" w:color="auto"/>
              <w:right w:val="single" w:sz="4" w:space="0" w:color="auto"/>
            </w:tcBorders>
            <w:vAlign w:val="center"/>
          </w:tcPr>
          <w:p w:rsidR="00002F93" w:rsidRPr="00002F93" w:rsidRDefault="00002F93" w:rsidP="00002F93">
            <w:pPr>
              <w:jc w:val="center"/>
              <w:rPr>
                <w:sz w:val="20"/>
              </w:rPr>
            </w:pPr>
            <w:r w:rsidRPr="00002F93">
              <w:rPr>
                <w:sz w:val="20"/>
              </w:rPr>
              <w:t>9*10</w:t>
            </w:r>
            <w:r w:rsidRPr="00002F93">
              <w:rPr>
                <w:sz w:val="20"/>
                <w:vertAlign w:val="superscript"/>
              </w:rPr>
              <w:t>-3</w:t>
            </w:r>
            <w:r w:rsidRPr="00002F93">
              <w:rPr>
                <w:sz w:val="20"/>
              </w:rPr>
              <w:t xml:space="preserve"> - 5*10</w:t>
            </w:r>
            <w:r w:rsidRPr="00002F93">
              <w:rPr>
                <w:sz w:val="20"/>
                <w:vertAlign w:val="superscript"/>
              </w:rPr>
              <w:t xml:space="preserve">4 </w:t>
            </w:r>
            <w:proofErr w:type="spellStart"/>
            <w:r w:rsidRPr="00002F93">
              <w:rPr>
                <w:sz w:val="20"/>
              </w:rPr>
              <w:t>Бк</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Листопад</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На території Замовника:</w:t>
            </w:r>
          </w:p>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Дніпропетровська обл.,</w:t>
            </w:r>
          </w:p>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lang w:val="uk-UA"/>
              </w:rPr>
              <w:t>м. Жовті Води, ЦПГДЛ</w:t>
            </w:r>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19</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ДКС-96 (нейтрони), зав. № 184</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 xml:space="preserve"> - 40 </w:t>
            </w:r>
            <w:proofErr w:type="spellStart"/>
            <w:r w:rsidRPr="00002F93">
              <w:rPr>
                <w:sz w:val="20"/>
              </w:rPr>
              <w:t>Зв</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rPr>
              <w:t xml:space="preserve">На </w:t>
            </w:r>
            <w:proofErr w:type="spellStart"/>
            <w:r w:rsidRPr="00002F93">
              <w:rPr>
                <w:rFonts w:ascii="Times New Roman" w:hAnsi="Times New Roman"/>
                <w:sz w:val="20"/>
                <w:szCs w:val="20"/>
              </w:rPr>
              <w:t>території</w:t>
            </w:r>
            <w:proofErr w:type="spellEnd"/>
            <w:r w:rsidRPr="00002F93">
              <w:rPr>
                <w:rFonts w:ascii="Times New Roman" w:hAnsi="Times New Roman"/>
                <w:sz w:val="20"/>
                <w:szCs w:val="20"/>
              </w:rPr>
              <w:t xml:space="preserve"> </w:t>
            </w:r>
            <w:r w:rsidRPr="00002F93">
              <w:rPr>
                <w:rFonts w:ascii="Times New Roman" w:hAnsi="Times New Roman"/>
                <w:sz w:val="20"/>
                <w:szCs w:val="20"/>
                <w:lang w:val="uk-UA"/>
              </w:rPr>
              <w:t>В</w:t>
            </w:r>
            <w:proofErr w:type="spellStart"/>
            <w:r w:rsidRPr="00002F93">
              <w:rPr>
                <w:rFonts w:ascii="Times New Roman" w:hAnsi="Times New Roman"/>
                <w:sz w:val="20"/>
                <w:szCs w:val="20"/>
              </w:rPr>
              <w:t>иконавця</w:t>
            </w:r>
            <w:proofErr w:type="spellEnd"/>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20</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Дозиметр-радіометр ДКС-01М "</w:t>
            </w:r>
            <w:proofErr w:type="spellStart"/>
            <w:r w:rsidRPr="00002F93">
              <w:rPr>
                <w:sz w:val="20"/>
              </w:rPr>
              <w:t>Селвіс</w:t>
            </w:r>
            <w:proofErr w:type="spellEnd"/>
            <w:r w:rsidRPr="00002F93">
              <w:rPr>
                <w:sz w:val="20"/>
              </w:rPr>
              <w:t>", зав. № 604010</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±7,5 %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0,1 - 10</w:t>
            </w:r>
            <w:r w:rsidRPr="00002F93">
              <w:rPr>
                <w:sz w:val="20"/>
                <w:vertAlign w:val="superscript"/>
              </w:rPr>
              <w:t>4</w:t>
            </w:r>
            <w:r w:rsidRPr="00002F93">
              <w:rPr>
                <w:sz w:val="20"/>
              </w:rPr>
              <w:t xml:space="preserve"> </w:t>
            </w:r>
            <w:proofErr w:type="spellStart"/>
            <w:r w:rsidRPr="00002F93">
              <w:rPr>
                <w:sz w:val="20"/>
              </w:rPr>
              <w:t>мкЗв</w:t>
            </w:r>
            <w:proofErr w:type="spellEnd"/>
            <w:r w:rsidRPr="00002F93">
              <w:rPr>
                <w:sz w:val="20"/>
              </w:rPr>
              <w:t>/</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rPr>
              <w:t xml:space="preserve">На </w:t>
            </w:r>
            <w:proofErr w:type="spellStart"/>
            <w:r w:rsidRPr="00002F93">
              <w:rPr>
                <w:rFonts w:ascii="Times New Roman" w:hAnsi="Times New Roman"/>
                <w:sz w:val="20"/>
                <w:szCs w:val="20"/>
              </w:rPr>
              <w:t>території</w:t>
            </w:r>
            <w:proofErr w:type="spellEnd"/>
            <w:r w:rsidRPr="00002F93">
              <w:rPr>
                <w:rFonts w:ascii="Times New Roman" w:hAnsi="Times New Roman"/>
                <w:sz w:val="20"/>
                <w:szCs w:val="20"/>
              </w:rPr>
              <w:t xml:space="preserve"> </w:t>
            </w:r>
            <w:r w:rsidRPr="00002F93">
              <w:rPr>
                <w:rFonts w:ascii="Times New Roman" w:hAnsi="Times New Roman"/>
                <w:sz w:val="20"/>
                <w:szCs w:val="20"/>
                <w:lang w:val="uk-UA"/>
              </w:rPr>
              <w:t>В</w:t>
            </w:r>
            <w:proofErr w:type="spellStart"/>
            <w:r w:rsidRPr="00002F93">
              <w:rPr>
                <w:rFonts w:ascii="Times New Roman" w:hAnsi="Times New Roman"/>
                <w:sz w:val="20"/>
                <w:szCs w:val="20"/>
              </w:rPr>
              <w:t>иконавця</w:t>
            </w:r>
            <w:proofErr w:type="spellEnd"/>
          </w:p>
        </w:tc>
      </w:tr>
      <w:tr w:rsidR="00002F93" w:rsidRPr="00002F93" w:rsidTr="00A86D8C">
        <w:trPr>
          <w:trHeight w:val="153"/>
        </w:trPr>
        <w:tc>
          <w:tcPr>
            <w:tcW w:w="269"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21</w:t>
            </w:r>
          </w:p>
        </w:tc>
        <w:tc>
          <w:tcPr>
            <w:tcW w:w="1668"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rPr>
                <w:sz w:val="20"/>
              </w:rPr>
            </w:pPr>
            <w:r w:rsidRPr="00002F93">
              <w:rPr>
                <w:sz w:val="20"/>
              </w:rPr>
              <w:t>Дозиметр гамма-випромінювання індивідуальний ДКГ-21</w:t>
            </w:r>
          </w:p>
        </w:tc>
        <w:tc>
          <w:tcPr>
            <w:tcW w:w="610"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(15-20) %</w:t>
            </w:r>
          </w:p>
        </w:tc>
        <w:tc>
          <w:tcPr>
            <w:tcW w:w="562"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 xml:space="preserve">0,1 </w:t>
            </w:r>
            <w:proofErr w:type="spellStart"/>
            <w:r w:rsidRPr="00002F93">
              <w:rPr>
                <w:sz w:val="20"/>
              </w:rPr>
              <w:t>мкЗв</w:t>
            </w:r>
            <w:proofErr w:type="spellEnd"/>
            <w:r w:rsidRPr="00002F93">
              <w:rPr>
                <w:sz w:val="20"/>
              </w:rPr>
              <w:t>/</w:t>
            </w:r>
            <w:proofErr w:type="spellStart"/>
            <w:r w:rsidRPr="00002F93">
              <w:rPr>
                <w:sz w:val="20"/>
              </w:rPr>
              <w:t>год</w:t>
            </w:r>
            <w:proofErr w:type="spellEnd"/>
            <w:r w:rsidRPr="00002F93">
              <w:rPr>
                <w:sz w:val="20"/>
              </w:rPr>
              <w:t xml:space="preserve"> - 1 </w:t>
            </w:r>
            <w:proofErr w:type="spellStart"/>
            <w:r w:rsidRPr="00002F93">
              <w:rPr>
                <w:sz w:val="20"/>
              </w:rPr>
              <w:t>Зв</w:t>
            </w:r>
            <w:proofErr w:type="spellEnd"/>
            <w:r w:rsidRPr="00002F93">
              <w:rPr>
                <w:sz w:val="20"/>
              </w:rPr>
              <w:t>/</w:t>
            </w:r>
            <w:proofErr w:type="spellStart"/>
            <w:r w:rsidRPr="00002F93">
              <w:rPr>
                <w:sz w:val="20"/>
              </w:rPr>
              <w:t>год</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1</w:t>
            </w:r>
          </w:p>
        </w:tc>
        <w:tc>
          <w:tcPr>
            <w:tcW w:w="537" w:type="pct"/>
            <w:tcBorders>
              <w:top w:val="single" w:sz="4" w:space="0" w:color="auto"/>
              <w:left w:val="single" w:sz="4" w:space="0" w:color="auto"/>
              <w:bottom w:val="single" w:sz="4" w:space="0" w:color="auto"/>
              <w:right w:val="single" w:sz="4" w:space="0" w:color="auto"/>
            </w:tcBorders>
            <w:vAlign w:val="center"/>
            <w:hideMark/>
          </w:tcPr>
          <w:p w:rsidR="00002F93" w:rsidRPr="00002F93" w:rsidRDefault="00002F93" w:rsidP="00002F93">
            <w:pPr>
              <w:jc w:val="center"/>
              <w:rPr>
                <w:sz w:val="20"/>
              </w:rPr>
            </w:pPr>
            <w:r w:rsidRPr="00002F93">
              <w:rPr>
                <w:sz w:val="20"/>
              </w:rPr>
              <w:t>Травень</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F93" w:rsidRPr="00002F93" w:rsidRDefault="00002F93" w:rsidP="00002F93">
            <w:pPr>
              <w:pStyle w:val="af7"/>
              <w:jc w:val="center"/>
              <w:rPr>
                <w:rFonts w:ascii="Times New Roman" w:hAnsi="Times New Roman"/>
                <w:sz w:val="20"/>
                <w:szCs w:val="20"/>
                <w:lang w:val="uk-UA"/>
              </w:rPr>
            </w:pPr>
            <w:r w:rsidRPr="00002F93">
              <w:rPr>
                <w:rFonts w:ascii="Times New Roman" w:hAnsi="Times New Roman"/>
                <w:sz w:val="20"/>
                <w:szCs w:val="20"/>
              </w:rPr>
              <w:t xml:space="preserve">На </w:t>
            </w:r>
            <w:proofErr w:type="spellStart"/>
            <w:r w:rsidRPr="00002F93">
              <w:rPr>
                <w:rFonts w:ascii="Times New Roman" w:hAnsi="Times New Roman"/>
                <w:sz w:val="20"/>
                <w:szCs w:val="20"/>
              </w:rPr>
              <w:t>території</w:t>
            </w:r>
            <w:proofErr w:type="spellEnd"/>
            <w:r w:rsidRPr="00002F93">
              <w:rPr>
                <w:rFonts w:ascii="Times New Roman" w:hAnsi="Times New Roman"/>
                <w:sz w:val="20"/>
                <w:szCs w:val="20"/>
              </w:rPr>
              <w:t xml:space="preserve"> </w:t>
            </w:r>
            <w:r w:rsidRPr="00002F93">
              <w:rPr>
                <w:rFonts w:ascii="Times New Roman" w:hAnsi="Times New Roman"/>
                <w:sz w:val="20"/>
                <w:szCs w:val="20"/>
                <w:lang w:val="uk-UA"/>
              </w:rPr>
              <w:t>В</w:t>
            </w:r>
            <w:proofErr w:type="spellStart"/>
            <w:r w:rsidRPr="00002F93">
              <w:rPr>
                <w:rFonts w:ascii="Times New Roman" w:hAnsi="Times New Roman"/>
                <w:sz w:val="20"/>
                <w:szCs w:val="20"/>
              </w:rPr>
              <w:t>иконавця</w:t>
            </w:r>
            <w:proofErr w:type="spellEnd"/>
          </w:p>
        </w:tc>
      </w:tr>
    </w:tbl>
    <w:p w:rsidR="00370109" w:rsidRDefault="008E1192" w:rsidP="008E1192">
      <w:pPr>
        <w:ind w:left="-97" w:right="-70"/>
        <w:rPr>
          <w:sz w:val="20"/>
        </w:rPr>
      </w:pPr>
      <w:r w:rsidRPr="00BC64F3">
        <w:rPr>
          <w:sz w:val="20"/>
        </w:rPr>
        <w:tab/>
      </w:r>
      <w:r w:rsidRPr="00BC64F3">
        <w:rPr>
          <w:sz w:val="20"/>
        </w:rPr>
        <w:tab/>
      </w:r>
    </w:p>
    <w:p w:rsidR="00417AB5" w:rsidRPr="00C91E9E" w:rsidRDefault="00417AB5" w:rsidP="00F666D1">
      <w:pPr>
        <w:suppressAutoHyphens w:val="0"/>
        <w:ind w:left="-97" w:right="-70"/>
        <w:jc w:val="center"/>
        <w:rPr>
          <w:sz w:val="22"/>
          <w:szCs w:val="22"/>
          <w:lang w:eastAsia="ru-RU"/>
        </w:rPr>
      </w:pPr>
    </w:p>
    <w:p w:rsidR="00417AB5" w:rsidRDefault="00A86D8C" w:rsidP="00A86D8C">
      <w:pPr>
        <w:rPr>
          <w:b/>
        </w:rPr>
      </w:pPr>
      <w:r>
        <w:rPr>
          <w:b/>
          <w:sz w:val="24"/>
          <w:szCs w:val="24"/>
        </w:rPr>
        <w:t xml:space="preserve">                    </w:t>
      </w:r>
      <w:r w:rsidRPr="00A86D8C">
        <w:rPr>
          <w:b/>
          <w:sz w:val="24"/>
          <w:szCs w:val="24"/>
        </w:rPr>
        <w:t>ВИКОНАВЕЦЬ</w:t>
      </w:r>
      <w:r>
        <w:rPr>
          <w:b/>
        </w:rPr>
        <w:t xml:space="preserve"> </w:t>
      </w:r>
      <w:r>
        <w:rPr>
          <w:b/>
        </w:rPr>
        <w:tab/>
      </w:r>
      <w:r>
        <w:rPr>
          <w:b/>
        </w:rPr>
        <w:tab/>
      </w:r>
      <w:r>
        <w:rPr>
          <w:b/>
        </w:rPr>
        <w:tab/>
      </w:r>
      <w:r>
        <w:rPr>
          <w:b/>
        </w:rPr>
        <w:tab/>
      </w:r>
      <w:r>
        <w:rPr>
          <w:b/>
        </w:rPr>
        <w:tab/>
        <w:t xml:space="preserve">         </w:t>
      </w:r>
      <w:r w:rsidRPr="00C91E9E">
        <w:rPr>
          <w:b/>
        </w:rPr>
        <w:t>ЗАМОВНИК</w:t>
      </w:r>
    </w:p>
    <w:p w:rsidR="00C252DB" w:rsidRPr="00C91E9E" w:rsidRDefault="00C252DB" w:rsidP="00417AB5">
      <w:pPr>
        <w:jc w:val="center"/>
        <w:rPr>
          <w:b/>
        </w:rPr>
      </w:pPr>
    </w:p>
    <w:p w:rsidR="00417AB5" w:rsidRPr="00C91E9E" w:rsidRDefault="00417AB5" w:rsidP="00417AB5">
      <w:pPr>
        <w:jc w:val="center"/>
      </w:pPr>
      <w:r w:rsidRPr="00C91E9E">
        <w:t>______________</w:t>
      </w:r>
      <w:r w:rsidRPr="00C91E9E">
        <w:tab/>
      </w:r>
      <w:r w:rsidRPr="00C91E9E">
        <w:tab/>
      </w:r>
      <w:r w:rsidRPr="00C91E9E">
        <w:tab/>
      </w:r>
      <w:r w:rsidRPr="00C91E9E">
        <w:tab/>
      </w:r>
      <w:r w:rsidRPr="00C91E9E">
        <w:tab/>
      </w:r>
      <w:r w:rsidRPr="00C91E9E">
        <w:tab/>
        <w:t>______________</w:t>
      </w:r>
    </w:p>
    <w:p w:rsidR="00417AB5" w:rsidRPr="00C91E9E" w:rsidRDefault="00417AB5" w:rsidP="007A6B0F">
      <w:pPr>
        <w:pStyle w:val="12"/>
        <w:shd w:val="clear" w:color="auto" w:fill="FFFFFF"/>
        <w:tabs>
          <w:tab w:val="left" w:pos="709"/>
        </w:tabs>
        <w:spacing w:line="274" w:lineRule="exact"/>
        <w:ind w:right="153"/>
        <w:rPr>
          <w:b/>
          <w:sz w:val="24"/>
          <w:szCs w:val="24"/>
          <w:lang w:val="uk-UA"/>
        </w:rPr>
      </w:pPr>
    </w:p>
    <w:p w:rsidR="00555BA8" w:rsidRPr="00A86D8C" w:rsidRDefault="00555BA8" w:rsidP="00555BA8">
      <w:pPr>
        <w:ind w:firstLine="567"/>
        <w:rPr>
          <w:b/>
          <w:i/>
        </w:rPr>
      </w:pPr>
      <w:r w:rsidRPr="00A86D8C">
        <w:rPr>
          <w:b/>
          <w:i/>
        </w:rPr>
        <w:t>Примітка:</w:t>
      </w:r>
    </w:p>
    <w:p w:rsidR="00261F09" w:rsidRPr="00A86D8C" w:rsidRDefault="00261F09" w:rsidP="002A5D0E">
      <w:pPr>
        <w:ind w:firstLine="567"/>
        <w:jc w:val="both"/>
        <w:rPr>
          <w:b/>
          <w:i/>
          <w:sz w:val="22"/>
          <w:szCs w:val="22"/>
        </w:rPr>
      </w:pPr>
      <w:r w:rsidRPr="00A86D8C">
        <w:rPr>
          <w:b/>
          <w:i/>
          <w:sz w:val="22"/>
          <w:szCs w:val="22"/>
        </w:rPr>
        <w:t xml:space="preserve">*Учасник, якого визнано Переможцем, </w:t>
      </w:r>
      <w:r w:rsidRPr="00A86D8C">
        <w:rPr>
          <w:b/>
          <w:i/>
          <w:sz w:val="22"/>
          <w:szCs w:val="22"/>
          <w:lang w:eastAsia="uk-UA"/>
        </w:rPr>
        <w:t xml:space="preserve"> у строк до укладання договору </w:t>
      </w:r>
      <w:r w:rsidRPr="00A86D8C">
        <w:rPr>
          <w:b/>
          <w:i/>
          <w:sz w:val="22"/>
          <w:szCs w:val="22"/>
        </w:rPr>
        <w:t xml:space="preserve">надсилає на електронну адресу </w:t>
      </w:r>
      <w:hyperlink r:id="rId10" w:history="1">
        <w:r w:rsidRPr="00A86D8C">
          <w:rPr>
            <w:rStyle w:val="af1"/>
            <w:b/>
            <w:color w:val="0000CC"/>
            <w:szCs w:val="22"/>
            <w:lang w:val="en-US"/>
          </w:rPr>
          <w:t>N</w:t>
        </w:r>
        <w:r w:rsidRPr="00A86D8C">
          <w:rPr>
            <w:rStyle w:val="af1"/>
            <w:b/>
            <w:color w:val="0000CC"/>
            <w:szCs w:val="22"/>
            <w:lang w:val="ru-RU"/>
          </w:rPr>
          <w:t>.</w:t>
        </w:r>
        <w:r w:rsidRPr="00A86D8C">
          <w:rPr>
            <w:rStyle w:val="af1"/>
            <w:b/>
            <w:color w:val="0000CC"/>
            <w:szCs w:val="22"/>
            <w:lang w:val="en-US"/>
          </w:rPr>
          <w:t>Luckaya</w:t>
        </w:r>
        <w:r w:rsidRPr="00A86D8C">
          <w:rPr>
            <w:rStyle w:val="af1"/>
            <w:b/>
            <w:color w:val="0000CC"/>
            <w:szCs w:val="22"/>
          </w:rPr>
          <w:t>@vostgok.dp.ua</w:t>
        </w:r>
      </w:hyperlink>
      <w:r w:rsidRPr="00A86D8C">
        <w:rPr>
          <w:b/>
          <w:color w:val="0000CC"/>
          <w:sz w:val="22"/>
          <w:szCs w:val="22"/>
        </w:rPr>
        <w:t xml:space="preserve"> </w:t>
      </w:r>
      <w:r w:rsidRPr="00A86D8C">
        <w:rPr>
          <w:b/>
          <w:i/>
          <w:color w:val="0000CC"/>
          <w:sz w:val="22"/>
          <w:szCs w:val="22"/>
        </w:rPr>
        <w:t>та</w:t>
      </w:r>
      <w:r w:rsidRPr="00A86D8C">
        <w:rPr>
          <w:b/>
          <w:i/>
          <w:color w:val="0000CC"/>
          <w:sz w:val="24"/>
          <w:szCs w:val="24"/>
        </w:rPr>
        <w:t xml:space="preserve"> </w:t>
      </w:r>
      <w:r w:rsidR="00053DBE" w:rsidRPr="00A86D8C">
        <w:rPr>
          <w:b/>
          <w:color w:val="0000CC"/>
          <w:szCs w:val="22"/>
          <w:u w:val="single"/>
          <w:lang w:val="en-US"/>
        </w:rPr>
        <w:t>T</w:t>
      </w:r>
      <w:r w:rsidR="00053DBE" w:rsidRPr="00A86D8C">
        <w:rPr>
          <w:b/>
          <w:color w:val="0000CC"/>
          <w:szCs w:val="22"/>
          <w:u w:val="single"/>
          <w:lang w:val="ru-RU"/>
        </w:rPr>
        <w:t>.</w:t>
      </w:r>
      <w:r w:rsidR="00053DBE" w:rsidRPr="00A86D8C">
        <w:rPr>
          <w:b/>
          <w:color w:val="0000CC"/>
          <w:szCs w:val="22"/>
          <w:u w:val="single"/>
          <w:lang w:val="en-US"/>
        </w:rPr>
        <w:t>V</w:t>
      </w:r>
      <w:r w:rsidR="00053DBE" w:rsidRPr="00A86D8C">
        <w:rPr>
          <w:b/>
          <w:color w:val="0000CC"/>
          <w:szCs w:val="22"/>
          <w:u w:val="single"/>
          <w:lang w:val="ru-RU"/>
        </w:rPr>
        <w:t>.</w:t>
      </w:r>
      <w:r w:rsidR="00053DBE" w:rsidRPr="00A86D8C">
        <w:rPr>
          <w:b/>
          <w:color w:val="0000CC"/>
          <w:szCs w:val="22"/>
          <w:u w:val="single"/>
          <w:lang w:val="en-US"/>
        </w:rPr>
        <w:t>Turmina</w:t>
      </w:r>
      <w:r w:rsidR="00053DBE" w:rsidRPr="00A86D8C">
        <w:rPr>
          <w:b/>
          <w:color w:val="0000CC"/>
          <w:szCs w:val="22"/>
          <w:u w:val="single"/>
          <w:lang w:val="ru-RU"/>
        </w:rPr>
        <w:t>@</w:t>
      </w:r>
      <w:r w:rsidR="00053DBE" w:rsidRPr="00A86D8C">
        <w:rPr>
          <w:b/>
          <w:color w:val="0000CC"/>
          <w:szCs w:val="22"/>
          <w:u w:val="single"/>
          <w:lang w:val="en-US"/>
        </w:rPr>
        <w:t>vostgok</w:t>
      </w:r>
      <w:r w:rsidR="00053DBE" w:rsidRPr="00A86D8C">
        <w:rPr>
          <w:b/>
          <w:color w:val="0000CC"/>
          <w:szCs w:val="22"/>
          <w:u w:val="single"/>
          <w:lang w:val="ru-RU"/>
        </w:rPr>
        <w:t>.</w:t>
      </w:r>
      <w:r w:rsidR="00053DBE" w:rsidRPr="00A86D8C">
        <w:rPr>
          <w:b/>
          <w:color w:val="0000CC"/>
          <w:szCs w:val="22"/>
          <w:u w:val="single"/>
          <w:lang w:val="en-US"/>
        </w:rPr>
        <w:t>dp</w:t>
      </w:r>
      <w:r w:rsidR="00053DBE" w:rsidRPr="00A86D8C">
        <w:rPr>
          <w:b/>
          <w:color w:val="0000CC"/>
          <w:szCs w:val="22"/>
          <w:u w:val="single"/>
          <w:lang w:val="ru-RU"/>
        </w:rPr>
        <w:t>.</w:t>
      </w:r>
      <w:r w:rsidR="00053DBE" w:rsidRPr="00A86D8C">
        <w:rPr>
          <w:b/>
          <w:color w:val="0000CC"/>
          <w:szCs w:val="22"/>
          <w:u w:val="single"/>
          <w:lang w:val="en-US"/>
        </w:rPr>
        <w:t>ua</w:t>
      </w:r>
      <w:r w:rsidRPr="00A86D8C">
        <w:rPr>
          <w:b/>
          <w:color w:val="0000CC"/>
          <w:sz w:val="22"/>
          <w:szCs w:val="22"/>
          <w:u w:val="single"/>
        </w:rPr>
        <w:t xml:space="preserve"> :</w:t>
      </w:r>
    </w:p>
    <w:p w:rsidR="00261F09" w:rsidRPr="00A86D8C" w:rsidRDefault="00261F09" w:rsidP="002A5D0E">
      <w:pPr>
        <w:ind w:firstLine="567"/>
        <w:jc w:val="both"/>
        <w:rPr>
          <w:b/>
          <w:i/>
          <w:sz w:val="22"/>
          <w:szCs w:val="22"/>
        </w:rPr>
      </w:pPr>
    </w:p>
    <w:p w:rsidR="00A86D8C" w:rsidRPr="00A86D8C" w:rsidRDefault="00555BA8" w:rsidP="002A5D0E">
      <w:pPr>
        <w:ind w:firstLine="567"/>
        <w:jc w:val="both"/>
        <w:rPr>
          <w:b/>
          <w:i/>
          <w:sz w:val="24"/>
          <w:szCs w:val="24"/>
        </w:rPr>
      </w:pPr>
      <w:r w:rsidRPr="00A86D8C">
        <w:rPr>
          <w:b/>
          <w:i/>
          <w:sz w:val="24"/>
          <w:szCs w:val="24"/>
        </w:rPr>
        <w:t>1</w:t>
      </w:r>
      <w:r w:rsidR="00261F09" w:rsidRPr="00A86D8C">
        <w:rPr>
          <w:b/>
          <w:i/>
          <w:sz w:val="24"/>
          <w:szCs w:val="24"/>
          <w:lang w:val="ru-RU"/>
        </w:rPr>
        <w:t>.</w:t>
      </w:r>
      <w:r w:rsidRPr="00A86D8C">
        <w:rPr>
          <w:b/>
          <w:i/>
          <w:sz w:val="24"/>
          <w:szCs w:val="24"/>
        </w:rPr>
        <w:t xml:space="preserve"> Додаток №1 до договору (протокол </w:t>
      </w:r>
      <w:r w:rsidR="00A86D8C" w:rsidRPr="00A86D8C">
        <w:rPr>
          <w:b/>
          <w:i/>
          <w:sz w:val="24"/>
          <w:szCs w:val="24"/>
        </w:rPr>
        <w:t>по</w:t>
      </w:r>
      <w:r w:rsidRPr="00A86D8C">
        <w:rPr>
          <w:b/>
          <w:i/>
          <w:sz w:val="24"/>
          <w:szCs w:val="24"/>
        </w:rPr>
        <w:t xml:space="preserve">годження договірної ціни) на фірмовому бланку підприємства за підписом уповноваженої особи та печатки (за наявності). </w:t>
      </w:r>
    </w:p>
    <w:p w:rsidR="00555BA8" w:rsidRPr="00A86D8C" w:rsidRDefault="00555BA8" w:rsidP="002A5D0E">
      <w:pPr>
        <w:ind w:firstLine="567"/>
        <w:jc w:val="both"/>
        <w:rPr>
          <w:rStyle w:val="af0"/>
          <w:sz w:val="24"/>
          <w:szCs w:val="24"/>
        </w:rPr>
      </w:pPr>
      <w:r w:rsidRPr="00A86D8C">
        <w:rPr>
          <w:rStyle w:val="af0"/>
          <w:sz w:val="24"/>
          <w:szCs w:val="24"/>
        </w:rPr>
        <w:t xml:space="preserve">Сума додатку №1 до договору </w:t>
      </w:r>
      <w:r w:rsidRPr="00A86D8C">
        <w:rPr>
          <w:b/>
          <w:i/>
          <w:sz w:val="24"/>
          <w:szCs w:val="24"/>
        </w:rPr>
        <w:t xml:space="preserve">(протокол </w:t>
      </w:r>
      <w:r w:rsidR="00A86D8C" w:rsidRPr="00A86D8C">
        <w:rPr>
          <w:b/>
          <w:i/>
          <w:sz w:val="24"/>
          <w:szCs w:val="24"/>
        </w:rPr>
        <w:t>по</w:t>
      </w:r>
      <w:r w:rsidRPr="00A86D8C">
        <w:rPr>
          <w:b/>
          <w:i/>
          <w:sz w:val="24"/>
          <w:szCs w:val="24"/>
        </w:rPr>
        <w:t>годження договірної ціни)</w:t>
      </w:r>
      <w:r w:rsidRPr="00A86D8C">
        <w:rPr>
          <w:rStyle w:val="af0"/>
          <w:sz w:val="24"/>
          <w:szCs w:val="24"/>
        </w:rPr>
        <w:t xml:space="preserve"> не повинна відрізнятися від суми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261F09" w:rsidRPr="00A86D8C" w:rsidRDefault="00261F09" w:rsidP="002A5D0E">
      <w:pPr>
        <w:ind w:firstLine="567"/>
        <w:jc w:val="both"/>
        <w:rPr>
          <w:rStyle w:val="af0"/>
          <w:sz w:val="24"/>
          <w:szCs w:val="24"/>
        </w:rPr>
      </w:pPr>
    </w:p>
    <w:p w:rsidR="00555BA8" w:rsidRPr="00A86D8C" w:rsidRDefault="00423EA1" w:rsidP="002A5D0E">
      <w:pPr>
        <w:pStyle w:val="af"/>
        <w:spacing w:after="0"/>
        <w:ind w:left="0" w:firstLine="567"/>
        <w:jc w:val="both"/>
        <w:rPr>
          <w:rFonts w:ascii="Times New Roman" w:hAnsi="Times New Roman"/>
          <w:b/>
          <w:i/>
          <w:iCs/>
          <w:sz w:val="24"/>
          <w:szCs w:val="24"/>
          <w:lang w:val="uk-UA"/>
        </w:rPr>
      </w:pPr>
      <w:r w:rsidRPr="00A86D8C">
        <w:rPr>
          <w:rStyle w:val="af0"/>
          <w:rFonts w:ascii="Times New Roman" w:hAnsi="Times New Roman"/>
          <w:sz w:val="24"/>
          <w:szCs w:val="24"/>
          <w:lang w:val="uk-UA"/>
        </w:rPr>
        <w:t>2</w:t>
      </w:r>
      <w:r w:rsidR="00261F09" w:rsidRPr="00A86D8C">
        <w:rPr>
          <w:rStyle w:val="af0"/>
          <w:rFonts w:ascii="Times New Roman" w:hAnsi="Times New Roman"/>
          <w:sz w:val="24"/>
          <w:szCs w:val="24"/>
        </w:rPr>
        <w:t>.</w:t>
      </w:r>
      <w:r w:rsidR="00555BA8" w:rsidRPr="00A86D8C">
        <w:rPr>
          <w:rStyle w:val="af0"/>
          <w:rFonts w:ascii="Times New Roman" w:hAnsi="Times New Roman"/>
          <w:sz w:val="24"/>
          <w:szCs w:val="24"/>
          <w:lang w:val="uk-UA"/>
        </w:rPr>
        <w:t xml:space="preserve"> </w:t>
      </w:r>
      <w:r w:rsidR="00555BA8" w:rsidRPr="00A86D8C">
        <w:rPr>
          <w:rFonts w:ascii="Times New Roman" w:hAnsi="Times New Roman"/>
          <w:b/>
          <w:i/>
          <w:iCs/>
          <w:sz w:val="24"/>
          <w:szCs w:val="24"/>
          <w:lang w:val="uk-UA"/>
        </w:rPr>
        <w:t xml:space="preserve">Інформацію для підписання Договору про закупівлю, </w:t>
      </w:r>
      <w:r w:rsidR="007A6B0F" w:rsidRPr="00A86D8C">
        <w:rPr>
          <w:rFonts w:ascii="Times New Roman" w:hAnsi="Times New Roman"/>
          <w:b/>
          <w:i/>
          <w:iCs/>
          <w:sz w:val="24"/>
          <w:szCs w:val="24"/>
          <w:lang w:val="uk-UA"/>
        </w:rPr>
        <w:t>згідно форми зазначеної нижче:</w:t>
      </w:r>
    </w:p>
    <w:p w:rsidR="00555BA8" w:rsidRPr="00C91E9E" w:rsidRDefault="00555BA8" w:rsidP="007A6B0F">
      <w:pPr>
        <w:rPr>
          <w:b/>
          <w:lang w:val="ru-RU"/>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3073"/>
        <w:gridCol w:w="4077"/>
        <w:gridCol w:w="2693"/>
      </w:tblGrid>
      <w:tr w:rsidR="00555BA8" w:rsidRPr="00C91E9E" w:rsidTr="001408DB">
        <w:trPr>
          <w:trHeight w:val="267"/>
        </w:trPr>
        <w:tc>
          <w:tcPr>
            <w:tcW w:w="437" w:type="dxa"/>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286"/>
        </w:trPr>
        <w:tc>
          <w:tcPr>
            <w:tcW w:w="43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286"/>
        </w:trPr>
        <w:tc>
          <w:tcPr>
            <w:tcW w:w="43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roofErr w:type="spellStart"/>
            <w:r w:rsidRPr="00C91E9E">
              <w:rPr>
                <w:lang w:val="uk-UA"/>
              </w:rPr>
              <w:t>Іпн</w:t>
            </w:r>
            <w:proofErr w:type="spellEnd"/>
            <w:r w:rsidRPr="00C91E9E">
              <w:rPr>
                <w:lang w:val="uk-UA"/>
              </w:rPr>
              <w:t xml:space="preserve">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286"/>
        </w:trPr>
        <w:tc>
          <w:tcPr>
            <w:tcW w:w="43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bidi="uk-UA"/>
              </w:rPr>
              <w:t>Умови</w:t>
            </w:r>
            <w:r w:rsidRPr="00C91E9E">
              <w:rPr>
                <w:lang w:val="uk-UA"/>
              </w:rPr>
              <w:t xml:space="preserve"> </w:t>
            </w:r>
            <w:r w:rsidRPr="00C91E9E">
              <w:rPr>
                <w:lang w:val="uk-UA" w:bidi="uk-UA"/>
              </w:rPr>
              <w:t>оподаткування</w:t>
            </w:r>
            <w:r w:rsidRPr="00C91E9E">
              <w:rPr>
                <w:lang w:val="uk-UA"/>
              </w:rPr>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r w:rsidRPr="00C91E9E">
              <w:rPr>
                <w:i/>
                <w:lang w:val="uk-UA"/>
              </w:rPr>
              <w:t>Зазначити статус платника ПДВ або єдиного податку та зазначити  систему оподаткування (загальна або спрощена)</w:t>
            </w:r>
          </w:p>
        </w:tc>
      </w:tr>
      <w:tr w:rsidR="00555BA8" w:rsidRPr="00C91E9E" w:rsidTr="001408DB">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tabs>
                <w:tab w:val="num" w:pos="1440"/>
              </w:tabs>
              <w:spacing w:before="0" w:beforeAutospacing="0" w:after="0" w:afterAutospacing="0"/>
              <w:ind w:left="0" w:firstLine="0"/>
              <w:jc w:val="center"/>
              <w:rPr>
                <w:lang w:val="uk-UA"/>
              </w:rPr>
            </w:pPr>
          </w:p>
        </w:tc>
        <w:tc>
          <w:tcPr>
            <w:tcW w:w="3073" w:type="dxa"/>
            <w:vMerge w:val="restart"/>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Реквізити:</w:t>
            </w: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343"/>
        </w:trPr>
        <w:tc>
          <w:tcPr>
            <w:tcW w:w="437"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 xml:space="preserve">фактична адреса розташування </w:t>
            </w:r>
            <w:r w:rsidRPr="00C91E9E">
              <w:rPr>
                <w:bCs/>
                <w:lang w:val="uk-UA"/>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181"/>
        </w:trPr>
        <w:tc>
          <w:tcPr>
            <w:tcW w:w="437"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257"/>
        </w:trPr>
        <w:tc>
          <w:tcPr>
            <w:tcW w:w="437"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електронна адреса:</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257"/>
        </w:trPr>
        <w:tc>
          <w:tcPr>
            <w:tcW w:w="437" w:type="dxa"/>
            <w:vMerge w:val="restart"/>
            <w:tcBorders>
              <w:top w:val="single" w:sz="4" w:space="0" w:color="auto"/>
              <w:left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val="restart"/>
            <w:tcBorders>
              <w:top w:val="single" w:sz="4" w:space="0" w:color="auto"/>
              <w:left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 xml:space="preserve">Особа, уповноважена на </w:t>
            </w:r>
            <w:r w:rsidRPr="00C91E9E">
              <w:rPr>
                <w:lang w:val="uk-UA"/>
              </w:rPr>
              <w:lastRenderedPageBreak/>
              <w:t>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2A5D0E" w:rsidP="002A5D0E">
            <w:pPr>
              <w:pStyle w:val="af2"/>
              <w:widowControl w:val="0"/>
              <w:tabs>
                <w:tab w:val="num" w:pos="1440"/>
              </w:tabs>
              <w:spacing w:before="0" w:beforeAutospacing="0" w:after="0" w:afterAutospacing="0"/>
              <w:rPr>
                <w:lang w:val="uk-UA"/>
              </w:rPr>
            </w:pPr>
            <w:r w:rsidRPr="00C91E9E">
              <w:rPr>
                <w:lang w:val="uk-UA"/>
              </w:rPr>
              <w:lastRenderedPageBreak/>
              <w:t>посада:</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257"/>
        </w:trPr>
        <w:tc>
          <w:tcPr>
            <w:tcW w:w="437" w:type="dxa"/>
            <w:vMerge/>
            <w:tcBorders>
              <w:left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left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прізвище, ім’я, по</w:t>
            </w:r>
            <w:r w:rsidR="002A5D0E" w:rsidRPr="00C91E9E">
              <w:rPr>
                <w:lang w:val="uk-UA"/>
              </w:rPr>
              <w:t xml:space="preserve"> батькові(зазначити повністю):</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1029"/>
        </w:trPr>
        <w:tc>
          <w:tcPr>
            <w:tcW w:w="437" w:type="dxa"/>
            <w:vMerge/>
            <w:tcBorders>
              <w:left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left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right w:val="single" w:sz="4" w:space="0" w:color="auto"/>
            </w:tcBorders>
          </w:tcPr>
          <w:p w:rsidR="00555BA8" w:rsidRPr="00C91E9E" w:rsidRDefault="00261F09" w:rsidP="002A5D0E">
            <w:pPr>
              <w:pStyle w:val="af2"/>
              <w:widowControl w:val="0"/>
              <w:tabs>
                <w:tab w:val="num" w:pos="1440"/>
              </w:tabs>
              <w:spacing w:before="0" w:beforeAutospacing="0" w:after="0" w:afterAutospacing="0"/>
              <w:rPr>
                <w:lang w:val="uk-UA"/>
              </w:rPr>
            </w:pPr>
            <w:proofErr w:type="spellStart"/>
            <w:r w:rsidRPr="00C91E9E">
              <w:t>Зазначити</w:t>
            </w:r>
            <w:proofErr w:type="spellEnd"/>
            <w:r w:rsidRPr="00C91E9E">
              <w:t xml:space="preserve"> та </w:t>
            </w:r>
            <w:proofErr w:type="spellStart"/>
            <w:r w:rsidRPr="00C91E9E">
              <w:t>надати</w:t>
            </w:r>
            <w:proofErr w:type="spellEnd"/>
            <w:r w:rsidRPr="00C91E9E">
              <w:t xml:space="preserve">  докумен</w:t>
            </w:r>
            <w:proofErr w:type="gramStart"/>
            <w:r w:rsidRPr="00C91E9E">
              <w:t>т(</w:t>
            </w:r>
            <w:proofErr w:type="gramEnd"/>
            <w:r w:rsidRPr="00C91E9E">
              <w:t xml:space="preserve">скан), </w:t>
            </w:r>
            <w:proofErr w:type="spellStart"/>
            <w:r w:rsidRPr="00C91E9E">
              <w:t>який</w:t>
            </w:r>
            <w:proofErr w:type="spellEnd"/>
            <w:r w:rsidRPr="00C91E9E">
              <w:t xml:space="preserve"> </w:t>
            </w:r>
            <w:proofErr w:type="spellStart"/>
            <w:r w:rsidRPr="00C91E9E">
              <w:t>підтверджує</w:t>
            </w:r>
            <w:proofErr w:type="spellEnd"/>
            <w:r w:rsidRPr="00C91E9E">
              <w:t xml:space="preserve"> </w:t>
            </w:r>
            <w:proofErr w:type="spellStart"/>
            <w:r w:rsidRPr="00C91E9E">
              <w:t>повноваження</w:t>
            </w:r>
            <w:proofErr w:type="spellEnd"/>
            <w:r w:rsidRPr="00C91E9E">
              <w:t xml:space="preserve"> </w:t>
            </w:r>
            <w:proofErr w:type="spellStart"/>
            <w:r w:rsidRPr="00C91E9E">
              <w:t>посадової</w:t>
            </w:r>
            <w:proofErr w:type="spellEnd"/>
            <w:r w:rsidRPr="00C91E9E">
              <w:t xml:space="preserve"> особи на </w:t>
            </w:r>
            <w:proofErr w:type="spellStart"/>
            <w:r w:rsidRPr="00C91E9E">
              <w:t>підписання</w:t>
            </w:r>
            <w:proofErr w:type="spellEnd"/>
            <w:r w:rsidRPr="00C91E9E">
              <w:t xml:space="preserve"> договору.</w:t>
            </w:r>
          </w:p>
        </w:tc>
        <w:tc>
          <w:tcPr>
            <w:tcW w:w="2693" w:type="dxa"/>
            <w:tcBorders>
              <w:top w:val="single" w:sz="4" w:space="0" w:color="auto"/>
              <w:left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r w:rsidRPr="00C91E9E">
              <w:rPr>
                <w:i/>
                <w:lang w:val="uk-UA"/>
              </w:rPr>
              <w:t>Статут, або довіреність, або протокол зборів засновників або інший документ</w:t>
            </w:r>
            <w:r w:rsidRPr="00C91E9E">
              <w:rPr>
                <w:i/>
                <w:iCs/>
                <w:lang w:val="uk-UA"/>
              </w:rPr>
              <w:t xml:space="preserve"> який підтверджує повноваження посадової особи на підписання договору.</w:t>
            </w:r>
          </w:p>
        </w:tc>
      </w:tr>
      <w:tr w:rsidR="00555BA8" w:rsidRPr="00C91E9E" w:rsidTr="002A5D0E">
        <w:trPr>
          <w:trHeight w:val="361"/>
        </w:trPr>
        <w:tc>
          <w:tcPr>
            <w:tcW w:w="437" w:type="dxa"/>
            <w:vMerge w:val="restart"/>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val="restart"/>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r w:rsidRPr="00C91E9E">
              <w:rPr>
                <w:lang w:val="uk-UA"/>
              </w:rPr>
              <w:t>назва банку:</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2A5D0E">
        <w:trPr>
          <w:trHeight w:val="361"/>
        </w:trPr>
        <w:tc>
          <w:tcPr>
            <w:tcW w:w="437"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r w:rsidRPr="00C91E9E">
              <w:rPr>
                <w:lang w:val="uk-UA"/>
              </w:rPr>
              <w:t>IBAN</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bl>
    <w:p w:rsidR="00417AB5" w:rsidRPr="00C91E9E" w:rsidRDefault="00417AB5" w:rsidP="002A5D0E">
      <w:pPr>
        <w:suppressAutoHyphens w:val="0"/>
        <w:ind w:right="-70"/>
        <w:rPr>
          <w:sz w:val="18"/>
          <w:szCs w:val="18"/>
          <w:lang w:eastAsia="ru-RU"/>
        </w:rPr>
      </w:pPr>
    </w:p>
    <w:sectPr w:rsidR="00417AB5" w:rsidRPr="00C91E9E" w:rsidSect="001A67DF">
      <w:pgSz w:w="11906" w:h="16838"/>
      <w:pgMar w:top="567" w:right="709" w:bottom="567" w:left="851" w:header="720" w:footer="720" w:gutter="0"/>
      <w:cols w:space="72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96" w:rsidRDefault="006B3296" w:rsidP="002C007B">
      <w:r>
        <w:separator/>
      </w:r>
    </w:p>
  </w:endnote>
  <w:endnote w:type="continuationSeparator" w:id="0">
    <w:p w:rsidR="006B3296" w:rsidRDefault="006B3296" w:rsidP="002C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96" w:rsidRDefault="006B3296" w:rsidP="002C007B">
      <w:r>
        <w:separator/>
      </w:r>
    </w:p>
  </w:footnote>
  <w:footnote w:type="continuationSeparator" w:id="0">
    <w:p w:rsidR="006B3296" w:rsidRDefault="006B3296" w:rsidP="002C0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7848B9C"/>
    <w:name w:val="WW8Num3"/>
    <w:lvl w:ilvl="0">
      <w:start w:val="7"/>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1A1E49C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1440"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5">
    <w:nsid w:val="110760D7"/>
    <w:multiLevelType w:val="multilevel"/>
    <w:tmpl w:val="B6242D6E"/>
    <w:lvl w:ilvl="0">
      <w:start w:val="3"/>
      <w:numFmt w:val="decimal"/>
      <w:lvlText w:val="%1."/>
      <w:lvlJc w:val="left"/>
      <w:pPr>
        <w:ind w:left="367" w:hanging="367"/>
      </w:pPr>
      <w:rPr>
        <w:rFonts w:hint="default"/>
        <w:color w:val="auto"/>
      </w:rPr>
    </w:lvl>
    <w:lvl w:ilvl="1">
      <w:start w:val="2"/>
      <w:numFmt w:val="decimal"/>
      <w:lvlText w:val="%1.%2."/>
      <w:lvlJc w:val="left"/>
      <w:pPr>
        <w:ind w:left="367" w:hanging="3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8">
    <w:nsid w:val="425214D0"/>
    <w:multiLevelType w:val="hybridMultilevel"/>
    <w:tmpl w:val="F0EE9E22"/>
    <w:lvl w:ilvl="0" w:tplc="8AAA460E">
      <w:start w:val="1"/>
      <w:numFmt w:val="decimal"/>
      <w:lvlText w:val="%1."/>
      <w:lvlJc w:val="left"/>
      <w:pPr>
        <w:ind w:left="263" w:hanging="360"/>
      </w:pPr>
      <w:rPr>
        <w:rFonts w:hint="default"/>
      </w:rPr>
    </w:lvl>
    <w:lvl w:ilvl="1" w:tplc="04190019" w:tentative="1">
      <w:start w:val="1"/>
      <w:numFmt w:val="lowerLetter"/>
      <w:lvlText w:val="%2."/>
      <w:lvlJc w:val="left"/>
      <w:pPr>
        <w:ind w:left="983" w:hanging="360"/>
      </w:pPr>
    </w:lvl>
    <w:lvl w:ilvl="2" w:tplc="0419001B" w:tentative="1">
      <w:start w:val="1"/>
      <w:numFmt w:val="lowerRoman"/>
      <w:lvlText w:val="%3."/>
      <w:lvlJc w:val="right"/>
      <w:pPr>
        <w:ind w:left="1703" w:hanging="180"/>
      </w:pPr>
    </w:lvl>
    <w:lvl w:ilvl="3" w:tplc="0419000F" w:tentative="1">
      <w:start w:val="1"/>
      <w:numFmt w:val="decimal"/>
      <w:lvlText w:val="%4."/>
      <w:lvlJc w:val="left"/>
      <w:pPr>
        <w:ind w:left="2423" w:hanging="360"/>
      </w:pPr>
    </w:lvl>
    <w:lvl w:ilvl="4" w:tplc="04190019" w:tentative="1">
      <w:start w:val="1"/>
      <w:numFmt w:val="lowerLetter"/>
      <w:lvlText w:val="%5."/>
      <w:lvlJc w:val="left"/>
      <w:pPr>
        <w:ind w:left="3143" w:hanging="360"/>
      </w:pPr>
    </w:lvl>
    <w:lvl w:ilvl="5" w:tplc="0419001B" w:tentative="1">
      <w:start w:val="1"/>
      <w:numFmt w:val="lowerRoman"/>
      <w:lvlText w:val="%6."/>
      <w:lvlJc w:val="right"/>
      <w:pPr>
        <w:ind w:left="3863" w:hanging="180"/>
      </w:pPr>
    </w:lvl>
    <w:lvl w:ilvl="6" w:tplc="0419000F" w:tentative="1">
      <w:start w:val="1"/>
      <w:numFmt w:val="decimal"/>
      <w:lvlText w:val="%7."/>
      <w:lvlJc w:val="left"/>
      <w:pPr>
        <w:ind w:left="4583" w:hanging="360"/>
      </w:pPr>
    </w:lvl>
    <w:lvl w:ilvl="7" w:tplc="04190019" w:tentative="1">
      <w:start w:val="1"/>
      <w:numFmt w:val="lowerLetter"/>
      <w:lvlText w:val="%8."/>
      <w:lvlJc w:val="left"/>
      <w:pPr>
        <w:ind w:left="5303" w:hanging="360"/>
      </w:pPr>
    </w:lvl>
    <w:lvl w:ilvl="8" w:tplc="0419001B" w:tentative="1">
      <w:start w:val="1"/>
      <w:numFmt w:val="lowerRoman"/>
      <w:lvlText w:val="%9."/>
      <w:lvlJc w:val="right"/>
      <w:pPr>
        <w:ind w:left="6023" w:hanging="180"/>
      </w:pPr>
    </w:lvl>
  </w:abstractNum>
  <w:abstractNum w:abstractNumId="9">
    <w:nsid w:val="43014670"/>
    <w:multiLevelType w:val="hybridMultilevel"/>
    <w:tmpl w:val="F782D9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3BB241B"/>
    <w:multiLevelType w:val="hybridMultilevel"/>
    <w:tmpl w:val="CF7416B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52205E63"/>
    <w:multiLevelType w:val="hybridMultilevel"/>
    <w:tmpl w:val="D5EC5CD2"/>
    <w:lvl w:ilvl="0" w:tplc="1260513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387232"/>
    <w:multiLevelType w:val="hybridMultilevel"/>
    <w:tmpl w:val="444EC95E"/>
    <w:lvl w:ilvl="0" w:tplc="70782EA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2BE208C"/>
    <w:multiLevelType w:val="hybridMultilevel"/>
    <w:tmpl w:val="0052BC8E"/>
    <w:lvl w:ilvl="0" w:tplc="45B0E7D6">
      <w:start w:val="7"/>
      <w:numFmt w:val="decimal"/>
      <w:lvlText w:val="%1"/>
      <w:lvlJc w:val="left"/>
      <w:pPr>
        <w:tabs>
          <w:tab w:val="num" w:pos="720"/>
        </w:tabs>
        <w:ind w:left="720" w:hanging="360"/>
      </w:pPr>
      <w:rPr>
        <w:rFonts w:hint="default"/>
        <w:b/>
      </w:rPr>
    </w:lvl>
    <w:lvl w:ilvl="1" w:tplc="B64E6DF2">
      <w:numFmt w:val="none"/>
      <w:lvlText w:val=""/>
      <w:lvlJc w:val="left"/>
      <w:pPr>
        <w:tabs>
          <w:tab w:val="num" w:pos="360"/>
        </w:tabs>
      </w:pPr>
    </w:lvl>
    <w:lvl w:ilvl="2" w:tplc="6C80DCAC">
      <w:numFmt w:val="none"/>
      <w:lvlText w:val=""/>
      <w:lvlJc w:val="left"/>
      <w:pPr>
        <w:tabs>
          <w:tab w:val="num" w:pos="360"/>
        </w:tabs>
      </w:pPr>
    </w:lvl>
    <w:lvl w:ilvl="3" w:tplc="3BE8BABC">
      <w:numFmt w:val="none"/>
      <w:lvlText w:val=""/>
      <w:lvlJc w:val="left"/>
      <w:pPr>
        <w:tabs>
          <w:tab w:val="num" w:pos="360"/>
        </w:tabs>
      </w:pPr>
    </w:lvl>
    <w:lvl w:ilvl="4" w:tplc="4E06B038">
      <w:numFmt w:val="none"/>
      <w:lvlText w:val=""/>
      <w:lvlJc w:val="left"/>
      <w:pPr>
        <w:tabs>
          <w:tab w:val="num" w:pos="360"/>
        </w:tabs>
      </w:pPr>
    </w:lvl>
    <w:lvl w:ilvl="5" w:tplc="E88270B0">
      <w:numFmt w:val="none"/>
      <w:lvlText w:val=""/>
      <w:lvlJc w:val="left"/>
      <w:pPr>
        <w:tabs>
          <w:tab w:val="num" w:pos="360"/>
        </w:tabs>
      </w:pPr>
    </w:lvl>
    <w:lvl w:ilvl="6" w:tplc="AB3CA5C4">
      <w:numFmt w:val="none"/>
      <w:lvlText w:val=""/>
      <w:lvlJc w:val="left"/>
      <w:pPr>
        <w:tabs>
          <w:tab w:val="num" w:pos="360"/>
        </w:tabs>
      </w:pPr>
    </w:lvl>
    <w:lvl w:ilvl="7" w:tplc="CDC0C16E">
      <w:numFmt w:val="none"/>
      <w:lvlText w:val=""/>
      <w:lvlJc w:val="left"/>
      <w:pPr>
        <w:tabs>
          <w:tab w:val="num" w:pos="360"/>
        </w:tabs>
      </w:pPr>
    </w:lvl>
    <w:lvl w:ilvl="8" w:tplc="3B766E4C">
      <w:numFmt w:val="none"/>
      <w:lvlText w:val=""/>
      <w:lvlJc w:val="left"/>
      <w:pPr>
        <w:tabs>
          <w:tab w:val="num" w:pos="360"/>
        </w:tabs>
      </w:pPr>
    </w:lvl>
  </w:abstractNum>
  <w:num w:numId="1">
    <w:abstractNumId w:val="0"/>
  </w:num>
  <w:num w:numId="2">
    <w:abstractNumId w:val="1"/>
  </w:num>
  <w:num w:numId="3">
    <w:abstractNumId w:val="2"/>
  </w:num>
  <w:num w:numId="4">
    <w:abstractNumId w:val="14"/>
  </w:num>
  <w:num w:numId="5">
    <w:abstractNumId w:val="12"/>
  </w:num>
  <w:num w:numId="6">
    <w:abstractNumId w:val="11"/>
  </w:num>
  <w:num w:numId="7">
    <w:abstractNumId w:val="4"/>
  </w:num>
  <w:num w:numId="8">
    <w:abstractNumId w:val="3"/>
  </w:num>
  <w:num w:numId="9">
    <w:abstractNumId w:val="10"/>
  </w:num>
  <w:num w:numId="10">
    <w:abstractNumId w:val="6"/>
  </w:num>
  <w:num w:numId="11">
    <w:abstractNumId w:val="5"/>
  </w:num>
  <w:num w:numId="12">
    <w:abstractNumId w:val="7"/>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487D"/>
    <w:rsid w:val="00002F93"/>
    <w:rsid w:val="00013DE3"/>
    <w:rsid w:val="000179B0"/>
    <w:rsid w:val="000215DF"/>
    <w:rsid w:val="00022D8E"/>
    <w:rsid w:val="00024EFF"/>
    <w:rsid w:val="00026455"/>
    <w:rsid w:val="0003410E"/>
    <w:rsid w:val="00034B1C"/>
    <w:rsid w:val="00034EC6"/>
    <w:rsid w:val="0004112D"/>
    <w:rsid w:val="000443B4"/>
    <w:rsid w:val="00046912"/>
    <w:rsid w:val="00052004"/>
    <w:rsid w:val="00053DBE"/>
    <w:rsid w:val="0005485B"/>
    <w:rsid w:val="00054E08"/>
    <w:rsid w:val="000701C6"/>
    <w:rsid w:val="00085282"/>
    <w:rsid w:val="000901AD"/>
    <w:rsid w:val="000A2D92"/>
    <w:rsid w:val="000A41A7"/>
    <w:rsid w:val="000D1495"/>
    <w:rsid w:val="000D2385"/>
    <w:rsid w:val="000E44E9"/>
    <w:rsid w:val="000F0B80"/>
    <w:rsid w:val="000F48B4"/>
    <w:rsid w:val="00104DAE"/>
    <w:rsid w:val="0011220E"/>
    <w:rsid w:val="00113300"/>
    <w:rsid w:val="00122B8E"/>
    <w:rsid w:val="00122BAB"/>
    <w:rsid w:val="00130511"/>
    <w:rsid w:val="00130C70"/>
    <w:rsid w:val="001408DB"/>
    <w:rsid w:val="00140F74"/>
    <w:rsid w:val="00140F79"/>
    <w:rsid w:val="00146A55"/>
    <w:rsid w:val="001540DE"/>
    <w:rsid w:val="00160670"/>
    <w:rsid w:val="00173AF5"/>
    <w:rsid w:val="00193009"/>
    <w:rsid w:val="001A67DF"/>
    <w:rsid w:val="001B19CF"/>
    <w:rsid w:val="001B31F9"/>
    <w:rsid w:val="001C45F9"/>
    <w:rsid w:val="001D2C3E"/>
    <w:rsid w:val="001D47D8"/>
    <w:rsid w:val="001E2D17"/>
    <w:rsid w:val="002020D9"/>
    <w:rsid w:val="00205942"/>
    <w:rsid w:val="00205B59"/>
    <w:rsid w:val="00217F9F"/>
    <w:rsid w:val="0023561C"/>
    <w:rsid w:val="00242041"/>
    <w:rsid w:val="00246E08"/>
    <w:rsid w:val="002470B2"/>
    <w:rsid w:val="00261F09"/>
    <w:rsid w:val="00265038"/>
    <w:rsid w:val="00270A99"/>
    <w:rsid w:val="002775B2"/>
    <w:rsid w:val="00281815"/>
    <w:rsid w:val="0028566A"/>
    <w:rsid w:val="0028655C"/>
    <w:rsid w:val="00291D14"/>
    <w:rsid w:val="002A5D0E"/>
    <w:rsid w:val="002B3245"/>
    <w:rsid w:val="002B5558"/>
    <w:rsid w:val="002B5851"/>
    <w:rsid w:val="002C007B"/>
    <w:rsid w:val="002C4273"/>
    <w:rsid w:val="002C63FF"/>
    <w:rsid w:val="002C6ED8"/>
    <w:rsid w:val="002E0069"/>
    <w:rsid w:val="002E2E4F"/>
    <w:rsid w:val="002F1ACA"/>
    <w:rsid w:val="0030094F"/>
    <w:rsid w:val="003078F0"/>
    <w:rsid w:val="003211D9"/>
    <w:rsid w:val="0034163F"/>
    <w:rsid w:val="00346F0C"/>
    <w:rsid w:val="00363FC1"/>
    <w:rsid w:val="00370109"/>
    <w:rsid w:val="00380A8E"/>
    <w:rsid w:val="00381226"/>
    <w:rsid w:val="003A7272"/>
    <w:rsid w:val="003C0278"/>
    <w:rsid w:val="003C4235"/>
    <w:rsid w:val="003C5DCD"/>
    <w:rsid w:val="003C7E15"/>
    <w:rsid w:val="003C7F65"/>
    <w:rsid w:val="003E69E4"/>
    <w:rsid w:val="003F398F"/>
    <w:rsid w:val="003F442C"/>
    <w:rsid w:val="0040710A"/>
    <w:rsid w:val="00417AB5"/>
    <w:rsid w:val="00423EA1"/>
    <w:rsid w:val="004252E0"/>
    <w:rsid w:val="00437AE8"/>
    <w:rsid w:val="004553FC"/>
    <w:rsid w:val="004554C6"/>
    <w:rsid w:val="00472C1F"/>
    <w:rsid w:val="00472EBA"/>
    <w:rsid w:val="0047451D"/>
    <w:rsid w:val="0048152A"/>
    <w:rsid w:val="00484DEB"/>
    <w:rsid w:val="00490D20"/>
    <w:rsid w:val="004B26A0"/>
    <w:rsid w:val="004B4E00"/>
    <w:rsid w:val="004C4A1F"/>
    <w:rsid w:val="004C7217"/>
    <w:rsid w:val="004D0CDD"/>
    <w:rsid w:val="004D3517"/>
    <w:rsid w:val="004D4C01"/>
    <w:rsid w:val="004D7313"/>
    <w:rsid w:val="00504852"/>
    <w:rsid w:val="00506F2A"/>
    <w:rsid w:val="00510A8C"/>
    <w:rsid w:val="00514D1C"/>
    <w:rsid w:val="00520B84"/>
    <w:rsid w:val="005245C6"/>
    <w:rsid w:val="00530C9F"/>
    <w:rsid w:val="00537A96"/>
    <w:rsid w:val="00537CCE"/>
    <w:rsid w:val="00540510"/>
    <w:rsid w:val="00550C5E"/>
    <w:rsid w:val="00555BA8"/>
    <w:rsid w:val="0057661E"/>
    <w:rsid w:val="0058086A"/>
    <w:rsid w:val="00590056"/>
    <w:rsid w:val="005A7A73"/>
    <w:rsid w:val="005A7DBA"/>
    <w:rsid w:val="005B1D08"/>
    <w:rsid w:val="005B38D8"/>
    <w:rsid w:val="005C1A94"/>
    <w:rsid w:val="005C32B9"/>
    <w:rsid w:val="005E04DE"/>
    <w:rsid w:val="005E06A7"/>
    <w:rsid w:val="005E64D4"/>
    <w:rsid w:val="005F19B7"/>
    <w:rsid w:val="005F3405"/>
    <w:rsid w:val="005F4BFF"/>
    <w:rsid w:val="00602E0C"/>
    <w:rsid w:val="00605AF1"/>
    <w:rsid w:val="00606FC5"/>
    <w:rsid w:val="00620C25"/>
    <w:rsid w:val="006404AA"/>
    <w:rsid w:val="0064610B"/>
    <w:rsid w:val="006520D4"/>
    <w:rsid w:val="0066088F"/>
    <w:rsid w:val="0066625C"/>
    <w:rsid w:val="00684D28"/>
    <w:rsid w:val="0069156F"/>
    <w:rsid w:val="006A0A1D"/>
    <w:rsid w:val="006A35DC"/>
    <w:rsid w:val="006A5095"/>
    <w:rsid w:val="006A586D"/>
    <w:rsid w:val="006A6A65"/>
    <w:rsid w:val="006B0AE4"/>
    <w:rsid w:val="006B3296"/>
    <w:rsid w:val="006B3F0B"/>
    <w:rsid w:val="006B619C"/>
    <w:rsid w:val="006B6571"/>
    <w:rsid w:val="006C404D"/>
    <w:rsid w:val="006C60BC"/>
    <w:rsid w:val="006D1750"/>
    <w:rsid w:val="006D3431"/>
    <w:rsid w:val="006E28C0"/>
    <w:rsid w:val="006E55D1"/>
    <w:rsid w:val="00715530"/>
    <w:rsid w:val="00715B86"/>
    <w:rsid w:val="00720CD7"/>
    <w:rsid w:val="00724F34"/>
    <w:rsid w:val="00733F01"/>
    <w:rsid w:val="007345BA"/>
    <w:rsid w:val="00742842"/>
    <w:rsid w:val="0075059F"/>
    <w:rsid w:val="007549F4"/>
    <w:rsid w:val="00757F3B"/>
    <w:rsid w:val="00775225"/>
    <w:rsid w:val="007755D8"/>
    <w:rsid w:val="007778E4"/>
    <w:rsid w:val="00790541"/>
    <w:rsid w:val="007A6B0F"/>
    <w:rsid w:val="007C4315"/>
    <w:rsid w:val="007C4CAA"/>
    <w:rsid w:val="007C6FDD"/>
    <w:rsid w:val="007D0371"/>
    <w:rsid w:val="007E497F"/>
    <w:rsid w:val="007F1B4B"/>
    <w:rsid w:val="007F48A8"/>
    <w:rsid w:val="008025C9"/>
    <w:rsid w:val="00806E93"/>
    <w:rsid w:val="008102A7"/>
    <w:rsid w:val="0081767F"/>
    <w:rsid w:val="00827D3D"/>
    <w:rsid w:val="0083083A"/>
    <w:rsid w:val="00830A6D"/>
    <w:rsid w:val="0084042C"/>
    <w:rsid w:val="00841318"/>
    <w:rsid w:val="00855335"/>
    <w:rsid w:val="00871682"/>
    <w:rsid w:val="00875709"/>
    <w:rsid w:val="00881769"/>
    <w:rsid w:val="00881CBF"/>
    <w:rsid w:val="0088360C"/>
    <w:rsid w:val="00897186"/>
    <w:rsid w:val="008B2FC1"/>
    <w:rsid w:val="008B43BE"/>
    <w:rsid w:val="008C633F"/>
    <w:rsid w:val="008C76F1"/>
    <w:rsid w:val="008D1C59"/>
    <w:rsid w:val="008D211F"/>
    <w:rsid w:val="008E014B"/>
    <w:rsid w:val="008E1192"/>
    <w:rsid w:val="008E119A"/>
    <w:rsid w:val="009048A8"/>
    <w:rsid w:val="0091399A"/>
    <w:rsid w:val="00915C72"/>
    <w:rsid w:val="0092390C"/>
    <w:rsid w:val="00933A98"/>
    <w:rsid w:val="009421B6"/>
    <w:rsid w:val="00943C87"/>
    <w:rsid w:val="00943DAC"/>
    <w:rsid w:val="00945818"/>
    <w:rsid w:val="00947AFA"/>
    <w:rsid w:val="00950772"/>
    <w:rsid w:val="00961734"/>
    <w:rsid w:val="00970B62"/>
    <w:rsid w:val="00973E17"/>
    <w:rsid w:val="00986F04"/>
    <w:rsid w:val="0099227D"/>
    <w:rsid w:val="009931BB"/>
    <w:rsid w:val="009B3C25"/>
    <w:rsid w:val="009D36FA"/>
    <w:rsid w:val="009D5A22"/>
    <w:rsid w:val="009D6A56"/>
    <w:rsid w:val="00A041F6"/>
    <w:rsid w:val="00A12502"/>
    <w:rsid w:val="00A139AD"/>
    <w:rsid w:val="00A4086F"/>
    <w:rsid w:val="00A40BE2"/>
    <w:rsid w:val="00A41A3D"/>
    <w:rsid w:val="00A53B23"/>
    <w:rsid w:val="00A557C1"/>
    <w:rsid w:val="00A57549"/>
    <w:rsid w:val="00A718E2"/>
    <w:rsid w:val="00A720DB"/>
    <w:rsid w:val="00A733CC"/>
    <w:rsid w:val="00A75A16"/>
    <w:rsid w:val="00A82F22"/>
    <w:rsid w:val="00A85B66"/>
    <w:rsid w:val="00A86D8C"/>
    <w:rsid w:val="00A87AFD"/>
    <w:rsid w:val="00A90A8A"/>
    <w:rsid w:val="00AA0402"/>
    <w:rsid w:val="00AA190D"/>
    <w:rsid w:val="00AB42E1"/>
    <w:rsid w:val="00AC7D96"/>
    <w:rsid w:val="00AD104B"/>
    <w:rsid w:val="00AD68CF"/>
    <w:rsid w:val="00B003F1"/>
    <w:rsid w:val="00B03237"/>
    <w:rsid w:val="00B03C7D"/>
    <w:rsid w:val="00B2006F"/>
    <w:rsid w:val="00B2095B"/>
    <w:rsid w:val="00B24E71"/>
    <w:rsid w:val="00B306E9"/>
    <w:rsid w:val="00B43F85"/>
    <w:rsid w:val="00B5102B"/>
    <w:rsid w:val="00B540BC"/>
    <w:rsid w:val="00B75039"/>
    <w:rsid w:val="00B76ADE"/>
    <w:rsid w:val="00B81B82"/>
    <w:rsid w:val="00B97AD8"/>
    <w:rsid w:val="00BA7073"/>
    <w:rsid w:val="00BB049E"/>
    <w:rsid w:val="00BB0765"/>
    <w:rsid w:val="00BB7AD2"/>
    <w:rsid w:val="00BE1116"/>
    <w:rsid w:val="00BF23F9"/>
    <w:rsid w:val="00BF4B47"/>
    <w:rsid w:val="00C04742"/>
    <w:rsid w:val="00C05130"/>
    <w:rsid w:val="00C12ACC"/>
    <w:rsid w:val="00C1616D"/>
    <w:rsid w:val="00C16A4A"/>
    <w:rsid w:val="00C252DB"/>
    <w:rsid w:val="00C2745B"/>
    <w:rsid w:val="00C3173F"/>
    <w:rsid w:val="00C3488B"/>
    <w:rsid w:val="00C34F4C"/>
    <w:rsid w:val="00C37F12"/>
    <w:rsid w:val="00C428E9"/>
    <w:rsid w:val="00C436B3"/>
    <w:rsid w:val="00C4434C"/>
    <w:rsid w:val="00C46B3E"/>
    <w:rsid w:val="00C51C0F"/>
    <w:rsid w:val="00C83494"/>
    <w:rsid w:val="00C839F7"/>
    <w:rsid w:val="00C863DC"/>
    <w:rsid w:val="00C86693"/>
    <w:rsid w:val="00C87AE5"/>
    <w:rsid w:val="00C91E9E"/>
    <w:rsid w:val="00C97630"/>
    <w:rsid w:val="00CA24C7"/>
    <w:rsid w:val="00CA6604"/>
    <w:rsid w:val="00CB148E"/>
    <w:rsid w:val="00CC1089"/>
    <w:rsid w:val="00CD0506"/>
    <w:rsid w:val="00CD5C37"/>
    <w:rsid w:val="00CE457F"/>
    <w:rsid w:val="00D06B21"/>
    <w:rsid w:val="00D0731C"/>
    <w:rsid w:val="00D0732A"/>
    <w:rsid w:val="00D236FE"/>
    <w:rsid w:val="00D25CFB"/>
    <w:rsid w:val="00D43717"/>
    <w:rsid w:val="00D50E64"/>
    <w:rsid w:val="00D5689D"/>
    <w:rsid w:val="00D6578C"/>
    <w:rsid w:val="00D77A43"/>
    <w:rsid w:val="00D8612D"/>
    <w:rsid w:val="00D93651"/>
    <w:rsid w:val="00D93B9A"/>
    <w:rsid w:val="00D95449"/>
    <w:rsid w:val="00D96972"/>
    <w:rsid w:val="00DB7004"/>
    <w:rsid w:val="00DC383C"/>
    <w:rsid w:val="00DD2500"/>
    <w:rsid w:val="00DE0473"/>
    <w:rsid w:val="00DE1AE1"/>
    <w:rsid w:val="00DE3D6D"/>
    <w:rsid w:val="00DF77CA"/>
    <w:rsid w:val="00E1108F"/>
    <w:rsid w:val="00E23BCC"/>
    <w:rsid w:val="00E34973"/>
    <w:rsid w:val="00E37FDE"/>
    <w:rsid w:val="00E4469D"/>
    <w:rsid w:val="00E454A5"/>
    <w:rsid w:val="00E5197E"/>
    <w:rsid w:val="00E570CE"/>
    <w:rsid w:val="00E57905"/>
    <w:rsid w:val="00E57B3D"/>
    <w:rsid w:val="00E76453"/>
    <w:rsid w:val="00E84330"/>
    <w:rsid w:val="00E907BF"/>
    <w:rsid w:val="00EA09BD"/>
    <w:rsid w:val="00EA0C12"/>
    <w:rsid w:val="00EB0DF3"/>
    <w:rsid w:val="00ED3832"/>
    <w:rsid w:val="00EE0CC5"/>
    <w:rsid w:val="00EE5802"/>
    <w:rsid w:val="00F118C3"/>
    <w:rsid w:val="00F306B0"/>
    <w:rsid w:val="00F37E02"/>
    <w:rsid w:val="00F51F4A"/>
    <w:rsid w:val="00F530CB"/>
    <w:rsid w:val="00F53141"/>
    <w:rsid w:val="00F666D1"/>
    <w:rsid w:val="00F667BD"/>
    <w:rsid w:val="00F70678"/>
    <w:rsid w:val="00F707DD"/>
    <w:rsid w:val="00F766D4"/>
    <w:rsid w:val="00F86B11"/>
    <w:rsid w:val="00F87440"/>
    <w:rsid w:val="00F91287"/>
    <w:rsid w:val="00F935CC"/>
    <w:rsid w:val="00F95DDB"/>
    <w:rsid w:val="00F97007"/>
    <w:rsid w:val="00F97790"/>
    <w:rsid w:val="00FA7F04"/>
    <w:rsid w:val="00FB4695"/>
    <w:rsid w:val="00FC46D2"/>
    <w:rsid w:val="00FC5CB1"/>
    <w:rsid w:val="00FD0A95"/>
    <w:rsid w:val="00FD487D"/>
    <w:rsid w:val="00FE4C31"/>
    <w:rsid w:val="00FE5DE4"/>
    <w:rsid w:val="00FF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D17"/>
    <w:pPr>
      <w:suppressAutoHyphens/>
    </w:pPr>
    <w:rPr>
      <w:sz w:val="26"/>
      <w:lang w:val="uk-UA" w:eastAsia="ar-SA"/>
    </w:rPr>
  </w:style>
  <w:style w:type="paragraph" w:styleId="3">
    <w:name w:val="heading 3"/>
    <w:basedOn w:val="a"/>
    <w:next w:val="a"/>
    <w:qFormat/>
    <w:rsid w:val="001E2D17"/>
    <w:pPr>
      <w:keepNext/>
      <w:tabs>
        <w:tab w:val="num" w:pos="0"/>
      </w:tabs>
      <w:spacing w:before="240" w:after="60"/>
      <w:ind w:left="720" w:hanging="720"/>
      <w:outlineLvl w:val="2"/>
    </w:pPr>
    <w:rPr>
      <w:rFonts w:ascii="Arial" w:hAnsi="Arial" w:cs="Arial"/>
      <w:sz w:val="24"/>
      <w:lang w:val="ru-RU"/>
    </w:rPr>
  </w:style>
  <w:style w:type="paragraph" w:styleId="4">
    <w:name w:val="heading 4"/>
    <w:basedOn w:val="a"/>
    <w:next w:val="a"/>
    <w:qFormat/>
    <w:rsid w:val="001E2D17"/>
    <w:pPr>
      <w:keepNext/>
      <w:spacing w:before="240" w:after="60"/>
      <w:outlineLvl w:val="3"/>
    </w:pPr>
    <w:rPr>
      <w:b/>
      <w:bCs/>
      <w:sz w:val="28"/>
      <w:szCs w:val="28"/>
    </w:rPr>
  </w:style>
  <w:style w:type="paragraph" w:styleId="5">
    <w:name w:val="heading 5"/>
    <w:basedOn w:val="a"/>
    <w:next w:val="a"/>
    <w:qFormat/>
    <w:rsid w:val="001E2D17"/>
    <w:pPr>
      <w:tabs>
        <w:tab w:val="num" w:pos="0"/>
      </w:tabs>
      <w:spacing w:before="240" w:after="60"/>
      <w:ind w:left="1008" w:hanging="1008"/>
      <w:outlineLvl w:val="4"/>
    </w:pPr>
    <w:rPr>
      <w:rFonts w:ascii="Calibri" w:hAnsi="Calibri" w:cs="Calibri"/>
      <w:b/>
      <w:bCs/>
      <w:i/>
      <w:iCs/>
      <w:szCs w:val="26"/>
    </w:rPr>
  </w:style>
  <w:style w:type="paragraph" w:styleId="6">
    <w:name w:val="heading 6"/>
    <w:basedOn w:val="a"/>
    <w:next w:val="a"/>
    <w:qFormat/>
    <w:rsid w:val="001E2D17"/>
    <w:pPr>
      <w:tabs>
        <w:tab w:val="num" w:pos="0"/>
      </w:tabs>
      <w:spacing w:before="240" w:after="60"/>
      <w:ind w:left="1152" w:hanging="1152"/>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2D17"/>
    <w:rPr>
      <w:sz w:val="24"/>
      <w:szCs w:val="24"/>
    </w:rPr>
  </w:style>
  <w:style w:type="character" w:customStyle="1" w:styleId="WW8Num1z1">
    <w:name w:val="WW8Num1z1"/>
    <w:rsid w:val="001E2D17"/>
  </w:style>
  <w:style w:type="character" w:customStyle="1" w:styleId="WW8Num1z2">
    <w:name w:val="WW8Num1z2"/>
    <w:rsid w:val="001E2D17"/>
  </w:style>
  <w:style w:type="character" w:customStyle="1" w:styleId="WW8Num1z3">
    <w:name w:val="WW8Num1z3"/>
    <w:rsid w:val="001E2D17"/>
  </w:style>
  <w:style w:type="character" w:customStyle="1" w:styleId="WW8Num1z4">
    <w:name w:val="WW8Num1z4"/>
    <w:rsid w:val="001E2D17"/>
  </w:style>
  <w:style w:type="character" w:customStyle="1" w:styleId="WW8Num1z5">
    <w:name w:val="WW8Num1z5"/>
    <w:rsid w:val="001E2D17"/>
  </w:style>
  <w:style w:type="character" w:customStyle="1" w:styleId="WW8Num1z6">
    <w:name w:val="WW8Num1z6"/>
    <w:rsid w:val="001E2D17"/>
  </w:style>
  <w:style w:type="character" w:customStyle="1" w:styleId="WW8Num1z7">
    <w:name w:val="WW8Num1z7"/>
    <w:rsid w:val="001E2D17"/>
  </w:style>
  <w:style w:type="character" w:customStyle="1" w:styleId="WW8Num1z8">
    <w:name w:val="WW8Num1z8"/>
    <w:rsid w:val="001E2D17"/>
  </w:style>
  <w:style w:type="character" w:customStyle="1" w:styleId="WW8Num2z0">
    <w:name w:val="WW8Num2z0"/>
    <w:rsid w:val="001E2D17"/>
    <w:rPr>
      <w:b/>
      <w:sz w:val="24"/>
      <w:szCs w:val="24"/>
    </w:rPr>
  </w:style>
  <w:style w:type="character" w:customStyle="1" w:styleId="WW8Num2z1">
    <w:name w:val="WW8Num2z1"/>
    <w:rsid w:val="001E2D17"/>
  </w:style>
  <w:style w:type="character" w:customStyle="1" w:styleId="WW8Num2z2">
    <w:name w:val="WW8Num2z2"/>
    <w:rsid w:val="001E2D17"/>
  </w:style>
  <w:style w:type="character" w:customStyle="1" w:styleId="WW8Num2z3">
    <w:name w:val="WW8Num2z3"/>
    <w:rsid w:val="001E2D17"/>
  </w:style>
  <w:style w:type="character" w:customStyle="1" w:styleId="WW8Num2z4">
    <w:name w:val="WW8Num2z4"/>
    <w:rsid w:val="001E2D17"/>
  </w:style>
  <w:style w:type="character" w:customStyle="1" w:styleId="WW8Num2z5">
    <w:name w:val="WW8Num2z5"/>
    <w:rsid w:val="001E2D17"/>
  </w:style>
  <w:style w:type="character" w:customStyle="1" w:styleId="WW8Num2z6">
    <w:name w:val="WW8Num2z6"/>
    <w:rsid w:val="001E2D17"/>
  </w:style>
  <w:style w:type="character" w:customStyle="1" w:styleId="WW8Num2z7">
    <w:name w:val="WW8Num2z7"/>
    <w:rsid w:val="001E2D17"/>
  </w:style>
  <w:style w:type="character" w:customStyle="1" w:styleId="WW8Num2z8">
    <w:name w:val="WW8Num2z8"/>
    <w:rsid w:val="001E2D17"/>
  </w:style>
  <w:style w:type="character" w:customStyle="1" w:styleId="WW8Num3z0">
    <w:name w:val="WW8Num3z0"/>
    <w:rsid w:val="001E2D17"/>
    <w:rPr>
      <w:rFonts w:ascii="Times New Roman" w:hAnsi="Times New Roman" w:cs="Times New Roman"/>
    </w:rPr>
  </w:style>
  <w:style w:type="character" w:customStyle="1" w:styleId="WW8Num3z1">
    <w:name w:val="WW8Num3z1"/>
    <w:rsid w:val="001E2D17"/>
    <w:rPr>
      <w:b/>
      <w:sz w:val="24"/>
      <w:szCs w:val="24"/>
    </w:rPr>
  </w:style>
  <w:style w:type="character" w:customStyle="1" w:styleId="WW8Num3z2">
    <w:name w:val="WW8Num3z2"/>
    <w:rsid w:val="001E2D17"/>
  </w:style>
  <w:style w:type="character" w:customStyle="1" w:styleId="WW8Num3z3">
    <w:name w:val="WW8Num3z3"/>
    <w:rsid w:val="001E2D17"/>
  </w:style>
  <w:style w:type="character" w:customStyle="1" w:styleId="WW8Num3z4">
    <w:name w:val="WW8Num3z4"/>
    <w:rsid w:val="001E2D17"/>
  </w:style>
  <w:style w:type="character" w:customStyle="1" w:styleId="WW8Num3z5">
    <w:name w:val="WW8Num3z5"/>
    <w:rsid w:val="001E2D17"/>
  </w:style>
  <w:style w:type="character" w:customStyle="1" w:styleId="WW8Num3z6">
    <w:name w:val="WW8Num3z6"/>
    <w:rsid w:val="001E2D17"/>
  </w:style>
  <w:style w:type="character" w:customStyle="1" w:styleId="WW8Num3z7">
    <w:name w:val="WW8Num3z7"/>
    <w:rsid w:val="001E2D17"/>
  </w:style>
  <w:style w:type="character" w:customStyle="1" w:styleId="WW8Num3z8">
    <w:name w:val="WW8Num3z8"/>
    <w:rsid w:val="001E2D17"/>
  </w:style>
  <w:style w:type="character" w:customStyle="1" w:styleId="30">
    <w:name w:val="Основной шрифт абзаца3"/>
    <w:rsid w:val="001E2D17"/>
  </w:style>
  <w:style w:type="character" w:customStyle="1" w:styleId="2">
    <w:name w:val="Основной шрифт абзаца2"/>
    <w:rsid w:val="001E2D17"/>
  </w:style>
  <w:style w:type="character" w:customStyle="1" w:styleId="Absatz-Standardschriftart">
    <w:name w:val="Absatz-Standardschriftart"/>
    <w:rsid w:val="001E2D17"/>
  </w:style>
  <w:style w:type="character" w:customStyle="1" w:styleId="WW-Absatz-Standardschriftart">
    <w:name w:val="WW-Absatz-Standardschriftart"/>
    <w:rsid w:val="001E2D17"/>
  </w:style>
  <w:style w:type="character" w:customStyle="1" w:styleId="WW-Absatz-Standardschriftart1">
    <w:name w:val="WW-Absatz-Standardschriftart1"/>
    <w:rsid w:val="001E2D17"/>
  </w:style>
  <w:style w:type="character" w:customStyle="1" w:styleId="WW-Absatz-Standardschriftart11">
    <w:name w:val="WW-Absatz-Standardschriftart11"/>
    <w:rsid w:val="001E2D17"/>
  </w:style>
  <w:style w:type="character" w:customStyle="1" w:styleId="WW8Num4z0">
    <w:name w:val="WW8Num4z0"/>
    <w:rsid w:val="001E2D17"/>
    <w:rPr>
      <w:b w:val="0"/>
      <w:i w:val="0"/>
      <w:sz w:val="24"/>
    </w:rPr>
  </w:style>
  <w:style w:type="character" w:customStyle="1" w:styleId="WW8Num5z0">
    <w:name w:val="WW8Num5z0"/>
    <w:rsid w:val="001E2D17"/>
    <w:rPr>
      <w:rFonts w:ascii="Times New Roman" w:eastAsia="Times New Roman" w:hAnsi="Times New Roman" w:cs="Times New Roman"/>
    </w:rPr>
  </w:style>
  <w:style w:type="character" w:customStyle="1" w:styleId="WW8Num5z1">
    <w:name w:val="WW8Num5z1"/>
    <w:rsid w:val="001E2D17"/>
    <w:rPr>
      <w:rFonts w:ascii="Courier New" w:hAnsi="Courier New" w:cs="Courier New"/>
    </w:rPr>
  </w:style>
  <w:style w:type="character" w:customStyle="1" w:styleId="WW8Num5z2">
    <w:name w:val="WW8Num5z2"/>
    <w:rsid w:val="001E2D17"/>
    <w:rPr>
      <w:rFonts w:ascii="Wingdings" w:hAnsi="Wingdings" w:cs="Wingdings"/>
    </w:rPr>
  </w:style>
  <w:style w:type="character" w:customStyle="1" w:styleId="WW8Num5z3">
    <w:name w:val="WW8Num5z3"/>
    <w:rsid w:val="001E2D17"/>
    <w:rPr>
      <w:rFonts w:ascii="Symbol" w:hAnsi="Symbol" w:cs="Symbol"/>
    </w:rPr>
  </w:style>
  <w:style w:type="character" w:customStyle="1" w:styleId="1">
    <w:name w:val="Основной шрифт абзаца1"/>
    <w:rsid w:val="001E2D17"/>
  </w:style>
  <w:style w:type="character" w:customStyle="1" w:styleId="50">
    <w:name w:val="Заголовок 5 Знак"/>
    <w:rsid w:val="001E2D17"/>
    <w:rPr>
      <w:rFonts w:ascii="Calibri" w:eastAsia="Times New Roman" w:hAnsi="Calibri" w:cs="Times New Roman"/>
      <w:b/>
      <w:bCs/>
      <w:i/>
      <w:iCs/>
      <w:sz w:val="26"/>
      <w:szCs w:val="26"/>
      <w:lang w:val="uk-UA"/>
    </w:rPr>
  </w:style>
  <w:style w:type="character" w:customStyle="1" w:styleId="60">
    <w:name w:val="Заголовок 6 Знак"/>
    <w:rsid w:val="001E2D17"/>
    <w:rPr>
      <w:rFonts w:ascii="Calibri" w:eastAsia="Times New Roman" w:hAnsi="Calibri" w:cs="Times New Roman"/>
      <w:b/>
      <w:bCs/>
      <w:sz w:val="22"/>
      <w:szCs w:val="22"/>
      <w:lang w:val="uk-UA"/>
    </w:rPr>
  </w:style>
  <w:style w:type="character" w:customStyle="1" w:styleId="a3">
    <w:name w:val="Верхний колонтитул Знак"/>
    <w:rsid w:val="001E2D17"/>
    <w:rPr>
      <w:rFonts w:eastAsia="Batang"/>
      <w:sz w:val="24"/>
      <w:szCs w:val="24"/>
    </w:rPr>
  </w:style>
  <w:style w:type="character" w:customStyle="1" w:styleId="20">
    <w:name w:val="Основной текст 2 Знак"/>
    <w:rsid w:val="001E2D17"/>
    <w:rPr>
      <w:sz w:val="24"/>
      <w:lang w:val="uk-UA"/>
    </w:rPr>
  </w:style>
  <w:style w:type="character" w:customStyle="1" w:styleId="a4">
    <w:name w:val="Основной текст с отступом Знак"/>
    <w:rsid w:val="001E2D17"/>
    <w:rPr>
      <w:sz w:val="26"/>
      <w:lang w:val="uk-UA"/>
    </w:rPr>
  </w:style>
  <w:style w:type="character" w:customStyle="1" w:styleId="a5">
    <w:name w:val="Маркеры списка"/>
    <w:rsid w:val="001E2D17"/>
    <w:rPr>
      <w:rFonts w:ascii="OpenSymbol" w:eastAsia="OpenSymbol" w:hAnsi="OpenSymbol" w:cs="OpenSymbol"/>
    </w:rPr>
  </w:style>
  <w:style w:type="character" w:customStyle="1" w:styleId="a6">
    <w:name w:val="Символ нумерации"/>
    <w:rsid w:val="001E2D17"/>
  </w:style>
  <w:style w:type="paragraph" w:customStyle="1" w:styleId="a7">
    <w:name w:val="Заголовок"/>
    <w:basedOn w:val="a"/>
    <w:next w:val="a8"/>
    <w:rsid w:val="001E2D17"/>
    <w:pPr>
      <w:keepNext/>
      <w:spacing w:before="240" w:after="120"/>
    </w:pPr>
    <w:rPr>
      <w:rFonts w:ascii="Arial" w:eastAsia="Microsoft YaHei" w:hAnsi="Arial" w:cs="Mangal"/>
      <w:sz w:val="28"/>
      <w:szCs w:val="28"/>
    </w:rPr>
  </w:style>
  <w:style w:type="paragraph" w:styleId="a8">
    <w:name w:val="Body Text"/>
    <w:basedOn w:val="a"/>
    <w:rsid w:val="001E2D17"/>
    <w:pPr>
      <w:spacing w:after="120"/>
    </w:pPr>
  </w:style>
  <w:style w:type="paragraph" w:styleId="a9">
    <w:name w:val="List"/>
    <w:basedOn w:val="a8"/>
    <w:rsid w:val="001E2D17"/>
    <w:rPr>
      <w:rFonts w:cs="Mangal"/>
    </w:rPr>
  </w:style>
  <w:style w:type="paragraph" w:customStyle="1" w:styleId="31">
    <w:name w:val="Название3"/>
    <w:basedOn w:val="a"/>
    <w:rsid w:val="001E2D17"/>
    <w:pPr>
      <w:suppressLineNumbers/>
      <w:spacing w:before="120" w:after="120"/>
    </w:pPr>
    <w:rPr>
      <w:rFonts w:cs="Mangal"/>
      <w:i/>
      <w:iCs/>
      <w:sz w:val="24"/>
      <w:szCs w:val="24"/>
    </w:rPr>
  </w:style>
  <w:style w:type="paragraph" w:customStyle="1" w:styleId="32">
    <w:name w:val="Указатель3"/>
    <w:basedOn w:val="a"/>
    <w:rsid w:val="001E2D17"/>
    <w:pPr>
      <w:suppressLineNumbers/>
    </w:pPr>
    <w:rPr>
      <w:rFonts w:cs="Mangal"/>
    </w:rPr>
  </w:style>
  <w:style w:type="paragraph" w:customStyle="1" w:styleId="21">
    <w:name w:val="Название2"/>
    <w:basedOn w:val="a"/>
    <w:rsid w:val="001E2D17"/>
    <w:pPr>
      <w:suppressLineNumbers/>
      <w:spacing w:before="120" w:after="120"/>
    </w:pPr>
    <w:rPr>
      <w:rFonts w:cs="Mangal"/>
      <w:i/>
      <w:iCs/>
      <w:sz w:val="24"/>
      <w:szCs w:val="24"/>
    </w:rPr>
  </w:style>
  <w:style w:type="paragraph" w:customStyle="1" w:styleId="22">
    <w:name w:val="Указатель2"/>
    <w:basedOn w:val="a"/>
    <w:rsid w:val="001E2D17"/>
    <w:pPr>
      <w:suppressLineNumbers/>
    </w:pPr>
    <w:rPr>
      <w:rFonts w:cs="Mangal"/>
    </w:rPr>
  </w:style>
  <w:style w:type="paragraph" w:customStyle="1" w:styleId="10">
    <w:name w:val="Название1"/>
    <w:basedOn w:val="a"/>
    <w:rsid w:val="001E2D17"/>
    <w:pPr>
      <w:suppressLineNumbers/>
      <w:spacing w:before="120" w:after="120"/>
    </w:pPr>
    <w:rPr>
      <w:rFonts w:cs="Mangal"/>
      <w:i/>
      <w:iCs/>
      <w:sz w:val="24"/>
      <w:szCs w:val="24"/>
    </w:rPr>
  </w:style>
  <w:style w:type="paragraph" w:customStyle="1" w:styleId="11">
    <w:name w:val="Указатель1"/>
    <w:basedOn w:val="a"/>
    <w:rsid w:val="001E2D17"/>
    <w:pPr>
      <w:suppressLineNumbers/>
    </w:pPr>
    <w:rPr>
      <w:rFonts w:cs="Mangal"/>
    </w:rPr>
  </w:style>
  <w:style w:type="paragraph" w:customStyle="1" w:styleId="210">
    <w:name w:val="Основной текст 21"/>
    <w:basedOn w:val="a"/>
    <w:uiPriority w:val="99"/>
    <w:rsid w:val="001E2D17"/>
    <w:pPr>
      <w:jc w:val="both"/>
    </w:pPr>
    <w:rPr>
      <w:sz w:val="24"/>
    </w:rPr>
  </w:style>
  <w:style w:type="paragraph" w:styleId="aa">
    <w:name w:val="Balloon Text"/>
    <w:basedOn w:val="a"/>
    <w:rsid w:val="001E2D17"/>
    <w:rPr>
      <w:rFonts w:ascii="Tahoma" w:hAnsi="Tahoma" w:cs="Tahoma"/>
      <w:sz w:val="16"/>
      <w:szCs w:val="16"/>
    </w:rPr>
  </w:style>
  <w:style w:type="paragraph" w:styleId="ab">
    <w:name w:val="header"/>
    <w:basedOn w:val="a"/>
    <w:rsid w:val="001E2D17"/>
    <w:pPr>
      <w:tabs>
        <w:tab w:val="center" w:pos="4677"/>
        <w:tab w:val="right" w:pos="9355"/>
      </w:tabs>
    </w:pPr>
    <w:rPr>
      <w:rFonts w:eastAsia="Batang"/>
      <w:sz w:val="24"/>
      <w:szCs w:val="24"/>
    </w:rPr>
  </w:style>
  <w:style w:type="paragraph" w:styleId="ac">
    <w:name w:val="Body Text Indent"/>
    <w:basedOn w:val="a"/>
    <w:rsid w:val="001E2D17"/>
    <w:pPr>
      <w:spacing w:after="120"/>
      <w:ind w:left="283"/>
    </w:pPr>
  </w:style>
  <w:style w:type="paragraph" w:customStyle="1" w:styleId="ad">
    <w:name w:val="Содержимое таблицы"/>
    <w:basedOn w:val="a"/>
    <w:rsid w:val="001E2D17"/>
    <w:pPr>
      <w:suppressLineNumbers/>
    </w:pPr>
  </w:style>
  <w:style w:type="paragraph" w:customStyle="1" w:styleId="ae">
    <w:name w:val="Заголовок таблицы"/>
    <w:basedOn w:val="ad"/>
    <w:rsid w:val="001E2D17"/>
    <w:pPr>
      <w:jc w:val="center"/>
    </w:pPr>
    <w:rPr>
      <w:b/>
      <w:bCs/>
    </w:rPr>
  </w:style>
  <w:style w:type="paragraph" w:customStyle="1" w:styleId="12">
    <w:name w:val="Обычный1"/>
    <w:rsid w:val="004553FC"/>
    <w:pPr>
      <w:widowControl w:val="0"/>
    </w:pPr>
    <w:rPr>
      <w:snapToGrid w:val="0"/>
    </w:rPr>
  </w:style>
  <w:style w:type="paragraph" w:customStyle="1" w:styleId="310">
    <w:name w:val="Основной текст с отступом 31"/>
    <w:basedOn w:val="a"/>
    <w:uiPriority w:val="99"/>
    <w:rsid w:val="008025C9"/>
    <w:pPr>
      <w:spacing w:after="120"/>
      <w:ind w:left="283"/>
    </w:pPr>
    <w:rPr>
      <w:sz w:val="16"/>
      <w:szCs w:val="16"/>
      <w:lang w:val="ru-RU" w:eastAsia="zh-CN"/>
    </w:rPr>
  </w:style>
  <w:style w:type="paragraph" w:styleId="23">
    <w:name w:val="Body Text 2"/>
    <w:basedOn w:val="a"/>
    <w:link w:val="211"/>
    <w:rsid w:val="008025C9"/>
    <w:pPr>
      <w:spacing w:after="120" w:line="480" w:lineRule="auto"/>
    </w:pPr>
    <w:rPr>
      <w:sz w:val="24"/>
      <w:szCs w:val="24"/>
      <w:lang w:val="ru-RU" w:eastAsia="zh-CN"/>
    </w:rPr>
  </w:style>
  <w:style w:type="character" w:customStyle="1" w:styleId="211">
    <w:name w:val="Основной текст 2 Знак1"/>
    <w:link w:val="23"/>
    <w:semiHidden/>
    <w:rsid w:val="008025C9"/>
    <w:rPr>
      <w:sz w:val="24"/>
      <w:szCs w:val="24"/>
      <w:lang w:val="ru-RU" w:eastAsia="zh-CN" w:bidi="ar-SA"/>
    </w:rPr>
  </w:style>
  <w:style w:type="paragraph" w:customStyle="1" w:styleId="33">
    <w:name w:val="Обычный3"/>
    <w:rsid w:val="007755D8"/>
    <w:pPr>
      <w:widowControl w:val="0"/>
    </w:pPr>
    <w:rPr>
      <w:rFonts w:eastAsia="Calibri"/>
    </w:rPr>
  </w:style>
  <w:style w:type="paragraph" w:styleId="af">
    <w:name w:val="List Paragraph"/>
    <w:basedOn w:val="a"/>
    <w:uiPriority w:val="34"/>
    <w:qFormat/>
    <w:rsid w:val="00173AF5"/>
    <w:pPr>
      <w:suppressAutoHyphens w:val="0"/>
      <w:spacing w:after="200" w:line="276" w:lineRule="auto"/>
      <w:ind w:left="720"/>
      <w:contextualSpacing/>
    </w:pPr>
    <w:rPr>
      <w:rFonts w:ascii="Calibri" w:eastAsia="Calibri" w:hAnsi="Calibri"/>
      <w:sz w:val="22"/>
      <w:szCs w:val="22"/>
      <w:lang w:val="ru-RU" w:eastAsia="en-US"/>
    </w:rPr>
  </w:style>
  <w:style w:type="character" w:styleId="af0">
    <w:name w:val="Strong"/>
    <w:basedOn w:val="a0"/>
    <w:qFormat/>
    <w:rsid w:val="00555BA8"/>
    <w:rPr>
      <w:b/>
      <w:bCs/>
    </w:rPr>
  </w:style>
  <w:style w:type="character" w:styleId="af1">
    <w:name w:val="Hyperlink"/>
    <w:basedOn w:val="a0"/>
    <w:uiPriority w:val="99"/>
    <w:rsid w:val="00555BA8"/>
    <w:rPr>
      <w:color w:val="0000FF"/>
      <w:u w:val="single"/>
    </w:rPr>
  </w:style>
  <w:style w:type="paragraph" w:styleId="af2">
    <w:name w:val="Normal (Web)"/>
    <w:aliases w:val="Обычный (Web)"/>
    <w:basedOn w:val="a"/>
    <w:unhideWhenUsed/>
    <w:rsid w:val="00555BA8"/>
    <w:pPr>
      <w:suppressAutoHyphens w:val="0"/>
      <w:spacing w:before="100" w:beforeAutospacing="1" w:after="100" w:afterAutospacing="1"/>
    </w:pPr>
    <w:rPr>
      <w:sz w:val="24"/>
      <w:szCs w:val="24"/>
      <w:lang w:val="ru-RU" w:eastAsia="ru-RU"/>
    </w:rPr>
  </w:style>
  <w:style w:type="paragraph" w:styleId="af3">
    <w:name w:val="Title"/>
    <w:basedOn w:val="a"/>
    <w:next w:val="a"/>
    <w:link w:val="af4"/>
    <w:qFormat/>
    <w:rsid w:val="00F97007"/>
    <w:pPr>
      <w:suppressAutoHyphens w:val="0"/>
      <w:spacing w:before="240" w:after="60"/>
      <w:jc w:val="center"/>
      <w:outlineLvl w:val="0"/>
    </w:pPr>
    <w:rPr>
      <w:rFonts w:ascii="Cambria" w:hAnsi="Cambria"/>
      <w:b/>
      <w:bCs/>
      <w:kern w:val="28"/>
      <w:sz w:val="32"/>
      <w:szCs w:val="32"/>
      <w:lang w:val="ru-RU" w:eastAsia="ru-RU"/>
    </w:rPr>
  </w:style>
  <w:style w:type="character" w:customStyle="1" w:styleId="af4">
    <w:name w:val="Название Знак"/>
    <w:basedOn w:val="a0"/>
    <w:link w:val="af3"/>
    <w:rsid w:val="00F97007"/>
    <w:rPr>
      <w:rFonts w:ascii="Cambria" w:hAnsi="Cambria"/>
      <w:b/>
      <w:bCs/>
      <w:kern w:val="28"/>
      <w:sz w:val="32"/>
      <w:szCs w:val="32"/>
    </w:rPr>
  </w:style>
  <w:style w:type="paragraph" w:styleId="af5">
    <w:name w:val="footer"/>
    <w:basedOn w:val="a"/>
    <w:link w:val="af6"/>
    <w:rsid w:val="002C007B"/>
    <w:pPr>
      <w:tabs>
        <w:tab w:val="center" w:pos="4677"/>
        <w:tab w:val="right" w:pos="9355"/>
      </w:tabs>
    </w:pPr>
  </w:style>
  <w:style w:type="character" w:customStyle="1" w:styleId="af6">
    <w:name w:val="Нижний колонтитул Знак"/>
    <w:basedOn w:val="a0"/>
    <w:link w:val="af5"/>
    <w:rsid w:val="002C007B"/>
    <w:rPr>
      <w:sz w:val="26"/>
      <w:lang w:val="uk-UA" w:eastAsia="ar-SA"/>
    </w:rPr>
  </w:style>
  <w:style w:type="paragraph" w:styleId="af7">
    <w:name w:val="No Spacing"/>
    <w:uiPriority w:val="1"/>
    <w:qFormat/>
    <w:rsid w:val="008E119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68301">
      <w:bodyDiv w:val="1"/>
      <w:marLeft w:val="0"/>
      <w:marRight w:val="0"/>
      <w:marTop w:val="0"/>
      <w:marBottom w:val="0"/>
      <w:divBdr>
        <w:top w:val="none" w:sz="0" w:space="0" w:color="auto"/>
        <w:left w:val="none" w:sz="0" w:space="0" w:color="auto"/>
        <w:bottom w:val="none" w:sz="0" w:space="0" w:color="auto"/>
        <w:right w:val="none" w:sz="0" w:space="0" w:color="auto"/>
      </w:divBdr>
    </w:div>
    <w:div w:id="20652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Luckaya@vostgok.dp.ua" TargetMode="External"/><Relationship Id="rId4" Type="http://schemas.microsoft.com/office/2007/relationships/stylesWithEffects" Target="stylesWithEffects.xml"/><Relationship Id="rId9" Type="http://schemas.openxmlformats.org/officeDocument/2006/relationships/hyperlink" Target="http://search.ligazakon.ua/l_doc2.nsf/link1/an_843697/ed_2020_06_17/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3611-C6BD-4CE3-BAD5-3B459A4E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Д О Г О В І Р    № _____М</vt:lpstr>
    </vt:vector>
  </TitlesOfParts>
  <Company>VostGOK</Company>
  <LinksUpToDate>false</LinksUpToDate>
  <CharactersWithSpaces>30603</CharactersWithSpaces>
  <SharedDoc>false</SharedDoc>
  <HLinks>
    <vt:vector size="12" baseType="variant">
      <vt:variant>
        <vt:i4>2162716</vt:i4>
      </vt:variant>
      <vt:variant>
        <vt:i4>3</vt:i4>
      </vt:variant>
      <vt:variant>
        <vt:i4>0</vt:i4>
      </vt:variant>
      <vt:variant>
        <vt:i4>5</vt:i4>
      </vt:variant>
      <vt:variant>
        <vt:lpwstr>mailto:N.Luckaya@vostgok.dp.ua</vt:lpwstr>
      </vt:variant>
      <vt:variant>
        <vt:lpwstr/>
      </vt:variant>
      <vt:variant>
        <vt:i4>2883600</vt:i4>
      </vt:variant>
      <vt:variant>
        <vt:i4>0</vt:i4>
      </vt:variant>
      <vt:variant>
        <vt:i4>0</vt:i4>
      </vt:variant>
      <vt:variant>
        <vt:i4>5</vt:i4>
      </vt:variant>
      <vt:variant>
        <vt:lpwstr>http://search.ligazakon.ua/l_doc2.nsf/link1/an_843697/ed_2020_06_17/pravo1/T030435.html?pravo=1</vt:lpwstr>
      </vt:variant>
      <vt:variant>
        <vt:lpwstr>843697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_____М</dc:title>
  <dc:creator>Механики</dc:creator>
  <cp:lastModifiedBy>Микола Басараб</cp:lastModifiedBy>
  <cp:revision>12</cp:revision>
  <cp:lastPrinted>2017-08-08T10:54:00Z</cp:lastPrinted>
  <dcterms:created xsi:type="dcterms:W3CDTF">2023-07-28T11:21:00Z</dcterms:created>
  <dcterms:modified xsi:type="dcterms:W3CDTF">2024-04-05T11:21:00Z</dcterms:modified>
</cp:coreProperties>
</file>