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D2DE" w14:textId="77777777" w:rsidR="00541B7E" w:rsidRDefault="00541B7E" w:rsidP="00541B7E">
      <w:pPr>
        <w:ind w:left="5660"/>
        <w:jc w:val="right"/>
        <w:rPr>
          <w:rFonts w:ascii="Times New Roman" w:hAnsi="Times New Roman"/>
          <w:b/>
          <w:color w:val="000000"/>
        </w:rPr>
      </w:pPr>
    </w:p>
    <w:p w14:paraId="1E405A8E" w14:textId="77777777" w:rsidR="00541B7E" w:rsidRDefault="00541B7E" w:rsidP="00541B7E">
      <w:pPr>
        <w:ind w:left="5660"/>
        <w:jc w:val="right"/>
        <w:rPr>
          <w:rFonts w:ascii="Times New Roman" w:hAnsi="Times New Roman"/>
        </w:rPr>
      </w:pPr>
      <w:r>
        <w:rPr>
          <w:rFonts w:ascii="Times New Roman" w:hAnsi="Times New Roman"/>
          <w:b/>
          <w:color w:val="000000"/>
        </w:rPr>
        <w:t>ДОДАТОК  2</w:t>
      </w:r>
    </w:p>
    <w:p w14:paraId="25DEAD23" w14:textId="77777777" w:rsidR="00541B7E" w:rsidRDefault="00541B7E" w:rsidP="00541B7E">
      <w:pPr>
        <w:ind w:left="5660"/>
        <w:jc w:val="right"/>
        <w:rPr>
          <w:rFonts w:ascii="Times New Roman" w:hAnsi="Times New Roman"/>
        </w:rPr>
      </w:pPr>
      <w:r>
        <w:rPr>
          <w:rFonts w:ascii="Times New Roman" w:hAnsi="Times New Roman"/>
          <w:i/>
          <w:color w:val="000000"/>
        </w:rPr>
        <w:t>до тендерної документації</w:t>
      </w:r>
      <w:r>
        <w:rPr>
          <w:rFonts w:ascii="Times New Roman" w:hAnsi="Times New Roman"/>
          <w:color w:val="000000"/>
        </w:rPr>
        <w:t> </w:t>
      </w:r>
    </w:p>
    <w:p w14:paraId="6AA4F05A" w14:textId="77777777" w:rsidR="00541B7E" w:rsidRDefault="00541B7E" w:rsidP="00541B7E">
      <w:pPr>
        <w:spacing w:before="240"/>
        <w:jc w:val="center"/>
        <w:rPr>
          <w:rFonts w:ascii="Times New Roman" w:hAnsi="Times New Roman"/>
          <w:b/>
          <w:i/>
          <w:color w:val="000000"/>
        </w:rPr>
      </w:pPr>
      <w:r>
        <w:rPr>
          <w:rFonts w:ascii="Times New Roman" w:hAnsi="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4A5A853" w14:textId="77777777" w:rsidR="00541B7E" w:rsidRPr="00CA0FC7" w:rsidRDefault="00541B7E" w:rsidP="00541B7E">
      <w:pPr>
        <w:spacing w:before="240"/>
        <w:jc w:val="center"/>
        <w:rPr>
          <w:rFonts w:ascii="Times New Roman" w:hAnsi="Times New Roman"/>
          <w:b/>
          <w:i/>
          <w:color w:val="000000"/>
        </w:rPr>
      </w:pPr>
    </w:p>
    <w:p w14:paraId="72376D1D" w14:textId="533A6348" w:rsidR="00541B7E" w:rsidRDefault="00541B7E" w:rsidP="00541B7E">
      <w:pPr>
        <w:jc w:val="center"/>
        <w:rPr>
          <w:rFonts w:ascii="Times New Roman" w:hAnsi="Times New Roman"/>
          <w:b/>
          <w:i/>
        </w:rPr>
      </w:pPr>
      <w:r w:rsidRPr="00CA0FC7">
        <w:rPr>
          <w:rFonts w:ascii="Times New Roman" w:hAnsi="Times New Roman"/>
          <w:b/>
          <w:i/>
          <w:highlight w:val="white"/>
        </w:rPr>
        <w:t>ТЕХНІЧНА СПЕЦИФІКАЦІЯ</w:t>
      </w:r>
    </w:p>
    <w:p w14:paraId="01FFA2F1" w14:textId="77777777" w:rsidR="00245936" w:rsidRPr="00CA0FC7" w:rsidRDefault="00245936" w:rsidP="00541B7E">
      <w:pPr>
        <w:jc w:val="center"/>
        <w:rPr>
          <w:rFonts w:ascii="Times New Roman" w:hAnsi="Times New Roman"/>
          <w:b/>
          <w:i/>
        </w:rPr>
      </w:pPr>
    </w:p>
    <w:p w14:paraId="6C84F01F" w14:textId="52ED54DE" w:rsidR="00337588" w:rsidRDefault="00337588" w:rsidP="004B2114">
      <w:pPr>
        <w:spacing w:line="276" w:lineRule="auto"/>
        <w:jc w:val="center"/>
        <w:rPr>
          <w:rFonts w:ascii="Times New Roman" w:hAnsi="Times New Roman"/>
        </w:rPr>
      </w:pPr>
      <w:r w:rsidRPr="00337588">
        <w:rPr>
          <w:rFonts w:ascii="Times New Roman" w:hAnsi="Times New Roman"/>
        </w:rPr>
        <w:t>Офтальмологічне обладнання</w:t>
      </w:r>
      <w:r w:rsidR="00D678A8">
        <w:rPr>
          <w:rFonts w:ascii="Times New Roman" w:hAnsi="Times New Roman"/>
        </w:rPr>
        <w:t>:</w:t>
      </w:r>
    </w:p>
    <w:p w14:paraId="76E5B033" w14:textId="3DAD20EB" w:rsidR="004F71E1" w:rsidRDefault="00337588" w:rsidP="004B2114">
      <w:pPr>
        <w:spacing w:line="276" w:lineRule="auto"/>
        <w:jc w:val="center"/>
        <w:rPr>
          <w:rFonts w:ascii="Times New Roman" w:hAnsi="Times New Roman"/>
          <w:b/>
        </w:rPr>
      </w:pPr>
      <w:r w:rsidRPr="00D678A8">
        <w:rPr>
          <w:b/>
          <w:i/>
        </w:rPr>
        <w:t>Безконтактний тонометр</w:t>
      </w:r>
      <w:r w:rsidR="00BD1C85">
        <w:rPr>
          <w:b/>
          <w:i/>
        </w:rPr>
        <w:t xml:space="preserve"> </w:t>
      </w:r>
      <w:proofErr w:type="spellStart"/>
      <w:r w:rsidR="00BD1C85" w:rsidRPr="00BD1C85">
        <w:rPr>
          <w:b/>
          <w:i/>
        </w:rPr>
        <w:t>Tono</w:t>
      </w:r>
      <w:proofErr w:type="spellEnd"/>
      <w:r w:rsidR="00BD1C85">
        <w:rPr>
          <w:b/>
          <w:i/>
        </w:rPr>
        <w:t xml:space="preserve"> </w:t>
      </w:r>
      <w:proofErr w:type="spellStart"/>
      <w:r w:rsidR="00BD1C85" w:rsidRPr="00BD1C85">
        <w:rPr>
          <w:b/>
          <w:i/>
        </w:rPr>
        <w:t>Vue</w:t>
      </w:r>
      <w:proofErr w:type="spellEnd"/>
      <w:r w:rsidR="00BD1C85" w:rsidRPr="00BD1C85">
        <w:rPr>
          <w:b/>
          <w:i/>
        </w:rPr>
        <w:t xml:space="preserve">-Р </w:t>
      </w:r>
      <w:proofErr w:type="spellStart"/>
      <w:r w:rsidR="00BD1C85" w:rsidRPr="00BD1C85">
        <w:rPr>
          <w:b/>
          <w:i/>
        </w:rPr>
        <w:t>Crystalvue</w:t>
      </w:r>
      <w:proofErr w:type="spellEnd"/>
      <w:r w:rsidR="00D678A8" w:rsidRPr="00D678A8">
        <w:rPr>
          <w:b/>
          <w:i/>
        </w:rPr>
        <w:t xml:space="preserve"> (з функцією пахіметрії) </w:t>
      </w:r>
      <w:r w:rsidR="00D061EF" w:rsidRPr="00D678A8">
        <w:rPr>
          <w:rFonts w:ascii="Times New Roman" w:hAnsi="Times New Roman"/>
          <w:b/>
          <w:i/>
        </w:rPr>
        <w:t>–</w:t>
      </w:r>
      <w:r w:rsidR="00D061EF" w:rsidRPr="00D061EF">
        <w:rPr>
          <w:rFonts w:ascii="Times New Roman" w:hAnsi="Times New Roman"/>
          <w:b/>
        </w:rPr>
        <w:t xml:space="preserve"> </w:t>
      </w:r>
      <w:r w:rsidR="00D061EF" w:rsidRPr="00D678A8">
        <w:rPr>
          <w:rFonts w:ascii="Times New Roman" w:hAnsi="Times New Roman"/>
          <w:b/>
          <w:i/>
        </w:rPr>
        <w:t>1 штука</w:t>
      </w:r>
      <w:r w:rsidR="004F71E1" w:rsidRPr="00D061EF">
        <w:rPr>
          <w:rFonts w:ascii="Times New Roman" w:hAnsi="Times New Roman"/>
          <w:b/>
        </w:rPr>
        <w:t xml:space="preserve"> </w:t>
      </w:r>
    </w:p>
    <w:p w14:paraId="52B246F4" w14:textId="38BC7787" w:rsidR="00D678A8" w:rsidRPr="00D678A8" w:rsidRDefault="00D678A8" w:rsidP="004B2114">
      <w:pPr>
        <w:spacing w:line="276" w:lineRule="auto"/>
        <w:jc w:val="center"/>
        <w:rPr>
          <w:rFonts w:ascii="Times New Roman" w:hAnsi="Times New Roman"/>
          <w:b/>
          <w:i/>
        </w:rPr>
      </w:pPr>
      <w:r w:rsidRPr="00D678A8">
        <w:rPr>
          <w:b/>
          <w:i/>
        </w:rPr>
        <w:t>Стіл електропідйомний</w:t>
      </w:r>
      <w:r w:rsidR="00BD1C85">
        <w:rPr>
          <w:b/>
          <w:i/>
        </w:rPr>
        <w:t xml:space="preserve"> </w:t>
      </w:r>
      <w:r w:rsidR="00BD1C85" w:rsidRPr="00BD1C85">
        <w:rPr>
          <w:b/>
          <w:i/>
        </w:rPr>
        <w:t>YT-2A-2</w:t>
      </w:r>
      <w:r w:rsidRPr="00D678A8">
        <w:rPr>
          <w:b/>
          <w:i/>
        </w:rPr>
        <w:t xml:space="preserve"> – 1 штука</w:t>
      </w:r>
    </w:p>
    <w:p w14:paraId="574DFBDD" w14:textId="77777777" w:rsidR="004F71E1" w:rsidRDefault="004F71E1" w:rsidP="004B2114">
      <w:pPr>
        <w:spacing w:line="276" w:lineRule="auto"/>
        <w:jc w:val="center"/>
        <w:rPr>
          <w:rFonts w:ascii="Times New Roman" w:hAnsi="Times New Roman"/>
        </w:rPr>
      </w:pPr>
      <w:r w:rsidRPr="004F71E1">
        <w:rPr>
          <w:rFonts w:ascii="Times New Roman" w:hAnsi="Times New Roman"/>
        </w:rPr>
        <w:t>з</w:t>
      </w:r>
      <w:r>
        <w:rPr>
          <w:rFonts w:ascii="Times New Roman" w:hAnsi="Times New Roman"/>
        </w:rPr>
        <w:t xml:space="preserve">а кодом ДК 021-2015- 33120000-7 - </w:t>
      </w:r>
      <w:r w:rsidRPr="004F71E1">
        <w:rPr>
          <w:rFonts w:ascii="Times New Roman" w:hAnsi="Times New Roman"/>
        </w:rPr>
        <w:t xml:space="preserve">Системи реєстрації медичної інформації </w:t>
      </w:r>
    </w:p>
    <w:p w14:paraId="655C5A80" w14:textId="65C434E9" w:rsidR="00245936" w:rsidRDefault="004F71E1" w:rsidP="004B2114">
      <w:pPr>
        <w:spacing w:line="276" w:lineRule="auto"/>
        <w:jc w:val="center"/>
        <w:rPr>
          <w:rFonts w:ascii="Times New Roman" w:hAnsi="Times New Roman"/>
        </w:rPr>
      </w:pPr>
      <w:r w:rsidRPr="004F71E1">
        <w:rPr>
          <w:rFonts w:ascii="Times New Roman" w:hAnsi="Times New Roman"/>
        </w:rPr>
        <w:t>та дослідне обладнання</w:t>
      </w:r>
    </w:p>
    <w:p w14:paraId="332EB081" w14:textId="77777777" w:rsidR="004F71E1" w:rsidRPr="004F71E1" w:rsidRDefault="004F71E1" w:rsidP="004B2114">
      <w:pPr>
        <w:spacing w:line="276" w:lineRule="auto"/>
        <w:jc w:val="center"/>
        <w:rPr>
          <w:rFonts w:ascii="Times New Roman" w:hAnsi="Times New Roman"/>
        </w:rPr>
      </w:pPr>
    </w:p>
    <w:p w14:paraId="6CE02FB9" w14:textId="77777777" w:rsidR="00541B7E" w:rsidRPr="00C4392A" w:rsidRDefault="00541B7E" w:rsidP="00541B7E">
      <w:pPr>
        <w:jc w:val="both"/>
        <w:rPr>
          <w:rFonts w:ascii="Times New Roman" w:hAnsi="Times New Roman"/>
          <w:b/>
          <w:iCs/>
        </w:rPr>
      </w:pPr>
      <w:r w:rsidRPr="00C4392A">
        <w:rPr>
          <w:rFonts w:ascii="Times New Roman" w:hAnsi="Times New Roman"/>
          <w:b/>
          <w:iCs/>
        </w:rPr>
        <w:t>І. Запропонований учасником товар повинен відповідати таким вимогам:</w:t>
      </w:r>
    </w:p>
    <w:p w14:paraId="6F93AEF6" w14:textId="79443787" w:rsidR="00541B7E" w:rsidRPr="00C4392A" w:rsidRDefault="00541B7E" w:rsidP="00245936">
      <w:pPr>
        <w:suppressAutoHyphens/>
        <w:ind w:firstLine="426"/>
        <w:jc w:val="both"/>
        <w:rPr>
          <w:rFonts w:ascii="Times New Roman" w:hAnsi="Times New Roman"/>
          <w:lang w:eastAsia="ar-SA"/>
        </w:rPr>
      </w:pPr>
      <w:r w:rsidRPr="00C4392A">
        <w:rPr>
          <w:rFonts w:ascii="Times New Roman" w:hAnsi="Times New Roman"/>
          <w:lang w:eastAsia="ar-SA"/>
        </w:rPr>
        <w:t xml:space="preserve">1. </w:t>
      </w:r>
      <w:r w:rsidRPr="00C4392A">
        <w:rPr>
          <w:rFonts w:ascii="Times New Roman" w:hAnsi="Times New Roman"/>
          <w:bCs/>
          <w:lang w:eastAsia="ar-SA"/>
        </w:rPr>
        <w:t>Запропонований товар</w:t>
      </w:r>
      <w:r w:rsidRPr="00C4392A">
        <w:rPr>
          <w:rFonts w:ascii="Times New Roman" w:hAnsi="Times New Roman"/>
        </w:rPr>
        <w:t xml:space="preserve"> </w:t>
      </w:r>
      <w:r w:rsidRPr="00C4392A">
        <w:rPr>
          <w:rFonts w:ascii="Times New Roman" w:hAnsi="Times New Roman"/>
          <w:bCs/>
          <w:lang w:eastAsia="ar-SA"/>
        </w:rPr>
        <w:t xml:space="preserve">має бути належним чином зареєстрованим </w:t>
      </w:r>
      <w:r w:rsidRPr="00C4392A">
        <w:rPr>
          <w:rFonts w:ascii="Times New Roman" w:hAnsi="Times New Roman"/>
          <w:lang w:eastAsia="ar-SA"/>
        </w:rPr>
        <w:t>в Україні (</w:t>
      </w:r>
      <w:r w:rsidRPr="00C4392A">
        <w:t>внесений до Державного реєстру медичної техніки та виробів медичного призначення та введений в обіг відповідно до законодавства у сфері технічного регулювання та оцінки відповідності, у передбаченому законодавством порядку, в складі тендерної пропозиції надаються Декларації відповідності на запропонований товар).</w:t>
      </w:r>
    </w:p>
    <w:p w14:paraId="0AD5C954" w14:textId="6C7DA5EF" w:rsidR="00820CFB" w:rsidRPr="00C4392A" w:rsidRDefault="00541B7E" w:rsidP="00A50F91">
      <w:pPr>
        <w:tabs>
          <w:tab w:val="left" w:pos="720"/>
        </w:tabs>
        <w:ind w:right="23" w:firstLine="426"/>
        <w:jc w:val="both"/>
        <w:rPr>
          <w:rFonts w:ascii="Times New Roman" w:hAnsi="Times New Roman"/>
        </w:rPr>
      </w:pPr>
      <w:r w:rsidRPr="00C4392A">
        <w:rPr>
          <w:rFonts w:ascii="Times New Roman" w:hAnsi="Times New Roman"/>
          <w:bCs/>
          <w:lang w:eastAsia="ar-SA"/>
        </w:rPr>
        <w:t xml:space="preserve">2. </w:t>
      </w:r>
      <w:r w:rsidRPr="00C4392A">
        <w:rPr>
          <w:rFonts w:ascii="Times New Roman" w:hAnsi="Times New Roman"/>
        </w:rPr>
        <w:t>На підтвердження належної якості товару</w:t>
      </w:r>
      <w:r w:rsidR="00820CFB" w:rsidRPr="00C4392A">
        <w:rPr>
          <w:rFonts w:ascii="Times New Roman" w:hAnsi="Times New Roman"/>
        </w:rPr>
        <w:t xml:space="preserve"> що пропонується, та можливості введення в обіг відповідно до законодавства у сфері технічного регулювання та оцінки відповідності, у передбаченому законодавством порядку,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540DC11A" w14:textId="75FAA650" w:rsidR="00541B7E" w:rsidRPr="00C4392A" w:rsidRDefault="00541B7E" w:rsidP="00245936">
      <w:pPr>
        <w:suppressAutoHyphens/>
        <w:ind w:firstLine="426"/>
        <w:jc w:val="both"/>
        <w:rPr>
          <w:rFonts w:ascii="Times New Roman" w:hAnsi="Times New Roman"/>
          <w:lang w:eastAsia="ar-SA"/>
        </w:rPr>
      </w:pPr>
      <w:r w:rsidRPr="00C4392A">
        <w:rPr>
          <w:rFonts w:ascii="Times New Roman" w:hAnsi="Times New Roman"/>
          <w:lang w:eastAsia="ar-SA"/>
        </w:rPr>
        <w:t>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C4392A">
        <w:rPr>
          <w:rFonts w:ascii="Times New Roman" w:hAnsi="Times New Roman"/>
          <w:bCs/>
          <w:lang w:eastAsia="ar-SA"/>
        </w:rPr>
        <w:t>.</w:t>
      </w:r>
    </w:p>
    <w:p w14:paraId="2EB5D59E" w14:textId="6EA1672A" w:rsidR="00541B7E" w:rsidRPr="00C4392A" w:rsidRDefault="00541B7E" w:rsidP="004B2114">
      <w:pPr>
        <w:ind w:right="23" w:firstLine="426"/>
        <w:jc w:val="both"/>
        <w:rPr>
          <w:rFonts w:ascii="Times New Roman" w:hAnsi="Times New Roman"/>
        </w:rPr>
      </w:pPr>
      <w:r w:rsidRPr="00C4392A">
        <w:rPr>
          <w:rFonts w:ascii="Times New Roman" w:hAnsi="Times New Roman"/>
        </w:rPr>
        <w:t xml:space="preserve">4. </w:t>
      </w:r>
      <w:r w:rsidR="00820CFB" w:rsidRPr="00C4392A">
        <w:rPr>
          <w:rFonts w:ascii="Times New Roman" w:hAnsi="Times New Roman"/>
        </w:rPr>
        <w:t>Гарантійний термін</w:t>
      </w:r>
      <w:r w:rsidR="00A30CF6" w:rsidRPr="00C4392A">
        <w:rPr>
          <w:rFonts w:ascii="Times New Roman" w:hAnsi="Times New Roman"/>
        </w:rPr>
        <w:t xml:space="preserve"> (строк) експлуатації повинен становити не менше 12 місяців.</w:t>
      </w:r>
      <w:r w:rsidR="00820CFB" w:rsidRPr="00C4392A">
        <w:rPr>
          <w:rFonts w:ascii="Times New Roman" w:hAnsi="Times New Roman"/>
        </w:rPr>
        <w:t xml:space="preserve"> </w:t>
      </w:r>
      <w:r w:rsidRPr="00C4392A">
        <w:rPr>
          <w:rFonts w:ascii="Times New Roman" w:hAnsi="Times New Roman"/>
        </w:rPr>
        <w:t>Учасник у складі тендерної пропозиції повинен надати лист виробника чи уповноваженого ним представника щодо</w:t>
      </w:r>
      <w:r w:rsidR="001A4083" w:rsidRPr="00C4392A">
        <w:rPr>
          <w:rFonts w:ascii="Times New Roman" w:hAnsi="Times New Roman"/>
        </w:rPr>
        <w:t xml:space="preserve"> того, що товар є новим</w:t>
      </w:r>
      <w:r w:rsidRPr="00C4392A">
        <w:rPr>
          <w:rFonts w:ascii="Times New Roman" w:hAnsi="Times New Roman"/>
          <w:strike/>
        </w:rPr>
        <w:t>,</w:t>
      </w:r>
      <w:r w:rsidR="00A30CF6" w:rsidRPr="00C4392A">
        <w:rPr>
          <w:rFonts w:ascii="Times New Roman" w:hAnsi="Times New Roman"/>
        </w:rPr>
        <w:t xml:space="preserve">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r w:rsidRPr="00C4392A">
        <w:rPr>
          <w:rFonts w:ascii="Times New Roman" w:hAnsi="Times New Roman"/>
        </w:rPr>
        <w:t xml:space="preserve"> </w:t>
      </w:r>
      <w:r w:rsidR="00A30CF6" w:rsidRPr="00C4392A">
        <w:rPr>
          <w:rFonts w:ascii="Times New Roman" w:hAnsi="Times New Roman"/>
        </w:rPr>
        <w:t>Л</w:t>
      </w:r>
      <w:r w:rsidRPr="00C4392A">
        <w:rPr>
          <w:rFonts w:ascii="Times New Roman" w:hAnsi="Times New Roman"/>
        </w:rPr>
        <w:t>ист повинен містити посилання на номер оголошення про проведення відкритих торгів.</w:t>
      </w:r>
    </w:p>
    <w:p w14:paraId="10D0D9B4" w14:textId="0EA6A4EA" w:rsidR="00541B7E" w:rsidRPr="00C4392A" w:rsidRDefault="00541B7E" w:rsidP="00245936">
      <w:pPr>
        <w:ind w:firstLine="426"/>
        <w:jc w:val="both"/>
        <w:rPr>
          <w:rFonts w:ascii="Times New Roman" w:hAnsi="Times New Roman"/>
          <w:lang w:eastAsia="ar-SA"/>
        </w:rPr>
      </w:pPr>
      <w:r w:rsidRPr="00C4392A">
        <w:rPr>
          <w:rFonts w:ascii="Times New Roman" w:hAnsi="Times New Roman"/>
        </w:rPr>
        <w:t xml:space="preserve">5. </w:t>
      </w:r>
      <w:r w:rsidR="00245936" w:rsidRPr="00C4392A">
        <w:rPr>
          <w:rFonts w:ascii="Times New Roman" w:hAnsi="Times New Roman"/>
        </w:rPr>
        <w:t xml:space="preserve">Медичне </w:t>
      </w:r>
      <w:r w:rsidR="00245936" w:rsidRPr="00C4392A">
        <w:rPr>
          <w:rFonts w:ascii="Times New Roman" w:hAnsi="Times New Roman"/>
          <w:lang w:eastAsia="ar-SA"/>
        </w:rPr>
        <w:t>обладнання повинно</w:t>
      </w:r>
      <w:r w:rsidRPr="00C4392A">
        <w:rPr>
          <w:rFonts w:ascii="Times New Roman" w:hAnsi="Times New Roman"/>
          <w:lang w:eastAsia="ar-SA"/>
        </w:rPr>
        <w:t xml:space="preserve"> мати інструкції</w:t>
      </w:r>
      <w:r w:rsidR="001609D9" w:rsidRPr="00C4392A">
        <w:rPr>
          <w:rFonts w:ascii="Times New Roman" w:hAnsi="Times New Roman"/>
          <w:lang w:eastAsia="ar-SA"/>
        </w:rPr>
        <w:t xml:space="preserve"> </w:t>
      </w:r>
      <w:r w:rsidRPr="00C4392A">
        <w:rPr>
          <w:rFonts w:ascii="Times New Roman" w:hAnsi="Times New Roman"/>
          <w:lang w:eastAsia="ar-SA"/>
        </w:rPr>
        <w:t>по використанню українською мовою</w:t>
      </w:r>
      <w:r w:rsidR="001609D9" w:rsidRPr="00C4392A">
        <w:rPr>
          <w:rFonts w:ascii="Times New Roman" w:hAnsi="Times New Roman"/>
          <w:lang w:eastAsia="ar-SA"/>
        </w:rPr>
        <w:t xml:space="preserve"> які надаються </w:t>
      </w:r>
      <w:r w:rsidR="00A30CF6" w:rsidRPr="00C4392A">
        <w:rPr>
          <w:rFonts w:ascii="Times New Roman" w:hAnsi="Times New Roman"/>
          <w:lang w:eastAsia="ar-SA"/>
        </w:rPr>
        <w:t>при поставці товару</w:t>
      </w:r>
      <w:r w:rsidRPr="00C4392A">
        <w:rPr>
          <w:rFonts w:ascii="Times New Roman" w:hAnsi="Times New Roman"/>
          <w:lang w:eastAsia="ar-SA"/>
        </w:rPr>
        <w:t xml:space="preserve">. </w:t>
      </w:r>
    </w:p>
    <w:p w14:paraId="7E5C0E21" w14:textId="2B4246A0" w:rsidR="007279B6" w:rsidRPr="00C4392A" w:rsidRDefault="00541B7E" w:rsidP="00245936">
      <w:pPr>
        <w:tabs>
          <w:tab w:val="left" w:pos="1440"/>
        </w:tabs>
        <w:ind w:firstLine="426"/>
        <w:jc w:val="both"/>
        <w:rPr>
          <w:rFonts w:ascii="Times New Roman" w:hAnsi="Times New Roman"/>
          <w:strike/>
        </w:rPr>
      </w:pPr>
      <w:r w:rsidRPr="00C4392A">
        <w:rPr>
          <w:rFonts w:ascii="Times New Roman" w:hAnsi="Times New Roman"/>
          <w:lang w:bidi="hi-IN"/>
        </w:rPr>
        <w:t xml:space="preserve">6. </w:t>
      </w:r>
      <w:r w:rsidR="007279B6" w:rsidRPr="00C4392A">
        <w:rPr>
          <w:rFonts w:ascii="Times New Roman" w:hAnsi="Times New Roman"/>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00A30CF6" w:rsidRPr="00C4392A">
        <w:rPr>
          <w:rFonts w:ascii="Times New Roman" w:hAnsi="Times New Roman"/>
        </w:rPr>
        <w:t>.</w:t>
      </w:r>
    </w:p>
    <w:p w14:paraId="219ADECC" w14:textId="114FD26E" w:rsidR="00245936" w:rsidRPr="001F238B" w:rsidRDefault="00541B7E" w:rsidP="00245936">
      <w:pPr>
        <w:ind w:firstLine="426"/>
        <w:jc w:val="both"/>
        <w:rPr>
          <w:rFonts w:ascii="Times New Roman" w:hAnsi="Times New Roman"/>
        </w:rPr>
      </w:pPr>
      <w:r w:rsidRPr="00C4392A">
        <w:rPr>
          <w:rFonts w:ascii="Times New Roman" w:hAnsi="Times New Roman"/>
        </w:rPr>
        <w:t xml:space="preserve">7. </w:t>
      </w:r>
      <w:r w:rsidR="00245936" w:rsidRPr="00C4392A">
        <w:rPr>
          <w:rFonts w:ascii="Times New Roman" w:hAnsi="Times New Roman"/>
          <w:lang w:eastAsia="ar-SA"/>
        </w:rPr>
        <w:t>Учасник зобов’язаний забезпечити поставку (доставку) товару до дверей складу ЛПУ (</w:t>
      </w:r>
      <w:r w:rsidR="00245936" w:rsidRPr="00C4392A">
        <w:rPr>
          <w:rFonts w:ascii="Times New Roman" w:hAnsi="Times New Roman"/>
        </w:rPr>
        <w:t>за адресою Замовника).</w:t>
      </w:r>
      <w:r w:rsidR="00245936" w:rsidRPr="00C4392A">
        <w:rPr>
          <w:rFonts w:ascii="Times New Roman" w:hAnsi="Times New Roman"/>
          <w:lang w:eastAsia="ar-SA"/>
        </w:rPr>
        <w:t xml:space="preserve"> </w:t>
      </w:r>
      <w:r w:rsidRPr="00C4392A">
        <w:rPr>
          <w:rFonts w:ascii="Times New Roman" w:hAnsi="Times New Roman"/>
        </w:rPr>
        <w:t>Надати у складі тендерної пропозиції гарантійний лист Учасника щодо можливості дост</w:t>
      </w:r>
      <w:r w:rsidR="00245936" w:rsidRPr="00C4392A">
        <w:rPr>
          <w:rFonts w:ascii="Times New Roman" w:hAnsi="Times New Roman"/>
        </w:rPr>
        <w:t>авки даного товару</w:t>
      </w:r>
      <w:r w:rsidRPr="00C4392A">
        <w:rPr>
          <w:rFonts w:ascii="Times New Roman" w:hAnsi="Times New Roman"/>
        </w:rPr>
        <w:t xml:space="preserve"> протягом </w:t>
      </w:r>
      <w:r w:rsidR="00245936" w:rsidRPr="001F238B">
        <w:rPr>
          <w:rFonts w:ascii="Times New Roman" w:hAnsi="Times New Roman"/>
        </w:rPr>
        <w:t>10-ти</w:t>
      </w:r>
      <w:r w:rsidRPr="001F238B">
        <w:rPr>
          <w:rFonts w:ascii="Times New Roman" w:hAnsi="Times New Roman"/>
        </w:rPr>
        <w:t xml:space="preserve"> робочих днів з дня заявки.</w:t>
      </w:r>
    </w:p>
    <w:p w14:paraId="075E1FC2" w14:textId="7BCE96AC" w:rsidR="00A3320F" w:rsidRPr="00C4392A" w:rsidRDefault="00A3320F" w:rsidP="00A3320F">
      <w:pPr>
        <w:ind w:firstLine="426"/>
        <w:jc w:val="both"/>
        <w:rPr>
          <w:rFonts w:ascii="Times New Roman" w:hAnsi="Times New Roman"/>
        </w:rPr>
      </w:pPr>
      <w:r w:rsidRPr="00C4392A">
        <w:rPr>
          <w:rFonts w:ascii="Times New Roman" w:hAnsi="Times New Roman"/>
        </w:rPr>
        <w:t xml:space="preserve">8. </w:t>
      </w:r>
      <w:r w:rsidRPr="00C4392A">
        <w:rPr>
          <w:rFonts w:ascii="Times New Roman" w:hAnsi="Times New Roman"/>
          <w:lang w:eastAsia="ar-SA"/>
        </w:rPr>
        <w:t xml:space="preserve">Учасник у складі тендерної пропозиції повинен надати гарантійні листи про те, що </w:t>
      </w:r>
      <w:r w:rsidRPr="00C4392A">
        <w:t>доставка, інсталяція та пуск обладнання проводиться за рахунок Учасника та навчання персоналу по користуванню обладнанням проводитиметься за місцем його експлуат</w:t>
      </w:r>
      <w:r w:rsidR="004B2114">
        <w:t>ації сертифікованими інженерами (надати Сертифікат інженера).</w:t>
      </w:r>
    </w:p>
    <w:p w14:paraId="52470DA1" w14:textId="75FF81E3" w:rsidR="00541B7E" w:rsidRPr="00C4392A" w:rsidRDefault="00A3320F" w:rsidP="00245936">
      <w:pPr>
        <w:ind w:firstLine="426"/>
        <w:jc w:val="both"/>
        <w:rPr>
          <w:rFonts w:ascii="Times New Roman" w:hAnsi="Times New Roman"/>
          <w:lang w:eastAsia="ar-SA"/>
        </w:rPr>
      </w:pPr>
      <w:r w:rsidRPr="00C4392A">
        <w:rPr>
          <w:rFonts w:ascii="Times New Roman" w:hAnsi="Times New Roman"/>
        </w:rPr>
        <w:lastRenderedPageBreak/>
        <w:t>9</w:t>
      </w:r>
      <w:r w:rsidR="00541B7E" w:rsidRPr="00C4392A">
        <w:rPr>
          <w:rFonts w:ascii="Times New Roman" w:hAnsi="Times New Roman"/>
        </w:rPr>
        <w:t>.</w:t>
      </w:r>
      <w:r w:rsidR="00541B7E" w:rsidRPr="00C4392A">
        <w:rPr>
          <w:rFonts w:ascii="Times New Roman" w:hAnsi="Times New Roman"/>
          <w:lang w:eastAsia="ar-SA"/>
        </w:rPr>
        <w:t xml:space="preserve"> Учасник у складі тендерної пропозиції повинен надати </w:t>
      </w:r>
      <w:r w:rsidR="00541B7E" w:rsidRPr="00C4392A">
        <w:rPr>
          <w:rFonts w:ascii="Times New Roman" w:hAnsi="Times New Roman"/>
          <w:spacing w:val="-3"/>
          <w:lang w:eastAsia="ar-SA"/>
        </w:rPr>
        <w:t xml:space="preserve">копію ліцензії  на право торгівлі   </w:t>
      </w:r>
      <w:r w:rsidR="00541B7E" w:rsidRPr="00C4392A">
        <w:rPr>
          <w:rFonts w:ascii="Times New Roman" w:hAnsi="Times New Roman"/>
          <w:lang w:eastAsia="ar-SA"/>
        </w:rPr>
        <w:t>або ліцензії на виробництво</w:t>
      </w:r>
      <w:r w:rsidR="00541B7E" w:rsidRPr="00C4392A">
        <w:rPr>
          <w:rFonts w:ascii="Times New Roman" w:hAnsi="Times New Roman"/>
          <w:u w:val="single"/>
          <w:lang w:eastAsia="ar-SA"/>
        </w:rPr>
        <w:t>,</w:t>
      </w:r>
      <w:r w:rsidR="00541B7E" w:rsidRPr="00C4392A">
        <w:rPr>
          <w:rFonts w:ascii="Times New Roman" w:hAnsi="Times New Roman"/>
          <w:lang w:eastAsia="ar-SA"/>
        </w:rPr>
        <w:t xml:space="preserve"> якщо учасник є виробником запропонованого товару,</w:t>
      </w:r>
      <w:r w:rsidR="00541B7E" w:rsidRPr="00C4392A">
        <w:rPr>
          <w:rFonts w:ascii="Times New Roman" w:hAnsi="Times New Roman"/>
          <w:spacing w:val="-2"/>
          <w:lang w:eastAsia="ar-SA"/>
        </w:rPr>
        <w:t xml:space="preserve"> 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14:paraId="0AE2A83E" w14:textId="77777777" w:rsidR="00541B7E" w:rsidRDefault="00541B7E" w:rsidP="00245936">
      <w:pPr>
        <w:ind w:firstLine="426"/>
        <w:jc w:val="both"/>
        <w:rPr>
          <w:rFonts w:ascii="Times New Roman" w:hAnsi="Times New Roman"/>
          <w:b/>
          <w:bCs/>
        </w:rPr>
      </w:pPr>
    </w:p>
    <w:p w14:paraId="532137D5" w14:textId="5B220FD9" w:rsidR="00DF4A64" w:rsidRDefault="00541B7E" w:rsidP="00D061EF">
      <w:pPr>
        <w:jc w:val="both"/>
        <w:rPr>
          <w:rFonts w:ascii="Times New Roman" w:hAnsi="Times New Roman"/>
          <w:b/>
          <w:bCs/>
        </w:rPr>
      </w:pPr>
      <w:r w:rsidRPr="00CA0FC7">
        <w:rPr>
          <w:rFonts w:ascii="Times New Roman" w:hAnsi="Times New Roman"/>
          <w:b/>
          <w:bCs/>
        </w:rPr>
        <w:t>ІІ. Спеціальні вимоги до предмету закупівлі:</w:t>
      </w:r>
      <w:r w:rsidR="00D061EF">
        <w:rPr>
          <w:rFonts w:ascii="Times New Roman" w:hAnsi="Times New Roman"/>
          <w:b/>
          <w:bCs/>
        </w:rPr>
        <w:t xml:space="preserve"> </w:t>
      </w:r>
    </w:p>
    <w:p w14:paraId="3EBE1A82" w14:textId="77777777" w:rsidR="00BD1C85" w:rsidRDefault="00BD1C85" w:rsidP="00D678A8">
      <w:pPr>
        <w:jc w:val="center"/>
        <w:rPr>
          <w:b/>
          <w:i/>
        </w:rPr>
      </w:pPr>
    </w:p>
    <w:p w14:paraId="384D5F55" w14:textId="5FDE0234" w:rsidR="00D678A8" w:rsidRDefault="00D678A8" w:rsidP="00D678A8">
      <w:pPr>
        <w:jc w:val="center"/>
        <w:rPr>
          <w:rFonts w:ascii="Times New Roman" w:hAnsi="Times New Roman"/>
          <w:b/>
        </w:rPr>
      </w:pPr>
      <w:r w:rsidRPr="00D678A8">
        <w:rPr>
          <w:b/>
          <w:i/>
        </w:rPr>
        <w:t>Безконтактний тонометр</w:t>
      </w:r>
      <w:r w:rsidR="00BD1C85">
        <w:rPr>
          <w:b/>
          <w:i/>
        </w:rPr>
        <w:t xml:space="preserve"> </w:t>
      </w:r>
      <w:proofErr w:type="spellStart"/>
      <w:r w:rsidR="00BD1C85" w:rsidRPr="00BD1C85">
        <w:rPr>
          <w:b/>
          <w:i/>
        </w:rPr>
        <w:t>Tono</w:t>
      </w:r>
      <w:proofErr w:type="spellEnd"/>
      <w:r w:rsidR="00BD1C85">
        <w:rPr>
          <w:b/>
          <w:i/>
        </w:rPr>
        <w:t xml:space="preserve"> </w:t>
      </w:r>
      <w:proofErr w:type="spellStart"/>
      <w:r w:rsidR="00BD1C85" w:rsidRPr="00BD1C85">
        <w:rPr>
          <w:b/>
          <w:i/>
        </w:rPr>
        <w:t>Vue</w:t>
      </w:r>
      <w:proofErr w:type="spellEnd"/>
      <w:r w:rsidR="00BD1C85" w:rsidRPr="00BD1C85">
        <w:rPr>
          <w:b/>
          <w:i/>
        </w:rPr>
        <w:t xml:space="preserve">-Р </w:t>
      </w:r>
      <w:proofErr w:type="spellStart"/>
      <w:r w:rsidR="00BD1C85" w:rsidRPr="00BD1C85">
        <w:rPr>
          <w:b/>
          <w:i/>
        </w:rPr>
        <w:t>Crystalvue</w:t>
      </w:r>
      <w:proofErr w:type="spellEnd"/>
      <w:r w:rsidRPr="00D678A8">
        <w:rPr>
          <w:b/>
          <w:i/>
        </w:rPr>
        <w:t xml:space="preserve"> (з функцією пахіметрії) </w:t>
      </w:r>
      <w:r w:rsidRPr="00D678A8">
        <w:rPr>
          <w:rFonts w:ascii="Times New Roman" w:hAnsi="Times New Roman"/>
          <w:b/>
          <w:i/>
        </w:rPr>
        <w:t>–</w:t>
      </w:r>
      <w:r w:rsidRPr="00D061EF">
        <w:rPr>
          <w:rFonts w:ascii="Times New Roman" w:hAnsi="Times New Roman"/>
          <w:b/>
        </w:rPr>
        <w:t xml:space="preserve"> </w:t>
      </w:r>
      <w:r w:rsidRPr="00D678A8">
        <w:rPr>
          <w:rFonts w:ascii="Times New Roman" w:hAnsi="Times New Roman"/>
          <w:b/>
          <w:i/>
        </w:rPr>
        <w:t>1 штука</w:t>
      </w:r>
      <w:r w:rsidRPr="00D061EF">
        <w:rPr>
          <w:rFonts w:ascii="Times New Roman" w:hAnsi="Times New Roman"/>
          <w:b/>
        </w:rPr>
        <w:t xml:space="preserve"> </w:t>
      </w:r>
    </w:p>
    <w:p w14:paraId="3CBC3110" w14:textId="64A8FE8F" w:rsidR="00D678A8" w:rsidRPr="00A11E2C" w:rsidRDefault="00D678A8" w:rsidP="00D678A8">
      <w:pPr>
        <w:jc w:val="center"/>
        <w:rPr>
          <w:rFonts w:ascii="Times New Roman" w:hAnsi="Times New Roman"/>
          <w:b/>
          <w:sz w:val="32"/>
          <w:szCs w:val="3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464"/>
        <w:gridCol w:w="3935"/>
      </w:tblGrid>
      <w:tr w:rsidR="00D678A8" w:rsidRPr="00CB77E3" w14:paraId="612FFD64" w14:textId="77777777" w:rsidTr="003F1DCA">
        <w:tc>
          <w:tcPr>
            <w:tcW w:w="9855" w:type="dxa"/>
            <w:gridSpan w:val="3"/>
            <w:shd w:val="clear" w:color="auto" w:fill="auto"/>
          </w:tcPr>
          <w:p w14:paraId="1AB30769" w14:textId="77777777" w:rsidR="00D678A8" w:rsidRPr="00CB77E3" w:rsidRDefault="00D678A8" w:rsidP="00BD1C85">
            <w:pPr>
              <w:jc w:val="center"/>
              <w:rPr>
                <w:rFonts w:ascii="Times New Roman" w:hAnsi="Times New Roman"/>
                <w:b/>
                <w:i/>
              </w:rPr>
            </w:pPr>
            <w:r w:rsidRPr="00CB77E3">
              <w:rPr>
                <w:rFonts w:ascii="Times New Roman" w:hAnsi="Times New Roman"/>
                <w:b/>
                <w:i/>
              </w:rPr>
              <w:t>Вимірювання ВОТ</w:t>
            </w:r>
          </w:p>
        </w:tc>
      </w:tr>
      <w:tr w:rsidR="003F1DCA" w:rsidRPr="00CB77E3" w14:paraId="40AD69BE" w14:textId="77777777" w:rsidTr="003F1DCA">
        <w:tc>
          <w:tcPr>
            <w:tcW w:w="456" w:type="dxa"/>
            <w:shd w:val="clear" w:color="auto" w:fill="auto"/>
          </w:tcPr>
          <w:p w14:paraId="0918D2A7" w14:textId="77777777" w:rsidR="003F1DCA" w:rsidRPr="00CB77E3" w:rsidRDefault="003F1DCA" w:rsidP="003F1DCA">
            <w:pPr>
              <w:jc w:val="center"/>
              <w:rPr>
                <w:rFonts w:ascii="Times New Roman" w:hAnsi="Times New Roman"/>
              </w:rPr>
            </w:pPr>
            <w:r w:rsidRPr="00CB77E3">
              <w:rPr>
                <w:rFonts w:ascii="Times New Roman" w:hAnsi="Times New Roman"/>
              </w:rPr>
              <w:t>1</w:t>
            </w:r>
          </w:p>
        </w:tc>
        <w:tc>
          <w:tcPr>
            <w:tcW w:w="5464" w:type="dxa"/>
            <w:shd w:val="clear" w:color="auto" w:fill="auto"/>
          </w:tcPr>
          <w:p w14:paraId="185604AC"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b/>
                <w:color w:val="222222"/>
              </w:rPr>
              <w:t>Діапазон вимірювання:</w:t>
            </w:r>
            <w:r w:rsidRPr="00CB77E3">
              <w:rPr>
                <w:rFonts w:ascii="Times New Roman" w:hAnsi="Times New Roman"/>
                <w:color w:val="222222"/>
              </w:rPr>
              <w:t xml:space="preserve"> 1 - 60 мм </w:t>
            </w:r>
          </w:p>
        </w:tc>
        <w:tc>
          <w:tcPr>
            <w:tcW w:w="3935" w:type="dxa"/>
            <w:shd w:val="clear" w:color="auto" w:fill="auto"/>
          </w:tcPr>
          <w:p w14:paraId="36FDF035"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6609E05A" w14:textId="77777777" w:rsidTr="003F1DCA">
        <w:tc>
          <w:tcPr>
            <w:tcW w:w="456" w:type="dxa"/>
            <w:shd w:val="clear" w:color="auto" w:fill="auto"/>
          </w:tcPr>
          <w:p w14:paraId="57BE777D" w14:textId="77777777" w:rsidR="003F1DCA" w:rsidRPr="00CB77E3" w:rsidRDefault="003F1DCA" w:rsidP="003F1DCA">
            <w:pPr>
              <w:jc w:val="center"/>
              <w:rPr>
                <w:rFonts w:ascii="Times New Roman" w:hAnsi="Times New Roman"/>
              </w:rPr>
            </w:pPr>
            <w:r w:rsidRPr="00CB77E3">
              <w:rPr>
                <w:rFonts w:ascii="Times New Roman" w:hAnsi="Times New Roman"/>
              </w:rPr>
              <w:t>2</w:t>
            </w:r>
          </w:p>
        </w:tc>
        <w:tc>
          <w:tcPr>
            <w:tcW w:w="5464" w:type="dxa"/>
            <w:shd w:val="clear" w:color="auto" w:fill="auto"/>
          </w:tcPr>
          <w:p w14:paraId="40FACB9B"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b/>
                <w:bCs/>
              </w:rPr>
              <w:t>Налаштування діапазону вимірювання:</w:t>
            </w:r>
            <w:r w:rsidRPr="00CB77E3">
              <w:rPr>
                <w:rFonts w:ascii="Times New Roman" w:hAnsi="Times New Roman"/>
                <w:color w:val="222222"/>
              </w:rPr>
              <w:t xml:space="preserve"> </w:t>
            </w:r>
            <w:r w:rsidRPr="00CB77E3">
              <w:rPr>
                <w:rFonts w:ascii="Times New Roman" w:hAnsi="Times New Roman"/>
              </w:rPr>
              <w:t xml:space="preserve">Автоматичний / 30 мм </w:t>
            </w:r>
            <w:proofErr w:type="spellStart"/>
            <w:r w:rsidRPr="00CB77E3">
              <w:rPr>
                <w:rFonts w:ascii="Times New Roman" w:hAnsi="Times New Roman"/>
              </w:rPr>
              <w:t>р.с</w:t>
            </w:r>
            <w:proofErr w:type="spellEnd"/>
            <w:r w:rsidRPr="00CB77E3">
              <w:rPr>
                <w:rFonts w:ascii="Times New Roman" w:hAnsi="Times New Roman"/>
              </w:rPr>
              <w:t xml:space="preserve">. / 60 мм </w:t>
            </w:r>
            <w:proofErr w:type="spellStart"/>
            <w:r w:rsidRPr="00CB77E3">
              <w:rPr>
                <w:rFonts w:ascii="Times New Roman" w:hAnsi="Times New Roman"/>
              </w:rPr>
              <w:t>р.с</w:t>
            </w:r>
            <w:proofErr w:type="spellEnd"/>
          </w:p>
        </w:tc>
        <w:tc>
          <w:tcPr>
            <w:tcW w:w="3935" w:type="dxa"/>
            <w:shd w:val="clear" w:color="auto" w:fill="auto"/>
          </w:tcPr>
          <w:p w14:paraId="7061C0F0"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7A452F7B" w14:textId="77777777" w:rsidTr="003F1DCA">
        <w:tc>
          <w:tcPr>
            <w:tcW w:w="456" w:type="dxa"/>
            <w:shd w:val="clear" w:color="auto" w:fill="auto"/>
          </w:tcPr>
          <w:p w14:paraId="23F0CA05" w14:textId="77777777" w:rsidR="003F1DCA" w:rsidRPr="00CB77E3" w:rsidRDefault="003F1DCA" w:rsidP="003F1DCA">
            <w:pPr>
              <w:jc w:val="center"/>
              <w:rPr>
                <w:rFonts w:ascii="Times New Roman" w:hAnsi="Times New Roman"/>
              </w:rPr>
            </w:pPr>
            <w:r w:rsidRPr="00CB77E3">
              <w:rPr>
                <w:rFonts w:ascii="Times New Roman" w:hAnsi="Times New Roman"/>
              </w:rPr>
              <w:t>3</w:t>
            </w:r>
          </w:p>
        </w:tc>
        <w:tc>
          <w:tcPr>
            <w:tcW w:w="5464" w:type="dxa"/>
            <w:shd w:val="clear" w:color="auto" w:fill="auto"/>
          </w:tcPr>
          <w:p w14:paraId="6782D5D1" w14:textId="77777777" w:rsidR="003F1DCA" w:rsidRPr="00CB77E3" w:rsidRDefault="003F1DCA" w:rsidP="00BD1C85">
            <w:pPr>
              <w:tabs>
                <w:tab w:val="center" w:pos="4677"/>
                <w:tab w:val="right" w:pos="9355"/>
              </w:tabs>
              <w:spacing w:line="276" w:lineRule="auto"/>
              <w:rPr>
                <w:rFonts w:ascii="Times New Roman" w:hAnsi="Times New Roman"/>
                <w:b/>
                <w:bCs/>
              </w:rPr>
            </w:pPr>
            <w:r w:rsidRPr="00CB77E3">
              <w:rPr>
                <w:rFonts w:ascii="Times New Roman" w:hAnsi="Times New Roman"/>
                <w:b/>
              </w:rPr>
              <w:t>Принцип вимірювання</w:t>
            </w:r>
            <w:r w:rsidRPr="00CB77E3">
              <w:rPr>
                <w:rFonts w:ascii="Times New Roman" w:hAnsi="Times New Roman"/>
              </w:rPr>
              <w:t xml:space="preserve">: </w:t>
            </w:r>
            <w:r w:rsidRPr="00C01BB4">
              <w:rPr>
                <w:rFonts w:ascii="Times New Roman" w:eastAsia="Arial" w:hAnsi="Times New Roman"/>
              </w:rPr>
              <w:t>Метод потоку повітря (</w:t>
            </w:r>
            <w:proofErr w:type="spellStart"/>
            <w:r w:rsidRPr="00C01BB4">
              <w:rPr>
                <w:rFonts w:ascii="Times New Roman" w:eastAsia="Arial" w:hAnsi="Times New Roman"/>
              </w:rPr>
              <w:t>пневмо</w:t>
            </w:r>
            <w:proofErr w:type="spellEnd"/>
            <w:r w:rsidRPr="00C01BB4">
              <w:rPr>
                <w:rFonts w:ascii="Times New Roman" w:eastAsia="Arial" w:hAnsi="Times New Roman"/>
              </w:rPr>
              <w:t xml:space="preserve"> тонометр)</w:t>
            </w:r>
          </w:p>
        </w:tc>
        <w:tc>
          <w:tcPr>
            <w:tcW w:w="3935" w:type="dxa"/>
            <w:shd w:val="clear" w:color="auto" w:fill="auto"/>
          </w:tcPr>
          <w:p w14:paraId="21518F04"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58801995" w14:textId="77777777" w:rsidTr="003F1DCA">
        <w:tc>
          <w:tcPr>
            <w:tcW w:w="456" w:type="dxa"/>
            <w:shd w:val="clear" w:color="auto" w:fill="auto"/>
          </w:tcPr>
          <w:p w14:paraId="4B3B8183" w14:textId="77777777" w:rsidR="003F1DCA" w:rsidRPr="00CB77E3" w:rsidRDefault="003F1DCA" w:rsidP="003F1DCA">
            <w:pPr>
              <w:jc w:val="center"/>
              <w:rPr>
                <w:rFonts w:ascii="Times New Roman" w:hAnsi="Times New Roman"/>
              </w:rPr>
            </w:pPr>
            <w:r w:rsidRPr="00CB77E3">
              <w:rPr>
                <w:rFonts w:ascii="Times New Roman" w:hAnsi="Times New Roman"/>
              </w:rPr>
              <w:t>4</w:t>
            </w:r>
          </w:p>
        </w:tc>
        <w:tc>
          <w:tcPr>
            <w:tcW w:w="5464" w:type="dxa"/>
            <w:shd w:val="clear" w:color="auto" w:fill="auto"/>
          </w:tcPr>
          <w:p w14:paraId="44E453EF" w14:textId="77777777" w:rsidR="003F1DCA" w:rsidRPr="00CB77E3" w:rsidRDefault="003F1DCA" w:rsidP="00BD1C85">
            <w:pPr>
              <w:tabs>
                <w:tab w:val="center" w:pos="4677"/>
                <w:tab w:val="right" w:pos="9355"/>
              </w:tabs>
              <w:spacing w:line="276" w:lineRule="auto"/>
              <w:rPr>
                <w:rFonts w:ascii="Times New Roman" w:hAnsi="Times New Roman"/>
                <w:b/>
              </w:rPr>
            </w:pPr>
            <w:r w:rsidRPr="00CB77E3">
              <w:rPr>
                <w:rFonts w:ascii="Times New Roman" w:hAnsi="Times New Roman"/>
                <w:b/>
              </w:rPr>
              <w:t>Одиниці вимірювання:</w:t>
            </w:r>
            <w:r w:rsidRPr="00CB77E3">
              <w:rPr>
                <w:rFonts w:ascii="Times New Roman" w:hAnsi="Times New Roman"/>
              </w:rPr>
              <w:t xml:space="preserve"> мм </w:t>
            </w:r>
            <w:proofErr w:type="spellStart"/>
            <w:r w:rsidRPr="00CB77E3">
              <w:rPr>
                <w:rFonts w:ascii="Times New Roman" w:hAnsi="Times New Roman"/>
              </w:rPr>
              <w:t>р.с</w:t>
            </w:r>
            <w:proofErr w:type="spellEnd"/>
            <w:r w:rsidRPr="00CB77E3">
              <w:rPr>
                <w:rFonts w:ascii="Times New Roman" w:hAnsi="Times New Roman"/>
              </w:rPr>
              <w:t xml:space="preserve"> / </w:t>
            </w:r>
            <w:proofErr w:type="spellStart"/>
            <w:r w:rsidRPr="00CB77E3">
              <w:rPr>
                <w:rFonts w:ascii="Times New Roman" w:hAnsi="Times New Roman"/>
              </w:rPr>
              <w:t>hpa</w:t>
            </w:r>
            <w:proofErr w:type="spellEnd"/>
          </w:p>
        </w:tc>
        <w:tc>
          <w:tcPr>
            <w:tcW w:w="3935" w:type="dxa"/>
            <w:shd w:val="clear" w:color="auto" w:fill="auto"/>
          </w:tcPr>
          <w:p w14:paraId="0674CD65"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46BB55BC" w14:textId="77777777" w:rsidTr="003F1DCA">
        <w:tc>
          <w:tcPr>
            <w:tcW w:w="456" w:type="dxa"/>
            <w:shd w:val="clear" w:color="auto" w:fill="auto"/>
          </w:tcPr>
          <w:p w14:paraId="4562485D" w14:textId="77777777" w:rsidR="003F1DCA" w:rsidRPr="00CB77E3" w:rsidRDefault="003F1DCA" w:rsidP="003F1DCA">
            <w:pPr>
              <w:jc w:val="center"/>
              <w:rPr>
                <w:rFonts w:ascii="Times New Roman" w:hAnsi="Times New Roman"/>
              </w:rPr>
            </w:pPr>
            <w:r w:rsidRPr="00CB77E3">
              <w:rPr>
                <w:rFonts w:ascii="Times New Roman" w:hAnsi="Times New Roman"/>
              </w:rPr>
              <w:t>5</w:t>
            </w:r>
          </w:p>
        </w:tc>
        <w:tc>
          <w:tcPr>
            <w:tcW w:w="5464" w:type="dxa"/>
            <w:shd w:val="clear" w:color="auto" w:fill="auto"/>
          </w:tcPr>
          <w:p w14:paraId="667EEC74" w14:textId="77777777" w:rsidR="003F1DCA" w:rsidRPr="00CB77E3" w:rsidRDefault="003F1DCA" w:rsidP="00BD1C85">
            <w:pPr>
              <w:tabs>
                <w:tab w:val="center" w:pos="4677"/>
                <w:tab w:val="right" w:pos="9355"/>
              </w:tabs>
              <w:spacing w:line="276" w:lineRule="auto"/>
              <w:rPr>
                <w:rFonts w:ascii="Times New Roman" w:hAnsi="Times New Roman"/>
                <w:b/>
              </w:rPr>
            </w:pPr>
            <w:r w:rsidRPr="00CB77E3">
              <w:rPr>
                <w:rFonts w:ascii="Times New Roman" w:hAnsi="Times New Roman"/>
                <w:b/>
              </w:rPr>
              <w:t>Робоча відстань:</w:t>
            </w:r>
            <w:r w:rsidRPr="00CB77E3">
              <w:rPr>
                <w:rFonts w:ascii="Times New Roman" w:hAnsi="Times New Roman"/>
              </w:rPr>
              <w:t xml:space="preserve"> 11 мм</w:t>
            </w:r>
          </w:p>
        </w:tc>
        <w:tc>
          <w:tcPr>
            <w:tcW w:w="3935" w:type="dxa"/>
            <w:shd w:val="clear" w:color="auto" w:fill="auto"/>
          </w:tcPr>
          <w:p w14:paraId="2E4201B9"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4F55CA00" w14:textId="77777777" w:rsidTr="003F1DCA">
        <w:tc>
          <w:tcPr>
            <w:tcW w:w="456" w:type="dxa"/>
            <w:shd w:val="clear" w:color="auto" w:fill="auto"/>
          </w:tcPr>
          <w:p w14:paraId="1BD4E5DD" w14:textId="77777777" w:rsidR="003F1DCA" w:rsidRPr="00CB77E3" w:rsidRDefault="003F1DCA" w:rsidP="003F1DCA">
            <w:pPr>
              <w:jc w:val="center"/>
              <w:rPr>
                <w:rFonts w:ascii="Times New Roman" w:hAnsi="Times New Roman"/>
              </w:rPr>
            </w:pPr>
            <w:r>
              <w:rPr>
                <w:rFonts w:ascii="Times New Roman" w:hAnsi="Times New Roman"/>
              </w:rPr>
              <w:t>6</w:t>
            </w:r>
          </w:p>
        </w:tc>
        <w:tc>
          <w:tcPr>
            <w:tcW w:w="5464" w:type="dxa"/>
            <w:shd w:val="clear" w:color="auto" w:fill="auto"/>
          </w:tcPr>
          <w:p w14:paraId="51831D96" w14:textId="77777777" w:rsidR="003F1DCA" w:rsidRPr="00CB77E3" w:rsidRDefault="003F1DCA" w:rsidP="00BD1C85">
            <w:pPr>
              <w:tabs>
                <w:tab w:val="center" w:pos="4677"/>
                <w:tab w:val="right" w:pos="9355"/>
              </w:tabs>
              <w:spacing w:line="276" w:lineRule="auto"/>
              <w:rPr>
                <w:rFonts w:ascii="Times New Roman" w:hAnsi="Times New Roman"/>
                <w:b/>
              </w:rPr>
            </w:pPr>
            <w:r w:rsidRPr="00E40B9A">
              <w:rPr>
                <w:rFonts w:ascii="Times New Roman" w:eastAsia="Arial" w:hAnsi="Times New Roman"/>
                <w:b/>
                <w:bCs/>
              </w:rPr>
              <w:t>Точність вимірювання</w:t>
            </w:r>
            <w:r>
              <w:rPr>
                <w:rFonts w:ascii="Times New Roman" w:eastAsia="Arial" w:hAnsi="Times New Roman"/>
              </w:rPr>
              <w:t xml:space="preserve">: </w:t>
            </w:r>
            <w:r w:rsidRPr="00C01BB4">
              <w:rPr>
                <w:rFonts w:ascii="Times New Roman" w:eastAsia="Arial" w:hAnsi="Times New Roman"/>
              </w:rPr>
              <w:t xml:space="preserve">± 5 мм </w:t>
            </w:r>
            <w:proofErr w:type="spellStart"/>
            <w:r w:rsidRPr="00C01BB4">
              <w:rPr>
                <w:rFonts w:ascii="Times New Roman" w:eastAsia="Arial" w:hAnsi="Times New Roman"/>
              </w:rPr>
              <w:t>р.с</w:t>
            </w:r>
            <w:proofErr w:type="spellEnd"/>
            <w:r w:rsidRPr="00C01BB4">
              <w:rPr>
                <w:rFonts w:ascii="Times New Roman" w:eastAsia="Arial" w:hAnsi="Times New Roman"/>
              </w:rPr>
              <w:t>.</w:t>
            </w:r>
          </w:p>
        </w:tc>
        <w:tc>
          <w:tcPr>
            <w:tcW w:w="3935" w:type="dxa"/>
            <w:shd w:val="clear" w:color="auto" w:fill="auto"/>
          </w:tcPr>
          <w:p w14:paraId="2E12D637"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607864AF" w14:textId="77777777" w:rsidTr="003F1DCA">
        <w:tc>
          <w:tcPr>
            <w:tcW w:w="456" w:type="dxa"/>
            <w:shd w:val="clear" w:color="auto" w:fill="auto"/>
          </w:tcPr>
          <w:p w14:paraId="29333300" w14:textId="77777777" w:rsidR="003F1DCA" w:rsidRPr="00AD29BC" w:rsidRDefault="003F1DCA" w:rsidP="003F1DCA">
            <w:pPr>
              <w:jc w:val="center"/>
              <w:rPr>
                <w:rFonts w:ascii="Times New Roman" w:hAnsi="Times New Roman"/>
                <w:lang w:val="en-US"/>
              </w:rPr>
            </w:pPr>
            <w:r>
              <w:rPr>
                <w:rFonts w:ascii="Times New Roman" w:hAnsi="Times New Roman"/>
                <w:lang w:val="en-US"/>
              </w:rPr>
              <w:t>7</w:t>
            </w:r>
          </w:p>
        </w:tc>
        <w:tc>
          <w:tcPr>
            <w:tcW w:w="5464" w:type="dxa"/>
            <w:shd w:val="clear" w:color="auto" w:fill="auto"/>
          </w:tcPr>
          <w:p w14:paraId="2C38480A" w14:textId="77777777" w:rsidR="003F1DCA" w:rsidRPr="00E40B9A" w:rsidRDefault="003F1DCA" w:rsidP="00BD1C85">
            <w:pPr>
              <w:tabs>
                <w:tab w:val="center" w:pos="4677"/>
                <w:tab w:val="right" w:pos="9355"/>
              </w:tabs>
              <w:spacing w:line="276" w:lineRule="auto"/>
              <w:rPr>
                <w:rFonts w:ascii="Times New Roman" w:eastAsia="Arial" w:hAnsi="Times New Roman"/>
                <w:b/>
                <w:bCs/>
              </w:rPr>
            </w:pPr>
            <w:r w:rsidRPr="00AD29BC">
              <w:rPr>
                <w:rFonts w:ascii="Times New Roman" w:eastAsia="Arial" w:hAnsi="Times New Roman"/>
                <w:b/>
                <w:bCs/>
              </w:rPr>
              <w:t>Вимірювання центральної товщини рогівки</w:t>
            </w:r>
          </w:p>
        </w:tc>
        <w:tc>
          <w:tcPr>
            <w:tcW w:w="3935" w:type="dxa"/>
            <w:shd w:val="clear" w:color="auto" w:fill="auto"/>
          </w:tcPr>
          <w:p w14:paraId="06307497" w14:textId="77777777" w:rsidR="003F1DCA" w:rsidRPr="00CB77E3" w:rsidRDefault="003F1DCA" w:rsidP="00BD1C85">
            <w:pPr>
              <w:tabs>
                <w:tab w:val="center" w:pos="4677"/>
                <w:tab w:val="right" w:pos="9355"/>
              </w:tabs>
              <w:spacing w:line="276" w:lineRule="auto"/>
              <w:rPr>
                <w:rFonts w:ascii="Times New Roman" w:hAnsi="Times New Roman"/>
              </w:rPr>
            </w:pPr>
            <w:r w:rsidRPr="00AD29BC">
              <w:rPr>
                <w:rFonts w:ascii="Times New Roman" w:hAnsi="Times New Roman"/>
              </w:rPr>
              <w:t>Наявність</w:t>
            </w:r>
          </w:p>
        </w:tc>
      </w:tr>
      <w:tr w:rsidR="003F1DCA" w:rsidRPr="00CB77E3" w14:paraId="02D70007" w14:textId="77777777" w:rsidTr="003F1DCA">
        <w:tc>
          <w:tcPr>
            <w:tcW w:w="456" w:type="dxa"/>
            <w:shd w:val="clear" w:color="auto" w:fill="auto"/>
          </w:tcPr>
          <w:p w14:paraId="05BB6817" w14:textId="77777777" w:rsidR="003F1DCA" w:rsidRPr="00AD29BC" w:rsidRDefault="003F1DCA" w:rsidP="003F1DCA">
            <w:pPr>
              <w:jc w:val="center"/>
              <w:rPr>
                <w:rFonts w:ascii="Times New Roman" w:hAnsi="Times New Roman"/>
                <w:lang w:val="en-US"/>
              </w:rPr>
            </w:pPr>
            <w:r>
              <w:rPr>
                <w:rFonts w:ascii="Times New Roman" w:hAnsi="Times New Roman"/>
                <w:lang w:val="en-US"/>
              </w:rPr>
              <w:t>8</w:t>
            </w:r>
          </w:p>
        </w:tc>
        <w:tc>
          <w:tcPr>
            <w:tcW w:w="5464" w:type="dxa"/>
            <w:shd w:val="clear" w:color="auto" w:fill="auto"/>
          </w:tcPr>
          <w:p w14:paraId="0194FE05" w14:textId="77777777" w:rsidR="003F1DCA" w:rsidRPr="00CB77E3" w:rsidRDefault="003F1DCA" w:rsidP="00BD1C85">
            <w:pPr>
              <w:tabs>
                <w:tab w:val="center" w:pos="4677"/>
                <w:tab w:val="right" w:pos="9355"/>
              </w:tabs>
              <w:spacing w:line="276" w:lineRule="auto"/>
              <w:rPr>
                <w:rFonts w:ascii="Times New Roman" w:hAnsi="Times New Roman"/>
                <w:b/>
                <w:bCs/>
              </w:rPr>
            </w:pPr>
            <w:r w:rsidRPr="00CB77E3">
              <w:rPr>
                <w:rFonts w:ascii="Times New Roman" w:hAnsi="Times New Roman"/>
                <w:b/>
                <w:bCs/>
              </w:rPr>
              <w:t xml:space="preserve">Діапазон вимірювання </w:t>
            </w:r>
          </w:p>
        </w:tc>
        <w:tc>
          <w:tcPr>
            <w:tcW w:w="3935" w:type="dxa"/>
            <w:shd w:val="clear" w:color="auto" w:fill="auto"/>
          </w:tcPr>
          <w:p w14:paraId="4BE1BA1E" w14:textId="77777777" w:rsidR="003F1DCA" w:rsidRPr="00CB77E3" w:rsidRDefault="003F1DCA" w:rsidP="00BD1C85">
            <w:pPr>
              <w:tabs>
                <w:tab w:val="center" w:pos="4677"/>
                <w:tab w:val="right" w:pos="9355"/>
              </w:tabs>
              <w:spacing w:line="276" w:lineRule="auto"/>
              <w:rPr>
                <w:rFonts w:ascii="Times New Roman" w:hAnsi="Times New Roman"/>
              </w:rPr>
            </w:pPr>
            <w:r w:rsidRPr="001F3D40">
              <w:rPr>
                <w:rFonts w:ascii="Times New Roman" w:hAnsi="Times New Roman"/>
              </w:rPr>
              <w:t>400 – 0.800 µм</w:t>
            </w:r>
          </w:p>
        </w:tc>
      </w:tr>
      <w:tr w:rsidR="003F1DCA" w:rsidRPr="00CB77E3" w14:paraId="1396EB98" w14:textId="77777777" w:rsidTr="003F1DCA">
        <w:tc>
          <w:tcPr>
            <w:tcW w:w="456" w:type="dxa"/>
            <w:shd w:val="clear" w:color="auto" w:fill="auto"/>
          </w:tcPr>
          <w:p w14:paraId="0D28B083" w14:textId="77777777" w:rsidR="003F1DCA" w:rsidRPr="00AD29BC" w:rsidRDefault="003F1DCA" w:rsidP="003F1DCA">
            <w:pPr>
              <w:jc w:val="center"/>
              <w:rPr>
                <w:rFonts w:ascii="Times New Roman" w:hAnsi="Times New Roman"/>
                <w:lang w:val="en-US"/>
              </w:rPr>
            </w:pPr>
            <w:r>
              <w:rPr>
                <w:rFonts w:ascii="Times New Roman" w:hAnsi="Times New Roman"/>
                <w:lang w:val="en-US"/>
              </w:rPr>
              <w:t>9</w:t>
            </w:r>
          </w:p>
        </w:tc>
        <w:tc>
          <w:tcPr>
            <w:tcW w:w="5464" w:type="dxa"/>
            <w:shd w:val="clear" w:color="auto" w:fill="auto"/>
          </w:tcPr>
          <w:p w14:paraId="6D084C42" w14:textId="77777777" w:rsidR="003F1DCA" w:rsidRPr="00CB77E3" w:rsidRDefault="003F1DCA" w:rsidP="00BD1C85">
            <w:pPr>
              <w:tabs>
                <w:tab w:val="center" w:pos="4677"/>
                <w:tab w:val="right" w:pos="9355"/>
              </w:tabs>
              <w:spacing w:line="276" w:lineRule="auto"/>
              <w:rPr>
                <w:rFonts w:ascii="Times New Roman" w:hAnsi="Times New Roman"/>
                <w:b/>
                <w:bCs/>
              </w:rPr>
            </w:pPr>
            <w:r w:rsidRPr="00AD29BC">
              <w:rPr>
                <w:rFonts w:ascii="Times New Roman" w:hAnsi="Times New Roman"/>
                <w:b/>
                <w:bCs/>
              </w:rPr>
              <w:t>Точність вимірювання</w:t>
            </w:r>
          </w:p>
        </w:tc>
        <w:tc>
          <w:tcPr>
            <w:tcW w:w="3935" w:type="dxa"/>
            <w:shd w:val="clear" w:color="auto" w:fill="auto"/>
          </w:tcPr>
          <w:p w14:paraId="7262796C" w14:textId="77777777" w:rsidR="003F1DCA" w:rsidRPr="00CB77E3" w:rsidRDefault="003F1DCA" w:rsidP="00BD1C85">
            <w:pPr>
              <w:tabs>
                <w:tab w:val="center" w:pos="4677"/>
                <w:tab w:val="right" w:pos="9355"/>
              </w:tabs>
              <w:spacing w:line="276" w:lineRule="auto"/>
              <w:rPr>
                <w:rFonts w:ascii="Times New Roman" w:hAnsi="Times New Roman"/>
              </w:rPr>
            </w:pPr>
            <w:r w:rsidRPr="00AD29BC">
              <w:rPr>
                <w:rFonts w:ascii="Times New Roman" w:hAnsi="Times New Roman"/>
              </w:rPr>
              <w:t>± 10µ</w:t>
            </w:r>
          </w:p>
        </w:tc>
      </w:tr>
      <w:tr w:rsidR="003F1DCA" w:rsidRPr="00CB77E3" w14:paraId="0F015D7E" w14:textId="77777777" w:rsidTr="003F1DCA">
        <w:tc>
          <w:tcPr>
            <w:tcW w:w="456" w:type="dxa"/>
            <w:shd w:val="clear" w:color="auto" w:fill="auto"/>
          </w:tcPr>
          <w:p w14:paraId="1FD8D247" w14:textId="77777777" w:rsidR="003F1DCA" w:rsidRPr="00AD29BC" w:rsidRDefault="003F1DCA" w:rsidP="003F1DCA">
            <w:pPr>
              <w:jc w:val="center"/>
              <w:rPr>
                <w:rFonts w:ascii="Times New Roman" w:hAnsi="Times New Roman"/>
                <w:lang w:val="en-US"/>
              </w:rPr>
            </w:pPr>
            <w:r>
              <w:rPr>
                <w:rFonts w:ascii="Times New Roman" w:hAnsi="Times New Roman"/>
                <w:lang w:val="en-US"/>
              </w:rPr>
              <w:t>10</w:t>
            </w:r>
          </w:p>
        </w:tc>
        <w:tc>
          <w:tcPr>
            <w:tcW w:w="5464" w:type="dxa"/>
            <w:shd w:val="clear" w:color="auto" w:fill="auto"/>
          </w:tcPr>
          <w:p w14:paraId="5C07C023" w14:textId="77777777" w:rsidR="003F1DCA" w:rsidRPr="00CB77E3" w:rsidRDefault="003F1DCA" w:rsidP="00BD1C85">
            <w:pPr>
              <w:tabs>
                <w:tab w:val="center" w:pos="4677"/>
                <w:tab w:val="right" w:pos="9355"/>
              </w:tabs>
              <w:spacing w:line="276" w:lineRule="auto"/>
              <w:rPr>
                <w:rFonts w:ascii="Times New Roman" w:hAnsi="Times New Roman"/>
                <w:b/>
                <w:bCs/>
              </w:rPr>
            </w:pPr>
            <w:r w:rsidRPr="00CB77E3">
              <w:rPr>
                <w:rFonts w:ascii="Times New Roman" w:hAnsi="Times New Roman"/>
                <w:b/>
                <w:bCs/>
              </w:rPr>
              <w:t xml:space="preserve">Джерело світла </w:t>
            </w:r>
          </w:p>
        </w:tc>
        <w:tc>
          <w:tcPr>
            <w:tcW w:w="3935" w:type="dxa"/>
            <w:shd w:val="clear" w:color="auto" w:fill="auto"/>
          </w:tcPr>
          <w:p w14:paraId="3062F075" w14:textId="77777777" w:rsidR="003F1DCA" w:rsidRPr="00CB77E3" w:rsidRDefault="003F1DCA" w:rsidP="00BD1C85">
            <w:pPr>
              <w:tabs>
                <w:tab w:val="center" w:pos="4677"/>
                <w:tab w:val="right" w:pos="9355"/>
              </w:tabs>
              <w:spacing w:line="276" w:lineRule="auto"/>
              <w:rPr>
                <w:rFonts w:ascii="Times New Roman" w:hAnsi="Times New Roman"/>
              </w:rPr>
            </w:pPr>
            <w:r w:rsidRPr="001F3D40">
              <w:rPr>
                <w:rFonts w:ascii="Times New Roman" w:hAnsi="Times New Roman"/>
              </w:rPr>
              <w:t>Синій світлодіод</w:t>
            </w:r>
          </w:p>
        </w:tc>
      </w:tr>
      <w:tr w:rsidR="003F1DCA" w:rsidRPr="00CB77E3" w14:paraId="60683D86" w14:textId="77777777" w:rsidTr="003F1DCA">
        <w:tc>
          <w:tcPr>
            <w:tcW w:w="456" w:type="dxa"/>
            <w:shd w:val="clear" w:color="auto" w:fill="auto"/>
          </w:tcPr>
          <w:p w14:paraId="426C570E" w14:textId="77777777" w:rsidR="003F1DCA" w:rsidRPr="00AD29BC" w:rsidRDefault="003F1DCA" w:rsidP="003F1DCA">
            <w:pPr>
              <w:jc w:val="center"/>
              <w:rPr>
                <w:rFonts w:ascii="Times New Roman" w:hAnsi="Times New Roman"/>
                <w:lang w:val="en-US"/>
              </w:rPr>
            </w:pPr>
            <w:r>
              <w:rPr>
                <w:rFonts w:ascii="Times New Roman" w:hAnsi="Times New Roman"/>
                <w:lang w:val="en-US"/>
              </w:rPr>
              <w:t>11</w:t>
            </w:r>
          </w:p>
        </w:tc>
        <w:tc>
          <w:tcPr>
            <w:tcW w:w="5464" w:type="dxa"/>
            <w:shd w:val="clear" w:color="auto" w:fill="auto"/>
          </w:tcPr>
          <w:p w14:paraId="51549B56" w14:textId="77777777" w:rsidR="003F1DCA" w:rsidRPr="00CB77E3" w:rsidRDefault="003F1DCA" w:rsidP="00BD1C85">
            <w:pPr>
              <w:tabs>
                <w:tab w:val="center" w:pos="4677"/>
                <w:tab w:val="right" w:pos="9355"/>
              </w:tabs>
              <w:spacing w:line="276" w:lineRule="auto"/>
              <w:rPr>
                <w:rFonts w:ascii="Times New Roman" w:hAnsi="Times New Roman"/>
                <w:b/>
                <w:bCs/>
              </w:rPr>
            </w:pPr>
            <w:r w:rsidRPr="00AD29BC">
              <w:rPr>
                <w:rFonts w:ascii="Times New Roman" w:hAnsi="Times New Roman"/>
                <w:b/>
                <w:bCs/>
              </w:rPr>
              <w:t>Принцип вимірювання</w:t>
            </w:r>
            <w:r w:rsidRPr="00AD29BC">
              <w:rPr>
                <w:rFonts w:ascii="Times New Roman" w:hAnsi="Times New Roman"/>
                <w:b/>
                <w:bCs/>
              </w:rPr>
              <w:tab/>
            </w:r>
          </w:p>
        </w:tc>
        <w:tc>
          <w:tcPr>
            <w:tcW w:w="3935" w:type="dxa"/>
            <w:shd w:val="clear" w:color="auto" w:fill="auto"/>
          </w:tcPr>
          <w:p w14:paraId="35D8179F" w14:textId="77777777" w:rsidR="003F1DCA" w:rsidRPr="00AD29BC" w:rsidRDefault="003F1DCA" w:rsidP="00BD1C85">
            <w:pPr>
              <w:tabs>
                <w:tab w:val="center" w:pos="4677"/>
                <w:tab w:val="right" w:pos="9355"/>
              </w:tabs>
              <w:spacing w:line="276" w:lineRule="auto"/>
              <w:rPr>
                <w:rFonts w:ascii="Times New Roman" w:hAnsi="Times New Roman"/>
              </w:rPr>
            </w:pPr>
            <w:r w:rsidRPr="00AD29BC">
              <w:rPr>
                <w:rFonts w:ascii="Times New Roman" w:hAnsi="Times New Roman"/>
              </w:rPr>
              <w:t>Зображення щілини на центральній рогівці</w:t>
            </w:r>
          </w:p>
        </w:tc>
      </w:tr>
      <w:tr w:rsidR="00D678A8" w:rsidRPr="00CB77E3" w14:paraId="04742DAC" w14:textId="77777777" w:rsidTr="003F1DCA">
        <w:tc>
          <w:tcPr>
            <w:tcW w:w="9855" w:type="dxa"/>
            <w:gridSpan w:val="3"/>
            <w:shd w:val="clear" w:color="auto" w:fill="auto"/>
          </w:tcPr>
          <w:p w14:paraId="1A0D1F3D" w14:textId="77777777" w:rsidR="00D678A8" w:rsidRPr="00CB77E3" w:rsidRDefault="00D678A8" w:rsidP="00BD1C85">
            <w:pPr>
              <w:tabs>
                <w:tab w:val="center" w:pos="4677"/>
                <w:tab w:val="right" w:pos="9355"/>
              </w:tabs>
              <w:spacing w:line="276" w:lineRule="auto"/>
              <w:jc w:val="center"/>
              <w:rPr>
                <w:rFonts w:ascii="Times New Roman" w:hAnsi="Times New Roman"/>
                <w:b/>
                <w:i/>
              </w:rPr>
            </w:pPr>
            <w:r w:rsidRPr="00CB77E3">
              <w:rPr>
                <w:rFonts w:ascii="Times New Roman" w:hAnsi="Times New Roman"/>
                <w:b/>
                <w:i/>
              </w:rPr>
              <w:t>Основний блок</w:t>
            </w:r>
          </w:p>
        </w:tc>
      </w:tr>
      <w:tr w:rsidR="003F1DCA" w:rsidRPr="00CB77E3" w14:paraId="01EF1E30" w14:textId="77777777" w:rsidTr="003F1DCA">
        <w:tc>
          <w:tcPr>
            <w:tcW w:w="456" w:type="dxa"/>
            <w:shd w:val="clear" w:color="auto" w:fill="auto"/>
          </w:tcPr>
          <w:p w14:paraId="7808D009" w14:textId="77777777" w:rsidR="003F1DCA" w:rsidRPr="002B0D89" w:rsidRDefault="003F1DCA" w:rsidP="00BD1C85">
            <w:pPr>
              <w:rPr>
                <w:rFonts w:ascii="Times New Roman" w:hAnsi="Times New Roman"/>
                <w:lang w:val="en-US"/>
              </w:rPr>
            </w:pPr>
            <w:r>
              <w:rPr>
                <w:rFonts w:ascii="Times New Roman" w:hAnsi="Times New Roman"/>
              </w:rPr>
              <w:t>1</w:t>
            </w:r>
            <w:r>
              <w:rPr>
                <w:rFonts w:ascii="Times New Roman" w:hAnsi="Times New Roman"/>
                <w:lang w:val="en-US"/>
              </w:rPr>
              <w:t>2</w:t>
            </w:r>
          </w:p>
        </w:tc>
        <w:tc>
          <w:tcPr>
            <w:tcW w:w="5464" w:type="dxa"/>
            <w:shd w:val="clear" w:color="auto" w:fill="auto"/>
          </w:tcPr>
          <w:p w14:paraId="0521DE16"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b/>
              </w:rPr>
              <w:t xml:space="preserve">Режим вимірювання: </w:t>
            </w:r>
            <w:r w:rsidRPr="00C01BB4">
              <w:rPr>
                <w:rFonts w:ascii="Times New Roman" w:eastAsia="Arial" w:hAnsi="Times New Roman"/>
              </w:rPr>
              <w:t>Повністю автоматичний/ Автоматичний / ручний</w:t>
            </w:r>
          </w:p>
        </w:tc>
        <w:tc>
          <w:tcPr>
            <w:tcW w:w="3935" w:type="dxa"/>
            <w:shd w:val="clear" w:color="auto" w:fill="auto"/>
          </w:tcPr>
          <w:p w14:paraId="7F51AC5C"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413346CA" w14:textId="77777777" w:rsidTr="003F1DCA">
        <w:tc>
          <w:tcPr>
            <w:tcW w:w="456" w:type="dxa"/>
            <w:shd w:val="clear" w:color="auto" w:fill="auto"/>
          </w:tcPr>
          <w:p w14:paraId="4D65C96A" w14:textId="77777777" w:rsidR="003F1DCA" w:rsidRPr="002B0D89" w:rsidRDefault="003F1DCA" w:rsidP="00BD1C85">
            <w:pPr>
              <w:rPr>
                <w:rFonts w:ascii="Times New Roman" w:hAnsi="Times New Roman"/>
                <w:lang w:val="en-US"/>
              </w:rPr>
            </w:pPr>
            <w:r>
              <w:rPr>
                <w:rFonts w:ascii="Times New Roman" w:hAnsi="Times New Roman"/>
              </w:rPr>
              <w:t>1</w:t>
            </w:r>
            <w:r>
              <w:rPr>
                <w:rFonts w:ascii="Times New Roman" w:hAnsi="Times New Roman"/>
                <w:lang w:val="en-US"/>
              </w:rPr>
              <w:t>3</w:t>
            </w:r>
          </w:p>
        </w:tc>
        <w:tc>
          <w:tcPr>
            <w:tcW w:w="5464" w:type="dxa"/>
            <w:shd w:val="clear" w:color="auto" w:fill="auto"/>
          </w:tcPr>
          <w:p w14:paraId="54ECC744" w14:textId="77777777" w:rsidR="003F1DCA" w:rsidRPr="00CB77E3" w:rsidRDefault="003F1DCA" w:rsidP="00BD1C85">
            <w:pPr>
              <w:tabs>
                <w:tab w:val="center" w:pos="4677"/>
                <w:tab w:val="right" w:pos="9355"/>
              </w:tabs>
              <w:spacing w:line="276" w:lineRule="auto"/>
              <w:rPr>
                <w:rFonts w:ascii="Times New Roman" w:hAnsi="Times New Roman"/>
                <w:b/>
              </w:rPr>
            </w:pPr>
            <w:r w:rsidRPr="00CB77E3">
              <w:rPr>
                <w:rFonts w:ascii="Times New Roman" w:hAnsi="Times New Roman"/>
                <w:b/>
              </w:rPr>
              <w:t xml:space="preserve">Вирівнювання: </w:t>
            </w:r>
            <w:r w:rsidRPr="00CB77E3">
              <w:rPr>
                <w:rFonts w:ascii="Times New Roman" w:hAnsi="Times New Roman"/>
              </w:rPr>
              <w:t>Повністю автоматичне 3D відстеження</w:t>
            </w:r>
          </w:p>
        </w:tc>
        <w:tc>
          <w:tcPr>
            <w:tcW w:w="3935" w:type="dxa"/>
            <w:shd w:val="clear" w:color="auto" w:fill="auto"/>
          </w:tcPr>
          <w:p w14:paraId="1AA571CB"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217BBED2" w14:textId="77777777" w:rsidTr="003F1DCA">
        <w:tc>
          <w:tcPr>
            <w:tcW w:w="456" w:type="dxa"/>
            <w:shd w:val="clear" w:color="auto" w:fill="auto"/>
          </w:tcPr>
          <w:p w14:paraId="672F9BC1" w14:textId="77777777" w:rsidR="003F1DCA" w:rsidRPr="002B0D89" w:rsidRDefault="003F1DCA" w:rsidP="00BD1C85">
            <w:pPr>
              <w:rPr>
                <w:rFonts w:ascii="Times New Roman" w:hAnsi="Times New Roman"/>
                <w:lang w:val="en-US"/>
              </w:rPr>
            </w:pPr>
            <w:r>
              <w:rPr>
                <w:rFonts w:ascii="Times New Roman" w:hAnsi="Times New Roman"/>
              </w:rPr>
              <w:t>1</w:t>
            </w:r>
            <w:r>
              <w:rPr>
                <w:rFonts w:ascii="Times New Roman" w:hAnsi="Times New Roman"/>
                <w:lang w:val="en-US"/>
              </w:rPr>
              <w:t>4</w:t>
            </w:r>
          </w:p>
        </w:tc>
        <w:tc>
          <w:tcPr>
            <w:tcW w:w="5464" w:type="dxa"/>
            <w:shd w:val="clear" w:color="auto" w:fill="auto"/>
          </w:tcPr>
          <w:p w14:paraId="28773C4B"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b/>
                <w:color w:val="222222"/>
              </w:rPr>
              <w:t xml:space="preserve">Вбудований </w:t>
            </w:r>
            <w:proofErr w:type="spellStart"/>
            <w:r w:rsidRPr="00E40B9A">
              <w:rPr>
                <w:rFonts w:ascii="Times New Roman" w:hAnsi="Times New Roman"/>
              </w:rPr>
              <w:t>Термо</w:t>
            </w:r>
            <w:proofErr w:type="spellEnd"/>
            <w:r w:rsidRPr="00E40B9A">
              <w:rPr>
                <w:rFonts w:ascii="Times New Roman" w:hAnsi="Times New Roman"/>
              </w:rPr>
              <w:t>- лінійний принтер із автоматичним відрізанням паперу</w:t>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t>термопринтер</w:t>
            </w:r>
          </w:p>
        </w:tc>
        <w:tc>
          <w:tcPr>
            <w:tcW w:w="3935" w:type="dxa"/>
            <w:shd w:val="clear" w:color="auto" w:fill="auto"/>
          </w:tcPr>
          <w:p w14:paraId="0150C26C"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3F315590" w14:textId="77777777" w:rsidTr="003F1DCA">
        <w:tc>
          <w:tcPr>
            <w:tcW w:w="456" w:type="dxa"/>
            <w:shd w:val="clear" w:color="auto" w:fill="auto"/>
          </w:tcPr>
          <w:p w14:paraId="23544E21" w14:textId="77777777" w:rsidR="003F1DCA" w:rsidRPr="002B0D89" w:rsidRDefault="003F1DCA" w:rsidP="00BD1C85">
            <w:pPr>
              <w:rPr>
                <w:rFonts w:ascii="Times New Roman" w:hAnsi="Times New Roman"/>
                <w:lang w:val="en-US"/>
              </w:rPr>
            </w:pPr>
            <w:r>
              <w:rPr>
                <w:rFonts w:ascii="Times New Roman" w:hAnsi="Times New Roman"/>
              </w:rPr>
              <w:t>1</w:t>
            </w:r>
            <w:r>
              <w:rPr>
                <w:rFonts w:ascii="Times New Roman" w:hAnsi="Times New Roman"/>
                <w:lang w:val="en-US"/>
              </w:rPr>
              <w:t>5</w:t>
            </w:r>
          </w:p>
        </w:tc>
        <w:tc>
          <w:tcPr>
            <w:tcW w:w="5464" w:type="dxa"/>
            <w:shd w:val="clear" w:color="auto" w:fill="auto"/>
          </w:tcPr>
          <w:p w14:paraId="7445FCEC" w14:textId="77777777" w:rsidR="003F1DCA" w:rsidRPr="00CB77E3" w:rsidRDefault="003F1DCA" w:rsidP="00BD1C85">
            <w:pPr>
              <w:rPr>
                <w:rFonts w:ascii="Times New Roman" w:hAnsi="Times New Roman"/>
                <w:color w:val="222222"/>
              </w:rPr>
            </w:pPr>
            <w:r w:rsidRPr="00CB77E3">
              <w:rPr>
                <w:rFonts w:ascii="Times New Roman" w:hAnsi="Times New Roman"/>
                <w:b/>
              </w:rPr>
              <w:t>Діапазон переміщення</w:t>
            </w:r>
            <w:r w:rsidRPr="00CB77E3">
              <w:rPr>
                <w:rFonts w:ascii="Times New Roman" w:hAnsi="Times New Roman"/>
                <w:color w:val="222222"/>
              </w:rPr>
              <w:t xml:space="preserve"> </w:t>
            </w:r>
          </w:p>
          <w:p w14:paraId="3C04E362" w14:textId="431AB894" w:rsidR="003F1DCA" w:rsidRPr="00CB77E3" w:rsidRDefault="003F1DCA" w:rsidP="00BD1C85">
            <w:pPr>
              <w:rPr>
                <w:rFonts w:ascii="Times New Roman" w:hAnsi="Times New Roman"/>
                <w:color w:val="222222"/>
              </w:rPr>
            </w:pPr>
            <w:r w:rsidRPr="00CB77E3">
              <w:rPr>
                <w:rFonts w:ascii="Times New Roman" w:hAnsi="Times New Roman"/>
                <w:color w:val="222222"/>
              </w:rPr>
              <w:t>Вправо-вліво:</w:t>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r>
            <w:r w:rsidR="000A4114">
              <w:rPr>
                <w:rFonts w:ascii="Times New Roman" w:hAnsi="Times New Roman"/>
                <w:color w:val="222222"/>
              </w:rPr>
              <w:t xml:space="preserve">            </w:t>
            </w:r>
            <w:bookmarkStart w:id="0" w:name="_GoBack"/>
            <w:bookmarkEnd w:id="0"/>
            <w:r w:rsidRPr="00CB77E3">
              <w:rPr>
                <w:rFonts w:ascii="Times New Roman" w:hAnsi="Times New Roman"/>
                <w:color w:val="222222"/>
              </w:rPr>
              <w:t>90мм</w:t>
            </w:r>
          </w:p>
          <w:p w14:paraId="2293E937" w14:textId="77777777" w:rsidR="003F1DCA" w:rsidRPr="00CB77E3" w:rsidRDefault="003F1DCA" w:rsidP="00BD1C85">
            <w:pPr>
              <w:rPr>
                <w:rFonts w:ascii="Times New Roman" w:hAnsi="Times New Roman"/>
                <w:color w:val="222222"/>
              </w:rPr>
            </w:pPr>
            <w:r w:rsidRPr="00CB77E3">
              <w:rPr>
                <w:rFonts w:ascii="Times New Roman" w:hAnsi="Times New Roman"/>
                <w:color w:val="222222"/>
              </w:rPr>
              <w:t>Вперед-назад:</w:t>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t>40 мм</w:t>
            </w:r>
          </w:p>
          <w:p w14:paraId="1F66A8D1" w14:textId="77777777" w:rsidR="003F1DCA" w:rsidRPr="00CB77E3" w:rsidRDefault="003F1DCA" w:rsidP="00BD1C85">
            <w:pPr>
              <w:rPr>
                <w:rFonts w:ascii="Times New Roman" w:hAnsi="Times New Roman"/>
                <w:color w:val="222222"/>
              </w:rPr>
            </w:pPr>
            <w:r w:rsidRPr="00CB77E3">
              <w:rPr>
                <w:rFonts w:ascii="Times New Roman" w:hAnsi="Times New Roman"/>
                <w:color w:val="222222"/>
              </w:rPr>
              <w:t>Вгору-вниз:</w:t>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t>30mm</w:t>
            </w:r>
          </w:p>
        </w:tc>
        <w:tc>
          <w:tcPr>
            <w:tcW w:w="3935" w:type="dxa"/>
            <w:shd w:val="clear" w:color="auto" w:fill="auto"/>
          </w:tcPr>
          <w:p w14:paraId="4067187E"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0717087A" w14:textId="77777777" w:rsidTr="003F1DCA">
        <w:tc>
          <w:tcPr>
            <w:tcW w:w="456" w:type="dxa"/>
            <w:shd w:val="clear" w:color="auto" w:fill="auto"/>
          </w:tcPr>
          <w:p w14:paraId="62AC549F" w14:textId="77777777" w:rsidR="003F1DCA" w:rsidRPr="002B0D89" w:rsidRDefault="003F1DCA" w:rsidP="00BD1C85">
            <w:pPr>
              <w:rPr>
                <w:rFonts w:ascii="Times New Roman" w:hAnsi="Times New Roman"/>
                <w:lang w:val="en-US"/>
              </w:rPr>
            </w:pPr>
            <w:r>
              <w:rPr>
                <w:rFonts w:ascii="Times New Roman" w:hAnsi="Times New Roman"/>
              </w:rPr>
              <w:t>1</w:t>
            </w:r>
            <w:r>
              <w:rPr>
                <w:rFonts w:ascii="Times New Roman" w:hAnsi="Times New Roman"/>
                <w:lang w:val="en-US"/>
              </w:rPr>
              <w:t>6</w:t>
            </w:r>
          </w:p>
        </w:tc>
        <w:tc>
          <w:tcPr>
            <w:tcW w:w="5464" w:type="dxa"/>
            <w:shd w:val="clear" w:color="auto" w:fill="auto"/>
          </w:tcPr>
          <w:p w14:paraId="08373367" w14:textId="77777777" w:rsidR="003F1DCA" w:rsidRPr="00C66AF2" w:rsidRDefault="003F1DCA" w:rsidP="00BD1C85">
            <w:pPr>
              <w:rPr>
                <w:rFonts w:ascii="Times New Roman" w:hAnsi="Times New Roman"/>
                <w:b/>
                <w:color w:val="222222"/>
              </w:rPr>
            </w:pPr>
            <w:r>
              <w:rPr>
                <w:rFonts w:ascii="Times New Roman" w:hAnsi="Times New Roman"/>
                <w:b/>
              </w:rPr>
              <w:t>М</w:t>
            </w:r>
            <w:r w:rsidRPr="00C66AF2">
              <w:rPr>
                <w:rFonts w:ascii="Times New Roman" w:hAnsi="Times New Roman"/>
                <w:b/>
              </w:rPr>
              <w:t xml:space="preserve">оторизований </w:t>
            </w:r>
            <w:r>
              <w:rPr>
                <w:rFonts w:ascii="Times New Roman" w:hAnsi="Times New Roman"/>
                <w:b/>
              </w:rPr>
              <w:t>у</w:t>
            </w:r>
            <w:r w:rsidRPr="00C66AF2">
              <w:rPr>
                <w:rFonts w:ascii="Times New Roman" w:hAnsi="Times New Roman"/>
                <w:b/>
              </w:rPr>
              <w:t xml:space="preserve">пор для підборіддя </w:t>
            </w:r>
          </w:p>
        </w:tc>
        <w:tc>
          <w:tcPr>
            <w:tcW w:w="3935" w:type="dxa"/>
            <w:shd w:val="clear" w:color="auto" w:fill="auto"/>
          </w:tcPr>
          <w:p w14:paraId="48BBAF83"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57DA716C" w14:textId="77777777" w:rsidTr="003F1DCA">
        <w:tc>
          <w:tcPr>
            <w:tcW w:w="456" w:type="dxa"/>
            <w:shd w:val="clear" w:color="auto" w:fill="auto"/>
          </w:tcPr>
          <w:p w14:paraId="19ACF448" w14:textId="77777777" w:rsidR="003F1DCA" w:rsidRPr="002B0D89" w:rsidRDefault="003F1DCA" w:rsidP="00BD1C85">
            <w:pPr>
              <w:rPr>
                <w:rFonts w:ascii="Times New Roman" w:hAnsi="Times New Roman"/>
                <w:lang w:val="en-US"/>
              </w:rPr>
            </w:pPr>
            <w:r>
              <w:rPr>
                <w:rFonts w:ascii="Times New Roman" w:hAnsi="Times New Roman"/>
              </w:rPr>
              <w:t>1</w:t>
            </w:r>
            <w:r>
              <w:rPr>
                <w:rFonts w:ascii="Times New Roman" w:hAnsi="Times New Roman"/>
                <w:lang w:val="en-US"/>
              </w:rPr>
              <w:t>7</w:t>
            </w:r>
          </w:p>
        </w:tc>
        <w:tc>
          <w:tcPr>
            <w:tcW w:w="5464" w:type="dxa"/>
            <w:shd w:val="clear" w:color="auto" w:fill="auto"/>
          </w:tcPr>
          <w:p w14:paraId="1B243E55"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b/>
              </w:rPr>
              <w:t>Діапазон руху упору для підборіддя</w:t>
            </w:r>
            <w:r w:rsidRPr="00CB77E3">
              <w:rPr>
                <w:rFonts w:ascii="Times New Roman" w:hAnsi="Times New Roman"/>
                <w:b/>
                <w:color w:val="222222"/>
              </w:rPr>
              <w:t xml:space="preserve">: </w:t>
            </w:r>
            <w:r w:rsidRPr="00CB77E3">
              <w:rPr>
                <w:rFonts w:ascii="Times New Roman" w:hAnsi="Times New Roman"/>
                <w:color w:val="222222"/>
              </w:rPr>
              <w:t>70мм</w:t>
            </w:r>
          </w:p>
        </w:tc>
        <w:tc>
          <w:tcPr>
            <w:tcW w:w="3935" w:type="dxa"/>
            <w:shd w:val="clear" w:color="auto" w:fill="auto"/>
          </w:tcPr>
          <w:p w14:paraId="587803FE"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2CB8D1C5" w14:textId="77777777" w:rsidTr="003F1DCA">
        <w:tc>
          <w:tcPr>
            <w:tcW w:w="456" w:type="dxa"/>
            <w:shd w:val="clear" w:color="auto" w:fill="auto"/>
          </w:tcPr>
          <w:p w14:paraId="723E2847" w14:textId="77777777" w:rsidR="003F1DCA" w:rsidRPr="002B0D89" w:rsidRDefault="003F1DCA" w:rsidP="00BD1C85">
            <w:pPr>
              <w:rPr>
                <w:rFonts w:ascii="Times New Roman" w:hAnsi="Times New Roman"/>
                <w:lang w:val="en-US"/>
              </w:rPr>
            </w:pPr>
            <w:r>
              <w:rPr>
                <w:rFonts w:ascii="Times New Roman" w:hAnsi="Times New Roman"/>
              </w:rPr>
              <w:t>1</w:t>
            </w:r>
            <w:r>
              <w:rPr>
                <w:rFonts w:ascii="Times New Roman" w:hAnsi="Times New Roman"/>
                <w:lang w:val="en-US"/>
              </w:rPr>
              <w:t>8</w:t>
            </w:r>
          </w:p>
        </w:tc>
        <w:tc>
          <w:tcPr>
            <w:tcW w:w="5464" w:type="dxa"/>
            <w:shd w:val="clear" w:color="auto" w:fill="auto"/>
          </w:tcPr>
          <w:p w14:paraId="559C2926" w14:textId="77777777" w:rsidR="003F1DCA" w:rsidRPr="00CB77E3" w:rsidRDefault="003F1DCA" w:rsidP="00BD1C85">
            <w:pPr>
              <w:tabs>
                <w:tab w:val="center" w:pos="4677"/>
                <w:tab w:val="right" w:pos="9355"/>
              </w:tabs>
              <w:spacing w:line="276" w:lineRule="auto"/>
              <w:rPr>
                <w:rFonts w:ascii="Times New Roman" w:hAnsi="Times New Roman"/>
                <w:color w:val="222222"/>
              </w:rPr>
            </w:pPr>
            <w:r w:rsidRPr="001F3D40">
              <w:rPr>
                <w:rFonts w:ascii="Times New Roman" w:hAnsi="Times New Roman"/>
                <w:b/>
                <w:color w:val="222222"/>
              </w:rPr>
              <w:t>Екран</w:t>
            </w:r>
            <w:r w:rsidRPr="00CB77E3">
              <w:rPr>
                <w:rFonts w:ascii="Times New Roman" w:hAnsi="Times New Roman"/>
                <w:b/>
                <w:color w:val="222222"/>
              </w:rPr>
              <w:t>:</w:t>
            </w:r>
            <w:r w:rsidRPr="00CB77E3">
              <w:rPr>
                <w:rFonts w:ascii="Times New Roman" w:hAnsi="Times New Roman"/>
                <w:color w:val="222222"/>
              </w:rPr>
              <w:t xml:space="preserve"> </w:t>
            </w:r>
            <w:r w:rsidRPr="00C01BB4">
              <w:rPr>
                <w:rFonts w:ascii="Times New Roman" w:eastAsia="Arial" w:hAnsi="Times New Roman"/>
              </w:rPr>
              <w:t>Сенсорний LCD екран</w:t>
            </w:r>
            <w:r w:rsidRPr="00AA2117">
              <w:rPr>
                <w:rFonts w:ascii="Times New Roman" w:eastAsia="Arial" w:hAnsi="Times New Roman"/>
              </w:rPr>
              <w:t xml:space="preserve"> </w:t>
            </w:r>
            <w:r>
              <w:rPr>
                <w:rFonts w:ascii="Arial" w:hAnsi="Arial"/>
                <w:color w:val="333333"/>
                <w:shd w:val="clear" w:color="auto" w:fill="FFFFFF"/>
              </w:rPr>
              <w:t>10”1 дюймів</w:t>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r>
            <w:r w:rsidRPr="00CB77E3">
              <w:rPr>
                <w:rFonts w:ascii="Times New Roman" w:hAnsi="Times New Roman"/>
                <w:color w:val="222222"/>
              </w:rPr>
              <w:tab/>
              <w:t>5,7-дюймовий кольоровий РК-дисплей</w:t>
            </w:r>
          </w:p>
        </w:tc>
        <w:tc>
          <w:tcPr>
            <w:tcW w:w="3935" w:type="dxa"/>
            <w:shd w:val="clear" w:color="auto" w:fill="auto"/>
          </w:tcPr>
          <w:p w14:paraId="62E36C4C"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644E2879" w14:textId="77777777" w:rsidTr="003F1DCA">
        <w:trPr>
          <w:trHeight w:val="358"/>
        </w:trPr>
        <w:tc>
          <w:tcPr>
            <w:tcW w:w="456" w:type="dxa"/>
            <w:shd w:val="clear" w:color="auto" w:fill="auto"/>
          </w:tcPr>
          <w:p w14:paraId="49542B10" w14:textId="77777777" w:rsidR="003F1DCA" w:rsidRPr="002B0D89" w:rsidRDefault="003F1DCA" w:rsidP="00BD1C85">
            <w:pPr>
              <w:rPr>
                <w:rFonts w:ascii="Times New Roman" w:hAnsi="Times New Roman"/>
                <w:lang w:val="en-US"/>
              </w:rPr>
            </w:pPr>
            <w:r>
              <w:rPr>
                <w:rFonts w:ascii="Times New Roman" w:hAnsi="Times New Roman"/>
              </w:rPr>
              <w:t>1</w:t>
            </w:r>
            <w:r>
              <w:rPr>
                <w:rFonts w:ascii="Times New Roman" w:hAnsi="Times New Roman"/>
                <w:lang w:val="en-US"/>
              </w:rPr>
              <w:t>9</w:t>
            </w:r>
          </w:p>
        </w:tc>
        <w:tc>
          <w:tcPr>
            <w:tcW w:w="5464" w:type="dxa"/>
            <w:shd w:val="clear" w:color="auto" w:fill="auto"/>
          </w:tcPr>
          <w:p w14:paraId="3D04DD01" w14:textId="77777777" w:rsidR="003F1DCA" w:rsidRPr="00CB77E3" w:rsidRDefault="003F1DCA" w:rsidP="00BD1C85">
            <w:pPr>
              <w:rPr>
                <w:rFonts w:ascii="Times New Roman" w:hAnsi="Times New Roman"/>
                <w:b/>
                <w:lang w:val="en-US"/>
              </w:rPr>
            </w:pPr>
            <w:r w:rsidRPr="00CB77E3">
              <w:rPr>
                <w:rFonts w:ascii="Times New Roman" w:hAnsi="Times New Roman"/>
                <w:b/>
              </w:rPr>
              <w:t>Інтерфейс</w:t>
            </w:r>
            <w:r w:rsidRPr="00CB77E3">
              <w:rPr>
                <w:rFonts w:ascii="Times New Roman" w:hAnsi="Times New Roman"/>
                <w:b/>
                <w:lang w:val="en-US"/>
              </w:rPr>
              <w:t xml:space="preserve">  </w:t>
            </w:r>
            <w:r w:rsidRPr="00CB77E3">
              <w:rPr>
                <w:rFonts w:ascii="Times New Roman" w:hAnsi="Times New Roman"/>
              </w:rPr>
              <w:t xml:space="preserve">USB, RS232, </w:t>
            </w:r>
            <w:r w:rsidRPr="00CB77E3">
              <w:rPr>
                <w:rFonts w:ascii="Times New Roman" w:hAnsi="Times New Roman"/>
                <w:lang w:val="en-US"/>
              </w:rPr>
              <w:t>LAN</w:t>
            </w:r>
          </w:p>
        </w:tc>
        <w:tc>
          <w:tcPr>
            <w:tcW w:w="3935" w:type="dxa"/>
            <w:shd w:val="clear" w:color="auto" w:fill="auto"/>
          </w:tcPr>
          <w:p w14:paraId="7E9F412E"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3B7136CE" w14:textId="77777777" w:rsidTr="003F1DCA">
        <w:trPr>
          <w:trHeight w:val="349"/>
        </w:trPr>
        <w:tc>
          <w:tcPr>
            <w:tcW w:w="456" w:type="dxa"/>
            <w:shd w:val="clear" w:color="auto" w:fill="auto"/>
          </w:tcPr>
          <w:p w14:paraId="2573A3CB" w14:textId="77777777" w:rsidR="003F1DCA" w:rsidRPr="002B0D89" w:rsidRDefault="003F1DCA" w:rsidP="00BD1C85">
            <w:pPr>
              <w:rPr>
                <w:rFonts w:ascii="Times New Roman" w:hAnsi="Times New Roman"/>
                <w:lang w:val="en-US"/>
              </w:rPr>
            </w:pPr>
            <w:r>
              <w:rPr>
                <w:rFonts w:ascii="Times New Roman" w:hAnsi="Times New Roman"/>
                <w:lang w:val="en-US"/>
              </w:rPr>
              <w:t>20</w:t>
            </w:r>
          </w:p>
        </w:tc>
        <w:tc>
          <w:tcPr>
            <w:tcW w:w="5464" w:type="dxa"/>
            <w:shd w:val="clear" w:color="auto" w:fill="auto"/>
          </w:tcPr>
          <w:p w14:paraId="605F638F" w14:textId="77777777" w:rsidR="003F1DCA" w:rsidRPr="00CB77E3" w:rsidRDefault="003F1DCA" w:rsidP="00BD1C85">
            <w:pPr>
              <w:rPr>
                <w:rFonts w:ascii="Times New Roman" w:hAnsi="Times New Roman"/>
                <w:color w:val="222222"/>
              </w:rPr>
            </w:pPr>
            <w:r w:rsidRPr="00CB77E3">
              <w:rPr>
                <w:rFonts w:ascii="Times New Roman" w:hAnsi="Times New Roman"/>
                <w:b/>
                <w:color w:val="222222"/>
              </w:rPr>
              <w:t>Розміри:</w:t>
            </w:r>
            <w:r w:rsidRPr="00CB77E3">
              <w:rPr>
                <w:rFonts w:ascii="Times New Roman" w:hAnsi="Times New Roman"/>
                <w:color w:val="222222"/>
              </w:rPr>
              <w:t xml:space="preserve"> 260 (Ш) х 500 (Д) х 500 (В) мм</w:t>
            </w:r>
          </w:p>
        </w:tc>
        <w:tc>
          <w:tcPr>
            <w:tcW w:w="3935" w:type="dxa"/>
            <w:shd w:val="clear" w:color="auto" w:fill="auto"/>
          </w:tcPr>
          <w:p w14:paraId="467B435C"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42661AB7" w14:textId="77777777" w:rsidTr="003F1DCA">
        <w:tc>
          <w:tcPr>
            <w:tcW w:w="456" w:type="dxa"/>
            <w:shd w:val="clear" w:color="auto" w:fill="auto"/>
          </w:tcPr>
          <w:p w14:paraId="015061EC" w14:textId="77777777" w:rsidR="003F1DCA" w:rsidRPr="002B0D89" w:rsidRDefault="003F1DCA" w:rsidP="00BD1C85">
            <w:pPr>
              <w:rPr>
                <w:rFonts w:ascii="Times New Roman" w:hAnsi="Times New Roman"/>
                <w:lang w:val="en-US"/>
              </w:rPr>
            </w:pPr>
            <w:r>
              <w:rPr>
                <w:rFonts w:ascii="Times New Roman" w:hAnsi="Times New Roman"/>
                <w:lang w:val="en-US"/>
              </w:rPr>
              <w:t>21</w:t>
            </w:r>
          </w:p>
        </w:tc>
        <w:tc>
          <w:tcPr>
            <w:tcW w:w="5464" w:type="dxa"/>
            <w:shd w:val="clear" w:color="auto" w:fill="auto"/>
          </w:tcPr>
          <w:p w14:paraId="03C94021" w14:textId="77777777" w:rsidR="003F1DCA" w:rsidRPr="00CB77E3" w:rsidRDefault="003F1DCA" w:rsidP="00BD1C85">
            <w:pPr>
              <w:rPr>
                <w:rFonts w:ascii="Times New Roman" w:hAnsi="Times New Roman"/>
                <w:b/>
                <w:color w:val="222222"/>
              </w:rPr>
            </w:pPr>
            <w:r w:rsidRPr="00CB77E3">
              <w:rPr>
                <w:rFonts w:ascii="Times New Roman" w:hAnsi="Times New Roman"/>
                <w:b/>
                <w:color w:val="222222"/>
              </w:rPr>
              <w:t xml:space="preserve">Вага:       </w:t>
            </w:r>
            <w:r w:rsidRPr="00CB77E3">
              <w:rPr>
                <w:rFonts w:ascii="Times New Roman" w:hAnsi="Times New Roman"/>
                <w:color w:val="222222"/>
              </w:rPr>
              <w:t>17 кг</w:t>
            </w:r>
          </w:p>
        </w:tc>
        <w:tc>
          <w:tcPr>
            <w:tcW w:w="3935" w:type="dxa"/>
            <w:shd w:val="clear" w:color="auto" w:fill="auto"/>
          </w:tcPr>
          <w:p w14:paraId="5AADD79A"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D678A8" w:rsidRPr="00CB77E3" w14:paraId="5C4735CA" w14:textId="77777777" w:rsidTr="003F1DCA">
        <w:tc>
          <w:tcPr>
            <w:tcW w:w="9855" w:type="dxa"/>
            <w:gridSpan w:val="3"/>
            <w:shd w:val="clear" w:color="auto" w:fill="auto"/>
          </w:tcPr>
          <w:p w14:paraId="621BB6F8" w14:textId="77777777" w:rsidR="00D678A8" w:rsidRPr="00CB77E3" w:rsidRDefault="00D678A8" w:rsidP="00BD1C85">
            <w:pPr>
              <w:jc w:val="center"/>
              <w:rPr>
                <w:rFonts w:ascii="Times New Roman" w:hAnsi="Times New Roman"/>
                <w:b/>
                <w:i/>
              </w:rPr>
            </w:pPr>
          </w:p>
        </w:tc>
      </w:tr>
      <w:tr w:rsidR="003F1DCA" w:rsidRPr="00CB77E3" w14:paraId="39720558" w14:textId="77777777" w:rsidTr="003F1DCA">
        <w:tc>
          <w:tcPr>
            <w:tcW w:w="456" w:type="dxa"/>
            <w:shd w:val="clear" w:color="auto" w:fill="auto"/>
          </w:tcPr>
          <w:p w14:paraId="32E75D3A" w14:textId="77777777" w:rsidR="003F1DCA" w:rsidRPr="002B0D89" w:rsidRDefault="003F1DCA" w:rsidP="00BD1C85">
            <w:pPr>
              <w:rPr>
                <w:rFonts w:ascii="Times New Roman" w:hAnsi="Times New Roman"/>
                <w:lang w:val="en-US"/>
              </w:rPr>
            </w:pPr>
            <w:r>
              <w:rPr>
                <w:rFonts w:ascii="Times New Roman" w:hAnsi="Times New Roman"/>
              </w:rPr>
              <w:t>2</w:t>
            </w:r>
            <w:r>
              <w:rPr>
                <w:rFonts w:ascii="Times New Roman" w:hAnsi="Times New Roman"/>
                <w:lang w:val="en-US"/>
              </w:rPr>
              <w:t>2</w:t>
            </w:r>
          </w:p>
        </w:tc>
        <w:tc>
          <w:tcPr>
            <w:tcW w:w="5464" w:type="dxa"/>
            <w:shd w:val="clear" w:color="auto" w:fill="auto"/>
          </w:tcPr>
          <w:p w14:paraId="70F0418D" w14:textId="77777777" w:rsidR="003F1DCA" w:rsidRPr="00CB77E3" w:rsidRDefault="003F1DCA" w:rsidP="00BD1C85">
            <w:pPr>
              <w:tabs>
                <w:tab w:val="center" w:pos="4677"/>
                <w:tab w:val="right" w:pos="9355"/>
              </w:tabs>
              <w:spacing w:line="276" w:lineRule="auto"/>
              <w:rPr>
                <w:rFonts w:ascii="Times New Roman" w:hAnsi="Times New Roman"/>
              </w:rPr>
            </w:pPr>
            <w:r w:rsidRPr="008C229B">
              <w:rPr>
                <w:rFonts w:ascii="Times New Roman" w:hAnsi="Times New Roman"/>
                <w:b/>
                <w:color w:val="222222"/>
              </w:rPr>
              <w:t>Живлення</w:t>
            </w:r>
            <w:r w:rsidRPr="00CB77E3">
              <w:rPr>
                <w:rFonts w:ascii="Times New Roman" w:hAnsi="Times New Roman"/>
                <w:b/>
                <w:color w:val="222222"/>
              </w:rPr>
              <w:t>:</w:t>
            </w:r>
            <w:r w:rsidRPr="00CB77E3">
              <w:rPr>
                <w:rFonts w:ascii="Times New Roman" w:hAnsi="Times New Roman"/>
                <w:color w:val="222222"/>
              </w:rPr>
              <w:t xml:space="preserve"> </w:t>
            </w:r>
            <w:r w:rsidRPr="00CB77E3">
              <w:rPr>
                <w:rFonts w:ascii="Times New Roman" w:hAnsi="Times New Roman"/>
              </w:rPr>
              <w:t>AC100V до 240V (1.1A~1.9A)</w:t>
            </w:r>
          </w:p>
        </w:tc>
        <w:tc>
          <w:tcPr>
            <w:tcW w:w="3935" w:type="dxa"/>
            <w:shd w:val="clear" w:color="auto" w:fill="auto"/>
          </w:tcPr>
          <w:p w14:paraId="4C0FA300"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4929F5A5" w14:textId="77777777" w:rsidTr="003F1DCA">
        <w:tc>
          <w:tcPr>
            <w:tcW w:w="456" w:type="dxa"/>
            <w:shd w:val="clear" w:color="auto" w:fill="auto"/>
          </w:tcPr>
          <w:p w14:paraId="6643DB68" w14:textId="77777777" w:rsidR="003F1DCA" w:rsidRPr="002B0D89" w:rsidRDefault="003F1DCA" w:rsidP="00BD1C85">
            <w:pPr>
              <w:rPr>
                <w:rFonts w:ascii="Times New Roman" w:hAnsi="Times New Roman"/>
                <w:lang w:val="en-US"/>
              </w:rPr>
            </w:pPr>
            <w:r>
              <w:rPr>
                <w:rFonts w:ascii="Times New Roman" w:hAnsi="Times New Roman"/>
              </w:rPr>
              <w:t>2</w:t>
            </w:r>
            <w:r>
              <w:rPr>
                <w:rFonts w:ascii="Times New Roman" w:hAnsi="Times New Roman"/>
                <w:lang w:val="en-US"/>
              </w:rPr>
              <w:t>3</w:t>
            </w:r>
          </w:p>
        </w:tc>
        <w:tc>
          <w:tcPr>
            <w:tcW w:w="5464" w:type="dxa"/>
            <w:shd w:val="clear" w:color="auto" w:fill="auto"/>
          </w:tcPr>
          <w:p w14:paraId="544507D6" w14:textId="77777777" w:rsidR="003F1DCA" w:rsidRPr="0090705F" w:rsidRDefault="003F1DCA" w:rsidP="00BD1C85">
            <w:pPr>
              <w:spacing w:line="276" w:lineRule="auto"/>
              <w:rPr>
                <w:rFonts w:ascii="Times New Roman" w:eastAsia="Arial" w:hAnsi="Times New Roman"/>
              </w:rPr>
            </w:pPr>
            <w:r w:rsidRPr="0090705F">
              <w:rPr>
                <w:rFonts w:ascii="Times New Roman" w:eastAsia="Arial" w:hAnsi="Times New Roman"/>
                <w:b/>
                <w:bCs/>
              </w:rPr>
              <w:t>Потужність</w:t>
            </w:r>
            <w:r w:rsidRPr="00CB77E3">
              <w:rPr>
                <w:rFonts w:ascii="Times New Roman" w:hAnsi="Times New Roman"/>
                <w:b/>
              </w:rPr>
              <w:t>:</w:t>
            </w:r>
            <w:r w:rsidRPr="00CB77E3">
              <w:rPr>
                <w:rFonts w:ascii="Times New Roman" w:hAnsi="Times New Roman"/>
                <w:b/>
                <w:color w:val="222222"/>
              </w:rPr>
              <w:t xml:space="preserve"> </w:t>
            </w:r>
            <w:r w:rsidRPr="00CB77E3">
              <w:rPr>
                <w:rFonts w:ascii="Times New Roman" w:hAnsi="Times New Roman"/>
                <w:color w:val="222222"/>
              </w:rPr>
              <w:t xml:space="preserve">50/60 </w:t>
            </w:r>
            <w:proofErr w:type="spellStart"/>
            <w:r w:rsidRPr="00CB77E3">
              <w:rPr>
                <w:rFonts w:ascii="Times New Roman" w:hAnsi="Times New Roman"/>
                <w:color w:val="222222"/>
              </w:rPr>
              <w:t>Гц</w:t>
            </w:r>
            <w:proofErr w:type="spellEnd"/>
          </w:p>
        </w:tc>
        <w:tc>
          <w:tcPr>
            <w:tcW w:w="3935" w:type="dxa"/>
            <w:shd w:val="clear" w:color="auto" w:fill="auto"/>
          </w:tcPr>
          <w:p w14:paraId="774A7B86" w14:textId="77777777" w:rsidR="003F1DCA" w:rsidRPr="00CB77E3" w:rsidRDefault="003F1DCA" w:rsidP="00BD1C85">
            <w:pPr>
              <w:tabs>
                <w:tab w:val="center" w:pos="4677"/>
                <w:tab w:val="right" w:pos="9355"/>
              </w:tabs>
              <w:spacing w:line="276" w:lineRule="auto"/>
              <w:rPr>
                <w:rFonts w:ascii="Times New Roman" w:hAnsi="Times New Roman"/>
              </w:rPr>
            </w:pPr>
            <w:r w:rsidRPr="00CB77E3">
              <w:rPr>
                <w:rFonts w:ascii="Times New Roman" w:hAnsi="Times New Roman"/>
              </w:rPr>
              <w:t>Наявність</w:t>
            </w:r>
          </w:p>
        </w:tc>
      </w:tr>
      <w:tr w:rsidR="003F1DCA" w:rsidRPr="00CB77E3" w14:paraId="1D13A8B3" w14:textId="77777777" w:rsidTr="003F1DCA">
        <w:tc>
          <w:tcPr>
            <w:tcW w:w="456" w:type="dxa"/>
            <w:shd w:val="clear" w:color="auto" w:fill="auto"/>
          </w:tcPr>
          <w:p w14:paraId="69C1A1F7" w14:textId="77777777" w:rsidR="003F1DCA" w:rsidRPr="002B0D89" w:rsidRDefault="003F1DCA" w:rsidP="00BD1C85">
            <w:pPr>
              <w:jc w:val="center"/>
              <w:rPr>
                <w:rFonts w:ascii="Times New Roman" w:hAnsi="Times New Roman"/>
                <w:lang w:val="en-US"/>
              </w:rPr>
            </w:pPr>
            <w:r>
              <w:rPr>
                <w:rFonts w:ascii="Times New Roman" w:hAnsi="Times New Roman"/>
              </w:rPr>
              <w:t>2</w:t>
            </w:r>
            <w:r>
              <w:rPr>
                <w:rFonts w:ascii="Times New Roman" w:hAnsi="Times New Roman"/>
                <w:lang w:val="en-US"/>
              </w:rPr>
              <w:t>4</w:t>
            </w:r>
          </w:p>
        </w:tc>
        <w:tc>
          <w:tcPr>
            <w:tcW w:w="5464" w:type="dxa"/>
            <w:shd w:val="clear" w:color="auto" w:fill="auto"/>
          </w:tcPr>
          <w:p w14:paraId="446F7791" w14:textId="77777777" w:rsidR="003F1DCA" w:rsidRPr="00CB77E3" w:rsidRDefault="003F1DCA" w:rsidP="00BD1C85">
            <w:pPr>
              <w:rPr>
                <w:rFonts w:ascii="Times New Roman" w:hAnsi="Times New Roman"/>
                <w:b/>
                <w:color w:val="222222"/>
              </w:rPr>
            </w:pPr>
            <w:r w:rsidRPr="00CB77E3">
              <w:rPr>
                <w:rFonts w:ascii="Times New Roman" w:hAnsi="Times New Roman"/>
                <w:b/>
              </w:rPr>
              <w:t>Ціль</w:t>
            </w:r>
            <w:r w:rsidRPr="00E40B9A">
              <w:rPr>
                <w:rFonts w:ascii="Times New Roman" w:hAnsi="Times New Roman"/>
                <w:b/>
              </w:rPr>
              <w:t xml:space="preserve"> </w:t>
            </w:r>
            <w:r w:rsidRPr="00CB77E3">
              <w:rPr>
                <w:rFonts w:ascii="Times New Roman" w:hAnsi="Times New Roman"/>
                <w:b/>
              </w:rPr>
              <w:t>фіксації</w:t>
            </w:r>
            <w:r w:rsidRPr="00E40B9A">
              <w:rPr>
                <w:rFonts w:ascii="Times New Roman" w:hAnsi="Times New Roman"/>
                <w:b/>
              </w:rPr>
              <w:t xml:space="preserve"> </w:t>
            </w:r>
            <w:r w:rsidRPr="00CB77E3">
              <w:rPr>
                <w:rFonts w:ascii="Times New Roman" w:hAnsi="Times New Roman"/>
                <w:b/>
              </w:rPr>
              <w:t>ока</w:t>
            </w:r>
            <w:r w:rsidRPr="00E40B9A">
              <w:rPr>
                <w:rFonts w:ascii="Times New Roman" w:hAnsi="Times New Roman"/>
                <w:b/>
              </w:rPr>
              <w:t>:</w:t>
            </w:r>
            <w:r w:rsidRPr="00E40B9A">
              <w:rPr>
                <w:rFonts w:ascii="Times New Roman" w:hAnsi="Times New Roman"/>
              </w:rPr>
              <w:t xml:space="preserve"> </w:t>
            </w:r>
            <w:r w:rsidRPr="00CB77E3">
              <w:rPr>
                <w:rFonts w:ascii="Times New Roman" w:hAnsi="Times New Roman"/>
              </w:rPr>
              <w:t>Вбудована</w:t>
            </w:r>
            <w:r w:rsidRPr="00E40B9A">
              <w:rPr>
                <w:rFonts w:ascii="Times New Roman" w:hAnsi="Times New Roman"/>
              </w:rPr>
              <w:t xml:space="preserve"> </w:t>
            </w:r>
            <w:r w:rsidRPr="00CB77E3">
              <w:rPr>
                <w:rFonts w:ascii="Times New Roman" w:hAnsi="Times New Roman"/>
              </w:rPr>
              <w:t xml:space="preserve">світлодіодна фіксуюча </w:t>
            </w:r>
            <w:proofErr w:type="spellStart"/>
            <w:r w:rsidRPr="00CB77E3">
              <w:rPr>
                <w:rFonts w:ascii="Times New Roman" w:hAnsi="Times New Roman"/>
              </w:rPr>
              <w:t>підсвітка</w:t>
            </w:r>
            <w:proofErr w:type="spellEnd"/>
          </w:p>
          <w:p w14:paraId="034AD2AA" w14:textId="77777777" w:rsidR="003F1DCA" w:rsidRPr="00E40B9A" w:rsidRDefault="003F1DCA" w:rsidP="00BD1C85">
            <w:pPr>
              <w:rPr>
                <w:rFonts w:ascii="Times New Roman" w:hAnsi="Times New Roman"/>
              </w:rPr>
            </w:pPr>
          </w:p>
        </w:tc>
        <w:tc>
          <w:tcPr>
            <w:tcW w:w="3935" w:type="dxa"/>
            <w:shd w:val="clear" w:color="auto" w:fill="auto"/>
          </w:tcPr>
          <w:p w14:paraId="68808731" w14:textId="77777777" w:rsidR="003F1DCA" w:rsidRPr="00CB77E3" w:rsidRDefault="003F1DCA" w:rsidP="00BD1C85">
            <w:pPr>
              <w:rPr>
                <w:rFonts w:ascii="Times New Roman" w:hAnsi="Times New Roman"/>
              </w:rPr>
            </w:pPr>
            <w:r w:rsidRPr="00CB77E3">
              <w:rPr>
                <w:rFonts w:ascii="Times New Roman" w:hAnsi="Times New Roman"/>
              </w:rPr>
              <w:t>Наявність</w:t>
            </w:r>
          </w:p>
        </w:tc>
      </w:tr>
    </w:tbl>
    <w:p w14:paraId="55CE41F7" w14:textId="7E6CD2A3" w:rsidR="005638AA" w:rsidRDefault="005638AA" w:rsidP="00D061EF">
      <w:pPr>
        <w:jc w:val="both"/>
        <w:rPr>
          <w:rFonts w:ascii="Times New Roman" w:hAnsi="Times New Roman"/>
          <w:b/>
          <w:bCs/>
        </w:rPr>
      </w:pPr>
    </w:p>
    <w:p w14:paraId="4E83B3DC" w14:textId="2C56843A" w:rsidR="00BD1C85" w:rsidRDefault="00BD1C85" w:rsidP="00BD1C85">
      <w:pPr>
        <w:jc w:val="center"/>
        <w:rPr>
          <w:b/>
          <w:i/>
        </w:rPr>
      </w:pPr>
      <w:r w:rsidRPr="00D678A8">
        <w:rPr>
          <w:b/>
          <w:i/>
        </w:rPr>
        <w:lastRenderedPageBreak/>
        <w:t>Стіл електропідйомний</w:t>
      </w:r>
      <w:r>
        <w:rPr>
          <w:b/>
          <w:i/>
        </w:rPr>
        <w:t xml:space="preserve"> </w:t>
      </w:r>
      <w:r w:rsidRPr="00BD1C85">
        <w:rPr>
          <w:b/>
          <w:i/>
        </w:rPr>
        <w:t>YT-2A-2</w:t>
      </w:r>
      <w:r w:rsidRPr="00D678A8">
        <w:rPr>
          <w:b/>
          <w:i/>
        </w:rPr>
        <w:t xml:space="preserve"> – 1 штука</w:t>
      </w:r>
    </w:p>
    <w:p w14:paraId="62BE409C" w14:textId="77777777" w:rsidR="00BD1C85" w:rsidRDefault="00BD1C85" w:rsidP="00BD1C85">
      <w:pPr>
        <w:jc w:val="center"/>
        <w:rPr>
          <w:b/>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3F1DCA" w:rsidRPr="001B5B29" w14:paraId="3FE64B3D" w14:textId="77777777" w:rsidTr="003F1DCA">
        <w:tc>
          <w:tcPr>
            <w:tcW w:w="3369" w:type="dxa"/>
            <w:shd w:val="clear" w:color="auto" w:fill="auto"/>
          </w:tcPr>
          <w:p w14:paraId="272122E4" w14:textId="77777777" w:rsidR="003F1DCA" w:rsidRPr="001B5B29" w:rsidRDefault="003F1DCA" w:rsidP="00B8000D">
            <w:pPr>
              <w:rPr>
                <w:rFonts w:ascii="Times New Roman" w:hAnsi="Times New Roman"/>
              </w:rPr>
            </w:pPr>
            <w:r w:rsidRPr="001B5B29">
              <w:rPr>
                <w:rFonts w:ascii="Times New Roman" w:hAnsi="Times New Roman"/>
              </w:rPr>
              <w:t>Розміри столу</w:t>
            </w:r>
          </w:p>
        </w:tc>
        <w:tc>
          <w:tcPr>
            <w:tcW w:w="6378" w:type="dxa"/>
            <w:shd w:val="clear" w:color="auto" w:fill="auto"/>
          </w:tcPr>
          <w:p w14:paraId="3D445035" w14:textId="77777777" w:rsidR="003F1DCA" w:rsidRPr="001B5B29" w:rsidRDefault="003F1DCA" w:rsidP="00B8000D">
            <w:pPr>
              <w:rPr>
                <w:rFonts w:ascii="Times New Roman" w:hAnsi="Times New Roman"/>
              </w:rPr>
            </w:pPr>
            <w:r w:rsidRPr="001B5B29">
              <w:rPr>
                <w:rFonts w:ascii="Times New Roman" w:hAnsi="Times New Roman"/>
              </w:rPr>
              <w:t xml:space="preserve">400 х </w:t>
            </w:r>
            <w:r>
              <w:rPr>
                <w:rFonts w:ascii="Times New Roman" w:hAnsi="Times New Roman"/>
              </w:rPr>
              <w:t>4</w:t>
            </w:r>
            <w:r w:rsidRPr="001B5B29">
              <w:rPr>
                <w:rFonts w:ascii="Times New Roman" w:hAnsi="Times New Roman"/>
              </w:rPr>
              <w:t>80 мм</w:t>
            </w:r>
          </w:p>
        </w:tc>
      </w:tr>
      <w:tr w:rsidR="003F1DCA" w:rsidRPr="001B5B29" w14:paraId="44B2ADDF" w14:textId="77777777" w:rsidTr="003F1DCA">
        <w:tc>
          <w:tcPr>
            <w:tcW w:w="3369" w:type="dxa"/>
            <w:shd w:val="clear" w:color="auto" w:fill="auto"/>
          </w:tcPr>
          <w:p w14:paraId="00E135D0" w14:textId="77777777" w:rsidR="003F1DCA" w:rsidRPr="001B5B29" w:rsidRDefault="003F1DCA" w:rsidP="00B8000D">
            <w:pPr>
              <w:rPr>
                <w:rFonts w:ascii="Times New Roman" w:hAnsi="Times New Roman"/>
              </w:rPr>
            </w:pPr>
            <w:r w:rsidRPr="001B5B29">
              <w:rPr>
                <w:rFonts w:ascii="Times New Roman" w:hAnsi="Times New Roman"/>
              </w:rPr>
              <w:t>Діапазон висот</w:t>
            </w:r>
          </w:p>
        </w:tc>
        <w:tc>
          <w:tcPr>
            <w:tcW w:w="6378" w:type="dxa"/>
            <w:shd w:val="clear" w:color="auto" w:fill="auto"/>
          </w:tcPr>
          <w:p w14:paraId="5ADA128D" w14:textId="77777777" w:rsidR="003F1DCA" w:rsidRPr="001B5B29" w:rsidRDefault="003F1DCA" w:rsidP="00B8000D">
            <w:pPr>
              <w:rPr>
                <w:rFonts w:ascii="Times New Roman" w:hAnsi="Times New Roman"/>
              </w:rPr>
            </w:pPr>
            <w:r w:rsidRPr="001B5B29">
              <w:rPr>
                <w:rFonts w:ascii="Times New Roman" w:hAnsi="Times New Roman"/>
              </w:rPr>
              <w:t> 630 ~ 820 мм</w:t>
            </w:r>
          </w:p>
        </w:tc>
      </w:tr>
      <w:tr w:rsidR="003F1DCA" w:rsidRPr="001B5B29" w14:paraId="547C8548" w14:textId="77777777" w:rsidTr="003F1DCA">
        <w:tc>
          <w:tcPr>
            <w:tcW w:w="3369" w:type="dxa"/>
            <w:shd w:val="clear" w:color="auto" w:fill="auto"/>
          </w:tcPr>
          <w:p w14:paraId="15C513AA" w14:textId="77777777" w:rsidR="003F1DCA" w:rsidRPr="001B5B29" w:rsidRDefault="003F1DCA" w:rsidP="00B8000D">
            <w:pPr>
              <w:rPr>
                <w:rFonts w:ascii="Times New Roman" w:hAnsi="Times New Roman"/>
              </w:rPr>
            </w:pPr>
            <w:r w:rsidRPr="001B5B29">
              <w:rPr>
                <w:rFonts w:ascii="Times New Roman" w:hAnsi="Times New Roman"/>
              </w:rPr>
              <w:t>Навантаження</w:t>
            </w:r>
          </w:p>
        </w:tc>
        <w:tc>
          <w:tcPr>
            <w:tcW w:w="6378" w:type="dxa"/>
            <w:shd w:val="clear" w:color="auto" w:fill="auto"/>
          </w:tcPr>
          <w:p w14:paraId="44901775" w14:textId="77777777" w:rsidR="003F1DCA" w:rsidRPr="001B5B29" w:rsidRDefault="003F1DCA" w:rsidP="00B8000D">
            <w:pPr>
              <w:rPr>
                <w:rFonts w:ascii="Times New Roman" w:hAnsi="Times New Roman"/>
              </w:rPr>
            </w:pPr>
            <w:r w:rsidRPr="001B5B29">
              <w:rPr>
                <w:rFonts w:ascii="Times New Roman" w:hAnsi="Times New Roman"/>
              </w:rPr>
              <w:t>50 – 75 кг</w:t>
            </w:r>
          </w:p>
        </w:tc>
      </w:tr>
      <w:tr w:rsidR="003F1DCA" w:rsidRPr="001B5B29" w14:paraId="6DFE08D2" w14:textId="77777777" w:rsidTr="003F1DCA">
        <w:tc>
          <w:tcPr>
            <w:tcW w:w="3369" w:type="dxa"/>
            <w:shd w:val="clear" w:color="auto" w:fill="auto"/>
          </w:tcPr>
          <w:p w14:paraId="4811F97E" w14:textId="77777777" w:rsidR="003F1DCA" w:rsidRPr="001B5B29" w:rsidRDefault="003F1DCA" w:rsidP="00B8000D">
            <w:pPr>
              <w:rPr>
                <w:rFonts w:ascii="Times New Roman" w:hAnsi="Times New Roman"/>
              </w:rPr>
            </w:pPr>
            <w:r w:rsidRPr="001B5B29">
              <w:rPr>
                <w:rFonts w:ascii="Times New Roman" w:hAnsi="Times New Roman"/>
              </w:rPr>
              <w:t>Джерело живлення</w:t>
            </w:r>
          </w:p>
        </w:tc>
        <w:tc>
          <w:tcPr>
            <w:tcW w:w="6378" w:type="dxa"/>
            <w:shd w:val="clear" w:color="auto" w:fill="auto"/>
          </w:tcPr>
          <w:p w14:paraId="749D248C" w14:textId="77777777" w:rsidR="003F1DCA" w:rsidRPr="001B5B29" w:rsidRDefault="003F1DCA" w:rsidP="00B8000D">
            <w:pPr>
              <w:rPr>
                <w:rFonts w:ascii="Times New Roman" w:hAnsi="Times New Roman"/>
              </w:rPr>
            </w:pPr>
            <w:r w:rsidRPr="001B5B29">
              <w:rPr>
                <w:rFonts w:ascii="Times New Roman" w:hAnsi="Times New Roman"/>
              </w:rPr>
              <w:t xml:space="preserve">AC 220 В / 50 </w:t>
            </w:r>
            <w:proofErr w:type="spellStart"/>
            <w:r w:rsidRPr="001B5B29">
              <w:rPr>
                <w:rFonts w:ascii="Times New Roman" w:hAnsi="Times New Roman"/>
              </w:rPr>
              <w:t>Гц</w:t>
            </w:r>
            <w:proofErr w:type="spellEnd"/>
            <w:r w:rsidRPr="001B5B29">
              <w:rPr>
                <w:rFonts w:ascii="Times New Roman" w:hAnsi="Times New Roman"/>
              </w:rPr>
              <w:t xml:space="preserve">; AC 110 В / 60 </w:t>
            </w:r>
            <w:proofErr w:type="spellStart"/>
            <w:r w:rsidRPr="001B5B29">
              <w:rPr>
                <w:rFonts w:ascii="Times New Roman" w:hAnsi="Times New Roman"/>
              </w:rPr>
              <w:t>Гц</w:t>
            </w:r>
            <w:proofErr w:type="spellEnd"/>
            <w:r w:rsidRPr="001B5B29">
              <w:rPr>
                <w:rFonts w:ascii="Times New Roman" w:hAnsi="Times New Roman"/>
              </w:rPr>
              <w:t>; 100 Вт</w:t>
            </w:r>
          </w:p>
        </w:tc>
      </w:tr>
      <w:tr w:rsidR="003F1DCA" w:rsidRPr="001B5B29" w14:paraId="42D1563B" w14:textId="77777777" w:rsidTr="003F1DCA">
        <w:tc>
          <w:tcPr>
            <w:tcW w:w="3369" w:type="dxa"/>
            <w:shd w:val="clear" w:color="auto" w:fill="auto"/>
          </w:tcPr>
          <w:p w14:paraId="45A545E4" w14:textId="77777777" w:rsidR="003F1DCA" w:rsidRPr="001B5B29" w:rsidRDefault="003F1DCA" w:rsidP="00B8000D">
            <w:pPr>
              <w:rPr>
                <w:rFonts w:ascii="Times New Roman" w:hAnsi="Times New Roman"/>
              </w:rPr>
            </w:pPr>
            <w:r w:rsidRPr="001B5B29">
              <w:rPr>
                <w:rFonts w:ascii="Times New Roman" w:hAnsi="Times New Roman"/>
              </w:rPr>
              <w:t>Габарити</w:t>
            </w:r>
          </w:p>
        </w:tc>
        <w:tc>
          <w:tcPr>
            <w:tcW w:w="6378" w:type="dxa"/>
            <w:shd w:val="clear" w:color="auto" w:fill="auto"/>
          </w:tcPr>
          <w:p w14:paraId="7077215A" w14:textId="77777777" w:rsidR="003F1DCA" w:rsidRPr="001B5B29" w:rsidRDefault="003F1DCA" w:rsidP="00B8000D">
            <w:pPr>
              <w:rPr>
                <w:rFonts w:ascii="Times New Roman" w:hAnsi="Times New Roman"/>
              </w:rPr>
            </w:pPr>
            <w:r w:rsidRPr="001B5B29">
              <w:rPr>
                <w:rFonts w:ascii="Times New Roman" w:hAnsi="Times New Roman"/>
              </w:rPr>
              <w:t>610 x 530 x265 мм</w:t>
            </w:r>
          </w:p>
        </w:tc>
      </w:tr>
      <w:tr w:rsidR="003F1DCA" w:rsidRPr="001B5B29" w14:paraId="7CCFBCA5" w14:textId="77777777" w:rsidTr="003F1DCA">
        <w:tc>
          <w:tcPr>
            <w:tcW w:w="3369" w:type="dxa"/>
            <w:shd w:val="clear" w:color="auto" w:fill="auto"/>
          </w:tcPr>
          <w:p w14:paraId="73E5DF4F" w14:textId="77777777" w:rsidR="003F1DCA" w:rsidRPr="001B5B29" w:rsidRDefault="003F1DCA" w:rsidP="00B8000D">
            <w:pPr>
              <w:rPr>
                <w:rFonts w:ascii="Times New Roman" w:hAnsi="Times New Roman"/>
              </w:rPr>
            </w:pPr>
            <w:r w:rsidRPr="001B5B29">
              <w:rPr>
                <w:rFonts w:ascii="Times New Roman" w:hAnsi="Times New Roman"/>
              </w:rPr>
              <w:t>Вага</w:t>
            </w:r>
          </w:p>
        </w:tc>
        <w:tc>
          <w:tcPr>
            <w:tcW w:w="6378" w:type="dxa"/>
            <w:shd w:val="clear" w:color="auto" w:fill="auto"/>
          </w:tcPr>
          <w:p w14:paraId="54B4DDA6" w14:textId="77777777" w:rsidR="003F1DCA" w:rsidRPr="001B5B29" w:rsidRDefault="003F1DCA" w:rsidP="00B8000D">
            <w:pPr>
              <w:rPr>
                <w:rFonts w:ascii="Times New Roman" w:hAnsi="Times New Roman"/>
              </w:rPr>
            </w:pPr>
            <w:r w:rsidRPr="001B5B29">
              <w:rPr>
                <w:rFonts w:ascii="Times New Roman" w:hAnsi="Times New Roman"/>
              </w:rPr>
              <w:t>20 кг</w:t>
            </w:r>
          </w:p>
        </w:tc>
      </w:tr>
    </w:tbl>
    <w:p w14:paraId="2FD9B864" w14:textId="1DFDC671" w:rsidR="00BD1C85" w:rsidRDefault="00BD1C85" w:rsidP="00D061EF">
      <w:pPr>
        <w:jc w:val="both"/>
        <w:rPr>
          <w:rFonts w:ascii="Times New Roman" w:hAnsi="Times New Roman"/>
          <w:b/>
          <w:bCs/>
        </w:rPr>
      </w:pPr>
    </w:p>
    <w:p w14:paraId="27796548" w14:textId="77777777" w:rsidR="00541B7E" w:rsidRPr="00B37127" w:rsidRDefault="00541B7E" w:rsidP="00541B7E">
      <w:pPr>
        <w:shd w:val="clear" w:color="auto" w:fill="FFFFFF"/>
        <w:ind w:firstLine="460"/>
        <w:jc w:val="both"/>
        <w:rPr>
          <w:rFonts w:ascii="Times New Roman" w:hAnsi="Times New Roman"/>
          <w:i/>
        </w:rPr>
      </w:pPr>
      <w:r w:rsidRPr="00B37127">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72F4B40" w14:textId="77777777" w:rsidR="00541B7E" w:rsidRPr="00784CE7" w:rsidRDefault="00541B7E" w:rsidP="00541B7E">
      <w:pPr>
        <w:shd w:val="clear" w:color="auto" w:fill="FFFFFF"/>
        <w:ind w:firstLine="460"/>
        <w:jc w:val="both"/>
        <w:rPr>
          <w:rFonts w:ascii="Times New Roman" w:hAnsi="Times New Roman"/>
          <w:b/>
          <w:i/>
        </w:rPr>
      </w:pPr>
      <w:r w:rsidRPr="00B37127">
        <w:rPr>
          <w:rFonts w:ascii="Times New Roman" w:hAnsi="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37127">
        <w:rPr>
          <w:rFonts w:ascii="Times New Roman" w:hAnsi="Times New Roman"/>
          <w:b/>
          <w:i/>
        </w:rPr>
        <w:t>Таким чином, вважається, що до кожного посилання додається вираз «або еквівалент».</w:t>
      </w:r>
    </w:p>
    <w:sectPr w:rsidR="00541B7E" w:rsidRPr="00784CE7" w:rsidSect="001A4083">
      <w:pgSz w:w="11906" w:h="16838"/>
      <w:pgMar w:top="850" w:right="850" w:bottom="850" w:left="1417"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1D3"/>
    <w:multiLevelType w:val="hybridMultilevel"/>
    <w:tmpl w:val="D5A479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B97BAA"/>
    <w:multiLevelType w:val="hybridMultilevel"/>
    <w:tmpl w:val="D4B6C7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821D6B"/>
    <w:multiLevelType w:val="hybridMultilevel"/>
    <w:tmpl w:val="23805DC6"/>
    <w:lvl w:ilvl="0" w:tplc="BC0A7F46">
      <w:start w:val="1"/>
      <w:numFmt w:val="decimal"/>
      <w:suff w:val="nothing"/>
      <w:lvlText w:val="%1."/>
      <w:lvlJc w:val="left"/>
      <w:pPr>
        <w:ind w:left="0" w:firstLine="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A22F5"/>
    <w:multiLevelType w:val="hybridMultilevel"/>
    <w:tmpl w:val="4608F592"/>
    <w:lvl w:ilvl="0" w:tplc="26AC1E9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D2"/>
    <w:rsid w:val="000130A2"/>
    <w:rsid w:val="00013B3B"/>
    <w:rsid w:val="00013B4B"/>
    <w:rsid w:val="00023C3D"/>
    <w:rsid w:val="00024F4A"/>
    <w:rsid w:val="00025CEE"/>
    <w:rsid w:val="000273D6"/>
    <w:rsid w:val="000304C2"/>
    <w:rsid w:val="000336DA"/>
    <w:rsid w:val="00035BBF"/>
    <w:rsid w:val="000546A9"/>
    <w:rsid w:val="00057560"/>
    <w:rsid w:val="0006416A"/>
    <w:rsid w:val="000644D7"/>
    <w:rsid w:val="00072F47"/>
    <w:rsid w:val="00080162"/>
    <w:rsid w:val="00080FD0"/>
    <w:rsid w:val="000839FC"/>
    <w:rsid w:val="00086446"/>
    <w:rsid w:val="00092808"/>
    <w:rsid w:val="000A4114"/>
    <w:rsid w:val="000B7FBB"/>
    <w:rsid w:val="000D4CFD"/>
    <w:rsid w:val="000D7CBB"/>
    <w:rsid w:val="000E36B6"/>
    <w:rsid w:val="000E71AE"/>
    <w:rsid w:val="000F6F32"/>
    <w:rsid w:val="00103E72"/>
    <w:rsid w:val="00111B06"/>
    <w:rsid w:val="00123E4A"/>
    <w:rsid w:val="00141AE2"/>
    <w:rsid w:val="001555F5"/>
    <w:rsid w:val="001609D9"/>
    <w:rsid w:val="00161E7C"/>
    <w:rsid w:val="00174ACD"/>
    <w:rsid w:val="00183BA2"/>
    <w:rsid w:val="00185952"/>
    <w:rsid w:val="00196A7E"/>
    <w:rsid w:val="001A04C7"/>
    <w:rsid w:val="001A4083"/>
    <w:rsid w:val="001B6BC9"/>
    <w:rsid w:val="001C276D"/>
    <w:rsid w:val="001C63AB"/>
    <w:rsid w:val="001D01BF"/>
    <w:rsid w:val="001D3001"/>
    <w:rsid w:val="001D3409"/>
    <w:rsid w:val="001E10F6"/>
    <w:rsid w:val="001E691E"/>
    <w:rsid w:val="001F238B"/>
    <w:rsid w:val="00201319"/>
    <w:rsid w:val="00202B2D"/>
    <w:rsid w:val="00207550"/>
    <w:rsid w:val="002413F4"/>
    <w:rsid w:val="00245936"/>
    <w:rsid w:val="00251732"/>
    <w:rsid w:val="002520EF"/>
    <w:rsid w:val="00256AD6"/>
    <w:rsid w:val="00256B55"/>
    <w:rsid w:val="002623B8"/>
    <w:rsid w:val="00265DDD"/>
    <w:rsid w:val="00270A67"/>
    <w:rsid w:val="0027328A"/>
    <w:rsid w:val="00284F98"/>
    <w:rsid w:val="00292BC3"/>
    <w:rsid w:val="002A1819"/>
    <w:rsid w:val="002A681D"/>
    <w:rsid w:val="002A6A25"/>
    <w:rsid w:val="002A7B70"/>
    <w:rsid w:val="002B6A7C"/>
    <w:rsid w:val="002B6AA9"/>
    <w:rsid w:val="002F1159"/>
    <w:rsid w:val="002F1401"/>
    <w:rsid w:val="002F6CEC"/>
    <w:rsid w:val="0030040A"/>
    <w:rsid w:val="00322C05"/>
    <w:rsid w:val="00326E80"/>
    <w:rsid w:val="00337588"/>
    <w:rsid w:val="003448A2"/>
    <w:rsid w:val="0037596D"/>
    <w:rsid w:val="003860DB"/>
    <w:rsid w:val="003866CB"/>
    <w:rsid w:val="00390055"/>
    <w:rsid w:val="003A3E8D"/>
    <w:rsid w:val="003A3ECC"/>
    <w:rsid w:val="003B196D"/>
    <w:rsid w:val="003C0B97"/>
    <w:rsid w:val="003C164D"/>
    <w:rsid w:val="003C3259"/>
    <w:rsid w:val="003D498C"/>
    <w:rsid w:val="003E3F4E"/>
    <w:rsid w:val="003F1334"/>
    <w:rsid w:val="003F1DCA"/>
    <w:rsid w:val="003F366A"/>
    <w:rsid w:val="003F3C38"/>
    <w:rsid w:val="003F75AF"/>
    <w:rsid w:val="003F7D1D"/>
    <w:rsid w:val="003F7E9A"/>
    <w:rsid w:val="00403B9C"/>
    <w:rsid w:val="00403FCB"/>
    <w:rsid w:val="00405278"/>
    <w:rsid w:val="004115F0"/>
    <w:rsid w:val="00412CF1"/>
    <w:rsid w:val="00420D0D"/>
    <w:rsid w:val="00434161"/>
    <w:rsid w:val="0043602B"/>
    <w:rsid w:val="00441129"/>
    <w:rsid w:val="00447304"/>
    <w:rsid w:val="00451342"/>
    <w:rsid w:val="00453A40"/>
    <w:rsid w:val="00454C82"/>
    <w:rsid w:val="00455DA6"/>
    <w:rsid w:val="0046176D"/>
    <w:rsid w:val="00464A77"/>
    <w:rsid w:val="0046766B"/>
    <w:rsid w:val="00473084"/>
    <w:rsid w:val="004937AA"/>
    <w:rsid w:val="00497E16"/>
    <w:rsid w:val="004A7133"/>
    <w:rsid w:val="004B2114"/>
    <w:rsid w:val="004B44BA"/>
    <w:rsid w:val="004B74AF"/>
    <w:rsid w:val="004C07A2"/>
    <w:rsid w:val="004C1F17"/>
    <w:rsid w:val="004C73BD"/>
    <w:rsid w:val="004C7898"/>
    <w:rsid w:val="004D6215"/>
    <w:rsid w:val="004D749B"/>
    <w:rsid w:val="004E390A"/>
    <w:rsid w:val="004F625D"/>
    <w:rsid w:val="004F71E1"/>
    <w:rsid w:val="00511239"/>
    <w:rsid w:val="00516E37"/>
    <w:rsid w:val="005240CD"/>
    <w:rsid w:val="0052473D"/>
    <w:rsid w:val="0053476A"/>
    <w:rsid w:val="005375B1"/>
    <w:rsid w:val="00541B7E"/>
    <w:rsid w:val="00541CE4"/>
    <w:rsid w:val="00546C8B"/>
    <w:rsid w:val="005548DD"/>
    <w:rsid w:val="005550E9"/>
    <w:rsid w:val="005602F2"/>
    <w:rsid w:val="005638AA"/>
    <w:rsid w:val="00567483"/>
    <w:rsid w:val="005756FE"/>
    <w:rsid w:val="005B4B8E"/>
    <w:rsid w:val="005B730A"/>
    <w:rsid w:val="005D02D4"/>
    <w:rsid w:val="005D05CE"/>
    <w:rsid w:val="005E2816"/>
    <w:rsid w:val="00602A54"/>
    <w:rsid w:val="00602F5A"/>
    <w:rsid w:val="00604383"/>
    <w:rsid w:val="0060715D"/>
    <w:rsid w:val="0063182F"/>
    <w:rsid w:val="00632280"/>
    <w:rsid w:val="00650314"/>
    <w:rsid w:val="00651F14"/>
    <w:rsid w:val="0065485C"/>
    <w:rsid w:val="00661C43"/>
    <w:rsid w:val="006A59D7"/>
    <w:rsid w:val="006B0947"/>
    <w:rsid w:val="006C14C5"/>
    <w:rsid w:val="006C5256"/>
    <w:rsid w:val="006D01AA"/>
    <w:rsid w:val="006F740C"/>
    <w:rsid w:val="00700D6D"/>
    <w:rsid w:val="00700FC1"/>
    <w:rsid w:val="0070131D"/>
    <w:rsid w:val="00712A59"/>
    <w:rsid w:val="0072014D"/>
    <w:rsid w:val="00726CD4"/>
    <w:rsid w:val="007279B6"/>
    <w:rsid w:val="00733A86"/>
    <w:rsid w:val="00734F68"/>
    <w:rsid w:val="00755E10"/>
    <w:rsid w:val="00756870"/>
    <w:rsid w:val="00761863"/>
    <w:rsid w:val="007714B9"/>
    <w:rsid w:val="00784233"/>
    <w:rsid w:val="00785B09"/>
    <w:rsid w:val="007D0524"/>
    <w:rsid w:val="007D3BA4"/>
    <w:rsid w:val="00820CFB"/>
    <w:rsid w:val="00826AE7"/>
    <w:rsid w:val="00836391"/>
    <w:rsid w:val="008807B8"/>
    <w:rsid w:val="00881314"/>
    <w:rsid w:val="008A3A91"/>
    <w:rsid w:val="008B4667"/>
    <w:rsid w:val="008C0ECD"/>
    <w:rsid w:val="008D1582"/>
    <w:rsid w:val="008D46A1"/>
    <w:rsid w:val="008D6C81"/>
    <w:rsid w:val="008E3976"/>
    <w:rsid w:val="008F2618"/>
    <w:rsid w:val="008F5DF6"/>
    <w:rsid w:val="008F78CF"/>
    <w:rsid w:val="00902EE1"/>
    <w:rsid w:val="0091120B"/>
    <w:rsid w:val="00930263"/>
    <w:rsid w:val="00933C7B"/>
    <w:rsid w:val="00934A44"/>
    <w:rsid w:val="0093630F"/>
    <w:rsid w:val="00971D5B"/>
    <w:rsid w:val="009753CF"/>
    <w:rsid w:val="0099736C"/>
    <w:rsid w:val="009A4B9F"/>
    <w:rsid w:val="009B2731"/>
    <w:rsid w:val="009B5CBB"/>
    <w:rsid w:val="009B7F68"/>
    <w:rsid w:val="009C1A3A"/>
    <w:rsid w:val="009C4448"/>
    <w:rsid w:val="009D08ED"/>
    <w:rsid w:val="009D1BA4"/>
    <w:rsid w:val="009F4543"/>
    <w:rsid w:val="009F4E0D"/>
    <w:rsid w:val="00A023DB"/>
    <w:rsid w:val="00A03665"/>
    <w:rsid w:val="00A059AB"/>
    <w:rsid w:val="00A15535"/>
    <w:rsid w:val="00A21ED3"/>
    <w:rsid w:val="00A2752A"/>
    <w:rsid w:val="00A3077B"/>
    <w:rsid w:val="00A30CF6"/>
    <w:rsid w:val="00A3320F"/>
    <w:rsid w:val="00A44140"/>
    <w:rsid w:val="00A474D6"/>
    <w:rsid w:val="00A50F91"/>
    <w:rsid w:val="00A548F4"/>
    <w:rsid w:val="00A5644F"/>
    <w:rsid w:val="00A61DCA"/>
    <w:rsid w:val="00AB4776"/>
    <w:rsid w:val="00AD1024"/>
    <w:rsid w:val="00AD32DC"/>
    <w:rsid w:val="00B476EC"/>
    <w:rsid w:val="00B60574"/>
    <w:rsid w:val="00B7240D"/>
    <w:rsid w:val="00B8116C"/>
    <w:rsid w:val="00BA6235"/>
    <w:rsid w:val="00BC118A"/>
    <w:rsid w:val="00BD1C85"/>
    <w:rsid w:val="00BE1BA1"/>
    <w:rsid w:val="00BE3C36"/>
    <w:rsid w:val="00BE5E8E"/>
    <w:rsid w:val="00BF357B"/>
    <w:rsid w:val="00C02157"/>
    <w:rsid w:val="00C048D9"/>
    <w:rsid w:val="00C07252"/>
    <w:rsid w:val="00C2094F"/>
    <w:rsid w:val="00C25655"/>
    <w:rsid w:val="00C269DA"/>
    <w:rsid w:val="00C31D1C"/>
    <w:rsid w:val="00C40CC5"/>
    <w:rsid w:val="00C4392A"/>
    <w:rsid w:val="00C50E08"/>
    <w:rsid w:val="00C51D61"/>
    <w:rsid w:val="00C65591"/>
    <w:rsid w:val="00C67DFC"/>
    <w:rsid w:val="00C72E87"/>
    <w:rsid w:val="00C77906"/>
    <w:rsid w:val="00C91972"/>
    <w:rsid w:val="00CB7C0C"/>
    <w:rsid w:val="00CC3819"/>
    <w:rsid w:val="00CC3A51"/>
    <w:rsid w:val="00CC589A"/>
    <w:rsid w:val="00CE0C32"/>
    <w:rsid w:val="00CE3967"/>
    <w:rsid w:val="00CF19E9"/>
    <w:rsid w:val="00D02F02"/>
    <w:rsid w:val="00D061EF"/>
    <w:rsid w:val="00D12CC4"/>
    <w:rsid w:val="00D12E10"/>
    <w:rsid w:val="00D20C1F"/>
    <w:rsid w:val="00D26107"/>
    <w:rsid w:val="00D26E4E"/>
    <w:rsid w:val="00D43291"/>
    <w:rsid w:val="00D447B5"/>
    <w:rsid w:val="00D51917"/>
    <w:rsid w:val="00D525D8"/>
    <w:rsid w:val="00D57144"/>
    <w:rsid w:val="00D60964"/>
    <w:rsid w:val="00D62827"/>
    <w:rsid w:val="00D62897"/>
    <w:rsid w:val="00D675F4"/>
    <w:rsid w:val="00D678A8"/>
    <w:rsid w:val="00D806F1"/>
    <w:rsid w:val="00D905DC"/>
    <w:rsid w:val="00D96119"/>
    <w:rsid w:val="00DA0FE5"/>
    <w:rsid w:val="00DA4EB4"/>
    <w:rsid w:val="00DB2554"/>
    <w:rsid w:val="00DC41B7"/>
    <w:rsid w:val="00DD085B"/>
    <w:rsid w:val="00DF46AA"/>
    <w:rsid w:val="00DF4A64"/>
    <w:rsid w:val="00E004A1"/>
    <w:rsid w:val="00E03F1C"/>
    <w:rsid w:val="00E16747"/>
    <w:rsid w:val="00E2170C"/>
    <w:rsid w:val="00E45B2C"/>
    <w:rsid w:val="00E5043D"/>
    <w:rsid w:val="00E56216"/>
    <w:rsid w:val="00E57D48"/>
    <w:rsid w:val="00E66217"/>
    <w:rsid w:val="00E73582"/>
    <w:rsid w:val="00E74414"/>
    <w:rsid w:val="00E831AC"/>
    <w:rsid w:val="00E86B05"/>
    <w:rsid w:val="00E95AAF"/>
    <w:rsid w:val="00E96B4F"/>
    <w:rsid w:val="00EA0117"/>
    <w:rsid w:val="00EA3944"/>
    <w:rsid w:val="00EA4978"/>
    <w:rsid w:val="00EA6921"/>
    <w:rsid w:val="00EC5FB0"/>
    <w:rsid w:val="00ED015C"/>
    <w:rsid w:val="00ED5F21"/>
    <w:rsid w:val="00EE4FA9"/>
    <w:rsid w:val="00EF0BF8"/>
    <w:rsid w:val="00EF21CB"/>
    <w:rsid w:val="00EF2C40"/>
    <w:rsid w:val="00EF3720"/>
    <w:rsid w:val="00EF5320"/>
    <w:rsid w:val="00F025EE"/>
    <w:rsid w:val="00F07E46"/>
    <w:rsid w:val="00F131ED"/>
    <w:rsid w:val="00F27A18"/>
    <w:rsid w:val="00F43F8D"/>
    <w:rsid w:val="00F52EE3"/>
    <w:rsid w:val="00F5723F"/>
    <w:rsid w:val="00F63668"/>
    <w:rsid w:val="00FB3810"/>
    <w:rsid w:val="00FB5B80"/>
    <w:rsid w:val="00FC3B5D"/>
    <w:rsid w:val="00FC54C8"/>
    <w:rsid w:val="00FC5E93"/>
    <w:rsid w:val="00FD5B3E"/>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uiPriority w:val="99"/>
    <w:locked/>
    <w:rsid w:val="001C63AB"/>
    <w:rPr>
      <w:rFonts w:ascii="Times New Roman CYR" w:hAnsi="Times New Roman CYR"/>
      <w:sz w:val="24"/>
    </w:rPr>
  </w:style>
  <w:style w:type="paragraph" w:styleId="a5">
    <w:name w:val="List Paragraph"/>
    <w:aliases w:val="Detail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customStyle="1" w:styleId="Standard">
    <w:name w:val="Standard"/>
    <w:rsid w:val="00541B7E"/>
    <w:pPr>
      <w:suppressAutoHyphens/>
      <w:autoSpaceDN w:val="0"/>
      <w:textAlignment w:val="baseline"/>
    </w:pPr>
    <w:rPr>
      <w:rFonts w:ascii="Times New Roman" w:eastAsia="Times New Roman" w:hAnsi="Times New Roman"/>
      <w:color w:val="000000"/>
      <w:kern w:val="3"/>
      <w:sz w:val="24"/>
      <w:szCs w:val="24"/>
    </w:rPr>
  </w:style>
  <w:style w:type="table" w:styleId="ac">
    <w:name w:val="Table Grid"/>
    <w:basedOn w:val="a1"/>
    <w:uiPriority w:val="39"/>
    <w:locked/>
    <w:rsid w:val="00DF4A6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0"/>
    <w:rsid w:val="00DF4A64"/>
  </w:style>
  <w:style w:type="paragraph" w:styleId="ad">
    <w:name w:val="Normal (Web)"/>
    <w:basedOn w:val="a"/>
    <w:uiPriority w:val="99"/>
    <w:unhideWhenUsed/>
    <w:rsid w:val="00DF4A64"/>
    <w:pPr>
      <w:widowControl/>
      <w:autoSpaceDE/>
      <w:autoSpaceDN/>
      <w:adjustRightInd/>
      <w:spacing w:before="100" w:beforeAutospacing="1" w:after="100" w:afterAutospacing="1"/>
    </w:pPr>
    <w:rPr>
      <w:rFonts w:ascii="Times New Roman" w:hAnsi="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4068</Words>
  <Characters>2319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67</cp:revision>
  <dcterms:created xsi:type="dcterms:W3CDTF">2023-01-23T14:10:00Z</dcterms:created>
  <dcterms:modified xsi:type="dcterms:W3CDTF">2023-03-10T13:23:00Z</dcterms:modified>
</cp:coreProperties>
</file>