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8E" w:rsidRPr="009E4980" w:rsidRDefault="00DE0A8E" w:rsidP="00E878B5">
      <w:pPr>
        <w:ind w:left="4962"/>
        <w:jc w:val="right"/>
        <w:rPr>
          <w:b/>
          <w:i/>
        </w:rPr>
      </w:pPr>
      <w:r w:rsidRPr="009E4980">
        <w:rPr>
          <w:b/>
          <w:i/>
        </w:rPr>
        <w:t>Додаток 6</w:t>
      </w:r>
    </w:p>
    <w:p w:rsidR="00265487" w:rsidRPr="009E4980" w:rsidRDefault="00265487" w:rsidP="00265487">
      <w:pPr>
        <w:ind w:left="4962" w:right="-1"/>
        <w:jc w:val="both"/>
        <w:rPr>
          <w:b/>
          <w:bCs/>
          <w:i/>
          <w:color w:val="000000"/>
          <w:shd w:val="clear" w:color="auto" w:fill="FFFFFF"/>
          <w:lang w:eastAsia="ru-RU"/>
        </w:rPr>
      </w:pPr>
    </w:p>
    <w:p w:rsidR="00E65598" w:rsidRPr="009E4980" w:rsidRDefault="00294661" w:rsidP="009C49A4">
      <w:pPr>
        <w:ind w:firstLine="567"/>
        <w:jc w:val="both"/>
        <w:rPr>
          <w:b/>
          <w:i/>
          <w:lang w:eastAsia="ru-RU"/>
        </w:rPr>
      </w:pPr>
      <w:r w:rsidRPr="009E4980">
        <w:rPr>
          <w:b/>
          <w:bCs/>
          <w:i/>
          <w:color w:val="000000"/>
          <w:shd w:val="clear" w:color="auto" w:fill="FFFFFF"/>
          <w:lang w:eastAsia="ru-RU"/>
        </w:rPr>
        <w:t>Проект</w:t>
      </w:r>
      <w:r w:rsidR="00E65598" w:rsidRPr="009E4980">
        <w:rPr>
          <w:b/>
          <w:bCs/>
          <w:i/>
          <w:color w:val="000000"/>
          <w:shd w:val="clear" w:color="auto" w:fill="FFFFFF"/>
          <w:lang w:eastAsia="ru-RU"/>
        </w:rPr>
        <w:t xml:space="preserve">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E65598" w:rsidRPr="00E878B5" w:rsidRDefault="00E65598" w:rsidP="00E65598">
      <w:pPr>
        <w:shd w:val="clear" w:color="auto" w:fill="FFFFFF"/>
        <w:spacing w:line="276" w:lineRule="auto"/>
        <w:jc w:val="both"/>
        <w:rPr>
          <w:i/>
          <w:color w:val="000000"/>
          <w:highlight w:val="yellow"/>
        </w:rPr>
      </w:pPr>
    </w:p>
    <w:p w:rsidR="00D8160A" w:rsidRPr="00BE533B" w:rsidRDefault="00B51012" w:rsidP="00B51012">
      <w:pPr>
        <w:jc w:val="center"/>
        <w:rPr>
          <w:rFonts w:eastAsia="Arial"/>
          <w:b/>
          <w:lang w:eastAsia="ru-RU"/>
        </w:rPr>
      </w:pPr>
      <w:r w:rsidRPr="00BE533B">
        <w:rPr>
          <w:rFonts w:eastAsia="Arial"/>
          <w:b/>
          <w:lang w:eastAsia="ru-RU"/>
        </w:rPr>
        <w:t>ПРОЄ</w:t>
      </w:r>
      <w:r w:rsidR="00D8160A" w:rsidRPr="00BE533B">
        <w:rPr>
          <w:rFonts w:eastAsia="Arial"/>
          <w:b/>
          <w:lang w:eastAsia="ru-RU"/>
        </w:rPr>
        <w:t>КТ ДОГОВІРУ</w:t>
      </w:r>
    </w:p>
    <w:p w:rsidR="00D8160A" w:rsidRDefault="00D8160A" w:rsidP="00D8160A">
      <w:pPr>
        <w:jc w:val="center"/>
        <w:rPr>
          <w:rFonts w:eastAsia="Arial"/>
          <w:b/>
          <w:lang w:eastAsia="ru-RU"/>
        </w:rPr>
      </w:pPr>
      <w:r w:rsidRPr="00BE533B">
        <w:rPr>
          <w:rFonts w:eastAsia="Arial"/>
          <w:b/>
          <w:lang w:eastAsia="ru-RU"/>
        </w:rPr>
        <w:t>про закупівлю товару</w:t>
      </w:r>
    </w:p>
    <w:p w:rsidR="00D8160A" w:rsidRPr="00294BA1" w:rsidRDefault="00D8160A" w:rsidP="00D8160A">
      <w:pPr>
        <w:jc w:val="center"/>
        <w:rPr>
          <w:rFonts w:eastAsia="Arial"/>
          <w:b/>
          <w:lang w:eastAsia="ru-RU"/>
        </w:rPr>
      </w:pPr>
    </w:p>
    <w:p w:rsidR="00D8160A" w:rsidRPr="00294BA1" w:rsidRDefault="00D8160A" w:rsidP="00D8160A">
      <w:pPr>
        <w:shd w:val="clear" w:color="auto" w:fill="FFFFFF"/>
        <w:autoSpaceDE w:val="0"/>
        <w:jc w:val="both"/>
        <w:rPr>
          <w:rFonts w:eastAsia="Arial"/>
          <w:lang w:eastAsia="ru-RU"/>
        </w:rPr>
      </w:pPr>
      <w:r w:rsidRPr="00294BA1">
        <w:rPr>
          <w:rFonts w:eastAsia="Arial"/>
          <w:lang w:eastAsia="ru-RU"/>
        </w:rPr>
        <w:t>м.</w:t>
      </w:r>
      <w:r w:rsidRPr="00294BA1">
        <w:rPr>
          <w:rFonts w:eastAsia="Arial"/>
          <w:vanish/>
          <w:lang w:eastAsia="ru-RU"/>
        </w:rPr>
        <w:t> Розсошенці</w:t>
      </w:r>
      <w:r w:rsidRPr="00294BA1">
        <w:rPr>
          <w:rFonts w:eastAsia="Arial"/>
          <w:lang w:eastAsia="ru-RU"/>
        </w:rPr>
        <w:t xml:space="preserve"> </w:t>
      </w:r>
      <w:r w:rsidR="006071D9">
        <w:rPr>
          <w:rFonts w:eastAsia="Arial"/>
          <w:lang w:eastAsia="ru-RU"/>
        </w:rPr>
        <w:t>Першотравенськ</w:t>
      </w:r>
      <w:r w:rsidRPr="00294BA1">
        <w:rPr>
          <w:rFonts w:eastAsia="Arial"/>
          <w:lang w:eastAsia="ru-RU"/>
        </w:rPr>
        <w:tab/>
      </w:r>
      <w:r w:rsidRPr="00294BA1">
        <w:rPr>
          <w:rFonts w:eastAsia="Arial"/>
          <w:lang w:eastAsia="ru-RU"/>
        </w:rPr>
        <w:tab/>
      </w:r>
      <w:r w:rsidRPr="00294BA1">
        <w:rPr>
          <w:rFonts w:eastAsia="Arial"/>
          <w:lang w:eastAsia="ru-RU"/>
        </w:rPr>
        <w:tab/>
      </w:r>
      <w:r w:rsidRPr="00294BA1">
        <w:rPr>
          <w:rFonts w:eastAsia="Arial"/>
          <w:lang w:eastAsia="ru-RU"/>
        </w:rPr>
        <w:tab/>
      </w:r>
      <w:r w:rsidRPr="00294BA1">
        <w:rPr>
          <w:rFonts w:eastAsia="Arial"/>
          <w:lang w:eastAsia="ru-RU"/>
        </w:rPr>
        <w:tab/>
      </w:r>
      <w:r w:rsidRPr="00294BA1">
        <w:rPr>
          <w:rFonts w:eastAsia="Arial"/>
          <w:lang w:eastAsia="ru-RU"/>
        </w:rPr>
        <w:tab/>
        <w:t xml:space="preserve">              «____» __________ 20</w:t>
      </w:r>
      <w:r w:rsidR="006071D9">
        <w:rPr>
          <w:rFonts w:eastAsia="Arial"/>
          <w:lang w:eastAsia="ru-RU"/>
        </w:rPr>
        <w:t>24</w:t>
      </w:r>
      <w:r w:rsidRPr="00294BA1">
        <w:rPr>
          <w:rFonts w:eastAsia="Arial"/>
          <w:lang w:eastAsia="ru-RU"/>
        </w:rPr>
        <w:t xml:space="preserve"> р. </w:t>
      </w:r>
    </w:p>
    <w:p w:rsidR="00D8160A" w:rsidRPr="00294BA1" w:rsidRDefault="00D8160A" w:rsidP="00D8160A">
      <w:pPr>
        <w:shd w:val="clear" w:color="auto" w:fill="FFFFFF"/>
        <w:autoSpaceDE w:val="0"/>
        <w:ind w:firstLine="709"/>
        <w:jc w:val="both"/>
        <w:rPr>
          <w:rFonts w:eastAsia="Arial"/>
          <w:lang w:eastAsia="ru-RU"/>
        </w:rPr>
      </w:pPr>
    </w:p>
    <w:p w:rsidR="00D8160A" w:rsidRPr="00294BA1" w:rsidRDefault="006071D9" w:rsidP="00D8160A">
      <w:pPr>
        <w:ind w:firstLine="709"/>
        <w:jc w:val="both"/>
        <w:rPr>
          <w:lang w:eastAsia="ru-RU"/>
        </w:rPr>
      </w:pPr>
      <w:r>
        <w:rPr>
          <w:rFonts w:eastAsia="Calibri"/>
        </w:rPr>
        <w:t>Комунальний заклад освіти "Першотравенський гірничий ліцей" ДОР"</w:t>
      </w:r>
      <w:r w:rsidR="00D8160A" w:rsidRPr="00294BA1">
        <w:rPr>
          <w:rFonts w:eastAsia="Calibri"/>
        </w:rPr>
        <w:t xml:space="preserve"> в особі </w:t>
      </w:r>
      <w:r>
        <w:rPr>
          <w:rFonts w:eastAsia="Calibri"/>
        </w:rPr>
        <w:t>директора</w:t>
      </w:r>
      <w:r w:rsidR="00407CFC">
        <w:rPr>
          <w:rFonts w:eastAsia="Calibri"/>
          <w:b/>
        </w:rPr>
        <w:t xml:space="preserve">  </w:t>
      </w:r>
      <w:r>
        <w:rPr>
          <w:rFonts w:eastAsia="Calibri"/>
          <w:b/>
        </w:rPr>
        <w:t>Казмірової Людмили Леонідівни</w:t>
      </w:r>
      <w:r w:rsidR="00D8160A" w:rsidRPr="00294BA1">
        <w:rPr>
          <w:rFonts w:eastAsia="Calibri"/>
        </w:rPr>
        <w:t xml:space="preserve">, що діє на підставі </w:t>
      </w:r>
      <w:r>
        <w:rPr>
          <w:rFonts w:eastAsia="Calibri"/>
          <w:b/>
        </w:rPr>
        <w:t>статуту</w:t>
      </w:r>
      <w:r w:rsidR="00D8160A" w:rsidRPr="00294BA1">
        <w:rPr>
          <w:rFonts w:eastAsia="Arial"/>
          <w:lang w:eastAsia="ru-RU"/>
        </w:rPr>
        <w:t>, з однієї сторони, та</w:t>
      </w:r>
      <w:r w:rsidR="00D8160A" w:rsidRPr="00294BA1">
        <w:rPr>
          <w:lang w:eastAsia="ru-RU"/>
        </w:rPr>
        <w:t xml:space="preserve"> __________________________________________________________________ який діє на підставі _______________________________________________________________ від ___________ № ________ в особі ___________________________________________ _____________, з іншої сторони (далі – Сторони), уклали цей Договір про таке наступне:</w:t>
      </w:r>
    </w:p>
    <w:p w:rsidR="00D8160A" w:rsidRPr="00294BA1" w:rsidRDefault="00D8160A" w:rsidP="00D8160A">
      <w:pPr>
        <w:ind w:firstLine="709"/>
        <w:jc w:val="center"/>
        <w:rPr>
          <w:b/>
        </w:rPr>
      </w:pPr>
      <w:r w:rsidRPr="00294BA1">
        <w:rPr>
          <w:b/>
        </w:rPr>
        <w:t>1. ПРЕДМЕТ ДОГОВОРУ</w:t>
      </w:r>
    </w:p>
    <w:p w:rsidR="00D8160A" w:rsidRPr="00294BA1" w:rsidRDefault="00D8160A" w:rsidP="00D8160A">
      <w:pPr>
        <w:ind w:firstLine="709"/>
        <w:jc w:val="both"/>
      </w:pPr>
      <w:r w:rsidRPr="00294BA1">
        <w:t>1.1. Предметом Договору є закупівля  (надалі Товар), код за ДК 021:</w:t>
      </w:r>
      <w:r w:rsidR="006071D9">
        <w:t xml:space="preserve">2015:15110000-2 </w:t>
      </w:r>
      <w:r w:rsidR="006071D9" w:rsidRPr="006071D9">
        <w:rPr>
          <w:b/>
        </w:rPr>
        <w:t>М</w:t>
      </w:r>
      <w:r w:rsidR="006071D9" w:rsidRPr="006071D9">
        <w:rPr>
          <w:b/>
          <w:lang w:val="ru-RU"/>
        </w:rPr>
        <w:t>'</w:t>
      </w:r>
      <w:r w:rsidR="006071D9" w:rsidRPr="006071D9">
        <w:rPr>
          <w:b/>
        </w:rPr>
        <w:t>ясо</w:t>
      </w:r>
      <w:r w:rsidR="006071D9">
        <w:t xml:space="preserve"> </w:t>
      </w:r>
      <w:r w:rsidR="00641FD3" w:rsidRPr="00822E75">
        <w:rPr>
          <w:color w:val="000000"/>
        </w:rPr>
        <w:t xml:space="preserve">, </w:t>
      </w:r>
      <w:r w:rsidRPr="00822E75">
        <w:t>у кількості згідно специфікації, яка</w:t>
      </w:r>
      <w:r w:rsidRPr="00294BA1">
        <w:t xml:space="preserve"> є невід’ємною частиною договору. </w:t>
      </w:r>
    </w:p>
    <w:p w:rsidR="00D8160A" w:rsidRPr="00294BA1" w:rsidRDefault="00D8160A" w:rsidP="00D8160A">
      <w:pPr>
        <w:ind w:firstLine="709"/>
        <w:jc w:val="both"/>
        <w:rPr>
          <w:b/>
        </w:rPr>
      </w:pPr>
      <w:r w:rsidRPr="00294BA1">
        <w:t xml:space="preserve">1.2. Обсяг закупівлі товару може бути зменшено залежно від реального фінансування  видатків. </w:t>
      </w:r>
    </w:p>
    <w:p w:rsidR="00D8160A" w:rsidRPr="00294BA1" w:rsidRDefault="00D8160A" w:rsidP="00D8160A">
      <w:pPr>
        <w:ind w:firstLine="709"/>
        <w:jc w:val="center"/>
        <w:rPr>
          <w:b/>
        </w:rPr>
      </w:pPr>
      <w:r w:rsidRPr="00294BA1">
        <w:rPr>
          <w:b/>
        </w:rPr>
        <w:t>2. ЯКІСТЬ ТОВАРІВ</w:t>
      </w:r>
    </w:p>
    <w:p w:rsidR="00D8160A" w:rsidRPr="00294BA1" w:rsidRDefault="00D8160A" w:rsidP="00D81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eastAsia="ru-RU"/>
        </w:rPr>
      </w:pPr>
      <w:r w:rsidRPr="00294BA1">
        <w:rPr>
          <w:lang w:eastAsia="ru-RU"/>
        </w:rPr>
        <w:t>2.1. Постачальник повинен передати Замовнику товар,  якість якого відповідає умовам якості діючих стандартів, вимогам харчового законодавства України, інших нормативно – правових актів законодавства України.</w:t>
      </w:r>
    </w:p>
    <w:p w:rsidR="00D8160A" w:rsidRPr="00294BA1" w:rsidRDefault="00D8160A" w:rsidP="00D8160A">
      <w:pPr>
        <w:ind w:firstLine="709"/>
        <w:jc w:val="both"/>
      </w:pPr>
      <w:r w:rsidRPr="00294BA1">
        <w:t>2.2.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кожну партію товару згідно вимог чинного законодавства.</w:t>
      </w:r>
    </w:p>
    <w:p w:rsidR="00D8160A" w:rsidRPr="00294BA1" w:rsidRDefault="00D8160A" w:rsidP="00D8160A">
      <w:pPr>
        <w:ind w:firstLine="709"/>
        <w:jc w:val="both"/>
      </w:pPr>
      <w:r w:rsidRPr="00294BA1">
        <w:t>2.3 Якщо протягом дії договору товар виявиться не якісним або таким, що не відповідає умовам цього договору Постачальник зобов’язаний замінити товар з виявленими недоліками протягом 3 (трьох) днів з дня з’явлення претензії. Всі витрати, пов’язані із заміною товару неналежної якості несе Постачальник.</w:t>
      </w:r>
    </w:p>
    <w:p w:rsidR="00D8160A" w:rsidRPr="00294BA1" w:rsidRDefault="00D8160A" w:rsidP="00D8160A">
      <w:pPr>
        <w:ind w:firstLine="709"/>
        <w:jc w:val="both"/>
      </w:pPr>
      <w:r w:rsidRPr="00294BA1">
        <w:t>2.4 Гарантії Постачальника не розповсюджуються на випадки недодержання правил зберігання.</w:t>
      </w:r>
    </w:p>
    <w:p w:rsidR="00D8160A" w:rsidRPr="00294BA1" w:rsidRDefault="00D8160A" w:rsidP="00D8160A">
      <w:pPr>
        <w:ind w:firstLine="709"/>
        <w:jc w:val="both"/>
      </w:pPr>
      <w:r w:rsidRPr="00294BA1">
        <w:t>2.</w:t>
      </w:r>
      <w:r w:rsidR="006071D9">
        <w:t>5</w:t>
      </w:r>
      <w:r w:rsidRPr="00294BA1">
        <w:tab/>
        <w:t xml:space="preserve"> Строк придатності продуктів харчування на момент поставки має становити не менше 90% від загального.</w:t>
      </w:r>
    </w:p>
    <w:p w:rsidR="00D8160A" w:rsidRPr="00294BA1" w:rsidRDefault="00D8160A" w:rsidP="00D8160A">
      <w:pPr>
        <w:ind w:firstLine="709"/>
        <w:jc w:val="center"/>
        <w:rPr>
          <w:b/>
        </w:rPr>
      </w:pPr>
      <w:r w:rsidRPr="00294BA1">
        <w:rPr>
          <w:b/>
        </w:rPr>
        <w:t>3. ЦІНА ДОГОВОРУ</w:t>
      </w:r>
    </w:p>
    <w:p w:rsidR="00D8160A" w:rsidRPr="00294BA1" w:rsidRDefault="00D8160A" w:rsidP="00D8160A">
      <w:pPr>
        <w:tabs>
          <w:tab w:val="left" w:pos="567"/>
        </w:tabs>
        <w:ind w:firstLine="709"/>
        <w:jc w:val="both"/>
      </w:pPr>
      <w:r w:rsidRPr="00294BA1">
        <w:t xml:space="preserve">3.1. Загальна сума Договору складає  </w:t>
      </w:r>
      <w:r w:rsidRPr="00294BA1">
        <w:rPr>
          <w:b/>
        </w:rPr>
        <w:t xml:space="preserve">________ </w:t>
      </w:r>
      <w:r w:rsidRPr="00294BA1">
        <w:rPr>
          <w:color w:val="000000"/>
        </w:rPr>
        <w:t>грн. (______ грн. ____ коп.</w:t>
      </w:r>
      <w:r w:rsidRPr="00294BA1">
        <w:t>) (з урахуванням ПДВ (або без урахування ПДВ). Ціна за одиницю продукції повинна відображатися в гривнях, згідно специфікації, яка є невід’ємною частиною договору.</w:t>
      </w:r>
    </w:p>
    <w:p w:rsidR="00D8160A" w:rsidRPr="00294BA1" w:rsidRDefault="00D8160A" w:rsidP="00D8160A">
      <w:pPr>
        <w:ind w:right="-144" w:firstLine="709"/>
        <w:jc w:val="both"/>
      </w:pPr>
      <w:r w:rsidRPr="00294BA1">
        <w:t>3.2. 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 Вартість тари, упаковки, маркування за цим Договором включається в загальну ціну товару, а також всі інші витрати, пов’язані із поставкою товару.</w:t>
      </w:r>
    </w:p>
    <w:p w:rsidR="00D8160A" w:rsidRPr="00294BA1" w:rsidRDefault="00D8160A" w:rsidP="00D8160A">
      <w:pPr>
        <w:ind w:firstLine="709"/>
        <w:jc w:val="both"/>
      </w:pPr>
      <w:r w:rsidRPr="00294BA1">
        <w:t>3.3. Ціну договору може бути зменшена залежно від реального фінансування видатків.</w:t>
      </w:r>
    </w:p>
    <w:p w:rsidR="00D8160A" w:rsidRPr="00294BA1" w:rsidRDefault="00D8160A" w:rsidP="00D8160A">
      <w:pPr>
        <w:pStyle w:val="ac"/>
        <w:ind w:left="0" w:firstLine="709"/>
        <w:contextualSpacing w:val="0"/>
        <w:jc w:val="both"/>
        <w:rPr>
          <w:szCs w:val="20"/>
          <w:lang w:eastAsia="ru-RU"/>
        </w:rPr>
      </w:pPr>
      <w:r w:rsidRPr="00294BA1">
        <w:rPr>
          <w:szCs w:val="20"/>
          <w:lang w:eastAsia="ru-RU"/>
        </w:rPr>
        <w:t>3.4. Ціна на одиницю продукції не може бути збільшена за рахунок зменшення обсяг</w:t>
      </w:r>
      <w:r w:rsidR="006071D9">
        <w:rPr>
          <w:szCs w:val="20"/>
          <w:lang w:eastAsia="ru-RU"/>
        </w:rPr>
        <w:t>і</w:t>
      </w:r>
      <w:r w:rsidRPr="00294BA1">
        <w:rPr>
          <w:szCs w:val="20"/>
          <w:lang w:eastAsia="ru-RU"/>
        </w:rPr>
        <w:t>в закупівлі , зокрема з урахуванням фактичного обсягу видатків Замовника.</w:t>
      </w:r>
    </w:p>
    <w:p w:rsidR="006071D9" w:rsidRDefault="006071D9" w:rsidP="00D8160A">
      <w:pPr>
        <w:ind w:firstLine="709"/>
        <w:jc w:val="center"/>
        <w:rPr>
          <w:b/>
        </w:rPr>
      </w:pPr>
    </w:p>
    <w:p w:rsidR="00D8160A" w:rsidRPr="00294BA1" w:rsidRDefault="00D8160A" w:rsidP="00D8160A">
      <w:pPr>
        <w:ind w:firstLine="709"/>
        <w:jc w:val="center"/>
        <w:rPr>
          <w:b/>
        </w:rPr>
      </w:pPr>
      <w:r w:rsidRPr="00294BA1">
        <w:rPr>
          <w:b/>
        </w:rPr>
        <w:lastRenderedPageBreak/>
        <w:t>4. ПОРЯДОК ЗДІЙСНЕННЯ ОПЛАТИ</w:t>
      </w:r>
    </w:p>
    <w:p w:rsidR="00D8160A" w:rsidRPr="00294BA1" w:rsidRDefault="00D8160A" w:rsidP="00D8160A">
      <w:pPr>
        <w:tabs>
          <w:tab w:val="left" w:pos="567"/>
        </w:tabs>
        <w:ind w:firstLine="709"/>
        <w:jc w:val="both"/>
        <w:rPr>
          <w:lang w:eastAsia="ru-RU"/>
        </w:rPr>
      </w:pPr>
      <w:r w:rsidRPr="00294BA1">
        <w:rPr>
          <w:lang w:eastAsia="ru-RU"/>
        </w:rPr>
        <w:t xml:space="preserve">4.1. Розрахунки за товар проводяться Замовником у безготівковому порядку протягом 10 банківських днів з дати отримання товару шляхом перерахування грошових коштів на розрахунковий рахунок Постачальника. У разі затримання бюджетного фінансування, розрахунки здійснюються протягом 5 банківських днів з дати отримання замовником бюджетного призначення на фінансування закупівлі на свій розрахунковий рахунок. </w:t>
      </w:r>
    </w:p>
    <w:p w:rsidR="00D8160A" w:rsidRPr="00294BA1" w:rsidRDefault="00D8160A" w:rsidP="00D8160A">
      <w:pPr>
        <w:ind w:right="-144" w:firstLine="709"/>
        <w:jc w:val="both"/>
      </w:pPr>
      <w:r w:rsidRPr="00294BA1">
        <w:t>4.2. Оплата товару провадиться у безготівковій формі в національній валюті – гривні, за договірною ціною, визначеною  специфікацією до Договору шляхом перерахування коштів на розрахунковий рахунок Постачальника.</w:t>
      </w:r>
    </w:p>
    <w:p w:rsidR="00D8160A" w:rsidRPr="00294BA1" w:rsidRDefault="00D8160A" w:rsidP="00D8160A">
      <w:pPr>
        <w:ind w:right="-144" w:firstLine="709"/>
        <w:jc w:val="both"/>
        <w:rPr>
          <w:lang w:eastAsia="ru-RU"/>
        </w:rPr>
      </w:pPr>
      <w:r w:rsidRPr="00294BA1">
        <w:rPr>
          <w:lang w:eastAsia="ru-RU"/>
        </w:rPr>
        <w:t>4.3.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rsidR="00D8160A" w:rsidRDefault="00D8160A" w:rsidP="00D8160A">
      <w:pPr>
        <w:ind w:right="-144" w:firstLine="709"/>
        <w:jc w:val="both"/>
        <w:rPr>
          <w:lang w:eastAsia="ru-RU"/>
        </w:rPr>
      </w:pPr>
      <w:r w:rsidRPr="00294BA1">
        <w:rPr>
          <w:lang w:eastAsia="ru-RU"/>
        </w:rPr>
        <w:t>4.4 Обсяги закупівлі та терміни виконання можуть здійснюватися згідно бюджетного призначення Замовника.</w:t>
      </w:r>
    </w:p>
    <w:p w:rsidR="00787148" w:rsidRDefault="00787148" w:rsidP="00D8160A">
      <w:pPr>
        <w:ind w:right="-144" w:firstLine="709"/>
        <w:jc w:val="both"/>
        <w:rPr>
          <w:lang w:eastAsia="ru-RU"/>
        </w:rPr>
      </w:pPr>
      <w:r>
        <w:rPr>
          <w:lang w:eastAsia="ru-RU"/>
        </w:rPr>
        <w:t>4.5. Джерело фінансування місцевий бюджет.</w:t>
      </w:r>
    </w:p>
    <w:p w:rsidR="00D8160A" w:rsidRPr="00294BA1" w:rsidRDefault="00D8160A" w:rsidP="00D8160A">
      <w:pPr>
        <w:ind w:firstLine="709"/>
        <w:jc w:val="center"/>
        <w:rPr>
          <w:b/>
        </w:rPr>
      </w:pPr>
      <w:r w:rsidRPr="00294BA1">
        <w:rPr>
          <w:b/>
        </w:rPr>
        <w:t xml:space="preserve">5. ПОСТАВКА ТОВАРІВ </w:t>
      </w:r>
    </w:p>
    <w:p w:rsidR="00D8160A" w:rsidRPr="00294BA1" w:rsidRDefault="00D8160A" w:rsidP="00D8160A">
      <w:pPr>
        <w:ind w:firstLine="709"/>
        <w:jc w:val="both"/>
      </w:pPr>
      <w:r w:rsidRPr="00294BA1">
        <w:t>5.1. Строк поставки товару за цим Договором складає 3 (три) днів з дати подання заявки Замовником, але не пізніше 3 робочих днів до кінця поточного місяця, в якому була подана Заявка. Заявка на кількість та асортимент товару передається Замовником та приймається Постачальником у будь-якій зрозумілій Сторонами формі (телефоном, факсом, листом, електронною поштою та ін.). В разі форс-мажорних ситуацій Замовник має право відмовитись від отримання товару, обґрунтовуючи це відповідними документами.</w:t>
      </w:r>
    </w:p>
    <w:p w:rsidR="00D8160A" w:rsidRPr="00294BA1" w:rsidRDefault="00D8160A" w:rsidP="00D8160A">
      <w:pPr>
        <w:ind w:firstLine="709"/>
        <w:jc w:val="both"/>
      </w:pPr>
      <w:r w:rsidRPr="00294BA1">
        <w:t xml:space="preserve">5.2. Місце поставки (передачі) товарів: </w:t>
      </w:r>
      <w:r w:rsidR="006071D9">
        <w:t>Дніпропетровська область, Синельниківський район, місто Першотравенськ, вулиця Шахтарської Слави будинок 16</w:t>
      </w:r>
      <w:r w:rsidRPr="00822E75">
        <w:t xml:space="preserve">, зазначається Замовником в заявці (поставка здійснюється не </w:t>
      </w:r>
      <w:r w:rsidR="000A1483" w:rsidRPr="00822E75">
        <w:t>менше 2-х разів на тиждень до 1</w:t>
      </w:r>
      <w:r w:rsidR="006071D9">
        <w:t>4</w:t>
      </w:r>
      <w:r w:rsidRPr="00822E75">
        <w:t>:00 год.).</w:t>
      </w:r>
    </w:p>
    <w:p w:rsidR="00D8160A" w:rsidRPr="00294BA1" w:rsidRDefault="006071D9" w:rsidP="00D8160A">
      <w:pPr>
        <w:shd w:val="clear" w:color="auto" w:fill="FFFFFF"/>
        <w:ind w:firstLine="709"/>
        <w:jc w:val="both"/>
      </w:pPr>
      <w:r>
        <w:t>5.3</w:t>
      </w:r>
      <w:r w:rsidR="00D8160A" w:rsidRPr="00294BA1">
        <w:t xml:space="preserve">.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сертифікати, якісні посвідчення або інші документи, що свідчать про якість товару у відповідності до вимог законодавства України. </w:t>
      </w:r>
    </w:p>
    <w:p w:rsidR="00D8160A" w:rsidRPr="00294BA1" w:rsidRDefault="00D8160A" w:rsidP="00D8160A">
      <w:pPr>
        <w:widowControl w:val="0"/>
        <w:tabs>
          <w:tab w:val="left" w:pos="360"/>
        </w:tabs>
        <w:autoSpaceDN w:val="0"/>
        <w:ind w:right="-17" w:firstLine="709"/>
        <w:jc w:val="both"/>
      </w:pPr>
      <w:r w:rsidRPr="00294BA1">
        <w:t>5.</w:t>
      </w:r>
      <w:r w:rsidR="006071D9">
        <w:t>4</w:t>
      </w:r>
      <w:r w:rsidRPr="00294BA1">
        <w:t xml:space="preserve">. Постачальник разом із товаром надає Замовнику накладну на товар, </w:t>
      </w:r>
      <w:r w:rsidR="006071D9">
        <w:t>раху</w:t>
      </w:r>
      <w:r w:rsidRPr="00294BA1">
        <w:t xml:space="preserve">нок на оплату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іншими документами, які відповідають ветеринарно-санітарним вимогам. За якість та безпечність продукції Постачальник відповідає до кінця її використання. </w:t>
      </w:r>
    </w:p>
    <w:p w:rsidR="00D8160A" w:rsidRPr="00294BA1" w:rsidRDefault="00D8160A" w:rsidP="00D8160A">
      <w:pPr>
        <w:ind w:firstLine="709"/>
        <w:jc w:val="both"/>
      </w:pPr>
      <w:r w:rsidRPr="00294BA1">
        <w:t>5.</w:t>
      </w:r>
      <w:r w:rsidR="006071D9">
        <w:t>5</w:t>
      </w:r>
      <w:r w:rsidRPr="00294BA1">
        <w:t>. Замовник має право приймати товари без додаткової перевірки якості кожної одиниці товару, якщо вони належним чином укомплектовані і не мають видимих пошкоджень. У разі виявлення явних недоліків при прийомі товару, Сторонами складається відповідний акт. В такому випадку перевірка якості товарів здійснюється протягом споживання поставленого товару і у разі виявлення будь-яких недоліків у період дії терміну придатності товару здійснюється виклик уповноваженого представника Постачальника для складання сторонами відповідного акту. У разі неявки представника Постачальника у строк, визначений Замовником, складений акт вважається погодженим із Постачальником автоматично.</w:t>
      </w:r>
    </w:p>
    <w:p w:rsidR="00D8160A" w:rsidRPr="00294BA1" w:rsidRDefault="00D8160A" w:rsidP="00D8160A">
      <w:pPr>
        <w:spacing w:line="240" w:lineRule="atLeast"/>
        <w:ind w:firstLine="709"/>
        <w:jc w:val="both"/>
      </w:pPr>
      <w:r w:rsidRPr="00294BA1">
        <w:t>5.</w:t>
      </w:r>
      <w:r w:rsidR="006071D9">
        <w:t>6</w:t>
      </w:r>
      <w:r w:rsidRPr="00294BA1">
        <w:t>. Строк придатності товарів на день поставки повинен становити не менш 95% від загального строку придатності.</w:t>
      </w:r>
    </w:p>
    <w:p w:rsidR="00D8160A" w:rsidRPr="00294BA1" w:rsidRDefault="00D8160A" w:rsidP="00D8160A">
      <w:pPr>
        <w:ind w:firstLine="709"/>
        <w:jc w:val="both"/>
      </w:pPr>
      <w:r w:rsidRPr="00294BA1">
        <w:t>5.</w:t>
      </w:r>
      <w:r w:rsidR="00F435E5">
        <w:t>7</w:t>
      </w:r>
      <w:r w:rsidRPr="00294BA1">
        <w:t>. При прийомі продукти харчування повинні відповідати вазі, яка зазначена у супровідних документах.</w:t>
      </w:r>
    </w:p>
    <w:p w:rsidR="00D8160A" w:rsidRPr="00294BA1" w:rsidRDefault="00D8160A" w:rsidP="00D8160A">
      <w:pPr>
        <w:ind w:firstLine="709"/>
        <w:jc w:val="both"/>
      </w:pPr>
      <w:r w:rsidRPr="00294BA1">
        <w:t>5.</w:t>
      </w:r>
      <w:r w:rsidR="00F435E5">
        <w:t>8</w:t>
      </w:r>
      <w:r w:rsidRPr="00294BA1">
        <w:t>. Розвантаження товару здійснюється Постачальником на продовольчі склади Замовника.</w:t>
      </w:r>
    </w:p>
    <w:p w:rsidR="00D8160A" w:rsidRPr="00294BA1" w:rsidRDefault="00D8160A" w:rsidP="00D8160A">
      <w:pPr>
        <w:ind w:firstLine="709"/>
        <w:jc w:val="both"/>
      </w:pPr>
      <w:r w:rsidRPr="00294BA1">
        <w:lastRenderedPageBreak/>
        <w:t>5.</w:t>
      </w:r>
      <w:r w:rsidR="00F435E5">
        <w:t>9</w:t>
      </w:r>
      <w:r w:rsidRPr="00294BA1">
        <w:t>.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D8160A" w:rsidRPr="00294BA1" w:rsidRDefault="00D8160A" w:rsidP="00D8160A">
      <w:pPr>
        <w:ind w:firstLine="709"/>
        <w:jc w:val="both"/>
      </w:pPr>
      <w:r w:rsidRPr="00294BA1">
        <w:t>5.1</w:t>
      </w:r>
      <w:r w:rsidR="00F435E5">
        <w:t>0</w:t>
      </w:r>
      <w:r w:rsidRPr="00294BA1">
        <w:t>. Постачальник гарантує, що товар,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w:t>
      </w:r>
      <w:r w:rsidR="00F435E5">
        <w:t>и № 771/97 ВР від 23.12.1997р. "</w:t>
      </w:r>
      <w:r w:rsidRPr="00294BA1">
        <w:t>Про якість та безпеку харчових продуктів і продовольчої сиро</w:t>
      </w:r>
      <w:r w:rsidR="00F435E5">
        <w:t>вини"</w:t>
      </w:r>
      <w:r w:rsidRPr="00294BA1">
        <w:t>.</w:t>
      </w:r>
    </w:p>
    <w:p w:rsidR="00D8160A" w:rsidRPr="00294BA1" w:rsidRDefault="00D8160A" w:rsidP="00D8160A">
      <w:pPr>
        <w:ind w:firstLine="709"/>
        <w:jc w:val="center"/>
        <w:rPr>
          <w:b/>
        </w:rPr>
      </w:pPr>
      <w:r w:rsidRPr="00294BA1">
        <w:rPr>
          <w:b/>
        </w:rPr>
        <w:t>6. ПРАВА ТА ОБОВ'ЯЗКИ СТОРІН</w:t>
      </w:r>
    </w:p>
    <w:p w:rsidR="00D8160A" w:rsidRPr="00294BA1" w:rsidRDefault="00D8160A" w:rsidP="00D8160A">
      <w:pPr>
        <w:ind w:firstLine="709"/>
        <w:jc w:val="both"/>
      </w:pPr>
      <w:r w:rsidRPr="00294BA1">
        <w:t>6.1. Замовник зобов'язаний:</w:t>
      </w:r>
    </w:p>
    <w:p w:rsidR="00D8160A" w:rsidRPr="00294BA1" w:rsidRDefault="00D8160A" w:rsidP="00D8160A">
      <w:pPr>
        <w:ind w:firstLine="709"/>
        <w:jc w:val="both"/>
      </w:pPr>
      <w:r w:rsidRPr="00294BA1">
        <w:t>6.1.1. Своєчасно та в повному обсязі сплачувати за поставлені товари;</w:t>
      </w:r>
    </w:p>
    <w:p w:rsidR="00D8160A" w:rsidRPr="00294BA1" w:rsidRDefault="00D8160A" w:rsidP="00D8160A">
      <w:pPr>
        <w:ind w:firstLine="709"/>
        <w:jc w:val="both"/>
      </w:pPr>
      <w:r w:rsidRPr="00294BA1">
        <w:t>6.1.2. Приймати поставлені товари згідно з накладними документами;</w:t>
      </w:r>
    </w:p>
    <w:p w:rsidR="00D8160A" w:rsidRPr="00294BA1" w:rsidRDefault="00D8160A" w:rsidP="00D8160A">
      <w:pPr>
        <w:ind w:firstLine="709"/>
        <w:jc w:val="both"/>
      </w:pPr>
      <w:r w:rsidRPr="00294BA1">
        <w:t>6.2. Замовник має право:</w:t>
      </w:r>
    </w:p>
    <w:p w:rsidR="00D8160A" w:rsidRPr="00294BA1" w:rsidRDefault="00D8160A" w:rsidP="00D8160A">
      <w:pPr>
        <w:ind w:firstLine="709"/>
        <w:jc w:val="both"/>
      </w:pPr>
      <w:r w:rsidRPr="00294BA1">
        <w:t>6.2.1.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термінів постачання, ненадання супровідної документації на кожну партію товару згідно вимог чинного законодавства та ін.), повідомивши про це Постачальника листом про розірвання договору та проводить остаточні розрахунки за фактично отриманий товар протягом 14 робочих днів з дня направлення листа-повідомлення про розірвання договору;</w:t>
      </w:r>
    </w:p>
    <w:p w:rsidR="00D8160A" w:rsidRPr="00294BA1" w:rsidRDefault="00D8160A" w:rsidP="00D8160A">
      <w:pPr>
        <w:ind w:firstLine="709"/>
        <w:jc w:val="both"/>
      </w:pPr>
      <w:r w:rsidRPr="00294BA1">
        <w:t>6.2.2. Контролювати поставку товарів  у строки, встановлені цим Договором;</w:t>
      </w:r>
    </w:p>
    <w:p w:rsidR="00D8160A" w:rsidRPr="00294BA1" w:rsidRDefault="00D8160A" w:rsidP="00D8160A">
      <w:pPr>
        <w:ind w:firstLine="709"/>
        <w:jc w:val="both"/>
      </w:pPr>
      <w:r w:rsidRPr="00294BA1">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8160A" w:rsidRPr="00294BA1" w:rsidRDefault="00D8160A" w:rsidP="00D8160A">
      <w:pPr>
        <w:ind w:firstLine="709"/>
        <w:jc w:val="both"/>
      </w:pPr>
      <w:r w:rsidRPr="00294BA1">
        <w:t>6.2.4. Повернути накладну Постачальнику без здійснення оплати у разі неналежного оформлення документів (відсутність печатки, підписів тощо);</w:t>
      </w:r>
    </w:p>
    <w:p w:rsidR="00D8160A" w:rsidRPr="00294BA1" w:rsidRDefault="00D8160A" w:rsidP="00D8160A">
      <w:pPr>
        <w:ind w:firstLine="709"/>
        <w:jc w:val="both"/>
      </w:pPr>
      <w:r w:rsidRPr="00294BA1">
        <w:t>6.2.3. У разі систематичної поставки неякісного товару розривається Замовник залишає за собою право на розірвання договору про закупівлю в одностороннюому порядку раніше встановленого строку.</w:t>
      </w:r>
    </w:p>
    <w:p w:rsidR="00D8160A" w:rsidRPr="00294BA1" w:rsidRDefault="00D8160A" w:rsidP="00D8160A">
      <w:pPr>
        <w:ind w:firstLine="709"/>
        <w:jc w:val="both"/>
      </w:pPr>
      <w:r w:rsidRPr="00294BA1">
        <w:t>6.3. Постачальник зобов'язаний:</w:t>
      </w:r>
    </w:p>
    <w:p w:rsidR="00D8160A" w:rsidRPr="00294BA1" w:rsidRDefault="00D8160A" w:rsidP="00D8160A">
      <w:pPr>
        <w:ind w:firstLine="709"/>
        <w:jc w:val="both"/>
      </w:pPr>
      <w:r w:rsidRPr="00294BA1">
        <w:t>6.3.1. Забезпечити поставку товарів у строки, визначені Замовником;</w:t>
      </w:r>
    </w:p>
    <w:p w:rsidR="00D8160A" w:rsidRPr="00294BA1" w:rsidRDefault="00D8160A" w:rsidP="00D8160A">
      <w:pPr>
        <w:ind w:firstLine="709"/>
        <w:jc w:val="both"/>
      </w:pPr>
      <w:r w:rsidRPr="00294BA1">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термін, визначений Замовником. </w:t>
      </w:r>
    </w:p>
    <w:p w:rsidR="00D8160A" w:rsidRPr="00294BA1" w:rsidRDefault="00D8160A" w:rsidP="00D8160A">
      <w:pPr>
        <w:ind w:firstLine="709"/>
        <w:jc w:val="both"/>
      </w:pPr>
      <w:r w:rsidRPr="00294BA1">
        <w:t>6.4. Постачальник має право:</w:t>
      </w:r>
    </w:p>
    <w:p w:rsidR="00D8160A" w:rsidRPr="00294BA1" w:rsidRDefault="00D8160A" w:rsidP="00D8160A">
      <w:pPr>
        <w:ind w:firstLine="709"/>
        <w:jc w:val="both"/>
      </w:pPr>
      <w:r w:rsidRPr="00294BA1">
        <w:t>6.4.1. Своєчасно та в повному обсязі отримувати плату за поставлені товари;</w:t>
      </w:r>
    </w:p>
    <w:p w:rsidR="00D8160A" w:rsidRPr="00294BA1" w:rsidRDefault="00D8160A" w:rsidP="00D8160A">
      <w:pPr>
        <w:ind w:firstLine="709"/>
        <w:jc w:val="both"/>
      </w:pPr>
      <w:r w:rsidRPr="00294BA1">
        <w:t>6.4.2. На дострокову поставку товарів  за письмовим погодженням Замовника.</w:t>
      </w:r>
    </w:p>
    <w:p w:rsidR="00D8160A" w:rsidRPr="00294BA1" w:rsidRDefault="00D8160A" w:rsidP="00D8160A">
      <w:pPr>
        <w:ind w:firstLine="709"/>
        <w:jc w:val="center"/>
        <w:rPr>
          <w:b/>
        </w:rPr>
      </w:pPr>
    </w:p>
    <w:p w:rsidR="00D8160A" w:rsidRPr="00294BA1" w:rsidRDefault="00D8160A" w:rsidP="00D8160A">
      <w:pPr>
        <w:ind w:firstLine="709"/>
        <w:jc w:val="center"/>
        <w:rPr>
          <w:b/>
        </w:rPr>
      </w:pPr>
      <w:r w:rsidRPr="00294BA1">
        <w:rPr>
          <w:b/>
        </w:rPr>
        <w:t>7. ВНЕСЕННЯ ЗМІН ДО ДОГОВОРУ</w:t>
      </w:r>
    </w:p>
    <w:p w:rsidR="00D8160A" w:rsidRPr="00294BA1" w:rsidRDefault="00D8160A" w:rsidP="00D8160A">
      <w:pPr>
        <w:ind w:firstLine="709"/>
        <w:jc w:val="both"/>
      </w:pPr>
      <w:r w:rsidRPr="00294BA1">
        <w:t>7.1. Сторони по ініціативи Замовника чи Постачальника можуть вносити зміни та доповнення до договору шляхом укладання додаткової угоди.</w:t>
      </w:r>
    </w:p>
    <w:p w:rsidR="00D8160A" w:rsidRPr="00294BA1" w:rsidRDefault="00D8160A" w:rsidP="00D8160A">
      <w:pPr>
        <w:ind w:firstLine="709"/>
        <w:jc w:val="center"/>
        <w:rPr>
          <w:b/>
        </w:rPr>
      </w:pPr>
      <w:r w:rsidRPr="00294BA1">
        <w:rPr>
          <w:b/>
        </w:rPr>
        <w:t>8. ВІДПОВІДАЛЬНІСТЬ СТОРІН</w:t>
      </w:r>
    </w:p>
    <w:p w:rsidR="00D8160A" w:rsidRPr="00294BA1" w:rsidRDefault="00D8160A" w:rsidP="00D8160A">
      <w:pPr>
        <w:ind w:firstLine="709"/>
        <w:jc w:val="both"/>
      </w:pPr>
      <w:r w:rsidRPr="00294BA1">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D8160A" w:rsidRPr="00294BA1" w:rsidRDefault="00D8160A" w:rsidP="00D8160A">
      <w:pPr>
        <w:ind w:right="-144" w:firstLine="709"/>
        <w:jc w:val="both"/>
      </w:pPr>
      <w:r w:rsidRPr="00294BA1">
        <w:t>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прострочки.</w:t>
      </w:r>
    </w:p>
    <w:p w:rsidR="00D8160A" w:rsidRPr="00294BA1" w:rsidRDefault="00D8160A" w:rsidP="00D8160A">
      <w:pPr>
        <w:spacing w:line="216" w:lineRule="auto"/>
        <w:ind w:firstLine="709"/>
        <w:jc w:val="both"/>
      </w:pPr>
      <w:r w:rsidRPr="00294BA1">
        <w:t>8.3. При невиконанні Постачальником умов щодо заміни неякісної продукції, Постачальник сплачує Замовнику неустойку у розмірі подвійної облікової ставки Національного банку України, що діяла в період за який сплачується неустойка, від вартості неякісної продукції.</w:t>
      </w:r>
    </w:p>
    <w:p w:rsidR="00D8160A" w:rsidRPr="00294BA1" w:rsidRDefault="00D8160A" w:rsidP="00D8160A">
      <w:pPr>
        <w:ind w:firstLine="709"/>
        <w:jc w:val="both"/>
      </w:pPr>
      <w:r w:rsidRPr="00294BA1">
        <w:lastRenderedPageBreak/>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D8160A" w:rsidRPr="00294BA1" w:rsidRDefault="00D8160A" w:rsidP="00D8160A">
      <w:pPr>
        <w:ind w:firstLine="709"/>
        <w:jc w:val="both"/>
      </w:pPr>
      <w:r w:rsidRPr="00294BA1">
        <w:t>8.5. 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10 днів після настання таких змін.</w:t>
      </w:r>
    </w:p>
    <w:p w:rsidR="00D8160A" w:rsidRPr="00294BA1" w:rsidRDefault="00D8160A" w:rsidP="00D8160A">
      <w:pPr>
        <w:ind w:firstLine="709"/>
        <w:jc w:val="center"/>
        <w:rPr>
          <w:b/>
        </w:rPr>
      </w:pPr>
      <w:r w:rsidRPr="00294BA1">
        <w:rPr>
          <w:b/>
        </w:rPr>
        <w:t>9. ОБСТАВИНИ НЕПЕРЕБОРНОЇ СИЛИ</w:t>
      </w:r>
    </w:p>
    <w:p w:rsidR="00D8160A" w:rsidRPr="00294BA1" w:rsidRDefault="00D8160A" w:rsidP="00D8160A">
      <w:pPr>
        <w:ind w:right="-144" w:firstLine="709"/>
        <w:jc w:val="both"/>
      </w:pPr>
      <w:r w:rsidRPr="00294BA1">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D8160A" w:rsidRPr="00294BA1" w:rsidRDefault="00D8160A" w:rsidP="00D8160A">
      <w:pPr>
        <w:ind w:right="-144" w:firstLine="709"/>
        <w:jc w:val="both"/>
      </w:pPr>
      <w:r w:rsidRPr="00294BA1">
        <w:t>9.2.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D8160A" w:rsidRPr="00294BA1" w:rsidRDefault="00D8160A" w:rsidP="00D8160A">
      <w:pPr>
        <w:ind w:right="-144" w:firstLine="709"/>
        <w:jc w:val="both"/>
      </w:pPr>
      <w:r w:rsidRPr="00294BA1">
        <w:t xml:space="preserve">9.3. Доказом виникнення обставин непереборної сили та строку їх дії є відповідні документи, які видаються Торгово-промисловою палатою. </w:t>
      </w:r>
    </w:p>
    <w:p w:rsidR="00D8160A" w:rsidRPr="00294BA1" w:rsidRDefault="00D8160A" w:rsidP="00D8160A">
      <w:pPr>
        <w:ind w:right="-144" w:firstLine="709"/>
        <w:jc w:val="both"/>
      </w:pPr>
      <w:r w:rsidRPr="00294BA1">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8160A" w:rsidRPr="00294BA1" w:rsidRDefault="00D8160A" w:rsidP="00D8160A">
      <w:pPr>
        <w:ind w:firstLine="709"/>
        <w:jc w:val="center"/>
        <w:rPr>
          <w:b/>
        </w:rPr>
      </w:pPr>
      <w:r w:rsidRPr="00294BA1">
        <w:rPr>
          <w:b/>
        </w:rPr>
        <w:t>10. ВИРІШЕННЯ СПОРІВ</w:t>
      </w:r>
    </w:p>
    <w:p w:rsidR="00D8160A" w:rsidRPr="00294BA1" w:rsidRDefault="00D8160A" w:rsidP="00D8160A">
      <w:pPr>
        <w:ind w:right="-144" w:firstLine="709"/>
        <w:jc w:val="both"/>
      </w:pPr>
      <w:r w:rsidRPr="00294BA1">
        <w:t>10.1. У випадку виникнення спорів або розбіжностей Сторони зобов'язуються вирішувати їх шляхом взаємних переговорів та консультацій.</w:t>
      </w:r>
    </w:p>
    <w:p w:rsidR="00D8160A" w:rsidRPr="00294BA1" w:rsidRDefault="00D8160A" w:rsidP="00D8160A">
      <w:pPr>
        <w:ind w:right="-144" w:firstLine="709"/>
        <w:jc w:val="both"/>
      </w:pPr>
      <w:r w:rsidRPr="00294BA1">
        <w:t>10.2 Спірні питання, з яких Сторони не дійшли згоди шляхом переговорів, розв’язуються у відповідності</w:t>
      </w:r>
      <w:r>
        <w:t xml:space="preserve"> до чинного законодавства Україн</w:t>
      </w:r>
      <w:r w:rsidRPr="00294BA1">
        <w:t>и.</w:t>
      </w:r>
    </w:p>
    <w:p w:rsidR="00D8160A" w:rsidRPr="00294BA1" w:rsidRDefault="00D8160A" w:rsidP="00D8160A">
      <w:pPr>
        <w:ind w:right="-144" w:firstLine="709"/>
        <w:jc w:val="center"/>
      </w:pPr>
      <w:r w:rsidRPr="00294BA1">
        <w:rPr>
          <w:b/>
        </w:rPr>
        <w:t>11.ІНШІ УМОВИ ДОГОВОРУ</w:t>
      </w:r>
    </w:p>
    <w:p w:rsidR="00D8160A" w:rsidRPr="00294BA1" w:rsidRDefault="00D8160A" w:rsidP="00D8160A">
      <w:pPr>
        <w:widowControl w:val="0"/>
        <w:autoSpaceDE w:val="0"/>
        <w:autoSpaceDN w:val="0"/>
        <w:adjustRightInd w:val="0"/>
        <w:ind w:firstLine="709"/>
        <w:jc w:val="both"/>
      </w:pPr>
      <w:r w:rsidRPr="00294BA1">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D8160A" w:rsidRPr="00294BA1" w:rsidRDefault="00D8160A" w:rsidP="00D8160A">
      <w:pPr>
        <w:widowControl w:val="0"/>
        <w:autoSpaceDE w:val="0"/>
        <w:autoSpaceDN w:val="0"/>
        <w:adjustRightInd w:val="0"/>
        <w:ind w:firstLine="709"/>
        <w:jc w:val="both"/>
      </w:pPr>
      <w:r w:rsidRPr="00294BA1">
        <w:t>11.2. Умови даного Договору не можуть змінюватися після його підписання до виконання зобов’язань сторонами в повному обсязі, крім випадків:</w:t>
      </w:r>
    </w:p>
    <w:p w:rsidR="00BE533B" w:rsidRDefault="00BE533B" w:rsidP="00BE533B">
      <w:pPr>
        <w:widowControl w:val="0"/>
        <w:autoSpaceDE w:val="0"/>
        <w:autoSpaceDN w:val="0"/>
        <w:adjustRightInd w:val="0"/>
        <w:ind w:firstLine="709"/>
        <w:jc w:val="both"/>
      </w:pPr>
      <w:r>
        <w:t>1) зменшення обсягів закупівлі, зокрема з урахуванням фактичного обсягу видатків Замовника;</w:t>
      </w:r>
    </w:p>
    <w:p w:rsidR="00BE533B" w:rsidRDefault="00BE533B" w:rsidP="00BE533B">
      <w:pPr>
        <w:widowControl w:val="0"/>
        <w:autoSpaceDE w:val="0"/>
        <w:autoSpaceDN w:val="0"/>
        <w:adjustRightInd w:val="0"/>
        <w:ind w:firstLine="709"/>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533B" w:rsidRDefault="00BE533B" w:rsidP="00BE533B">
      <w:pPr>
        <w:widowControl w:val="0"/>
        <w:autoSpaceDE w:val="0"/>
        <w:autoSpaceDN w:val="0"/>
        <w:adjustRightInd w:val="0"/>
        <w:ind w:firstLine="709"/>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E533B" w:rsidRDefault="00BE533B" w:rsidP="00BE533B">
      <w:pPr>
        <w:widowControl w:val="0"/>
        <w:autoSpaceDE w:val="0"/>
        <w:autoSpaceDN w:val="0"/>
        <w:adjustRightInd w:val="0"/>
        <w:ind w:firstLine="709"/>
        <w:jc w:val="both"/>
      </w:pPr>
      <w: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533B" w:rsidRDefault="00BE533B" w:rsidP="00BE533B">
      <w:pPr>
        <w:widowControl w:val="0"/>
        <w:autoSpaceDE w:val="0"/>
        <w:autoSpaceDN w:val="0"/>
        <w:adjustRightInd w:val="0"/>
        <w:ind w:firstLine="709"/>
        <w:jc w:val="both"/>
      </w:pPr>
      <w:r>
        <w:t>5) погодження зміни ціни в договорі про закупівлю в бік зменшення (без зміни кількості (обсягу) та якості товарів);</w:t>
      </w:r>
    </w:p>
    <w:p w:rsidR="00BE533B" w:rsidRDefault="00BE533B" w:rsidP="00BE533B">
      <w:pPr>
        <w:widowControl w:val="0"/>
        <w:autoSpaceDE w:val="0"/>
        <w:autoSpaceDN w:val="0"/>
        <w:adjustRightInd w:val="0"/>
        <w:ind w:firstLine="709"/>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E533B" w:rsidRDefault="00BE533B" w:rsidP="00BE533B">
      <w:pPr>
        <w:widowControl w:val="0"/>
        <w:autoSpaceDE w:val="0"/>
        <w:autoSpaceDN w:val="0"/>
        <w:adjustRightInd w:val="0"/>
        <w:ind w:firstLine="709"/>
        <w:jc w:val="both"/>
      </w:pPr>
      <w:r>
        <w:t xml:space="preserve">7) зміни встановленого згідно із законодавством органами державної статистики </w:t>
      </w:r>
      <w:r>
        <w:lastRenderedPageBreak/>
        <w:t>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33B" w:rsidRDefault="00BE533B" w:rsidP="00BE533B">
      <w:pPr>
        <w:widowControl w:val="0"/>
        <w:autoSpaceDE w:val="0"/>
        <w:autoSpaceDN w:val="0"/>
        <w:adjustRightInd w:val="0"/>
        <w:ind w:firstLine="709"/>
        <w:jc w:val="both"/>
      </w:pPr>
      <w:r>
        <w:t>8) зміни умов у зв’язку із застосуванням положень частини шостої статті 41 Закону.</w:t>
      </w:r>
    </w:p>
    <w:p w:rsidR="00D8160A" w:rsidRPr="00294BA1" w:rsidRDefault="00D8160A" w:rsidP="00BE533B">
      <w:pPr>
        <w:widowControl w:val="0"/>
        <w:autoSpaceDE w:val="0"/>
        <w:autoSpaceDN w:val="0"/>
        <w:adjustRightInd w:val="0"/>
        <w:ind w:firstLine="709"/>
        <w:jc w:val="both"/>
      </w:pPr>
      <w:r w:rsidRPr="00294BA1">
        <w:t>11.3.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160A" w:rsidRPr="00294BA1" w:rsidRDefault="00D8160A" w:rsidP="00D8160A">
      <w:pPr>
        <w:widowControl w:val="0"/>
        <w:autoSpaceDE w:val="0"/>
        <w:autoSpaceDN w:val="0"/>
        <w:adjustRightInd w:val="0"/>
        <w:ind w:firstLine="709"/>
        <w:jc w:val="both"/>
      </w:pPr>
      <w:r w:rsidRPr="00294BA1">
        <w:t>11.4.  Жодна із Сторін не має право передавати свої права і зобов’язання за цим Договором третій стороні без письмової згоди іншої сторони.</w:t>
      </w:r>
    </w:p>
    <w:p w:rsidR="00D8160A" w:rsidRPr="00294BA1" w:rsidRDefault="00D8160A" w:rsidP="00D8160A">
      <w:pPr>
        <w:widowControl w:val="0"/>
        <w:autoSpaceDE w:val="0"/>
        <w:autoSpaceDN w:val="0"/>
        <w:adjustRightInd w:val="0"/>
        <w:ind w:firstLine="709"/>
        <w:jc w:val="both"/>
      </w:pPr>
      <w:r w:rsidRPr="00294BA1">
        <w:t>11.5. Регулювання та тлумачення Договору здійснюється у відповідності з законодавством України.</w:t>
      </w:r>
    </w:p>
    <w:p w:rsidR="00D8160A" w:rsidRPr="00294BA1" w:rsidRDefault="00D8160A" w:rsidP="00D8160A">
      <w:pPr>
        <w:widowControl w:val="0"/>
        <w:autoSpaceDE w:val="0"/>
        <w:autoSpaceDN w:val="0"/>
        <w:adjustRightInd w:val="0"/>
        <w:ind w:firstLine="709"/>
        <w:jc w:val="both"/>
      </w:pPr>
      <w:r w:rsidRPr="00294BA1">
        <w:t>11.6.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rsidR="00D8160A" w:rsidRPr="00294BA1" w:rsidRDefault="00D8160A" w:rsidP="00D8160A">
      <w:pPr>
        <w:widowControl w:val="0"/>
        <w:autoSpaceDE w:val="0"/>
        <w:autoSpaceDN w:val="0"/>
        <w:adjustRightInd w:val="0"/>
        <w:ind w:firstLine="709"/>
        <w:jc w:val="both"/>
      </w:pPr>
      <w:r w:rsidRPr="00294BA1">
        <w:t>11.7. Повідомлення набирає чинності з моменту доставки або з дати чинності повідомлення, залежно від того, яка дата є більш пізньою.</w:t>
      </w:r>
    </w:p>
    <w:p w:rsidR="00D8160A" w:rsidRPr="00294BA1" w:rsidRDefault="00D8160A" w:rsidP="00D8160A">
      <w:pPr>
        <w:widowControl w:val="0"/>
        <w:autoSpaceDE w:val="0"/>
        <w:autoSpaceDN w:val="0"/>
        <w:adjustRightInd w:val="0"/>
        <w:ind w:firstLine="709"/>
        <w:jc w:val="both"/>
      </w:pPr>
      <w:r w:rsidRPr="00294BA1">
        <w:t>11.8. У випадках не передбачених даним Договором сторони керуються чинним законодавством України.</w:t>
      </w:r>
    </w:p>
    <w:p w:rsidR="00D8160A" w:rsidRPr="00294BA1" w:rsidRDefault="00D8160A" w:rsidP="00D8160A">
      <w:pPr>
        <w:ind w:firstLine="709"/>
        <w:jc w:val="center"/>
        <w:rPr>
          <w:b/>
        </w:rPr>
      </w:pPr>
      <w:r w:rsidRPr="00294BA1">
        <w:rPr>
          <w:b/>
        </w:rPr>
        <w:t>12. СТРОК ДІЇ ДОГОВОРУ</w:t>
      </w:r>
    </w:p>
    <w:p w:rsidR="00D8160A" w:rsidRPr="00294BA1" w:rsidRDefault="00D8160A" w:rsidP="00D8160A">
      <w:pPr>
        <w:ind w:firstLine="709"/>
        <w:jc w:val="both"/>
        <w:rPr>
          <w:lang w:eastAsia="ru-RU"/>
        </w:rPr>
      </w:pPr>
      <w:r w:rsidRPr="00294BA1">
        <w:t xml:space="preserve">12.1. </w:t>
      </w:r>
      <w:r w:rsidRPr="00294BA1">
        <w:rPr>
          <w:lang w:eastAsia="ru-RU"/>
        </w:rPr>
        <w:t xml:space="preserve">Даний Договір складений українською мовою та набирає чинності з </w:t>
      </w:r>
      <w:r w:rsidR="00BE533B">
        <w:rPr>
          <w:lang w:eastAsia="ru-RU"/>
        </w:rPr>
        <w:t>дати підписання</w:t>
      </w:r>
      <w:r w:rsidRPr="00294BA1">
        <w:rPr>
          <w:lang w:eastAsia="ru-RU"/>
        </w:rPr>
        <w:t xml:space="preserve"> і діє </w:t>
      </w:r>
      <w:r w:rsidR="00266396">
        <w:rPr>
          <w:b/>
          <w:lang w:eastAsia="ru-RU"/>
        </w:rPr>
        <w:t>до 31 грудня 202</w:t>
      </w:r>
      <w:r w:rsidR="00266396">
        <w:rPr>
          <w:b/>
          <w:lang w:val="ru-RU" w:eastAsia="ru-RU"/>
        </w:rPr>
        <w:t>4</w:t>
      </w:r>
      <w:bookmarkStart w:id="0" w:name="_GoBack"/>
      <w:bookmarkEnd w:id="0"/>
      <w:r w:rsidRPr="00294BA1">
        <w:rPr>
          <w:b/>
          <w:lang w:eastAsia="ru-RU"/>
        </w:rPr>
        <w:t xml:space="preserve"> року включно</w:t>
      </w:r>
      <w:r w:rsidRPr="00294BA1">
        <w:rPr>
          <w:lang w:eastAsia="ru-RU"/>
        </w:rPr>
        <w:t>, а в частині проведення розрахунків – до їх повного здійснення.</w:t>
      </w:r>
    </w:p>
    <w:p w:rsidR="00D8160A" w:rsidRPr="00294BA1" w:rsidRDefault="00D8160A" w:rsidP="00D8160A">
      <w:pPr>
        <w:jc w:val="both"/>
      </w:pPr>
      <w:r w:rsidRPr="00294BA1">
        <w:t xml:space="preserve">           12.2. Цей Договір укладено у 2-х оригінальних примірниках, що мають однакову юридичну силу.</w:t>
      </w:r>
    </w:p>
    <w:p w:rsidR="00D8160A" w:rsidRPr="00294BA1" w:rsidRDefault="00D8160A" w:rsidP="00D8160A">
      <w:pPr>
        <w:ind w:firstLine="709"/>
        <w:jc w:val="both"/>
      </w:pPr>
      <w:r w:rsidRPr="00294BA1">
        <w:t xml:space="preserve">12.3. </w:t>
      </w:r>
      <w:r w:rsidRPr="00294BA1">
        <w:rPr>
          <w:lang w:eastAsia="ru-RU"/>
        </w:rPr>
        <w:t>Закінчення строку договору не звільняє сторони від відповідальності за його порушення, яке мало місце під час дії договору.</w:t>
      </w:r>
    </w:p>
    <w:p w:rsidR="00D8160A" w:rsidRPr="00294BA1" w:rsidRDefault="00D8160A" w:rsidP="00D8160A">
      <w:pPr>
        <w:ind w:firstLine="709"/>
        <w:jc w:val="center"/>
        <w:rPr>
          <w:b/>
        </w:rPr>
      </w:pPr>
      <w:r w:rsidRPr="00294BA1">
        <w:rPr>
          <w:b/>
        </w:rPr>
        <w:t>13. ДОДАТКИ ДО ДОГОВОРУ</w:t>
      </w:r>
    </w:p>
    <w:p w:rsidR="00D8160A" w:rsidRPr="00294BA1" w:rsidRDefault="00D8160A" w:rsidP="00D8160A">
      <w:pPr>
        <w:ind w:firstLine="709"/>
      </w:pPr>
      <w:r w:rsidRPr="00294BA1">
        <w:t>13.1 Невід'ємною частиною даного Договору є специфікація.</w:t>
      </w:r>
    </w:p>
    <w:p w:rsidR="00D8160A" w:rsidRPr="00294BA1" w:rsidRDefault="00D8160A" w:rsidP="00D8160A">
      <w:pPr>
        <w:tabs>
          <w:tab w:val="left" w:pos="426"/>
        </w:tabs>
        <w:autoSpaceDE w:val="0"/>
        <w:jc w:val="center"/>
        <w:rPr>
          <w:b/>
        </w:rPr>
      </w:pPr>
    </w:p>
    <w:p w:rsidR="00D8160A" w:rsidRPr="00294BA1" w:rsidRDefault="00D8160A" w:rsidP="00D8160A">
      <w:pPr>
        <w:tabs>
          <w:tab w:val="left" w:pos="426"/>
        </w:tabs>
        <w:autoSpaceDE w:val="0"/>
        <w:jc w:val="center"/>
        <w:rPr>
          <w:b/>
        </w:rPr>
      </w:pPr>
      <w:r w:rsidRPr="00294BA1">
        <w:rPr>
          <w:b/>
        </w:rPr>
        <w:t>14. МІСЦЕЗНАХОДЖЕННЯ СТОРІН ТА БАНКІВСЬКІ РЕКВІЗИТИ</w:t>
      </w:r>
    </w:p>
    <w:tbl>
      <w:tblPr>
        <w:tblW w:w="10065" w:type="dxa"/>
        <w:tblInd w:w="15" w:type="dxa"/>
        <w:tblLayout w:type="fixed"/>
        <w:tblCellMar>
          <w:top w:w="15" w:type="dxa"/>
          <w:left w:w="15" w:type="dxa"/>
          <w:bottom w:w="15" w:type="dxa"/>
          <w:right w:w="15" w:type="dxa"/>
        </w:tblCellMar>
        <w:tblLook w:val="0000"/>
      </w:tblPr>
      <w:tblGrid>
        <w:gridCol w:w="5529"/>
        <w:gridCol w:w="4536"/>
      </w:tblGrid>
      <w:tr w:rsidR="00D8160A" w:rsidRPr="00294BA1" w:rsidTr="00F435E5">
        <w:tc>
          <w:tcPr>
            <w:tcW w:w="5529" w:type="dxa"/>
            <w:shd w:val="clear" w:color="auto" w:fill="auto"/>
            <w:vAlign w:val="center"/>
          </w:tcPr>
          <w:p w:rsidR="00D8160A" w:rsidRPr="00294BA1" w:rsidRDefault="00D8160A" w:rsidP="00F435E5">
            <w:pPr>
              <w:tabs>
                <w:tab w:val="left" w:pos="0"/>
              </w:tabs>
              <w:jc w:val="center"/>
              <w:rPr>
                <w:b/>
                <w:lang w:eastAsia="uk-UA"/>
              </w:rPr>
            </w:pPr>
            <w:r w:rsidRPr="00294BA1">
              <w:rPr>
                <w:b/>
                <w:lang w:eastAsia="uk-UA"/>
              </w:rPr>
              <w:t>Покупець</w:t>
            </w:r>
          </w:p>
          <w:p w:rsidR="00F435E5" w:rsidRDefault="00F435E5" w:rsidP="00F435E5">
            <w:pPr>
              <w:tabs>
                <w:tab w:val="left" w:pos="0"/>
              </w:tabs>
              <w:rPr>
                <w:b/>
                <w:lang w:eastAsia="zh-CN"/>
              </w:rPr>
            </w:pPr>
            <w:r>
              <w:rPr>
                <w:b/>
                <w:lang w:eastAsia="zh-CN"/>
              </w:rPr>
              <w:t xml:space="preserve">Комунальний заклад освіти </w:t>
            </w:r>
          </w:p>
          <w:p w:rsidR="00D8160A" w:rsidRPr="00294BA1" w:rsidRDefault="00F435E5" w:rsidP="00F435E5">
            <w:pPr>
              <w:tabs>
                <w:tab w:val="left" w:pos="0"/>
              </w:tabs>
              <w:rPr>
                <w:b/>
                <w:lang w:eastAsia="zh-CN"/>
              </w:rPr>
            </w:pPr>
            <w:r>
              <w:rPr>
                <w:b/>
                <w:lang w:eastAsia="zh-CN"/>
              </w:rPr>
              <w:t>"Першотравенський гірничий ліцей" ДОР"</w:t>
            </w:r>
          </w:p>
          <w:p w:rsidR="00D8160A" w:rsidRPr="00294BA1" w:rsidRDefault="00D8160A" w:rsidP="00F435E5">
            <w:pPr>
              <w:tabs>
                <w:tab w:val="left" w:pos="0"/>
              </w:tabs>
              <w:rPr>
                <w:lang w:eastAsia="zh-CN"/>
              </w:rPr>
            </w:pPr>
            <w:r w:rsidRPr="00294BA1">
              <w:rPr>
                <w:lang w:eastAsia="zh-CN"/>
              </w:rPr>
              <w:t xml:space="preserve">ЄДРПОУ </w:t>
            </w:r>
            <w:r w:rsidR="00F435E5">
              <w:rPr>
                <w:lang w:eastAsia="zh-CN"/>
              </w:rPr>
              <w:t>02541740</w:t>
            </w:r>
          </w:p>
          <w:p w:rsidR="00F435E5" w:rsidRDefault="00F435E5" w:rsidP="00F435E5">
            <w:pPr>
              <w:tabs>
                <w:tab w:val="left" w:pos="0"/>
              </w:tabs>
              <w:jc w:val="both"/>
              <w:rPr>
                <w:lang w:eastAsia="zh-CN"/>
              </w:rPr>
            </w:pPr>
            <w:r>
              <w:rPr>
                <w:lang w:eastAsia="zh-CN"/>
              </w:rPr>
              <w:t>Місцезнаходження: 52800</w:t>
            </w:r>
            <w:r w:rsidR="00D8160A" w:rsidRPr="00294BA1">
              <w:rPr>
                <w:lang w:eastAsia="zh-CN"/>
              </w:rPr>
              <w:t xml:space="preserve"> </w:t>
            </w:r>
            <w:r>
              <w:rPr>
                <w:lang w:eastAsia="zh-CN"/>
              </w:rPr>
              <w:t>Дніпропетровська</w:t>
            </w:r>
          </w:p>
          <w:p w:rsidR="00D8160A" w:rsidRPr="00294BA1" w:rsidRDefault="00F435E5" w:rsidP="00F435E5">
            <w:pPr>
              <w:tabs>
                <w:tab w:val="left" w:pos="0"/>
              </w:tabs>
              <w:jc w:val="both"/>
              <w:rPr>
                <w:lang w:eastAsia="zh-CN"/>
              </w:rPr>
            </w:pPr>
            <w:r w:rsidRPr="00294BA1">
              <w:rPr>
                <w:lang w:eastAsia="zh-CN"/>
              </w:rPr>
              <w:t>О</w:t>
            </w:r>
            <w:r w:rsidR="00D8160A" w:rsidRPr="00294BA1">
              <w:rPr>
                <w:lang w:eastAsia="zh-CN"/>
              </w:rPr>
              <w:t>бласть</w:t>
            </w:r>
            <w:r>
              <w:rPr>
                <w:lang w:eastAsia="zh-CN"/>
              </w:rPr>
              <w:t xml:space="preserve"> Синельниківський район</w:t>
            </w:r>
          </w:p>
          <w:p w:rsidR="00D8160A" w:rsidRPr="00294BA1" w:rsidRDefault="00F435E5" w:rsidP="00F435E5">
            <w:pPr>
              <w:tabs>
                <w:tab w:val="left" w:pos="0"/>
              </w:tabs>
              <w:jc w:val="both"/>
              <w:rPr>
                <w:lang w:eastAsia="zh-CN"/>
              </w:rPr>
            </w:pPr>
            <w:r>
              <w:rPr>
                <w:lang w:eastAsia="zh-CN"/>
              </w:rPr>
              <w:t>м</w:t>
            </w:r>
            <w:r w:rsidR="00D8160A" w:rsidRPr="00294BA1">
              <w:rPr>
                <w:lang w:eastAsia="zh-CN"/>
              </w:rPr>
              <w:t>.</w:t>
            </w:r>
            <w:r>
              <w:rPr>
                <w:lang w:eastAsia="zh-CN"/>
              </w:rPr>
              <w:t>Першотравенськ</w:t>
            </w:r>
            <w:r w:rsidR="00D8160A" w:rsidRPr="00294BA1">
              <w:rPr>
                <w:lang w:eastAsia="zh-CN"/>
              </w:rPr>
              <w:t>, вул.</w:t>
            </w:r>
            <w:r>
              <w:rPr>
                <w:lang w:eastAsia="zh-CN"/>
              </w:rPr>
              <w:t>Шахтарської Слави</w:t>
            </w:r>
            <w:r w:rsidR="00D8160A" w:rsidRPr="00294BA1">
              <w:rPr>
                <w:lang w:eastAsia="zh-CN"/>
              </w:rPr>
              <w:t>,</w:t>
            </w:r>
            <w:r>
              <w:rPr>
                <w:lang w:eastAsia="zh-CN"/>
              </w:rPr>
              <w:t>16</w:t>
            </w:r>
          </w:p>
          <w:p w:rsidR="00D8160A" w:rsidRPr="00294BA1" w:rsidRDefault="00D8160A" w:rsidP="00F435E5">
            <w:pPr>
              <w:tabs>
                <w:tab w:val="left" w:pos="0"/>
              </w:tabs>
              <w:rPr>
                <w:bCs/>
                <w:lang w:eastAsia="zh-CN"/>
              </w:rPr>
            </w:pPr>
            <w:r w:rsidRPr="00294BA1">
              <w:rPr>
                <w:bCs/>
                <w:lang w:eastAsia="zh-CN"/>
              </w:rPr>
              <w:t xml:space="preserve">рах UA </w:t>
            </w:r>
          </w:p>
          <w:p w:rsidR="00D8160A" w:rsidRPr="00294BA1" w:rsidRDefault="00D8160A" w:rsidP="00F435E5">
            <w:pPr>
              <w:tabs>
                <w:tab w:val="left" w:pos="0"/>
              </w:tabs>
              <w:rPr>
                <w:shd w:val="clear" w:color="auto" w:fill="FFFFFF"/>
                <w:lang w:eastAsia="zh-CN"/>
              </w:rPr>
            </w:pPr>
            <w:r w:rsidRPr="00294BA1">
              <w:rPr>
                <w:bCs/>
                <w:lang w:eastAsia="zh-CN"/>
              </w:rPr>
              <w:t>в ДКСУ у м. Києві</w:t>
            </w:r>
          </w:p>
          <w:p w:rsidR="00D8160A" w:rsidRPr="00294BA1" w:rsidRDefault="00D8160A" w:rsidP="00F435E5">
            <w:pPr>
              <w:tabs>
                <w:tab w:val="left" w:pos="0"/>
              </w:tabs>
              <w:rPr>
                <w:bCs/>
                <w:lang w:eastAsia="zh-CN"/>
              </w:rPr>
            </w:pPr>
            <w:r w:rsidRPr="00294BA1">
              <w:rPr>
                <w:shd w:val="clear" w:color="auto" w:fill="FFFFFF"/>
                <w:lang w:eastAsia="zh-CN"/>
              </w:rPr>
              <w:t>МФО 820172</w:t>
            </w:r>
          </w:p>
          <w:p w:rsidR="00D8160A" w:rsidRPr="00294BA1" w:rsidRDefault="00D8160A" w:rsidP="00F435E5">
            <w:pPr>
              <w:rPr>
                <w:b/>
                <w:bCs/>
                <w:highlight w:val="yellow"/>
                <w:lang w:eastAsia="zh-CN"/>
              </w:rPr>
            </w:pPr>
            <w:r w:rsidRPr="00294BA1">
              <w:rPr>
                <w:bCs/>
                <w:lang w:eastAsia="zh-CN"/>
              </w:rPr>
              <w:t>Тел. 0</w:t>
            </w:r>
            <w:r w:rsidR="00F435E5">
              <w:rPr>
                <w:bCs/>
                <w:lang w:eastAsia="zh-CN"/>
              </w:rPr>
              <w:t>563352085</w:t>
            </w:r>
          </w:p>
          <w:p w:rsidR="00D8160A" w:rsidRPr="00294BA1" w:rsidRDefault="00F435E5" w:rsidP="00F435E5">
            <w:pPr>
              <w:rPr>
                <w:b/>
                <w:bCs/>
                <w:lang w:eastAsia="zh-CN"/>
              </w:rPr>
            </w:pPr>
            <w:r>
              <w:rPr>
                <w:b/>
                <w:bCs/>
                <w:lang w:eastAsia="zh-CN"/>
              </w:rPr>
              <w:t>Директор</w:t>
            </w:r>
          </w:p>
          <w:p w:rsidR="00D8160A" w:rsidRPr="00294BA1" w:rsidRDefault="00D8160A" w:rsidP="00F435E5">
            <w:pPr>
              <w:rPr>
                <w:b/>
                <w:bCs/>
                <w:lang w:eastAsia="zh-CN"/>
              </w:rPr>
            </w:pPr>
            <w:r w:rsidRPr="00294BA1">
              <w:rPr>
                <w:b/>
                <w:bCs/>
                <w:lang w:eastAsia="zh-CN"/>
              </w:rPr>
              <w:t>____________________/</w:t>
            </w:r>
            <w:r w:rsidR="00F435E5">
              <w:rPr>
                <w:b/>
                <w:bCs/>
                <w:lang w:eastAsia="zh-CN"/>
              </w:rPr>
              <w:t>Людмила КАЗМІРОВА</w:t>
            </w:r>
          </w:p>
          <w:p w:rsidR="00D8160A" w:rsidRPr="00294BA1" w:rsidRDefault="00D8160A" w:rsidP="00F435E5">
            <w:pPr>
              <w:rPr>
                <w:lang w:eastAsia="zh-CN"/>
              </w:rPr>
            </w:pPr>
            <w:r w:rsidRPr="00294BA1">
              <w:rPr>
                <w:lang w:eastAsia="zh-CN"/>
              </w:rPr>
              <w:t xml:space="preserve">           МП</w:t>
            </w:r>
          </w:p>
        </w:tc>
        <w:tc>
          <w:tcPr>
            <w:tcW w:w="4536" w:type="dxa"/>
            <w:shd w:val="clear" w:color="auto" w:fill="auto"/>
          </w:tcPr>
          <w:p w:rsidR="00D8160A" w:rsidRPr="00294BA1" w:rsidRDefault="00D8160A" w:rsidP="00F435E5">
            <w:pPr>
              <w:jc w:val="center"/>
              <w:rPr>
                <w:b/>
                <w:lang w:eastAsia="zh-CN"/>
              </w:rPr>
            </w:pPr>
            <w:r w:rsidRPr="00294BA1">
              <w:rPr>
                <w:b/>
                <w:lang w:eastAsia="zh-CN"/>
              </w:rPr>
              <w:t>Постачальник</w:t>
            </w:r>
          </w:p>
          <w:p w:rsidR="00D8160A" w:rsidRPr="00294BA1" w:rsidRDefault="00D8160A" w:rsidP="00F435E5">
            <w:pPr>
              <w:rPr>
                <w:b/>
                <w:lang w:eastAsia="zh-CN"/>
              </w:rPr>
            </w:pPr>
            <w:r w:rsidRPr="00294BA1">
              <w:rPr>
                <w:b/>
                <w:lang w:eastAsia="zh-CN"/>
              </w:rPr>
              <w:t>___________________________________</w:t>
            </w:r>
          </w:p>
          <w:p w:rsidR="00D8160A" w:rsidRPr="00294BA1" w:rsidRDefault="00D8160A" w:rsidP="00F435E5">
            <w:pPr>
              <w:rPr>
                <w:b/>
                <w:lang w:eastAsia="zh-CN"/>
              </w:rPr>
            </w:pPr>
            <w:r w:rsidRPr="00294BA1">
              <w:rPr>
                <w:b/>
                <w:lang w:eastAsia="zh-CN"/>
              </w:rPr>
              <w:t>___________________________________</w:t>
            </w:r>
          </w:p>
          <w:p w:rsidR="00D8160A" w:rsidRPr="00294BA1" w:rsidRDefault="00D8160A" w:rsidP="00F435E5">
            <w:pPr>
              <w:rPr>
                <w:lang w:eastAsia="zh-CN"/>
              </w:rPr>
            </w:pPr>
            <w:r w:rsidRPr="00294BA1">
              <w:rPr>
                <w:lang w:eastAsia="zh-CN"/>
              </w:rPr>
              <w:t>Ідентифікаційний код ________________</w:t>
            </w:r>
          </w:p>
          <w:p w:rsidR="00D8160A" w:rsidRPr="00294BA1" w:rsidRDefault="00D8160A" w:rsidP="00F435E5">
            <w:pPr>
              <w:rPr>
                <w:lang w:eastAsia="zh-CN"/>
              </w:rPr>
            </w:pPr>
            <w:r w:rsidRPr="00294BA1">
              <w:rPr>
                <w:lang w:eastAsia="zh-CN"/>
              </w:rPr>
              <w:t>Місцезнаходження: __________________</w:t>
            </w:r>
          </w:p>
          <w:p w:rsidR="00D8160A" w:rsidRPr="00294BA1" w:rsidRDefault="00D8160A" w:rsidP="00F435E5">
            <w:pPr>
              <w:rPr>
                <w:lang w:eastAsia="zh-CN"/>
              </w:rPr>
            </w:pPr>
            <w:r w:rsidRPr="00294BA1">
              <w:rPr>
                <w:lang w:eastAsia="zh-CN"/>
              </w:rPr>
              <w:t>___________________________________</w:t>
            </w:r>
          </w:p>
          <w:p w:rsidR="00D8160A" w:rsidRPr="00294BA1" w:rsidRDefault="00D8160A" w:rsidP="00F435E5">
            <w:pPr>
              <w:rPr>
                <w:bCs/>
                <w:lang w:eastAsia="zh-CN"/>
              </w:rPr>
            </w:pPr>
            <w:r w:rsidRPr="00294BA1">
              <w:rPr>
                <w:bCs/>
                <w:lang w:eastAsia="zh-CN"/>
              </w:rPr>
              <w:t>р/р ________________________________</w:t>
            </w:r>
          </w:p>
          <w:p w:rsidR="00D8160A" w:rsidRPr="00294BA1" w:rsidRDefault="00D8160A" w:rsidP="00F435E5">
            <w:pPr>
              <w:rPr>
                <w:bCs/>
                <w:lang w:eastAsia="zh-CN"/>
              </w:rPr>
            </w:pPr>
            <w:r w:rsidRPr="00294BA1">
              <w:rPr>
                <w:bCs/>
                <w:lang w:eastAsia="zh-CN"/>
              </w:rPr>
              <w:t>___________________________________</w:t>
            </w:r>
          </w:p>
          <w:p w:rsidR="00D8160A" w:rsidRPr="00294BA1" w:rsidRDefault="00D8160A" w:rsidP="00F435E5">
            <w:pPr>
              <w:rPr>
                <w:bCs/>
                <w:lang w:eastAsia="zh-CN"/>
              </w:rPr>
            </w:pPr>
            <w:r w:rsidRPr="00294BA1">
              <w:rPr>
                <w:bCs/>
                <w:lang w:eastAsia="zh-CN"/>
              </w:rPr>
              <w:t>МФО ______________________________</w:t>
            </w:r>
          </w:p>
          <w:p w:rsidR="00D8160A" w:rsidRPr="00294BA1" w:rsidRDefault="00D8160A" w:rsidP="00F435E5">
            <w:pPr>
              <w:rPr>
                <w:bCs/>
                <w:lang w:eastAsia="zh-CN"/>
              </w:rPr>
            </w:pPr>
            <w:r w:rsidRPr="00294BA1">
              <w:rPr>
                <w:bCs/>
                <w:lang w:eastAsia="zh-CN"/>
              </w:rPr>
              <w:t>Тел. _______________________________</w:t>
            </w:r>
          </w:p>
          <w:p w:rsidR="00D8160A" w:rsidRPr="00294BA1" w:rsidRDefault="00D8160A" w:rsidP="00F435E5">
            <w:pPr>
              <w:rPr>
                <w:bCs/>
                <w:lang w:eastAsia="zh-CN"/>
              </w:rPr>
            </w:pPr>
          </w:p>
          <w:p w:rsidR="00D8160A" w:rsidRPr="00294BA1" w:rsidRDefault="00D8160A" w:rsidP="00F435E5">
            <w:pPr>
              <w:rPr>
                <w:b/>
                <w:bCs/>
                <w:lang w:eastAsia="zh-CN"/>
              </w:rPr>
            </w:pPr>
          </w:p>
          <w:p w:rsidR="00D8160A" w:rsidRPr="00294BA1" w:rsidRDefault="00D8160A" w:rsidP="00F435E5">
            <w:pPr>
              <w:rPr>
                <w:b/>
                <w:bCs/>
                <w:lang w:eastAsia="zh-CN"/>
              </w:rPr>
            </w:pPr>
            <w:r w:rsidRPr="00294BA1">
              <w:rPr>
                <w:b/>
                <w:bCs/>
                <w:lang w:eastAsia="zh-CN"/>
              </w:rPr>
              <w:t>__________________ /________________</w:t>
            </w:r>
          </w:p>
          <w:p w:rsidR="00D8160A" w:rsidRPr="00294BA1" w:rsidRDefault="00D8160A" w:rsidP="00F435E5">
            <w:pPr>
              <w:rPr>
                <w:lang w:eastAsia="zh-CN"/>
              </w:rPr>
            </w:pPr>
            <w:r w:rsidRPr="00294BA1">
              <w:rPr>
                <w:lang w:eastAsia="zh-CN"/>
              </w:rPr>
              <w:t xml:space="preserve">           МП</w:t>
            </w:r>
          </w:p>
        </w:tc>
      </w:tr>
    </w:tbl>
    <w:p w:rsidR="00F435E5" w:rsidRDefault="00F435E5" w:rsidP="00D8160A">
      <w:pPr>
        <w:jc w:val="right"/>
      </w:pPr>
    </w:p>
    <w:p w:rsidR="00F435E5" w:rsidRDefault="00F435E5" w:rsidP="00D8160A">
      <w:pPr>
        <w:jc w:val="right"/>
      </w:pPr>
    </w:p>
    <w:p w:rsidR="00F435E5" w:rsidRDefault="00F435E5" w:rsidP="00D8160A">
      <w:pPr>
        <w:jc w:val="right"/>
      </w:pPr>
    </w:p>
    <w:p w:rsidR="00F435E5" w:rsidRDefault="00F435E5" w:rsidP="00D8160A">
      <w:pPr>
        <w:jc w:val="right"/>
      </w:pPr>
    </w:p>
    <w:p w:rsidR="00F435E5" w:rsidRDefault="00F435E5" w:rsidP="00D8160A">
      <w:pPr>
        <w:jc w:val="right"/>
      </w:pPr>
    </w:p>
    <w:p w:rsidR="00D8160A" w:rsidRPr="00294BA1" w:rsidRDefault="00D8160A" w:rsidP="00D8160A">
      <w:pPr>
        <w:jc w:val="right"/>
      </w:pPr>
      <w:r w:rsidRPr="00294BA1">
        <w:lastRenderedPageBreak/>
        <w:t>Додаток 1</w:t>
      </w:r>
    </w:p>
    <w:p w:rsidR="00D8160A" w:rsidRPr="00294BA1" w:rsidRDefault="00D8160A" w:rsidP="00D8160A">
      <w:pPr>
        <w:jc w:val="right"/>
      </w:pPr>
      <w:r w:rsidRPr="00294BA1">
        <w:t>до проекту договору</w:t>
      </w:r>
    </w:p>
    <w:p w:rsidR="00D8160A" w:rsidRPr="00294BA1" w:rsidRDefault="00D8160A" w:rsidP="00D8160A">
      <w:pPr>
        <w:jc w:val="right"/>
        <w:rPr>
          <w:b/>
        </w:rPr>
      </w:pPr>
    </w:p>
    <w:p w:rsidR="00D8160A" w:rsidRPr="00294BA1" w:rsidRDefault="00D8160A" w:rsidP="00D8160A">
      <w:pPr>
        <w:jc w:val="center"/>
        <w:rPr>
          <w:b/>
        </w:rPr>
      </w:pPr>
      <w:r w:rsidRPr="00294BA1">
        <w:rPr>
          <w:b/>
        </w:rPr>
        <w:t>СПЕЦИФІКАЦІЯ</w:t>
      </w:r>
    </w:p>
    <w:tbl>
      <w:tblPr>
        <w:tblW w:w="9513" w:type="dxa"/>
        <w:tblInd w:w="93" w:type="dxa"/>
        <w:tblLook w:val="04A0"/>
      </w:tblPr>
      <w:tblGrid>
        <w:gridCol w:w="600"/>
        <w:gridCol w:w="3243"/>
        <w:gridCol w:w="960"/>
        <w:gridCol w:w="1024"/>
        <w:gridCol w:w="996"/>
        <w:gridCol w:w="1060"/>
        <w:gridCol w:w="1630"/>
      </w:tblGrid>
      <w:tr w:rsidR="00D8160A" w:rsidRPr="00294BA1" w:rsidTr="007B3BFD">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60A" w:rsidRPr="00294BA1" w:rsidRDefault="00D8160A" w:rsidP="00F435E5">
            <w:pPr>
              <w:jc w:val="center"/>
              <w:rPr>
                <w:b/>
                <w:bCs/>
                <w:color w:val="000000"/>
                <w:lang w:eastAsia="ru-RU"/>
              </w:rPr>
            </w:pPr>
            <w:r w:rsidRPr="00294BA1">
              <w:rPr>
                <w:b/>
                <w:bCs/>
                <w:color w:val="000000"/>
                <w:lang w:eastAsia="ru-RU"/>
              </w:rPr>
              <w:t>№</w:t>
            </w:r>
          </w:p>
        </w:tc>
        <w:tc>
          <w:tcPr>
            <w:tcW w:w="3243" w:type="dxa"/>
            <w:tcBorders>
              <w:top w:val="single" w:sz="4" w:space="0" w:color="auto"/>
              <w:left w:val="nil"/>
              <w:bottom w:val="single" w:sz="4" w:space="0" w:color="auto"/>
              <w:right w:val="single" w:sz="4" w:space="0" w:color="auto"/>
            </w:tcBorders>
            <w:shd w:val="clear" w:color="auto" w:fill="auto"/>
            <w:noWrap/>
            <w:vAlign w:val="center"/>
            <w:hideMark/>
          </w:tcPr>
          <w:p w:rsidR="00D8160A" w:rsidRPr="00294BA1" w:rsidRDefault="00D8160A" w:rsidP="00F435E5">
            <w:pPr>
              <w:jc w:val="center"/>
              <w:rPr>
                <w:b/>
                <w:bCs/>
                <w:color w:val="000000"/>
                <w:lang w:eastAsia="ru-RU"/>
              </w:rPr>
            </w:pPr>
            <w:r w:rsidRPr="00294BA1">
              <w:rPr>
                <w:b/>
                <w:bCs/>
                <w:color w:val="000000"/>
                <w:lang w:eastAsia="ru-RU"/>
              </w:rPr>
              <w:t>Товар</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8160A" w:rsidRPr="00294BA1" w:rsidRDefault="00D8160A" w:rsidP="00F435E5">
            <w:pPr>
              <w:jc w:val="center"/>
              <w:rPr>
                <w:b/>
                <w:bCs/>
                <w:color w:val="000000"/>
                <w:lang w:eastAsia="ru-RU"/>
              </w:rPr>
            </w:pPr>
            <w:r w:rsidRPr="00294BA1">
              <w:rPr>
                <w:b/>
                <w:bCs/>
                <w:color w:val="000000"/>
                <w:lang w:eastAsia="ru-RU"/>
              </w:rPr>
              <w:t>Од.</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8160A" w:rsidRPr="00294BA1" w:rsidRDefault="00D8160A" w:rsidP="00F435E5">
            <w:pPr>
              <w:jc w:val="center"/>
              <w:rPr>
                <w:b/>
                <w:bCs/>
                <w:color w:val="000000"/>
                <w:lang w:eastAsia="ru-RU"/>
              </w:rPr>
            </w:pPr>
            <w:r w:rsidRPr="00294BA1">
              <w:rPr>
                <w:b/>
                <w:bCs/>
                <w:color w:val="000000"/>
                <w:lang w:eastAsia="ru-RU"/>
              </w:rPr>
              <w:t>К-сть</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8160A" w:rsidRPr="00294BA1" w:rsidRDefault="00D8160A" w:rsidP="00F435E5">
            <w:pPr>
              <w:jc w:val="center"/>
              <w:rPr>
                <w:b/>
                <w:bCs/>
                <w:color w:val="000000"/>
                <w:lang w:eastAsia="ru-RU"/>
              </w:rPr>
            </w:pPr>
            <w:r w:rsidRPr="00294BA1">
              <w:rPr>
                <w:b/>
                <w:bCs/>
                <w:color w:val="000000"/>
                <w:lang w:eastAsia="ru-RU"/>
              </w:rPr>
              <w:t>Ціна без ПДВ</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8160A" w:rsidRPr="00294BA1" w:rsidRDefault="00D8160A" w:rsidP="00F435E5">
            <w:pPr>
              <w:jc w:val="center"/>
              <w:rPr>
                <w:b/>
                <w:bCs/>
                <w:color w:val="000000"/>
                <w:lang w:eastAsia="ru-RU"/>
              </w:rPr>
            </w:pPr>
            <w:r w:rsidRPr="00294BA1">
              <w:rPr>
                <w:b/>
                <w:bCs/>
                <w:color w:val="000000"/>
                <w:lang w:eastAsia="ru-RU"/>
              </w:rPr>
              <w:t>Ціна з ПДВ</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D8160A" w:rsidRPr="00294BA1" w:rsidRDefault="00D8160A" w:rsidP="00F435E5">
            <w:pPr>
              <w:jc w:val="center"/>
              <w:rPr>
                <w:b/>
                <w:bCs/>
                <w:color w:val="000000"/>
                <w:lang w:eastAsia="ru-RU"/>
              </w:rPr>
            </w:pPr>
            <w:r w:rsidRPr="00294BA1">
              <w:rPr>
                <w:b/>
                <w:bCs/>
                <w:color w:val="000000"/>
                <w:lang w:eastAsia="ru-RU"/>
              </w:rPr>
              <w:t>Сума з ПДВ</w:t>
            </w:r>
          </w:p>
        </w:tc>
      </w:tr>
      <w:tr w:rsidR="00E14D06" w:rsidRPr="00294BA1" w:rsidTr="00822E7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14D06" w:rsidRPr="00294BA1" w:rsidRDefault="00E14D06" w:rsidP="00F435E5">
            <w:pPr>
              <w:jc w:val="center"/>
              <w:rPr>
                <w:color w:val="000000"/>
                <w:lang w:eastAsia="ru-RU"/>
              </w:rPr>
            </w:pPr>
            <w:r w:rsidRPr="00294BA1">
              <w:rPr>
                <w:color w:val="000000"/>
                <w:lang w:eastAsia="ru-RU"/>
              </w:rPr>
              <w:t>1.</w:t>
            </w:r>
          </w:p>
        </w:tc>
        <w:tc>
          <w:tcPr>
            <w:tcW w:w="3243" w:type="dxa"/>
            <w:tcBorders>
              <w:top w:val="nil"/>
              <w:left w:val="nil"/>
              <w:bottom w:val="single" w:sz="4" w:space="0" w:color="auto"/>
              <w:right w:val="single" w:sz="4" w:space="0" w:color="auto"/>
            </w:tcBorders>
            <w:shd w:val="clear" w:color="auto" w:fill="auto"/>
            <w:noWrap/>
          </w:tcPr>
          <w:p w:rsidR="00E14D06" w:rsidRPr="00822E75" w:rsidRDefault="007B3BFD" w:rsidP="00F435E5">
            <w:r>
              <w:t>М'ясо свинини охолоджене</w:t>
            </w:r>
          </w:p>
        </w:tc>
        <w:tc>
          <w:tcPr>
            <w:tcW w:w="960" w:type="dxa"/>
            <w:tcBorders>
              <w:top w:val="nil"/>
              <w:left w:val="nil"/>
              <w:bottom w:val="single" w:sz="4" w:space="0" w:color="auto"/>
              <w:right w:val="single" w:sz="4" w:space="0" w:color="auto"/>
            </w:tcBorders>
            <w:shd w:val="clear" w:color="auto" w:fill="auto"/>
            <w:noWrap/>
          </w:tcPr>
          <w:p w:rsidR="00E14D06" w:rsidRPr="00822E75" w:rsidRDefault="007B3BFD" w:rsidP="00F435E5">
            <w:r>
              <w:t>кг.</w:t>
            </w:r>
          </w:p>
        </w:tc>
        <w:tc>
          <w:tcPr>
            <w:tcW w:w="1024" w:type="dxa"/>
            <w:tcBorders>
              <w:top w:val="nil"/>
              <w:left w:val="nil"/>
              <w:bottom w:val="single" w:sz="4" w:space="0" w:color="auto"/>
              <w:right w:val="single" w:sz="4" w:space="0" w:color="auto"/>
            </w:tcBorders>
            <w:shd w:val="clear" w:color="auto" w:fill="auto"/>
            <w:noWrap/>
          </w:tcPr>
          <w:p w:rsidR="00E14D06" w:rsidRPr="00822E75" w:rsidRDefault="007B3BFD" w:rsidP="00F435E5">
            <w:r>
              <w:t>100</w:t>
            </w:r>
          </w:p>
        </w:tc>
        <w:tc>
          <w:tcPr>
            <w:tcW w:w="996" w:type="dxa"/>
            <w:tcBorders>
              <w:top w:val="nil"/>
              <w:left w:val="nil"/>
              <w:bottom w:val="single" w:sz="4" w:space="0" w:color="auto"/>
              <w:right w:val="single" w:sz="4" w:space="0" w:color="auto"/>
            </w:tcBorders>
            <w:shd w:val="clear" w:color="auto" w:fill="auto"/>
            <w:noWrap/>
            <w:vAlign w:val="center"/>
            <w:hideMark/>
          </w:tcPr>
          <w:p w:rsidR="00E14D06" w:rsidRPr="00822E75" w:rsidRDefault="00E14D06" w:rsidP="00F435E5">
            <w:pPr>
              <w:jc w:val="right"/>
              <w:rPr>
                <w:color w:val="000000"/>
                <w:lang w:eastAsia="ru-RU"/>
              </w:rPr>
            </w:pPr>
            <w:r w:rsidRPr="00822E75">
              <w:rPr>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E14D06" w:rsidRPr="00294BA1" w:rsidRDefault="00E14D06" w:rsidP="00F435E5">
            <w:pPr>
              <w:jc w:val="right"/>
              <w:rPr>
                <w:color w:val="000000"/>
                <w:lang w:eastAsia="ru-RU"/>
              </w:rPr>
            </w:pPr>
            <w:r w:rsidRPr="00294BA1">
              <w:rPr>
                <w:color w:val="000000"/>
                <w:lang w:eastAsia="ru-RU"/>
              </w:rPr>
              <w:t> </w:t>
            </w:r>
          </w:p>
        </w:tc>
        <w:tc>
          <w:tcPr>
            <w:tcW w:w="1630" w:type="dxa"/>
            <w:tcBorders>
              <w:top w:val="nil"/>
              <w:left w:val="nil"/>
              <w:bottom w:val="single" w:sz="4" w:space="0" w:color="auto"/>
              <w:right w:val="single" w:sz="4" w:space="0" w:color="auto"/>
            </w:tcBorders>
            <w:shd w:val="clear" w:color="auto" w:fill="auto"/>
            <w:noWrap/>
            <w:vAlign w:val="center"/>
            <w:hideMark/>
          </w:tcPr>
          <w:p w:rsidR="00E14D06" w:rsidRPr="00294BA1" w:rsidRDefault="00E14D06" w:rsidP="00F435E5">
            <w:pPr>
              <w:jc w:val="right"/>
              <w:rPr>
                <w:color w:val="000000"/>
                <w:lang w:eastAsia="ru-RU"/>
              </w:rPr>
            </w:pPr>
            <w:r w:rsidRPr="00294BA1">
              <w:rPr>
                <w:color w:val="000000"/>
                <w:lang w:eastAsia="ru-RU"/>
              </w:rPr>
              <w:t> </w:t>
            </w:r>
          </w:p>
        </w:tc>
      </w:tr>
      <w:tr w:rsidR="00E14D06" w:rsidRPr="00294BA1" w:rsidTr="00822E7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14D06" w:rsidRPr="00294BA1" w:rsidRDefault="00E14D06" w:rsidP="00F435E5">
            <w:pPr>
              <w:jc w:val="center"/>
              <w:rPr>
                <w:color w:val="000000"/>
                <w:lang w:eastAsia="ru-RU"/>
              </w:rPr>
            </w:pPr>
            <w:r>
              <w:rPr>
                <w:color w:val="000000"/>
                <w:lang w:eastAsia="ru-RU"/>
              </w:rPr>
              <w:t>2</w:t>
            </w:r>
            <w:r w:rsidRPr="00294BA1">
              <w:rPr>
                <w:color w:val="000000"/>
                <w:lang w:eastAsia="ru-RU"/>
              </w:rPr>
              <w:t>.</w:t>
            </w:r>
          </w:p>
        </w:tc>
        <w:tc>
          <w:tcPr>
            <w:tcW w:w="3243" w:type="dxa"/>
            <w:tcBorders>
              <w:top w:val="nil"/>
              <w:left w:val="nil"/>
              <w:bottom w:val="single" w:sz="4" w:space="0" w:color="auto"/>
              <w:right w:val="single" w:sz="4" w:space="0" w:color="auto"/>
            </w:tcBorders>
            <w:shd w:val="clear" w:color="auto" w:fill="auto"/>
            <w:noWrap/>
          </w:tcPr>
          <w:p w:rsidR="00E14D06" w:rsidRPr="00822E75" w:rsidRDefault="007B3BFD" w:rsidP="00F435E5">
            <w:r>
              <w:t>Філе куряче охолоджене</w:t>
            </w:r>
          </w:p>
        </w:tc>
        <w:tc>
          <w:tcPr>
            <w:tcW w:w="960" w:type="dxa"/>
            <w:tcBorders>
              <w:top w:val="nil"/>
              <w:left w:val="nil"/>
              <w:bottom w:val="single" w:sz="4" w:space="0" w:color="auto"/>
              <w:right w:val="single" w:sz="4" w:space="0" w:color="auto"/>
            </w:tcBorders>
            <w:shd w:val="clear" w:color="auto" w:fill="auto"/>
            <w:noWrap/>
          </w:tcPr>
          <w:p w:rsidR="00E14D06" w:rsidRPr="00822E75" w:rsidRDefault="007B3BFD" w:rsidP="00F435E5">
            <w:r>
              <w:t>кг.</w:t>
            </w:r>
          </w:p>
        </w:tc>
        <w:tc>
          <w:tcPr>
            <w:tcW w:w="1024" w:type="dxa"/>
            <w:tcBorders>
              <w:top w:val="nil"/>
              <w:left w:val="nil"/>
              <w:bottom w:val="single" w:sz="4" w:space="0" w:color="auto"/>
              <w:right w:val="single" w:sz="4" w:space="0" w:color="auto"/>
            </w:tcBorders>
            <w:shd w:val="clear" w:color="auto" w:fill="auto"/>
            <w:noWrap/>
          </w:tcPr>
          <w:p w:rsidR="00E14D06" w:rsidRPr="00822E75" w:rsidRDefault="007B3BFD" w:rsidP="00F435E5">
            <w:r>
              <w:t>110</w:t>
            </w:r>
          </w:p>
        </w:tc>
        <w:tc>
          <w:tcPr>
            <w:tcW w:w="996" w:type="dxa"/>
            <w:tcBorders>
              <w:top w:val="nil"/>
              <w:left w:val="nil"/>
              <w:bottom w:val="single" w:sz="4" w:space="0" w:color="auto"/>
              <w:right w:val="single" w:sz="4" w:space="0" w:color="auto"/>
            </w:tcBorders>
            <w:shd w:val="clear" w:color="auto" w:fill="auto"/>
            <w:noWrap/>
            <w:vAlign w:val="center"/>
            <w:hideMark/>
          </w:tcPr>
          <w:p w:rsidR="00E14D06" w:rsidRPr="00822E75" w:rsidRDefault="00E14D06" w:rsidP="00F435E5">
            <w:pPr>
              <w:jc w:val="right"/>
              <w:rPr>
                <w:color w:val="000000"/>
                <w:lang w:eastAsia="ru-RU"/>
              </w:rPr>
            </w:pPr>
            <w:r w:rsidRPr="00822E75">
              <w:rPr>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E14D06" w:rsidRPr="00294BA1" w:rsidRDefault="00E14D06" w:rsidP="00F435E5">
            <w:pPr>
              <w:jc w:val="right"/>
              <w:rPr>
                <w:color w:val="000000"/>
                <w:lang w:eastAsia="ru-RU"/>
              </w:rPr>
            </w:pPr>
            <w:r w:rsidRPr="00294BA1">
              <w:rPr>
                <w:color w:val="000000"/>
                <w:lang w:eastAsia="ru-RU"/>
              </w:rPr>
              <w:t> </w:t>
            </w:r>
          </w:p>
        </w:tc>
        <w:tc>
          <w:tcPr>
            <w:tcW w:w="1630" w:type="dxa"/>
            <w:tcBorders>
              <w:top w:val="nil"/>
              <w:left w:val="nil"/>
              <w:bottom w:val="single" w:sz="4" w:space="0" w:color="auto"/>
              <w:right w:val="single" w:sz="4" w:space="0" w:color="auto"/>
            </w:tcBorders>
            <w:shd w:val="clear" w:color="auto" w:fill="auto"/>
            <w:noWrap/>
            <w:vAlign w:val="center"/>
            <w:hideMark/>
          </w:tcPr>
          <w:p w:rsidR="00E14D06" w:rsidRPr="00294BA1" w:rsidRDefault="00E14D06" w:rsidP="00F435E5">
            <w:pPr>
              <w:jc w:val="right"/>
              <w:rPr>
                <w:color w:val="000000"/>
                <w:lang w:eastAsia="ru-RU"/>
              </w:rPr>
            </w:pPr>
            <w:r w:rsidRPr="00294BA1">
              <w:rPr>
                <w:color w:val="000000"/>
                <w:lang w:eastAsia="ru-RU"/>
              </w:rPr>
              <w:t> </w:t>
            </w:r>
          </w:p>
        </w:tc>
      </w:tr>
      <w:tr w:rsidR="00D8160A" w:rsidRPr="00294BA1" w:rsidTr="00F435E5">
        <w:trPr>
          <w:trHeight w:val="300"/>
        </w:trPr>
        <w:tc>
          <w:tcPr>
            <w:tcW w:w="788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160A" w:rsidRPr="00822E75" w:rsidRDefault="00D8160A" w:rsidP="00F435E5">
            <w:pPr>
              <w:rPr>
                <w:b/>
                <w:bCs/>
                <w:color w:val="000000"/>
                <w:lang w:eastAsia="ru-RU"/>
              </w:rPr>
            </w:pPr>
            <w:r w:rsidRPr="00822E75">
              <w:rPr>
                <w:b/>
                <w:bCs/>
                <w:color w:val="000000"/>
                <w:lang w:eastAsia="ru-RU"/>
              </w:rPr>
              <w:t>РАЗОМ:</w:t>
            </w:r>
          </w:p>
        </w:tc>
        <w:tc>
          <w:tcPr>
            <w:tcW w:w="1630" w:type="dxa"/>
            <w:tcBorders>
              <w:top w:val="nil"/>
              <w:left w:val="nil"/>
              <w:bottom w:val="single" w:sz="4" w:space="0" w:color="auto"/>
              <w:right w:val="single" w:sz="4" w:space="0" w:color="auto"/>
            </w:tcBorders>
            <w:shd w:val="clear" w:color="auto" w:fill="auto"/>
            <w:noWrap/>
            <w:vAlign w:val="center"/>
            <w:hideMark/>
          </w:tcPr>
          <w:p w:rsidR="00D8160A" w:rsidRPr="00294BA1" w:rsidRDefault="00D8160A" w:rsidP="00F435E5">
            <w:pPr>
              <w:jc w:val="right"/>
              <w:rPr>
                <w:color w:val="000000"/>
                <w:lang w:eastAsia="ru-RU"/>
              </w:rPr>
            </w:pPr>
            <w:r w:rsidRPr="00294BA1">
              <w:rPr>
                <w:color w:val="000000"/>
                <w:lang w:eastAsia="ru-RU"/>
              </w:rPr>
              <w:t> </w:t>
            </w:r>
          </w:p>
        </w:tc>
      </w:tr>
    </w:tbl>
    <w:p w:rsidR="00D8160A" w:rsidRPr="00294BA1" w:rsidRDefault="00D8160A" w:rsidP="00D8160A">
      <w:pPr>
        <w:jc w:val="center"/>
      </w:pPr>
    </w:p>
    <w:p w:rsidR="00D8160A" w:rsidRPr="00294BA1" w:rsidRDefault="00D8160A" w:rsidP="00D8160A">
      <w:pPr>
        <w:ind w:firstLine="709"/>
        <w:jc w:val="both"/>
        <w:rPr>
          <w:b/>
        </w:rPr>
      </w:pPr>
      <w:r w:rsidRPr="00294BA1">
        <w:rPr>
          <w:b/>
        </w:rPr>
        <w:t>Загальна сума становить: ___________грн. (______________________________ ______________________________________________________).</w:t>
      </w:r>
    </w:p>
    <w:p w:rsidR="00D8160A" w:rsidRPr="00294BA1" w:rsidRDefault="00D8160A" w:rsidP="00D8160A">
      <w:pPr>
        <w:ind w:firstLine="709"/>
        <w:jc w:val="both"/>
      </w:pPr>
    </w:p>
    <w:p w:rsidR="00D8160A" w:rsidRPr="00294BA1" w:rsidRDefault="00D8160A" w:rsidP="00D8160A">
      <w:pPr>
        <w:ind w:firstLine="709"/>
        <w:jc w:val="both"/>
      </w:pPr>
    </w:p>
    <w:p w:rsidR="00D8160A" w:rsidRPr="00294BA1" w:rsidRDefault="00D8160A" w:rsidP="00D8160A">
      <w:pPr>
        <w:tabs>
          <w:tab w:val="left" w:pos="426"/>
        </w:tabs>
        <w:autoSpaceDE w:val="0"/>
        <w:jc w:val="center"/>
        <w:rPr>
          <w:b/>
        </w:rPr>
      </w:pPr>
      <w:r w:rsidRPr="00294BA1">
        <w:rPr>
          <w:b/>
        </w:rPr>
        <w:t>МІСЦЕЗНАХОДЖЕННЯ СТОРІН ТА БАНКІВСЬКІ РЕКВІЗИТИ</w:t>
      </w:r>
    </w:p>
    <w:p w:rsidR="00D8160A" w:rsidRPr="00294BA1" w:rsidRDefault="00D8160A" w:rsidP="00D8160A">
      <w:pPr>
        <w:tabs>
          <w:tab w:val="left" w:pos="426"/>
        </w:tabs>
        <w:autoSpaceDE w:val="0"/>
        <w:jc w:val="center"/>
        <w:rPr>
          <w:rFonts w:eastAsia="Arial"/>
          <w:lang w:eastAsia="ru-RU"/>
        </w:rPr>
      </w:pPr>
    </w:p>
    <w:tbl>
      <w:tblPr>
        <w:tblW w:w="9639" w:type="dxa"/>
        <w:tblInd w:w="15" w:type="dxa"/>
        <w:tblLayout w:type="fixed"/>
        <w:tblCellMar>
          <w:top w:w="15" w:type="dxa"/>
          <w:left w:w="15" w:type="dxa"/>
          <w:bottom w:w="15" w:type="dxa"/>
          <w:right w:w="15" w:type="dxa"/>
        </w:tblCellMar>
        <w:tblLook w:val="0000"/>
      </w:tblPr>
      <w:tblGrid>
        <w:gridCol w:w="5103"/>
        <w:gridCol w:w="4536"/>
      </w:tblGrid>
      <w:tr w:rsidR="00D8160A" w:rsidRPr="00294BA1" w:rsidTr="00F435E5">
        <w:tc>
          <w:tcPr>
            <w:tcW w:w="5103" w:type="dxa"/>
            <w:shd w:val="clear" w:color="auto" w:fill="auto"/>
            <w:vAlign w:val="center"/>
          </w:tcPr>
          <w:p w:rsidR="00D8160A" w:rsidRPr="00294BA1" w:rsidRDefault="00D8160A" w:rsidP="00407CFC">
            <w:pPr>
              <w:tabs>
                <w:tab w:val="left" w:pos="0"/>
              </w:tabs>
              <w:jc w:val="center"/>
              <w:rPr>
                <w:b/>
                <w:lang w:eastAsia="uk-UA"/>
              </w:rPr>
            </w:pPr>
            <w:r w:rsidRPr="00294BA1">
              <w:rPr>
                <w:b/>
                <w:lang w:eastAsia="uk-UA"/>
              </w:rPr>
              <w:t>Покупець</w:t>
            </w:r>
          </w:p>
          <w:tbl>
            <w:tblPr>
              <w:tblW w:w="10065" w:type="dxa"/>
              <w:tblInd w:w="15" w:type="dxa"/>
              <w:tblLayout w:type="fixed"/>
              <w:tblCellMar>
                <w:top w:w="15" w:type="dxa"/>
                <w:left w:w="15" w:type="dxa"/>
                <w:bottom w:w="15" w:type="dxa"/>
                <w:right w:w="15" w:type="dxa"/>
              </w:tblCellMar>
              <w:tblLook w:val="0000"/>
            </w:tblPr>
            <w:tblGrid>
              <w:gridCol w:w="10065"/>
            </w:tblGrid>
            <w:tr w:rsidR="00F435E5" w:rsidRPr="00294BA1" w:rsidTr="00F435E5">
              <w:tc>
                <w:tcPr>
                  <w:tcW w:w="5529" w:type="dxa"/>
                  <w:shd w:val="clear" w:color="auto" w:fill="auto"/>
                  <w:vAlign w:val="center"/>
                </w:tcPr>
                <w:p w:rsidR="00F435E5" w:rsidRDefault="00F435E5" w:rsidP="00407CFC">
                  <w:pPr>
                    <w:tabs>
                      <w:tab w:val="left" w:pos="0"/>
                    </w:tabs>
                    <w:rPr>
                      <w:b/>
                      <w:lang w:eastAsia="zh-CN"/>
                    </w:rPr>
                  </w:pPr>
                  <w:r>
                    <w:rPr>
                      <w:b/>
                      <w:lang w:eastAsia="zh-CN"/>
                    </w:rPr>
                    <w:t xml:space="preserve">Комунальний заклад освіти </w:t>
                  </w:r>
                </w:p>
                <w:p w:rsidR="00F435E5" w:rsidRPr="00294BA1" w:rsidRDefault="00F435E5" w:rsidP="00407CFC">
                  <w:pPr>
                    <w:tabs>
                      <w:tab w:val="left" w:pos="0"/>
                    </w:tabs>
                    <w:rPr>
                      <w:b/>
                      <w:lang w:eastAsia="zh-CN"/>
                    </w:rPr>
                  </w:pPr>
                  <w:r>
                    <w:rPr>
                      <w:b/>
                      <w:lang w:eastAsia="zh-CN"/>
                    </w:rPr>
                    <w:t>"Першотравенський гірничий ліцей" ДОР"</w:t>
                  </w:r>
                </w:p>
                <w:p w:rsidR="00F435E5" w:rsidRPr="00294BA1" w:rsidRDefault="00F435E5" w:rsidP="00407CFC">
                  <w:pPr>
                    <w:tabs>
                      <w:tab w:val="left" w:pos="0"/>
                    </w:tabs>
                    <w:rPr>
                      <w:lang w:eastAsia="zh-CN"/>
                    </w:rPr>
                  </w:pPr>
                  <w:r w:rsidRPr="00294BA1">
                    <w:rPr>
                      <w:lang w:eastAsia="zh-CN"/>
                    </w:rPr>
                    <w:t xml:space="preserve">ЄДРПОУ </w:t>
                  </w:r>
                  <w:r>
                    <w:rPr>
                      <w:lang w:eastAsia="zh-CN"/>
                    </w:rPr>
                    <w:t>02541740</w:t>
                  </w:r>
                </w:p>
                <w:p w:rsidR="00F435E5" w:rsidRDefault="00F435E5" w:rsidP="00407CFC">
                  <w:pPr>
                    <w:tabs>
                      <w:tab w:val="left" w:pos="0"/>
                    </w:tabs>
                    <w:jc w:val="both"/>
                    <w:rPr>
                      <w:lang w:eastAsia="zh-CN"/>
                    </w:rPr>
                  </w:pPr>
                  <w:r>
                    <w:rPr>
                      <w:lang w:eastAsia="zh-CN"/>
                    </w:rPr>
                    <w:t>Місцезнаходження: 52800</w:t>
                  </w:r>
                  <w:r w:rsidRPr="00294BA1">
                    <w:rPr>
                      <w:lang w:eastAsia="zh-CN"/>
                    </w:rPr>
                    <w:t xml:space="preserve"> </w:t>
                  </w:r>
                  <w:r>
                    <w:rPr>
                      <w:lang w:eastAsia="zh-CN"/>
                    </w:rPr>
                    <w:t>Дніпропетровська</w:t>
                  </w:r>
                </w:p>
                <w:p w:rsidR="00F435E5" w:rsidRPr="00294BA1" w:rsidRDefault="00F435E5" w:rsidP="00407CFC">
                  <w:pPr>
                    <w:tabs>
                      <w:tab w:val="left" w:pos="0"/>
                    </w:tabs>
                    <w:jc w:val="both"/>
                    <w:rPr>
                      <w:lang w:eastAsia="zh-CN"/>
                    </w:rPr>
                  </w:pPr>
                  <w:r w:rsidRPr="00294BA1">
                    <w:rPr>
                      <w:lang w:eastAsia="zh-CN"/>
                    </w:rPr>
                    <w:t>Область</w:t>
                  </w:r>
                  <w:r>
                    <w:rPr>
                      <w:lang w:eastAsia="zh-CN"/>
                    </w:rPr>
                    <w:t xml:space="preserve"> Синельниківський район</w:t>
                  </w:r>
                </w:p>
                <w:p w:rsidR="00F435E5" w:rsidRPr="00294BA1" w:rsidRDefault="00F435E5" w:rsidP="00407CFC">
                  <w:pPr>
                    <w:tabs>
                      <w:tab w:val="left" w:pos="0"/>
                    </w:tabs>
                    <w:jc w:val="both"/>
                    <w:rPr>
                      <w:lang w:eastAsia="zh-CN"/>
                    </w:rPr>
                  </w:pPr>
                  <w:r>
                    <w:rPr>
                      <w:lang w:eastAsia="zh-CN"/>
                    </w:rPr>
                    <w:t>м</w:t>
                  </w:r>
                  <w:r w:rsidRPr="00294BA1">
                    <w:rPr>
                      <w:lang w:eastAsia="zh-CN"/>
                    </w:rPr>
                    <w:t>.</w:t>
                  </w:r>
                  <w:r>
                    <w:rPr>
                      <w:lang w:eastAsia="zh-CN"/>
                    </w:rPr>
                    <w:t>Першотравенськ</w:t>
                  </w:r>
                  <w:r w:rsidRPr="00294BA1">
                    <w:rPr>
                      <w:lang w:eastAsia="zh-CN"/>
                    </w:rPr>
                    <w:t>, вул.</w:t>
                  </w:r>
                  <w:r>
                    <w:rPr>
                      <w:lang w:eastAsia="zh-CN"/>
                    </w:rPr>
                    <w:t>Шахтарської Слави</w:t>
                  </w:r>
                  <w:r w:rsidRPr="00294BA1">
                    <w:rPr>
                      <w:lang w:eastAsia="zh-CN"/>
                    </w:rPr>
                    <w:t>,</w:t>
                  </w:r>
                  <w:r>
                    <w:rPr>
                      <w:lang w:eastAsia="zh-CN"/>
                    </w:rPr>
                    <w:t>16</w:t>
                  </w:r>
                </w:p>
                <w:p w:rsidR="00F435E5" w:rsidRPr="00294BA1" w:rsidRDefault="00F435E5" w:rsidP="00407CFC">
                  <w:pPr>
                    <w:tabs>
                      <w:tab w:val="left" w:pos="0"/>
                    </w:tabs>
                    <w:rPr>
                      <w:bCs/>
                      <w:lang w:eastAsia="zh-CN"/>
                    </w:rPr>
                  </w:pPr>
                  <w:r w:rsidRPr="00294BA1">
                    <w:rPr>
                      <w:bCs/>
                      <w:lang w:eastAsia="zh-CN"/>
                    </w:rPr>
                    <w:t xml:space="preserve">рах UA </w:t>
                  </w:r>
                </w:p>
                <w:p w:rsidR="00F435E5" w:rsidRPr="00294BA1" w:rsidRDefault="00F435E5" w:rsidP="00407CFC">
                  <w:pPr>
                    <w:tabs>
                      <w:tab w:val="left" w:pos="0"/>
                    </w:tabs>
                    <w:rPr>
                      <w:shd w:val="clear" w:color="auto" w:fill="FFFFFF"/>
                      <w:lang w:eastAsia="zh-CN"/>
                    </w:rPr>
                  </w:pPr>
                  <w:r w:rsidRPr="00294BA1">
                    <w:rPr>
                      <w:bCs/>
                      <w:lang w:eastAsia="zh-CN"/>
                    </w:rPr>
                    <w:t>в ДКСУ у м. Києві</w:t>
                  </w:r>
                </w:p>
                <w:p w:rsidR="00F435E5" w:rsidRPr="00294BA1" w:rsidRDefault="00F435E5" w:rsidP="00407CFC">
                  <w:pPr>
                    <w:tabs>
                      <w:tab w:val="left" w:pos="0"/>
                    </w:tabs>
                    <w:rPr>
                      <w:bCs/>
                      <w:lang w:eastAsia="zh-CN"/>
                    </w:rPr>
                  </w:pPr>
                  <w:r w:rsidRPr="00294BA1">
                    <w:rPr>
                      <w:shd w:val="clear" w:color="auto" w:fill="FFFFFF"/>
                      <w:lang w:eastAsia="zh-CN"/>
                    </w:rPr>
                    <w:t>МФО 820172</w:t>
                  </w:r>
                </w:p>
                <w:p w:rsidR="00F435E5" w:rsidRPr="00294BA1" w:rsidRDefault="00F435E5" w:rsidP="00407CFC">
                  <w:pPr>
                    <w:rPr>
                      <w:b/>
                      <w:bCs/>
                      <w:highlight w:val="yellow"/>
                      <w:lang w:eastAsia="zh-CN"/>
                    </w:rPr>
                  </w:pPr>
                  <w:r w:rsidRPr="00294BA1">
                    <w:rPr>
                      <w:bCs/>
                      <w:lang w:eastAsia="zh-CN"/>
                    </w:rPr>
                    <w:t>Тел. 0</w:t>
                  </w:r>
                  <w:r>
                    <w:rPr>
                      <w:bCs/>
                      <w:lang w:eastAsia="zh-CN"/>
                    </w:rPr>
                    <w:t>563352085</w:t>
                  </w:r>
                </w:p>
                <w:p w:rsidR="00F435E5" w:rsidRPr="00294BA1" w:rsidRDefault="00F435E5" w:rsidP="00407CFC">
                  <w:pPr>
                    <w:rPr>
                      <w:b/>
                      <w:bCs/>
                      <w:lang w:eastAsia="zh-CN"/>
                    </w:rPr>
                  </w:pPr>
                  <w:r>
                    <w:rPr>
                      <w:b/>
                      <w:bCs/>
                      <w:lang w:eastAsia="zh-CN"/>
                    </w:rPr>
                    <w:t>Директор</w:t>
                  </w:r>
                </w:p>
                <w:p w:rsidR="00F435E5" w:rsidRPr="00294BA1" w:rsidRDefault="00F435E5" w:rsidP="00407CFC">
                  <w:pPr>
                    <w:rPr>
                      <w:b/>
                      <w:bCs/>
                      <w:lang w:eastAsia="zh-CN"/>
                    </w:rPr>
                  </w:pPr>
                  <w:r w:rsidRPr="00294BA1">
                    <w:rPr>
                      <w:b/>
                      <w:bCs/>
                      <w:lang w:eastAsia="zh-CN"/>
                    </w:rPr>
                    <w:t>____________________/</w:t>
                  </w:r>
                  <w:r>
                    <w:rPr>
                      <w:b/>
                      <w:bCs/>
                      <w:lang w:eastAsia="zh-CN"/>
                    </w:rPr>
                    <w:t>Людмила КАЗМІРОВА</w:t>
                  </w:r>
                </w:p>
                <w:p w:rsidR="00F435E5" w:rsidRPr="00294BA1" w:rsidRDefault="00F435E5" w:rsidP="00407CFC">
                  <w:pPr>
                    <w:rPr>
                      <w:lang w:eastAsia="zh-CN"/>
                    </w:rPr>
                  </w:pPr>
                  <w:r w:rsidRPr="00294BA1">
                    <w:rPr>
                      <w:lang w:eastAsia="zh-CN"/>
                    </w:rPr>
                    <w:t xml:space="preserve">           МП</w:t>
                  </w:r>
                </w:p>
              </w:tc>
            </w:tr>
          </w:tbl>
          <w:p w:rsidR="00D8160A" w:rsidRPr="00294BA1" w:rsidRDefault="00D8160A" w:rsidP="00F435E5">
            <w:pPr>
              <w:rPr>
                <w:lang w:eastAsia="zh-CN"/>
              </w:rPr>
            </w:pPr>
          </w:p>
        </w:tc>
        <w:tc>
          <w:tcPr>
            <w:tcW w:w="4536" w:type="dxa"/>
            <w:shd w:val="clear" w:color="auto" w:fill="auto"/>
          </w:tcPr>
          <w:p w:rsidR="00D8160A" w:rsidRPr="00294BA1" w:rsidRDefault="00D8160A" w:rsidP="00F435E5">
            <w:pPr>
              <w:jc w:val="center"/>
              <w:rPr>
                <w:b/>
                <w:lang w:eastAsia="zh-CN"/>
              </w:rPr>
            </w:pPr>
            <w:r w:rsidRPr="00294BA1">
              <w:rPr>
                <w:b/>
                <w:lang w:eastAsia="zh-CN"/>
              </w:rPr>
              <w:t>Постачальник</w:t>
            </w:r>
          </w:p>
          <w:p w:rsidR="00D8160A" w:rsidRPr="00294BA1" w:rsidRDefault="00D8160A" w:rsidP="00F435E5">
            <w:pPr>
              <w:rPr>
                <w:b/>
                <w:lang w:eastAsia="zh-CN"/>
              </w:rPr>
            </w:pPr>
            <w:r w:rsidRPr="00294BA1">
              <w:rPr>
                <w:b/>
                <w:lang w:eastAsia="zh-CN"/>
              </w:rPr>
              <w:t>___________________________________</w:t>
            </w:r>
          </w:p>
          <w:p w:rsidR="00D8160A" w:rsidRPr="00294BA1" w:rsidRDefault="00D8160A" w:rsidP="00F435E5">
            <w:pPr>
              <w:rPr>
                <w:b/>
                <w:lang w:eastAsia="zh-CN"/>
              </w:rPr>
            </w:pPr>
            <w:r w:rsidRPr="00294BA1">
              <w:rPr>
                <w:b/>
                <w:lang w:eastAsia="zh-CN"/>
              </w:rPr>
              <w:t>___________________________________</w:t>
            </w:r>
          </w:p>
          <w:p w:rsidR="00D8160A" w:rsidRPr="00294BA1" w:rsidRDefault="00D8160A" w:rsidP="00F435E5">
            <w:pPr>
              <w:rPr>
                <w:lang w:eastAsia="zh-CN"/>
              </w:rPr>
            </w:pPr>
            <w:r w:rsidRPr="00294BA1">
              <w:rPr>
                <w:lang w:eastAsia="zh-CN"/>
              </w:rPr>
              <w:t>Ідентифікаційний код ________________</w:t>
            </w:r>
          </w:p>
          <w:p w:rsidR="00D8160A" w:rsidRPr="00294BA1" w:rsidRDefault="00D8160A" w:rsidP="00F435E5">
            <w:pPr>
              <w:rPr>
                <w:lang w:eastAsia="zh-CN"/>
              </w:rPr>
            </w:pPr>
            <w:r w:rsidRPr="00294BA1">
              <w:rPr>
                <w:lang w:eastAsia="zh-CN"/>
              </w:rPr>
              <w:t>Місцезнаходження: __________________</w:t>
            </w:r>
          </w:p>
          <w:p w:rsidR="00D8160A" w:rsidRPr="00294BA1" w:rsidRDefault="00D8160A" w:rsidP="00F435E5">
            <w:pPr>
              <w:rPr>
                <w:lang w:eastAsia="zh-CN"/>
              </w:rPr>
            </w:pPr>
            <w:r w:rsidRPr="00294BA1">
              <w:rPr>
                <w:lang w:eastAsia="zh-CN"/>
              </w:rPr>
              <w:t>___________________________________</w:t>
            </w:r>
          </w:p>
          <w:p w:rsidR="00D8160A" w:rsidRPr="00294BA1" w:rsidRDefault="00D8160A" w:rsidP="00F435E5">
            <w:pPr>
              <w:rPr>
                <w:bCs/>
                <w:lang w:eastAsia="zh-CN"/>
              </w:rPr>
            </w:pPr>
            <w:r w:rsidRPr="00294BA1">
              <w:rPr>
                <w:bCs/>
                <w:lang w:eastAsia="zh-CN"/>
              </w:rPr>
              <w:t>р/р ________________________________</w:t>
            </w:r>
          </w:p>
          <w:p w:rsidR="00D8160A" w:rsidRPr="00294BA1" w:rsidRDefault="00D8160A" w:rsidP="00F435E5">
            <w:pPr>
              <w:rPr>
                <w:bCs/>
                <w:lang w:eastAsia="zh-CN"/>
              </w:rPr>
            </w:pPr>
            <w:r w:rsidRPr="00294BA1">
              <w:rPr>
                <w:bCs/>
                <w:lang w:eastAsia="zh-CN"/>
              </w:rPr>
              <w:t>___________________________________</w:t>
            </w:r>
          </w:p>
          <w:p w:rsidR="00D8160A" w:rsidRPr="00294BA1" w:rsidRDefault="00D8160A" w:rsidP="00F435E5">
            <w:pPr>
              <w:rPr>
                <w:bCs/>
                <w:lang w:eastAsia="zh-CN"/>
              </w:rPr>
            </w:pPr>
            <w:r w:rsidRPr="00294BA1">
              <w:rPr>
                <w:bCs/>
                <w:lang w:eastAsia="zh-CN"/>
              </w:rPr>
              <w:t>МФО ______________________________</w:t>
            </w:r>
          </w:p>
          <w:p w:rsidR="00D8160A" w:rsidRPr="00294BA1" w:rsidRDefault="00D8160A" w:rsidP="00F435E5">
            <w:pPr>
              <w:rPr>
                <w:bCs/>
                <w:lang w:eastAsia="zh-CN"/>
              </w:rPr>
            </w:pPr>
            <w:r w:rsidRPr="00294BA1">
              <w:rPr>
                <w:bCs/>
                <w:lang w:eastAsia="zh-CN"/>
              </w:rPr>
              <w:t>Тел. _______________________________</w:t>
            </w:r>
          </w:p>
          <w:p w:rsidR="00D8160A" w:rsidRPr="00294BA1" w:rsidRDefault="00D8160A" w:rsidP="00F435E5">
            <w:pPr>
              <w:rPr>
                <w:bCs/>
                <w:lang w:eastAsia="zh-CN"/>
              </w:rPr>
            </w:pPr>
          </w:p>
          <w:p w:rsidR="00D8160A" w:rsidRPr="00294BA1" w:rsidRDefault="00D8160A" w:rsidP="00F435E5">
            <w:pPr>
              <w:rPr>
                <w:b/>
                <w:bCs/>
                <w:lang w:eastAsia="zh-CN"/>
              </w:rPr>
            </w:pPr>
          </w:p>
          <w:p w:rsidR="00D8160A" w:rsidRPr="00294BA1" w:rsidRDefault="00D8160A" w:rsidP="00F435E5">
            <w:pPr>
              <w:rPr>
                <w:b/>
                <w:bCs/>
                <w:lang w:eastAsia="zh-CN"/>
              </w:rPr>
            </w:pPr>
            <w:r w:rsidRPr="00294BA1">
              <w:rPr>
                <w:b/>
                <w:bCs/>
                <w:lang w:eastAsia="zh-CN"/>
              </w:rPr>
              <w:t>__________________ /________________</w:t>
            </w:r>
          </w:p>
          <w:p w:rsidR="00D8160A" w:rsidRPr="00294BA1" w:rsidRDefault="00D8160A" w:rsidP="00F435E5">
            <w:pPr>
              <w:rPr>
                <w:lang w:eastAsia="zh-CN"/>
              </w:rPr>
            </w:pPr>
            <w:r w:rsidRPr="00294BA1">
              <w:rPr>
                <w:lang w:eastAsia="zh-CN"/>
              </w:rPr>
              <w:t xml:space="preserve">           МП</w:t>
            </w:r>
          </w:p>
        </w:tc>
      </w:tr>
    </w:tbl>
    <w:p w:rsidR="00D8160A" w:rsidRPr="00294BA1" w:rsidRDefault="00D8160A" w:rsidP="00D8160A">
      <w:pPr>
        <w:ind w:firstLine="709"/>
        <w:jc w:val="both"/>
      </w:pPr>
    </w:p>
    <w:p w:rsidR="00DE0A8E" w:rsidRPr="007B0F38" w:rsidRDefault="00DE0A8E" w:rsidP="004042FA">
      <w:pPr>
        <w:spacing w:line="276" w:lineRule="auto"/>
        <w:jc w:val="both"/>
        <w:rPr>
          <w:b/>
        </w:rPr>
      </w:pPr>
    </w:p>
    <w:sectPr w:rsidR="00DE0A8E" w:rsidRPr="007B0F38" w:rsidSect="00DE0A8E">
      <w:footerReference w:type="default" r:id="rId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B1" w:rsidRDefault="00646FB1" w:rsidP="0069747D">
      <w:r>
        <w:separator/>
      </w:r>
    </w:p>
  </w:endnote>
  <w:endnote w:type="continuationSeparator" w:id="1">
    <w:p w:rsidR="00646FB1" w:rsidRDefault="00646FB1" w:rsidP="00697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269872"/>
      <w:docPartObj>
        <w:docPartGallery w:val="Page Numbers (Bottom of Page)"/>
        <w:docPartUnique/>
      </w:docPartObj>
    </w:sdtPr>
    <w:sdtContent>
      <w:p w:rsidR="00F435E5" w:rsidRDefault="003D697C">
        <w:pPr>
          <w:pStyle w:val="af1"/>
          <w:jc w:val="right"/>
        </w:pPr>
        <w:fldSimple w:instr="PAGE   \* MERGEFORMAT">
          <w:r w:rsidR="007B3BFD" w:rsidRPr="007B3BFD">
            <w:rPr>
              <w:noProof/>
              <w:lang w:val="ru-RU"/>
            </w:rPr>
            <w:t>6</w:t>
          </w:r>
        </w:fldSimple>
      </w:p>
    </w:sdtContent>
  </w:sdt>
  <w:p w:rsidR="00F435E5" w:rsidRDefault="00F435E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B1" w:rsidRDefault="00646FB1" w:rsidP="0069747D">
      <w:r>
        <w:separator/>
      </w:r>
    </w:p>
  </w:footnote>
  <w:footnote w:type="continuationSeparator" w:id="1">
    <w:p w:rsidR="00646FB1" w:rsidRDefault="00646FB1" w:rsidP="00697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9"/>
    <w:lvl w:ilvl="0">
      <w:start w:val="1"/>
      <w:numFmt w:val="bullet"/>
      <w:lvlText w:val=""/>
      <w:lvlJc w:val="left"/>
      <w:pPr>
        <w:tabs>
          <w:tab w:val="num" w:pos="350"/>
        </w:tabs>
        <w:ind w:left="1070" w:hanging="360"/>
      </w:pPr>
      <w:rPr>
        <w:rFonts w:ascii="Symbol" w:hAnsi="Symbol" w:cs="Symbol"/>
        <w:b/>
      </w:rPr>
    </w:lvl>
    <w:lvl w:ilvl="1">
      <w:start w:val="1"/>
      <w:numFmt w:val="bullet"/>
      <w:lvlText w:val="o"/>
      <w:lvlJc w:val="left"/>
      <w:pPr>
        <w:tabs>
          <w:tab w:val="num" w:pos="350"/>
        </w:tabs>
        <w:ind w:left="1790" w:hanging="360"/>
      </w:pPr>
      <w:rPr>
        <w:rFonts w:ascii="Courier New" w:hAnsi="Courier New" w:cs="Courier New"/>
      </w:rPr>
    </w:lvl>
    <w:lvl w:ilvl="2">
      <w:start w:val="1"/>
      <w:numFmt w:val="bullet"/>
      <w:lvlText w:val=""/>
      <w:lvlJc w:val="left"/>
      <w:pPr>
        <w:tabs>
          <w:tab w:val="num" w:pos="350"/>
        </w:tabs>
        <w:ind w:left="2510" w:hanging="360"/>
      </w:pPr>
      <w:rPr>
        <w:rFonts w:ascii="Wingdings" w:hAnsi="Wingdings" w:cs="Wingdings"/>
      </w:rPr>
    </w:lvl>
    <w:lvl w:ilvl="3">
      <w:start w:val="1"/>
      <w:numFmt w:val="bullet"/>
      <w:lvlText w:val=""/>
      <w:lvlJc w:val="left"/>
      <w:pPr>
        <w:tabs>
          <w:tab w:val="num" w:pos="350"/>
        </w:tabs>
        <w:ind w:left="3230" w:hanging="360"/>
      </w:pPr>
      <w:rPr>
        <w:rFonts w:ascii="Symbol" w:hAnsi="Symbol" w:cs="Symbol"/>
      </w:rPr>
    </w:lvl>
    <w:lvl w:ilvl="4">
      <w:start w:val="1"/>
      <w:numFmt w:val="bullet"/>
      <w:lvlText w:val="o"/>
      <w:lvlJc w:val="left"/>
      <w:pPr>
        <w:tabs>
          <w:tab w:val="num" w:pos="350"/>
        </w:tabs>
        <w:ind w:left="3950" w:hanging="360"/>
      </w:pPr>
      <w:rPr>
        <w:rFonts w:ascii="Courier New" w:hAnsi="Courier New" w:cs="Courier New"/>
      </w:rPr>
    </w:lvl>
    <w:lvl w:ilvl="5">
      <w:start w:val="1"/>
      <w:numFmt w:val="bullet"/>
      <w:lvlText w:val=""/>
      <w:lvlJc w:val="left"/>
      <w:pPr>
        <w:tabs>
          <w:tab w:val="num" w:pos="350"/>
        </w:tabs>
        <w:ind w:left="4670" w:hanging="360"/>
      </w:pPr>
      <w:rPr>
        <w:rFonts w:ascii="Wingdings" w:hAnsi="Wingdings" w:cs="Wingdings"/>
      </w:rPr>
    </w:lvl>
    <w:lvl w:ilvl="6">
      <w:start w:val="1"/>
      <w:numFmt w:val="bullet"/>
      <w:lvlText w:val=""/>
      <w:lvlJc w:val="left"/>
      <w:pPr>
        <w:tabs>
          <w:tab w:val="num" w:pos="350"/>
        </w:tabs>
        <w:ind w:left="5390" w:hanging="360"/>
      </w:pPr>
      <w:rPr>
        <w:rFonts w:ascii="Symbol" w:hAnsi="Symbol" w:cs="Symbol"/>
      </w:rPr>
    </w:lvl>
    <w:lvl w:ilvl="7">
      <w:start w:val="1"/>
      <w:numFmt w:val="bullet"/>
      <w:lvlText w:val="o"/>
      <w:lvlJc w:val="left"/>
      <w:pPr>
        <w:tabs>
          <w:tab w:val="num" w:pos="350"/>
        </w:tabs>
        <w:ind w:left="6110" w:hanging="360"/>
      </w:pPr>
      <w:rPr>
        <w:rFonts w:ascii="Courier New" w:hAnsi="Courier New" w:cs="Courier New"/>
      </w:rPr>
    </w:lvl>
    <w:lvl w:ilvl="8">
      <w:start w:val="1"/>
      <w:numFmt w:val="bullet"/>
      <w:lvlText w:val=""/>
      <w:lvlJc w:val="left"/>
      <w:pPr>
        <w:tabs>
          <w:tab w:val="num" w:pos="350"/>
        </w:tabs>
        <w:ind w:left="6830" w:hanging="360"/>
      </w:pPr>
      <w:rPr>
        <w:rFonts w:ascii="Wingdings" w:hAnsi="Wingdings" w:cs="Wingdings"/>
      </w:rPr>
    </w:lvl>
  </w:abstractNum>
  <w:abstractNum w:abstractNumId="1">
    <w:nsid w:val="058A1D27"/>
    <w:multiLevelType w:val="multilevel"/>
    <w:tmpl w:val="3C701D62"/>
    <w:lvl w:ilvl="0">
      <w:start w:val="3"/>
      <w:numFmt w:val="decimal"/>
      <w:lvlText w:val="%1."/>
      <w:lvlJc w:val="left"/>
      <w:pPr>
        <w:ind w:left="360" w:hanging="360"/>
      </w:pPr>
      <w:rPr>
        <w:rFonts w:hint="default"/>
        <w:color w:val="00000A"/>
        <w:sz w:val="24"/>
      </w:rPr>
    </w:lvl>
    <w:lvl w:ilvl="1">
      <w:start w:val="3"/>
      <w:numFmt w:val="decimal"/>
      <w:lvlText w:val="%1.%2."/>
      <w:lvlJc w:val="left"/>
      <w:pPr>
        <w:ind w:left="360" w:hanging="360"/>
      </w:pPr>
      <w:rPr>
        <w:rFonts w:hint="default"/>
        <w:color w:val="00000A"/>
        <w:sz w:val="24"/>
      </w:rPr>
    </w:lvl>
    <w:lvl w:ilvl="2">
      <w:start w:val="1"/>
      <w:numFmt w:val="decimal"/>
      <w:lvlText w:val="%1.%2.%3."/>
      <w:lvlJc w:val="left"/>
      <w:pPr>
        <w:ind w:left="720" w:hanging="720"/>
      </w:pPr>
      <w:rPr>
        <w:rFonts w:hint="default"/>
        <w:color w:val="00000A"/>
        <w:sz w:val="24"/>
      </w:rPr>
    </w:lvl>
    <w:lvl w:ilvl="3">
      <w:start w:val="1"/>
      <w:numFmt w:val="decimal"/>
      <w:lvlText w:val="%1.%2.%3.%4."/>
      <w:lvlJc w:val="left"/>
      <w:pPr>
        <w:ind w:left="720" w:hanging="720"/>
      </w:pPr>
      <w:rPr>
        <w:rFonts w:hint="default"/>
        <w:color w:val="00000A"/>
        <w:sz w:val="24"/>
      </w:rPr>
    </w:lvl>
    <w:lvl w:ilvl="4">
      <w:start w:val="1"/>
      <w:numFmt w:val="decimal"/>
      <w:lvlText w:val="%1.%2.%3.%4.%5."/>
      <w:lvlJc w:val="left"/>
      <w:pPr>
        <w:ind w:left="1080" w:hanging="1080"/>
      </w:pPr>
      <w:rPr>
        <w:rFonts w:hint="default"/>
        <w:color w:val="00000A"/>
        <w:sz w:val="24"/>
      </w:rPr>
    </w:lvl>
    <w:lvl w:ilvl="5">
      <w:start w:val="1"/>
      <w:numFmt w:val="decimal"/>
      <w:lvlText w:val="%1.%2.%3.%4.%5.%6."/>
      <w:lvlJc w:val="left"/>
      <w:pPr>
        <w:ind w:left="1080" w:hanging="1080"/>
      </w:pPr>
      <w:rPr>
        <w:rFonts w:hint="default"/>
        <w:color w:val="00000A"/>
        <w:sz w:val="24"/>
      </w:rPr>
    </w:lvl>
    <w:lvl w:ilvl="6">
      <w:start w:val="1"/>
      <w:numFmt w:val="decimal"/>
      <w:lvlText w:val="%1.%2.%3.%4.%5.%6.%7."/>
      <w:lvlJc w:val="left"/>
      <w:pPr>
        <w:ind w:left="1080" w:hanging="1080"/>
      </w:pPr>
      <w:rPr>
        <w:rFonts w:hint="default"/>
        <w:color w:val="00000A"/>
        <w:sz w:val="24"/>
      </w:rPr>
    </w:lvl>
    <w:lvl w:ilvl="7">
      <w:start w:val="1"/>
      <w:numFmt w:val="decimal"/>
      <w:lvlText w:val="%1.%2.%3.%4.%5.%6.%7.%8."/>
      <w:lvlJc w:val="left"/>
      <w:pPr>
        <w:ind w:left="1440" w:hanging="1440"/>
      </w:pPr>
      <w:rPr>
        <w:rFonts w:hint="default"/>
        <w:color w:val="00000A"/>
        <w:sz w:val="24"/>
      </w:rPr>
    </w:lvl>
    <w:lvl w:ilvl="8">
      <w:start w:val="1"/>
      <w:numFmt w:val="decimal"/>
      <w:lvlText w:val="%1.%2.%3.%4.%5.%6.%7.%8.%9."/>
      <w:lvlJc w:val="left"/>
      <w:pPr>
        <w:ind w:left="1440" w:hanging="1440"/>
      </w:pPr>
      <w:rPr>
        <w:rFonts w:hint="default"/>
        <w:color w:val="00000A"/>
        <w:sz w:val="24"/>
      </w:rPr>
    </w:lvl>
  </w:abstractNum>
  <w:abstractNum w:abstractNumId="2">
    <w:nsid w:val="12557421"/>
    <w:multiLevelType w:val="hybridMultilevel"/>
    <w:tmpl w:val="AABA259C"/>
    <w:lvl w:ilvl="0" w:tplc="F7CAB6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4F6B769F"/>
    <w:multiLevelType w:val="multilevel"/>
    <w:tmpl w:val="EE68B1E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56E72638"/>
    <w:multiLevelType w:val="multilevel"/>
    <w:tmpl w:val="E65855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06064E"/>
    <w:multiLevelType w:val="multilevel"/>
    <w:tmpl w:val="19A64192"/>
    <w:lvl w:ilvl="0">
      <w:start w:val="3"/>
      <w:numFmt w:val="decimal"/>
      <w:lvlText w:val="%1"/>
      <w:lvlJc w:val="left"/>
      <w:pPr>
        <w:ind w:left="360" w:hanging="360"/>
      </w:pPr>
      <w:rPr>
        <w:rFonts w:hint="default"/>
        <w:color w:val="00000A"/>
        <w:sz w:val="24"/>
      </w:rPr>
    </w:lvl>
    <w:lvl w:ilvl="1">
      <w:start w:val="5"/>
      <w:numFmt w:val="decimal"/>
      <w:lvlText w:val="%1.%2"/>
      <w:lvlJc w:val="left"/>
      <w:pPr>
        <w:ind w:left="360" w:hanging="360"/>
      </w:pPr>
      <w:rPr>
        <w:rFonts w:hint="default"/>
        <w:color w:val="00000A"/>
        <w:sz w:val="24"/>
      </w:rPr>
    </w:lvl>
    <w:lvl w:ilvl="2">
      <w:start w:val="1"/>
      <w:numFmt w:val="decimal"/>
      <w:lvlText w:val="%1.%2.%3"/>
      <w:lvlJc w:val="left"/>
      <w:pPr>
        <w:ind w:left="720" w:hanging="720"/>
      </w:pPr>
      <w:rPr>
        <w:rFonts w:hint="default"/>
        <w:color w:val="00000A"/>
        <w:sz w:val="24"/>
      </w:rPr>
    </w:lvl>
    <w:lvl w:ilvl="3">
      <w:start w:val="1"/>
      <w:numFmt w:val="decimal"/>
      <w:lvlText w:val="%1.%2.%3.%4"/>
      <w:lvlJc w:val="left"/>
      <w:pPr>
        <w:ind w:left="720" w:hanging="720"/>
      </w:pPr>
      <w:rPr>
        <w:rFonts w:hint="default"/>
        <w:color w:val="00000A"/>
        <w:sz w:val="24"/>
      </w:rPr>
    </w:lvl>
    <w:lvl w:ilvl="4">
      <w:start w:val="1"/>
      <w:numFmt w:val="decimal"/>
      <w:lvlText w:val="%1.%2.%3.%4.%5"/>
      <w:lvlJc w:val="left"/>
      <w:pPr>
        <w:ind w:left="720" w:hanging="720"/>
      </w:pPr>
      <w:rPr>
        <w:rFonts w:hint="default"/>
        <w:color w:val="00000A"/>
        <w:sz w:val="24"/>
      </w:rPr>
    </w:lvl>
    <w:lvl w:ilvl="5">
      <w:start w:val="1"/>
      <w:numFmt w:val="decimal"/>
      <w:lvlText w:val="%1.%2.%3.%4.%5.%6"/>
      <w:lvlJc w:val="left"/>
      <w:pPr>
        <w:ind w:left="1080" w:hanging="1080"/>
      </w:pPr>
      <w:rPr>
        <w:rFonts w:hint="default"/>
        <w:color w:val="00000A"/>
        <w:sz w:val="24"/>
      </w:rPr>
    </w:lvl>
    <w:lvl w:ilvl="6">
      <w:start w:val="1"/>
      <w:numFmt w:val="decimal"/>
      <w:lvlText w:val="%1.%2.%3.%4.%5.%6.%7"/>
      <w:lvlJc w:val="left"/>
      <w:pPr>
        <w:ind w:left="1080" w:hanging="1080"/>
      </w:pPr>
      <w:rPr>
        <w:rFonts w:hint="default"/>
        <w:color w:val="00000A"/>
        <w:sz w:val="24"/>
      </w:rPr>
    </w:lvl>
    <w:lvl w:ilvl="7">
      <w:start w:val="1"/>
      <w:numFmt w:val="decimal"/>
      <w:lvlText w:val="%1.%2.%3.%4.%5.%6.%7.%8"/>
      <w:lvlJc w:val="left"/>
      <w:pPr>
        <w:ind w:left="1440" w:hanging="1440"/>
      </w:pPr>
      <w:rPr>
        <w:rFonts w:hint="default"/>
        <w:color w:val="00000A"/>
        <w:sz w:val="24"/>
      </w:rPr>
    </w:lvl>
    <w:lvl w:ilvl="8">
      <w:start w:val="1"/>
      <w:numFmt w:val="decimal"/>
      <w:lvlText w:val="%1.%2.%3.%4.%5.%6.%7.%8.%9"/>
      <w:lvlJc w:val="left"/>
      <w:pPr>
        <w:ind w:left="1440" w:hanging="1440"/>
      </w:pPr>
      <w:rPr>
        <w:rFonts w:hint="default"/>
        <w:color w:val="00000A"/>
        <w:sz w:val="24"/>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A923B8"/>
    <w:rsid w:val="00007052"/>
    <w:rsid w:val="0008392F"/>
    <w:rsid w:val="000A1483"/>
    <w:rsid w:val="000E3AFA"/>
    <w:rsid w:val="0010227E"/>
    <w:rsid w:val="00102B9F"/>
    <w:rsid w:val="00105785"/>
    <w:rsid w:val="00112FD9"/>
    <w:rsid w:val="00141EA6"/>
    <w:rsid w:val="001537D0"/>
    <w:rsid w:val="00164317"/>
    <w:rsid w:val="001D790F"/>
    <w:rsid w:val="00221C30"/>
    <w:rsid w:val="002366C6"/>
    <w:rsid w:val="002465EF"/>
    <w:rsid w:val="00265487"/>
    <w:rsid w:val="00266396"/>
    <w:rsid w:val="00294661"/>
    <w:rsid w:val="002C7A5F"/>
    <w:rsid w:val="00321650"/>
    <w:rsid w:val="00323D80"/>
    <w:rsid w:val="003418F1"/>
    <w:rsid w:val="00360709"/>
    <w:rsid w:val="00370422"/>
    <w:rsid w:val="003C30F8"/>
    <w:rsid w:val="003D0BB5"/>
    <w:rsid w:val="003D697C"/>
    <w:rsid w:val="004042FA"/>
    <w:rsid w:val="00407CFC"/>
    <w:rsid w:val="00444426"/>
    <w:rsid w:val="00444FC3"/>
    <w:rsid w:val="004865E0"/>
    <w:rsid w:val="004B02B7"/>
    <w:rsid w:val="004B6A38"/>
    <w:rsid w:val="004D46FE"/>
    <w:rsid w:val="005744FA"/>
    <w:rsid w:val="005770C6"/>
    <w:rsid w:val="005A0949"/>
    <w:rsid w:val="005A7620"/>
    <w:rsid w:val="005D22D7"/>
    <w:rsid w:val="005E34B1"/>
    <w:rsid w:val="005E56C4"/>
    <w:rsid w:val="006071D9"/>
    <w:rsid w:val="00631394"/>
    <w:rsid w:val="00635F18"/>
    <w:rsid w:val="00641FD3"/>
    <w:rsid w:val="00646FB1"/>
    <w:rsid w:val="0069747D"/>
    <w:rsid w:val="006A27B9"/>
    <w:rsid w:val="006D0D0E"/>
    <w:rsid w:val="006D1F8A"/>
    <w:rsid w:val="006E4AA2"/>
    <w:rsid w:val="00773DF1"/>
    <w:rsid w:val="00787148"/>
    <w:rsid w:val="007929E7"/>
    <w:rsid w:val="007A04B5"/>
    <w:rsid w:val="007A39E9"/>
    <w:rsid w:val="007B0F38"/>
    <w:rsid w:val="007B3BFD"/>
    <w:rsid w:val="007C5C24"/>
    <w:rsid w:val="007E27A1"/>
    <w:rsid w:val="00822E75"/>
    <w:rsid w:val="00833793"/>
    <w:rsid w:val="0083507A"/>
    <w:rsid w:val="008423F4"/>
    <w:rsid w:val="00847A94"/>
    <w:rsid w:val="008514C9"/>
    <w:rsid w:val="00862370"/>
    <w:rsid w:val="0087574D"/>
    <w:rsid w:val="008B0F84"/>
    <w:rsid w:val="008E5A57"/>
    <w:rsid w:val="00906086"/>
    <w:rsid w:val="009618F2"/>
    <w:rsid w:val="00984993"/>
    <w:rsid w:val="009C49A4"/>
    <w:rsid w:val="009E4980"/>
    <w:rsid w:val="009F62E9"/>
    <w:rsid w:val="00A07B07"/>
    <w:rsid w:val="00A202E3"/>
    <w:rsid w:val="00A2295C"/>
    <w:rsid w:val="00A241EE"/>
    <w:rsid w:val="00A408EC"/>
    <w:rsid w:val="00A46F05"/>
    <w:rsid w:val="00A502ED"/>
    <w:rsid w:val="00A6260F"/>
    <w:rsid w:val="00A751D0"/>
    <w:rsid w:val="00A8103E"/>
    <w:rsid w:val="00A8325A"/>
    <w:rsid w:val="00A923B8"/>
    <w:rsid w:val="00A97301"/>
    <w:rsid w:val="00AB41EB"/>
    <w:rsid w:val="00AE53AB"/>
    <w:rsid w:val="00B51012"/>
    <w:rsid w:val="00B82664"/>
    <w:rsid w:val="00B91F1A"/>
    <w:rsid w:val="00BB7EB2"/>
    <w:rsid w:val="00BE3824"/>
    <w:rsid w:val="00BE533B"/>
    <w:rsid w:val="00C078A2"/>
    <w:rsid w:val="00C61DFB"/>
    <w:rsid w:val="00C87B1C"/>
    <w:rsid w:val="00CA59CF"/>
    <w:rsid w:val="00CB28F8"/>
    <w:rsid w:val="00CD0C56"/>
    <w:rsid w:val="00D21B52"/>
    <w:rsid w:val="00D8160A"/>
    <w:rsid w:val="00D97E3C"/>
    <w:rsid w:val="00DA60B3"/>
    <w:rsid w:val="00DE0A8E"/>
    <w:rsid w:val="00E14D06"/>
    <w:rsid w:val="00E26A6B"/>
    <w:rsid w:val="00E430A0"/>
    <w:rsid w:val="00E65598"/>
    <w:rsid w:val="00E7419D"/>
    <w:rsid w:val="00E878B5"/>
    <w:rsid w:val="00EA0BD4"/>
    <w:rsid w:val="00F435E5"/>
    <w:rsid w:val="00FA2A17"/>
    <w:rsid w:val="00FB6E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85"/>
    <w:pPr>
      <w:suppressAutoHyphens/>
      <w:spacing w:after="0" w:line="240" w:lineRule="auto"/>
    </w:pPr>
    <w:rPr>
      <w:rFonts w:ascii="Times New Roman" w:eastAsia="Times New Roman" w:hAnsi="Times New Roman" w:cs="Times New Roman"/>
      <w:color w:val="00000A"/>
      <w:kern w:val="1"/>
      <w:sz w:val="24"/>
      <w:szCs w:val="24"/>
      <w:lang w:eastAsia="ar-SA"/>
    </w:rPr>
  </w:style>
  <w:style w:type="paragraph" w:styleId="1">
    <w:name w:val="heading 1"/>
    <w:basedOn w:val="a"/>
    <w:link w:val="10"/>
    <w:qFormat/>
    <w:rsid w:val="00105785"/>
    <w:pPr>
      <w:keepNext/>
      <w:spacing w:before="240" w:after="60"/>
      <w:outlineLvl w:val="0"/>
    </w:pPr>
    <w:rPr>
      <w:rFonts w:ascii="Arial" w:hAnsi="Arial" w:cs="Arial"/>
      <w:b/>
      <w:bCs/>
      <w:sz w:val="32"/>
      <w:szCs w:val="32"/>
    </w:rPr>
  </w:style>
  <w:style w:type="paragraph" w:styleId="2">
    <w:name w:val="heading 2"/>
    <w:basedOn w:val="a"/>
    <w:link w:val="20"/>
    <w:qFormat/>
    <w:rsid w:val="00105785"/>
    <w:pPr>
      <w:spacing w:before="280" w:after="28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785"/>
    <w:rPr>
      <w:rFonts w:ascii="Arial" w:eastAsia="Times New Roman" w:hAnsi="Arial" w:cs="Arial"/>
      <w:b/>
      <w:bCs/>
      <w:color w:val="00000A"/>
      <w:kern w:val="1"/>
      <w:sz w:val="32"/>
      <w:szCs w:val="32"/>
      <w:lang w:eastAsia="ar-SA"/>
    </w:rPr>
  </w:style>
  <w:style w:type="character" w:customStyle="1" w:styleId="20">
    <w:name w:val="Заголовок 2 Знак"/>
    <w:basedOn w:val="a0"/>
    <w:link w:val="2"/>
    <w:rsid w:val="00105785"/>
    <w:rPr>
      <w:rFonts w:ascii="Times New Roman" w:eastAsia="Times New Roman" w:hAnsi="Times New Roman" w:cs="Times New Roman"/>
      <w:b/>
      <w:bCs/>
      <w:color w:val="00000A"/>
      <w:kern w:val="1"/>
      <w:sz w:val="36"/>
      <w:szCs w:val="36"/>
      <w:lang w:eastAsia="ar-SA"/>
    </w:rPr>
  </w:style>
  <w:style w:type="paragraph" w:customStyle="1" w:styleId="rvps2">
    <w:name w:val="rvps2"/>
    <w:basedOn w:val="a"/>
    <w:qFormat/>
    <w:rsid w:val="00105785"/>
    <w:pPr>
      <w:suppressAutoHyphens w:val="0"/>
      <w:spacing w:before="280" w:after="280"/>
    </w:pPr>
  </w:style>
  <w:style w:type="paragraph" w:styleId="a3">
    <w:name w:val="Body Text Indent"/>
    <w:basedOn w:val="a"/>
    <w:link w:val="a4"/>
    <w:rsid w:val="00105785"/>
    <w:pPr>
      <w:spacing w:after="120"/>
      <w:ind w:left="283"/>
    </w:pPr>
    <w:rPr>
      <w:rFonts w:ascii="Calibri" w:eastAsia="Calibri" w:hAnsi="Calibri"/>
    </w:rPr>
  </w:style>
  <w:style w:type="character" w:customStyle="1" w:styleId="a4">
    <w:name w:val="Основной текст с отступом Знак"/>
    <w:basedOn w:val="a0"/>
    <w:link w:val="a3"/>
    <w:rsid w:val="00105785"/>
    <w:rPr>
      <w:rFonts w:ascii="Calibri" w:eastAsia="Calibri" w:hAnsi="Calibri" w:cs="Times New Roman"/>
      <w:color w:val="00000A"/>
      <w:kern w:val="1"/>
      <w:sz w:val="24"/>
      <w:szCs w:val="24"/>
      <w:lang w:eastAsia="ar-SA"/>
    </w:rPr>
  </w:style>
  <w:style w:type="paragraph" w:styleId="21">
    <w:name w:val="Body Text Indent 2"/>
    <w:basedOn w:val="a"/>
    <w:link w:val="22"/>
    <w:rsid w:val="00105785"/>
    <w:pPr>
      <w:spacing w:after="120" w:line="480" w:lineRule="auto"/>
      <w:ind w:left="283"/>
    </w:pPr>
    <w:rPr>
      <w:color w:val="auto"/>
      <w:kern w:val="0"/>
    </w:rPr>
  </w:style>
  <w:style w:type="character" w:customStyle="1" w:styleId="22">
    <w:name w:val="Основной текст с отступом 2 Знак"/>
    <w:basedOn w:val="a0"/>
    <w:link w:val="21"/>
    <w:rsid w:val="00105785"/>
    <w:rPr>
      <w:rFonts w:ascii="Times New Roman" w:eastAsia="Times New Roman" w:hAnsi="Times New Roman" w:cs="Times New Roman"/>
      <w:sz w:val="24"/>
      <w:szCs w:val="24"/>
      <w:lang w:eastAsia="ar-SA"/>
    </w:rPr>
  </w:style>
  <w:style w:type="character" w:styleId="a5">
    <w:name w:val="Placeholder Text"/>
    <w:basedOn w:val="a0"/>
    <w:uiPriority w:val="99"/>
    <w:semiHidden/>
    <w:rsid w:val="001D790F"/>
    <w:rPr>
      <w:color w:val="808080"/>
    </w:rPr>
  </w:style>
  <w:style w:type="paragraph" w:styleId="a6">
    <w:name w:val="Balloon Text"/>
    <w:basedOn w:val="a"/>
    <w:link w:val="a7"/>
    <w:uiPriority w:val="99"/>
    <w:semiHidden/>
    <w:unhideWhenUsed/>
    <w:rsid w:val="001D790F"/>
    <w:rPr>
      <w:rFonts w:ascii="Tahoma" w:hAnsi="Tahoma" w:cs="Tahoma"/>
      <w:sz w:val="16"/>
      <w:szCs w:val="16"/>
    </w:rPr>
  </w:style>
  <w:style w:type="character" w:customStyle="1" w:styleId="a7">
    <w:name w:val="Текст выноски Знак"/>
    <w:basedOn w:val="a0"/>
    <w:link w:val="a6"/>
    <w:uiPriority w:val="99"/>
    <w:semiHidden/>
    <w:rsid w:val="001D790F"/>
    <w:rPr>
      <w:rFonts w:ascii="Tahoma" w:eastAsia="Times New Roman" w:hAnsi="Tahoma" w:cs="Tahoma"/>
      <w:color w:val="00000A"/>
      <w:kern w:val="1"/>
      <w:sz w:val="16"/>
      <w:szCs w:val="16"/>
      <w:lang w:eastAsia="ar-SA"/>
    </w:rPr>
  </w:style>
  <w:style w:type="paragraph" w:styleId="a8">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9"/>
    <w:uiPriority w:val="99"/>
    <w:qFormat/>
    <w:rsid w:val="00DE0A8E"/>
    <w:pPr>
      <w:suppressAutoHyphens w:val="0"/>
      <w:spacing w:before="100" w:beforeAutospacing="1" w:after="100" w:afterAutospacing="1"/>
    </w:pPr>
    <w:rPr>
      <w:color w:val="auto"/>
      <w:kern w:val="0"/>
      <w:lang w:eastAsia="uk-UA"/>
    </w:rPr>
  </w:style>
  <w:style w:type="character" w:customStyle="1" w:styleId="a9">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basedOn w:val="a0"/>
    <w:link w:val="a8"/>
    <w:uiPriority w:val="99"/>
    <w:locked/>
    <w:rsid w:val="00DE0A8E"/>
    <w:rPr>
      <w:rFonts w:ascii="Times New Roman" w:eastAsia="Times New Roman" w:hAnsi="Times New Roman" w:cs="Times New Roman"/>
      <w:sz w:val="24"/>
      <w:szCs w:val="24"/>
      <w:lang w:eastAsia="uk-UA"/>
    </w:rPr>
  </w:style>
  <w:style w:type="character" w:customStyle="1" w:styleId="3">
    <w:name w:val="Основной текст (3)"/>
    <w:rsid w:val="00DE0A8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w:rsid w:val="00DE0A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pple-converted-space">
    <w:name w:val="apple-converted-space"/>
    <w:basedOn w:val="a0"/>
    <w:rsid w:val="00DE0A8E"/>
  </w:style>
  <w:style w:type="character" w:customStyle="1" w:styleId="24">
    <w:name w:val="Основной текст (2) + Курсив"/>
    <w:rsid w:val="00C61DF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11">
    <w:name w:val="Знак1 Знак Знак Знак Знак Знак Знак1 Знак Знак Знак Знак Знак Знак Знак Знак Знак Знак Знак Знак"/>
    <w:basedOn w:val="a"/>
    <w:rsid w:val="00C61DFB"/>
    <w:pPr>
      <w:suppressAutoHyphens w:val="0"/>
    </w:pPr>
    <w:rPr>
      <w:rFonts w:ascii="Verdana" w:hAnsi="Verdana" w:cs="Verdana"/>
      <w:color w:val="auto"/>
      <w:kern w:val="0"/>
      <w:sz w:val="20"/>
      <w:szCs w:val="20"/>
      <w:lang w:val="en-US" w:eastAsia="en-US"/>
    </w:rPr>
  </w:style>
  <w:style w:type="paragraph" w:styleId="aa">
    <w:name w:val="Body Text"/>
    <w:basedOn w:val="a"/>
    <w:link w:val="ab"/>
    <w:uiPriority w:val="99"/>
    <w:semiHidden/>
    <w:unhideWhenUsed/>
    <w:rsid w:val="004B02B7"/>
    <w:pPr>
      <w:spacing w:after="120"/>
    </w:pPr>
  </w:style>
  <w:style w:type="character" w:customStyle="1" w:styleId="ab">
    <w:name w:val="Основной текст Знак"/>
    <w:basedOn w:val="a0"/>
    <w:link w:val="aa"/>
    <w:uiPriority w:val="99"/>
    <w:semiHidden/>
    <w:rsid w:val="004B02B7"/>
    <w:rPr>
      <w:rFonts w:ascii="Times New Roman" w:eastAsia="Times New Roman" w:hAnsi="Times New Roman" w:cs="Times New Roman"/>
      <w:color w:val="00000A"/>
      <w:kern w:val="1"/>
      <w:sz w:val="24"/>
      <w:szCs w:val="24"/>
      <w:lang w:eastAsia="ar-SA"/>
    </w:rPr>
  </w:style>
  <w:style w:type="paragraph" w:styleId="ac">
    <w:name w:val="List Paragraph"/>
    <w:basedOn w:val="a"/>
    <w:link w:val="ad"/>
    <w:qFormat/>
    <w:rsid w:val="00DA60B3"/>
    <w:pPr>
      <w:ind w:left="720"/>
      <w:contextualSpacing/>
    </w:pPr>
  </w:style>
  <w:style w:type="paragraph" w:styleId="ae">
    <w:name w:val="No Spacing"/>
    <w:uiPriority w:val="1"/>
    <w:qFormat/>
    <w:rsid w:val="00E65598"/>
    <w:pPr>
      <w:spacing w:after="0" w:line="240" w:lineRule="auto"/>
    </w:pPr>
    <w:rPr>
      <w:rFonts w:ascii="Calibri" w:eastAsia="Times New Roman" w:hAnsi="Calibri" w:cs="Times New Roman"/>
      <w:lang w:val="ru-RU" w:eastAsia="ru-RU"/>
    </w:rPr>
  </w:style>
  <w:style w:type="paragraph" w:styleId="af">
    <w:name w:val="header"/>
    <w:basedOn w:val="a"/>
    <w:link w:val="af0"/>
    <w:uiPriority w:val="99"/>
    <w:unhideWhenUsed/>
    <w:rsid w:val="0069747D"/>
    <w:pPr>
      <w:tabs>
        <w:tab w:val="center" w:pos="4677"/>
        <w:tab w:val="right" w:pos="9355"/>
      </w:tabs>
    </w:pPr>
  </w:style>
  <w:style w:type="character" w:customStyle="1" w:styleId="af0">
    <w:name w:val="Верхний колонтитул Знак"/>
    <w:basedOn w:val="a0"/>
    <w:link w:val="af"/>
    <w:uiPriority w:val="99"/>
    <w:rsid w:val="0069747D"/>
    <w:rPr>
      <w:rFonts w:ascii="Times New Roman" w:eastAsia="Times New Roman" w:hAnsi="Times New Roman" w:cs="Times New Roman"/>
      <w:color w:val="00000A"/>
      <w:kern w:val="1"/>
      <w:sz w:val="24"/>
      <w:szCs w:val="24"/>
      <w:lang w:eastAsia="ar-SA"/>
    </w:rPr>
  </w:style>
  <w:style w:type="paragraph" w:styleId="af1">
    <w:name w:val="footer"/>
    <w:basedOn w:val="a"/>
    <w:link w:val="af2"/>
    <w:uiPriority w:val="99"/>
    <w:unhideWhenUsed/>
    <w:rsid w:val="0069747D"/>
    <w:pPr>
      <w:tabs>
        <w:tab w:val="center" w:pos="4677"/>
        <w:tab w:val="right" w:pos="9355"/>
      </w:tabs>
    </w:pPr>
  </w:style>
  <w:style w:type="character" w:customStyle="1" w:styleId="af2">
    <w:name w:val="Нижний колонтитул Знак"/>
    <w:basedOn w:val="a0"/>
    <w:link w:val="af1"/>
    <w:uiPriority w:val="99"/>
    <w:rsid w:val="0069747D"/>
    <w:rPr>
      <w:rFonts w:ascii="Times New Roman" w:eastAsia="Times New Roman" w:hAnsi="Times New Roman" w:cs="Times New Roman"/>
      <w:color w:val="00000A"/>
      <w:kern w:val="1"/>
      <w:sz w:val="24"/>
      <w:szCs w:val="24"/>
      <w:lang w:eastAsia="ar-SA"/>
    </w:rPr>
  </w:style>
  <w:style w:type="character" w:customStyle="1" w:styleId="ad">
    <w:name w:val="Абзац списка Знак"/>
    <w:link w:val="ac"/>
    <w:locked/>
    <w:rsid w:val="00D8160A"/>
    <w:rPr>
      <w:rFonts w:ascii="Times New Roman" w:eastAsia="Times New Roman" w:hAnsi="Times New Roman" w:cs="Times New Roman"/>
      <w:color w:val="00000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85"/>
    <w:pPr>
      <w:suppressAutoHyphens/>
      <w:spacing w:after="0" w:line="240" w:lineRule="auto"/>
    </w:pPr>
    <w:rPr>
      <w:rFonts w:ascii="Times New Roman" w:eastAsia="Times New Roman" w:hAnsi="Times New Roman" w:cs="Times New Roman"/>
      <w:color w:val="00000A"/>
      <w:kern w:val="1"/>
      <w:sz w:val="24"/>
      <w:szCs w:val="24"/>
      <w:lang w:eastAsia="ar-SA"/>
    </w:rPr>
  </w:style>
  <w:style w:type="paragraph" w:styleId="1">
    <w:name w:val="heading 1"/>
    <w:basedOn w:val="a"/>
    <w:link w:val="10"/>
    <w:qFormat/>
    <w:rsid w:val="00105785"/>
    <w:pPr>
      <w:keepNext/>
      <w:spacing w:before="240" w:after="60"/>
      <w:outlineLvl w:val="0"/>
    </w:pPr>
    <w:rPr>
      <w:rFonts w:ascii="Arial" w:hAnsi="Arial" w:cs="Arial"/>
      <w:b/>
      <w:bCs/>
      <w:sz w:val="32"/>
      <w:szCs w:val="32"/>
    </w:rPr>
  </w:style>
  <w:style w:type="paragraph" w:styleId="2">
    <w:name w:val="heading 2"/>
    <w:basedOn w:val="a"/>
    <w:link w:val="20"/>
    <w:qFormat/>
    <w:rsid w:val="00105785"/>
    <w:pPr>
      <w:spacing w:before="280" w:after="28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785"/>
    <w:rPr>
      <w:rFonts w:ascii="Arial" w:eastAsia="Times New Roman" w:hAnsi="Arial" w:cs="Arial"/>
      <w:b/>
      <w:bCs/>
      <w:color w:val="00000A"/>
      <w:kern w:val="1"/>
      <w:sz w:val="32"/>
      <w:szCs w:val="32"/>
      <w:lang w:eastAsia="ar-SA"/>
    </w:rPr>
  </w:style>
  <w:style w:type="character" w:customStyle="1" w:styleId="20">
    <w:name w:val="Заголовок 2 Знак"/>
    <w:basedOn w:val="a0"/>
    <w:link w:val="2"/>
    <w:rsid w:val="00105785"/>
    <w:rPr>
      <w:rFonts w:ascii="Times New Roman" w:eastAsia="Times New Roman" w:hAnsi="Times New Roman" w:cs="Times New Roman"/>
      <w:b/>
      <w:bCs/>
      <w:color w:val="00000A"/>
      <w:kern w:val="1"/>
      <w:sz w:val="36"/>
      <w:szCs w:val="36"/>
      <w:lang w:eastAsia="ar-SA"/>
    </w:rPr>
  </w:style>
  <w:style w:type="paragraph" w:customStyle="1" w:styleId="rvps2">
    <w:name w:val="rvps2"/>
    <w:basedOn w:val="a"/>
    <w:qFormat/>
    <w:rsid w:val="00105785"/>
    <w:pPr>
      <w:suppressAutoHyphens w:val="0"/>
      <w:spacing w:before="280" w:after="280"/>
    </w:pPr>
  </w:style>
  <w:style w:type="paragraph" w:styleId="a3">
    <w:name w:val="Body Text Indent"/>
    <w:basedOn w:val="a"/>
    <w:link w:val="a4"/>
    <w:rsid w:val="00105785"/>
    <w:pPr>
      <w:spacing w:after="120"/>
      <w:ind w:left="283"/>
    </w:pPr>
    <w:rPr>
      <w:rFonts w:ascii="Calibri" w:eastAsia="Calibri" w:hAnsi="Calibri"/>
    </w:rPr>
  </w:style>
  <w:style w:type="character" w:customStyle="1" w:styleId="a4">
    <w:name w:val="Основной текст с отступом Знак"/>
    <w:basedOn w:val="a0"/>
    <w:link w:val="a3"/>
    <w:rsid w:val="00105785"/>
    <w:rPr>
      <w:rFonts w:ascii="Calibri" w:eastAsia="Calibri" w:hAnsi="Calibri" w:cs="Times New Roman"/>
      <w:color w:val="00000A"/>
      <w:kern w:val="1"/>
      <w:sz w:val="24"/>
      <w:szCs w:val="24"/>
      <w:lang w:eastAsia="ar-SA"/>
    </w:rPr>
  </w:style>
  <w:style w:type="paragraph" w:styleId="21">
    <w:name w:val="Body Text Indent 2"/>
    <w:basedOn w:val="a"/>
    <w:link w:val="22"/>
    <w:rsid w:val="00105785"/>
    <w:pPr>
      <w:spacing w:after="120" w:line="480" w:lineRule="auto"/>
      <w:ind w:left="283"/>
    </w:pPr>
    <w:rPr>
      <w:color w:val="auto"/>
      <w:kern w:val="0"/>
    </w:rPr>
  </w:style>
  <w:style w:type="character" w:customStyle="1" w:styleId="22">
    <w:name w:val="Основной текст с отступом 2 Знак"/>
    <w:basedOn w:val="a0"/>
    <w:link w:val="21"/>
    <w:rsid w:val="00105785"/>
    <w:rPr>
      <w:rFonts w:ascii="Times New Roman" w:eastAsia="Times New Roman" w:hAnsi="Times New Roman" w:cs="Times New Roman"/>
      <w:sz w:val="24"/>
      <w:szCs w:val="24"/>
      <w:lang w:eastAsia="ar-SA"/>
    </w:rPr>
  </w:style>
  <w:style w:type="character" w:styleId="a5">
    <w:name w:val="Placeholder Text"/>
    <w:basedOn w:val="a0"/>
    <w:uiPriority w:val="99"/>
    <w:semiHidden/>
    <w:rsid w:val="001D790F"/>
    <w:rPr>
      <w:color w:val="808080"/>
    </w:rPr>
  </w:style>
  <w:style w:type="paragraph" w:styleId="a6">
    <w:name w:val="Balloon Text"/>
    <w:basedOn w:val="a"/>
    <w:link w:val="a7"/>
    <w:uiPriority w:val="99"/>
    <w:semiHidden/>
    <w:unhideWhenUsed/>
    <w:rsid w:val="001D790F"/>
    <w:rPr>
      <w:rFonts w:ascii="Tahoma" w:hAnsi="Tahoma" w:cs="Tahoma"/>
      <w:sz w:val="16"/>
      <w:szCs w:val="16"/>
    </w:rPr>
  </w:style>
  <w:style w:type="character" w:customStyle="1" w:styleId="a7">
    <w:name w:val="Текст выноски Знак"/>
    <w:basedOn w:val="a0"/>
    <w:link w:val="a6"/>
    <w:uiPriority w:val="99"/>
    <w:semiHidden/>
    <w:rsid w:val="001D790F"/>
    <w:rPr>
      <w:rFonts w:ascii="Tahoma" w:eastAsia="Times New Roman" w:hAnsi="Tahoma" w:cs="Tahoma"/>
      <w:color w:val="00000A"/>
      <w:kern w:val="1"/>
      <w:sz w:val="16"/>
      <w:szCs w:val="16"/>
      <w:lang w:eastAsia="ar-SA"/>
    </w:rPr>
  </w:style>
  <w:style w:type="paragraph" w:styleId="a8">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9"/>
    <w:uiPriority w:val="99"/>
    <w:qFormat/>
    <w:rsid w:val="00DE0A8E"/>
    <w:pPr>
      <w:suppressAutoHyphens w:val="0"/>
      <w:spacing w:before="100" w:beforeAutospacing="1" w:after="100" w:afterAutospacing="1"/>
    </w:pPr>
    <w:rPr>
      <w:color w:val="auto"/>
      <w:kern w:val="0"/>
      <w:lang w:eastAsia="uk-UA"/>
    </w:rPr>
  </w:style>
  <w:style w:type="character" w:customStyle="1" w:styleId="a9">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basedOn w:val="a0"/>
    <w:link w:val="a8"/>
    <w:uiPriority w:val="99"/>
    <w:locked/>
    <w:rsid w:val="00DE0A8E"/>
    <w:rPr>
      <w:rFonts w:ascii="Times New Roman" w:eastAsia="Times New Roman" w:hAnsi="Times New Roman" w:cs="Times New Roman"/>
      <w:sz w:val="24"/>
      <w:szCs w:val="24"/>
      <w:lang w:eastAsia="uk-UA"/>
    </w:rPr>
  </w:style>
  <w:style w:type="character" w:customStyle="1" w:styleId="3">
    <w:name w:val="Основной текст (3)"/>
    <w:rsid w:val="00DE0A8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w:rsid w:val="00DE0A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pple-converted-space">
    <w:name w:val="apple-converted-space"/>
    <w:basedOn w:val="a0"/>
    <w:rsid w:val="00DE0A8E"/>
  </w:style>
  <w:style w:type="character" w:customStyle="1" w:styleId="24">
    <w:name w:val="Основной текст (2) + Курсив"/>
    <w:rsid w:val="00C61DF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11">
    <w:name w:val="Знак1 Знак Знак Знак Знак Знак Знак1 Знак Знак Знак Знак Знак Знак Знак Знак Знак Знак Знак Знак"/>
    <w:basedOn w:val="a"/>
    <w:rsid w:val="00C61DFB"/>
    <w:pPr>
      <w:suppressAutoHyphens w:val="0"/>
    </w:pPr>
    <w:rPr>
      <w:rFonts w:ascii="Verdana" w:hAnsi="Verdana" w:cs="Verdana"/>
      <w:color w:val="auto"/>
      <w:kern w:val="0"/>
      <w:sz w:val="20"/>
      <w:szCs w:val="20"/>
      <w:lang w:val="en-US" w:eastAsia="en-US"/>
    </w:rPr>
  </w:style>
  <w:style w:type="paragraph" w:styleId="aa">
    <w:name w:val="Body Text"/>
    <w:basedOn w:val="a"/>
    <w:link w:val="ab"/>
    <w:uiPriority w:val="99"/>
    <w:semiHidden/>
    <w:unhideWhenUsed/>
    <w:rsid w:val="004B02B7"/>
    <w:pPr>
      <w:spacing w:after="120"/>
    </w:pPr>
  </w:style>
  <w:style w:type="character" w:customStyle="1" w:styleId="ab">
    <w:name w:val="Основной текст Знак"/>
    <w:basedOn w:val="a0"/>
    <w:link w:val="aa"/>
    <w:uiPriority w:val="99"/>
    <w:semiHidden/>
    <w:rsid w:val="004B02B7"/>
    <w:rPr>
      <w:rFonts w:ascii="Times New Roman" w:eastAsia="Times New Roman" w:hAnsi="Times New Roman" w:cs="Times New Roman"/>
      <w:color w:val="00000A"/>
      <w:kern w:val="1"/>
      <w:sz w:val="24"/>
      <w:szCs w:val="24"/>
      <w:lang w:eastAsia="ar-SA"/>
    </w:rPr>
  </w:style>
  <w:style w:type="paragraph" w:styleId="ac">
    <w:name w:val="List Paragraph"/>
    <w:basedOn w:val="a"/>
    <w:link w:val="ad"/>
    <w:qFormat/>
    <w:rsid w:val="00DA60B3"/>
    <w:pPr>
      <w:ind w:left="720"/>
      <w:contextualSpacing/>
    </w:pPr>
  </w:style>
  <w:style w:type="paragraph" w:styleId="ae">
    <w:name w:val="No Spacing"/>
    <w:uiPriority w:val="1"/>
    <w:qFormat/>
    <w:rsid w:val="00E65598"/>
    <w:pPr>
      <w:spacing w:after="0" w:line="240" w:lineRule="auto"/>
    </w:pPr>
    <w:rPr>
      <w:rFonts w:ascii="Calibri" w:eastAsia="Times New Roman" w:hAnsi="Calibri" w:cs="Times New Roman"/>
      <w:lang w:val="ru-RU" w:eastAsia="ru-RU"/>
    </w:rPr>
  </w:style>
  <w:style w:type="paragraph" w:styleId="af">
    <w:name w:val="header"/>
    <w:basedOn w:val="a"/>
    <w:link w:val="af0"/>
    <w:uiPriority w:val="99"/>
    <w:unhideWhenUsed/>
    <w:rsid w:val="0069747D"/>
    <w:pPr>
      <w:tabs>
        <w:tab w:val="center" w:pos="4677"/>
        <w:tab w:val="right" w:pos="9355"/>
      </w:tabs>
    </w:pPr>
  </w:style>
  <w:style w:type="character" w:customStyle="1" w:styleId="af0">
    <w:name w:val="Верхний колонтитул Знак"/>
    <w:basedOn w:val="a0"/>
    <w:link w:val="af"/>
    <w:uiPriority w:val="99"/>
    <w:rsid w:val="0069747D"/>
    <w:rPr>
      <w:rFonts w:ascii="Times New Roman" w:eastAsia="Times New Roman" w:hAnsi="Times New Roman" w:cs="Times New Roman"/>
      <w:color w:val="00000A"/>
      <w:kern w:val="1"/>
      <w:sz w:val="24"/>
      <w:szCs w:val="24"/>
      <w:lang w:eastAsia="ar-SA"/>
    </w:rPr>
  </w:style>
  <w:style w:type="paragraph" w:styleId="af1">
    <w:name w:val="footer"/>
    <w:basedOn w:val="a"/>
    <w:link w:val="af2"/>
    <w:uiPriority w:val="99"/>
    <w:unhideWhenUsed/>
    <w:rsid w:val="0069747D"/>
    <w:pPr>
      <w:tabs>
        <w:tab w:val="center" w:pos="4677"/>
        <w:tab w:val="right" w:pos="9355"/>
      </w:tabs>
    </w:pPr>
  </w:style>
  <w:style w:type="character" w:customStyle="1" w:styleId="af2">
    <w:name w:val="Нижний колонтитул Знак"/>
    <w:basedOn w:val="a0"/>
    <w:link w:val="af1"/>
    <w:uiPriority w:val="99"/>
    <w:rsid w:val="0069747D"/>
    <w:rPr>
      <w:rFonts w:ascii="Times New Roman" w:eastAsia="Times New Roman" w:hAnsi="Times New Roman" w:cs="Times New Roman"/>
      <w:color w:val="00000A"/>
      <w:kern w:val="1"/>
      <w:sz w:val="24"/>
      <w:szCs w:val="24"/>
      <w:lang w:eastAsia="ar-SA"/>
    </w:rPr>
  </w:style>
  <w:style w:type="character" w:customStyle="1" w:styleId="ad">
    <w:name w:val="Абзац списка Знак"/>
    <w:link w:val="ac"/>
    <w:locked/>
    <w:rsid w:val="00D8160A"/>
    <w:rPr>
      <w:rFonts w:ascii="Times New Roman" w:eastAsia="Times New Roman" w:hAnsi="Times New Roman" w:cs="Times New Roman"/>
      <w:color w:val="00000A"/>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5D0D-5918-4D90-9531-02479113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11194</Words>
  <Characters>6382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Materialist</cp:lastModifiedBy>
  <cp:revision>31</cp:revision>
  <cp:lastPrinted>2020-11-17T13:41:00Z</cp:lastPrinted>
  <dcterms:created xsi:type="dcterms:W3CDTF">2020-11-20T12:51:00Z</dcterms:created>
  <dcterms:modified xsi:type="dcterms:W3CDTF">2024-02-21T13:03:00Z</dcterms:modified>
</cp:coreProperties>
</file>