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B9B" w14:textId="77777777" w:rsidR="005072D2" w:rsidRDefault="005072D2" w:rsidP="005072D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ДОДАТОК № 1</w:t>
      </w:r>
    </w:p>
    <w:p w14:paraId="0E26CAE9" w14:textId="77777777" w:rsidR="005072D2" w:rsidRDefault="005072D2" w:rsidP="005072D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ДО ТЕНДЕРНОЇ ДОКУМЕНТАЦІЇ</w:t>
      </w:r>
    </w:p>
    <w:p w14:paraId="0142F8B5" w14:textId="77777777" w:rsidR="005072D2" w:rsidRDefault="005072D2" w:rsidP="005072D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14BE3BE" w14:textId="77777777" w:rsidR="005072D2" w:rsidRDefault="005072D2" w:rsidP="00F551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ПЕРЕЛІК ДОКУМЕНТІВ, ЩО ВИМАГАЄТЬСЯ ДЛЯ ПІДТВЕРДЖЕННЯ ВІДПОВІДНОСТІ ПРОПОЗИЦІЇ УЧАСНИКА КВАЛІФІКАЦІЙНИМ КРИТЕРІЯМ ТА ІНШИМ ВИМОГАМ ЗАМОВНИКА  </w:t>
      </w:r>
    </w:p>
    <w:p w14:paraId="576C950A" w14:textId="77777777" w:rsidR="005072D2" w:rsidRDefault="005072D2" w:rsidP="005072D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Для підтвердження відповідності кваліфікаційному критерію - наявність обладнання, матеріально-технічної бази та технологій та/або наявність працівників, які мають необхідні знання та досвід учасник може залучити потужності інших суб’єктів господарювання як субпідрядників/співвиконавців.</w:t>
      </w:r>
    </w:p>
    <w:p w14:paraId="7B9E7BA1" w14:textId="77777777" w:rsidR="005072D2" w:rsidRDefault="005072D2" w:rsidP="005072D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9F9BCAA" w14:textId="77777777" w:rsidR="005072D2" w:rsidRDefault="005072D2" w:rsidP="005072D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654"/>
      </w:tblGrid>
      <w:tr w:rsidR="005072D2" w14:paraId="1E2DB5AF" w14:textId="77777777" w:rsidTr="00916B35">
        <w:trPr>
          <w:trHeight w:val="237"/>
        </w:trPr>
        <w:tc>
          <w:tcPr>
            <w:tcW w:w="568" w:type="dxa"/>
          </w:tcPr>
          <w:p w14:paraId="4CC76BE5" w14:textId="77777777"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14:paraId="19831B7E" w14:textId="77777777"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Документ</w:t>
            </w:r>
          </w:p>
        </w:tc>
        <w:tc>
          <w:tcPr>
            <w:tcW w:w="7654" w:type="dxa"/>
          </w:tcPr>
          <w:p w14:paraId="55C26872" w14:textId="77777777"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Вимоги до документу</w:t>
            </w:r>
          </w:p>
        </w:tc>
      </w:tr>
      <w:tr w:rsidR="005072D2" w14:paraId="3ABCBC35" w14:textId="77777777" w:rsidTr="00916B35">
        <w:trPr>
          <w:trHeight w:val="237"/>
        </w:trPr>
        <w:tc>
          <w:tcPr>
            <w:tcW w:w="9923" w:type="dxa"/>
            <w:gridSpan w:val="3"/>
          </w:tcPr>
          <w:p w14:paraId="5A9FAD00" w14:textId="77777777"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red"/>
              </w:rPr>
            </w:pPr>
          </w:p>
        </w:tc>
      </w:tr>
      <w:tr w:rsidR="005072D2" w14:paraId="0CBA5F7F" w14:textId="77777777" w:rsidTr="00916B35">
        <w:trPr>
          <w:trHeight w:val="237"/>
        </w:trPr>
        <w:tc>
          <w:tcPr>
            <w:tcW w:w="568" w:type="dxa"/>
          </w:tcPr>
          <w:p w14:paraId="758D039C" w14:textId="77777777"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3DD06704" w14:textId="77777777" w:rsidR="005072D2" w:rsidRDefault="005072D2" w:rsidP="007231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7654" w:type="dxa"/>
          </w:tcPr>
          <w:p w14:paraId="7F0CDB4B" w14:textId="77777777" w:rsidR="005072D2" w:rsidRDefault="005072D2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DFEF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1. Учасники в складі тендерної пропозиції документально підтверджують наявність обладнання, матеріально-технічної бази та технологій, які є необхідними для надання послуг за предметом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DFEFD"/>
              </w:rPr>
              <w:t>наступн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DFEFD"/>
              </w:rPr>
              <w:t>ою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DFEFD"/>
              </w:rPr>
              <w:t xml:space="preserve"> інформацією та документами:</w:t>
            </w:r>
          </w:p>
          <w:p w14:paraId="2B45BA18" w14:textId="77777777" w:rsidR="005072D2" w:rsidRDefault="005072D2" w:rsidP="005072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ind w:left="0" w:right="142" w:firstLine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Довідкою (на фірмовому бланку, за наявності) за підписом керівника або особи уповноваженої учасником на підписання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про наявність обладнання/ матеріально-технічної бази/ технологій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 її документальним підтвердженням згідно наведеної нижче форми:</w:t>
            </w:r>
          </w:p>
          <w:p w14:paraId="2D00E949" w14:textId="77777777" w:rsidR="00A974CF" w:rsidRDefault="00A974CF" w:rsidP="0072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</w:pPr>
          </w:p>
          <w:p w14:paraId="170262B3" w14:textId="77777777" w:rsidR="005072D2" w:rsidRPr="00916B35" w:rsidRDefault="005072D2" w:rsidP="0072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6B3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ДОВІДКА ПРО НАЯВНІСТЬ ОБЛАДНАННЯ / МАТЕРІАЛЬНО-ТЕХНІЧНОЇ БАЗИ /ТЕХНОЛОГІЙ, ЯКІ Є НЕОБХІДНИМИ ДЛЯ НАДАННЯ ПОСЛУГ ЗГІДНО ПРЕДМЕТУ ЗАКУПІВЛІ</w:t>
            </w:r>
          </w:p>
          <w:p w14:paraId="519123F3" w14:textId="77777777" w:rsidR="005072D2" w:rsidRPr="00916B35" w:rsidRDefault="005072D2" w:rsidP="0072310C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tbl>
            <w:tblPr>
              <w:tblW w:w="7213" w:type="dxa"/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1170"/>
              <w:gridCol w:w="1339"/>
              <w:gridCol w:w="1051"/>
              <w:gridCol w:w="1075"/>
              <w:gridCol w:w="1134"/>
              <w:gridCol w:w="1009"/>
            </w:tblGrid>
            <w:tr w:rsidR="005072D2" w:rsidRPr="00916B35" w14:paraId="0EC8F25A" w14:textId="77777777" w:rsidTr="0072310C">
              <w:trPr>
                <w:trHeight w:val="1134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1D0096" w14:textId="77777777" w:rsidR="005072D2" w:rsidRPr="00916B35" w:rsidRDefault="005072D2" w:rsidP="0072310C">
                  <w:pPr>
                    <w:tabs>
                      <w:tab w:val="left" w:pos="0"/>
                    </w:tabs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AC5622" w14:textId="77777777" w:rsidR="005072D2" w:rsidRPr="00916B35" w:rsidRDefault="005072D2" w:rsidP="0072310C">
                  <w:pPr>
                    <w:ind w:left="-108" w:right="-10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Найменування обладнання/</w:t>
                  </w:r>
                </w:p>
                <w:p w14:paraId="3D710F73" w14:textId="77777777" w:rsidR="005072D2" w:rsidRPr="00916B35" w:rsidRDefault="005072D2" w:rsidP="0072310C">
                  <w:pPr>
                    <w:ind w:left="-108" w:right="-10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матеріально-технічної бази /технологій*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6A71FD" w14:textId="77777777" w:rsidR="005072D2" w:rsidRPr="00916B35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Тип/марка/</w:t>
                  </w:r>
                </w:p>
                <w:p w14:paraId="4FA3CE20" w14:textId="77777777" w:rsidR="005072D2" w:rsidRPr="00916B35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модель</w:t>
                  </w:r>
                </w:p>
                <w:p w14:paraId="5A278BF2" w14:textId="77777777" w:rsidR="005072D2" w:rsidRPr="00916B35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(за наявності)</w:t>
                  </w:r>
                </w:p>
                <w:p w14:paraId="3A30B974" w14:textId="77777777" w:rsidR="005072D2" w:rsidRPr="00916B35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475840" w14:textId="77777777" w:rsidR="005072D2" w:rsidRPr="00916B35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Технічний стан (справний/</w:t>
                  </w:r>
                </w:p>
                <w:p w14:paraId="1E118989" w14:textId="77777777" w:rsidR="005072D2" w:rsidRPr="00916B35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справний)</w:t>
                  </w:r>
                </w:p>
                <w:p w14:paraId="21D61108" w14:textId="77777777" w:rsidR="005072D2" w:rsidRPr="00916B35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К-сть, шт.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582597" w14:textId="77777777" w:rsidR="005072D2" w:rsidRPr="00916B35" w:rsidRDefault="005072D2" w:rsidP="0072310C">
                  <w:pPr>
                    <w:ind w:left="-117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Правовий статус </w:t>
                  </w:r>
                </w:p>
                <w:p w14:paraId="4CA6E8D9" w14:textId="77777777" w:rsidR="005072D2" w:rsidRPr="00916B35" w:rsidRDefault="005072D2" w:rsidP="0072310C">
                  <w:pPr>
                    <w:ind w:left="-117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набуття </w:t>
                  </w:r>
                </w:p>
                <w:p w14:paraId="3A3FA240" w14:textId="77777777" w:rsidR="005072D2" w:rsidRPr="00916B35" w:rsidRDefault="005072D2" w:rsidP="0072310C">
                  <w:pPr>
                    <w:ind w:left="-117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04DCA" w14:textId="77777777" w:rsidR="005072D2" w:rsidRPr="00916B35" w:rsidRDefault="005072D2" w:rsidP="0072310C">
                  <w:pPr>
                    <w:ind w:left="4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Документ,</w:t>
                  </w:r>
                </w:p>
                <w:p w14:paraId="5BF4FE5F" w14:textId="77777777" w:rsidR="005072D2" w:rsidRPr="00916B35" w:rsidRDefault="005072D2" w:rsidP="0072310C">
                  <w:pPr>
                    <w:ind w:left="4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підтверджуючий право набуття ***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CF60FF" w14:textId="77777777" w:rsidR="005072D2" w:rsidRPr="00916B35" w:rsidRDefault="005072D2" w:rsidP="0072310C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5072D2" w:rsidRPr="00916B35" w14:paraId="7513CBFC" w14:textId="77777777" w:rsidTr="0072310C">
              <w:trPr>
                <w:trHeight w:val="113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0626C2" w14:textId="77777777" w:rsidR="005072D2" w:rsidRPr="00916B35" w:rsidRDefault="005072D2" w:rsidP="0072310C">
                  <w:pPr>
                    <w:ind w:left="-142" w:right="-5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09C5EE" w14:textId="77777777" w:rsidR="005072D2" w:rsidRPr="00916B35" w:rsidRDefault="005072D2" w:rsidP="0072310C">
                  <w:pPr>
                    <w:tabs>
                      <w:tab w:val="left" w:pos="1486"/>
                    </w:tabs>
                    <w:ind w:left="-108" w:right="-141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FB130D" w14:textId="77777777" w:rsidR="005072D2" w:rsidRPr="00916B35" w:rsidRDefault="005072D2" w:rsidP="0072310C">
                  <w:pPr>
                    <w:ind w:left="-75" w:right="-141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16C086" w14:textId="77777777" w:rsidR="005072D2" w:rsidRPr="00916B35" w:rsidRDefault="005072D2" w:rsidP="0072310C">
                  <w:pPr>
                    <w:ind w:left="-125"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4B69D" w14:textId="77777777" w:rsidR="005072D2" w:rsidRPr="00916B35" w:rsidRDefault="005072D2" w:rsidP="0072310C">
                  <w:pPr>
                    <w:ind w:left="-167" w:right="-1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3E6819" w14:textId="77777777" w:rsidR="005072D2" w:rsidRPr="00916B35" w:rsidRDefault="005072D2" w:rsidP="0072310C">
                  <w:pPr>
                    <w:ind w:left="-186" w:right="-11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2C505D" w14:textId="77777777" w:rsidR="005072D2" w:rsidRPr="00916B35" w:rsidRDefault="005072D2" w:rsidP="0072310C">
                  <w:pPr>
                    <w:ind w:left="-186" w:right="-11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5072D2" w:rsidRPr="00916B35" w14:paraId="6884DAFB" w14:textId="77777777" w:rsidTr="0072310C">
              <w:trPr>
                <w:trHeight w:val="113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857856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664367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3476D3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BF3D2A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9A7429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672521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0853D4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72D2" w:rsidRPr="00916B35" w14:paraId="54F6FE03" w14:textId="77777777" w:rsidTr="0072310C">
              <w:trPr>
                <w:trHeight w:val="113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D1CFC3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1C39FD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E98A10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62318C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13A85D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2EF631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A779C3" w14:textId="77777777" w:rsidR="005072D2" w:rsidRPr="00916B35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27BA091" w14:textId="77777777" w:rsidR="005072D2" w:rsidRPr="00916B35" w:rsidRDefault="005072D2" w:rsidP="0072310C">
            <w:pPr>
              <w:tabs>
                <w:tab w:val="left" w:pos="709"/>
                <w:tab w:val="left" w:pos="9923"/>
              </w:tabs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*Учасники обов’язково включають у Довідку обладнання</w:t>
            </w:r>
            <w:r w:rsidRPr="00916B35">
              <w:rPr>
                <w:color w:val="000000"/>
                <w:sz w:val="20"/>
                <w:szCs w:val="20"/>
              </w:rPr>
              <w:t xml:space="preserve"> /</w:t>
            </w:r>
            <w:r w:rsidRPr="0091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матеріально-технічну базу/технології, необхідні для надання послуг згідно предмету закупівлі (в кількості </w:t>
            </w:r>
            <w:r w:rsidRPr="00916B3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не менше</w:t>
            </w:r>
            <w:r w:rsidRPr="0091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зазначених нижче одиниць), а саме:</w:t>
            </w:r>
          </w:p>
          <w:p w14:paraId="4FF5E7D7" w14:textId="442EEE76" w:rsidR="00A974CF" w:rsidRDefault="00DC0725" w:rsidP="0072310C">
            <w:pPr>
              <w:spacing w:line="276" w:lineRule="auto"/>
              <w:ind w:right="140" w:firstLine="420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</w:pPr>
            <w:r w:rsidRPr="00916B3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Не менше 1 екскаватора з довжиною стріли не менше </w:t>
            </w:r>
            <w:r w:rsidRPr="0071205A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1</w:t>
            </w:r>
            <w:r w:rsidR="00BC51CD" w:rsidRPr="0071205A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7</w:t>
            </w:r>
            <w:r w:rsidRPr="0071205A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метрів</w:t>
            </w:r>
            <w:r w:rsidRPr="00916B3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.</w:t>
            </w:r>
          </w:p>
          <w:p w14:paraId="27CC0F3B" w14:textId="77777777" w:rsidR="005072D2" w:rsidRDefault="005072D2" w:rsidP="0072310C">
            <w:pPr>
              <w:spacing w:line="276" w:lineRule="auto"/>
              <w:ind w:right="140" w:firstLine="4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3E5">
              <w:rPr>
                <w:rFonts w:ascii="Times New Roman" w:eastAsia="Times New Roman" w:hAnsi="Times New Roman" w:cs="Times New Roman"/>
                <w:sz w:val="22"/>
                <w:szCs w:val="22"/>
              </w:rPr>
              <w:t>** якщо учасник є власником, зазначається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«власний», в інших випадках зазначається – «право користування»;</w:t>
            </w:r>
          </w:p>
          <w:p w14:paraId="5A710207" w14:textId="77777777" w:rsidR="005072D2" w:rsidRDefault="005072D2" w:rsidP="00F55196">
            <w:pPr>
              <w:ind w:right="140" w:firstLine="4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*** якщо учасник є власником, зазначається номер та дата документу, що підтверджує право власності</w:t>
            </w:r>
            <w:r w:rsidR="001F47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якщо учасник не є власником, зазначається номер та дата договору, на підставі якого обладнання перебуває у користуванні та найменування контрагента, який зазначений у такому договорі.</w:t>
            </w:r>
          </w:p>
          <w:p w14:paraId="3C67BE34" w14:textId="77777777" w:rsidR="005072D2" w:rsidRDefault="005072D2" w:rsidP="00F5519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 Для підтвердження наявності обладнання вказаного учасником в таблиці про наявність обладнання та матеріально-технічної бази, згідно пункту  1.1. Додатку 1 до тендерної документації, учаснику закупівлі необхідно надати у складі тендерної пропозиції:</w:t>
            </w:r>
          </w:p>
          <w:p w14:paraId="72F8ADCD" w14:textId="77777777" w:rsidR="005072D2" w:rsidRDefault="004F639F" w:rsidP="00F5519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автомобілів/</w:t>
            </w:r>
            <w:r w:rsidR="005072D2">
              <w:rPr>
                <w:rFonts w:ascii="Times New Roman" w:eastAsia="Times New Roman" w:hAnsi="Times New Roman" w:cs="Times New Roman"/>
                <w:sz w:val="22"/>
                <w:szCs w:val="22"/>
              </w:rPr>
              <w:t>будівельних машин які підлягають державній реєстрації - свідоцтва про державну реєстрацію;</w:t>
            </w:r>
          </w:p>
          <w:p w14:paraId="4930744E" w14:textId="77777777" w:rsidR="005072D2" w:rsidRDefault="005072D2" w:rsidP="00916B3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стосовно іншого власного обладнання -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сальдову відомість  або  видаткові накладні, або акти приймання-передачі якими учасник може підтвердити право </w:t>
            </w:r>
            <w:r w:rsidR="00BC4277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володіння/користування</w:t>
            </w:r>
            <w:r w:rsidR="003B461A">
              <w:rPr>
                <w:rFonts w:ascii="Times New Roman" w:eastAsia="Times New Roman" w:hAnsi="Times New Roman" w:cs="Times New Roman"/>
                <w:sz w:val="22"/>
                <w:szCs w:val="22"/>
              </w:rPr>
              <w:t>/розпорядження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вказаним обладнанням. </w:t>
            </w:r>
          </w:p>
          <w:p w14:paraId="5DC7616F" w14:textId="599EE3D8" w:rsidR="005072D2" w:rsidRDefault="005072D2" w:rsidP="00916B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1.1.2. У разі, якщо матеріально-технічна база вказана учасником в таблиці про наявність матеріально-технічної бази, згідно пункту 1.1. Додатку 1 до тендерної документації, використовується на підставі договору оренди, лізингу, надання послуг чи іншого типу договору, необхідно додатково надати </w:t>
            </w:r>
            <w:r w:rsidR="003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оригінал або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копію цього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з усіма додатками, актами приймання передачі та невід’ємними частинами цього договору.</w:t>
            </w:r>
          </w:p>
          <w:p w14:paraId="44F1D663" w14:textId="77777777" w:rsidR="005072D2" w:rsidRDefault="005072D2" w:rsidP="00F5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1.2. Для підтвердження наявності в учасника процедури закупівлі технологій необхідних для виконання договору про закупівлю, учасник надає лист довільної форми із зазначенням цього.</w:t>
            </w:r>
          </w:p>
        </w:tc>
      </w:tr>
      <w:tr w:rsidR="00C64732" w:rsidRPr="00C647BB" w14:paraId="09496A3C" w14:textId="77777777" w:rsidTr="00916B35">
        <w:trPr>
          <w:trHeight w:val="1125"/>
        </w:trPr>
        <w:tc>
          <w:tcPr>
            <w:tcW w:w="568" w:type="dxa"/>
          </w:tcPr>
          <w:p w14:paraId="655E73A3" w14:textId="7A228891" w:rsidR="00C64732" w:rsidRPr="00C647BB" w:rsidRDefault="00DB2077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C64732" w:rsidRPr="00C647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387189E" w14:textId="77777777" w:rsidR="00C64732" w:rsidRPr="00C647BB" w:rsidRDefault="002F6F44" w:rsidP="000E15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Наявність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документально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підтвердженог</w:t>
            </w:r>
            <w:r w:rsidR="000E157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од</w:t>
            </w:r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освіду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виконання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аналогічних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договорів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14:paraId="20C84E86" w14:textId="50E3FC7E" w:rsidR="000E1573" w:rsidRPr="00916B35" w:rsidRDefault="00DB2077" w:rsidP="000E157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="000E1573" w:rsidRPr="00916B3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 w:rsidR="000E1573" w:rsidRPr="00916B3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Учасники в складі тендерної пропозиції документально підтверджують наявність досвіду виконання аналогічних</w:t>
            </w:r>
            <w:r w:rsidR="00C66F6D" w:rsidRPr="00916B3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(аналогічного)</w:t>
            </w:r>
            <w:r w:rsidR="000E1573" w:rsidRPr="00916B3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договорів</w:t>
            </w:r>
            <w:r w:rsidR="00C66F6D" w:rsidRPr="00916B3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(договору)</w:t>
            </w:r>
            <w:r w:rsidR="000E1573" w:rsidRPr="00916B3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14:paraId="3F793E86" w14:textId="72D32DAF" w:rsidR="00C64732" w:rsidRPr="00916B35" w:rsidRDefault="005547B1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6B3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E1573" w:rsidRPr="00916B35">
              <w:rPr>
                <w:rFonts w:ascii="Times New Roman" w:eastAsia="Times New Roman" w:hAnsi="Times New Roman" w:cs="Times New Roman"/>
                <w:sz w:val="22"/>
                <w:szCs w:val="22"/>
              </w:rPr>
              <w:t>.1.</w:t>
            </w:r>
            <w:r w:rsidR="00650A32" w:rsidRPr="00916B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B0399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Для підтвердження наявності документально підтвердженого досвіду виконання аналогічного</w:t>
            </w:r>
            <w:r w:rsidR="002B0399" w:rsidRPr="00916B35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uk-UA"/>
              </w:rPr>
              <w:t>1</w:t>
            </w:r>
            <w:r w:rsidR="002B0399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договору(-</w:t>
            </w:r>
            <w:proofErr w:type="spellStart"/>
            <w:r w:rsidR="002B0399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ів</w:t>
            </w:r>
            <w:proofErr w:type="spellEnd"/>
            <w:r w:rsidR="002B0399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 Учасником у складі тендерної пропозиції подається довідка у формі наведеної вище таблиці з інформацією щодо успішного виконання Учасником  договору (договорів) з надання послуг з</w:t>
            </w:r>
            <w:r w:rsidR="00C66F6D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розчистки </w:t>
            </w:r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водойм (</w:t>
            </w:r>
            <w:r w:rsidR="00C66F6D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озер та/або ставків</w:t>
            </w:r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</w:t>
            </w:r>
            <w:r w:rsidR="002B0399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14:paraId="29607E56" w14:textId="77777777" w:rsidR="00871058" w:rsidRPr="00916B35" w:rsidRDefault="00871058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7055" w:type="dxa"/>
              <w:tblLayout w:type="fixed"/>
              <w:tblLook w:val="0000" w:firstRow="0" w:lastRow="0" w:firstColumn="0" w:lastColumn="0" w:noHBand="0" w:noVBand="0"/>
            </w:tblPr>
            <w:tblGrid>
              <w:gridCol w:w="373"/>
              <w:gridCol w:w="1579"/>
              <w:gridCol w:w="992"/>
              <w:gridCol w:w="993"/>
              <w:gridCol w:w="1275"/>
              <w:gridCol w:w="1843"/>
            </w:tblGrid>
            <w:tr w:rsidR="00E82E82" w:rsidRPr="00916B35" w14:paraId="6CE6FE55" w14:textId="77777777" w:rsidTr="00E82E82">
              <w:trPr>
                <w:trHeight w:val="598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DB730B" w14:textId="77777777" w:rsidR="00E82E82" w:rsidRPr="00916B35" w:rsidRDefault="00E82E82" w:rsidP="007F6CB3">
                  <w:pPr>
                    <w:tabs>
                      <w:tab w:val="left" w:pos="426"/>
                    </w:tabs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D969F9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Найменування та реквізити контрагента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C374C2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Предмет договору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6327B1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Сума договору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69CD4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Дата та номер договору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73C" w14:textId="371D170B" w:rsidR="00E82E82" w:rsidRPr="00916B35" w:rsidRDefault="00E82E82" w:rsidP="007D73E5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Номер та дата документу, що підтверджує надання послуг (вказаних у пункті </w:t>
                  </w:r>
                  <w:r w:rsidR="005547B1" w:rsidRPr="00916B3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  <w:r w:rsidRPr="00916B3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.</w:t>
                  </w:r>
                  <w:r w:rsidR="00916B35" w:rsidRPr="00916B3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  <w:r w:rsidRPr="00916B3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.) </w:t>
                  </w:r>
                </w:p>
              </w:tc>
            </w:tr>
            <w:tr w:rsidR="00E82E82" w:rsidRPr="00916B35" w14:paraId="4877D09A" w14:textId="77777777" w:rsidTr="00E82E82">
              <w:trPr>
                <w:trHeight w:val="203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B80327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5DEE2C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6E353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CBE315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D38740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916B3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88E4C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2E82" w:rsidRPr="00916B35" w14:paraId="463157C3" w14:textId="77777777" w:rsidTr="00E82E82">
              <w:trPr>
                <w:trHeight w:val="191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8A795D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5EC152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2B4D25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3B3C8F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8F3C07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E989B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2E82" w:rsidRPr="00916B35" w14:paraId="6DFBB979" w14:textId="77777777" w:rsidTr="00E82E82">
              <w:trPr>
                <w:trHeight w:val="203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00AB6E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BD81C4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27F7C5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929EA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A9DEAF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0AFF8" w14:textId="77777777" w:rsidR="00E82E82" w:rsidRPr="00916B3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D0744E0" w14:textId="77777777" w:rsidR="00871058" w:rsidRPr="00916B35" w:rsidRDefault="00871058" w:rsidP="002B0399">
            <w:pPr>
              <w:widowControl w:val="0"/>
              <w:tabs>
                <w:tab w:val="left" w:pos="45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14:paraId="4AEA3132" w14:textId="2E09B5AE" w:rsidR="00871058" w:rsidRPr="00916B35" w:rsidRDefault="00DB2077" w:rsidP="0087105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</w:t>
            </w:r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.2</w:t>
            </w:r>
            <w:r w:rsidR="00871058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="00871058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скан</w:t>
            </w:r>
            <w:proofErr w:type="spellEnd"/>
            <w:r w:rsidR="00871058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-копіями договору (-</w:t>
            </w:r>
            <w:proofErr w:type="spellStart"/>
            <w:r w:rsidR="00871058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ів</w:t>
            </w:r>
            <w:proofErr w:type="spellEnd"/>
            <w:r w:rsidR="00871058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 на надання послуг  з усіма додатками, інформація по якому (яких) відображена в Довідці;</w:t>
            </w:r>
          </w:p>
          <w:p w14:paraId="69CC6F2B" w14:textId="65038F1A" w:rsidR="00916B35" w:rsidRPr="00916B35" w:rsidRDefault="00DB2077" w:rsidP="00916B3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</w:t>
            </w:r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.3.*</w:t>
            </w:r>
            <w:proofErr w:type="spellStart"/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скан</w:t>
            </w:r>
            <w:proofErr w:type="spellEnd"/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-копіями актів наданих послуг (виконаних робіт) та довідки КБ-3, відповідно до поданого(</w:t>
            </w:r>
            <w:proofErr w:type="spellStart"/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их</w:t>
            </w:r>
            <w:proofErr w:type="spellEnd"/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 договору(</w:t>
            </w:r>
            <w:proofErr w:type="spellStart"/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ів</w:t>
            </w:r>
            <w:proofErr w:type="spellEnd"/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), інформація по якому (яких) відображена в Довідці, </w:t>
            </w:r>
            <w:r w:rsidR="00916B35" w:rsidRPr="00916B35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а саме</w:t>
            </w:r>
            <w:r w:rsidR="00916B35" w:rsidRPr="00916B35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  <w:p w14:paraId="0339BC59" w14:textId="43BD4D29" w:rsidR="00650A32" w:rsidRPr="009B0F58" w:rsidRDefault="00916B35" w:rsidP="00916B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послуг з розчистки водойм </w:t>
            </w:r>
            <w:r w:rsidR="007120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(озер та/або ставків) та/або </w:t>
            </w:r>
            <w:r w:rsidR="009B0F58" w:rsidRPr="009B0F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послуги з благоустрою та поліпшення технічного стану (очищення від намулу)</w:t>
            </w:r>
            <w:r w:rsidR="009B0F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3FC1CFB0" w14:textId="2536F8C1" w:rsidR="00916B35" w:rsidRPr="00916B35" w:rsidRDefault="00916B35" w:rsidP="00916B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16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Аналогічним договором в розумінні цієї документації є договір, що стосується предмету закупівлі, </w:t>
            </w:r>
            <w:r w:rsidRPr="007120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який підтверджує наявність в учасника досвіду надання послуг вказан</w:t>
            </w:r>
            <w:r w:rsidR="0073059C" w:rsidRPr="007120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их</w:t>
            </w:r>
            <w:r w:rsidRPr="007120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п.2.3 цього критерію.</w:t>
            </w:r>
          </w:p>
        </w:tc>
      </w:tr>
    </w:tbl>
    <w:p w14:paraId="607D245C" w14:textId="77777777" w:rsidR="005072D2" w:rsidRDefault="005072D2" w:rsidP="005072D2">
      <w:pPr>
        <w:ind w:right="2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D7A2C97" w14:textId="6E4F2962" w:rsidR="00A974CF" w:rsidRPr="00C647BB" w:rsidRDefault="00A974CF" w:rsidP="005072D2">
      <w:pPr>
        <w:ind w:right="2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A974CF" w:rsidRPr="00C6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277"/>
    <w:multiLevelType w:val="multilevel"/>
    <w:tmpl w:val="2D26548E"/>
    <w:lvl w:ilvl="0">
      <w:start w:val="1"/>
      <w:numFmt w:val="bullet"/>
      <w:lvlText w:val="-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46B87"/>
    <w:multiLevelType w:val="multilevel"/>
    <w:tmpl w:val="E74CD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C23F0"/>
    <w:multiLevelType w:val="hybridMultilevel"/>
    <w:tmpl w:val="AF4EEF1C"/>
    <w:lvl w:ilvl="0" w:tplc="7BF6FA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71D2"/>
    <w:multiLevelType w:val="multilevel"/>
    <w:tmpl w:val="BA724A2C"/>
    <w:lvl w:ilvl="0">
      <w:start w:val="1"/>
      <w:numFmt w:val="decimal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C36326A"/>
    <w:multiLevelType w:val="multilevel"/>
    <w:tmpl w:val="9856B76E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2254230"/>
    <w:multiLevelType w:val="multilevel"/>
    <w:tmpl w:val="D21C3458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Times New Roman" w:eastAsia="Times New Roman" w:hAnsi="Times New Roman" w:cs="Times New Roman"/>
        <w:b/>
        <w:smallCaps/>
        <w:sz w:val="24"/>
        <w:szCs w:val="24"/>
      </w:r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2705" w:hanging="720"/>
      </w:pPr>
    </w:lvl>
    <w:lvl w:ilvl="4">
      <w:start w:val="1"/>
      <w:numFmt w:val="decimal"/>
      <w:lvlText w:val="%1.%2.%3.%4.%5."/>
      <w:lvlJc w:val="left"/>
      <w:pPr>
        <w:ind w:left="3065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425" w:hanging="1440"/>
      </w:pPr>
    </w:lvl>
    <w:lvl w:ilvl="7">
      <w:start w:val="1"/>
      <w:numFmt w:val="decimal"/>
      <w:lvlText w:val="%1.%2.%3.%4.%5.%6.%7.%8."/>
      <w:lvlJc w:val="left"/>
      <w:pPr>
        <w:ind w:left="3425" w:hanging="1440"/>
      </w:pPr>
    </w:lvl>
    <w:lvl w:ilvl="8">
      <w:start w:val="1"/>
      <w:numFmt w:val="decimal"/>
      <w:lvlText w:val="%1.%2.%3.%4.%5.%6.%7.%8.%9."/>
      <w:lvlJc w:val="left"/>
      <w:pPr>
        <w:ind w:left="3785" w:hanging="1800"/>
      </w:pPr>
    </w:lvl>
  </w:abstractNum>
  <w:abstractNum w:abstractNumId="6" w15:restartNumberingAfterBreak="0">
    <w:nsid w:val="77292DF5"/>
    <w:multiLevelType w:val="multilevel"/>
    <w:tmpl w:val="9926E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2"/>
    <w:rsid w:val="000B00E9"/>
    <w:rsid w:val="000E1573"/>
    <w:rsid w:val="00147D40"/>
    <w:rsid w:val="001F4779"/>
    <w:rsid w:val="00256855"/>
    <w:rsid w:val="002B0399"/>
    <w:rsid w:val="002F6F44"/>
    <w:rsid w:val="003568DE"/>
    <w:rsid w:val="003B461A"/>
    <w:rsid w:val="004F639F"/>
    <w:rsid w:val="005072D2"/>
    <w:rsid w:val="005547B1"/>
    <w:rsid w:val="005557D2"/>
    <w:rsid w:val="005773EA"/>
    <w:rsid w:val="00650A32"/>
    <w:rsid w:val="006524EE"/>
    <w:rsid w:val="006B5DB2"/>
    <w:rsid w:val="0071205A"/>
    <w:rsid w:val="00717BB3"/>
    <w:rsid w:val="0073059C"/>
    <w:rsid w:val="00736D63"/>
    <w:rsid w:val="007A4492"/>
    <w:rsid w:val="007D73E5"/>
    <w:rsid w:val="007F6CB3"/>
    <w:rsid w:val="00813856"/>
    <w:rsid w:val="00853D34"/>
    <w:rsid w:val="00854CC8"/>
    <w:rsid w:val="00871058"/>
    <w:rsid w:val="00916B35"/>
    <w:rsid w:val="009B0F58"/>
    <w:rsid w:val="009D2128"/>
    <w:rsid w:val="009D7129"/>
    <w:rsid w:val="00A974CF"/>
    <w:rsid w:val="00AB42E6"/>
    <w:rsid w:val="00AC5C36"/>
    <w:rsid w:val="00BC4277"/>
    <w:rsid w:val="00BC51CD"/>
    <w:rsid w:val="00C436A3"/>
    <w:rsid w:val="00C43AF5"/>
    <w:rsid w:val="00C64732"/>
    <w:rsid w:val="00C647BB"/>
    <w:rsid w:val="00C66F6D"/>
    <w:rsid w:val="00CB37CD"/>
    <w:rsid w:val="00D60BDF"/>
    <w:rsid w:val="00DB2077"/>
    <w:rsid w:val="00DC0725"/>
    <w:rsid w:val="00DD0F0B"/>
    <w:rsid w:val="00DE1333"/>
    <w:rsid w:val="00E80748"/>
    <w:rsid w:val="00E82E82"/>
    <w:rsid w:val="00EA5AEE"/>
    <w:rsid w:val="00F55196"/>
    <w:rsid w:val="00F9050D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A7E"/>
  <w15:chartTrackingRefBased/>
  <w15:docId w15:val="{8C984752-CDA6-4843-B6A3-7A10A0F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7BB"/>
    <w:pPr>
      <w:spacing w:after="0" w:line="240" w:lineRule="auto"/>
    </w:pPr>
    <w:rPr>
      <w:rFonts w:ascii="Arial" w:eastAsia="Arial" w:hAnsi="Arial" w:cs="Arial"/>
      <w:sz w:val="14"/>
      <w:szCs w:val="1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1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129"/>
    <w:rPr>
      <w:rFonts w:ascii="Segoe UI" w:eastAsia="Arial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3148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Milinska.Vira</cp:lastModifiedBy>
  <cp:revision>2</cp:revision>
  <cp:lastPrinted>2022-10-27T16:08:00Z</cp:lastPrinted>
  <dcterms:created xsi:type="dcterms:W3CDTF">2022-11-01T13:23:00Z</dcterms:created>
  <dcterms:modified xsi:type="dcterms:W3CDTF">2022-11-01T13:23:00Z</dcterms:modified>
</cp:coreProperties>
</file>