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4E" w:rsidRDefault="00A8094E" w:rsidP="00A8094E">
      <w:pPr>
        <w:spacing w:after="0" w:line="240" w:lineRule="auto"/>
        <w:ind w:right="170"/>
        <w:jc w:val="center"/>
        <w:rPr>
          <w:rFonts w:ascii="Times New Roman" w:hAnsi="Times New Roman" w:cs="Times New Roman"/>
          <w:b/>
          <w:sz w:val="28"/>
          <w:lang w:val="ru-RU"/>
        </w:rPr>
      </w:pPr>
      <w:r w:rsidRPr="00CB16CC">
        <w:rPr>
          <w:rFonts w:ascii="Times New Roman" w:hAnsi="Times New Roman" w:cs="Times New Roman"/>
          <w:b/>
          <w:sz w:val="28"/>
        </w:rPr>
        <w:t>Управління освіти, культури, молоді і спорту</w:t>
      </w:r>
      <w:r>
        <w:rPr>
          <w:rFonts w:ascii="Times New Roman" w:hAnsi="Times New Roman" w:cs="Times New Roman"/>
          <w:b/>
          <w:sz w:val="28"/>
          <w:lang w:val="ru-RU"/>
        </w:rPr>
        <w:t xml:space="preserve"> </w:t>
      </w:r>
    </w:p>
    <w:p w:rsidR="00A8094E" w:rsidRPr="00CB16CC" w:rsidRDefault="00A8094E" w:rsidP="00A8094E">
      <w:pPr>
        <w:spacing w:after="0" w:line="240" w:lineRule="auto"/>
        <w:ind w:right="170"/>
        <w:jc w:val="center"/>
        <w:rPr>
          <w:rFonts w:ascii="Times New Roman" w:hAnsi="Times New Roman" w:cs="Times New Roman"/>
          <w:b/>
          <w:sz w:val="28"/>
        </w:rPr>
      </w:pPr>
      <w:r w:rsidRPr="00CB16CC">
        <w:rPr>
          <w:rFonts w:ascii="Times New Roman" w:hAnsi="Times New Roman" w:cs="Times New Roman"/>
          <w:b/>
          <w:sz w:val="28"/>
        </w:rPr>
        <w:t>Товстенської селищної ради</w:t>
      </w:r>
    </w:p>
    <w:p w:rsidR="00A8094E" w:rsidRPr="00CB16CC" w:rsidRDefault="00A8094E" w:rsidP="00A8094E">
      <w:pPr>
        <w:pStyle w:val="af7"/>
        <w:jc w:val="center"/>
        <w:rPr>
          <w:b/>
          <w:sz w:val="30"/>
        </w:rPr>
      </w:pPr>
    </w:p>
    <w:p w:rsidR="00A8094E" w:rsidRPr="00CB16CC" w:rsidRDefault="00A8094E" w:rsidP="00A8094E">
      <w:pPr>
        <w:pStyle w:val="af7"/>
        <w:spacing w:before="8"/>
        <w:rPr>
          <w:b/>
          <w:sz w:val="33"/>
        </w:rPr>
      </w:pPr>
    </w:p>
    <w:p w:rsidR="00A8094E" w:rsidRPr="00CB16CC" w:rsidRDefault="00A8094E" w:rsidP="00A8094E">
      <w:pPr>
        <w:pStyle w:val="11"/>
        <w:spacing w:line="275" w:lineRule="exact"/>
        <w:ind w:left="7346"/>
      </w:pPr>
      <w:r w:rsidRPr="00CB16CC">
        <w:t>«ЗАТВЕРДЖЕНО»</w:t>
      </w:r>
    </w:p>
    <w:p w:rsidR="00A8094E" w:rsidRPr="00CB16CC" w:rsidRDefault="00A8094E" w:rsidP="00A8094E">
      <w:pPr>
        <w:pStyle w:val="af7"/>
        <w:ind w:left="7341" w:right="91" w:firstLine="14"/>
      </w:pPr>
      <w:r w:rsidRPr="00CB16CC">
        <w:t>Рішенням Уповноваженої особи,</w:t>
      </w:r>
    </w:p>
    <w:p w:rsidR="00A8094E" w:rsidRPr="00CB16CC" w:rsidRDefault="00A8094E" w:rsidP="00A8094E">
      <w:pPr>
        <w:pStyle w:val="af7"/>
        <w:ind w:left="7341" w:right="91" w:firstLine="14"/>
      </w:pPr>
      <w:r w:rsidRPr="00CB16CC">
        <w:t>№</w:t>
      </w:r>
      <w:r w:rsidR="004D24E0">
        <w:rPr>
          <w:lang w:val="ru-RU"/>
        </w:rPr>
        <w:t>12</w:t>
      </w:r>
      <w:r w:rsidR="00CE366F">
        <w:rPr>
          <w:lang w:val="ru-RU"/>
        </w:rPr>
        <w:t>5</w:t>
      </w:r>
      <w:bookmarkStart w:id="0" w:name="_GoBack"/>
      <w:bookmarkEnd w:id="0"/>
      <w:r w:rsidRPr="00CB16CC">
        <w:t xml:space="preserve">  від </w:t>
      </w:r>
      <w:r>
        <w:rPr>
          <w:lang w:val="ru-RU"/>
        </w:rPr>
        <w:t xml:space="preserve">   </w:t>
      </w:r>
      <w:r w:rsidR="002E21D8">
        <w:rPr>
          <w:lang w:val="ru-RU"/>
        </w:rPr>
        <w:t>26</w:t>
      </w:r>
      <w:r w:rsidR="004D24E0">
        <w:rPr>
          <w:lang w:val="ru-RU"/>
        </w:rPr>
        <w:t>.06</w:t>
      </w:r>
      <w:r w:rsidRPr="00CB16CC">
        <w:t>.202</w:t>
      </w:r>
      <w:r>
        <w:rPr>
          <w:lang w:val="ru-RU"/>
        </w:rPr>
        <w:t>3</w:t>
      </w:r>
      <w:r w:rsidRPr="00CB16CC">
        <w:t xml:space="preserve"> року  </w:t>
      </w:r>
    </w:p>
    <w:p w:rsidR="00A8094E" w:rsidRPr="00CB16CC" w:rsidRDefault="00A8094E" w:rsidP="00A8094E">
      <w:pPr>
        <w:pStyle w:val="af7"/>
        <w:ind w:left="7341" w:right="91" w:firstLine="14"/>
      </w:pPr>
      <w:r w:rsidRPr="00CB16CC">
        <w:t>Уповноважена особа</w:t>
      </w:r>
    </w:p>
    <w:p w:rsidR="00A8094E" w:rsidRPr="00CB16CC" w:rsidRDefault="00A8094E" w:rsidP="00A8094E">
      <w:pPr>
        <w:pStyle w:val="af7"/>
        <w:ind w:left="7341" w:right="91" w:firstLine="14"/>
      </w:pPr>
      <w:r w:rsidRPr="00CB16CC">
        <w:t>__________________</w:t>
      </w:r>
    </w:p>
    <w:p w:rsidR="00A8094E" w:rsidRPr="00CB16CC" w:rsidRDefault="00A8094E" w:rsidP="00A8094E">
      <w:pPr>
        <w:pStyle w:val="af7"/>
        <w:ind w:left="7341" w:right="91" w:firstLine="14"/>
      </w:pPr>
      <w:r w:rsidRPr="00CB16CC">
        <w:t>Ігор ЗАСКОЦЬКИЙ</w:t>
      </w:r>
    </w:p>
    <w:p w:rsidR="00A8094E" w:rsidRPr="00CB16CC" w:rsidRDefault="00A8094E" w:rsidP="00A8094E">
      <w:pPr>
        <w:pStyle w:val="af7"/>
        <w:ind w:left="7341" w:right="91" w:firstLine="14"/>
        <w:rPr>
          <w:sz w:val="26"/>
        </w:rPr>
      </w:pPr>
    </w:p>
    <w:p w:rsidR="00A8094E" w:rsidRPr="00CB16CC" w:rsidRDefault="00A8094E" w:rsidP="00A8094E">
      <w:pPr>
        <w:pStyle w:val="af7"/>
        <w:rPr>
          <w:sz w:val="26"/>
        </w:rPr>
      </w:pPr>
    </w:p>
    <w:p w:rsidR="00A8094E" w:rsidRPr="00CB16CC" w:rsidRDefault="00A8094E" w:rsidP="00A8094E">
      <w:pPr>
        <w:pStyle w:val="af7"/>
        <w:rPr>
          <w:sz w:val="26"/>
        </w:rPr>
      </w:pPr>
    </w:p>
    <w:p w:rsidR="00A8094E" w:rsidRPr="00B1247B" w:rsidRDefault="00A8094E" w:rsidP="00A8094E">
      <w:pPr>
        <w:pStyle w:val="af7"/>
        <w:spacing w:before="8"/>
        <w:rPr>
          <w:sz w:val="36"/>
        </w:rPr>
      </w:pPr>
    </w:p>
    <w:p w:rsidR="00A8094E" w:rsidRPr="00B1247B" w:rsidRDefault="00A8094E" w:rsidP="00A8094E">
      <w:pPr>
        <w:spacing w:before="1" w:line="319" w:lineRule="exact"/>
        <w:ind w:left="692" w:right="235"/>
        <w:jc w:val="center"/>
        <w:rPr>
          <w:rFonts w:ascii="Times New Roman" w:hAnsi="Times New Roman" w:cs="Times New Roman"/>
          <w:b/>
          <w:sz w:val="28"/>
        </w:rPr>
      </w:pPr>
      <w:r w:rsidRPr="00B1247B">
        <w:rPr>
          <w:rFonts w:ascii="Times New Roman" w:hAnsi="Times New Roman" w:cs="Times New Roman"/>
          <w:b/>
          <w:sz w:val="28"/>
        </w:rPr>
        <w:t>ТЕНДЕРНА ДОКУМЕНТАЦІЯ</w:t>
      </w:r>
    </w:p>
    <w:p w:rsidR="00A8094E" w:rsidRPr="00B1247B" w:rsidRDefault="00A8094E" w:rsidP="00A8094E">
      <w:pPr>
        <w:spacing w:line="319" w:lineRule="exact"/>
        <w:ind w:left="695" w:right="233"/>
        <w:jc w:val="center"/>
        <w:rPr>
          <w:rFonts w:ascii="Times New Roman" w:hAnsi="Times New Roman" w:cs="Times New Roman"/>
          <w:i/>
          <w:sz w:val="28"/>
        </w:rPr>
      </w:pPr>
      <w:r w:rsidRPr="00B1247B">
        <w:rPr>
          <w:rFonts w:ascii="Times New Roman" w:hAnsi="Times New Roman" w:cs="Times New Roman"/>
          <w:i/>
          <w:sz w:val="28"/>
        </w:rPr>
        <w:t>(процедура закупівлі – відкриті торги з особливостями)</w:t>
      </w:r>
    </w:p>
    <w:p w:rsidR="00E241F8" w:rsidRDefault="00E241F8">
      <w:pPr>
        <w:spacing w:after="0" w:line="240" w:lineRule="auto"/>
        <w:rPr>
          <w:rFonts w:ascii="Times New Roman" w:eastAsia="Times New Roman" w:hAnsi="Times New Roman" w:cs="Times New Roman"/>
          <w:b/>
          <w:color w:val="000000"/>
          <w:sz w:val="24"/>
          <w:szCs w:val="24"/>
        </w:rPr>
      </w:pPr>
    </w:p>
    <w:p w:rsidR="00E241F8" w:rsidRDefault="00562DA9" w:rsidP="00A8094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A8094E">
        <w:rPr>
          <w:rFonts w:ascii="Times New Roman" w:eastAsia="Times New Roman" w:hAnsi="Times New Roman" w:cs="Times New Roman"/>
          <w:b/>
          <w:color w:val="000000"/>
          <w:sz w:val="24"/>
          <w:szCs w:val="24"/>
        </w:rPr>
        <w:t xml:space="preserve">                        </w:t>
      </w:r>
    </w:p>
    <w:p w:rsidR="00E241F8" w:rsidRDefault="00562D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241F8" w:rsidRPr="005B4919" w:rsidRDefault="004D24E0" w:rsidP="005B4919">
      <w:pPr>
        <w:spacing w:before="240" w:after="0" w:line="240" w:lineRule="auto"/>
        <w:jc w:val="center"/>
        <w:rPr>
          <w:rFonts w:ascii="Times New Roman" w:eastAsia="Times New Roman" w:hAnsi="Times New Roman" w:cs="Times New Roman"/>
          <w:sz w:val="24"/>
          <w:szCs w:val="24"/>
        </w:rPr>
      </w:pPr>
      <w:r w:rsidRPr="00FE16F6">
        <w:rPr>
          <w:rFonts w:ascii="Times New Roman" w:eastAsia="Times New Roman" w:hAnsi="Times New Roman" w:cs="Times New Roman"/>
          <w:b/>
          <w:color w:val="000000"/>
          <w:kern w:val="36"/>
          <w:sz w:val="32"/>
          <w:szCs w:val="32"/>
        </w:rPr>
        <w:t>Дитячі ігрові майданчики для ЗОШ І-ІІІ ст. с. Садки та КУ ЗДО «Пролісок» с. Садки</w:t>
      </w:r>
    </w:p>
    <w:p w:rsidR="00E241F8" w:rsidRDefault="00562D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241F8" w:rsidRDefault="00E241F8">
      <w:pPr>
        <w:spacing w:before="240" w:after="0" w:line="240" w:lineRule="auto"/>
        <w:rPr>
          <w:rFonts w:ascii="Times New Roman" w:eastAsia="Times New Roman" w:hAnsi="Times New Roman" w:cs="Times New Roman"/>
          <w:sz w:val="24"/>
          <w:szCs w:val="24"/>
        </w:rPr>
      </w:pPr>
    </w:p>
    <w:p w:rsidR="00E241F8" w:rsidRDefault="00562D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241F8" w:rsidRDefault="00E241F8">
      <w:pPr>
        <w:spacing w:before="240" w:after="0" w:line="240" w:lineRule="auto"/>
        <w:rPr>
          <w:rFonts w:ascii="Times New Roman" w:eastAsia="Times New Roman" w:hAnsi="Times New Roman" w:cs="Times New Roman"/>
          <w:sz w:val="24"/>
          <w:szCs w:val="24"/>
        </w:rPr>
      </w:pPr>
    </w:p>
    <w:p w:rsidR="00E241F8" w:rsidRDefault="00E241F8">
      <w:pPr>
        <w:spacing w:before="240" w:after="0" w:line="240" w:lineRule="auto"/>
        <w:rPr>
          <w:rFonts w:ascii="Times New Roman" w:eastAsia="Times New Roman" w:hAnsi="Times New Roman" w:cs="Times New Roman"/>
          <w:sz w:val="24"/>
          <w:szCs w:val="24"/>
        </w:rPr>
      </w:pPr>
    </w:p>
    <w:p w:rsidR="00E241F8" w:rsidRDefault="00E241F8">
      <w:pPr>
        <w:spacing w:before="240" w:after="0" w:line="240" w:lineRule="auto"/>
        <w:rPr>
          <w:rFonts w:ascii="Times New Roman" w:eastAsia="Times New Roman" w:hAnsi="Times New Roman" w:cs="Times New Roman"/>
          <w:sz w:val="24"/>
          <w:szCs w:val="24"/>
        </w:rPr>
      </w:pPr>
    </w:p>
    <w:p w:rsidR="00E241F8" w:rsidRDefault="00E241F8">
      <w:pPr>
        <w:spacing w:before="240" w:after="0" w:line="240" w:lineRule="auto"/>
        <w:rPr>
          <w:rFonts w:ascii="Times New Roman" w:eastAsia="Times New Roman" w:hAnsi="Times New Roman" w:cs="Times New Roman"/>
          <w:sz w:val="24"/>
          <w:szCs w:val="24"/>
        </w:rPr>
      </w:pPr>
    </w:p>
    <w:p w:rsidR="004041F7" w:rsidRDefault="004041F7">
      <w:pPr>
        <w:spacing w:before="240" w:after="0" w:line="240" w:lineRule="auto"/>
        <w:rPr>
          <w:rFonts w:ascii="Times New Roman" w:eastAsia="Times New Roman" w:hAnsi="Times New Roman" w:cs="Times New Roman"/>
          <w:sz w:val="24"/>
          <w:szCs w:val="24"/>
        </w:rPr>
      </w:pPr>
    </w:p>
    <w:p w:rsidR="004041F7" w:rsidRDefault="004041F7">
      <w:pPr>
        <w:spacing w:before="240" w:after="0" w:line="240" w:lineRule="auto"/>
        <w:rPr>
          <w:rFonts w:ascii="Times New Roman" w:eastAsia="Times New Roman" w:hAnsi="Times New Roman" w:cs="Times New Roman"/>
          <w:sz w:val="24"/>
          <w:szCs w:val="24"/>
        </w:rPr>
      </w:pPr>
    </w:p>
    <w:p w:rsidR="004D24E0" w:rsidRDefault="004D24E0">
      <w:pPr>
        <w:spacing w:before="240" w:after="0" w:line="240" w:lineRule="auto"/>
        <w:rPr>
          <w:rFonts w:ascii="Times New Roman" w:eastAsia="Times New Roman" w:hAnsi="Times New Roman" w:cs="Times New Roman"/>
          <w:sz w:val="24"/>
          <w:szCs w:val="24"/>
        </w:rPr>
      </w:pPr>
    </w:p>
    <w:p w:rsidR="004041F7" w:rsidRDefault="004041F7">
      <w:pPr>
        <w:spacing w:before="240" w:after="0" w:line="240" w:lineRule="auto"/>
        <w:rPr>
          <w:rFonts w:ascii="Times New Roman" w:eastAsia="Times New Roman" w:hAnsi="Times New Roman" w:cs="Times New Roman"/>
          <w:sz w:val="24"/>
          <w:szCs w:val="24"/>
        </w:rPr>
      </w:pPr>
    </w:p>
    <w:p w:rsidR="005B4919" w:rsidRDefault="00A8094E" w:rsidP="004041F7">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CB16CC">
        <w:rPr>
          <w:rFonts w:ascii="Times New Roman" w:eastAsia="Times New Roman" w:hAnsi="Times New Roman" w:cs="Times New Roman"/>
          <w:b/>
          <w:color w:val="000000" w:themeColor="text1"/>
          <w:sz w:val="24"/>
          <w:szCs w:val="24"/>
        </w:rPr>
        <w:t xml:space="preserve">смт </w:t>
      </w:r>
      <w:r w:rsidR="004041F7">
        <w:rPr>
          <w:rFonts w:ascii="Times New Roman" w:eastAsia="Times New Roman" w:hAnsi="Times New Roman" w:cs="Times New Roman"/>
          <w:b/>
          <w:color w:val="000000" w:themeColor="text1"/>
          <w:sz w:val="24"/>
          <w:szCs w:val="24"/>
          <w:lang w:val="ru-RU"/>
        </w:rPr>
        <w:t>Товсте 2023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241F8">
        <w:trPr>
          <w:trHeight w:val="416"/>
          <w:jc w:val="center"/>
        </w:trPr>
        <w:tc>
          <w:tcPr>
            <w:tcW w:w="705" w:type="dxa"/>
            <w:vAlign w:val="center"/>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241F8" w:rsidRDefault="00562D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41F8">
        <w:trPr>
          <w:trHeight w:val="411"/>
          <w:jc w:val="center"/>
        </w:trPr>
        <w:tc>
          <w:tcPr>
            <w:tcW w:w="705" w:type="dxa"/>
            <w:vAlign w:val="center"/>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41F8">
        <w:trPr>
          <w:trHeight w:val="1119"/>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241F8" w:rsidRDefault="0056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41F8" w:rsidRDefault="00562D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41F8">
        <w:trPr>
          <w:trHeight w:val="615"/>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241F8" w:rsidRDefault="00562D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241F8">
        <w:trPr>
          <w:trHeight w:val="285"/>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241F8" w:rsidRDefault="00A8094E">
            <w:pPr>
              <w:jc w:val="both"/>
              <w:rPr>
                <w:rFonts w:ascii="Times New Roman" w:eastAsia="Times New Roman" w:hAnsi="Times New Roman" w:cs="Times New Roman"/>
                <w:i/>
                <w:sz w:val="24"/>
                <w:szCs w:val="24"/>
              </w:rPr>
            </w:pPr>
            <w:r w:rsidRPr="00CB16CC">
              <w:rPr>
                <w:rFonts w:ascii="Times New Roman" w:hAnsi="Times New Roman" w:cs="Times New Roman"/>
                <w:sz w:val="24"/>
                <w:szCs w:val="24"/>
              </w:rPr>
              <w:t>Управління освіти, культури, молоді і спорту Товстенської селищної ради</w:t>
            </w:r>
          </w:p>
        </w:tc>
      </w:tr>
      <w:tr w:rsidR="00E241F8">
        <w:trPr>
          <w:trHeight w:val="536"/>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241F8" w:rsidRPr="00A8094E" w:rsidRDefault="00A8094E">
            <w:pPr>
              <w:jc w:val="both"/>
              <w:rPr>
                <w:rFonts w:ascii="Times New Roman" w:eastAsia="Times New Roman" w:hAnsi="Times New Roman" w:cs="Times New Roman"/>
                <w:sz w:val="24"/>
                <w:szCs w:val="24"/>
                <w:highlight w:val="cyan"/>
              </w:rPr>
            </w:pPr>
            <w:r w:rsidRPr="00A8094E">
              <w:rPr>
                <w:rFonts w:ascii="Times New Roman" w:hAnsi="Times New Roman" w:cs="Times New Roman"/>
                <w:sz w:val="24"/>
                <w:szCs w:val="24"/>
                <w:shd w:val="clear" w:color="auto" w:fill="FDFEFD"/>
              </w:rPr>
              <w:t>Україна, 48630, Тернопільська обл., Чортківський р-н, селище міського типу Товсте, вул.Українська, будинок 84</w:t>
            </w:r>
          </w:p>
        </w:tc>
      </w:tr>
      <w:tr w:rsidR="00E241F8">
        <w:trPr>
          <w:trHeight w:val="1119"/>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8094E" w:rsidRPr="00CB16CC" w:rsidRDefault="00A8094E" w:rsidP="00A8094E">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rPr>
                <w:rFonts w:ascii="Times New Roman" w:hAnsi="Times New Roman"/>
                <w:sz w:val="24"/>
                <w:szCs w:val="24"/>
              </w:rPr>
            </w:pPr>
            <w:r w:rsidRPr="00CB16CC">
              <w:rPr>
                <w:rFonts w:ascii="Times New Roman" w:hAnsi="Times New Roman"/>
                <w:sz w:val="24"/>
              </w:rPr>
              <w:t xml:space="preserve">Спеціаліст з публічних закупівель, уповноважена особа </w:t>
            </w:r>
            <w:r w:rsidRPr="00CB16CC">
              <w:rPr>
                <w:rFonts w:ascii="Times New Roman" w:hAnsi="Times New Roman"/>
                <w:sz w:val="24"/>
                <w:szCs w:val="24"/>
              </w:rPr>
              <w:t xml:space="preserve">Заскоцький Ігор Володимирович +380963880705 </w:t>
            </w:r>
          </w:p>
          <w:p w:rsidR="00E241F8" w:rsidRDefault="00A8094E" w:rsidP="00A8094E">
            <w:pPr>
              <w:jc w:val="both"/>
              <w:rPr>
                <w:rFonts w:ascii="Times New Roman" w:eastAsia="Times New Roman" w:hAnsi="Times New Roman" w:cs="Times New Roman"/>
                <w:i/>
                <w:color w:val="FF0000"/>
                <w:sz w:val="24"/>
                <w:szCs w:val="24"/>
                <w:highlight w:val="yellow"/>
              </w:rPr>
            </w:pPr>
            <w:r w:rsidRPr="00CB16CC">
              <w:rPr>
                <w:rFonts w:ascii="Times New Roman" w:hAnsi="Times New Roman" w:cs="Times New Roman"/>
                <w:sz w:val="24"/>
                <w:szCs w:val="24"/>
              </w:rPr>
              <w:t>Igor-1701@ukr.net</w:t>
            </w:r>
          </w:p>
        </w:tc>
      </w:tr>
      <w:tr w:rsidR="00E241F8">
        <w:trPr>
          <w:trHeight w:val="15"/>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241F8" w:rsidRDefault="00562D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8094E">
              <w:rPr>
                <w:rFonts w:ascii="Times New Roman" w:eastAsia="Times New Roman" w:hAnsi="Times New Roman" w:cs="Times New Roman"/>
                <w:color w:val="000000" w:themeColor="text1"/>
                <w:sz w:val="24"/>
                <w:szCs w:val="24"/>
              </w:rPr>
              <w:t>з особливостями</w:t>
            </w:r>
          </w:p>
        </w:tc>
      </w:tr>
      <w:tr w:rsidR="00E241F8">
        <w:trPr>
          <w:trHeight w:val="240"/>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241F8" w:rsidRDefault="00562D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241F8">
        <w:trPr>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241F8" w:rsidRPr="004D24E0" w:rsidRDefault="004D24E0">
            <w:pPr>
              <w:jc w:val="both"/>
              <w:rPr>
                <w:rFonts w:ascii="Times New Roman" w:eastAsia="Times New Roman" w:hAnsi="Times New Roman" w:cs="Times New Roman"/>
                <w:i/>
                <w:sz w:val="24"/>
                <w:szCs w:val="24"/>
              </w:rPr>
            </w:pPr>
            <w:r w:rsidRPr="00FE16F6">
              <w:rPr>
                <w:rFonts w:ascii="Times New Roman" w:eastAsia="Times New Roman" w:hAnsi="Times New Roman" w:cs="Times New Roman"/>
                <w:b/>
                <w:color w:val="000000"/>
                <w:kern w:val="36"/>
                <w:sz w:val="24"/>
                <w:szCs w:val="24"/>
              </w:rPr>
              <w:t>Дитячі ігрові майданчики для ЗОШ І-ІІІ ст. с. Садки та КУ ЗДО «Пролісок» с. Садки</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241F8" w:rsidRDefault="00562D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241F8" w:rsidRPr="00A8094E" w:rsidRDefault="00A8094E" w:rsidP="00A8094E">
            <w:pPr>
              <w:widowControl w:val="0"/>
              <w:ind w:right="120"/>
              <w:jc w:val="both"/>
              <w:rPr>
                <w:rFonts w:ascii="Times New Roman" w:eastAsia="Times New Roman" w:hAnsi="Times New Roman" w:cs="Times New Roman"/>
                <w:i/>
                <w:color w:val="FF0000"/>
                <w:sz w:val="24"/>
                <w:szCs w:val="24"/>
                <w:highlight w:val="yellow"/>
                <w:lang w:val="ru-RU"/>
              </w:rPr>
            </w:pPr>
            <w:r w:rsidRPr="00CB16CC">
              <w:rPr>
                <w:rFonts w:ascii="Times New Roman" w:eastAsia="Times New Roman" w:hAnsi="Times New Roman" w:cs="Times New Roman"/>
                <w:color w:val="000000"/>
                <w:sz w:val="24"/>
                <w:szCs w:val="24"/>
              </w:rPr>
              <w:t>Закупівля здійснюється щодо предмет</w:t>
            </w:r>
            <w:r w:rsidRPr="00CB16CC">
              <w:rPr>
                <w:rFonts w:ascii="Times New Roman" w:eastAsia="Times New Roman" w:hAnsi="Times New Roman" w:cs="Times New Roman"/>
                <w:sz w:val="24"/>
                <w:szCs w:val="24"/>
              </w:rPr>
              <w:t>а</w:t>
            </w:r>
            <w:r w:rsidRPr="00CB16CC">
              <w:rPr>
                <w:rFonts w:ascii="Times New Roman" w:eastAsia="Times New Roman" w:hAnsi="Times New Roman" w:cs="Times New Roman"/>
                <w:color w:val="000000"/>
                <w:sz w:val="24"/>
                <w:szCs w:val="24"/>
              </w:rPr>
              <w:t xml:space="preserve"> закупівлі в цілому</w:t>
            </w:r>
            <w:r w:rsidRPr="00A8094E">
              <w:rPr>
                <w:rFonts w:ascii="Times New Roman" w:eastAsia="Times New Roman" w:hAnsi="Times New Roman" w:cs="Times New Roman"/>
                <w:color w:val="000000"/>
                <w:sz w:val="24"/>
                <w:szCs w:val="24"/>
                <w:lang w:val="ru-RU"/>
              </w:rPr>
              <w:t>.</w:t>
            </w:r>
          </w:p>
        </w:tc>
      </w:tr>
      <w:tr w:rsidR="00E241F8" w:rsidTr="00A8094E">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E241F8" w:rsidRPr="00A8094E" w:rsidRDefault="00562DA9">
            <w:pPr>
              <w:widowControl w:val="0"/>
              <w:rPr>
                <w:rFonts w:ascii="Times New Roman" w:eastAsia="Times New Roman" w:hAnsi="Times New Roman" w:cs="Times New Roman"/>
                <w:i/>
                <w:color w:val="FF0000"/>
                <w:sz w:val="24"/>
                <w:szCs w:val="24"/>
              </w:rPr>
            </w:pPr>
            <w:r w:rsidRPr="00A8094E">
              <w:rPr>
                <w:rFonts w:ascii="Times New Roman" w:eastAsia="Times New Roman" w:hAnsi="Times New Roman" w:cs="Times New Roman"/>
                <w:color w:val="000000" w:themeColor="text1"/>
                <w:sz w:val="24"/>
                <w:szCs w:val="24"/>
              </w:rPr>
              <w:t xml:space="preserve">кількість товару та місце його поставки </w:t>
            </w:r>
            <w:r w:rsidRPr="00A8094E">
              <w:rPr>
                <w:rFonts w:ascii="Times New Roman" w:eastAsia="Times New Roman" w:hAnsi="Times New Roman" w:cs="Times New Roman"/>
                <w:i/>
                <w:color w:val="FF0000"/>
                <w:sz w:val="24"/>
                <w:szCs w:val="24"/>
              </w:rPr>
              <w:t>(для товару)</w:t>
            </w:r>
          </w:p>
          <w:p w:rsidR="00E241F8" w:rsidRDefault="00E241F8">
            <w:pPr>
              <w:widowControl w:val="0"/>
              <w:rPr>
                <w:rFonts w:ascii="Times New Roman" w:eastAsia="Times New Roman" w:hAnsi="Times New Roman" w:cs="Times New Roman"/>
                <w:color w:val="000000"/>
                <w:sz w:val="24"/>
                <w:szCs w:val="24"/>
                <w:highlight w:val="yellow"/>
              </w:rPr>
            </w:pPr>
          </w:p>
        </w:tc>
        <w:tc>
          <w:tcPr>
            <w:tcW w:w="6450" w:type="dxa"/>
          </w:tcPr>
          <w:p w:rsidR="00E241F8" w:rsidRPr="000233D0" w:rsidRDefault="00562DA9" w:rsidP="004D24E0">
            <w:pPr>
              <w:widowControl w:val="0"/>
              <w:ind w:right="120"/>
              <w:rPr>
                <w:rFonts w:ascii="Times New Roman" w:hAnsi="Times New Roman" w:cs="Times New Roman"/>
                <w:b/>
              </w:rPr>
            </w:pPr>
            <w:r w:rsidRPr="005B4919">
              <w:rPr>
                <w:rFonts w:ascii="Times New Roman" w:eastAsia="Times New Roman" w:hAnsi="Times New Roman" w:cs="Times New Roman"/>
                <w:sz w:val="24"/>
                <w:szCs w:val="24"/>
              </w:rPr>
              <w:t>(</w:t>
            </w:r>
            <w:r w:rsidR="004D24E0">
              <w:rPr>
                <w:rFonts w:ascii="Times New Roman" w:hAnsi="Times New Roman" w:cs="Times New Roman"/>
                <w:b/>
              </w:rPr>
              <w:t>Місце та кількість</w:t>
            </w:r>
            <w:r w:rsidR="00A8094E" w:rsidRPr="00CB16CC">
              <w:rPr>
                <w:rFonts w:ascii="Times New Roman" w:hAnsi="Times New Roman" w:cs="Times New Roman"/>
                <w:b/>
              </w:rPr>
              <w:t xml:space="preserve"> згідно з Додатком №2 (Місце поставки товару та  кі</w:t>
            </w:r>
            <w:r w:rsidR="00A8094E">
              <w:rPr>
                <w:rFonts w:ascii="Times New Roman" w:hAnsi="Times New Roman" w:cs="Times New Roman"/>
                <w:b/>
              </w:rPr>
              <w:t>лькісні і якісні характеристики</w:t>
            </w:r>
            <w:r w:rsidR="00A8094E" w:rsidRPr="00CB16CC">
              <w:rPr>
                <w:rFonts w:ascii="Times New Roman" w:hAnsi="Times New Roman" w:cs="Times New Roman"/>
                <w:b/>
              </w:rPr>
              <w:t>)</w:t>
            </w:r>
          </w:p>
        </w:tc>
      </w:tr>
      <w:tr w:rsidR="00E241F8" w:rsidTr="005B4919">
        <w:trPr>
          <w:trHeight w:val="645"/>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E241F8" w:rsidRPr="004D24E0" w:rsidRDefault="00562DA9" w:rsidP="002E21D8">
            <w:pPr>
              <w:widowControl w:val="0"/>
              <w:rPr>
                <w:rFonts w:ascii="Times New Roman" w:eastAsia="Times New Roman" w:hAnsi="Times New Roman" w:cs="Times New Roman"/>
                <w:sz w:val="24"/>
                <w:szCs w:val="24"/>
                <w:lang w:val="ru-RU"/>
              </w:rPr>
            </w:pPr>
            <w:r w:rsidRPr="005B4919">
              <w:rPr>
                <w:rFonts w:ascii="Times New Roman" w:eastAsia="Times New Roman" w:hAnsi="Times New Roman" w:cs="Times New Roman"/>
                <w:sz w:val="24"/>
                <w:szCs w:val="24"/>
              </w:rPr>
              <w:t>до </w:t>
            </w:r>
            <w:r w:rsidRPr="005B4919">
              <w:rPr>
                <w:rFonts w:ascii="Times New Roman" w:eastAsia="Times New Roman" w:hAnsi="Times New Roman" w:cs="Times New Roman"/>
                <w:color w:val="FF0000"/>
                <w:sz w:val="24"/>
                <w:szCs w:val="24"/>
              </w:rPr>
              <w:t xml:space="preserve"> </w:t>
            </w:r>
            <w:r w:rsidR="002E21D8">
              <w:rPr>
                <w:rFonts w:ascii="Times New Roman" w:eastAsia="Times New Roman" w:hAnsi="Times New Roman" w:cs="Times New Roman"/>
                <w:color w:val="000000" w:themeColor="text1"/>
                <w:sz w:val="24"/>
                <w:szCs w:val="24"/>
                <w:lang w:val="ru-RU"/>
              </w:rPr>
              <w:t>1</w:t>
            </w:r>
            <w:r w:rsidR="00592C45">
              <w:rPr>
                <w:rFonts w:ascii="Times New Roman" w:eastAsia="Times New Roman" w:hAnsi="Times New Roman" w:cs="Times New Roman"/>
                <w:color w:val="000000" w:themeColor="text1"/>
                <w:sz w:val="24"/>
                <w:szCs w:val="24"/>
                <w:lang w:val="ru-RU"/>
              </w:rPr>
              <w:t>5</w:t>
            </w:r>
            <w:r w:rsidRPr="005B4919">
              <w:rPr>
                <w:rFonts w:ascii="Times New Roman" w:eastAsia="Times New Roman" w:hAnsi="Times New Roman" w:cs="Times New Roman"/>
                <w:color w:val="000000" w:themeColor="text1"/>
                <w:sz w:val="24"/>
                <w:szCs w:val="24"/>
              </w:rPr>
              <w:t xml:space="preserve"> </w:t>
            </w:r>
            <w:r w:rsidR="004D24E0">
              <w:rPr>
                <w:rFonts w:ascii="Times New Roman" w:eastAsia="Times New Roman" w:hAnsi="Times New Roman" w:cs="Times New Roman"/>
                <w:color w:val="000000" w:themeColor="text1"/>
                <w:sz w:val="24"/>
                <w:szCs w:val="24"/>
                <w:lang w:val="ru-RU"/>
              </w:rPr>
              <w:t>серп</w:t>
            </w:r>
            <w:r w:rsidRPr="005B4919">
              <w:rPr>
                <w:rFonts w:ascii="Times New Roman" w:eastAsia="Times New Roman" w:hAnsi="Times New Roman" w:cs="Times New Roman"/>
                <w:color w:val="000000" w:themeColor="text1"/>
                <w:sz w:val="24"/>
                <w:szCs w:val="24"/>
              </w:rPr>
              <w:t>ня</w:t>
            </w:r>
            <w:r w:rsidRPr="005B4919">
              <w:rPr>
                <w:rFonts w:ascii="Times New Roman" w:eastAsia="Times New Roman" w:hAnsi="Times New Roman" w:cs="Times New Roman"/>
                <w:color w:val="FF0000"/>
                <w:sz w:val="24"/>
                <w:szCs w:val="24"/>
              </w:rPr>
              <w:t xml:space="preserve"> </w:t>
            </w:r>
            <w:r w:rsidRPr="005B4919">
              <w:rPr>
                <w:rFonts w:ascii="Times New Roman" w:eastAsia="Times New Roman" w:hAnsi="Times New Roman" w:cs="Times New Roman"/>
                <w:sz w:val="24"/>
                <w:szCs w:val="24"/>
              </w:rPr>
              <w:t xml:space="preserve"> 20</w:t>
            </w:r>
            <w:r w:rsidR="005B4919" w:rsidRPr="005B4919">
              <w:rPr>
                <w:rFonts w:ascii="Times New Roman" w:eastAsia="Times New Roman" w:hAnsi="Times New Roman" w:cs="Times New Roman"/>
                <w:sz w:val="24"/>
                <w:szCs w:val="24"/>
                <w:lang w:val="ru-RU"/>
              </w:rPr>
              <w:t>23</w:t>
            </w:r>
            <w:r w:rsidRPr="005B4919">
              <w:rPr>
                <w:rFonts w:ascii="Times New Roman" w:eastAsia="Times New Roman" w:hAnsi="Times New Roman" w:cs="Times New Roman"/>
                <w:sz w:val="24"/>
                <w:szCs w:val="24"/>
              </w:rPr>
              <w:t xml:space="preserve"> року</w:t>
            </w:r>
            <w:r w:rsidR="004D24E0">
              <w:rPr>
                <w:rFonts w:ascii="Times New Roman" w:eastAsia="Times New Roman" w:hAnsi="Times New Roman" w:cs="Times New Roman"/>
                <w:sz w:val="24"/>
                <w:szCs w:val="24"/>
                <w:lang w:val="ru-RU"/>
              </w:rPr>
              <w:t>.</w:t>
            </w:r>
          </w:p>
        </w:tc>
      </w:tr>
      <w:tr w:rsidR="00E241F8">
        <w:trPr>
          <w:trHeight w:val="841"/>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241F8" w:rsidRDefault="00562D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241F8" w:rsidRDefault="00562D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41F8" w:rsidRDefault="00562D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41F8">
        <w:trPr>
          <w:trHeight w:val="501"/>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41F8">
        <w:trPr>
          <w:trHeight w:val="1975"/>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241F8" w:rsidRDefault="00562D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241F8" w:rsidRDefault="00562DA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241F8" w:rsidRDefault="00562DA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E14BA">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241F8">
        <w:trPr>
          <w:trHeight w:val="480"/>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E14BA">
              <w:rPr>
                <w:rFonts w:ascii="Times New Roman" w:eastAsia="Times New Roman" w:hAnsi="Times New Roman" w:cs="Times New Roman"/>
                <w:color w:val="000000" w:themeColor="text1"/>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E241F8" w:rsidRPr="009E14BA" w:rsidRDefault="00562DA9">
            <w:pPr>
              <w:widowControl w:val="0"/>
              <w:jc w:val="both"/>
              <w:rPr>
                <w:rFonts w:ascii="Times New Roman" w:eastAsia="Times New Roman" w:hAnsi="Times New Roman" w:cs="Times New Roman"/>
                <w:color w:val="000000" w:themeColor="text1"/>
                <w:sz w:val="24"/>
                <w:szCs w:val="24"/>
                <w:highlight w:val="white"/>
              </w:rPr>
            </w:pPr>
            <w:r w:rsidRPr="009E14B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E14BA">
                <w:rPr>
                  <w:rFonts w:ascii="Times New Roman" w:eastAsia="Times New Roman" w:hAnsi="Times New Roman" w:cs="Times New Roman"/>
                  <w:color w:val="000000" w:themeColor="text1"/>
                  <w:sz w:val="24"/>
                  <w:szCs w:val="24"/>
                  <w:highlight w:val="white"/>
                </w:rPr>
                <w:t>пункті 47</w:t>
              </w:r>
            </w:hyperlink>
            <w:r w:rsidRPr="009E14B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41F8" w:rsidRPr="005502E3" w:rsidRDefault="00562DA9">
            <w:pPr>
              <w:widowControl w:val="0"/>
              <w:numPr>
                <w:ilvl w:val="0"/>
                <w:numId w:val="3"/>
              </w:numPr>
              <w:jc w:val="both"/>
              <w:rPr>
                <w:rFonts w:ascii="Times New Roman" w:eastAsia="Times New Roman" w:hAnsi="Times New Roman" w:cs="Times New Roman"/>
                <w:color w:val="000000" w:themeColor="text1"/>
                <w:sz w:val="24"/>
                <w:szCs w:val="24"/>
              </w:rPr>
            </w:pPr>
            <w:r w:rsidRPr="005502E3">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502E3">
              <w:rPr>
                <w:rFonts w:ascii="Times New Roman" w:eastAsia="Times New Roman" w:hAnsi="Times New Roman" w:cs="Times New Roman"/>
                <w:i/>
                <w:color w:val="000000" w:themeColor="text1"/>
                <w:sz w:val="24"/>
                <w:szCs w:val="24"/>
              </w:rPr>
              <w:t>(у разі встановлення даної вимоги в Додатку 2),</w:t>
            </w:r>
            <w:r w:rsidRPr="005502E3">
              <w:rPr>
                <w:rFonts w:ascii="Times New Roman" w:eastAsia="Times New Roman" w:hAnsi="Times New Roman" w:cs="Times New Roman"/>
                <w:color w:val="000000" w:themeColor="text1"/>
                <w:sz w:val="24"/>
                <w:szCs w:val="24"/>
              </w:rPr>
              <w:t xml:space="preserve"> — </w:t>
            </w:r>
            <w:r w:rsidRPr="005502E3">
              <w:rPr>
                <w:rFonts w:ascii="Times New Roman" w:eastAsia="Times New Roman" w:hAnsi="Times New Roman" w:cs="Times New Roman"/>
                <w:b/>
                <w:i/>
                <w:color w:val="000000" w:themeColor="text1"/>
                <w:sz w:val="24"/>
                <w:szCs w:val="24"/>
              </w:rPr>
              <w:t>згідно з Додатком 2</w:t>
            </w:r>
            <w:r w:rsidRPr="005502E3">
              <w:rPr>
                <w:rFonts w:ascii="Times New Roman" w:eastAsia="Times New Roman" w:hAnsi="Times New Roman" w:cs="Times New Roman"/>
                <w:color w:val="000000" w:themeColor="text1"/>
                <w:sz w:val="24"/>
                <w:szCs w:val="24"/>
              </w:rPr>
              <w:t xml:space="preserve"> до тендерної документації;</w:t>
            </w:r>
          </w:p>
          <w:p w:rsidR="00E241F8" w:rsidRPr="005502E3" w:rsidRDefault="00562DA9">
            <w:pPr>
              <w:widowControl w:val="0"/>
              <w:numPr>
                <w:ilvl w:val="0"/>
                <w:numId w:val="3"/>
              </w:numPr>
              <w:jc w:val="both"/>
              <w:rPr>
                <w:rFonts w:ascii="Times New Roman" w:eastAsia="Times New Roman" w:hAnsi="Times New Roman" w:cs="Times New Roman"/>
                <w:color w:val="000000" w:themeColor="text1"/>
                <w:sz w:val="24"/>
                <w:szCs w:val="24"/>
              </w:rPr>
            </w:pPr>
            <w:r w:rsidRPr="005502E3">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5502E3">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E241F8" w:rsidRPr="005502E3" w:rsidRDefault="00562DA9">
            <w:pPr>
              <w:widowControl w:val="0"/>
              <w:numPr>
                <w:ilvl w:val="0"/>
                <w:numId w:val="3"/>
              </w:numPr>
              <w:jc w:val="both"/>
              <w:rPr>
                <w:rFonts w:ascii="Times New Roman" w:eastAsia="Times New Roman" w:hAnsi="Times New Roman" w:cs="Times New Roman"/>
                <w:color w:val="000000" w:themeColor="text1"/>
                <w:sz w:val="24"/>
                <w:szCs w:val="24"/>
              </w:rPr>
            </w:pPr>
            <w:r w:rsidRPr="005502E3">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502E3">
              <w:rPr>
                <w:rFonts w:ascii="Times New Roman" w:eastAsia="Times New Roman" w:hAnsi="Times New Roman" w:cs="Times New Roman"/>
                <w:i/>
                <w:color w:val="000000" w:themeColor="text1"/>
                <w:sz w:val="24"/>
                <w:szCs w:val="24"/>
              </w:rPr>
              <w:t>(застосовується для робіт або послуг)</w:t>
            </w:r>
            <w:r w:rsidRPr="005502E3">
              <w:rPr>
                <w:rFonts w:ascii="Times New Roman" w:eastAsia="Times New Roman" w:hAnsi="Times New Roman" w:cs="Times New Roman"/>
                <w:color w:val="000000" w:themeColor="text1"/>
                <w:sz w:val="24"/>
                <w:szCs w:val="24"/>
              </w:rPr>
              <w:t>;</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241F8" w:rsidRDefault="00562DA9">
            <w:pPr>
              <w:widowControl w:val="0"/>
              <w:jc w:val="both"/>
              <w:rPr>
                <w:rFonts w:ascii="Times New Roman" w:eastAsia="Times New Roman" w:hAnsi="Times New Roman" w:cs="Times New Roman"/>
                <w:b/>
                <w:sz w:val="24"/>
                <w:szCs w:val="24"/>
                <w:highlight w:val="cyan"/>
              </w:rPr>
            </w:pPr>
            <w:r w:rsidRPr="005502E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41F8" w:rsidRDefault="00562D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41F8" w:rsidRDefault="00562D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41F8" w:rsidRDefault="00562D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241F8" w:rsidRDefault="00562DA9">
            <w:pPr>
              <w:widowControl w:val="0"/>
              <w:ind w:left="40" w:hanging="20"/>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5502E3">
              <w:rPr>
                <w:rFonts w:ascii="Times New Roman" w:eastAsia="Times New Roman" w:hAnsi="Times New Roman" w:cs="Times New Roman"/>
                <w:b/>
                <w:color w:val="000000"/>
                <w:sz w:val="24"/>
                <w:szCs w:val="24"/>
              </w:rPr>
              <w:lastRenderedPageBreak/>
              <w:t xml:space="preserve">та організаціями, які утримуються за рахунок державного бюджету, </w:t>
            </w:r>
            <w:r w:rsidRPr="005502E3">
              <w:rPr>
                <w:rFonts w:ascii="Times New Roman" w:eastAsia="Times New Roman" w:hAnsi="Times New Roman" w:cs="Times New Roman"/>
                <w:b/>
                <w:sz w:val="24"/>
                <w:szCs w:val="24"/>
              </w:rPr>
              <w:t>у</w:t>
            </w:r>
            <w:r w:rsidRPr="005502E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5502E3">
              <w:rPr>
                <w:rFonts w:ascii="Times New Roman" w:eastAsia="Times New Roman" w:hAnsi="Times New Roman" w:cs="Times New Roman"/>
                <w:b/>
                <w:sz w:val="24"/>
                <w:szCs w:val="24"/>
              </w:rPr>
              <w:t>п</w:t>
            </w:r>
            <w:r w:rsidRPr="005502E3">
              <w:rPr>
                <w:rFonts w:ascii="Times New Roman" w:eastAsia="Times New Roman" w:hAnsi="Times New Roman" w:cs="Times New Roman"/>
                <w:b/>
                <w:color w:val="000000"/>
                <w:sz w:val="24"/>
                <w:szCs w:val="24"/>
              </w:rPr>
              <w:t>останови Кабінету Міністрів України № 332 від 04.04.2001 р.</w:t>
            </w:r>
          </w:p>
          <w:p w:rsidR="00E241F8" w:rsidRDefault="00562D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41F8" w:rsidRDefault="00562DA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41F8" w:rsidRDefault="00562DA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241F8" w:rsidRDefault="00562D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241F8" w:rsidRPr="005502E3" w:rsidRDefault="00562D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502E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502E3">
              <w:rPr>
                <w:rFonts w:ascii="Times New Roman" w:eastAsia="Times New Roman" w:hAnsi="Times New Roman" w:cs="Times New Roman"/>
                <w:b/>
                <w:sz w:val="24"/>
                <w:szCs w:val="24"/>
              </w:rPr>
              <w:t>сом (УЕП)</w:t>
            </w:r>
            <w:r w:rsidRPr="005502E3">
              <w:rPr>
                <w:rFonts w:ascii="Times New Roman" w:eastAsia="Times New Roman" w:hAnsi="Times New Roman" w:cs="Times New Roman"/>
                <w:b/>
                <w:color w:val="000000"/>
                <w:sz w:val="24"/>
                <w:szCs w:val="24"/>
              </w:rPr>
              <w:t>;</w:t>
            </w:r>
          </w:p>
          <w:p w:rsidR="00E241F8" w:rsidRPr="005502E3" w:rsidRDefault="00562DA9">
            <w:pPr>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41F8" w:rsidRPr="005502E3" w:rsidRDefault="00562DA9">
            <w:pPr>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Винятки:</w:t>
            </w:r>
          </w:p>
          <w:p w:rsidR="00E241F8" w:rsidRPr="005502E3" w:rsidRDefault="00562DA9">
            <w:pPr>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41F8" w:rsidRPr="005502E3" w:rsidRDefault="00562DA9">
            <w:pPr>
              <w:widowControl w:val="0"/>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41F8" w:rsidRPr="005502E3" w:rsidRDefault="00562DA9">
            <w:pPr>
              <w:widowControl w:val="0"/>
              <w:ind w:left="40" w:hanging="20"/>
              <w:jc w:val="both"/>
              <w:rPr>
                <w:rFonts w:ascii="Times New Roman" w:eastAsia="Times New Roman" w:hAnsi="Times New Roman" w:cs="Times New Roman"/>
                <w:b/>
                <w:sz w:val="24"/>
                <w:szCs w:val="24"/>
              </w:rPr>
            </w:pPr>
            <w:r w:rsidRPr="005502E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502E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5502E3">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E241F8" w:rsidRDefault="00562DA9">
            <w:pPr>
              <w:widowControl w:val="0"/>
              <w:ind w:left="40" w:hanging="20"/>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Замовник перевіряє 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5502E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241F8" w:rsidRDefault="00562DA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241F8" w:rsidRDefault="00562DA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41F8" w:rsidRDefault="00562DA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5502E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502E3">
              <w:rPr>
                <w:rFonts w:ascii="Times New Roman" w:eastAsia="Times New Roman" w:hAnsi="Times New Roman" w:cs="Times New Roman"/>
                <w:i/>
                <w:sz w:val="24"/>
                <w:szCs w:val="24"/>
              </w:rPr>
              <w:t>(у разі здійснення закупівлі за лотами)</w:t>
            </w:r>
            <w:r w:rsidRPr="005502E3">
              <w:rPr>
                <w:rFonts w:ascii="Times New Roman" w:eastAsia="Times New Roman" w:hAnsi="Times New Roman" w:cs="Times New Roman"/>
                <w:sz w:val="24"/>
                <w:szCs w:val="24"/>
              </w:rPr>
              <w:t xml:space="preserve">. </w:t>
            </w:r>
          </w:p>
        </w:tc>
      </w:tr>
      <w:tr w:rsidR="00E241F8">
        <w:trPr>
          <w:trHeight w:val="913"/>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41F8" w:rsidRDefault="00562DA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241F8" w:rsidRPr="00A47648" w:rsidRDefault="00562DA9">
            <w:pPr>
              <w:widowControl w:val="0"/>
              <w:ind w:right="120"/>
              <w:jc w:val="both"/>
              <w:rPr>
                <w:rFonts w:ascii="Times New Roman" w:eastAsia="Times New Roman" w:hAnsi="Times New Roman" w:cs="Times New Roman"/>
                <w:sz w:val="24"/>
                <w:szCs w:val="24"/>
              </w:rPr>
            </w:pPr>
            <w:r w:rsidRPr="00A47648">
              <w:rPr>
                <w:rFonts w:ascii="Times New Roman" w:eastAsia="Times New Roman" w:hAnsi="Times New Roman" w:cs="Times New Roman"/>
                <w:sz w:val="24"/>
                <w:szCs w:val="24"/>
              </w:rPr>
              <w:t xml:space="preserve">Забезпечення тендерної пропозиції не вимагається. </w:t>
            </w:r>
          </w:p>
          <w:p w:rsidR="00E241F8" w:rsidRDefault="00562DA9">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FF0000"/>
                <w:sz w:val="24"/>
                <w:szCs w:val="24"/>
                <w:highlight w:val="yellow"/>
              </w:rPr>
              <w:t xml:space="preserve"> </w:t>
            </w:r>
          </w:p>
          <w:p w:rsidR="00E241F8" w:rsidRDefault="00E241F8">
            <w:pPr>
              <w:jc w:val="both"/>
              <w:rPr>
                <w:rFonts w:ascii="Times New Roman" w:eastAsia="Times New Roman" w:hAnsi="Times New Roman" w:cs="Times New Roman"/>
                <w:i/>
                <w:color w:val="FF0000"/>
                <w:sz w:val="24"/>
                <w:szCs w:val="24"/>
                <w:highlight w:val="yellow"/>
              </w:rPr>
            </w:pP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241F8" w:rsidRPr="00A47648" w:rsidRDefault="00562D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47648">
              <w:rPr>
                <w:rFonts w:ascii="Times New Roman" w:eastAsia="Times New Roman" w:hAnsi="Times New Roman" w:cs="Times New Roman"/>
                <w:sz w:val="24"/>
                <w:szCs w:val="24"/>
              </w:rPr>
              <w:t>Не передбачається.</w:t>
            </w:r>
          </w:p>
          <w:p w:rsidR="00E241F8" w:rsidRDefault="00E241F8" w:rsidP="00A47648">
            <w:pPr>
              <w:jc w:val="both"/>
              <w:rPr>
                <w:rFonts w:ascii="Times New Roman" w:eastAsia="Times New Roman" w:hAnsi="Times New Roman" w:cs="Times New Roman"/>
                <w:sz w:val="24"/>
                <w:szCs w:val="24"/>
              </w:rPr>
            </w:pPr>
          </w:p>
        </w:tc>
      </w:tr>
      <w:tr w:rsidR="00E241F8">
        <w:trPr>
          <w:trHeight w:val="560"/>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4764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41F8" w:rsidRDefault="00562DA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47648">
              <w:rPr>
                <w:rFonts w:ascii="Times New Roman" w:eastAsia="Times New Roman" w:hAnsi="Times New Roman" w:cs="Times New Roman"/>
                <w:i/>
                <w:sz w:val="24"/>
                <w:szCs w:val="24"/>
              </w:rPr>
              <w:t>(у разі якщо таке вимагалося)</w:t>
            </w:r>
            <w:r w:rsidRPr="00A47648">
              <w:rPr>
                <w:rFonts w:ascii="Times New Roman" w:eastAsia="Times New Roman" w:hAnsi="Times New Roman" w:cs="Times New Roman"/>
                <w:sz w:val="24"/>
                <w:szCs w:val="24"/>
              </w:rPr>
              <w:t>.</w:t>
            </w:r>
          </w:p>
          <w:p w:rsidR="00E241F8" w:rsidRDefault="00562D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241F8" w:rsidRDefault="0056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41F8" w:rsidRDefault="0056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41F8" w:rsidRDefault="00562DA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E241F8"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E241F8" w:rsidRDefault="0056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E241F8" w:rsidRDefault="0056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41F8" w:rsidRDefault="00E241F8">
            <w:pPr>
              <w:jc w:val="both"/>
              <w:rPr>
                <w:rFonts w:ascii="Times New Roman" w:eastAsia="Times New Roman" w:hAnsi="Times New Roman" w:cs="Times New Roman"/>
                <w:sz w:val="24"/>
                <w:szCs w:val="24"/>
                <w:highlight w:val="white"/>
              </w:rPr>
            </w:pPr>
          </w:p>
          <w:p w:rsidR="00E241F8" w:rsidRDefault="0056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41F8" w:rsidRDefault="00562DA9">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241F8" w:rsidRDefault="0056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F1368">
              <w:rPr>
                <w:rFonts w:ascii="Times New Roman" w:eastAsia="Times New Roman" w:hAnsi="Times New Roman" w:cs="Times New Roman"/>
                <w:b/>
                <w:color w:val="FF0000"/>
                <w:sz w:val="24"/>
                <w:szCs w:val="24"/>
              </w:rPr>
              <w:t xml:space="preserve">субпідрядника /співвиконавця </w:t>
            </w:r>
            <w:r w:rsidRPr="001F1368">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241F8" w:rsidRPr="001F1368" w:rsidRDefault="00562DA9">
            <w:pPr>
              <w:widowControl w:val="0"/>
              <w:ind w:right="120"/>
              <w:jc w:val="both"/>
              <w:rPr>
                <w:rFonts w:ascii="Times New Roman" w:eastAsia="Times New Roman" w:hAnsi="Times New Roman" w:cs="Times New Roman"/>
                <w:b/>
                <w:sz w:val="24"/>
                <w:szCs w:val="24"/>
              </w:rPr>
            </w:pPr>
            <w:r w:rsidRPr="001F1368">
              <w:rPr>
                <w:rFonts w:ascii="Times New Roman" w:eastAsia="Times New Roman" w:hAnsi="Times New Roman" w:cs="Times New Roman"/>
                <w:color w:val="000000"/>
                <w:sz w:val="24"/>
                <w:szCs w:val="24"/>
              </w:rPr>
              <w:t xml:space="preserve">Не передбачено.  </w:t>
            </w:r>
          </w:p>
          <w:p w:rsidR="00E241F8" w:rsidRDefault="00E241F8">
            <w:pPr>
              <w:widowControl w:val="0"/>
              <w:ind w:right="120"/>
              <w:jc w:val="both"/>
              <w:rPr>
                <w:rFonts w:ascii="Times New Roman" w:eastAsia="Times New Roman" w:hAnsi="Times New Roman" w:cs="Times New Roman"/>
                <w:b/>
                <w:sz w:val="24"/>
                <w:szCs w:val="24"/>
                <w:highlight w:val="cyan"/>
              </w:rPr>
            </w:pPr>
          </w:p>
          <w:p w:rsidR="00E241F8" w:rsidRDefault="00E241F8">
            <w:pPr>
              <w:widowControl w:val="0"/>
              <w:ind w:right="120"/>
              <w:jc w:val="both"/>
              <w:rPr>
                <w:rFonts w:ascii="Times New Roman" w:eastAsia="Times New Roman" w:hAnsi="Times New Roman" w:cs="Times New Roman"/>
                <w:sz w:val="24"/>
                <w:szCs w:val="24"/>
              </w:rPr>
            </w:pPr>
          </w:p>
        </w:tc>
      </w:tr>
      <w:tr w:rsidR="00E241F8">
        <w:trPr>
          <w:trHeight w:val="841"/>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241F8">
        <w:trPr>
          <w:trHeight w:val="442"/>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241F8" w:rsidRDefault="00562DA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E21D8">
              <w:rPr>
                <w:rFonts w:ascii="Times New Roman" w:eastAsia="Times New Roman" w:hAnsi="Times New Roman" w:cs="Times New Roman"/>
                <w:b/>
                <w:color w:val="FF0000"/>
                <w:sz w:val="24"/>
                <w:szCs w:val="24"/>
                <w:lang w:val="ru-RU"/>
              </w:rPr>
              <w:t>04</w:t>
            </w:r>
            <w:r w:rsidR="005B4919" w:rsidRPr="005B4919">
              <w:rPr>
                <w:rFonts w:ascii="Times New Roman" w:eastAsia="Times New Roman" w:hAnsi="Times New Roman" w:cs="Times New Roman"/>
                <w:b/>
                <w:color w:val="FF0000"/>
                <w:sz w:val="24"/>
                <w:szCs w:val="24"/>
                <w:lang w:val="ru-RU"/>
              </w:rPr>
              <w:t xml:space="preserve"> </w:t>
            </w:r>
            <w:r w:rsidR="002E21D8">
              <w:rPr>
                <w:rFonts w:ascii="Times New Roman" w:eastAsia="Times New Roman" w:hAnsi="Times New Roman" w:cs="Times New Roman"/>
                <w:b/>
                <w:color w:val="FF0000"/>
                <w:sz w:val="24"/>
                <w:szCs w:val="24"/>
                <w:lang w:val="ru-RU"/>
              </w:rPr>
              <w:t>лип</w:t>
            </w:r>
            <w:r w:rsidR="005B4919">
              <w:rPr>
                <w:rFonts w:ascii="Times New Roman" w:eastAsia="Times New Roman" w:hAnsi="Times New Roman" w:cs="Times New Roman"/>
                <w:b/>
                <w:color w:val="FF0000"/>
                <w:sz w:val="24"/>
                <w:szCs w:val="24"/>
                <w:lang w:val="ru-RU"/>
              </w:rPr>
              <w:t>ня 2023 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highlight w:val="yellow"/>
              </w:rPr>
              <w:t>10:00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241F8"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241F8" w:rsidRDefault="00E241F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241F8" w:rsidTr="00B24BE4">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shd w:val="clear" w:color="auto" w:fill="auto"/>
          </w:tcPr>
          <w:p w:rsidR="00E241F8" w:rsidRPr="00B24BE4" w:rsidRDefault="00562DA9">
            <w:pPr>
              <w:widowControl w:val="0"/>
              <w:rPr>
                <w:rFonts w:ascii="Times New Roman" w:eastAsia="Times New Roman" w:hAnsi="Times New Roman" w:cs="Times New Roman"/>
                <w:strike/>
                <w:color w:val="000000" w:themeColor="text1"/>
                <w:sz w:val="24"/>
                <w:szCs w:val="24"/>
              </w:rPr>
            </w:pPr>
            <w:r w:rsidRPr="00B24BE4">
              <w:rPr>
                <w:rFonts w:ascii="Times New Roman" w:eastAsia="Times New Roman" w:hAnsi="Times New Roman" w:cs="Times New Roman"/>
                <w:b/>
                <w:color w:val="000000" w:themeColor="text1"/>
                <w:sz w:val="24"/>
                <w:szCs w:val="24"/>
              </w:rPr>
              <w:t>Дата та час розкриття тендерної пропозиції</w:t>
            </w:r>
            <w:r w:rsidRPr="00B24BE4">
              <w:rPr>
                <w:rFonts w:ascii="Times New Roman" w:eastAsia="Times New Roman" w:hAnsi="Times New Roman" w:cs="Times New Roman"/>
                <w:color w:val="000000" w:themeColor="text1"/>
                <w:sz w:val="28"/>
                <w:szCs w:val="28"/>
              </w:rPr>
              <w:t xml:space="preserve"> </w:t>
            </w:r>
          </w:p>
        </w:tc>
        <w:tc>
          <w:tcPr>
            <w:tcW w:w="6450" w:type="dxa"/>
            <w:shd w:val="clear" w:color="auto" w:fill="auto"/>
            <w:vAlign w:val="center"/>
          </w:tcPr>
          <w:p w:rsidR="00E241F8" w:rsidRPr="00B24BE4" w:rsidRDefault="00562DA9">
            <w:pPr>
              <w:shd w:val="clear" w:color="auto" w:fill="FFFFFF"/>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241F8" w:rsidRPr="00B24BE4" w:rsidRDefault="00562DA9">
            <w:pPr>
              <w:shd w:val="clear" w:color="auto" w:fill="FFFFFF"/>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41F8" w:rsidRPr="00B24BE4" w:rsidRDefault="00562DA9">
            <w:pPr>
              <w:shd w:val="clear" w:color="auto" w:fill="FFFFFF"/>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24BE4">
                <w:rPr>
                  <w:rFonts w:ascii="Times New Roman" w:eastAsia="Times New Roman" w:hAnsi="Times New Roman" w:cs="Times New Roman"/>
                  <w:color w:val="000000" w:themeColor="text1"/>
                  <w:sz w:val="24"/>
                  <w:szCs w:val="24"/>
                </w:rPr>
                <w:t>47</w:t>
              </w:r>
            </w:hyperlink>
            <w:r w:rsidRPr="00B24BE4">
              <w:rPr>
                <w:rFonts w:ascii="Times New Roman" w:eastAsia="Times New Roman" w:hAnsi="Times New Roman" w:cs="Times New Roman"/>
                <w:color w:val="000000" w:themeColor="text1"/>
                <w:sz w:val="24"/>
                <w:szCs w:val="24"/>
              </w:rPr>
              <w:t xml:space="preserve"> Особливостей.</w:t>
            </w:r>
          </w:p>
        </w:tc>
      </w:tr>
      <w:tr w:rsidR="00E241F8">
        <w:trPr>
          <w:trHeight w:val="512"/>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241F8" w:rsidRPr="00B24BE4" w:rsidRDefault="00562DA9">
            <w:pPr>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24BE4">
                <w:rPr>
                  <w:rFonts w:ascii="Times New Roman" w:eastAsia="Times New Roman" w:hAnsi="Times New Roman" w:cs="Times New Roman"/>
                  <w:color w:val="000000" w:themeColor="text1"/>
                  <w:sz w:val="24"/>
                  <w:szCs w:val="24"/>
                  <w:highlight w:val="white"/>
                </w:rPr>
                <w:t>шістнадцятої</w:t>
              </w:r>
            </w:hyperlink>
            <w:r w:rsidRPr="00B24BE4">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B24BE4">
              <w:rPr>
                <w:rFonts w:ascii="Times New Roman" w:eastAsia="Times New Roman" w:hAnsi="Times New Roman" w:cs="Times New Roman"/>
                <w:color w:val="000000" w:themeColor="text1"/>
                <w:sz w:val="24"/>
                <w:szCs w:val="24"/>
                <w:highlight w:val="white"/>
              </w:rPr>
              <w:lastRenderedPageBreak/>
              <w:t>Закону.</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241F8" w:rsidRPr="00B24BE4" w:rsidRDefault="00562DA9">
            <w:pPr>
              <w:widowControl w:val="0"/>
              <w:jc w:val="both"/>
              <w:rPr>
                <w:rFonts w:ascii="Times New Roman" w:eastAsia="Times New Roman" w:hAnsi="Times New Roman" w:cs="Times New Roman"/>
                <w:b/>
                <w:color w:val="000000" w:themeColor="text1"/>
                <w:sz w:val="24"/>
                <w:szCs w:val="24"/>
                <w:highlight w:val="white"/>
              </w:rPr>
            </w:pPr>
            <w:r w:rsidRPr="00B24BE4">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241F8" w:rsidRPr="00B24BE4" w:rsidRDefault="00562DA9">
            <w:pPr>
              <w:widowControl w:val="0"/>
              <w:jc w:val="both"/>
              <w:rPr>
                <w:rFonts w:ascii="Times New Roman" w:eastAsia="Times New Roman" w:hAnsi="Times New Roman" w:cs="Times New Roman"/>
                <w:i/>
                <w:color w:val="000000" w:themeColor="text1"/>
                <w:sz w:val="24"/>
                <w:szCs w:val="24"/>
                <w:highlight w:val="white"/>
              </w:rPr>
            </w:pPr>
            <w:r w:rsidRPr="00B24BE4">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241F8" w:rsidRPr="00B24BE4" w:rsidRDefault="00562DA9">
            <w:pPr>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41F8" w:rsidRPr="00B24BE4" w:rsidRDefault="00562DA9">
            <w:pPr>
              <w:widowControl w:val="0"/>
              <w:jc w:val="both"/>
              <w:rPr>
                <w:rFonts w:ascii="Times New Roman" w:eastAsia="Times New Roman" w:hAnsi="Times New Roman" w:cs="Times New Roman"/>
                <w:i/>
                <w:color w:val="000000" w:themeColor="text1"/>
                <w:sz w:val="24"/>
                <w:szCs w:val="24"/>
                <w:highlight w:val="yellow"/>
              </w:rPr>
            </w:pPr>
            <w:r w:rsidRPr="00B24BE4">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41F8" w:rsidRPr="00B24BE4" w:rsidRDefault="00562DA9">
            <w:pPr>
              <w:widowControl w:val="0"/>
              <w:jc w:val="both"/>
              <w:rPr>
                <w:rFonts w:ascii="Times New Roman" w:eastAsia="Times New Roman" w:hAnsi="Times New Roman" w:cs="Times New Roman"/>
                <w:b/>
                <w:i/>
                <w:color w:val="000000" w:themeColor="text1"/>
                <w:sz w:val="24"/>
                <w:szCs w:val="24"/>
              </w:rPr>
            </w:pPr>
            <w:r w:rsidRPr="00B24BE4">
              <w:rPr>
                <w:rFonts w:ascii="Times New Roman" w:eastAsia="Times New Roman" w:hAnsi="Times New Roman" w:cs="Times New Roman"/>
                <w:i/>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24BE4">
              <w:rPr>
                <w:rFonts w:ascii="Times New Roman" w:eastAsia="Times New Roman" w:hAnsi="Times New Roman" w:cs="Times New Roman"/>
                <w:color w:val="000000" w:themeColor="text1"/>
                <w:sz w:val="24"/>
                <w:szCs w:val="24"/>
              </w:rPr>
              <w:lastRenderedPageBreak/>
              <w:t>предмет закупівлі не оподатковується.</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241F8" w:rsidRPr="00B24BE4" w:rsidRDefault="00E241F8">
            <w:pPr>
              <w:widowControl w:val="0"/>
              <w:jc w:val="both"/>
              <w:rPr>
                <w:rFonts w:ascii="Times New Roman" w:eastAsia="Times New Roman" w:hAnsi="Times New Roman" w:cs="Times New Roman"/>
                <w:color w:val="000000" w:themeColor="text1"/>
                <w:sz w:val="24"/>
                <w:szCs w:val="24"/>
                <w:highlight w:val="cyan"/>
              </w:rPr>
            </w:pPr>
          </w:p>
          <w:p w:rsidR="00E241F8" w:rsidRPr="00B24BE4" w:rsidRDefault="00562DA9">
            <w:pPr>
              <w:widowControl w:val="0"/>
              <w:jc w:val="both"/>
              <w:rPr>
                <w:rFonts w:ascii="Times New Roman" w:eastAsia="Times New Roman" w:hAnsi="Times New Roman" w:cs="Times New Roman"/>
                <w:color w:val="000000" w:themeColor="text1"/>
                <w:sz w:val="24"/>
                <w:szCs w:val="24"/>
                <w:highlight w:val="yellow"/>
              </w:rPr>
            </w:pPr>
            <w:r w:rsidRPr="00B24BE4">
              <w:rPr>
                <w:rFonts w:ascii="Times New Roman" w:eastAsia="Times New Roman" w:hAnsi="Times New Roman" w:cs="Times New Roman"/>
                <w:color w:val="000000" w:themeColor="text1"/>
                <w:sz w:val="24"/>
                <w:szCs w:val="24"/>
              </w:rPr>
              <w:t xml:space="preserve">Учасник визначає ціни на </w:t>
            </w:r>
            <w:r w:rsidRPr="00B24BE4">
              <w:rPr>
                <w:rFonts w:ascii="Times New Roman" w:eastAsia="Times New Roman" w:hAnsi="Times New Roman" w:cs="Times New Roman"/>
                <w:b/>
                <w:color w:val="000000" w:themeColor="text1"/>
                <w:sz w:val="24"/>
                <w:szCs w:val="24"/>
              </w:rPr>
              <w:t>товар/послуги/роботи</w:t>
            </w:r>
            <w:r w:rsidRPr="00B24BE4">
              <w:rPr>
                <w:rFonts w:ascii="Times New Roman" w:eastAsia="Times New Roman" w:hAnsi="Times New Roman" w:cs="Times New Roman"/>
                <w:color w:val="000000" w:themeColor="text1"/>
                <w:sz w:val="24"/>
                <w:szCs w:val="24"/>
              </w:rPr>
              <w:t xml:space="preserve">, що він пропонує </w:t>
            </w:r>
            <w:r w:rsidRPr="00B24BE4">
              <w:rPr>
                <w:rFonts w:ascii="Times New Roman" w:eastAsia="Times New Roman" w:hAnsi="Times New Roman" w:cs="Times New Roman"/>
                <w:b/>
                <w:color w:val="000000" w:themeColor="text1"/>
                <w:sz w:val="24"/>
                <w:szCs w:val="24"/>
              </w:rPr>
              <w:t>поставити/надати/виконати</w:t>
            </w:r>
            <w:r w:rsidRPr="00B24BE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24BE4">
              <w:rPr>
                <w:rFonts w:ascii="Times New Roman" w:eastAsia="Times New Roman" w:hAnsi="Times New Roman" w:cs="Times New Roman"/>
                <w:b/>
                <w:color w:val="000000" w:themeColor="text1"/>
                <w:sz w:val="24"/>
                <w:szCs w:val="24"/>
              </w:rPr>
              <w:t>товару/послуг/робіт</w:t>
            </w:r>
            <w:r w:rsidRPr="00B24BE4">
              <w:rPr>
                <w:rFonts w:ascii="Times New Roman" w:eastAsia="Times New Roman" w:hAnsi="Times New Roman" w:cs="Times New Roman"/>
                <w:color w:val="000000" w:themeColor="text1"/>
                <w:sz w:val="24"/>
                <w:szCs w:val="24"/>
              </w:rPr>
              <w:t xml:space="preserve"> даного виду.</w:t>
            </w:r>
          </w:p>
          <w:p w:rsidR="00E241F8" w:rsidRPr="005B4919" w:rsidRDefault="00562DA9">
            <w:pPr>
              <w:widowControl w:val="0"/>
              <w:jc w:val="both"/>
              <w:rPr>
                <w:rFonts w:ascii="Times New Roman" w:eastAsia="Times New Roman" w:hAnsi="Times New Roman" w:cs="Times New Roman"/>
                <w:b/>
                <w:color w:val="000000" w:themeColor="text1"/>
                <w:sz w:val="24"/>
                <w:szCs w:val="24"/>
                <w:highlight w:val="yellow"/>
              </w:rPr>
            </w:pPr>
            <w:r w:rsidRPr="00B24BE4">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w:t>
            </w:r>
            <w:r w:rsidR="005B4919">
              <w:rPr>
                <w:rFonts w:ascii="Times New Roman" w:eastAsia="Times New Roman" w:hAnsi="Times New Roman" w:cs="Times New Roman"/>
                <w:color w:val="000000" w:themeColor="text1"/>
                <w:sz w:val="24"/>
                <w:szCs w:val="24"/>
                <w:highlight w:val="white"/>
              </w:rPr>
              <w:t xml:space="preserve"> </w:t>
            </w:r>
            <w:r w:rsidR="005B4919" w:rsidRPr="005B4919">
              <w:rPr>
                <w:rFonts w:ascii="Times New Roman" w:eastAsia="Times New Roman" w:hAnsi="Times New Roman" w:cs="Times New Roman"/>
                <w:b/>
                <w:color w:val="000000" w:themeColor="text1"/>
                <w:sz w:val="24"/>
                <w:szCs w:val="24"/>
                <w:highlight w:val="white"/>
              </w:rPr>
              <w:t>1 % від очікуваної вартості закупівлі – 1</w:t>
            </w:r>
            <w:r w:rsidR="004D24E0" w:rsidRPr="004D24E0">
              <w:rPr>
                <w:rFonts w:ascii="Times New Roman" w:eastAsia="Times New Roman" w:hAnsi="Times New Roman" w:cs="Times New Roman"/>
                <w:b/>
                <w:color w:val="000000" w:themeColor="text1"/>
                <w:sz w:val="24"/>
                <w:szCs w:val="24"/>
                <w:highlight w:val="white"/>
              </w:rPr>
              <w:t>7</w:t>
            </w:r>
            <w:r w:rsidR="005B4919" w:rsidRPr="005B4919">
              <w:rPr>
                <w:rFonts w:ascii="Times New Roman" w:eastAsia="Times New Roman" w:hAnsi="Times New Roman" w:cs="Times New Roman"/>
                <w:b/>
                <w:color w:val="000000" w:themeColor="text1"/>
                <w:sz w:val="24"/>
                <w:szCs w:val="24"/>
                <w:highlight w:val="white"/>
              </w:rPr>
              <w:t>00 (</w:t>
            </w:r>
            <w:r w:rsidR="004D24E0" w:rsidRPr="004D24E0">
              <w:rPr>
                <w:rFonts w:ascii="Times New Roman" w:eastAsia="Times New Roman" w:hAnsi="Times New Roman" w:cs="Times New Roman"/>
                <w:b/>
                <w:color w:val="000000" w:themeColor="text1"/>
                <w:sz w:val="24"/>
                <w:szCs w:val="24"/>
                <w:highlight w:val="white"/>
              </w:rPr>
              <w:t>Одна тисяча сімсот</w:t>
            </w:r>
            <w:r w:rsidR="005B4919" w:rsidRPr="005B4919">
              <w:rPr>
                <w:rFonts w:ascii="Times New Roman" w:eastAsia="Times New Roman" w:hAnsi="Times New Roman" w:cs="Times New Roman"/>
                <w:b/>
                <w:color w:val="000000" w:themeColor="text1"/>
                <w:sz w:val="24"/>
                <w:szCs w:val="24"/>
                <w:highlight w:val="white"/>
              </w:rPr>
              <w:t xml:space="preserve"> гривень 00 копійок) </w:t>
            </w:r>
          </w:p>
          <w:p w:rsidR="00E241F8" w:rsidRPr="00B24BE4" w:rsidRDefault="00562DA9">
            <w:pPr>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41F8" w:rsidRPr="00B24BE4" w:rsidRDefault="00562DA9">
            <w:pPr>
              <w:keepNext/>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41F8" w:rsidRPr="00B24BE4" w:rsidRDefault="00562DA9">
            <w:pPr>
              <w:keepNext/>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241F8" w:rsidRPr="00B24BE4" w:rsidRDefault="00562DA9">
            <w:pPr>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41F8" w:rsidRPr="00B24BE4" w:rsidRDefault="00562DA9">
            <w:pPr>
              <w:jc w:val="both"/>
              <w:rPr>
                <w:rFonts w:ascii="Times New Roman" w:eastAsia="Times New Roman" w:hAnsi="Times New Roman" w:cs="Times New Roman"/>
                <w:strike/>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4BE4">
              <w:rPr>
                <w:rFonts w:ascii="Times New Roman" w:eastAsia="Times New Roman" w:hAnsi="Times New Roman" w:cs="Times New Roman"/>
                <w:b/>
                <w:i/>
                <w:color w:val="000000" w:themeColor="text1"/>
                <w:sz w:val="24"/>
                <w:szCs w:val="24"/>
              </w:rPr>
              <w:t>протягом 24 годин</w:t>
            </w:r>
            <w:r w:rsidRPr="00B24BE4">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24BE4">
              <w:rPr>
                <w:rFonts w:ascii="Times New Roman" w:eastAsia="Times New Roman" w:hAnsi="Times New Roman" w:cs="Times New Roman"/>
                <w:color w:val="000000" w:themeColor="text1"/>
                <w:sz w:val="24"/>
                <w:szCs w:val="24"/>
                <w:highlight w:val="white"/>
              </w:rPr>
              <w:t>лених невідповідностей.</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41F8" w:rsidRPr="00B24BE4" w:rsidRDefault="00562DA9">
            <w:pPr>
              <w:widowControl w:val="0"/>
              <w:jc w:val="both"/>
              <w:rPr>
                <w:rFonts w:ascii="Times New Roman" w:eastAsia="Times New Roman" w:hAnsi="Times New Roman" w:cs="Times New Roman"/>
                <w:i/>
                <w:color w:val="000000" w:themeColor="text1"/>
                <w:sz w:val="24"/>
                <w:szCs w:val="24"/>
                <w:highlight w:val="white"/>
              </w:rPr>
            </w:pPr>
            <w:r w:rsidRPr="00B24BE4">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24BE4">
              <w:rPr>
                <w:rFonts w:ascii="Times New Roman" w:eastAsia="Times New Roman" w:hAnsi="Times New Roman" w:cs="Times New Roman"/>
                <w:i/>
                <w:color w:val="000000" w:themeColor="text1"/>
                <w:sz w:val="24"/>
                <w:szCs w:val="24"/>
              </w:rPr>
              <w:t>(у разі здійснення закупівлі за лотами).</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41F8" w:rsidRPr="00B24BE4" w:rsidRDefault="00562DA9">
            <w:pPr>
              <w:widowControl w:val="0"/>
              <w:ind w:right="12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24BE4">
              <w:rPr>
                <w:rFonts w:ascii="Times New Roman" w:eastAsia="Times New Roman" w:hAnsi="Times New Roman" w:cs="Times New Roman"/>
                <w:i/>
                <w:color w:val="FF0000"/>
                <w:sz w:val="24"/>
                <w:szCs w:val="24"/>
              </w:rPr>
              <w:t>(у разі встановлення такої вимоги)</w:t>
            </w:r>
            <w:r w:rsidRPr="00B24BE4">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B24BE4">
              <w:rPr>
                <w:rFonts w:ascii="Times New Roman" w:eastAsia="Times New Roman" w:hAnsi="Times New Roman" w:cs="Times New Roman"/>
                <w:color w:val="000000"/>
                <w:sz w:val="24"/>
                <w:szCs w:val="24"/>
              </w:rPr>
              <w:lastRenderedPageBreak/>
              <w:t>відміни торгів чи визнання торгів такими, що не відбулися).</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24BE4">
              <w:rPr>
                <w:rFonts w:ascii="Times New Roman" w:eastAsia="Times New Roman" w:hAnsi="Times New Roman" w:cs="Times New Roman"/>
                <w:sz w:val="24"/>
                <w:szCs w:val="24"/>
              </w:rPr>
              <w:t>ею</w:t>
            </w:r>
            <w:r w:rsidRPr="00B24BE4">
              <w:rPr>
                <w:rFonts w:ascii="Times New Roman" w:eastAsia="Times New Roman" w:hAnsi="Times New Roman" w:cs="Times New Roman"/>
                <w:color w:val="000000"/>
                <w:sz w:val="24"/>
                <w:szCs w:val="24"/>
              </w:rPr>
              <w:t xml:space="preserve"> 358 Кримінального </w:t>
            </w:r>
            <w:r w:rsidRPr="00B24BE4">
              <w:rPr>
                <w:rFonts w:ascii="Times New Roman" w:eastAsia="Times New Roman" w:hAnsi="Times New Roman" w:cs="Times New Roman"/>
                <w:sz w:val="24"/>
                <w:szCs w:val="24"/>
              </w:rPr>
              <w:t>к</w:t>
            </w:r>
            <w:r w:rsidRPr="00B24BE4">
              <w:rPr>
                <w:rFonts w:ascii="Times New Roman" w:eastAsia="Times New Roman" w:hAnsi="Times New Roman" w:cs="Times New Roman"/>
                <w:color w:val="000000"/>
                <w:sz w:val="24"/>
                <w:szCs w:val="24"/>
              </w:rPr>
              <w:t>одексу України.</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b/>
                <w:i/>
                <w:color w:val="000000"/>
                <w:sz w:val="24"/>
                <w:szCs w:val="24"/>
                <w:u w:val="single"/>
              </w:rPr>
              <w:t>Інші умови тендерної документації:</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24BE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24BE4">
              <w:rPr>
                <w:rFonts w:ascii="Times New Roman" w:eastAsia="Times New Roman" w:hAnsi="Times New Roman" w:cs="Times New Roman"/>
                <w:b/>
                <w:i/>
                <w:color w:val="000000"/>
                <w:sz w:val="24"/>
                <w:szCs w:val="24"/>
              </w:rPr>
              <w:t>Додатком  1</w:t>
            </w:r>
            <w:r w:rsidRPr="00B24BE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 xml:space="preserve">6.  Факт подання тендерної пропозиції учасником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фізичною особою чи фізичною особою</w:t>
            </w:r>
            <w:r w:rsidRPr="00B24BE4">
              <w:rPr>
                <w:rFonts w:ascii="Times New Roman" w:eastAsia="Times New Roman" w:hAnsi="Times New Roman" w:cs="Times New Roman"/>
                <w:sz w:val="24"/>
                <w:szCs w:val="24"/>
              </w:rPr>
              <w:t xml:space="preserve"> — </w:t>
            </w:r>
            <w:r w:rsidRPr="00B24BE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B24BE4">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24BE4">
              <w:rPr>
                <w:rFonts w:ascii="Times New Roman" w:eastAsia="Times New Roman" w:hAnsi="Times New Roman" w:cs="Times New Roman"/>
                <w:sz w:val="24"/>
                <w:szCs w:val="24"/>
              </w:rPr>
              <w:t>є</w:t>
            </w:r>
            <w:r w:rsidRPr="00B24BE4">
              <w:rPr>
                <w:rFonts w:ascii="Times New Roman" w:eastAsia="Times New Roman" w:hAnsi="Times New Roman" w:cs="Times New Roman"/>
                <w:color w:val="000000"/>
                <w:sz w:val="24"/>
                <w:szCs w:val="24"/>
              </w:rPr>
              <w:t xml:space="preserve">ктом договору про закупівлю, викладеним </w:t>
            </w:r>
            <w:r w:rsidRPr="00B24BE4">
              <w:rPr>
                <w:rFonts w:ascii="Times New Roman" w:eastAsia="Times New Roman" w:hAnsi="Times New Roman" w:cs="Times New Roman"/>
                <w:sz w:val="24"/>
                <w:szCs w:val="24"/>
              </w:rPr>
              <w:t>у</w:t>
            </w:r>
            <w:r w:rsidRPr="00B24BE4">
              <w:rPr>
                <w:rFonts w:ascii="Times New Roman" w:eastAsia="Times New Roman" w:hAnsi="Times New Roman" w:cs="Times New Roman"/>
                <w:color w:val="000000"/>
                <w:sz w:val="24"/>
                <w:szCs w:val="24"/>
              </w:rPr>
              <w:t xml:space="preserve"> </w:t>
            </w:r>
            <w:r w:rsidRPr="00B24BE4">
              <w:rPr>
                <w:rFonts w:ascii="Times New Roman" w:eastAsia="Times New Roman" w:hAnsi="Times New Roman" w:cs="Times New Roman"/>
                <w:b/>
                <w:i/>
                <w:color w:val="000000"/>
                <w:sz w:val="24"/>
                <w:szCs w:val="24"/>
              </w:rPr>
              <w:t>Додатку 3</w:t>
            </w:r>
            <w:r w:rsidRPr="00B24BE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24BE4">
              <w:rPr>
                <w:rFonts w:ascii="Times New Roman" w:eastAsia="Times New Roman" w:hAnsi="Times New Roman" w:cs="Times New Roman"/>
                <w:b/>
                <w:i/>
                <w:color w:val="000000"/>
                <w:sz w:val="24"/>
                <w:szCs w:val="24"/>
              </w:rPr>
              <w:t>в п. 4 Розділу 3</w:t>
            </w:r>
            <w:r w:rsidRPr="00B24BE4">
              <w:rPr>
                <w:rFonts w:ascii="Times New Roman" w:eastAsia="Times New Roman" w:hAnsi="Times New Roman" w:cs="Times New Roman"/>
                <w:color w:val="000000"/>
                <w:sz w:val="24"/>
                <w:szCs w:val="24"/>
              </w:rPr>
              <w:t xml:space="preserve"> до цієї тендерної документації.</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24BE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sidRPr="00B24BE4">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11. </w:t>
            </w:r>
            <w:r w:rsidRPr="00B24BE4">
              <w:rPr>
                <w:rFonts w:ascii="Times New Roman" w:eastAsia="Times New Roman" w:hAnsi="Times New Roman" w:cs="Times New Roman"/>
                <w:sz w:val="24"/>
                <w:szCs w:val="24"/>
              </w:rPr>
              <w:t>Тендерна п</w:t>
            </w:r>
            <w:r w:rsidRPr="00B24BE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sidRPr="00B24BE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i/>
                <w:sz w:val="24"/>
                <w:szCs w:val="24"/>
              </w:rPr>
            </w:pP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41F8" w:rsidRPr="00B24BE4" w:rsidRDefault="00562DA9">
            <w:pPr>
              <w:widowControl w:val="0"/>
              <w:jc w:val="both"/>
              <w:rPr>
                <w:rFonts w:ascii="Times New Roman" w:eastAsia="Times New Roman" w:hAnsi="Times New Roman" w:cs="Times New Roman"/>
                <w:i/>
                <w:sz w:val="20"/>
                <w:szCs w:val="20"/>
              </w:rPr>
            </w:pPr>
            <w:r w:rsidRPr="00B24BE4">
              <w:rPr>
                <w:rFonts w:ascii="Times New Roman" w:eastAsia="Times New Roman" w:hAnsi="Times New Roman" w:cs="Times New Roman"/>
                <w:sz w:val="24"/>
                <w:szCs w:val="24"/>
              </w:rPr>
              <w:t xml:space="preserve">А також враховувати, що в Україні </w:t>
            </w:r>
            <w:r w:rsidRPr="00B24BE4">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w:t>
            </w:r>
            <w:r w:rsidRPr="00B24BE4">
              <w:rPr>
                <w:rFonts w:ascii="Times New Roman" w:eastAsia="Times New Roman" w:hAnsi="Times New Roman" w:cs="Times New Roman"/>
                <w:color w:val="000000" w:themeColor="text1"/>
                <w:sz w:val="24"/>
                <w:szCs w:val="24"/>
              </w:rPr>
              <w:lastRenderedPageBreak/>
              <w:t>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241F8" w:rsidRDefault="00562DA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41F8" w:rsidRPr="00B24BE4" w:rsidRDefault="00562D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sidRPr="00B24BE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Pr>
                <w:rFonts w:ascii="Times New Roman" w:eastAsia="Times New Roman" w:hAnsi="Times New Roman" w:cs="Times New Roman"/>
                <w:color w:val="00B050"/>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41F8" w:rsidRDefault="00562DA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241F8" w:rsidRDefault="0056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41F8" w:rsidRDefault="0056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41F8" w:rsidRDefault="0056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241F8" w:rsidRDefault="0056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241F8">
        <w:trPr>
          <w:trHeight w:val="472"/>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41F8" w:rsidRDefault="00562D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241F8" w:rsidRDefault="00562D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241F8" w:rsidRDefault="00562D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241F8" w:rsidRDefault="00562DA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41F8" w:rsidRDefault="00562D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241F8">
        <w:trPr>
          <w:trHeight w:val="2100"/>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41F8" w:rsidRPr="00B24BE4" w:rsidRDefault="00562DA9">
            <w:pPr>
              <w:shd w:val="clear" w:color="auto" w:fill="FFFFFF"/>
              <w:spacing w:before="12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24BE4">
              <w:rPr>
                <w:rFonts w:ascii="Times New Roman" w:eastAsia="Times New Roman" w:hAnsi="Times New Roman" w:cs="Times New Roman"/>
                <w:i/>
                <w:color w:val="000000" w:themeColor="text1"/>
                <w:sz w:val="24"/>
                <w:szCs w:val="24"/>
              </w:rPr>
              <w:t>(залишити у разі закупівлі товару)</w:t>
            </w:r>
            <w:r w:rsidRPr="00B24BE4">
              <w:rPr>
                <w:rFonts w:ascii="Times New Roman" w:eastAsia="Times New Roman" w:hAnsi="Times New Roman" w:cs="Times New Roman"/>
                <w:color w:val="000000" w:themeColor="text1"/>
                <w:sz w:val="24"/>
                <w:szCs w:val="24"/>
              </w:rPr>
              <w:t>.</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241F8" w:rsidRPr="00B24BE4" w:rsidRDefault="00562DA9">
            <w:pPr>
              <w:widowControl w:val="0"/>
              <w:ind w:right="12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E241F8" w:rsidRPr="00B24BE4" w:rsidRDefault="00E241F8">
            <w:pPr>
              <w:widowControl w:val="0"/>
              <w:ind w:right="120"/>
              <w:jc w:val="both"/>
              <w:rPr>
                <w:rFonts w:ascii="Times New Roman" w:eastAsia="Times New Roman" w:hAnsi="Times New Roman" w:cs="Times New Roman"/>
                <w:color w:val="000000" w:themeColor="text1"/>
                <w:sz w:val="24"/>
                <w:szCs w:val="24"/>
              </w:rPr>
            </w:pPr>
          </w:p>
          <w:p w:rsidR="00E241F8" w:rsidRPr="00B24BE4" w:rsidRDefault="00E241F8">
            <w:pPr>
              <w:widowControl w:val="0"/>
              <w:jc w:val="both"/>
              <w:rPr>
                <w:rFonts w:ascii="Times New Roman" w:eastAsia="Times New Roman" w:hAnsi="Times New Roman" w:cs="Times New Roman"/>
                <w:color w:val="000000" w:themeColor="text1"/>
                <w:sz w:val="24"/>
                <w:szCs w:val="24"/>
              </w:rPr>
            </w:pPr>
          </w:p>
        </w:tc>
      </w:tr>
    </w:tbl>
    <w:p w:rsidR="00E241F8" w:rsidRDefault="00E241F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241F8" w:rsidRDefault="00CA3013" w:rsidP="00CA30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562DA9">
        <w:rPr>
          <w:rFonts w:ascii="Times New Roman" w:eastAsia="Times New Roman" w:hAnsi="Times New Roman" w:cs="Times New Roman"/>
          <w:sz w:val="24"/>
          <w:szCs w:val="24"/>
          <w:highlight w:val="white"/>
        </w:rPr>
        <w:t xml:space="preserve">1. </w:t>
      </w:r>
      <w:r w:rsidRPr="00CA3013">
        <w:rPr>
          <w:rFonts w:ascii="Times New Roman" w:eastAsia="Times New Roman" w:hAnsi="Times New Roman" w:cs="Times New Roman"/>
          <w:sz w:val="24"/>
          <w:szCs w:val="24"/>
          <w:highlight w:val="white"/>
        </w:rPr>
        <w:t>№</w:t>
      </w:r>
      <w:r w:rsidR="00562DA9">
        <w:rPr>
          <w:rFonts w:ascii="Times New Roman" w:eastAsia="Times New Roman" w:hAnsi="Times New Roman" w:cs="Times New Roman"/>
          <w:sz w:val="24"/>
          <w:szCs w:val="24"/>
          <w:highlight w:val="white"/>
        </w:rPr>
        <w:t xml:space="preserve">1 </w:t>
      </w:r>
      <w:r w:rsidRPr="004175A6">
        <w:rPr>
          <w:rFonts w:ascii="Times New Roman" w:hAnsi="Times New Roman" w:cs="Times New Roman"/>
          <w:b/>
          <w:color w:val="000000"/>
          <w:sz w:val="24"/>
          <w:szCs w:val="24"/>
        </w:rPr>
        <w:t>Кваліфікаційні критерії</w:t>
      </w:r>
      <w:r w:rsidR="00562DA9">
        <w:rPr>
          <w:rFonts w:ascii="Times New Roman" w:eastAsia="Times New Roman" w:hAnsi="Times New Roman" w:cs="Times New Roman"/>
          <w:sz w:val="24"/>
          <w:szCs w:val="24"/>
          <w:highlight w:val="white"/>
        </w:rPr>
        <w:t>.</w:t>
      </w:r>
    </w:p>
    <w:p w:rsidR="00E241F8" w:rsidRPr="00CA3013" w:rsidRDefault="00562DA9" w:rsidP="00CA3013">
      <w:pPr>
        <w:widowControl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highlight w:val="white"/>
        </w:rPr>
        <w:t xml:space="preserve">    </w:t>
      </w:r>
      <w:r w:rsidR="00CA3013">
        <w:rPr>
          <w:rFonts w:ascii="Times New Roman" w:eastAsia="Times New Roman" w:hAnsi="Times New Roman" w:cs="Times New Roman"/>
          <w:sz w:val="24"/>
          <w:szCs w:val="24"/>
          <w:highlight w:val="white"/>
        </w:rPr>
        <w:t xml:space="preserve">                    2.</w:t>
      </w:r>
      <w:r w:rsidR="00787D73" w:rsidRPr="007F4203">
        <w:rPr>
          <w:rFonts w:ascii="Times New Roman" w:eastAsia="Times New Roman" w:hAnsi="Times New Roman" w:cs="Times New Roman"/>
          <w:sz w:val="24"/>
          <w:szCs w:val="24"/>
          <w:highlight w:val="white"/>
        </w:rPr>
        <w:t xml:space="preserve"> </w:t>
      </w:r>
      <w:r w:rsidR="00CA3013" w:rsidRPr="00CA301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2 </w:t>
      </w:r>
      <w:r w:rsidR="00787D73" w:rsidRPr="007F4203">
        <w:rPr>
          <w:rFonts w:ascii="Times New Roman" w:eastAsia="Times New Roman" w:hAnsi="Times New Roman" w:cs="Times New Roman"/>
          <w:b/>
          <w:sz w:val="24"/>
          <w:szCs w:val="24"/>
        </w:rPr>
        <w:t>К</w:t>
      </w:r>
      <w:r w:rsidR="00787D73">
        <w:rPr>
          <w:rFonts w:ascii="Times New Roman" w:hAnsi="Times New Roman" w:cs="Times New Roman"/>
          <w:b/>
          <w:sz w:val="24"/>
          <w:szCs w:val="24"/>
        </w:rPr>
        <w:t>ількісні</w:t>
      </w:r>
      <w:r w:rsidR="00787D73" w:rsidRPr="007F4203">
        <w:rPr>
          <w:rFonts w:ascii="Times New Roman" w:hAnsi="Times New Roman" w:cs="Times New Roman"/>
          <w:b/>
          <w:sz w:val="24"/>
          <w:szCs w:val="24"/>
        </w:rPr>
        <w:t xml:space="preserve">, </w:t>
      </w:r>
      <w:r w:rsidR="00CA3013">
        <w:rPr>
          <w:rFonts w:ascii="Times New Roman" w:hAnsi="Times New Roman" w:cs="Times New Roman"/>
          <w:b/>
          <w:sz w:val="24"/>
          <w:szCs w:val="24"/>
        </w:rPr>
        <w:t>якісні</w:t>
      </w:r>
      <w:r w:rsidR="00787D73" w:rsidRPr="007F4203">
        <w:rPr>
          <w:rFonts w:ascii="Times New Roman" w:hAnsi="Times New Roman" w:cs="Times New Roman"/>
          <w:b/>
          <w:sz w:val="24"/>
          <w:szCs w:val="24"/>
        </w:rPr>
        <w:t xml:space="preserve"> та технічні</w:t>
      </w:r>
      <w:r w:rsidR="00CA3013">
        <w:rPr>
          <w:rFonts w:ascii="Times New Roman" w:hAnsi="Times New Roman" w:cs="Times New Roman"/>
          <w:b/>
          <w:sz w:val="24"/>
          <w:szCs w:val="24"/>
        </w:rPr>
        <w:t xml:space="preserve"> </w:t>
      </w:r>
      <w:r w:rsidR="00CA3013" w:rsidRPr="004175A6">
        <w:rPr>
          <w:rFonts w:ascii="Times New Roman" w:hAnsi="Times New Roman" w:cs="Times New Roman"/>
          <w:b/>
          <w:sz w:val="24"/>
          <w:szCs w:val="24"/>
        </w:rPr>
        <w:t>характеристики</w:t>
      </w:r>
      <w:r w:rsidR="00787D73" w:rsidRPr="007F4203">
        <w:rPr>
          <w:rFonts w:ascii="Times New Roman" w:hAnsi="Times New Roman" w:cs="Times New Roman"/>
          <w:b/>
          <w:sz w:val="24"/>
          <w:szCs w:val="24"/>
        </w:rPr>
        <w:t xml:space="preserve"> і місце поставки товару</w:t>
      </w:r>
      <w:r>
        <w:rPr>
          <w:rFonts w:ascii="Times New Roman" w:eastAsia="Times New Roman" w:hAnsi="Times New Roman" w:cs="Times New Roman"/>
          <w:sz w:val="24"/>
          <w:szCs w:val="24"/>
          <w:highlight w:val="white"/>
        </w:rPr>
        <w:t>.</w:t>
      </w:r>
    </w:p>
    <w:p w:rsidR="00E241F8" w:rsidRDefault="00CA3013" w:rsidP="00CA3013">
      <w:pPr>
        <w:spacing w:after="0" w:line="240" w:lineRule="auto"/>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sz w:val="24"/>
          <w:szCs w:val="24"/>
          <w:highlight w:val="white"/>
        </w:rPr>
        <w:t xml:space="preserve">  </w:t>
      </w:r>
      <w:r w:rsidR="00562DA9">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sz w:val="24"/>
          <w:szCs w:val="24"/>
          <w:highlight w:val="white"/>
          <w:lang w:val="ru-RU"/>
        </w:rPr>
        <w:t>№</w:t>
      </w:r>
      <w:r w:rsidR="00562DA9">
        <w:rPr>
          <w:rFonts w:ascii="Times New Roman" w:eastAsia="Times New Roman" w:hAnsi="Times New Roman" w:cs="Times New Roman"/>
          <w:sz w:val="24"/>
          <w:szCs w:val="24"/>
          <w:highlight w:val="white"/>
        </w:rPr>
        <w:t xml:space="preserve">3 </w:t>
      </w:r>
      <w:r w:rsidRPr="004175A6">
        <w:rPr>
          <w:rFonts w:ascii="Times New Roman" w:eastAsia="Times New Roman" w:hAnsi="Times New Roman" w:cs="Times New Roman"/>
          <w:b/>
          <w:sz w:val="24"/>
          <w:szCs w:val="24"/>
          <w:highlight w:val="white"/>
          <w:lang w:val="ru-RU"/>
        </w:rPr>
        <w:t>Проєкт договору</w:t>
      </w:r>
      <w:r>
        <w:rPr>
          <w:rFonts w:ascii="Times New Roman" w:eastAsia="Times New Roman" w:hAnsi="Times New Roman" w:cs="Times New Roman"/>
          <w:b/>
          <w:sz w:val="24"/>
          <w:szCs w:val="24"/>
          <w:highlight w:val="white"/>
          <w:lang w:val="ru-RU"/>
        </w:rPr>
        <w:t>.</w:t>
      </w:r>
    </w:p>
    <w:p w:rsidR="00CA3013" w:rsidRDefault="00CA3013" w:rsidP="00CA3013">
      <w:pPr>
        <w:spacing w:after="0" w:line="240" w:lineRule="auto"/>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lang w:val="ru-RU"/>
        </w:rPr>
        <w:t xml:space="preserve">                        </w:t>
      </w:r>
      <w:r w:rsidRPr="00CA3013">
        <w:rPr>
          <w:rFonts w:ascii="Times New Roman" w:eastAsia="Times New Roman" w:hAnsi="Times New Roman" w:cs="Times New Roman"/>
          <w:sz w:val="24"/>
          <w:szCs w:val="24"/>
          <w:highlight w:val="white"/>
          <w:lang w:val="ru-RU"/>
        </w:rPr>
        <w:t xml:space="preserve">4. </w:t>
      </w:r>
      <w:r>
        <w:rPr>
          <w:rFonts w:ascii="Times New Roman" w:eastAsia="Times New Roman" w:hAnsi="Times New Roman" w:cs="Times New Roman"/>
          <w:sz w:val="24"/>
          <w:szCs w:val="24"/>
          <w:highlight w:val="white"/>
          <w:lang w:val="ru-RU"/>
        </w:rPr>
        <w:t>№</w:t>
      </w:r>
      <w:r w:rsidRPr="00CA3013">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b/>
          <w:sz w:val="24"/>
          <w:szCs w:val="24"/>
          <w:highlight w:val="white"/>
          <w:lang w:val="ru-RU"/>
        </w:rPr>
        <w:t xml:space="preserve"> </w:t>
      </w:r>
      <w:r w:rsidRPr="004175A6">
        <w:rPr>
          <w:rFonts w:ascii="Times New Roman" w:eastAsia="Times New Roman" w:hAnsi="Times New Roman" w:cs="Times New Roman"/>
          <w:b/>
          <w:sz w:val="24"/>
          <w:szCs w:val="24"/>
          <w:highlight w:val="white"/>
          <w:lang w:val="ru-RU"/>
        </w:rPr>
        <w:t>Комерційна пропозиція</w:t>
      </w:r>
      <w:r>
        <w:rPr>
          <w:rFonts w:ascii="Times New Roman" w:eastAsia="Times New Roman" w:hAnsi="Times New Roman" w:cs="Times New Roman"/>
          <w:b/>
          <w:sz w:val="24"/>
          <w:szCs w:val="24"/>
          <w:highlight w:val="white"/>
          <w:lang w:val="ru-RU"/>
        </w:rPr>
        <w:t>.</w:t>
      </w:r>
    </w:p>
    <w:p w:rsidR="00CA3013" w:rsidRDefault="00CA3013">
      <w:pPr>
        <w:rPr>
          <w:rFonts w:ascii="Times New Roman" w:eastAsia="Times New Roman" w:hAnsi="Times New Roman" w:cs="Times New Roman"/>
          <w:highlight w:val="white"/>
        </w:rPr>
      </w:pPr>
      <w:r>
        <w:rPr>
          <w:rFonts w:ascii="Times New Roman" w:eastAsia="Times New Roman" w:hAnsi="Times New Roman" w:cs="Times New Roman"/>
          <w:b/>
          <w:sz w:val="24"/>
          <w:szCs w:val="24"/>
          <w:highlight w:val="white"/>
          <w:lang w:val="ru-RU"/>
        </w:rPr>
        <w:t xml:space="preserve">                          </w:t>
      </w:r>
    </w:p>
    <w:p w:rsidR="00E241F8" w:rsidRDefault="00E241F8">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F91342" w:rsidRPr="000D3450" w:rsidRDefault="00F91342" w:rsidP="00F91342">
      <w:pPr>
        <w:spacing w:after="0" w:line="240" w:lineRule="auto"/>
        <w:ind w:left="5660" w:firstLine="700"/>
        <w:jc w:val="right"/>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lastRenderedPageBreak/>
        <w:t>ДОДАТОК 1</w:t>
      </w:r>
    </w:p>
    <w:p w:rsidR="00F91342" w:rsidRPr="000D3450" w:rsidRDefault="00F91342" w:rsidP="00F91342">
      <w:pPr>
        <w:spacing w:after="0" w:line="240" w:lineRule="auto"/>
        <w:ind w:left="5660" w:firstLine="700"/>
        <w:jc w:val="right"/>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до тендерної документації</w:t>
      </w:r>
    </w:p>
    <w:p w:rsidR="00F91342" w:rsidRPr="000D3450" w:rsidRDefault="00F91342" w:rsidP="00F91342">
      <w:pPr>
        <w:spacing w:after="0" w:line="240" w:lineRule="auto"/>
        <w:ind w:left="5660" w:firstLine="700"/>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 </w:t>
      </w:r>
    </w:p>
    <w:p w:rsidR="00F91342" w:rsidRPr="000D3450" w:rsidRDefault="00F91342" w:rsidP="00F91342">
      <w:pPr>
        <w:numPr>
          <w:ilvl w:val="0"/>
          <w:numId w:val="9"/>
        </w:numPr>
        <w:shd w:val="clear" w:color="auto" w:fill="FFFFFF"/>
        <w:spacing w:after="0" w:line="240" w:lineRule="auto"/>
        <w:ind w:left="502"/>
        <w:jc w:val="both"/>
        <w:rPr>
          <w:rFonts w:ascii="Times New Roman" w:eastAsia="Times New Roman" w:hAnsi="Times New Roman" w:cs="Times New Roman"/>
          <w:b/>
          <w:color w:val="000000" w:themeColor="text1"/>
        </w:rPr>
      </w:pPr>
      <w:r w:rsidRPr="000D3450">
        <w:rPr>
          <w:rFonts w:ascii="Times New Roman" w:eastAsia="Times New Roman" w:hAnsi="Times New Roman" w:cs="Times New Roman"/>
          <w:b/>
          <w:color w:val="000000" w:themeColor="text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91342" w:rsidRPr="000D3450" w:rsidRDefault="00F91342" w:rsidP="00F91342">
      <w:pPr>
        <w:spacing w:after="0" w:line="240" w:lineRule="auto"/>
        <w:ind w:left="885"/>
        <w:jc w:val="center"/>
        <w:rPr>
          <w:rFonts w:ascii="Times New Roman" w:eastAsia="Times New Roman" w:hAnsi="Times New Roman" w:cs="Times New Roman"/>
          <w:b/>
          <w:i/>
          <w:color w:val="000000" w:themeColor="text1"/>
        </w:rPr>
      </w:pPr>
    </w:p>
    <w:p w:rsidR="00F91342" w:rsidRPr="000D3450" w:rsidRDefault="00F91342" w:rsidP="00F91342">
      <w:pPr>
        <w:spacing w:after="0" w:line="240" w:lineRule="auto"/>
        <w:ind w:left="885"/>
        <w:jc w:val="center"/>
        <w:rPr>
          <w:rFonts w:ascii="Times New Roman" w:eastAsia="Times New Roman" w:hAnsi="Times New Roman" w:cs="Times New Roman"/>
          <w:color w:val="000000" w:themeColor="text1"/>
        </w:rPr>
      </w:pPr>
    </w:p>
    <w:tbl>
      <w:tblPr>
        <w:tblW w:w="9619" w:type="dxa"/>
        <w:jc w:val="center"/>
        <w:tblLayout w:type="fixed"/>
        <w:tblLook w:val="0400" w:firstRow="0" w:lastRow="0" w:firstColumn="0" w:lastColumn="0" w:noHBand="0" w:noVBand="1"/>
      </w:tblPr>
      <w:tblGrid>
        <w:gridCol w:w="490"/>
        <w:gridCol w:w="2273"/>
        <w:gridCol w:w="6856"/>
      </w:tblGrid>
      <w:tr w:rsidR="00F91342" w:rsidRPr="000D3450" w:rsidTr="00181FC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1342" w:rsidRPr="000D3450" w:rsidRDefault="00F91342" w:rsidP="00181FC6">
            <w:pPr>
              <w:spacing w:before="240" w:after="0" w:line="240" w:lineRule="auto"/>
              <w:jc w:val="center"/>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1342" w:rsidRPr="000D3450" w:rsidRDefault="00F91342" w:rsidP="00181FC6">
            <w:pPr>
              <w:spacing w:before="240" w:after="0" w:line="240" w:lineRule="auto"/>
              <w:jc w:val="center"/>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1342" w:rsidRPr="000D3450" w:rsidRDefault="00F91342" w:rsidP="00181FC6">
            <w:pPr>
              <w:spacing w:before="240" w:after="0" w:line="240" w:lineRule="auto"/>
              <w:jc w:val="center"/>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Документи та інформація, які підтверджують відповідність Учасника кваліфікаційним критеріям**</w:t>
            </w:r>
          </w:p>
        </w:tc>
      </w:tr>
      <w:tr w:rsidR="00F91342" w:rsidRPr="000D3450" w:rsidTr="00181FC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0D3450" w:rsidRDefault="00F91342" w:rsidP="00181FC6">
            <w:pPr>
              <w:spacing w:after="0" w:line="240" w:lineRule="auto"/>
              <w:jc w:val="center"/>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0D3450" w:rsidRDefault="00F91342" w:rsidP="00181FC6">
            <w:pPr>
              <w:spacing w:after="0" w:line="240" w:lineRule="auto"/>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0D3450" w:rsidRDefault="00F91342" w:rsidP="00181FC6">
            <w:pPr>
              <w:shd w:val="clear" w:color="auto" w:fill="FFFFFF"/>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Приклад:</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3.1. На підтвердження досвіду виконання аналогічного (аналогічних) за предметом закупівлі договору (договорів) Учасник має надати:</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b/>
                <w:i/>
                <w:color w:val="000000" w:themeColor="text1"/>
              </w:rPr>
              <w:t>Аналогічним вважається договір _________</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3.1.2. не менше 1 копії договору, зазначеного в довідці в повному обсязі,</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3.1.3. копії/ю документів/а на підтвердження виконання не менше ніж одного договору, зазначеного в наданій Учасником довідці. </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або</w:t>
            </w:r>
            <w:r w:rsidRPr="000D3450">
              <w:rPr>
                <w:rFonts w:ascii="Times New Roman" w:eastAsia="Times New Roman" w:hAnsi="Times New Roman" w:cs="Times New Roman"/>
                <w:color w:val="000000" w:themeColor="text1"/>
              </w:rPr>
              <w:t> </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0D3450">
              <w:rPr>
                <w:rFonts w:ascii="Times New Roman" w:eastAsia="Times New Roman" w:hAnsi="Times New Roman" w:cs="Times New Roman"/>
                <w:i/>
                <w:color w:val="000000" w:themeColor="text1"/>
              </w:rPr>
              <w:t>(вибрати один із варіантів).</w:t>
            </w:r>
          </w:p>
          <w:p w:rsidR="00F91342" w:rsidRPr="000D3450" w:rsidRDefault="00F91342" w:rsidP="00181FC6">
            <w:pPr>
              <w:spacing w:after="0" w:line="240" w:lineRule="auto"/>
              <w:rPr>
                <w:rFonts w:ascii="Times New Roman" w:eastAsia="Times New Roman" w:hAnsi="Times New Roman" w:cs="Times New Roman"/>
                <w:color w:val="000000" w:themeColor="text1"/>
              </w:rPr>
            </w:pP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Інформація та документи можуть надаватися про частково виконаний  договір, дія якого не закінчена.</w:t>
            </w:r>
          </w:p>
        </w:tc>
      </w:tr>
    </w:tbl>
    <w:p w:rsidR="00F91342" w:rsidRPr="000D3450" w:rsidRDefault="00F91342" w:rsidP="00F91342">
      <w:pPr>
        <w:spacing w:before="240" w:after="0" w:line="240" w:lineRule="auto"/>
        <w:ind w:firstLine="720"/>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1342" w:rsidRPr="000D3450" w:rsidRDefault="00F91342" w:rsidP="00F91342">
      <w:pPr>
        <w:spacing w:before="20" w:after="20" w:line="240" w:lineRule="auto"/>
        <w:jc w:val="both"/>
        <w:rPr>
          <w:rFonts w:ascii="Times New Roman" w:eastAsia="Times New Roman" w:hAnsi="Times New Roman" w:cs="Times New Roman"/>
          <w:b/>
          <w:color w:val="000000" w:themeColor="text1"/>
          <w:highlight w:val="white"/>
        </w:rPr>
      </w:pPr>
      <w:r w:rsidRPr="000D3450">
        <w:rPr>
          <w:rFonts w:ascii="Times New Roman" w:eastAsia="Times New Roman" w:hAnsi="Times New Roman" w:cs="Times New Roman"/>
          <w:b/>
          <w:color w:val="000000" w:themeColor="text1"/>
        </w:rPr>
        <w:t>2. Підтвердження відповідності УЧАСНИКА (в тому числі для об’єднання учасників як учасника процедури)  вимогам, визначени</w:t>
      </w:r>
      <w:r w:rsidRPr="000D3450">
        <w:rPr>
          <w:rFonts w:ascii="Times New Roman" w:eastAsia="Times New Roman" w:hAnsi="Times New Roman" w:cs="Times New Roman"/>
          <w:b/>
          <w:color w:val="000000" w:themeColor="text1"/>
          <w:highlight w:val="white"/>
        </w:rPr>
        <w:t>м у пункті 47 Особливостей.</w:t>
      </w:r>
    </w:p>
    <w:p w:rsidR="00F91342" w:rsidRPr="000D3450" w:rsidRDefault="00F91342" w:rsidP="00F91342">
      <w:pPr>
        <w:spacing w:after="0"/>
        <w:ind w:firstLine="567"/>
        <w:jc w:val="both"/>
        <w:rPr>
          <w:rFonts w:ascii="Times New Roman" w:eastAsia="Times New Roman" w:hAnsi="Times New Roman" w:cs="Times New Roman"/>
          <w:color w:val="000000" w:themeColor="text1"/>
          <w:highlight w:val="white"/>
        </w:rPr>
      </w:pPr>
      <w:r w:rsidRPr="000D3450">
        <w:rPr>
          <w:rFonts w:ascii="Times New Roman" w:eastAsia="Times New Roman" w:hAnsi="Times New Roman" w:cs="Times New Roman"/>
          <w:color w:val="000000" w:themeColor="text1"/>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91342" w:rsidRPr="000D3450" w:rsidRDefault="00F91342" w:rsidP="00F91342">
      <w:pPr>
        <w:spacing w:after="0"/>
        <w:ind w:firstLine="567"/>
        <w:jc w:val="both"/>
        <w:rPr>
          <w:rFonts w:ascii="Times New Roman" w:eastAsia="Times New Roman" w:hAnsi="Times New Roman" w:cs="Times New Roman"/>
          <w:color w:val="000000" w:themeColor="text1"/>
          <w:highlight w:val="white"/>
        </w:rPr>
      </w:pPr>
      <w:r w:rsidRPr="000D3450">
        <w:rPr>
          <w:rFonts w:ascii="Times New Roman" w:eastAsia="Times New Roman" w:hAnsi="Times New Roman" w:cs="Times New Roman"/>
          <w:color w:val="000000" w:themeColor="text1"/>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1342" w:rsidRPr="000D3450" w:rsidRDefault="00F91342" w:rsidP="00F91342">
      <w:pPr>
        <w:spacing w:after="0"/>
        <w:ind w:firstLine="567"/>
        <w:jc w:val="both"/>
        <w:rPr>
          <w:rFonts w:ascii="Times New Roman" w:eastAsia="Times New Roman" w:hAnsi="Times New Roman" w:cs="Times New Roman"/>
          <w:color w:val="000000" w:themeColor="text1"/>
          <w:highlight w:val="white"/>
        </w:rPr>
      </w:pPr>
      <w:r w:rsidRPr="000D3450">
        <w:rPr>
          <w:rFonts w:ascii="Times New Roman" w:eastAsia="Times New Roman" w:hAnsi="Times New Roman" w:cs="Times New Roman"/>
          <w:color w:val="000000" w:themeColor="text1"/>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91342" w:rsidRPr="000D3450"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 xml:space="preserve">Учасник  повинен надати </w:t>
      </w:r>
      <w:r w:rsidRPr="000D3450">
        <w:rPr>
          <w:rFonts w:ascii="Times New Roman" w:eastAsia="Times New Roman" w:hAnsi="Times New Roman" w:cs="Times New Roman"/>
          <w:b/>
          <w:color w:val="000000" w:themeColor="text1"/>
        </w:rPr>
        <w:t>довідку у довільній формі</w:t>
      </w:r>
      <w:r w:rsidRPr="000D3450">
        <w:rPr>
          <w:rFonts w:ascii="Times New Roman" w:eastAsia="Times New Roman" w:hAnsi="Times New Roman" w:cs="Times New Roman"/>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D3450">
        <w:rPr>
          <w:rFonts w:ascii="Times New Roman" w:eastAsia="Times New Roman" w:hAnsi="Times New Roman" w:cs="Times New Roman"/>
          <w:color w:val="000000" w:themeColor="text1"/>
          <w:highlight w:val="white"/>
        </w:rPr>
        <w:t xml:space="preserve">47 </w:t>
      </w:r>
      <w:r w:rsidRPr="000D3450">
        <w:rPr>
          <w:rFonts w:ascii="Times New Roman" w:eastAsia="Times New Roman" w:hAnsi="Times New Roman" w:cs="Times New Roman"/>
          <w:color w:val="000000" w:themeColor="text1"/>
        </w:rPr>
        <w:t xml:space="preserve">Особливостей. Учасник процедури закупівлі, що перебуває в обставинах, зазначених у цьому абзаці, </w:t>
      </w:r>
      <w:r w:rsidRPr="000D3450">
        <w:rPr>
          <w:rFonts w:ascii="Times New Roman" w:eastAsia="Times New Roman" w:hAnsi="Times New Roman" w:cs="Times New Roman"/>
          <w:color w:val="000000" w:themeColor="text1"/>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1342" w:rsidRPr="000D3450"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rPr>
      </w:pPr>
      <w:r w:rsidRPr="000D3450">
        <w:rPr>
          <w:rFonts w:ascii="Times New Roman" w:eastAsia="Times New Roman" w:hAnsi="Times New Roman" w:cs="Times New Roman"/>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91342" w:rsidRPr="00C12487"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highlight w:val="white"/>
        </w:rPr>
      </w:pPr>
      <w:r w:rsidRPr="00C12487">
        <w:rPr>
          <w:rFonts w:ascii="Times New Roman" w:eastAsia="Times New Roman" w:hAnsi="Times New Roman" w:cs="Times New Roman"/>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12487">
        <w:rPr>
          <w:rFonts w:ascii="Times New Roman" w:eastAsia="Times New Roman" w:hAnsi="Times New Roman" w:cs="Times New Roman"/>
          <w:i/>
          <w:color w:val="000000" w:themeColor="text1"/>
        </w:rPr>
        <w:t>(у разі застосування таких критеріїв до учасника процедури закупівлі)</w:t>
      </w:r>
      <w:r w:rsidRPr="00C12487">
        <w:rPr>
          <w:rFonts w:ascii="Times New Roman" w:eastAsia="Times New Roman" w:hAnsi="Times New Roman" w:cs="Times New Roman"/>
          <w:color w:val="000000" w:themeColor="text1"/>
        </w:rPr>
        <w:t>, замовник перевіряє таких суб’єктів господарювання щодо відсутності підстав, визначених пунктом 47 Особливостей.</w:t>
      </w:r>
    </w:p>
    <w:p w:rsidR="00F91342" w:rsidRPr="000D3450" w:rsidRDefault="00F91342" w:rsidP="00F91342">
      <w:pPr>
        <w:spacing w:after="80"/>
        <w:jc w:val="both"/>
        <w:rPr>
          <w:rFonts w:ascii="Times New Roman" w:eastAsia="Times New Roman" w:hAnsi="Times New Roman" w:cs="Times New Roman"/>
          <w:color w:val="000000" w:themeColor="text1"/>
          <w:sz w:val="20"/>
          <w:szCs w:val="20"/>
          <w:highlight w:val="yellow"/>
        </w:rPr>
      </w:pPr>
    </w:p>
    <w:p w:rsidR="00F91342" w:rsidRPr="000D3450" w:rsidRDefault="00F91342" w:rsidP="00F9134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0D3450">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w:t>
      </w:r>
      <w:r w:rsidRPr="000D3450">
        <w:rPr>
          <w:rFonts w:ascii="Times New Roman" w:eastAsia="Times New Roman" w:hAnsi="Times New Roman" w:cs="Times New Roman"/>
          <w:b/>
          <w:color w:val="000000" w:themeColor="text1"/>
          <w:highlight w:val="white"/>
        </w:rPr>
        <w:t xml:space="preserve">кті </w:t>
      </w:r>
      <w:r w:rsidRPr="000D3450">
        <w:rPr>
          <w:rFonts w:ascii="Times New Roman" w:eastAsia="Times New Roman" w:hAnsi="Times New Roman" w:cs="Times New Roman"/>
          <w:color w:val="000000" w:themeColor="text1"/>
          <w:sz w:val="20"/>
          <w:szCs w:val="20"/>
          <w:highlight w:val="white"/>
        </w:rPr>
        <w:t>47</w:t>
      </w:r>
      <w:r w:rsidRPr="000D3450">
        <w:rPr>
          <w:rFonts w:ascii="Times New Roman" w:eastAsia="Times New Roman" w:hAnsi="Times New Roman" w:cs="Times New Roman"/>
          <w:b/>
          <w:color w:val="000000" w:themeColor="text1"/>
          <w:highlight w:val="white"/>
        </w:rPr>
        <w:t xml:space="preserve"> Особливостей:</w:t>
      </w:r>
    </w:p>
    <w:p w:rsidR="00F91342" w:rsidRPr="00C12487"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highlight w:val="white"/>
        </w:rPr>
      </w:pPr>
      <w:r w:rsidRPr="00C12487">
        <w:rPr>
          <w:rFonts w:ascii="Times New Roman" w:eastAsia="Times New Roman" w:hAnsi="Times New Roman" w:cs="Times New Roman"/>
          <w:color w:val="000000" w:themeColor="text1"/>
          <w:highlight w:val="white"/>
        </w:rPr>
        <w:t xml:space="preserve">Переможець процедури закупівлі у строк, що </w:t>
      </w:r>
      <w:r w:rsidRPr="00C12487">
        <w:rPr>
          <w:rFonts w:ascii="Times New Roman" w:eastAsia="Times New Roman" w:hAnsi="Times New Roman" w:cs="Times New Roman"/>
          <w:b/>
          <w:i/>
          <w:color w:val="000000" w:themeColor="text1"/>
          <w:highlight w:val="white"/>
        </w:rPr>
        <w:t xml:space="preserve">не перевищує чотири дні </w:t>
      </w:r>
      <w:r w:rsidRPr="00C12487">
        <w:rPr>
          <w:rFonts w:ascii="Times New Roman" w:eastAsia="Times New Roman" w:hAnsi="Times New Roman" w:cs="Times New Roman"/>
          <w:color w:val="000000" w:themeColor="text1"/>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91342" w:rsidRPr="00C12487"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12487">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C12487">
        <w:rPr>
          <w:rFonts w:ascii="Times New Roman" w:eastAsia="Times New Roman" w:hAnsi="Times New Roman" w:cs="Times New Roman"/>
          <w:color w:val="000000" w:themeColor="text1"/>
          <w:sz w:val="20"/>
          <w:szCs w:val="20"/>
        </w:rPr>
        <w:t>.</w:t>
      </w:r>
    </w:p>
    <w:p w:rsidR="00F91342" w:rsidRDefault="00F91342" w:rsidP="00F91342">
      <w:pPr>
        <w:spacing w:after="0" w:line="240" w:lineRule="auto"/>
        <w:rPr>
          <w:rFonts w:ascii="Times New Roman" w:eastAsia="Times New Roman" w:hAnsi="Times New Roman" w:cs="Times New Roman"/>
          <w:b/>
          <w:sz w:val="20"/>
          <w:szCs w:val="20"/>
          <w:highlight w:val="white"/>
        </w:rPr>
      </w:pPr>
    </w:p>
    <w:p w:rsidR="00F91342" w:rsidRPr="00C12487" w:rsidRDefault="00F91342" w:rsidP="00F91342">
      <w:pPr>
        <w:spacing w:after="0" w:line="240" w:lineRule="auto"/>
        <w:rPr>
          <w:rFonts w:ascii="Times New Roman" w:eastAsia="Times New Roman" w:hAnsi="Times New Roman" w:cs="Times New Roman"/>
          <w:b/>
          <w:color w:val="00000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w:t>
      </w:r>
      <w:r w:rsidRPr="00C12487">
        <w:rPr>
          <w:rFonts w:ascii="Times New Roman" w:eastAsia="Times New Roman" w:hAnsi="Times New Roman" w:cs="Times New Roman"/>
          <w:b/>
          <w:color w:val="000000"/>
          <w:highlight w:val="white"/>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91342" w:rsidRPr="00C12487" w:rsidTr="00181F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color w:val="000000"/>
                <w:highlight w:val="white"/>
              </w:rPr>
              <w:t>№</w:t>
            </w:r>
          </w:p>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з</w:t>
            </w:r>
            <w:r w:rsidRPr="00C12487">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Вимоги згідно п. </w:t>
            </w:r>
            <w:r w:rsidRPr="00C12487">
              <w:rPr>
                <w:rFonts w:ascii="Times New Roman" w:eastAsia="Times New Roman" w:hAnsi="Times New Roman" w:cs="Times New Roman"/>
                <w:color w:val="00B050"/>
                <w:highlight w:val="white"/>
              </w:rPr>
              <w:t>47</w:t>
            </w:r>
            <w:r w:rsidRPr="00C12487">
              <w:rPr>
                <w:rFonts w:ascii="Times New Roman" w:eastAsia="Times New Roman" w:hAnsi="Times New Roman" w:cs="Times New Roman"/>
                <w:b/>
                <w:highlight w:val="white"/>
              </w:rPr>
              <w:t xml:space="preserve"> Особливостей</w:t>
            </w:r>
          </w:p>
          <w:p w:rsidR="00F91342" w:rsidRPr="00C12487" w:rsidRDefault="00F91342" w:rsidP="00181FC6">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Переможець торгів на виконання вимоги згідно п. </w:t>
            </w:r>
            <w:r w:rsidRPr="00C12487">
              <w:rPr>
                <w:rFonts w:ascii="Times New Roman" w:eastAsia="Times New Roman" w:hAnsi="Times New Roman" w:cs="Times New Roman"/>
                <w:color w:val="00B050"/>
                <w:highlight w:val="white"/>
              </w:rPr>
              <w:t>47</w:t>
            </w:r>
            <w:r w:rsidRPr="00C12487">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F91342" w:rsidRPr="00C12487" w:rsidTr="00181F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1342" w:rsidRPr="00C12487" w:rsidRDefault="00F91342" w:rsidP="00181FC6">
            <w:pP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(підпункт 3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right="140"/>
              <w:jc w:val="both"/>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2487">
              <w:rPr>
                <w:rFonts w:ascii="Times New Roman" w:eastAsia="Times New Roman" w:hAnsi="Times New Roman" w:cs="Times New Roman"/>
                <w:highlight w:val="white"/>
              </w:rPr>
              <w:t>керівника</w:t>
            </w:r>
            <w:r w:rsidRPr="00C12487">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91342" w:rsidRPr="00C12487" w:rsidTr="00181F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1342" w:rsidRPr="00C12487" w:rsidRDefault="00F91342" w:rsidP="00181FC6">
            <w:pPr>
              <w:spacing w:after="0" w:line="240" w:lineRule="auto"/>
              <w:ind w:right="140"/>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(підпункт 6 пункт</w:t>
            </w:r>
            <w:r w:rsidRPr="00C12487">
              <w:rPr>
                <w:rFonts w:ascii="Times New Roman" w:eastAsia="Times New Roman" w:hAnsi="Times New Roman" w:cs="Times New Roman"/>
                <w:b/>
                <w:color w:val="00B050"/>
                <w:highlight w:val="white"/>
              </w:rPr>
              <w:t xml:space="preserve"> 47</w:t>
            </w:r>
            <w:r w:rsidRPr="00C12487">
              <w:rPr>
                <w:rFonts w:ascii="Times New Roman" w:eastAsia="Times New Roman" w:hAnsi="Times New Roman" w:cs="Times New Roman"/>
                <w:b/>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91342" w:rsidRPr="00C12487" w:rsidRDefault="00F91342" w:rsidP="00181FC6">
            <w:pPr>
              <w:spacing w:after="0" w:line="240" w:lineRule="auto"/>
              <w:jc w:val="both"/>
              <w:rPr>
                <w:rFonts w:ascii="Times New Roman" w:eastAsia="Times New Roman" w:hAnsi="Times New Roman" w:cs="Times New Roman"/>
                <w:b/>
                <w:highlight w:val="white"/>
              </w:rPr>
            </w:pPr>
          </w:p>
          <w:p w:rsidR="00F91342" w:rsidRPr="00C12487" w:rsidRDefault="00F91342" w:rsidP="00181FC6">
            <w:pPr>
              <w:spacing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C12487">
              <w:rPr>
                <w:rFonts w:ascii="Times New Roman" w:eastAsia="Times New Roman" w:hAnsi="Times New Roman" w:cs="Times New Roman"/>
                <w:highlight w:val="white"/>
              </w:rPr>
              <w:t> </w:t>
            </w:r>
          </w:p>
        </w:tc>
      </w:tr>
      <w:tr w:rsidR="00F91342" w:rsidRPr="00C12487" w:rsidTr="00181FC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1342" w:rsidRPr="00C12487" w:rsidRDefault="00F91342" w:rsidP="00181FC6">
            <w:pP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(підпункт 12 пункт</w:t>
            </w:r>
            <w:r w:rsidRPr="00C12487">
              <w:rPr>
                <w:rFonts w:ascii="Times New Roman" w:eastAsia="Times New Roman" w:hAnsi="Times New Roman" w:cs="Times New Roman"/>
                <w:b/>
                <w:color w:val="00B050"/>
                <w:highlight w:val="white"/>
              </w:rPr>
              <w:t xml:space="preserve"> 47</w:t>
            </w:r>
            <w:r w:rsidRPr="00C12487">
              <w:rPr>
                <w:rFonts w:ascii="Times New Roman" w:eastAsia="Times New Roman" w:hAnsi="Times New Roman" w:cs="Times New Roman"/>
                <w:b/>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F91342" w:rsidRPr="00C12487" w:rsidTr="00181F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1342" w:rsidRPr="00C12487" w:rsidRDefault="00F91342" w:rsidP="00181FC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(абзац 14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Довідка в довільній формі</w:t>
            </w:r>
            <w:r w:rsidRPr="00C12487">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91342" w:rsidRPr="00C12487" w:rsidRDefault="00F91342" w:rsidP="00F91342">
      <w:pPr>
        <w:spacing w:after="0" w:line="240" w:lineRule="auto"/>
        <w:rPr>
          <w:rFonts w:ascii="Times New Roman" w:eastAsia="Times New Roman" w:hAnsi="Times New Roman" w:cs="Times New Roman"/>
          <w:b/>
          <w:color w:val="000000"/>
        </w:rPr>
      </w:pPr>
    </w:p>
    <w:p w:rsidR="00F91342" w:rsidRPr="00C12487" w:rsidRDefault="00F91342" w:rsidP="00F91342">
      <w:pPr>
        <w:spacing w:before="240" w:after="0" w:line="240" w:lineRule="auto"/>
        <w:jc w:val="center"/>
        <w:rPr>
          <w:rFonts w:ascii="Times New Roman" w:eastAsia="Times New Roman" w:hAnsi="Times New Roman" w:cs="Times New Roman"/>
        </w:rPr>
      </w:pPr>
      <w:r w:rsidRPr="00C12487">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C12487">
        <w:rPr>
          <w:rFonts w:ascii="Times New Roman" w:eastAsia="Times New Roman" w:hAnsi="Times New Roman" w:cs="Times New Roman"/>
          <w:b/>
        </w:rPr>
        <w:t xml:space="preserve"> — </w:t>
      </w:r>
      <w:r w:rsidRPr="00C12487">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91342" w:rsidRPr="00C12487" w:rsidTr="00181F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color w:val="000000"/>
              </w:rPr>
              <w:t>№</w:t>
            </w:r>
          </w:p>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rPr>
              <w:t>з</w:t>
            </w:r>
            <w:r w:rsidRPr="00C12487">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 xml:space="preserve">Вимоги </w:t>
            </w:r>
            <w:r w:rsidRPr="00C12487">
              <w:rPr>
                <w:rFonts w:ascii="Times New Roman" w:eastAsia="Times New Roman" w:hAnsi="Times New Roman" w:cs="Times New Roman"/>
                <w:highlight w:val="white"/>
              </w:rPr>
              <w:t xml:space="preserve">згідно пункту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highlight w:val="white"/>
              </w:rPr>
              <w:t xml:space="preserve"> Особливостей</w:t>
            </w:r>
          </w:p>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rPr>
              <w:t xml:space="preserve">Переможець </w:t>
            </w:r>
            <w:r w:rsidRPr="00C12487">
              <w:rPr>
                <w:rFonts w:ascii="Times New Roman" w:eastAsia="Times New Roman" w:hAnsi="Times New Roman" w:cs="Times New Roman"/>
                <w:b/>
                <w:highlight w:val="white"/>
              </w:rPr>
              <w:t xml:space="preserve">торгів на виконання вимоги </w:t>
            </w:r>
            <w:r w:rsidRPr="00C12487">
              <w:rPr>
                <w:rFonts w:ascii="Times New Roman" w:eastAsia="Times New Roman" w:hAnsi="Times New Roman" w:cs="Times New Roman"/>
                <w:highlight w:val="white"/>
              </w:rPr>
              <w:t xml:space="preserve">згідно пункту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highlight w:val="white"/>
              </w:rPr>
              <w:t xml:space="preserve"> Особ</w:t>
            </w:r>
            <w:r w:rsidRPr="00C12487">
              <w:rPr>
                <w:rFonts w:ascii="Times New Roman" w:eastAsia="Times New Roman" w:hAnsi="Times New Roman" w:cs="Times New Roman"/>
              </w:rPr>
              <w:t>ливостей</w:t>
            </w:r>
            <w:r w:rsidRPr="00C1248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F91342" w:rsidRPr="00C12487" w:rsidTr="00181F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1342" w:rsidRPr="00C12487" w:rsidRDefault="00F91342" w:rsidP="00181FC6">
            <w:pP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(підпункт 3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right="140"/>
              <w:jc w:val="both"/>
              <w:rPr>
                <w:rFonts w:ascii="Times New Roman" w:eastAsia="Times New Roman" w:hAnsi="Times New Roman" w:cs="Times New Roman"/>
              </w:rPr>
            </w:pPr>
            <w:r w:rsidRPr="00C1248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91342" w:rsidRPr="00C12487" w:rsidTr="00181F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(підпункт 5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jc w:val="both"/>
              <w:rPr>
                <w:rFonts w:ascii="Times New Roman" w:eastAsia="Times New Roman" w:hAnsi="Times New Roman" w:cs="Times New Roman"/>
                <w:b/>
                <w:color w:val="000000"/>
              </w:rPr>
            </w:pPr>
            <w:r w:rsidRPr="00C12487">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91342" w:rsidRPr="00C12487" w:rsidRDefault="00F91342" w:rsidP="00181FC6">
            <w:pPr>
              <w:spacing w:after="0" w:line="240" w:lineRule="auto"/>
              <w:jc w:val="both"/>
              <w:rPr>
                <w:rFonts w:ascii="Times New Roman" w:eastAsia="Times New Roman" w:hAnsi="Times New Roman" w:cs="Times New Roman"/>
                <w:b/>
                <w:color w:val="000000"/>
              </w:rPr>
            </w:pPr>
          </w:p>
          <w:p w:rsidR="00F91342" w:rsidRPr="00C12487" w:rsidRDefault="00F91342" w:rsidP="00181FC6">
            <w:pPr>
              <w:spacing w:after="0" w:line="240" w:lineRule="auto"/>
              <w:jc w:val="both"/>
              <w:rPr>
                <w:rFonts w:ascii="Times New Roman" w:eastAsia="Times New Roman" w:hAnsi="Times New Roman" w:cs="Times New Roman"/>
              </w:rPr>
            </w:pPr>
            <w:r w:rsidRPr="00C12487">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C12487">
              <w:rPr>
                <w:rFonts w:ascii="Times New Roman" w:eastAsia="Times New Roman" w:hAnsi="Times New Roman" w:cs="Times New Roman"/>
                <w:color w:val="000000"/>
              </w:rPr>
              <w:t> </w:t>
            </w:r>
          </w:p>
        </w:tc>
      </w:tr>
      <w:tr w:rsidR="00F91342" w:rsidRPr="00C12487" w:rsidTr="00181F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1342" w:rsidRPr="00C12487" w:rsidRDefault="00F91342" w:rsidP="00181FC6">
            <w:pPr>
              <w:spacing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 xml:space="preserve">(підпункт 12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F91342" w:rsidRPr="00C12487" w:rsidTr="00181F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b/>
              </w:rPr>
            </w:pPr>
            <w:r w:rsidRPr="00C12487">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12487">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1342" w:rsidRPr="00C12487" w:rsidRDefault="00F91342" w:rsidP="00181FC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(абзац 14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C12487">
              <w:rPr>
                <w:rFonts w:ascii="Times New Roman" w:eastAsia="Times New Roman" w:hAnsi="Times New Roman" w:cs="Times New Roman"/>
                <w:b/>
              </w:rPr>
              <w:t>Довідка в довільній формі</w:t>
            </w:r>
            <w:r w:rsidRPr="00C12487">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91342" w:rsidRDefault="00F91342" w:rsidP="00F91342">
      <w:pPr>
        <w:shd w:val="clear" w:color="auto" w:fill="FFFFFF"/>
        <w:spacing w:after="0" w:line="240" w:lineRule="auto"/>
        <w:rPr>
          <w:rFonts w:ascii="Times New Roman" w:eastAsia="Times New Roman" w:hAnsi="Times New Roman" w:cs="Times New Roman"/>
          <w:sz w:val="20"/>
          <w:szCs w:val="20"/>
        </w:rPr>
      </w:pPr>
    </w:p>
    <w:p w:rsidR="00F91342" w:rsidRPr="00C12487" w:rsidRDefault="00F91342" w:rsidP="00F9134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color w:val="000000"/>
          <w:sz w:val="20"/>
          <w:szCs w:val="20"/>
        </w:rPr>
        <w:t>4</w:t>
      </w:r>
      <w:r w:rsidRPr="00C12487">
        <w:rPr>
          <w:rFonts w:ascii="Times New Roman" w:eastAsia="Times New Roman" w:hAnsi="Times New Roman" w:cs="Times New Roman"/>
          <w:b/>
          <w:color w:val="000000"/>
        </w:rPr>
        <w:t xml:space="preserve">. Інша інформація встановлена відповідно до законодавства (для УЧАСНИКІВ </w:t>
      </w:r>
      <w:r w:rsidRPr="00C12487">
        <w:rPr>
          <w:rFonts w:ascii="Times New Roman" w:eastAsia="Times New Roman" w:hAnsi="Times New Roman" w:cs="Times New Roman"/>
          <w:b/>
        </w:rPr>
        <w:t>—</w:t>
      </w:r>
      <w:r w:rsidRPr="00C12487">
        <w:rPr>
          <w:rFonts w:ascii="Times New Roman" w:eastAsia="Times New Roman" w:hAnsi="Times New Roman" w:cs="Times New Roman"/>
          <w:b/>
          <w:color w:val="000000"/>
        </w:rPr>
        <w:t xml:space="preserve"> юридичних осіб, фізичних осіб та фізичних осіб</w:t>
      </w:r>
      <w:r w:rsidRPr="00C12487">
        <w:rPr>
          <w:rFonts w:ascii="Times New Roman" w:eastAsia="Times New Roman" w:hAnsi="Times New Roman" w:cs="Times New Roman"/>
          <w:b/>
        </w:rPr>
        <w:t xml:space="preserve"> — </w:t>
      </w:r>
      <w:r w:rsidRPr="00C12487">
        <w:rPr>
          <w:rFonts w:ascii="Times New Roman" w:eastAsia="Times New Roman" w:hAnsi="Times New Roman" w:cs="Times New Roman"/>
          <w:b/>
          <w:color w:val="000000"/>
        </w:rPr>
        <w:t>підприємців)</w:t>
      </w:r>
      <w:r w:rsidRPr="00C12487">
        <w:rPr>
          <w:rFonts w:ascii="Times New Roman" w:eastAsia="Times New Roman" w:hAnsi="Times New Roman" w:cs="Times New Roman"/>
          <w:b/>
        </w:rPr>
        <w:t>.</w:t>
      </w:r>
    </w:p>
    <w:tbl>
      <w:tblPr>
        <w:tblW w:w="9619" w:type="dxa"/>
        <w:tblInd w:w="-100" w:type="dxa"/>
        <w:tblLayout w:type="fixed"/>
        <w:tblLook w:val="0400" w:firstRow="0" w:lastRow="0" w:firstColumn="0" w:lastColumn="0" w:noHBand="0" w:noVBand="1"/>
      </w:tblPr>
      <w:tblGrid>
        <w:gridCol w:w="400"/>
        <w:gridCol w:w="9219"/>
      </w:tblGrid>
      <w:tr w:rsidR="00F91342" w:rsidRPr="00C12487" w:rsidTr="00181F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color w:val="000000"/>
              </w:rPr>
              <w:lastRenderedPageBreak/>
              <w:t>Інші документи від Учасника:</w:t>
            </w:r>
          </w:p>
        </w:tc>
      </w:tr>
      <w:tr w:rsidR="00F91342" w:rsidRPr="00C12487" w:rsidTr="00181F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rPr>
                <w:rFonts w:ascii="Times New Roman" w:eastAsia="Times New Roman" w:hAnsi="Times New Roman" w:cs="Times New Roman"/>
              </w:rPr>
            </w:pPr>
            <w:r w:rsidRPr="00C12487">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both"/>
              <w:rPr>
                <w:rFonts w:ascii="Times New Roman" w:eastAsia="Times New Roman" w:hAnsi="Times New Roman" w:cs="Times New Roman"/>
              </w:rPr>
            </w:pPr>
            <w:r w:rsidRPr="00C12487">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12487">
              <w:rPr>
                <w:rFonts w:ascii="Times New Roman" w:eastAsia="Times New Roman" w:hAnsi="Times New Roman" w:cs="Times New Roman"/>
              </w:rPr>
              <w:t xml:space="preserve">— </w:t>
            </w:r>
            <w:r w:rsidRPr="00C12487">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F91342" w:rsidRPr="00C12487" w:rsidTr="00181F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before="240" w:after="0" w:line="240" w:lineRule="auto"/>
              <w:ind w:left="100"/>
              <w:rPr>
                <w:rFonts w:ascii="Times New Roman" w:eastAsia="Times New Roman" w:hAnsi="Times New Roman" w:cs="Times New Roman"/>
              </w:rPr>
            </w:pPr>
            <w:r w:rsidRPr="00C12487">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right="120" w:hanging="20"/>
              <w:jc w:val="both"/>
              <w:rPr>
                <w:rFonts w:ascii="Times New Roman" w:eastAsia="Times New Roman" w:hAnsi="Times New Roman" w:cs="Times New Roman"/>
              </w:rPr>
            </w:pPr>
            <w:r w:rsidRPr="00C12487">
              <w:rPr>
                <w:rFonts w:ascii="Times New Roman" w:eastAsia="Times New Roman" w:hAnsi="Times New Roman" w:cs="Times New Roman"/>
                <w:b/>
                <w:color w:val="000000"/>
              </w:rPr>
              <w:t xml:space="preserve">Достовірна інформація у вигляді довідки довільної форми, </w:t>
            </w:r>
            <w:r w:rsidRPr="00C12487">
              <w:rPr>
                <w:rFonts w:ascii="Times New Roman" w:eastAsia="Times New Roman" w:hAnsi="Times New Roman" w:cs="Times New Roman"/>
              </w:rPr>
              <w:t>у</w:t>
            </w:r>
            <w:r w:rsidRPr="00C12487">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12487">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F91342" w:rsidRPr="00C12487" w:rsidTr="00181F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before="240" w:after="0" w:line="240" w:lineRule="auto"/>
              <w:ind w:left="100"/>
              <w:rPr>
                <w:rFonts w:ascii="Times New Roman" w:eastAsia="Times New Roman" w:hAnsi="Times New Roman" w:cs="Times New Roman"/>
                <w:b/>
                <w:color w:val="000000"/>
              </w:rPr>
            </w:pPr>
            <w:r w:rsidRPr="00C12487">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jc w:val="both"/>
              <w:rPr>
                <w:rFonts w:ascii="Times New Roman" w:eastAsia="Times New Roman" w:hAnsi="Times New Roman" w:cs="Times New Roman"/>
              </w:rPr>
            </w:pPr>
            <w:r w:rsidRPr="00C12487">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91342" w:rsidRPr="00C12487" w:rsidRDefault="00F91342" w:rsidP="00F91342">
            <w:pPr>
              <w:numPr>
                <w:ilvl w:val="0"/>
                <w:numId w:val="11"/>
              </w:numPr>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91342" w:rsidRPr="00C12487" w:rsidRDefault="00F91342" w:rsidP="00181FC6">
            <w:pPr>
              <w:spacing w:after="0" w:line="240" w:lineRule="auto"/>
              <w:ind w:left="283" w:hanging="283"/>
              <w:jc w:val="both"/>
              <w:rPr>
                <w:rFonts w:ascii="Times New Roman" w:eastAsia="Times New Roman" w:hAnsi="Times New Roman" w:cs="Times New Roman"/>
                <w:i/>
              </w:rPr>
            </w:pPr>
            <w:r w:rsidRPr="00C12487">
              <w:rPr>
                <w:rFonts w:ascii="Times New Roman" w:eastAsia="Times New Roman" w:hAnsi="Times New Roman" w:cs="Times New Roman"/>
                <w:i/>
              </w:rPr>
              <w:t>або</w:t>
            </w:r>
          </w:p>
          <w:p w:rsidR="00F91342" w:rsidRPr="00C12487" w:rsidRDefault="00F91342" w:rsidP="00F91342">
            <w:pPr>
              <w:numPr>
                <w:ilvl w:val="0"/>
                <w:numId w:val="12"/>
              </w:numPr>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посвідчення біженця чи документ, що підтверджує надання притулку в Україні,</w:t>
            </w:r>
          </w:p>
          <w:p w:rsidR="00F91342" w:rsidRPr="00C12487" w:rsidRDefault="00F91342" w:rsidP="00181FC6">
            <w:pPr>
              <w:spacing w:after="0" w:line="240" w:lineRule="auto"/>
              <w:ind w:left="283" w:hanging="283"/>
              <w:jc w:val="both"/>
              <w:rPr>
                <w:rFonts w:ascii="Times New Roman" w:eastAsia="Times New Roman" w:hAnsi="Times New Roman" w:cs="Times New Roman"/>
                <w:i/>
              </w:rPr>
            </w:pPr>
            <w:r w:rsidRPr="00C12487">
              <w:rPr>
                <w:rFonts w:ascii="Times New Roman" w:eastAsia="Times New Roman" w:hAnsi="Times New Roman" w:cs="Times New Roman"/>
                <w:i/>
              </w:rPr>
              <w:t>або</w:t>
            </w:r>
          </w:p>
          <w:p w:rsidR="00F91342" w:rsidRPr="00C12487" w:rsidRDefault="00F91342" w:rsidP="00F91342">
            <w:pPr>
              <w:numPr>
                <w:ilvl w:val="0"/>
                <w:numId w:val="7"/>
              </w:numPr>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 xml:space="preserve"> посвідчення особи, яка потребує додаткового захисту в Україні,</w:t>
            </w:r>
          </w:p>
          <w:p w:rsidR="00F91342" w:rsidRPr="00C12487" w:rsidRDefault="00F91342" w:rsidP="00181FC6">
            <w:pPr>
              <w:spacing w:after="0" w:line="240" w:lineRule="auto"/>
              <w:ind w:left="283" w:hanging="283"/>
              <w:jc w:val="both"/>
              <w:rPr>
                <w:rFonts w:ascii="Times New Roman" w:eastAsia="Times New Roman" w:hAnsi="Times New Roman" w:cs="Times New Roman"/>
                <w:i/>
              </w:rPr>
            </w:pPr>
            <w:r w:rsidRPr="00C12487">
              <w:rPr>
                <w:rFonts w:ascii="Times New Roman" w:eastAsia="Times New Roman" w:hAnsi="Times New Roman" w:cs="Times New Roman"/>
                <w:i/>
              </w:rPr>
              <w:t>або</w:t>
            </w:r>
          </w:p>
          <w:p w:rsidR="00F91342" w:rsidRPr="00C12487" w:rsidRDefault="00F91342" w:rsidP="00F91342">
            <w:pPr>
              <w:numPr>
                <w:ilvl w:val="0"/>
                <w:numId w:val="8"/>
              </w:numPr>
              <w:shd w:val="clear" w:color="auto" w:fill="FFFFFF"/>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посвідчення особи, якій надано тимчасовий захист в Україні,</w:t>
            </w:r>
          </w:p>
          <w:p w:rsidR="00F91342" w:rsidRPr="00C12487" w:rsidRDefault="00F91342" w:rsidP="00181FC6">
            <w:pPr>
              <w:shd w:val="clear" w:color="auto" w:fill="FFFFFF"/>
              <w:spacing w:after="0" w:line="240" w:lineRule="auto"/>
              <w:ind w:left="283" w:hanging="283"/>
              <w:jc w:val="both"/>
              <w:rPr>
                <w:rFonts w:ascii="Times New Roman" w:eastAsia="Times New Roman" w:hAnsi="Times New Roman" w:cs="Times New Roman"/>
                <w:i/>
              </w:rPr>
            </w:pPr>
            <w:r w:rsidRPr="00C12487">
              <w:rPr>
                <w:rFonts w:ascii="Times New Roman" w:eastAsia="Times New Roman" w:hAnsi="Times New Roman" w:cs="Times New Roman"/>
                <w:i/>
              </w:rPr>
              <w:t>або</w:t>
            </w:r>
          </w:p>
          <w:p w:rsidR="00F91342" w:rsidRPr="00C12487" w:rsidRDefault="00F91342" w:rsidP="00F91342">
            <w:pPr>
              <w:numPr>
                <w:ilvl w:val="0"/>
                <w:numId w:val="10"/>
              </w:numPr>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91342" w:rsidRPr="00C12487" w:rsidRDefault="00B61E6C" w:rsidP="007F4203">
            <w:pPr>
              <w:numPr>
                <w:ilvl w:val="0"/>
                <w:numId w:val="10"/>
              </w:numPr>
              <w:spacing w:after="0" w:line="240" w:lineRule="auto"/>
              <w:ind w:left="283" w:hanging="283"/>
              <w:jc w:val="both"/>
              <w:rPr>
                <w:rFonts w:ascii="Times New Roman" w:eastAsia="Times New Roman" w:hAnsi="Times New Roman" w:cs="Times New Roman"/>
              </w:rPr>
            </w:pPr>
            <w:r>
              <w:rPr>
                <w:rFonts w:ascii="Times New Roman" w:eastAsia="Times New Roman" w:hAnsi="Times New Roman" w:cs="Times New Roman"/>
              </w:rPr>
              <w:t>Якщо учасник торгів або</w:t>
            </w:r>
            <w:r w:rsidRPr="00B61E6C">
              <w:rPr>
                <w:rFonts w:ascii="Times New Roman" w:eastAsia="Times New Roman" w:hAnsi="Times New Roman" w:cs="Times New Roman"/>
              </w:rPr>
              <w:t xml:space="preserve"> </w:t>
            </w:r>
            <w:r w:rsidRPr="00C12487">
              <w:rPr>
                <w:rFonts w:ascii="Times New Roman" w:eastAsia="Times New Roman" w:hAnsi="Times New Roman" w:cs="Times New Roman"/>
              </w:rPr>
              <w:t>його кінцевий бенефіціарний власник, член або учасник (акціонер)</w:t>
            </w:r>
            <w:r w:rsidRPr="00B61E6C">
              <w:rPr>
                <w:rFonts w:ascii="Times New Roman" w:eastAsia="Times New Roman" w:hAnsi="Times New Roman" w:cs="Times New Roman"/>
              </w:rPr>
              <w:t xml:space="preserve"> не є громадянином РФ та РБ</w:t>
            </w:r>
            <w:r w:rsidR="00F91342" w:rsidRPr="00C12487">
              <w:rPr>
                <w:rFonts w:ascii="Times New Roman" w:eastAsia="Times New Roman" w:hAnsi="Times New Roman" w:cs="Times New Roman"/>
              </w:rPr>
              <w:t xml:space="preserve">, то </w:t>
            </w:r>
            <w:r w:rsidR="00F91342" w:rsidRPr="00F91342">
              <w:rPr>
                <w:rFonts w:ascii="Times New Roman" w:hAnsi="Times New Roman" w:cs="Times New Roman"/>
              </w:rPr>
              <w:t>Довідку в довільній формі, що учасник процедури закупівлі</w:t>
            </w:r>
            <w:r w:rsidR="007F4203" w:rsidRPr="007F4203">
              <w:rPr>
                <w:rFonts w:ascii="Times New Roman" w:hAnsi="Times New Roman" w:cs="Times New Roman"/>
              </w:rPr>
              <w:t xml:space="preserve"> </w:t>
            </w:r>
            <w:r w:rsidR="007F4203" w:rsidRPr="00C12487">
              <w:rPr>
                <w:rFonts w:ascii="Times New Roman" w:eastAsia="Times New Roman" w:hAnsi="Times New Roman" w:cs="Times New Roman"/>
              </w:rPr>
              <w:t xml:space="preserve">або його кінцевий бенефіціарний власник, член або учасник (акціонер), </w:t>
            </w:r>
            <w:r w:rsidR="00F91342" w:rsidRPr="00F91342">
              <w:rPr>
                <w:rFonts w:ascii="Times New Roman" w:hAnsi="Times New Roman" w:cs="Times New Roman"/>
              </w:rPr>
              <w:t xml:space="preserve">не є </w:t>
            </w:r>
            <w:r w:rsidR="00F91342" w:rsidRPr="00C12487">
              <w:rPr>
                <w:rFonts w:ascii="Times New Roman" w:hAnsi="Times New Roman" w:cs="Times New Roman"/>
              </w:rPr>
              <w:t>громадян</w:t>
            </w:r>
            <w:r w:rsidR="00F91342" w:rsidRPr="00F91342">
              <w:rPr>
                <w:rFonts w:ascii="Times New Roman" w:hAnsi="Times New Roman" w:cs="Times New Roman"/>
              </w:rPr>
              <w:t>ином</w:t>
            </w:r>
            <w:r w:rsidR="00F91342" w:rsidRPr="00C12487">
              <w:rPr>
                <w:rFonts w:ascii="Times New Roman" w:hAnsi="Times New Roman" w:cs="Times New Roman"/>
              </w:rPr>
              <w:t xml:space="preserve"> Російської Федерації/Республіки Білорусь</w:t>
            </w:r>
          </w:p>
        </w:tc>
      </w:tr>
      <w:tr w:rsidR="007F4203" w:rsidRPr="00C12487" w:rsidTr="00181F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03" w:rsidRPr="007F4203" w:rsidRDefault="007F4203" w:rsidP="00181FC6">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03" w:rsidRPr="007F4203" w:rsidRDefault="007F4203" w:rsidP="00181FC6">
            <w:pPr>
              <w:spacing w:after="0" w:line="240" w:lineRule="auto"/>
              <w:jc w:val="both"/>
              <w:rPr>
                <w:rFonts w:ascii="Times New Roman" w:hAnsi="Times New Roman" w:cs="Times New Roman"/>
              </w:rPr>
            </w:pPr>
            <w:r w:rsidRPr="00DE667D">
              <w:rPr>
                <w:rFonts w:ascii="Times New Roman" w:hAnsi="Times New Roman" w:cs="Times New Roman"/>
                <w:sz w:val="24"/>
                <w:szCs w:val="24"/>
              </w:rPr>
              <w:t>Витяг з Єдиного державного реєстру юридичних осіб, фізичних осіб - підприємців та громадських формувань.</w:t>
            </w:r>
          </w:p>
        </w:tc>
      </w:tr>
      <w:tr w:rsidR="004D24E0" w:rsidRPr="00C12487" w:rsidTr="00181F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4E0" w:rsidRDefault="004D24E0" w:rsidP="00181FC6">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4E0" w:rsidRPr="004D24E0" w:rsidRDefault="004D24E0" w:rsidP="00181FC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Свідоцтво платника податку на додану вартість або свідоцтво платника Єдиного податку</w:t>
            </w:r>
          </w:p>
        </w:tc>
      </w:tr>
    </w:tbl>
    <w:p w:rsidR="00F91342" w:rsidRDefault="00F91342" w:rsidP="00F91342">
      <w:pPr>
        <w:spacing w:after="0" w:line="240" w:lineRule="auto"/>
        <w:rPr>
          <w:rFonts w:ascii="Times New Roman" w:eastAsia="Times New Roman" w:hAnsi="Times New Roman" w:cs="Times New Roman"/>
          <w:sz w:val="20"/>
          <w:szCs w:val="20"/>
        </w:rPr>
      </w:pPr>
    </w:p>
    <w:p w:rsidR="00F91342" w:rsidRDefault="00F91342" w:rsidP="00F91342">
      <w:pPr>
        <w:spacing w:after="0" w:line="240" w:lineRule="auto"/>
        <w:rPr>
          <w:rFonts w:ascii="Times New Roman" w:eastAsia="Times New Roman" w:hAnsi="Times New Roman" w:cs="Times New Roman"/>
          <w:sz w:val="20"/>
          <w:szCs w:val="20"/>
        </w:rPr>
      </w:pPr>
      <w:bookmarkStart w:id="8" w:name="_heading=h.gjdgxs" w:colFirst="0" w:colLast="0"/>
      <w:bookmarkEnd w:id="8"/>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Pr="00612FB1" w:rsidRDefault="00F91342" w:rsidP="00612FB1">
      <w:pPr>
        <w:widowControl w:val="0"/>
        <w:spacing w:after="0" w:line="240" w:lineRule="auto"/>
        <w:jc w:val="both"/>
        <w:rPr>
          <w:rFonts w:ascii="Times New Roman" w:eastAsia="Times New Roman" w:hAnsi="Times New Roman" w:cs="Times New Roman"/>
          <w:sz w:val="24"/>
          <w:szCs w:val="24"/>
        </w:rPr>
      </w:pPr>
    </w:p>
    <w:p w:rsidR="00612FB1" w:rsidRPr="00612FB1" w:rsidRDefault="00612FB1" w:rsidP="00612FB1">
      <w:pPr>
        <w:pStyle w:val="12"/>
        <w:spacing w:line="240" w:lineRule="auto"/>
        <w:jc w:val="right"/>
        <w:rPr>
          <w:rFonts w:cs="Times New Roman"/>
          <w:b/>
          <w:sz w:val="22"/>
          <w:szCs w:val="22"/>
          <w:lang w:val="uk-UA"/>
        </w:rPr>
      </w:pPr>
      <w:r w:rsidRPr="00612FB1">
        <w:rPr>
          <w:rFonts w:cs="Times New Roman"/>
          <w:b/>
          <w:sz w:val="22"/>
          <w:szCs w:val="22"/>
          <w:lang w:val="uk-UA"/>
        </w:rPr>
        <w:lastRenderedPageBreak/>
        <w:t>Додаток №2</w:t>
      </w:r>
    </w:p>
    <w:p w:rsidR="00612FB1" w:rsidRPr="00612FB1" w:rsidRDefault="00612FB1" w:rsidP="00612FB1">
      <w:pPr>
        <w:pStyle w:val="12"/>
        <w:spacing w:line="240" w:lineRule="auto"/>
        <w:jc w:val="right"/>
        <w:rPr>
          <w:rFonts w:cs="Times New Roman"/>
          <w:b/>
          <w:sz w:val="22"/>
          <w:szCs w:val="22"/>
          <w:lang w:val="uk-UA"/>
        </w:rPr>
      </w:pPr>
      <w:r w:rsidRPr="00612FB1">
        <w:rPr>
          <w:rFonts w:cs="Times New Roman"/>
          <w:b/>
          <w:sz w:val="22"/>
          <w:szCs w:val="22"/>
          <w:lang w:val="uk-UA"/>
        </w:rPr>
        <w:t>До тендерної документації</w:t>
      </w:r>
    </w:p>
    <w:p w:rsidR="00612FB1" w:rsidRPr="00612FB1" w:rsidRDefault="00612FB1" w:rsidP="00612FB1">
      <w:pPr>
        <w:pStyle w:val="12"/>
        <w:spacing w:line="240" w:lineRule="auto"/>
        <w:jc w:val="right"/>
        <w:rPr>
          <w:rFonts w:cs="Times New Roman"/>
          <w:b/>
          <w:sz w:val="22"/>
          <w:szCs w:val="22"/>
          <w:lang w:val="uk-UA"/>
        </w:rPr>
      </w:pPr>
    </w:p>
    <w:p w:rsidR="00612FB1" w:rsidRPr="00612FB1" w:rsidRDefault="00612FB1" w:rsidP="00612FB1">
      <w:pPr>
        <w:pStyle w:val="12"/>
        <w:spacing w:line="240" w:lineRule="auto"/>
        <w:jc w:val="right"/>
        <w:rPr>
          <w:rFonts w:cs="Times New Roman"/>
          <w:b/>
          <w:sz w:val="22"/>
          <w:szCs w:val="22"/>
          <w:lang w:val="uk-UA"/>
        </w:rPr>
      </w:pPr>
    </w:p>
    <w:p w:rsidR="00612FB1" w:rsidRPr="00612FB1" w:rsidRDefault="00612FB1" w:rsidP="00612FB1">
      <w:pPr>
        <w:spacing w:after="0" w:line="240" w:lineRule="auto"/>
        <w:jc w:val="center"/>
        <w:rPr>
          <w:rFonts w:ascii="Times New Roman" w:hAnsi="Times New Roman" w:cs="Times New Roman"/>
          <w:b/>
        </w:rPr>
      </w:pPr>
      <w:r w:rsidRPr="00612FB1">
        <w:rPr>
          <w:rFonts w:ascii="Times New Roman" w:hAnsi="Times New Roman" w:cs="Times New Roman"/>
          <w:b/>
        </w:rPr>
        <w:t>ІНФОРМАЦІЯ</w:t>
      </w:r>
    </w:p>
    <w:p w:rsidR="00612FB1" w:rsidRPr="00612FB1" w:rsidRDefault="00612FB1" w:rsidP="00612FB1">
      <w:pPr>
        <w:spacing w:after="0" w:line="240" w:lineRule="auto"/>
        <w:jc w:val="center"/>
        <w:rPr>
          <w:rFonts w:ascii="Times New Roman" w:hAnsi="Times New Roman" w:cs="Times New Roman"/>
          <w:b/>
        </w:rPr>
      </w:pPr>
      <w:r w:rsidRPr="00612FB1">
        <w:rPr>
          <w:rFonts w:ascii="Times New Roman" w:hAnsi="Times New Roman" w:cs="Times New Roman"/>
          <w:b/>
        </w:rPr>
        <w:t>Про</w:t>
      </w:r>
      <w:r w:rsidRPr="00612FB1">
        <w:rPr>
          <w:rFonts w:ascii="Times New Roman" w:hAnsi="Times New Roman" w:cs="Times New Roman"/>
          <w:b/>
          <w:lang w:val="ru-RU"/>
        </w:rPr>
        <w:t xml:space="preserve"> місце поставки товару,</w:t>
      </w:r>
      <w:r w:rsidRPr="00612FB1">
        <w:rPr>
          <w:rFonts w:ascii="Times New Roman" w:hAnsi="Times New Roman" w:cs="Times New Roman"/>
          <w:b/>
        </w:rPr>
        <w:t xml:space="preserve"> необхідні технічні, якісні та кількісні характеристики предмета закупівлі, </w:t>
      </w:r>
    </w:p>
    <w:p w:rsidR="00612FB1" w:rsidRPr="00612FB1" w:rsidRDefault="00612FB1" w:rsidP="00612FB1">
      <w:pPr>
        <w:spacing w:after="0" w:line="240" w:lineRule="auto"/>
        <w:jc w:val="center"/>
        <w:rPr>
          <w:rFonts w:ascii="Times New Roman" w:hAnsi="Times New Roman" w:cs="Times New Roman"/>
          <w:b/>
        </w:rPr>
      </w:pPr>
      <w:r w:rsidRPr="00612FB1">
        <w:rPr>
          <w:rFonts w:ascii="Times New Roman" w:hAnsi="Times New Roman" w:cs="Times New Roman"/>
          <w:b/>
        </w:rPr>
        <w:t xml:space="preserve">в тому числі та документи, які повинен надати учасник для підтвердження відповідності </w:t>
      </w:r>
    </w:p>
    <w:p w:rsidR="00612FB1" w:rsidRPr="00612FB1" w:rsidRDefault="00612FB1" w:rsidP="00612FB1">
      <w:pPr>
        <w:spacing w:after="0" w:line="240" w:lineRule="auto"/>
        <w:jc w:val="center"/>
        <w:rPr>
          <w:rFonts w:ascii="Times New Roman" w:hAnsi="Times New Roman" w:cs="Times New Roman"/>
          <w:b/>
        </w:rPr>
      </w:pPr>
      <w:r w:rsidRPr="00612FB1">
        <w:rPr>
          <w:rFonts w:ascii="Times New Roman" w:hAnsi="Times New Roman" w:cs="Times New Roman"/>
          <w:b/>
        </w:rPr>
        <w:t>зазначеним характеристикам</w:t>
      </w:r>
    </w:p>
    <w:p w:rsidR="00612FB1" w:rsidRPr="00612FB1" w:rsidRDefault="00612FB1" w:rsidP="00612FB1">
      <w:pPr>
        <w:spacing w:after="0" w:line="240" w:lineRule="auto"/>
        <w:jc w:val="center"/>
        <w:rPr>
          <w:rFonts w:ascii="Times New Roman" w:hAnsi="Times New Roman" w:cs="Times New Roman"/>
          <w:b/>
        </w:rPr>
      </w:pPr>
    </w:p>
    <w:p w:rsidR="00612FB1" w:rsidRPr="00612FB1" w:rsidRDefault="00612FB1" w:rsidP="00612FB1">
      <w:pPr>
        <w:spacing w:after="0" w:line="240" w:lineRule="auto"/>
        <w:jc w:val="right"/>
        <w:rPr>
          <w:rFonts w:ascii="Times New Roman" w:hAnsi="Times New Roman" w:cs="Times New Roman"/>
          <w:spacing w:val="-3"/>
        </w:rPr>
      </w:pPr>
    </w:p>
    <w:p w:rsidR="00612FB1" w:rsidRPr="00612FB1" w:rsidRDefault="00612FB1" w:rsidP="00612FB1">
      <w:pPr>
        <w:spacing w:after="0" w:line="240" w:lineRule="auto"/>
        <w:jc w:val="right"/>
        <w:rPr>
          <w:rFonts w:ascii="Times New Roman" w:hAnsi="Times New Roman" w:cs="Times New Roman"/>
          <w:spacing w:val="-3"/>
        </w:rPr>
      </w:pPr>
    </w:p>
    <w:p w:rsidR="00612FB1" w:rsidRPr="00612FB1" w:rsidRDefault="00612FB1" w:rsidP="0045131B">
      <w:pPr>
        <w:spacing w:after="0" w:line="240" w:lineRule="auto"/>
        <w:jc w:val="center"/>
        <w:rPr>
          <w:rFonts w:ascii="Times New Roman" w:hAnsi="Times New Roman" w:cs="Times New Roman"/>
          <w:b/>
        </w:rPr>
      </w:pPr>
      <w:r w:rsidRPr="00612FB1">
        <w:rPr>
          <w:rFonts w:ascii="Times New Roman" w:hAnsi="Times New Roman" w:cs="Times New Roman"/>
          <w:color w:val="000000"/>
        </w:rPr>
        <w:t xml:space="preserve">На закупівлю: </w:t>
      </w:r>
      <w:r w:rsidR="0045131B" w:rsidRPr="00FE16F6">
        <w:rPr>
          <w:rFonts w:ascii="Times New Roman" w:eastAsia="Times New Roman" w:hAnsi="Times New Roman" w:cs="Times New Roman"/>
          <w:b/>
          <w:color w:val="000000"/>
          <w:kern w:val="36"/>
          <w:sz w:val="24"/>
          <w:szCs w:val="24"/>
        </w:rPr>
        <w:t>Дитячі ігрові майданчики для ЗОШ І-ІІІ ст. с. Садки та КУ ЗДО «Пролісок» с. Садки</w:t>
      </w:r>
    </w:p>
    <w:p w:rsidR="00612FB1" w:rsidRPr="00612FB1" w:rsidRDefault="00612FB1" w:rsidP="00612FB1">
      <w:pPr>
        <w:spacing w:after="0" w:line="240" w:lineRule="auto"/>
        <w:rPr>
          <w:rFonts w:ascii="Times New Roman" w:hAnsi="Times New Roman" w:cs="Times New Roman"/>
          <w:color w:val="000000"/>
          <w:lang w:eastAsia="ar-SA"/>
        </w:rPr>
      </w:pPr>
    </w:p>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     </w:t>
      </w:r>
    </w:p>
    <w:p w:rsidR="0045131B" w:rsidRPr="00FE16F6" w:rsidRDefault="0045131B" w:rsidP="0045131B">
      <w:pPr>
        <w:spacing w:line="240" w:lineRule="auto"/>
        <w:rPr>
          <w:rFonts w:ascii="Times New Roman" w:eastAsia="Times New Roman" w:hAnsi="Times New Roman" w:cs="Times New Roman"/>
          <w:b/>
          <w:sz w:val="24"/>
          <w:szCs w:val="24"/>
        </w:rPr>
      </w:pPr>
      <w:r w:rsidRPr="0045131B">
        <w:rPr>
          <w:rFonts w:ascii="Times New Roman" w:hAnsi="Times New Roman" w:cs="Times New Roman"/>
          <w:b/>
          <w:color w:val="000000"/>
          <w:sz w:val="24"/>
          <w:szCs w:val="24"/>
          <w:shd w:val="clear" w:color="auto" w:fill="FDFEFD"/>
        </w:rPr>
        <w:t>1.</w:t>
      </w:r>
      <w:r w:rsidRPr="00FE16F6">
        <w:rPr>
          <w:rFonts w:ascii="Times New Roman" w:hAnsi="Times New Roman" w:cs="Times New Roman"/>
          <w:b/>
          <w:color w:val="000000"/>
          <w:sz w:val="24"/>
          <w:szCs w:val="24"/>
          <w:shd w:val="clear" w:color="auto" w:fill="FDFEFD"/>
        </w:rPr>
        <w:t>Дитячий ігровий майданчик в комплекті для ЗОШ І-ІІІ ст. с. Садки (Дитячий спортивний комплекс – 1 шт, гойдалка – балансир – 1 шт, карусель з сидінням велика – 1 шт, гойдкалка подвійна на ланцюгах – 1 шт, турнік трьохрівневий дитячий – 1 шт)</w:t>
      </w:r>
      <w:r w:rsidRPr="00FE16F6">
        <w:rPr>
          <w:rFonts w:ascii="Times New Roman" w:eastAsia="Times New Roman" w:hAnsi="Times New Roman" w:cs="Times New Roman"/>
          <w:b/>
          <w:sz w:val="24"/>
          <w:szCs w:val="24"/>
        </w:rPr>
        <w:t xml:space="preserve"> </w:t>
      </w:r>
    </w:p>
    <w:p w:rsidR="0045131B" w:rsidRDefault="0045131B" w:rsidP="0045131B">
      <w:pPr>
        <w:rPr>
          <w:rFonts w:ascii="Times New Roman" w:hAnsi="Times New Roman" w:cs="Times New Roman"/>
          <w:sz w:val="24"/>
          <w:szCs w:val="24"/>
        </w:rPr>
      </w:pPr>
    </w:p>
    <w:tbl>
      <w:tblPr>
        <w:tblW w:w="105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63"/>
        <w:gridCol w:w="1957"/>
        <w:gridCol w:w="806"/>
      </w:tblGrid>
      <w:tr w:rsidR="0045131B" w:rsidTr="004B1D1F">
        <w:tc>
          <w:tcPr>
            <w:tcW w:w="534" w:type="dxa"/>
            <w:tcBorders>
              <w:top w:val="single" w:sz="4" w:space="0" w:color="auto"/>
              <w:left w:val="single" w:sz="4" w:space="0" w:color="auto"/>
              <w:bottom w:val="single" w:sz="4" w:space="0" w:color="auto"/>
              <w:right w:val="single" w:sz="4" w:space="0" w:color="auto"/>
            </w:tcBorders>
            <w:vAlign w:val="center"/>
            <w:hideMark/>
          </w:tcPr>
          <w:p w:rsidR="0045131B" w:rsidRDefault="0045131B" w:rsidP="0045131B">
            <w:pPr>
              <w:spacing w:after="0" w:line="240" w:lineRule="auto"/>
              <w:jc w:val="center"/>
              <w:rPr>
                <w:b/>
                <w:bCs/>
                <w:lang w:val="ru-RU"/>
              </w:rPr>
            </w:pPr>
            <w:r>
              <w:rPr>
                <w:b/>
                <w:bCs/>
                <w:lang w:val="ru-RU"/>
              </w:rPr>
              <w:t>1</w:t>
            </w:r>
          </w:p>
        </w:tc>
        <w:tc>
          <w:tcPr>
            <w:tcW w:w="7263" w:type="dxa"/>
            <w:tcBorders>
              <w:top w:val="single" w:sz="4" w:space="0" w:color="auto"/>
              <w:left w:val="single" w:sz="4" w:space="0" w:color="auto"/>
              <w:bottom w:val="single" w:sz="4" w:space="0" w:color="auto"/>
              <w:right w:val="single" w:sz="4" w:space="0" w:color="auto"/>
            </w:tcBorders>
          </w:tcPr>
          <w:p w:rsidR="0045131B" w:rsidRDefault="0045131B" w:rsidP="0045131B">
            <w:pPr>
              <w:shd w:val="clear" w:color="auto" w:fill="FFFFFF"/>
              <w:spacing w:after="0" w:line="240" w:lineRule="auto"/>
              <w:rPr>
                <w:rFonts w:ascii="Times New Roman" w:hAnsi="Times New Roman" w:cs="Times New Roman"/>
                <w:b/>
                <w:sz w:val="28"/>
                <w:szCs w:val="28"/>
              </w:rPr>
            </w:pPr>
            <w:r w:rsidRPr="0051781F">
              <w:rPr>
                <w:rFonts w:ascii="Times New Roman" w:hAnsi="Times New Roman" w:cs="Times New Roman"/>
                <w:b/>
                <w:sz w:val="28"/>
                <w:szCs w:val="28"/>
              </w:rPr>
              <w:t xml:space="preserve">Дитячий ігровий комплекс </w:t>
            </w:r>
          </w:p>
          <w:p w:rsidR="0045131B" w:rsidRDefault="0045131B" w:rsidP="0045131B">
            <w:pPr>
              <w:shd w:val="clear" w:color="auto" w:fill="FFFFFF"/>
              <w:spacing w:after="0" w:line="240" w:lineRule="auto"/>
              <w:rPr>
                <w:rFonts w:ascii="Times New Roman" w:hAnsi="Times New Roman" w:cs="Times New Roman"/>
                <w:b/>
                <w:sz w:val="28"/>
                <w:szCs w:val="28"/>
              </w:rPr>
            </w:pPr>
          </w:p>
          <w:p w:rsidR="0045131B" w:rsidRPr="00F50F36"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F50F36">
              <w:rPr>
                <w:rFonts w:ascii="Times New Roman" w:hAnsi="Times New Roman" w:cs="Times New Roman"/>
                <w:sz w:val="24"/>
                <w:szCs w:val="24"/>
              </w:rPr>
              <w:t>Дитячий спортивно-ігровий комплекс, п</w:t>
            </w:r>
            <w:r w:rsidRPr="00F50F36">
              <w:rPr>
                <w:rFonts w:ascii="Times New Roman" w:hAnsi="Times New Roman" w:cs="Times New Roman"/>
                <w:sz w:val="24"/>
                <w:szCs w:val="24"/>
                <w:shd w:val="clear" w:color="auto" w:fill="FFFFFF"/>
              </w:rPr>
              <w:t>оєднує в собі вежу з гіркою, сходи, гойдалку «Гніздо Лелеки», дві шведську стінку, скалолазку і баскетбольне кільце.</w:t>
            </w:r>
            <w:r w:rsidRPr="00F50F36">
              <w:rPr>
                <w:rFonts w:ascii="Times New Roman" w:hAnsi="Times New Roman" w:cs="Times New Roman"/>
                <w:sz w:val="24"/>
                <w:szCs w:val="24"/>
                <w:bdr w:val="none" w:sz="0" w:space="0" w:color="auto" w:frame="1"/>
                <w:shd w:val="clear" w:color="auto" w:fill="FFFFFF"/>
              </w:rPr>
              <w:t xml:space="preserve"> Призначений для розвиваючих ігор дітей на свіжому повітрі. Дозволяє одночасно грати 4 - 5 дітям, обладнання розраховане на вагу дитини до 60 кг.</w:t>
            </w:r>
          </w:p>
          <w:p w:rsidR="0045131B" w:rsidRPr="00F50F36"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F50F36">
              <w:rPr>
                <w:rFonts w:ascii="Times New Roman" w:hAnsi="Times New Roman" w:cs="Times New Roman"/>
                <w:sz w:val="24"/>
                <w:szCs w:val="24"/>
                <w:bdr w:val="none" w:sz="0" w:space="0" w:color="auto" w:frame="1"/>
                <w:shd w:val="clear" w:color="auto" w:fill="FFFFFF"/>
              </w:rPr>
              <w:t>Вологостійка фанера для комплексу 1 сорту, пофарбована колорованим лаком на водній основі, безпечним для дітей, екологічно чистим.</w:t>
            </w:r>
          </w:p>
          <w:p w:rsidR="0045131B" w:rsidRPr="00F50F36" w:rsidRDefault="0045131B" w:rsidP="0045131B">
            <w:pPr>
              <w:spacing w:after="0" w:line="240" w:lineRule="auto"/>
              <w:jc w:val="both"/>
              <w:rPr>
                <w:rFonts w:ascii="Times New Roman" w:hAnsi="Times New Roman" w:cs="Times New Roman"/>
                <w:sz w:val="24"/>
                <w:szCs w:val="24"/>
              </w:rPr>
            </w:pPr>
            <w:r w:rsidRPr="00F50F36">
              <w:rPr>
                <w:rFonts w:ascii="Times New Roman" w:hAnsi="Times New Roman" w:cs="Times New Roman"/>
                <w:sz w:val="24"/>
                <w:szCs w:val="24"/>
              </w:rPr>
              <w:t>Для зацікавлення, розвитку дітей в комплект входить рахівниця та баскетбольне кільце, а також гойдалка на канатах «Гніздо Лелеки» безпечна для використання дітьми.</w:t>
            </w:r>
          </w:p>
          <w:p w:rsidR="0045131B" w:rsidRPr="00F50F36" w:rsidRDefault="0045131B" w:rsidP="0045131B">
            <w:pPr>
              <w:spacing w:after="0" w:line="240" w:lineRule="auto"/>
              <w:jc w:val="both"/>
              <w:rPr>
                <w:rFonts w:ascii="Times New Roman" w:hAnsi="Times New Roman" w:cs="Times New Roman"/>
                <w:sz w:val="24"/>
                <w:szCs w:val="24"/>
              </w:rPr>
            </w:pPr>
            <w:r w:rsidRPr="00F50F36">
              <w:rPr>
                <w:rFonts w:ascii="Times New Roman" w:hAnsi="Times New Roman" w:cs="Times New Roman"/>
                <w:sz w:val="24"/>
                <w:szCs w:val="24"/>
              </w:rPr>
              <w:t>Для комфортного підйому комплекс обладнаний металевими сходинками, з елементами фанери сітка\гладка, які мають перила.</w:t>
            </w:r>
          </w:p>
          <w:p w:rsidR="0045131B" w:rsidRPr="00F50F36"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F50F36">
              <w:rPr>
                <w:rFonts w:ascii="Times New Roman" w:hAnsi="Times New Roman" w:cs="Times New Roman"/>
                <w:sz w:val="24"/>
                <w:szCs w:val="24"/>
              </w:rPr>
              <w:t>Хвильова гірка виконана з нержавіючої сталі, спуск гірки 1200 мм., має бортики безпеки з вологостійкої фанери та стартову площадку яка з двох сторін має захист у формі будиночків з віконечками. Всі вироби з фанери та деревини  виготовлені з в</w:t>
            </w:r>
            <w:r w:rsidRPr="00F50F36">
              <w:rPr>
                <w:rFonts w:ascii="Times New Roman" w:hAnsi="Times New Roman" w:cs="Times New Roman"/>
                <w:sz w:val="24"/>
                <w:szCs w:val="24"/>
                <w:bdr w:val="none" w:sz="0" w:space="0" w:color="auto" w:frame="1"/>
                <w:shd w:val="clear" w:color="auto" w:fill="FFFFFF"/>
              </w:rPr>
              <w:t xml:space="preserve">ологостійкої фанера 1 сорту, покриті </w:t>
            </w:r>
            <w:r w:rsidRPr="00F50F36">
              <w:rPr>
                <w:rFonts w:ascii="Times New Roman" w:hAnsi="Times New Roman" w:cs="Times New Roman"/>
                <w:sz w:val="24"/>
                <w:szCs w:val="24"/>
              </w:rPr>
              <w:t>ізолятором та двома шарами колорованого лаку на водній основі, безпечного для використання дітьми, екологічно чистим, виробництва компанії  «</w:t>
            </w:r>
            <w:r w:rsidRPr="00F50F36">
              <w:rPr>
                <w:rFonts w:ascii="Times New Roman" w:hAnsi="Times New Roman" w:cs="Times New Roman"/>
                <w:sz w:val="24"/>
                <w:szCs w:val="24"/>
                <w:lang w:val="en-US"/>
              </w:rPr>
              <w:t>Remmers</w:t>
            </w:r>
            <w:r w:rsidRPr="00F50F36">
              <w:rPr>
                <w:rFonts w:ascii="Times New Roman" w:hAnsi="Times New Roman" w:cs="Times New Roman"/>
                <w:sz w:val="24"/>
                <w:szCs w:val="24"/>
              </w:rPr>
              <w:t>» (Німечина).</w:t>
            </w:r>
          </w:p>
          <w:p w:rsidR="0045131B" w:rsidRPr="00F50F36" w:rsidRDefault="0045131B" w:rsidP="0045131B">
            <w:pPr>
              <w:spacing w:after="0" w:line="240" w:lineRule="auto"/>
              <w:jc w:val="both"/>
              <w:rPr>
                <w:rFonts w:ascii="Times New Roman" w:hAnsi="Times New Roman" w:cs="Times New Roman"/>
                <w:sz w:val="24"/>
                <w:szCs w:val="24"/>
              </w:rPr>
            </w:pPr>
            <w:r w:rsidRPr="00F50F36">
              <w:rPr>
                <w:rFonts w:ascii="Times New Roman" w:hAnsi="Times New Roman" w:cs="Times New Roman"/>
                <w:sz w:val="24"/>
                <w:szCs w:val="24"/>
              </w:rPr>
              <w:t xml:space="preserve">Металеві труби використовуванні в </w:t>
            </w:r>
            <w:r w:rsidRPr="00F50F36">
              <w:rPr>
                <w:rFonts w:ascii="Times New Roman" w:hAnsi="Times New Roman" w:cs="Times New Roman"/>
                <w:sz w:val="24"/>
                <w:szCs w:val="24"/>
                <w:shd w:val="clear" w:color="auto" w:fill="FFFFFF"/>
              </w:rPr>
              <w:t>конструкції відповідають ДСТУ та ГОСТ, пофарбовані поліефірною фарбою, стійкою до погодніх умов.</w:t>
            </w:r>
          </w:p>
          <w:p w:rsidR="0045131B" w:rsidRPr="00F50F36" w:rsidRDefault="0045131B" w:rsidP="0045131B">
            <w:pPr>
              <w:spacing w:after="0" w:line="240" w:lineRule="auto"/>
              <w:jc w:val="both"/>
              <w:rPr>
                <w:rFonts w:ascii="Times New Roman" w:hAnsi="Times New Roman" w:cs="Times New Roman"/>
                <w:sz w:val="24"/>
                <w:szCs w:val="24"/>
              </w:rPr>
            </w:pPr>
            <w:r w:rsidRPr="00F50F36">
              <w:rPr>
                <w:rFonts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rsidR="0045131B" w:rsidRPr="00F50F36" w:rsidRDefault="0045131B" w:rsidP="0045131B">
            <w:pPr>
              <w:spacing w:after="0" w:line="240" w:lineRule="auto"/>
              <w:jc w:val="both"/>
              <w:rPr>
                <w:rFonts w:ascii="Times New Roman" w:hAnsi="Times New Roman" w:cs="Times New Roman"/>
                <w:sz w:val="24"/>
                <w:szCs w:val="24"/>
              </w:rPr>
            </w:pPr>
            <w:r w:rsidRPr="00F50F36">
              <w:rPr>
                <w:rFonts w:ascii="Times New Roman" w:hAnsi="Times New Roman" w:cs="Times New Roman"/>
                <w:sz w:val="24"/>
                <w:szCs w:val="24"/>
              </w:rPr>
              <w:t xml:space="preserve"> Спосіб встановлення забезпечує неможливість демонтажу (бетонування каркасу ігрових елементів, та закладних опорних брусів).</w:t>
            </w:r>
          </w:p>
          <w:p w:rsidR="0045131B" w:rsidRPr="00F50F36" w:rsidRDefault="0045131B" w:rsidP="0045131B">
            <w:pPr>
              <w:numPr>
                <w:ilvl w:val="0"/>
                <w:numId w:val="14"/>
              </w:numPr>
              <w:spacing w:after="0" w:line="240" w:lineRule="auto"/>
              <w:ind w:left="0"/>
              <w:rPr>
                <w:rFonts w:ascii="Times New Roman" w:eastAsia="Times New Roman" w:hAnsi="Times New Roman" w:cs="Times New Roman"/>
                <w:iCs/>
                <w:sz w:val="24"/>
                <w:szCs w:val="24"/>
                <w:lang w:eastAsia="uk-UA"/>
              </w:rPr>
            </w:pPr>
            <w:r w:rsidRPr="00F50F36">
              <w:rPr>
                <w:rFonts w:ascii="Times New Roman" w:hAnsi="Times New Roman" w:cs="Times New Roman"/>
                <w:sz w:val="24"/>
                <w:szCs w:val="24"/>
              </w:rPr>
              <w:t>Розміри виробу: д</w:t>
            </w:r>
            <w:r w:rsidRPr="00F50F36">
              <w:rPr>
                <w:rFonts w:ascii="Times New Roman" w:eastAsia="Times New Roman" w:hAnsi="Times New Roman" w:cs="Times New Roman"/>
                <w:iCs/>
                <w:sz w:val="24"/>
                <w:szCs w:val="24"/>
                <w:lang w:eastAsia="uk-UA"/>
              </w:rPr>
              <w:t>овжина</w:t>
            </w:r>
            <w:r w:rsidRPr="00F50F36">
              <w:rPr>
                <w:rFonts w:ascii="Times New Roman" w:hAnsi="Times New Roman" w:cs="Times New Roman"/>
                <w:sz w:val="24"/>
                <w:szCs w:val="24"/>
              </w:rPr>
              <w:t xml:space="preserve"> не менше</w:t>
            </w:r>
            <w:r w:rsidRPr="00F50F36">
              <w:rPr>
                <w:rFonts w:ascii="Times New Roman" w:eastAsia="Times New Roman" w:hAnsi="Times New Roman" w:cs="Times New Roman"/>
                <w:iCs/>
                <w:sz w:val="24"/>
                <w:szCs w:val="24"/>
                <w:lang w:eastAsia="uk-UA"/>
              </w:rPr>
              <w:t xml:space="preserve"> - </w:t>
            </w:r>
            <w:r w:rsidRPr="00F50F36">
              <w:rPr>
                <w:rFonts w:ascii="Times New Roman" w:eastAsia="Times New Roman" w:hAnsi="Times New Roman" w:cs="Times New Roman"/>
                <w:bCs/>
                <w:sz w:val="24"/>
                <w:szCs w:val="24"/>
                <w:bdr w:val="none" w:sz="0" w:space="0" w:color="auto" w:frame="1"/>
                <w:lang w:eastAsia="uk-UA"/>
              </w:rPr>
              <w:t>3882 мм, ш</w:t>
            </w:r>
            <w:r w:rsidRPr="00F50F36">
              <w:rPr>
                <w:rFonts w:ascii="Times New Roman" w:eastAsia="Times New Roman" w:hAnsi="Times New Roman" w:cs="Times New Roman"/>
                <w:iCs/>
                <w:sz w:val="24"/>
                <w:szCs w:val="24"/>
                <w:lang w:eastAsia="uk-UA"/>
              </w:rPr>
              <w:t>ирина</w:t>
            </w:r>
            <w:r w:rsidRPr="00F50F36">
              <w:rPr>
                <w:rFonts w:ascii="Times New Roman" w:hAnsi="Times New Roman" w:cs="Times New Roman"/>
                <w:sz w:val="24"/>
                <w:szCs w:val="24"/>
              </w:rPr>
              <w:t xml:space="preserve"> не менше</w:t>
            </w:r>
            <w:r w:rsidRPr="00F50F36">
              <w:rPr>
                <w:rFonts w:ascii="Times New Roman" w:eastAsia="Times New Roman" w:hAnsi="Times New Roman" w:cs="Times New Roman"/>
                <w:iCs/>
                <w:sz w:val="24"/>
                <w:szCs w:val="24"/>
                <w:lang w:eastAsia="uk-UA"/>
              </w:rPr>
              <w:t xml:space="preserve"> - 3376</w:t>
            </w:r>
            <w:r w:rsidRPr="00F50F36">
              <w:rPr>
                <w:rFonts w:ascii="Times New Roman" w:eastAsia="Times New Roman" w:hAnsi="Times New Roman" w:cs="Times New Roman"/>
                <w:bCs/>
                <w:sz w:val="24"/>
                <w:szCs w:val="24"/>
                <w:bdr w:val="none" w:sz="0" w:space="0" w:color="auto" w:frame="1"/>
                <w:lang w:eastAsia="uk-UA"/>
              </w:rPr>
              <w:t xml:space="preserve"> мм</w:t>
            </w:r>
            <w:r w:rsidRPr="00F50F36">
              <w:rPr>
                <w:rFonts w:ascii="Times New Roman" w:eastAsia="Times New Roman" w:hAnsi="Times New Roman" w:cs="Times New Roman"/>
                <w:iCs/>
                <w:sz w:val="24"/>
                <w:szCs w:val="24"/>
                <w:lang w:eastAsia="uk-UA"/>
              </w:rPr>
              <w:t>, висота (без урахування глибини бетонування)</w:t>
            </w:r>
            <w:r w:rsidRPr="00F50F36">
              <w:rPr>
                <w:rFonts w:ascii="Times New Roman" w:hAnsi="Times New Roman" w:cs="Times New Roman"/>
                <w:sz w:val="24"/>
                <w:szCs w:val="24"/>
              </w:rPr>
              <w:t xml:space="preserve"> не менше</w:t>
            </w:r>
            <w:r w:rsidRPr="00F50F36">
              <w:rPr>
                <w:rFonts w:ascii="Times New Roman" w:eastAsia="Times New Roman" w:hAnsi="Times New Roman" w:cs="Times New Roman"/>
                <w:iCs/>
                <w:sz w:val="24"/>
                <w:szCs w:val="24"/>
                <w:lang w:eastAsia="uk-UA"/>
              </w:rPr>
              <w:t xml:space="preserve"> - </w:t>
            </w:r>
            <w:r w:rsidRPr="00F50F36">
              <w:rPr>
                <w:rFonts w:ascii="Times New Roman" w:eastAsia="Times New Roman" w:hAnsi="Times New Roman" w:cs="Times New Roman"/>
                <w:bCs/>
                <w:sz w:val="24"/>
                <w:szCs w:val="24"/>
                <w:bdr w:val="none" w:sz="0" w:space="0" w:color="auto" w:frame="1"/>
                <w:lang w:eastAsia="uk-UA"/>
              </w:rPr>
              <w:t>2890 мм</w:t>
            </w:r>
          </w:p>
          <w:p w:rsidR="0045131B" w:rsidRPr="004E13A9" w:rsidRDefault="0045131B" w:rsidP="004513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rPr>
            </w:pPr>
          </w:p>
        </w:tc>
        <w:tc>
          <w:tcPr>
            <w:tcW w:w="1957" w:type="dxa"/>
            <w:tcBorders>
              <w:top w:val="single" w:sz="4" w:space="0" w:color="auto"/>
              <w:left w:val="single" w:sz="4" w:space="0" w:color="auto"/>
              <w:bottom w:val="single" w:sz="4" w:space="0" w:color="auto"/>
              <w:right w:val="single" w:sz="4" w:space="0" w:color="auto"/>
            </w:tcBorders>
          </w:tcPr>
          <w:p w:rsidR="0045131B" w:rsidRDefault="0045131B" w:rsidP="0045131B">
            <w:pPr>
              <w:pStyle w:val="docdata"/>
              <w:spacing w:before="0" w:beforeAutospacing="0" w:after="0" w:afterAutospacing="0"/>
            </w:pPr>
            <w:r>
              <w:rPr>
                <w:noProof/>
                <w:sz w:val="28"/>
                <w:szCs w:val="28"/>
                <w:lang w:val="en-US" w:eastAsia="en-US"/>
              </w:rPr>
              <w:lastRenderedPageBreak/>
              <w:drawing>
                <wp:inline distT="0" distB="0" distL="0" distR="0" wp14:anchorId="3ABB4421" wp14:editId="3D317B68">
                  <wp:extent cx="1171575"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_viber_2022-07-15_16-28-13-797 — копия.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3899" cy="1011653"/>
                          </a:xfrm>
                          <a:prstGeom prst="rect">
                            <a:avLst/>
                          </a:prstGeom>
                        </pic:spPr>
                      </pic:pic>
                    </a:graphicData>
                  </a:graphic>
                </wp:inline>
              </w:drawing>
            </w:r>
          </w:p>
          <w:p w:rsidR="0045131B" w:rsidRDefault="0045131B" w:rsidP="0045131B">
            <w:pPr>
              <w:spacing w:after="0" w:line="240" w:lineRule="auto"/>
              <w:rPr>
                <w:noProof/>
                <w:lang w:val="ru-RU"/>
              </w:rPr>
            </w:pPr>
          </w:p>
        </w:tc>
        <w:tc>
          <w:tcPr>
            <w:tcW w:w="806"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шт</w:t>
            </w:r>
          </w:p>
        </w:tc>
      </w:tr>
      <w:tr w:rsidR="0045131B" w:rsidTr="004B1D1F">
        <w:tc>
          <w:tcPr>
            <w:tcW w:w="534" w:type="dxa"/>
            <w:tcBorders>
              <w:top w:val="single" w:sz="4" w:space="0" w:color="auto"/>
              <w:left w:val="single" w:sz="4" w:space="0" w:color="auto"/>
              <w:bottom w:val="single" w:sz="4" w:space="0" w:color="auto"/>
              <w:right w:val="single" w:sz="4" w:space="0" w:color="auto"/>
            </w:tcBorders>
            <w:vAlign w:val="center"/>
            <w:hideMark/>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2</w:t>
            </w:r>
          </w:p>
        </w:tc>
        <w:tc>
          <w:tcPr>
            <w:tcW w:w="7263" w:type="dxa"/>
            <w:tcBorders>
              <w:top w:val="single" w:sz="4" w:space="0" w:color="auto"/>
              <w:left w:val="single" w:sz="4" w:space="0" w:color="auto"/>
              <w:bottom w:val="single" w:sz="4" w:space="0" w:color="auto"/>
              <w:right w:val="single" w:sz="4" w:space="0" w:color="auto"/>
            </w:tcBorders>
          </w:tcPr>
          <w:p w:rsidR="0045131B" w:rsidRDefault="0045131B" w:rsidP="0045131B">
            <w:pPr>
              <w:spacing w:after="0" w:line="240" w:lineRule="auto"/>
              <w:jc w:val="both"/>
              <w:rPr>
                <w:rFonts w:ascii="Times New Roman" w:hAnsi="Times New Roman" w:cs="Times New Roman"/>
                <w:b/>
                <w:sz w:val="28"/>
                <w:szCs w:val="28"/>
              </w:rPr>
            </w:pPr>
            <w:r w:rsidRPr="007B1F24">
              <w:rPr>
                <w:rFonts w:ascii="Times New Roman" w:hAnsi="Times New Roman" w:cs="Times New Roman"/>
                <w:b/>
                <w:sz w:val="28"/>
                <w:szCs w:val="28"/>
              </w:rPr>
              <w:t>Дитяча карусель</w:t>
            </w:r>
            <w:r w:rsidRPr="007B1F24">
              <w:rPr>
                <w:rFonts w:ascii="Times New Roman" w:hAnsi="Times New Roman" w:cs="Times New Roman"/>
                <w:b/>
                <w:sz w:val="28"/>
                <w:szCs w:val="28"/>
                <w:lang w:val="ru-RU"/>
              </w:rPr>
              <w:t xml:space="preserve"> з сид</w:t>
            </w:r>
            <w:r w:rsidRPr="007B1F24">
              <w:rPr>
                <w:rFonts w:ascii="Times New Roman" w:hAnsi="Times New Roman" w:cs="Times New Roman"/>
                <w:b/>
                <w:sz w:val="28"/>
                <w:szCs w:val="28"/>
              </w:rPr>
              <w:t>і</w:t>
            </w:r>
            <w:r w:rsidRPr="007B1F24">
              <w:rPr>
                <w:rFonts w:ascii="Times New Roman" w:hAnsi="Times New Roman" w:cs="Times New Roman"/>
                <w:b/>
                <w:sz w:val="28"/>
                <w:szCs w:val="28"/>
                <w:lang w:val="ru-RU"/>
              </w:rPr>
              <w:t xml:space="preserve">ннями </w:t>
            </w:r>
            <w:r w:rsidRPr="007B1F24">
              <w:rPr>
                <w:rFonts w:ascii="Times New Roman" w:hAnsi="Times New Roman" w:cs="Times New Roman"/>
                <w:b/>
                <w:sz w:val="28"/>
                <w:szCs w:val="28"/>
              </w:rPr>
              <w:t xml:space="preserve"> велика</w:t>
            </w:r>
          </w:p>
          <w:p w:rsidR="0045131B" w:rsidRPr="007B1F24" w:rsidRDefault="0045131B" w:rsidP="0045131B">
            <w:pPr>
              <w:spacing w:after="0" w:line="240" w:lineRule="auto"/>
              <w:jc w:val="both"/>
              <w:rPr>
                <w:rFonts w:ascii="Times New Roman" w:hAnsi="Times New Roman" w:cs="Times New Roman"/>
                <w:b/>
                <w:sz w:val="24"/>
                <w:szCs w:val="24"/>
              </w:rPr>
            </w:pP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Карусель являє собою круглу платформу встановлену на жорстко закріпленому вертикальному   валу і обертаєся  навколо нього.</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Каркас каруселі складається з центральної вісі виконаної з труби діаметром не менше ніж 127 мм. До центральної вісі по колу приєднано шість труб діаметром не менше ніж 26.8 мм (товщина стінки 2.8 мм) з двома округлими місцями згинання. Вони виконують роль основи підлоги і поручнів, та з’єднані по колу перемичками з труби діаметром не менше ніж 26.8 мм (товщина стінки 2.8 мм). Також в каркас платформи входять кронштейни кріплення сидінь виготовлених з профільної труби розмірами не менше ніж 40х20 мм ( товщиною стінки 2 мм) та металевих пластин товщиною не менше ніж 4 мм. Карусель обладнана трьома двомісними сидіннями виконаних з фанери товщиною не менше ніж 15 мм. Покриття платформи складається з двох півкругів радіусом не менше ніж 720 мм вирізаних з фанери товщиною не менше ніж 15 мм.</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 xml:space="preserve"> Карусель обертається на валу завдяки підшипникам: радіально-упорний – 7610, та радіальний – 180310. Підшипники захищені від попадання вологи металевою кришкою круглої форми товщиною метала не менше 3 мм.</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Вал виконаний з металевого круга діаметром не менше ніж 60мм. Для того щоб закріпити вал на закладній опорі, нижня частина валу приварена до пластини  розмірами не менше ніж 250х250 мм. товщиною метала не менше 8мм.</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Закладна опора  виготовлена з кутників розмірами не менше ніж 40х40 мм (товщиною стінки 3 мм) та металевих прутів діаметром  не менше ніж 14 мм.</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Для виготовлення каруселі використовується фанера загального призначення з зовнішніми шарами зі шпону листяних порід, підвищеної водостійкості марки ФСФ (для внутрішнього та зовнішнього використовування), яка відповідає вимогам ГОСТ .</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Всі вироби з фанери та деревини пофарбовані водорозчинною фарбою для дитячих майданчиків.</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Металеві елементи пофарбовані поліефірною фарбою.</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Всі кріпильні вироби, що використовуються в різьбових з’єднаннях виконані з нержавіючі або оцинковані сталі та мають захисні пластикові стакани та ковпачки.</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Спосіб встановлення забезпечує неможливість демонтажу (бетонування закладної  опори  на глибину не менше ніж 500 мм)</w:t>
            </w:r>
          </w:p>
          <w:p w:rsidR="0045131B" w:rsidRPr="00BC42A0" w:rsidRDefault="0045131B" w:rsidP="0045131B">
            <w:pPr>
              <w:numPr>
                <w:ilvl w:val="0"/>
                <w:numId w:val="14"/>
              </w:numPr>
              <w:spacing w:after="0" w:line="240" w:lineRule="auto"/>
              <w:ind w:left="0"/>
              <w:rPr>
                <w:rFonts w:ascii="Times New Roman" w:eastAsia="Times New Roman" w:hAnsi="Times New Roman" w:cs="Times New Roman"/>
                <w:iCs/>
                <w:sz w:val="24"/>
                <w:szCs w:val="24"/>
                <w:lang w:eastAsia="uk-UA"/>
              </w:rPr>
            </w:pPr>
            <w:r w:rsidRPr="00D576C8">
              <w:rPr>
                <w:rFonts w:ascii="Times New Roman" w:hAnsi="Times New Roman" w:cs="Times New Roman"/>
                <w:sz w:val="24"/>
                <w:szCs w:val="24"/>
              </w:rPr>
              <w:t>Розміри встановленого виробу : висота від рівня землі Н= 740 мм, D=1732 мм.</w:t>
            </w:r>
          </w:p>
          <w:p w:rsidR="0045131B" w:rsidRPr="004E13A9" w:rsidRDefault="0045131B" w:rsidP="004513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rPr>
            </w:pPr>
            <w:r w:rsidRPr="00BC42A0">
              <w:rPr>
                <w:rFonts w:ascii="Times New Roman" w:hAnsi="Times New Roman" w:cs="Times New Roman"/>
                <w:iCs/>
                <w:sz w:val="24"/>
                <w:szCs w:val="24"/>
                <w:lang w:eastAsia="uk-UA"/>
              </w:rPr>
              <w:t>Гарантійний термін експлуатації 24 міс</w:t>
            </w:r>
          </w:p>
        </w:tc>
        <w:tc>
          <w:tcPr>
            <w:tcW w:w="1957"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noProof/>
                <w:sz w:val="24"/>
                <w:szCs w:val="24"/>
                <w:lang w:val="ru-RU"/>
              </w:rPr>
            </w:pPr>
            <w:r>
              <w:rPr>
                <w:rFonts w:ascii="Times New Roman" w:hAnsi="Times New Roman" w:cs="Times New Roman"/>
                <w:noProof/>
                <w:sz w:val="28"/>
                <w:szCs w:val="28"/>
                <w:lang w:val="en-US"/>
              </w:rPr>
              <w:drawing>
                <wp:inline distT="0" distB="0" distL="0" distR="0" wp14:anchorId="2E582152" wp14:editId="060306C8">
                  <wp:extent cx="1143000" cy="10284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_viber_2021-05-18_17-56-1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2950" cy="1055363"/>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en-US"/>
              </w:rPr>
              <w:t>1</w:t>
            </w:r>
            <w:r>
              <w:rPr>
                <w:rFonts w:ascii="Times New Roman" w:hAnsi="Times New Roman" w:cs="Times New Roman"/>
                <w:sz w:val="24"/>
                <w:szCs w:val="24"/>
              </w:rPr>
              <w:t>шт</w:t>
            </w:r>
          </w:p>
        </w:tc>
      </w:tr>
      <w:tr w:rsidR="0045131B" w:rsidTr="004B1D1F">
        <w:tc>
          <w:tcPr>
            <w:tcW w:w="534" w:type="dxa"/>
            <w:tcBorders>
              <w:top w:val="single" w:sz="4" w:space="0" w:color="auto"/>
              <w:left w:val="single" w:sz="4" w:space="0" w:color="auto"/>
              <w:bottom w:val="single" w:sz="4" w:space="0" w:color="auto"/>
              <w:right w:val="single" w:sz="4" w:space="0" w:color="auto"/>
            </w:tcBorders>
            <w:vAlign w:val="center"/>
            <w:hideMark/>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w:t>
            </w:r>
          </w:p>
        </w:tc>
        <w:tc>
          <w:tcPr>
            <w:tcW w:w="7263" w:type="dxa"/>
            <w:tcBorders>
              <w:top w:val="single" w:sz="4" w:space="0" w:color="auto"/>
              <w:left w:val="single" w:sz="4" w:space="0" w:color="auto"/>
              <w:bottom w:val="single" w:sz="4" w:space="0" w:color="auto"/>
              <w:right w:val="single" w:sz="4" w:space="0" w:color="auto"/>
            </w:tcBorders>
          </w:tcPr>
          <w:p w:rsidR="0045131B" w:rsidRPr="007B1F24" w:rsidRDefault="0045131B" w:rsidP="0045131B">
            <w:pPr>
              <w:spacing w:after="0" w:line="240" w:lineRule="auto"/>
              <w:rPr>
                <w:rFonts w:ascii="Times New Roman" w:hAnsi="Times New Roman" w:cs="Times New Roman"/>
                <w:b/>
                <w:sz w:val="28"/>
                <w:szCs w:val="28"/>
              </w:rPr>
            </w:pPr>
            <w:r w:rsidRPr="007B1F24">
              <w:rPr>
                <w:rFonts w:ascii="Times New Roman" w:hAnsi="Times New Roman" w:cs="Times New Roman"/>
                <w:b/>
                <w:sz w:val="28"/>
                <w:szCs w:val="28"/>
              </w:rPr>
              <w:t xml:space="preserve">Гойдалка металеві на ланцюгах </w:t>
            </w:r>
          </w:p>
          <w:p w:rsidR="0045131B" w:rsidRPr="004C1761" w:rsidRDefault="0045131B" w:rsidP="0045131B">
            <w:pPr>
              <w:spacing w:after="0" w:line="240" w:lineRule="auto"/>
              <w:rPr>
                <w:rFonts w:ascii="Times New Roman" w:hAnsi="Times New Roman" w:cs="Times New Roman"/>
                <w:b/>
                <w:sz w:val="24"/>
                <w:szCs w:val="24"/>
              </w:rPr>
            </w:pPr>
          </w:p>
          <w:p w:rsidR="0045131B" w:rsidRPr="004C1761" w:rsidRDefault="0045131B" w:rsidP="0045131B">
            <w:pPr>
              <w:spacing w:after="0" w:line="240" w:lineRule="auto"/>
              <w:rPr>
                <w:rFonts w:ascii="Times New Roman" w:hAnsi="Times New Roman" w:cs="Times New Roman"/>
                <w:iCs/>
                <w:sz w:val="24"/>
                <w:szCs w:val="24"/>
              </w:rPr>
            </w:pPr>
            <w:r w:rsidRPr="004C1761">
              <w:rPr>
                <w:rFonts w:ascii="Times New Roman" w:hAnsi="Times New Roman" w:cs="Times New Roman"/>
                <w:sz w:val="24"/>
                <w:szCs w:val="24"/>
              </w:rPr>
              <w:t>Розміри виробу : довжина не менше – 2547 мм. , ширина не менше 1426 мм.  висота(без урахування глибини бетонування)не менше - 1914 мм.</w:t>
            </w:r>
            <w:r w:rsidRPr="004C1761">
              <w:rPr>
                <w:rFonts w:ascii="Times New Roman" w:hAnsi="Times New Roman" w:cs="Times New Roman"/>
                <w:iCs/>
                <w:sz w:val="24"/>
                <w:szCs w:val="24"/>
              </w:rPr>
              <w:t xml:space="preserve">              </w:t>
            </w:r>
          </w:p>
          <w:p w:rsidR="0045131B" w:rsidRPr="004C1761" w:rsidRDefault="0045131B" w:rsidP="0045131B">
            <w:pPr>
              <w:spacing w:after="0" w:line="240" w:lineRule="auto"/>
              <w:rPr>
                <w:rFonts w:ascii="Times New Roman" w:hAnsi="Times New Roman" w:cs="Times New Roman"/>
                <w:sz w:val="24"/>
                <w:szCs w:val="24"/>
              </w:rPr>
            </w:pPr>
            <w:r w:rsidRPr="004C1761">
              <w:rPr>
                <w:rFonts w:ascii="Times New Roman" w:hAnsi="Times New Roman" w:cs="Times New Roman"/>
                <w:iCs/>
                <w:sz w:val="24"/>
                <w:szCs w:val="24"/>
              </w:rPr>
              <w:t xml:space="preserve">  </w:t>
            </w:r>
            <w:r w:rsidRPr="004C1761">
              <w:rPr>
                <w:rFonts w:ascii="Times New Roman" w:hAnsi="Times New Roman" w:cs="Times New Roman"/>
                <w:sz w:val="24"/>
                <w:szCs w:val="24"/>
              </w:rPr>
              <w:t>Гойдалка на ланцюгах призначена  для ігор дітей у віці від 3 до 12 років. До її складу входить: перекладина, боковини, а також сидіння. Гойдалка до</w:t>
            </w:r>
            <w:r w:rsidR="00C879BA">
              <w:rPr>
                <w:rFonts w:ascii="Times New Roman" w:hAnsi="Times New Roman" w:cs="Times New Roman"/>
                <w:sz w:val="24"/>
                <w:szCs w:val="24"/>
              </w:rPr>
              <w:t>зволяє одночасно грати 2 дітям.</w:t>
            </w:r>
          </w:p>
          <w:p w:rsidR="0045131B" w:rsidRPr="004C1761" w:rsidRDefault="0045131B" w:rsidP="0045131B">
            <w:pPr>
              <w:pStyle w:val="af9"/>
              <w:rPr>
                <w:rFonts w:ascii="Times New Roman" w:hAnsi="Times New Roman"/>
                <w:sz w:val="24"/>
                <w:szCs w:val="24"/>
              </w:rPr>
            </w:pPr>
            <w:r w:rsidRPr="004C1761">
              <w:rPr>
                <w:rFonts w:ascii="Times New Roman" w:hAnsi="Times New Roman"/>
                <w:sz w:val="24"/>
                <w:szCs w:val="24"/>
              </w:rPr>
              <w:lastRenderedPageBreak/>
              <w:t xml:space="preserve">Дитяча гойдалка в своєму складі має не менше п’яти елементів. Дві боковини складаються з металевих труб, що з’єднані  перекладиною. </w:t>
            </w:r>
          </w:p>
          <w:p w:rsidR="0045131B" w:rsidRPr="004C1761" w:rsidRDefault="0045131B" w:rsidP="0045131B">
            <w:pPr>
              <w:pStyle w:val="af9"/>
              <w:rPr>
                <w:rFonts w:ascii="Times New Roman" w:hAnsi="Times New Roman"/>
                <w:sz w:val="24"/>
                <w:szCs w:val="24"/>
              </w:rPr>
            </w:pPr>
            <w:r w:rsidRPr="004C1761">
              <w:rPr>
                <w:rFonts w:ascii="Times New Roman" w:hAnsi="Times New Roman"/>
                <w:sz w:val="24"/>
                <w:szCs w:val="24"/>
              </w:rPr>
              <w:t xml:space="preserve"> Гойдалка розроблена та виготовлена відповідно до європейських норм, зручні сидіння, з металевим каркасом, та виготовлені з вологостійкої фанери  1 сорту.</w:t>
            </w:r>
          </w:p>
          <w:p w:rsidR="0045131B" w:rsidRPr="006E5622" w:rsidRDefault="0045131B" w:rsidP="0045131B">
            <w:pPr>
              <w:pStyle w:val="af9"/>
              <w:jc w:val="both"/>
              <w:rPr>
                <w:rFonts w:ascii="Times New Roman" w:hAnsi="Times New Roman"/>
                <w:sz w:val="24"/>
                <w:szCs w:val="24"/>
              </w:rPr>
            </w:pPr>
            <w:r w:rsidRPr="004C1761">
              <w:rPr>
                <w:rFonts w:ascii="Times New Roman" w:hAnsi="Times New Roman"/>
                <w:sz w:val="24"/>
                <w:szCs w:val="24"/>
              </w:rPr>
              <w:t xml:space="preserve"> Металеві труби використовуванні в конструкції відповідають ДСТУ та ГОСТ. </w:t>
            </w:r>
            <w:r w:rsidRPr="006E5622">
              <w:rPr>
                <w:rFonts w:ascii="Times New Roman" w:hAnsi="Times New Roman"/>
                <w:sz w:val="24"/>
                <w:szCs w:val="24"/>
                <w:bdr w:val="none" w:sz="0" w:space="0" w:color="auto" w:frame="1"/>
                <w:shd w:val="clear" w:color="auto" w:fill="FFFFFF"/>
              </w:rPr>
              <w:t xml:space="preserve">Вологостійка фанера для комплексу СР\СР 1 сорту, </w:t>
            </w:r>
            <w:r w:rsidRPr="006E5622">
              <w:rPr>
                <w:rFonts w:ascii="Times New Roman" w:hAnsi="Times New Roman"/>
                <w:sz w:val="24"/>
                <w:szCs w:val="24"/>
              </w:rPr>
              <w:t>покрита  ізолятором, що зупиняє просочування вологи, грунтом  та фарбою на водній основі, безпечною для дітей, виробництва компанії  «Remmers» (Німеччина)</w:t>
            </w:r>
          </w:p>
          <w:p w:rsidR="0045131B" w:rsidRPr="004C1761" w:rsidRDefault="0045131B" w:rsidP="0045131B">
            <w:pPr>
              <w:pStyle w:val="af9"/>
              <w:rPr>
                <w:rFonts w:ascii="Times New Roman" w:hAnsi="Times New Roman"/>
                <w:sz w:val="24"/>
                <w:szCs w:val="24"/>
              </w:rPr>
            </w:pPr>
            <w:r w:rsidRPr="004C1761">
              <w:rPr>
                <w:rFonts w:ascii="Times New Roman" w:hAnsi="Times New Roman"/>
                <w:sz w:val="24"/>
                <w:szCs w:val="24"/>
              </w:rPr>
              <w:t>Металеві елементи пофарбовані  поліефірною фарбою по металу, стійкою до атмосферних опадів. Метизи, що використовуються, оцинковані, а також мають захисні пластикові стакани та ковпачки.</w:t>
            </w:r>
          </w:p>
          <w:p w:rsidR="0045131B" w:rsidRPr="004C1761" w:rsidRDefault="0045131B" w:rsidP="0045131B">
            <w:pPr>
              <w:pStyle w:val="af9"/>
              <w:rPr>
                <w:rFonts w:ascii="Times New Roman" w:hAnsi="Times New Roman"/>
                <w:iCs/>
                <w:sz w:val="24"/>
                <w:szCs w:val="24"/>
              </w:rPr>
            </w:pPr>
            <w:r w:rsidRPr="004C1761">
              <w:rPr>
                <w:rFonts w:ascii="Times New Roman" w:hAnsi="Times New Roman"/>
                <w:sz w:val="24"/>
                <w:szCs w:val="24"/>
              </w:rPr>
              <w:t>Спосіб встановлення забезпечує неможливість демонтажу (бетонування каркасу гойдалки, та закладних).</w:t>
            </w:r>
            <w:r w:rsidRPr="004C1761">
              <w:rPr>
                <w:rFonts w:ascii="Times New Roman" w:hAnsi="Times New Roman"/>
                <w:iCs/>
                <w:sz w:val="24"/>
                <w:szCs w:val="24"/>
              </w:rPr>
              <w:t xml:space="preserve"> </w:t>
            </w:r>
          </w:p>
          <w:p w:rsidR="0045131B" w:rsidRPr="004E13A9" w:rsidRDefault="0045131B" w:rsidP="0045131B">
            <w:pPr>
              <w:spacing w:after="0" w:line="240" w:lineRule="auto"/>
              <w:rPr>
                <w:rFonts w:ascii="Times New Roman" w:eastAsia="DejaVu Sans" w:hAnsi="Times New Roman" w:cs="Times New Roman"/>
                <w:b/>
                <w:kern w:val="2"/>
                <w:sz w:val="24"/>
                <w:szCs w:val="24"/>
                <w:lang w:eastAsia="zh-CN" w:bidi="hi-IN"/>
              </w:rPr>
            </w:pPr>
            <w:r w:rsidRPr="004C1761">
              <w:rPr>
                <w:rFonts w:ascii="Times New Roman" w:hAnsi="Times New Roman" w:cs="Times New Roman"/>
                <w:iCs/>
                <w:sz w:val="24"/>
                <w:szCs w:val="24"/>
              </w:rPr>
              <w:t>Гарантійний термін експлуатації 24 міс.</w:t>
            </w:r>
          </w:p>
        </w:tc>
        <w:tc>
          <w:tcPr>
            <w:tcW w:w="1957"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noProof/>
                <w:sz w:val="24"/>
                <w:szCs w:val="24"/>
                <w:lang w:eastAsia="uk-UA"/>
              </w:rPr>
            </w:pPr>
            <w:r>
              <w:rPr>
                <w:rFonts w:ascii="Roboto" w:hAnsi="Roboto"/>
                <w:b/>
                <w:bCs/>
                <w:noProof/>
                <w:color w:val="444444"/>
                <w:sz w:val="39"/>
                <w:szCs w:val="39"/>
                <w:lang w:val="en-US"/>
              </w:rPr>
              <w:lastRenderedPageBreak/>
              <w:drawing>
                <wp:inline distT="0" distB="0" distL="0" distR="0" wp14:anchorId="3D27DEC7" wp14:editId="3D9A5401">
                  <wp:extent cx="1235074" cy="1057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_viber_2021-05-25_14-07-5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8552" cy="1068813"/>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1шт</w:t>
            </w:r>
          </w:p>
        </w:tc>
      </w:tr>
      <w:tr w:rsidR="0045131B" w:rsidTr="004B1D1F">
        <w:tc>
          <w:tcPr>
            <w:tcW w:w="534" w:type="dxa"/>
            <w:tcBorders>
              <w:top w:val="single" w:sz="4" w:space="0" w:color="auto"/>
              <w:left w:val="single" w:sz="4" w:space="0" w:color="auto"/>
              <w:bottom w:val="single" w:sz="4" w:space="0" w:color="auto"/>
              <w:right w:val="single" w:sz="4" w:space="0" w:color="auto"/>
            </w:tcBorders>
            <w:vAlign w:val="center"/>
            <w:hideMark/>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4</w:t>
            </w:r>
          </w:p>
        </w:tc>
        <w:tc>
          <w:tcPr>
            <w:tcW w:w="7263" w:type="dxa"/>
            <w:tcBorders>
              <w:top w:val="single" w:sz="4" w:space="0" w:color="auto"/>
              <w:left w:val="single" w:sz="4" w:space="0" w:color="auto"/>
              <w:bottom w:val="single" w:sz="4" w:space="0" w:color="auto"/>
              <w:right w:val="single" w:sz="4" w:space="0" w:color="auto"/>
            </w:tcBorders>
          </w:tcPr>
          <w:p w:rsidR="0045131B" w:rsidRPr="007B1F24" w:rsidRDefault="0045131B" w:rsidP="0045131B">
            <w:pPr>
              <w:pStyle w:val="af9"/>
              <w:rPr>
                <w:rFonts w:ascii="Times New Roman" w:hAnsi="Times New Roman"/>
                <w:b/>
                <w:sz w:val="28"/>
                <w:szCs w:val="28"/>
              </w:rPr>
            </w:pPr>
            <w:r w:rsidRPr="007B1F24">
              <w:rPr>
                <w:rFonts w:ascii="Times New Roman" w:hAnsi="Times New Roman"/>
                <w:b/>
                <w:sz w:val="28"/>
                <w:szCs w:val="28"/>
              </w:rPr>
              <w:t>Турнік трирівневий</w:t>
            </w:r>
          </w:p>
          <w:p w:rsidR="0045131B" w:rsidRPr="0048258A" w:rsidRDefault="0045131B" w:rsidP="0045131B">
            <w:pPr>
              <w:pStyle w:val="af9"/>
              <w:rPr>
                <w:rFonts w:ascii="Times New Roman" w:hAnsi="Times New Roman"/>
                <w:sz w:val="24"/>
                <w:szCs w:val="24"/>
              </w:rPr>
            </w:pPr>
            <w:r w:rsidRPr="008B139A">
              <w:rPr>
                <w:rFonts w:ascii="Times New Roman" w:hAnsi="Times New Roman"/>
                <w:sz w:val="28"/>
                <w:szCs w:val="28"/>
              </w:rPr>
              <w:t xml:space="preserve"> </w:t>
            </w:r>
          </w:p>
          <w:p w:rsidR="0045131B" w:rsidRPr="007B1F24"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7B1F24">
              <w:rPr>
                <w:rFonts w:ascii="Times New Roman" w:hAnsi="Times New Roman" w:cs="Times New Roman"/>
                <w:sz w:val="24"/>
                <w:szCs w:val="24"/>
              </w:rPr>
              <w:t>Дитячий спортивний комплекс,</w:t>
            </w:r>
            <w:r w:rsidRPr="007B1F24">
              <w:rPr>
                <w:rFonts w:ascii="Times New Roman" w:hAnsi="Times New Roman" w:cs="Times New Roman"/>
                <w:sz w:val="24"/>
                <w:szCs w:val="24"/>
                <w:shd w:val="clear" w:color="auto" w:fill="FFFFFF"/>
              </w:rPr>
              <w:t xml:space="preserve"> розроблено та виготовлено згідно з європейськими нормами, розрахований на не велику кількість дітей. </w:t>
            </w:r>
          </w:p>
          <w:p w:rsidR="0045131B" w:rsidRPr="007B1F24"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7B1F24">
              <w:rPr>
                <w:rFonts w:ascii="Times New Roman" w:hAnsi="Times New Roman" w:cs="Times New Roman"/>
                <w:sz w:val="24"/>
                <w:szCs w:val="24"/>
                <w:shd w:val="clear" w:color="auto" w:fill="FFFFFF"/>
              </w:rPr>
              <w:t xml:space="preserve"> Призначений для занять фізкультурою на свіжому повітрі. На турніку можуть одночасно займатися 2-3 дитини.</w:t>
            </w:r>
          </w:p>
          <w:p w:rsidR="0045131B" w:rsidRPr="007B1F24" w:rsidRDefault="0045131B" w:rsidP="0045131B">
            <w:pPr>
              <w:spacing w:after="0" w:line="240" w:lineRule="auto"/>
              <w:rPr>
                <w:rFonts w:ascii="Times New Roman" w:eastAsia="Times New Roman" w:hAnsi="Times New Roman" w:cs="Times New Roman"/>
                <w:sz w:val="24"/>
                <w:szCs w:val="24"/>
                <w:lang w:eastAsia="uk-UA"/>
              </w:rPr>
            </w:pPr>
            <w:r w:rsidRPr="007B1F24">
              <w:rPr>
                <w:rFonts w:ascii="Times New Roman" w:eastAsia="Times New Roman" w:hAnsi="Times New Roman" w:cs="Times New Roman"/>
                <w:sz w:val="24"/>
                <w:szCs w:val="24"/>
                <w:bdr w:val="none" w:sz="0" w:space="0" w:color="auto" w:frame="1"/>
                <w:lang w:eastAsia="uk-UA"/>
              </w:rPr>
              <w:t>Дитячий комплекс поставляється в розібраному вигляді.</w:t>
            </w:r>
          </w:p>
          <w:p w:rsidR="0045131B" w:rsidRPr="007B1F24" w:rsidRDefault="0045131B" w:rsidP="0045131B">
            <w:pPr>
              <w:spacing w:after="0" w:line="240" w:lineRule="auto"/>
              <w:jc w:val="both"/>
              <w:rPr>
                <w:rFonts w:ascii="Times New Roman" w:hAnsi="Times New Roman" w:cs="Times New Roman"/>
                <w:sz w:val="24"/>
                <w:szCs w:val="24"/>
              </w:rPr>
            </w:pPr>
            <w:r w:rsidRPr="007B1F24">
              <w:rPr>
                <w:rFonts w:ascii="Times New Roman" w:hAnsi="Times New Roman" w:cs="Times New Roman"/>
                <w:sz w:val="24"/>
                <w:szCs w:val="24"/>
                <w:shd w:val="clear" w:color="auto" w:fill="FFFFFF"/>
              </w:rPr>
              <w:t>Дозволяє обладнати спортивний майданчик для спільних занять фізкультурою дорослих і дітей. Дозволяє займатися, одночасно, трьом дітям.</w:t>
            </w:r>
            <w:r w:rsidRPr="007B1F24">
              <w:rPr>
                <w:rFonts w:ascii="Times New Roman" w:hAnsi="Times New Roman" w:cs="Times New Roman"/>
                <w:sz w:val="24"/>
                <w:szCs w:val="24"/>
              </w:rPr>
              <w:t xml:space="preserve"> О</w:t>
            </w:r>
            <w:r w:rsidRPr="007B1F24">
              <w:rPr>
                <w:rFonts w:ascii="Times New Roman" w:hAnsi="Times New Roman" w:cs="Times New Roman"/>
                <w:sz w:val="24"/>
                <w:szCs w:val="24"/>
                <w:bdr w:val="none" w:sz="0" w:space="0" w:color="auto" w:frame="1"/>
                <w:shd w:val="clear" w:color="auto" w:fill="FFFFFF"/>
              </w:rPr>
              <w:t>бладнання розраховане на вагу людини до 80 кг.</w:t>
            </w:r>
          </w:p>
          <w:p w:rsidR="0045131B" w:rsidRPr="007B1F24" w:rsidRDefault="0045131B" w:rsidP="0045131B">
            <w:pPr>
              <w:spacing w:after="0" w:line="240" w:lineRule="auto"/>
              <w:jc w:val="both"/>
              <w:rPr>
                <w:rFonts w:ascii="Times New Roman" w:hAnsi="Times New Roman" w:cs="Times New Roman"/>
                <w:sz w:val="24"/>
                <w:szCs w:val="24"/>
              </w:rPr>
            </w:pPr>
            <w:r w:rsidRPr="007B1F24">
              <w:rPr>
                <w:rFonts w:ascii="Times New Roman" w:hAnsi="Times New Roman" w:cs="Times New Roman"/>
                <w:sz w:val="24"/>
                <w:szCs w:val="24"/>
              </w:rPr>
              <w:t xml:space="preserve"> Металеві труби використовуванні в </w:t>
            </w:r>
            <w:r w:rsidRPr="007B1F24">
              <w:rPr>
                <w:rFonts w:ascii="Times New Roman" w:hAnsi="Times New Roman" w:cs="Times New Roman"/>
                <w:sz w:val="24"/>
                <w:szCs w:val="24"/>
                <w:shd w:val="clear" w:color="auto" w:fill="FFFFFF"/>
              </w:rPr>
              <w:t>конструкції  відповідають ДСТУ та ГОСТ.</w:t>
            </w:r>
          </w:p>
          <w:p w:rsidR="0045131B" w:rsidRPr="007B1F24" w:rsidRDefault="0045131B" w:rsidP="0045131B">
            <w:pPr>
              <w:spacing w:after="0" w:line="240" w:lineRule="auto"/>
              <w:jc w:val="both"/>
              <w:rPr>
                <w:rFonts w:ascii="Times New Roman" w:hAnsi="Times New Roman" w:cs="Times New Roman"/>
                <w:sz w:val="24"/>
                <w:szCs w:val="24"/>
              </w:rPr>
            </w:pPr>
            <w:r w:rsidRPr="007B1F24">
              <w:rPr>
                <w:rFonts w:ascii="Times New Roman" w:hAnsi="Times New Roman" w:cs="Times New Roman"/>
                <w:sz w:val="24"/>
                <w:szCs w:val="24"/>
              </w:rPr>
              <w:t>Металеві елементи покрашені порошковою фарбою.</w:t>
            </w:r>
          </w:p>
          <w:p w:rsidR="0045131B" w:rsidRPr="007B1F24" w:rsidRDefault="0045131B" w:rsidP="0045131B">
            <w:pPr>
              <w:spacing w:after="0" w:line="240" w:lineRule="auto"/>
              <w:jc w:val="both"/>
              <w:rPr>
                <w:rFonts w:ascii="Times New Roman" w:hAnsi="Times New Roman" w:cs="Times New Roman"/>
                <w:sz w:val="24"/>
                <w:szCs w:val="24"/>
              </w:rPr>
            </w:pPr>
            <w:r w:rsidRPr="007B1F24">
              <w:rPr>
                <w:rFonts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rsidR="0045131B" w:rsidRPr="007B1F24" w:rsidRDefault="0045131B" w:rsidP="0045131B">
            <w:pPr>
              <w:spacing w:after="0" w:line="240" w:lineRule="auto"/>
              <w:jc w:val="both"/>
              <w:rPr>
                <w:rFonts w:ascii="Times New Roman" w:hAnsi="Times New Roman" w:cs="Times New Roman"/>
                <w:sz w:val="24"/>
                <w:szCs w:val="24"/>
              </w:rPr>
            </w:pPr>
            <w:r w:rsidRPr="007B1F24">
              <w:rPr>
                <w:rFonts w:ascii="Times New Roman" w:hAnsi="Times New Roman"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p>
          <w:p w:rsidR="0045131B" w:rsidRPr="007B1F24" w:rsidRDefault="0045131B" w:rsidP="0045131B">
            <w:pPr>
              <w:numPr>
                <w:ilvl w:val="0"/>
                <w:numId w:val="14"/>
              </w:numPr>
              <w:spacing w:after="0" w:line="240" w:lineRule="auto"/>
              <w:ind w:left="0"/>
              <w:rPr>
                <w:rFonts w:ascii="Times New Roman" w:eastAsia="Times New Roman" w:hAnsi="Times New Roman" w:cs="Times New Roman"/>
                <w:iCs/>
                <w:sz w:val="24"/>
                <w:szCs w:val="24"/>
                <w:lang w:eastAsia="uk-UA"/>
              </w:rPr>
            </w:pPr>
            <w:r w:rsidRPr="007B1F24">
              <w:rPr>
                <w:rFonts w:ascii="Times New Roman" w:hAnsi="Times New Roman" w:cs="Times New Roman"/>
                <w:sz w:val="24"/>
                <w:szCs w:val="24"/>
              </w:rPr>
              <w:t xml:space="preserve"> Розміри виробу: д</w:t>
            </w:r>
            <w:r w:rsidRPr="007B1F24">
              <w:rPr>
                <w:rFonts w:ascii="Times New Roman" w:eastAsia="Times New Roman" w:hAnsi="Times New Roman" w:cs="Times New Roman"/>
                <w:iCs/>
                <w:sz w:val="24"/>
                <w:szCs w:val="24"/>
                <w:lang w:eastAsia="uk-UA"/>
              </w:rPr>
              <w:t>овжина</w:t>
            </w:r>
            <w:r w:rsidRPr="007B1F24">
              <w:rPr>
                <w:rFonts w:ascii="Times New Roman" w:hAnsi="Times New Roman" w:cs="Times New Roman"/>
                <w:sz w:val="24"/>
                <w:szCs w:val="24"/>
              </w:rPr>
              <w:t xml:space="preserve"> не менше</w:t>
            </w:r>
            <w:r w:rsidRPr="007B1F24">
              <w:rPr>
                <w:rFonts w:ascii="Times New Roman" w:eastAsia="Times New Roman" w:hAnsi="Times New Roman" w:cs="Times New Roman"/>
                <w:iCs/>
                <w:sz w:val="24"/>
                <w:szCs w:val="24"/>
                <w:lang w:eastAsia="uk-UA"/>
              </w:rPr>
              <w:t xml:space="preserve"> - 2336</w:t>
            </w:r>
            <w:r w:rsidRPr="007B1F24">
              <w:rPr>
                <w:rFonts w:ascii="Times New Roman" w:eastAsia="Times New Roman" w:hAnsi="Times New Roman" w:cs="Times New Roman"/>
                <w:bCs/>
                <w:sz w:val="24"/>
                <w:szCs w:val="24"/>
                <w:bdr w:val="none" w:sz="0" w:space="0" w:color="auto" w:frame="1"/>
                <w:lang w:eastAsia="uk-UA"/>
              </w:rPr>
              <w:t xml:space="preserve"> мм, ш</w:t>
            </w:r>
            <w:r w:rsidRPr="007B1F24">
              <w:rPr>
                <w:rFonts w:ascii="Times New Roman" w:eastAsia="Times New Roman" w:hAnsi="Times New Roman" w:cs="Times New Roman"/>
                <w:iCs/>
                <w:sz w:val="24"/>
                <w:szCs w:val="24"/>
                <w:lang w:eastAsia="uk-UA"/>
              </w:rPr>
              <w:t>ирина</w:t>
            </w:r>
            <w:r w:rsidRPr="007B1F24">
              <w:rPr>
                <w:rFonts w:ascii="Times New Roman" w:hAnsi="Times New Roman" w:cs="Times New Roman"/>
                <w:sz w:val="24"/>
                <w:szCs w:val="24"/>
              </w:rPr>
              <w:t xml:space="preserve"> не менше</w:t>
            </w:r>
            <w:r w:rsidRPr="007B1F24">
              <w:rPr>
                <w:rFonts w:ascii="Times New Roman" w:eastAsia="Times New Roman" w:hAnsi="Times New Roman" w:cs="Times New Roman"/>
                <w:iCs/>
                <w:sz w:val="24"/>
                <w:szCs w:val="24"/>
                <w:lang w:eastAsia="uk-UA"/>
              </w:rPr>
              <w:t xml:space="preserve"> - 1188</w:t>
            </w:r>
            <w:r w:rsidRPr="007B1F24">
              <w:rPr>
                <w:rFonts w:ascii="Times New Roman" w:eastAsia="Times New Roman" w:hAnsi="Times New Roman" w:cs="Times New Roman"/>
                <w:bCs/>
                <w:sz w:val="24"/>
                <w:szCs w:val="24"/>
                <w:bdr w:val="none" w:sz="0" w:space="0" w:color="auto" w:frame="1"/>
                <w:lang w:eastAsia="uk-UA"/>
              </w:rPr>
              <w:t xml:space="preserve"> мм</w:t>
            </w:r>
            <w:r w:rsidRPr="007B1F24">
              <w:rPr>
                <w:rFonts w:ascii="Times New Roman" w:eastAsia="Times New Roman" w:hAnsi="Times New Roman" w:cs="Times New Roman"/>
                <w:iCs/>
                <w:sz w:val="24"/>
                <w:szCs w:val="24"/>
                <w:lang w:eastAsia="uk-UA"/>
              </w:rPr>
              <w:t>, висота (без урахування глибини бетонування)</w:t>
            </w:r>
            <w:r w:rsidRPr="007B1F24">
              <w:rPr>
                <w:rFonts w:ascii="Times New Roman" w:hAnsi="Times New Roman" w:cs="Times New Roman"/>
                <w:sz w:val="24"/>
                <w:szCs w:val="24"/>
              </w:rPr>
              <w:t xml:space="preserve"> не менше</w:t>
            </w:r>
            <w:r w:rsidRPr="007B1F24">
              <w:rPr>
                <w:rFonts w:ascii="Times New Roman" w:eastAsia="Times New Roman" w:hAnsi="Times New Roman" w:cs="Times New Roman"/>
                <w:iCs/>
                <w:sz w:val="24"/>
                <w:szCs w:val="24"/>
                <w:lang w:eastAsia="uk-UA"/>
              </w:rPr>
              <w:t xml:space="preserve"> - 1700</w:t>
            </w:r>
            <w:r w:rsidRPr="007B1F24">
              <w:rPr>
                <w:rFonts w:ascii="Times New Roman" w:eastAsia="Times New Roman" w:hAnsi="Times New Roman" w:cs="Times New Roman"/>
                <w:bCs/>
                <w:sz w:val="24"/>
                <w:szCs w:val="24"/>
                <w:bdr w:val="none" w:sz="0" w:space="0" w:color="auto" w:frame="1"/>
                <w:lang w:eastAsia="uk-UA"/>
              </w:rPr>
              <w:t xml:space="preserve"> мм</w:t>
            </w:r>
          </w:p>
          <w:p w:rsidR="0045131B" w:rsidRPr="002C182D" w:rsidRDefault="0045131B" w:rsidP="0045131B">
            <w:pPr>
              <w:spacing w:after="0" w:line="240" w:lineRule="auto"/>
              <w:rPr>
                <w:rFonts w:ascii="Times New Roman" w:hAnsi="Times New Roman" w:cs="Times New Roman"/>
                <w:iCs/>
              </w:rPr>
            </w:pPr>
            <w:r w:rsidRPr="007B1F24">
              <w:rPr>
                <w:rFonts w:ascii="Times New Roman" w:hAnsi="Times New Roman" w:cs="Times New Roman"/>
                <w:iCs/>
                <w:sz w:val="24"/>
                <w:szCs w:val="24"/>
                <w:lang w:eastAsia="uk-UA"/>
              </w:rPr>
              <w:t>Гарантійний термін експлуатації 24 міс</w:t>
            </w:r>
            <w:r w:rsidRPr="00271B80">
              <w:rPr>
                <w:rFonts w:ascii="Times New Roman" w:hAnsi="Times New Roman" w:cs="Times New Roman"/>
                <w:iCs/>
                <w:sz w:val="28"/>
                <w:szCs w:val="28"/>
                <w:lang w:eastAsia="uk-UA"/>
              </w:rPr>
              <w:t>.</w:t>
            </w:r>
          </w:p>
          <w:p w:rsidR="0045131B" w:rsidRPr="002C182D" w:rsidRDefault="0045131B" w:rsidP="0045131B">
            <w:pPr>
              <w:pStyle w:val="af9"/>
              <w:rPr>
                <w:rFonts w:ascii="Times New Roman" w:hAnsi="Times New Roman"/>
                <w:iCs/>
                <w:lang w:val="uk-UA"/>
              </w:rPr>
            </w:pPr>
          </w:p>
        </w:tc>
        <w:tc>
          <w:tcPr>
            <w:tcW w:w="1957"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noProof/>
                <w:sz w:val="24"/>
                <w:szCs w:val="24"/>
              </w:rPr>
            </w:pPr>
            <w:r>
              <w:rPr>
                <w:noProof/>
                <w:lang w:val="en-US"/>
              </w:rPr>
              <w:drawing>
                <wp:inline distT="0" distB="0" distL="0" distR="0" wp14:anchorId="649590CA" wp14:editId="58E07AD6">
                  <wp:extent cx="1228090" cy="9428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_viber_2022-04-12_14-16-55-22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53182" cy="962094"/>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шт</w:t>
            </w:r>
          </w:p>
        </w:tc>
      </w:tr>
      <w:tr w:rsidR="0045131B" w:rsidTr="004B1D1F">
        <w:tc>
          <w:tcPr>
            <w:tcW w:w="534" w:type="dxa"/>
            <w:tcBorders>
              <w:top w:val="single" w:sz="4" w:space="0" w:color="auto"/>
              <w:left w:val="single" w:sz="4" w:space="0" w:color="auto"/>
              <w:bottom w:val="single" w:sz="4" w:space="0" w:color="auto"/>
              <w:right w:val="single" w:sz="4" w:space="0" w:color="auto"/>
            </w:tcBorders>
            <w:vAlign w:val="center"/>
            <w:hideMark/>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7263" w:type="dxa"/>
            <w:tcBorders>
              <w:top w:val="single" w:sz="4" w:space="0" w:color="auto"/>
              <w:left w:val="single" w:sz="4" w:space="0" w:color="auto"/>
              <w:bottom w:val="single" w:sz="4" w:space="0" w:color="auto"/>
              <w:right w:val="single" w:sz="4" w:space="0" w:color="auto"/>
            </w:tcBorders>
          </w:tcPr>
          <w:p w:rsidR="0045131B" w:rsidRDefault="0045131B" w:rsidP="0045131B">
            <w:pPr>
              <w:spacing w:after="0" w:line="240" w:lineRule="auto"/>
              <w:ind w:right="78"/>
              <w:jc w:val="both"/>
              <w:rPr>
                <w:rFonts w:ascii="Times New Roman" w:eastAsia="Times New Roman" w:hAnsi="Times New Roman" w:cs="Times New Roman"/>
                <w:b/>
                <w:sz w:val="28"/>
                <w:szCs w:val="28"/>
              </w:rPr>
            </w:pPr>
            <w:r w:rsidRPr="0019498F">
              <w:rPr>
                <w:rFonts w:ascii="Times New Roman" w:eastAsia="Times New Roman" w:hAnsi="Times New Roman" w:cs="Times New Roman"/>
                <w:b/>
                <w:sz w:val="28"/>
                <w:szCs w:val="28"/>
              </w:rPr>
              <w:t>Гойдалка балансир</w:t>
            </w:r>
          </w:p>
          <w:p w:rsidR="0045131B" w:rsidRPr="0019498F" w:rsidRDefault="0045131B" w:rsidP="0045131B">
            <w:pPr>
              <w:spacing w:after="0" w:line="240" w:lineRule="auto"/>
              <w:ind w:right="78"/>
              <w:jc w:val="both"/>
              <w:rPr>
                <w:rFonts w:ascii="Times New Roman" w:eastAsia="Times New Roman" w:hAnsi="Times New Roman" w:cs="Times New Roman"/>
                <w:b/>
                <w:sz w:val="28"/>
                <w:szCs w:val="28"/>
              </w:rPr>
            </w:pPr>
          </w:p>
          <w:p w:rsidR="0045131B" w:rsidRPr="007B1F24" w:rsidRDefault="0045131B" w:rsidP="0045131B">
            <w:pPr>
              <w:spacing w:after="0" w:line="240" w:lineRule="auto"/>
              <w:ind w:right="78"/>
              <w:jc w:val="both"/>
              <w:rPr>
                <w:rFonts w:ascii="Times New Roman" w:eastAsiaTheme="minorHAnsi" w:hAnsi="Times New Roman" w:cs="Times New Roman"/>
                <w:sz w:val="24"/>
                <w:szCs w:val="24"/>
              </w:rPr>
            </w:pPr>
            <w:r w:rsidRPr="007B1F24">
              <w:rPr>
                <w:rFonts w:ascii="Times New Roman" w:hAnsi="Times New Roman" w:cs="Times New Roman"/>
                <w:sz w:val="24"/>
                <w:szCs w:val="24"/>
              </w:rPr>
              <w:t xml:space="preserve">Характеристики: довжина: 2083мм, висота: 838 мм, ширина – 390 мм. </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Гойдалка балансир складається з нерухомої опори та балансира, який закріплений на опорі таким чином щоб він міг здійснювати обертальний рух в вертикальній площині.</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 xml:space="preserve">Опора балансиру являє собою каркас, який складається з двох зігнутих труб діаметром не менше 42.3 мм (товщиною стінки 2.8 мм), радіус згину  не більше ніж 130 мм, які з’єднані між собою металевими перемичками з труби діаметром не менше ніж 33.5 мм (товщиною стінки 2.8 мм). До опори  приварена вісь обертання </w:t>
            </w:r>
            <w:r w:rsidRPr="007B1F24">
              <w:rPr>
                <w:rFonts w:ascii="Times New Roman" w:hAnsi="Times New Roman" w:cs="Times New Roman"/>
                <w:sz w:val="24"/>
                <w:szCs w:val="24"/>
              </w:rPr>
              <w:lastRenderedPageBreak/>
              <w:t>виконана з труби діаметром не менше 26.8 мм (товщиною стінки 2.8 мм).</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На вісь обертання з обох боків одягнені втулки ковзання, виконані з труби діаметром не менше ніж 33.5 мм (товщиною стінки 2.8 мм). Втулки заварені з однієї сторони пластиною товщиною не менше ніж 3 мм, в якій  прорізаний отвір та вмонтована маслянка для періодичного змащування рухомого з’єднання виробу.</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До втулок, через кутники з розмірами не менше ніж 40х40х4 мм і довжиною не менше ніж 400 мм, кріпиться металевий каркас виконаний з профільної труби 40х20 мм (товщиною стінки 2мм). До каркасу кріпляться ручки для тримання зігнуті з труби діаметром не менше 21.3 мм (товщиною стінки 2.8 мм).Зверху на каркас кріпиться накладка розмінами не менше ніж 1992х220 мм вирізана з фанери товщиною не менше ніж 15мм. На каркасі встановлені спинки розмінами не менше ніж 350х340 мм вирізані з фанери товщиною не менше ніж 15мм.</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Для запобігання жорсткого зіткнення балансиру з землею, на кінцях балансиру до дошки прикріплені гумові амортизатори овальної форми, виготовлені з армованої резини товщиною не менше ніж 12 мм.</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Для виготовлення балансиру використовується фанера загального призначення з зовнішніми шарами зі шпону листяних порід, підвищеної водостійкості марки ФСФ (для внутрішнього та зовнішнього використовування), яка відповідає вимогам ГОСТ.</w:t>
            </w:r>
          </w:p>
          <w:p w:rsidR="0045131B" w:rsidRPr="007B1F24"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7B1F24">
              <w:rPr>
                <w:rFonts w:ascii="Times New Roman" w:hAnsi="Times New Roman" w:cs="Times New Roman"/>
                <w:sz w:val="24"/>
                <w:szCs w:val="24"/>
              </w:rPr>
              <w:t>Всі вироби з фанери та деревини  виготовлені з в</w:t>
            </w:r>
            <w:r w:rsidRPr="007B1F24">
              <w:rPr>
                <w:rFonts w:ascii="Times New Roman" w:hAnsi="Times New Roman" w:cs="Times New Roman"/>
                <w:sz w:val="24"/>
                <w:szCs w:val="24"/>
                <w:bdr w:val="none" w:sz="0" w:space="0" w:color="auto" w:frame="1"/>
                <w:shd w:val="clear" w:color="auto" w:fill="FFFFFF"/>
              </w:rPr>
              <w:t xml:space="preserve">ологостійкої фанера 1 сорту, покриті </w:t>
            </w:r>
            <w:r w:rsidRPr="007B1F24">
              <w:rPr>
                <w:rFonts w:ascii="Times New Roman" w:hAnsi="Times New Roman" w:cs="Times New Roman"/>
                <w:sz w:val="24"/>
                <w:szCs w:val="24"/>
              </w:rPr>
              <w:t>ізолятором та двома шарами колорованого лаку на водній основі, безпечного для використання дітьми, екологічно чистим, виробництва компанії  «</w:t>
            </w:r>
            <w:r w:rsidRPr="007B1F24">
              <w:rPr>
                <w:rFonts w:ascii="Times New Roman" w:hAnsi="Times New Roman" w:cs="Times New Roman"/>
                <w:sz w:val="24"/>
                <w:szCs w:val="24"/>
                <w:lang w:val="en-US"/>
              </w:rPr>
              <w:t>Remmers</w:t>
            </w:r>
            <w:r w:rsidRPr="007B1F24">
              <w:rPr>
                <w:rFonts w:ascii="Times New Roman" w:hAnsi="Times New Roman" w:cs="Times New Roman"/>
                <w:sz w:val="24"/>
                <w:szCs w:val="24"/>
              </w:rPr>
              <w:t>» (Німечина).</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Металеві елементи пофарбовані поліефірною фарбою.</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Всі кріпильні вироби, що використовуються в різьбових з’єднаннях виконані з нержавіючі або оцинковані сталі  та мають захисні пластикові стакани та ковпачки.</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Спосіб встановлення  забезпечує неможливість демонтажу (бетонування опори балансиру на глибину не менше ніж 500мм)</w:t>
            </w:r>
          </w:p>
          <w:p w:rsidR="0045131B" w:rsidRPr="00FE16F6" w:rsidRDefault="0045131B" w:rsidP="0045131B">
            <w:pPr>
              <w:spacing w:after="0" w:line="240" w:lineRule="auto"/>
              <w:rPr>
                <w:rFonts w:ascii="Times New Roman" w:eastAsia="Arial" w:hAnsi="Times New Roman" w:cs="Times New Roman"/>
                <w:sz w:val="24"/>
                <w:szCs w:val="24"/>
                <w:lang w:eastAsia="ru-RU"/>
              </w:rPr>
            </w:pPr>
            <w:r w:rsidRPr="007B1F24">
              <w:rPr>
                <w:rFonts w:ascii="Times New Roman" w:hAnsi="Times New Roman" w:cs="Times New Roman"/>
                <w:iCs/>
                <w:sz w:val="24"/>
                <w:szCs w:val="24"/>
              </w:rPr>
              <w:t>Гарантійний термін експлуатації 24 міс.</w:t>
            </w:r>
            <w:r>
              <w:rPr>
                <w:rFonts w:ascii="Times New Roman" w:hAnsi="Times New Roman" w:cs="Times New Roman"/>
                <w:sz w:val="24"/>
                <w:szCs w:val="24"/>
              </w:rPr>
              <w:t xml:space="preserve"> </w:t>
            </w:r>
          </w:p>
        </w:tc>
        <w:tc>
          <w:tcPr>
            <w:tcW w:w="1957"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noProof/>
                <w:sz w:val="24"/>
                <w:szCs w:val="24"/>
                <w:lang w:eastAsia="uk-UA"/>
              </w:rPr>
            </w:pPr>
            <w:r>
              <w:rPr>
                <w:noProof/>
                <w:lang w:val="en-US"/>
              </w:rPr>
              <w:lastRenderedPageBreak/>
              <w:drawing>
                <wp:inline distT="0" distB="0" distL="0" distR="0" wp14:anchorId="36D53B56" wp14:editId="2D5212AF">
                  <wp:extent cx="1105535" cy="829310"/>
                  <wp:effectExtent l="0" t="0" r="0" b="8890"/>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05535" cy="829310"/>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1шт</w:t>
            </w:r>
          </w:p>
        </w:tc>
      </w:tr>
    </w:tbl>
    <w:p w:rsidR="0045131B" w:rsidRPr="005F03BA" w:rsidRDefault="0045131B" w:rsidP="0045131B">
      <w:pPr>
        <w:spacing w:after="0" w:line="240" w:lineRule="auto"/>
        <w:rPr>
          <w:rFonts w:ascii="Times New Roman" w:hAnsi="Times New Roman" w:cs="Times New Roman"/>
          <w:sz w:val="24"/>
          <w:szCs w:val="24"/>
        </w:rPr>
      </w:pPr>
    </w:p>
    <w:p w:rsidR="0045131B" w:rsidRDefault="0045131B" w:rsidP="0045131B">
      <w:pPr>
        <w:spacing w:after="0" w:line="240" w:lineRule="auto"/>
        <w:ind w:firstLine="284"/>
        <w:jc w:val="both"/>
        <w:rPr>
          <w:rFonts w:ascii="Times New Roman" w:hAnsi="Times New Roman" w:cs="Times New Roman"/>
          <w:sz w:val="24"/>
          <w:szCs w:val="24"/>
        </w:rPr>
      </w:pPr>
    </w:p>
    <w:p w:rsidR="0045131B" w:rsidRDefault="0045131B" w:rsidP="0045131B">
      <w:pPr>
        <w:spacing w:after="0" w:line="240" w:lineRule="auto"/>
        <w:ind w:firstLine="284"/>
        <w:jc w:val="both"/>
        <w:rPr>
          <w:rFonts w:ascii="Times New Roman" w:hAnsi="Times New Roman" w:cs="Times New Roman"/>
          <w:sz w:val="24"/>
          <w:szCs w:val="24"/>
        </w:rPr>
      </w:pPr>
    </w:p>
    <w:p w:rsidR="0045131B" w:rsidRDefault="0045131B" w:rsidP="0045131B">
      <w:pPr>
        <w:spacing w:after="0" w:line="240" w:lineRule="auto"/>
        <w:jc w:val="both"/>
        <w:rPr>
          <w:rFonts w:ascii="Times New Roman" w:hAnsi="Times New Roman" w:cs="Times New Roman"/>
          <w:b/>
          <w:color w:val="000000"/>
          <w:sz w:val="24"/>
          <w:szCs w:val="24"/>
          <w:shd w:val="clear" w:color="auto" w:fill="FDFEFD"/>
        </w:rPr>
      </w:pPr>
      <w:r w:rsidRPr="00FE16F6">
        <w:rPr>
          <w:rFonts w:ascii="Times New Roman" w:hAnsi="Times New Roman" w:cs="Times New Roman"/>
          <w:b/>
          <w:sz w:val="24"/>
          <w:szCs w:val="24"/>
        </w:rPr>
        <w:t xml:space="preserve">2. </w:t>
      </w:r>
      <w:r w:rsidRPr="00FE16F6">
        <w:rPr>
          <w:rFonts w:ascii="Times New Roman" w:hAnsi="Times New Roman" w:cs="Times New Roman"/>
          <w:b/>
          <w:color w:val="000000"/>
          <w:sz w:val="24"/>
          <w:szCs w:val="24"/>
          <w:shd w:val="clear" w:color="auto" w:fill="FDFEFD"/>
        </w:rPr>
        <w:t>Дитячий ігровий майданчик в комплекті для КУ ЗДО «Пролісок» с. Садки (Гойдалка – балансир – 1 шт, карусель з кермом – 1 шт, гойдкалка подвійна на ланцюгах – 1 шт, грибочки гімнастичні – 1шт, пісочниця із сидінням – 1шт)</w:t>
      </w:r>
    </w:p>
    <w:p w:rsidR="0045131B" w:rsidRPr="00FE16F6" w:rsidRDefault="0045131B" w:rsidP="0045131B">
      <w:pPr>
        <w:spacing w:after="0" w:line="240" w:lineRule="auto"/>
        <w:jc w:val="both"/>
        <w:rPr>
          <w:rFonts w:ascii="Times New Roman" w:hAnsi="Times New Roman" w:cs="Times New Roman"/>
          <w:b/>
          <w:sz w:val="24"/>
          <w:szCs w:val="24"/>
        </w:rPr>
      </w:pPr>
    </w:p>
    <w:tbl>
      <w:tblPr>
        <w:tblW w:w="105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63"/>
        <w:gridCol w:w="1957"/>
        <w:gridCol w:w="806"/>
      </w:tblGrid>
      <w:tr w:rsidR="0045131B" w:rsidTr="004B1D1F">
        <w:tc>
          <w:tcPr>
            <w:tcW w:w="534" w:type="dxa"/>
            <w:tcBorders>
              <w:top w:val="single" w:sz="4" w:space="0" w:color="auto"/>
              <w:left w:val="single" w:sz="4" w:space="0" w:color="auto"/>
              <w:bottom w:val="single" w:sz="4" w:space="0" w:color="auto"/>
              <w:right w:val="single" w:sz="4" w:space="0" w:color="auto"/>
            </w:tcBorders>
            <w:vAlign w:val="center"/>
            <w:hideMark/>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w:t>
            </w:r>
          </w:p>
        </w:tc>
        <w:tc>
          <w:tcPr>
            <w:tcW w:w="7263" w:type="dxa"/>
            <w:tcBorders>
              <w:top w:val="single" w:sz="4" w:space="0" w:color="auto"/>
              <w:left w:val="single" w:sz="4" w:space="0" w:color="auto"/>
              <w:bottom w:val="single" w:sz="4" w:space="0" w:color="auto"/>
              <w:right w:val="single" w:sz="4" w:space="0" w:color="auto"/>
            </w:tcBorders>
          </w:tcPr>
          <w:p w:rsidR="0045131B" w:rsidRPr="0091352A" w:rsidRDefault="0045131B" w:rsidP="0045131B">
            <w:pPr>
              <w:spacing w:after="0" w:line="240" w:lineRule="auto"/>
              <w:ind w:right="78"/>
              <w:jc w:val="both"/>
              <w:rPr>
                <w:rFonts w:ascii="Times New Roman" w:eastAsia="Times New Roman" w:hAnsi="Times New Roman" w:cs="Times New Roman"/>
                <w:b/>
                <w:sz w:val="28"/>
                <w:szCs w:val="28"/>
              </w:rPr>
            </w:pPr>
            <w:r w:rsidRPr="0091352A">
              <w:rPr>
                <w:rFonts w:ascii="Times New Roman" w:eastAsia="Times New Roman" w:hAnsi="Times New Roman" w:cs="Times New Roman"/>
                <w:b/>
                <w:sz w:val="28"/>
                <w:szCs w:val="28"/>
              </w:rPr>
              <w:t>Гойдалка балансир</w:t>
            </w:r>
          </w:p>
          <w:p w:rsidR="0045131B" w:rsidRPr="007B1F24" w:rsidRDefault="0045131B" w:rsidP="0045131B">
            <w:pPr>
              <w:spacing w:after="0" w:line="240" w:lineRule="auto"/>
              <w:ind w:right="78"/>
              <w:jc w:val="both"/>
              <w:rPr>
                <w:rFonts w:ascii="Times New Roman" w:eastAsiaTheme="minorHAnsi" w:hAnsi="Times New Roman" w:cs="Times New Roman"/>
                <w:sz w:val="24"/>
                <w:szCs w:val="24"/>
              </w:rPr>
            </w:pPr>
            <w:r w:rsidRPr="007B1F24">
              <w:rPr>
                <w:rFonts w:ascii="Times New Roman" w:hAnsi="Times New Roman" w:cs="Times New Roman"/>
                <w:sz w:val="24"/>
                <w:szCs w:val="24"/>
              </w:rPr>
              <w:t xml:space="preserve">Характеристики: довжина: 2083мм, висота: 838 мм, ширина – 390 мм. </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Гойдалка балансир складається з нерухомої опори та балансира, який закріплений на опорі таким чином щоб він міг здійснювати обертальний рух в вертикальній площині.</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 xml:space="preserve">Опора балансиру являє собою каркас, який складається з двох зігнутих труб діаметром не менше 42.3 мм (товщиною стінки 2.8 мм), радіус згину  не більше ніж 130 мм, які з’єднані між собою металевими перемичками з труби діаметром не менше ніж 33.5 мм (товщиною стінки 2.8 мм). До опори  приварена вісь обертання </w:t>
            </w:r>
            <w:r w:rsidRPr="007B1F24">
              <w:rPr>
                <w:rFonts w:ascii="Times New Roman" w:hAnsi="Times New Roman" w:cs="Times New Roman"/>
                <w:sz w:val="24"/>
                <w:szCs w:val="24"/>
              </w:rPr>
              <w:lastRenderedPageBreak/>
              <w:t>виконана з труби діаметром не менше 26.8 мм (товщиною стінки 2.8 мм).</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На вісь обертання з обох боків одягнені втулки ковзання, виконані з труби діаметром не менше ніж 33.5 мм (товщиною стінки 2.8 мм). Втулки заварені з однієї сторони пластиною товщиною не менше ніж 3 мм, в якій  прорізаний отвір та вмонтована маслянка для періодичного змащування рухомого з’єднання виробу.</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До втулок, через кутники з розмірами не менше ніж 40х40х4 мм і довжиною не менше ніж 400 мм, кріпиться металевий каркас виконаний з профільної труби 40х20 мм (товщиною стінки 2мм). До каркасу кріпляться ручки для тримання зігнуті з труби діаметром не менше 21.3 мм (товщиною стінки 2.8 мм).Зверху на каркас кріпиться накладка розмінами не менше ніж 1992х220 мм вирізана з фанери товщиною не менше ніж 15мм. На каркасі встановлені спинки розмінами не менше ніж 350х340 мм вирізані з фанери товщиною не менше ніж 15мм.</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Для запобігання жорсткого зіткнення балансиру з землею, на кінцях балансиру до дошки прикріплені гумові амортизатори овальної форми, виготовлені з армованої резини товщиною не менше ніж 12 мм.</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Для виготовлення балансиру використовується фанера загального призначення з зовнішніми шарами зі шпону листяних порід, підвищеної водостійкості марки ФСФ (для внутрішнього та зовнішнього використовування), яка відповідає вимогам ГОСТ.</w:t>
            </w:r>
          </w:p>
          <w:p w:rsidR="0045131B" w:rsidRPr="007B1F24"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7B1F24">
              <w:rPr>
                <w:rFonts w:ascii="Times New Roman" w:hAnsi="Times New Roman" w:cs="Times New Roman"/>
                <w:sz w:val="24"/>
                <w:szCs w:val="24"/>
              </w:rPr>
              <w:t>Всі вироби з фанери та деревини  виготовлені з в</w:t>
            </w:r>
            <w:r w:rsidRPr="007B1F24">
              <w:rPr>
                <w:rFonts w:ascii="Times New Roman" w:hAnsi="Times New Roman" w:cs="Times New Roman"/>
                <w:sz w:val="24"/>
                <w:szCs w:val="24"/>
                <w:bdr w:val="none" w:sz="0" w:space="0" w:color="auto" w:frame="1"/>
                <w:shd w:val="clear" w:color="auto" w:fill="FFFFFF"/>
              </w:rPr>
              <w:t xml:space="preserve">ологостійкої фанера 1 сорту, покриті </w:t>
            </w:r>
            <w:r w:rsidRPr="007B1F24">
              <w:rPr>
                <w:rFonts w:ascii="Times New Roman" w:hAnsi="Times New Roman" w:cs="Times New Roman"/>
                <w:sz w:val="24"/>
                <w:szCs w:val="24"/>
              </w:rPr>
              <w:t>ізолятором та двома шарами колорованого лаку на водній основі, безпечного для використання дітьми, екологічно чистим, виробництва компанії  «</w:t>
            </w:r>
            <w:r w:rsidRPr="007B1F24">
              <w:rPr>
                <w:rFonts w:ascii="Times New Roman" w:hAnsi="Times New Roman" w:cs="Times New Roman"/>
                <w:sz w:val="24"/>
                <w:szCs w:val="24"/>
                <w:lang w:val="en-US"/>
              </w:rPr>
              <w:t>Remmers</w:t>
            </w:r>
            <w:r w:rsidRPr="007B1F24">
              <w:rPr>
                <w:rFonts w:ascii="Times New Roman" w:hAnsi="Times New Roman" w:cs="Times New Roman"/>
                <w:sz w:val="24"/>
                <w:szCs w:val="24"/>
              </w:rPr>
              <w:t>» (Німечина).</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Металеві елементи пофарбовані поліефірною фарбою.</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Всі кріпильні вироби, що використовуються в різьбових з’єднаннях виконані з нержавіючі або оцинковані сталі  та мають захисні пластикові стакани та ковпачки.</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Спосіб встановлення  забезпечує неможливість демонтажу (бетонування опори балансиру на глибину не менше ніж 500мм)</w:t>
            </w:r>
          </w:p>
          <w:p w:rsidR="0045131B" w:rsidRPr="00FE16F6" w:rsidRDefault="0045131B" w:rsidP="0045131B">
            <w:pPr>
              <w:spacing w:after="0" w:line="240" w:lineRule="auto"/>
              <w:rPr>
                <w:rFonts w:ascii="Times New Roman" w:eastAsia="Arial" w:hAnsi="Times New Roman" w:cs="Times New Roman"/>
                <w:sz w:val="24"/>
                <w:szCs w:val="24"/>
                <w:lang w:eastAsia="ru-RU"/>
              </w:rPr>
            </w:pPr>
            <w:r w:rsidRPr="007B1F24">
              <w:rPr>
                <w:rFonts w:ascii="Times New Roman" w:hAnsi="Times New Roman" w:cs="Times New Roman"/>
                <w:iCs/>
                <w:sz w:val="24"/>
                <w:szCs w:val="24"/>
              </w:rPr>
              <w:t>Гарантійний термін експлуатації 24 міс.</w:t>
            </w:r>
            <w:r>
              <w:rPr>
                <w:rFonts w:ascii="Times New Roman" w:hAnsi="Times New Roman" w:cs="Times New Roman"/>
                <w:sz w:val="24"/>
                <w:szCs w:val="24"/>
              </w:rPr>
              <w:t xml:space="preserve"> </w:t>
            </w:r>
          </w:p>
        </w:tc>
        <w:tc>
          <w:tcPr>
            <w:tcW w:w="1957"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noProof/>
                <w:sz w:val="24"/>
                <w:szCs w:val="24"/>
                <w:lang w:eastAsia="uk-UA"/>
              </w:rPr>
            </w:pPr>
            <w:r>
              <w:rPr>
                <w:noProof/>
                <w:lang w:val="en-US"/>
              </w:rPr>
              <w:lastRenderedPageBreak/>
              <w:drawing>
                <wp:inline distT="0" distB="0" distL="0" distR="0" wp14:anchorId="40A37F24" wp14:editId="5B51716D">
                  <wp:extent cx="1105535" cy="829310"/>
                  <wp:effectExtent l="0" t="0" r="0" b="8890"/>
                  <wp:docPr id="9" name="Рисунок 9"/>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05535" cy="829310"/>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1шт</w:t>
            </w:r>
          </w:p>
        </w:tc>
      </w:tr>
      <w:tr w:rsidR="0045131B" w:rsidTr="004B1D1F">
        <w:tc>
          <w:tcPr>
            <w:tcW w:w="534" w:type="dxa"/>
            <w:tcBorders>
              <w:top w:val="single" w:sz="4" w:space="0" w:color="auto"/>
              <w:left w:val="single" w:sz="4" w:space="0" w:color="auto"/>
              <w:bottom w:val="single" w:sz="4" w:space="0" w:color="auto"/>
              <w:right w:val="single" w:sz="4" w:space="0" w:color="auto"/>
            </w:tcBorders>
            <w:vAlign w:val="center"/>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2</w:t>
            </w:r>
          </w:p>
        </w:tc>
        <w:tc>
          <w:tcPr>
            <w:tcW w:w="7263" w:type="dxa"/>
            <w:tcBorders>
              <w:top w:val="single" w:sz="4" w:space="0" w:color="auto"/>
              <w:left w:val="single" w:sz="4" w:space="0" w:color="auto"/>
              <w:bottom w:val="single" w:sz="4" w:space="0" w:color="auto"/>
              <w:right w:val="single" w:sz="4" w:space="0" w:color="auto"/>
            </w:tcBorders>
          </w:tcPr>
          <w:p w:rsidR="0045131B" w:rsidRPr="0091352A" w:rsidRDefault="0045131B" w:rsidP="0045131B">
            <w:pPr>
              <w:spacing w:after="0" w:line="240" w:lineRule="auto"/>
              <w:jc w:val="both"/>
              <w:rPr>
                <w:rFonts w:ascii="Times New Roman" w:hAnsi="Times New Roman" w:cs="Times New Roman"/>
                <w:b/>
                <w:sz w:val="28"/>
                <w:szCs w:val="28"/>
              </w:rPr>
            </w:pPr>
            <w:r w:rsidRPr="0091352A">
              <w:rPr>
                <w:rFonts w:ascii="Times New Roman" w:hAnsi="Times New Roman" w:cs="Times New Roman"/>
                <w:b/>
                <w:sz w:val="28"/>
                <w:szCs w:val="28"/>
              </w:rPr>
              <w:t xml:space="preserve">Карусель з кермом </w:t>
            </w:r>
          </w:p>
          <w:p w:rsidR="0045131B" w:rsidRPr="0091352A" w:rsidRDefault="0045131B" w:rsidP="0045131B">
            <w:pPr>
              <w:spacing w:after="0" w:line="240" w:lineRule="auto"/>
              <w:jc w:val="both"/>
              <w:rPr>
                <w:rFonts w:ascii="Times New Roman" w:hAnsi="Times New Roman" w:cs="Times New Roman"/>
                <w:color w:val="444444"/>
                <w:sz w:val="24"/>
                <w:szCs w:val="24"/>
                <w:shd w:val="clear" w:color="auto" w:fill="FFFFFF"/>
              </w:rPr>
            </w:pPr>
            <w:r w:rsidRPr="0091352A">
              <w:rPr>
                <w:rFonts w:ascii="Times New Roman" w:hAnsi="Times New Roman" w:cs="Times New Roman"/>
                <w:sz w:val="24"/>
                <w:szCs w:val="24"/>
              </w:rPr>
              <w:t xml:space="preserve">Дитячий ігровий комплекс виготовлений </w:t>
            </w:r>
            <w:r w:rsidRPr="0091352A">
              <w:rPr>
                <w:rFonts w:ascii="Times New Roman" w:hAnsi="Times New Roman" w:cs="Times New Roman"/>
                <w:sz w:val="24"/>
                <w:szCs w:val="24"/>
                <w:shd w:val="clear" w:color="auto" w:fill="FFFFFF"/>
              </w:rPr>
              <w:t>згідно з європейськими нормами, має зручні ручки, що дозволить дитині безпечно крутиться</w:t>
            </w:r>
            <w:r w:rsidRPr="0091352A">
              <w:rPr>
                <w:rFonts w:ascii="Times New Roman" w:hAnsi="Times New Roman" w:cs="Times New Roman"/>
                <w:sz w:val="24"/>
                <w:szCs w:val="24"/>
              </w:rPr>
              <w:t xml:space="preserve">. Карусель </w:t>
            </w:r>
            <w:r w:rsidRPr="0091352A">
              <w:rPr>
                <w:rFonts w:ascii="Times New Roman" w:hAnsi="Times New Roman" w:cs="Times New Roman"/>
                <w:sz w:val="24"/>
                <w:szCs w:val="24"/>
                <w:shd w:val="clear" w:color="auto" w:fill="FFFFFF"/>
              </w:rPr>
              <w:t>призначена для активних ігор дітей у віці від 3 до 12 років. Дозволяє одночасно грати 4 дітям.</w:t>
            </w:r>
          </w:p>
          <w:p w:rsidR="0045131B" w:rsidRPr="0091352A" w:rsidRDefault="0045131B" w:rsidP="0045131B">
            <w:pPr>
              <w:shd w:val="clear" w:color="auto" w:fill="FFFFFF"/>
              <w:spacing w:after="0" w:line="240" w:lineRule="auto"/>
              <w:jc w:val="both"/>
              <w:outlineLvl w:val="1"/>
              <w:rPr>
                <w:rFonts w:ascii="Times New Roman" w:eastAsia="Times New Roman" w:hAnsi="Times New Roman" w:cs="Times New Roman"/>
                <w:sz w:val="24"/>
                <w:szCs w:val="24"/>
                <w:lang w:eastAsia="uk-UA"/>
              </w:rPr>
            </w:pPr>
            <w:r w:rsidRPr="0091352A">
              <w:rPr>
                <w:rFonts w:ascii="Times New Roman" w:eastAsia="Times New Roman" w:hAnsi="Times New Roman" w:cs="Times New Roman"/>
                <w:sz w:val="24"/>
                <w:szCs w:val="24"/>
                <w:bdr w:val="none" w:sz="0" w:space="0" w:color="auto" w:frame="1"/>
                <w:lang w:eastAsia="uk-UA"/>
              </w:rPr>
              <w:t>Комплект каруселі з кермом К002 складається з каркаса, валу, закладної та кришки з кермом.</w:t>
            </w:r>
          </w:p>
          <w:p w:rsidR="0045131B" w:rsidRPr="0091352A" w:rsidRDefault="0045131B" w:rsidP="0045131B">
            <w:pPr>
              <w:numPr>
                <w:ilvl w:val="0"/>
                <w:numId w:val="15"/>
              </w:numPr>
              <w:spacing w:after="0" w:line="240" w:lineRule="auto"/>
              <w:ind w:left="0"/>
              <w:jc w:val="both"/>
              <w:rPr>
                <w:rFonts w:ascii="Times New Roman" w:eastAsia="Times New Roman" w:hAnsi="Times New Roman" w:cs="Times New Roman"/>
                <w:color w:val="444444"/>
                <w:sz w:val="24"/>
                <w:szCs w:val="24"/>
                <w:lang w:eastAsia="uk-UA"/>
              </w:rPr>
            </w:pPr>
            <w:r w:rsidRPr="0091352A">
              <w:rPr>
                <w:rFonts w:ascii="Times New Roman" w:eastAsia="Times New Roman" w:hAnsi="Times New Roman" w:cs="Times New Roman"/>
                <w:sz w:val="24"/>
                <w:szCs w:val="24"/>
                <w:lang w:eastAsia="uk-UA"/>
              </w:rPr>
              <w:t>Обладнання розраховане на дитину від 3 до 12 років, вагою до 60 кг.</w:t>
            </w:r>
          </w:p>
          <w:p w:rsidR="0045131B" w:rsidRPr="0091352A" w:rsidRDefault="0045131B" w:rsidP="0045131B">
            <w:pPr>
              <w:spacing w:after="0" w:line="240" w:lineRule="auto"/>
              <w:jc w:val="both"/>
              <w:rPr>
                <w:rFonts w:ascii="Times New Roman" w:hAnsi="Times New Roman" w:cs="Times New Roman"/>
                <w:sz w:val="24"/>
                <w:szCs w:val="24"/>
              </w:rPr>
            </w:pPr>
            <w:r w:rsidRPr="0091352A">
              <w:rPr>
                <w:rFonts w:ascii="Times New Roman" w:hAnsi="Times New Roman" w:cs="Times New Roman"/>
                <w:sz w:val="24"/>
                <w:szCs w:val="24"/>
              </w:rPr>
              <w:t xml:space="preserve">Металеві труби </w:t>
            </w:r>
            <w:r w:rsidRPr="0091352A">
              <w:rPr>
                <w:rFonts w:ascii="Times New Roman" w:hAnsi="Times New Roman" w:cs="Times New Roman"/>
                <w:sz w:val="24"/>
                <w:szCs w:val="24"/>
                <w:shd w:val="clear" w:color="auto" w:fill="FFFFFF"/>
              </w:rPr>
              <w:t>відповідають ДСТУ та ГОСТ, вал являє собою цільний стальний прут діаметром не менше 50 мм, та довжиною не менше 630 мм.</w:t>
            </w:r>
            <w:r w:rsidRPr="0091352A">
              <w:rPr>
                <w:rFonts w:ascii="Times New Roman" w:hAnsi="Times New Roman" w:cs="Times New Roman"/>
                <w:sz w:val="24"/>
                <w:szCs w:val="24"/>
              </w:rPr>
              <w:t xml:space="preserve"> Металеві елементи пофарбовані порошковою фарбою.</w:t>
            </w:r>
          </w:p>
          <w:p w:rsidR="0045131B" w:rsidRPr="0091352A" w:rsidRDefault="0045131B" w:rsidP="0045131B">
            <w:pPr>
              <w:pStyle w:val="af9"/>
              <w:jc w:val="both"/>
              <w:rPr>
                <w:rFonts w:ascii="Times New Roman" w:hAnsi="Times New Roman"/>
                <w:sz w:val="24"/>
                <w:szCs w:val="24"/>
                <w:lang w:val="uk-UA"/>
              </w:rPr>
            </w:pPr>
            <w:r w:rsidRPr="0091352A">
              <w:rPr>
                <w:rFonts w:ascii="Times New Roman" w:hAnsi="Times New Roman"/>
                <w:sz w:val="24"/>
                <w:szCs w:val="24"/>
                <w:bdr w:val="none" w:sz="0" w:space="0" w:color="auto" w:frame="1"/>
                <w:shd w:val="clear" w:color="auto" w:fill="FFFFFF"/>
                <w:lang w:val="uk-UA"/>
              </w:rPr>
              <w:t xml:space="preserve">Вологостійка фанера для комплексу СР\СР 1 сорту, </w:t>
            </w:r>
            <w:r w:rsidRPr="0091352A">
              <w:rPr>
                <w:rFonts w:ascii="Times New Roman" w:hAnsi="Times New Roman"/>
                <w:sz w:val="24"/>
                <w:szCs w:val="24"/>
                <w:lang w:val="uk-UA"/>
              </w:rPr>
              <w:t>покрита  ізолятором, що зупиняє просочування вологи, грунтом  та фарбою на водній основі, безпечною для дітей, виробництва компанії  «</w:t>
            </w:r>
            <w:r w:rsidRPr="0091352A">
              <w:rPr>
                <w:rFonts w:ascii="Times New Roman" w:hAnsi="Times New Roman"/>
                <w:sz w:val="24"/>
                <w:szCs w:val="24"/>
              </w:rPr>
              <w:t>Remmers</w:t>
            </w:r>
            <w:r w:rsidRPr="0091352A">
              <w:rPr>
                <w:rFonts w:ascii="Times New Roman" w:hAnsi="Times New Roman"/>
                <w:sz w:val="24"/>
                <w:szCs w:val="24"/>
                <w:lang w:val="uk-UA"/>
              </w:rPr>
              <w:t>» (Німеччина)</w:t>
            </w:r>
          </w:p>
          <w:p w:rsidR="0045131B" w:rsidRPr="0091352A" w:rsidRDefault="0045131B" w:rsidP="0045131B">
            <w:pPr>
              <w:spacing w:after="0" w:line="240" w:lineRule="auto"/>
              <w:jc w:val="both"/>
              <w:rPr>
                <w:rFonts w:ascii="Times New Roman" w:hAnsi="Times New Roman" w:cs="Times New Roman"/>
                <w:sz w:val="24"/>
                <w:szCs w:val="24"/>
              </w:rPr>
            </w:pPr>
            <w:r w:rsidRPr="0091352A">
              <w:rPr>
                <w:rFonts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rsidR="0045131B" w:rsidRPr="0091352A" w:rsidRDefault="0045131B" w:rsidP="0045131B">
            <w:pPr>
              <w:spacing w:after="0" w:line="240" w:lineRule="auto"/>
              <w:jc w:val="both"/>
              <w:rPr>
                <w:rFonts w:ascii="Times New Roman" w:hAnsi="Times New Roman" w:cs="Times New Roman"/>
                <w:sz w:val="24"/>
                <w:szCs w:val="24"/>
              </w:rPr>
            </w:pPr>
            <w:r w:rsidRPr="0091352A">
              <w:rPr>
                <w:rFonts w:ascii="Times New Roman" w:hAnsi="Times New Roman" w:cs="Times New Roman"/>
                <w:sz w:val="24"/>
                <w:szCs w:val="24"/>
              </w:rPr>
              <w:lastRenderedPageBreak/>
              <w:t>Спосіб встановлення забезпечує неможливість демонтажу (бетонування закладних).</w:t>
            </w:r>
          </w:p>
          <w:p w:rsidR="0045131B" w:rsidRPr="0091352A" w:rsidRDefault="0045131B" w:rsidP="0045131B">
            <w:pPr>
              <w:spacing w:after="0" w:line="240" w:lineRule="auto"/>
              <w:jc w:val="both"/>
              <w:rPr>
                <w:rFonts w:ascii="Times New Roman" w:eastAsia="Times New Roman" w:hAnsi="Times New Roman" w:cs="Times New Roman"/>
                <w:iCs/>
                <w:sz w:val="24"/>
                <w:szCs w:val="24"/>
                <w:lang w:eastAsia="uk-UA"/>
              </w:rPr>
            </w:pPr>
            <w:r w:rsidRPr="0091352A">
              <w:rPr>
                <w:rFonts w:ascii="Times New Roman" w:hAnsi="Times New Roman" w:cs="Times New Roman"/>
                <w:sz w:val="24"/>
                <w:szCs w:val="24"/>
              </w:rPr>
              <w:t>Розміри виробу: д</w:t>
            </w:r>
            <w:r w:rsidRPr="0091352A">
              <w:rPr>
                <w:rFonts w:ascii="Times New Roman" w:eastAsia="Times New Roman" w:hAnsi="Times New Roman" w:cs="Times New Roman"/>
                <w:iCs/>
                <w:sz w:val="24"/>
                <w:szCs w:val="24"/>
                <w:lang w:eastAsia="uk-UA"/>
              </w:rPr>
              <w:t>овжина</w:t>
            </w:r>
            <w:r w:rsidRPr="0091352A">
              <w:rPr>
                <w:rFonts w:ascii="Times New Roman" w:hAnsi="Times New Roman" w:cs="Times New Roman"/>
                <w:sz w:val="24"/>
                <w:szCs w:val="24"/>
              </w:rPr>
              <w:t xml:space="preserve"> не менше</w:t>
            </w:r>
            <w:r w:rsidRPr="0091352A">
              <w:rPr>
                <w:rFonts w:ascii="Times New Roman" w:eastAsia="Times New Roman" w:hAnsi="Times New Roman" w:cs="Times New Roman"/>
                <w:iCs/>
                <w:sz w:val="24"/>
                <w:szCs w:val="24"/>
                <w:lang w:eastAsia="uk-UA"/>
              </w:rPr>
              <w:t xml:space="preserve"> - 1712</w:t>
            </w:r>
            <w:r w:rsidRPr="0091352A">
              <w:rPr>
                <w:rFonts w:ascii="Times New Roman" w:eastAsia="Times New Roman" w:hAnsi="Times New Roman" w:cs="Times New Roman"/>
                <w:bCs/>
                <w:sz w:val="24"/>
                <w:szCs w:val="24"/>
                <w:bdr w:val="none" w:sz="0" w:space="0" w:color="auto" w:frame="1"/>
                <w:lang w:eastAsia="uk-UA"/>
              </w:rPr>
              <w:t xml:space="preserve"> мм, ш</w:t>
            </w:r>
            <w:r w:rsidRPr="0091352A">
              <w:rPr>
                <w:rFonts w:ascii="Times New Roman" w:eastAsia="Times New Roman" w:hAnsi="Times New Roman" w:cs="Times New Roman"/>
                <w:iCs/>
                <w:sz w:val="24"/>
                <w:szCs w:val="24"/>
                <w:lang w:eastAsia="uk-UA"/>
              </w:rPr>
              <w:t>ирина</w:t>
            </w:r>
            <w:r w:rsidRPr="0091352A">
              <w:rPr>
                <w:rFonts w:ascii="Times New Roman" w:hAnsi="Times New Roman" w:cs="Times New Roman"/>
                <w:sz w:val="24"/>
                <w:szCs w:val="24"/>
              </w:rPr>
              <w:t xml:space="preserve"> не менше</w:t>
            </w:r>
            <w:r w:rsidRPr="0091352A">
              <w:rPr>
                <w:rFonts w:ascii="Times New Roman" w:eastAsia="Times New Roman" w:hAnsi="Times New Roman" w:cs="Times New Roman"/>
                <w:iCs/>
                <w:sz w:val="24"/>
                <w:szCs w:val="24"/>
                <w:lang w:eastAsia="uk-UA"/>
              </w:rPr>
              <w:t xml:space="preserve"> - 1712</w:t>
            </w:r>
            <w:r w:rsidRPr="0091352A">
              <w:rPr>
                <w:rFonts w:ascii="Times New Roman" w:eastAsia="Times New Roman" w:hAnsi="Times New Roman" w:cs="Times New Roman"/>
                <w:bCs/>
                <w:sz w:val="24"/>
                <w:szCs w:val="24"/>
                <w:bdr w:val="none" w:sz="0" w:space="0" w:color="auto" w:frame="1"/>
                <w:lang w:eastAsia="uk-UA"/>
              </w:rPr>
              <w:t xml:space="preserve"> мм</w:t>
            </w:r>
            <w:r w:rsidRPr="0091352A">
              <w:rPr>
                <w:rFonts w:ascii="Times New Roman" w:eastAsia="Times New Roman" w:hAnsi="Times New Roman" w:cs="Times New Roman"/>
                <w:iCs/>
                <w:sz w:val="24"/>
                <w:szCs w:val="24"/>
                <w:lang w:eastAsia="uk-UA"/>
              </w:rPr>
              <w:t>, висота (без урахування глибини бетонування)</w:t>
            </w:r>
            <w:r w:rsidRPr="0091352A">
              <w:rPr>
                <w:rFonts w:ascii="Times New Roman" w:hAnsi="Times New Roman" w:cs="Times New Roman"/>
                <w:sz w:val="24"/>
                <w:szCs w:val="24"/>
              </w:rPr>
              <w:t xml:space="preserve"> не менше</w:t>
            </w:r>
            <w:r w:rsidRPr="0091352A">
              <w:rPr>
                <w:rFonts w:ascii="Times New Roman" w:eastAsia="Times New Roman" w:hAnsi="Times New Roman" w:cs="Times New Roman"/>
                <w:iCs/>
                <w:sz w:val="24"/>
                <w:szCs w:val="24"/>
                <w:lang w:eastAsia="uk-UA"/>
              </w:rPr>
              <w:t xml:space="preserve"> - </w:t>
            </w:r>
            <w:r w:rsidRPr="0091352A">
              <w:rPr>
                <w:rFonts w:ascii="Times New Roman" w:eastAsia="Times New Roman" w:hAnsi="Times New Roman" w:cs="Times New Roman"/>
                <w:bCs/>
                <w:sz w:val="24"/>
                <w:szCs w:val="24"/>
                <w:bdr w:val="none" w:sz="0" w:space="0" w:color="auto" w:frame="1"/>
                <w:lang w:eastAsia="uk-UA"/>
              </w:rPr>
              <w:t>920 мм</w:t>
            </w:r>
          </w:p>
          <w:p w:rsidR="0045131B" w:rsidRPr="0091352A" w:rsidRDefault="0045131B" w:rsidP="0045131B">
            <w:pPr>
              <w:spacing w:after="0" w:line="240" w:lineRule="auto"/>
              <w:ind w:right="78"/>
              <w:jc w:val="both"/>
              <w:rPr>
                <w:rFonts w:ascii="Times New Roman" w:eastAsia="Times New Roman" w:hAnsi="Times New Roman" w:cs="Times New Roman"/>
                <w:b/>
                <w:sz w:val="24"/>
                <w:szCs w:val="24"/>
                <w:lang w:val="ru-RU"/>
              </w:rPr>
            </w:pPr>
            <w:r w:rsidRPr="0091352A">
              <w:rPr>
                <w:rFonts w:ascii="Times New Roman" w:hAnsi="Times New Roman" w:cs="Times New Roman"/>
                <w:iCs/>
                <w:sz w:val="24"/>
                <w:szCs w:val="24"/>
                <w:lang w:eastAsia="uk-UA"/>
              </w:rPr>
              <w:t>Гарантійний термін експлуатації 24 міс</w:t>
            </w:r>
            <w:r>
              <w:rPr>
                <w:rFonts w:ascii="Times New Roman" w:hAnsi="Times New Roman" w:cs="Times New Roman"/>
                <w:iCs/>
                <w:sz w:val="24"/>
                <w:szCs w:val="24"/>
                <w:lang w:val="ru-RU" w:eastAsia="uk-UA"/>
              </w:rPr>
              <w:t>.</w:t>
            </w:r>
          </w:p>
        </w:tc>
        <w:tc>
          <w:tcPr>
            <w:tcW w:w="1957" w:type="dxa"/>
            <w:tcBorders>
              <w:top w:val="single" w:sz="4" w:space="0" w:color="auto"/>
              <w:left w:val="single" w:sz="4" w:space="0" w:color="auto"/>
              <w:bottom w:val="single" w:sz="4" w:space="0" w:color="auto"/>
              <w:right w:val="single" w:sz="4" w:space="0" w:color="auto"/>
            </w:tcBorders>
          </w:tcPr>
          <w:p w:rsidR="0045131B" w:rsidRDefault="0045131B" w:rsidP="0045131B">
            <w:pPr>
              <w:spacing w:after="0" w:line="240" w:lineRule="auto"/>
              <w:jc w:val="center"/>
              <w:rPr>
                <w:noProof/>
                <w:lang w:val="en-US"/>
              </w:rPr>
            </w:pPr>
            <w:r>
              <w:rPr>
                <w:rFonts w:ascii="Times New Roman" w:hAnsi="Times New Roman" w:cs="Times New Roman"/>
                <w:noProof/>
                <w:sz w:val="28"/>
                <w:szCs w:val="28"/>
                <w:lang w:val="en-US"/>
              </w:rPr>
              <w:lastRenderedPageBreak/>
              <w:drawing>
                <wp:inline distT="0" distB="0" distL="0" distR="0" wp14:anchorId="5E794B45" wp14:editId="6E498CC0">
                  <wp:extent cx="1209040" cy="91427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_viber_2021-09-17_14-00-52-10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9053" cy="936973"/>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tcPr>
          <w:p w:rsidR="0045131B" w:rsidRPr="0091352A" w:rsidRDefault="0045131B" w:rsidP="0045131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 шт</w:t>
            </w:r>
          </w:p>
        </w:tc>
      </w:tr>
      <w:tr w:rsidR="0045131B" w:rsidTr="004B1D1F">
        <w:tc>
          <w:tcPr>
            <w:tcW w:w="534" w:type="dxa"/>
            <w:tcBorders>
              <w:top w:val="single" w:sz="4" w:space="0" w:color="auto"/>
              <w:left w:val="single" w:sz="4" w:space="0" w:color="auto"/>
              <w:bottom w:val="single" w:sz="4" w:space="0" w:color="auto"/>
              <w:right w:val="single" w:sz="4" w:space="0" w:color="auto"/>
            </w:tcBorders>
            <w:vAlign w:val="center"/>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3</w:t>
            </w:r>
          </w:p>
        </w:tc>
        <w:tc>
          <w:tcPr>
            <w:tcW w:w="7263" w:type="dxa"/>
            <w:tcBorders>
              <w:top w:val="single" w:sz="4" w:space="0" w:color="auto"/>
              <w:left w:val="single" w:sz="4" w:space="0" w:color="auto"/>
              <w:bottom w:val="single" w:sz="4" w:space="0" w:color="auto"/>
              <w:right w:val="single" w:sz="4" w:space="0" w:color="auto"/>
            </w:tcBorders>
          </w:tcPr>
          <w:p w:rsidR="0045131B" w:rsidRPr="0091352A" w:rsidRDefault="0045131B" w:rsidP="0045131B">
            <w:pPr>
              <w:spacing w:after="0" w:line="240" w:lineRule="auto"/>
              <w:rPr>
                <w:rFonts w:ascii="Times New Roman" w:hAnsi="Times New Roman" w:cs="Times New Roman"/>
                <w:b/>
                <w:sz w:val="28"/>
                <w:szCs w:val="28"/>
              </w:rPr>
            </w:pPr>
            <w:r w:rsidRPr="007B1F24">
              <w:rPr>
                <w:rFonts w:ascii="Times New Roman" w:hAnsi="Times New Roman" w:cs="Times New Roman"/>
                <w:b/>
                <w:sz w:val="28"/>
                <w:szCs w:val="28"/>
              </w:rPr>
              <w:t xml:space="preserve">Гойдалка металеві на ланцюгах </w:t>
            </w:r>
          </w:p>
          <w:p w:rsidR="0045131B" w:rsidRPr="004C1761" w:rsidRDefault="0045131B" w:rsidP="0045131B">
            <w:pPr>
              <w:spacing w:after="0" w:line="240" w:lineRule="auto"/>
              <w:rPr>
                <w:rFonts w:ascii="Times New Roman" w:hAnsi="Times New Roman" w:cs="Times New Roman"/>
                <w:iCs/>
                <w:sz w:val="24"/>
                <w:szCs w:val="24"/>
              </w:rPr>
            </w:pPr>
            <w:r w:rsidRPr="004C1761">
              <w:rPr>
                <w:rFonts w:ascii="Times New Roman" w:hAnsi="Times New Roman" w:cs="Times New Roman"/>
                <w:sz w:val="24"/>
                <w:szCs w:val="24"/>
              </w:rPr>
              <w:t>Розміри виробу : довжина не менше – 2547 мм. , ширина не менше 1426 мм.  висота(без урахування глибини бетонування)не менше - 1914 мм.</w:t>
            </w:r>
            <w:r w:rsidRPr="004C1761">
              <w:rPr>
                <w:rFonts w:ascii="Times New Roman" w:hAnsi="Times New Roman" w:cs="Times New Roman"/>
                <w:iCs/>
                <w:sz w:val="24"/>
                <w:szCs w:val="24"/>
              </w:rPr>
              <w:t xml:space="preserve">              </w:t>
            </w:r>
          </w:p>
          <w:p w:rsidR="0045131B" w:rsidRPr="004C1761" w:rsidRDefault="0045131B" w:rsidP="0045131B">
            <w:pPr>
              <w:spacing w:after="0" w:line="240" w:lineRule="auto"/>
              <w:rPr>
                <w:rFonts w:ascii="Times New Roman" w:hAnsi="Times New Roman" w:cs="Times New Roman"/>
                <w:sz w:val="24"/>
                <w:szCs w:val="24"/>
              </w:rPr>
            </w:pPr>
            <w:r w:rsidRPr="004C1761">
              <w:rPr>
                <w:rFonts w:ascii="Times New Roman" w:hAnsi="Times New Roman" w:cs="Times New Roman"/>
                <w:iCs/>
                <w:sz w:val="24"/>
                <w:szCs w:val="24"/>
              </w:rPr>
              <w:t xml:space="preserve">  </w:t>
            </w:r>
            <w:r w:rsidRPr="004C1761">
              <w:rPr>
                <w:rFonts w:ascii="Times New Roman" w:hAnsi="Times New Roman" w:cs="Times New Roman"/>
                <w:sz w:val="24"/>
                <w:szCs w:val="24"/>
              </w:rPr>
              <w:t xml:space="preserve">Гойдалка на ланцюгах призначена  для ігор дітей у віці від 3 до 12 років. До її складу входить: перекладина, боковини, а також сидіння. Гойдалка дозволяє одночасно грати 2 дітям. </w:t>
            </w:r>
          </w:p>
          <w:p w:rsidR="0045131B" w:rsidRPr="004C1761" w:rsidRDefault="0045131B" w:rsidP="0045131B">
            <w:pPr>
              <w:pStyle w:val="af9"/>
              <w:rPr>
                <w:rFonts w:ascii="Times New Roman" w:hAnsi="Times New Roman"/>
                <w:sz w:val="24"/>
                <w:szCs w:val="24"/>
              </w:rPr>
            </w:pPr>
            <w:r w:rsidRPr="004C1761">
              <w:rPr>
                <w:rFonts w:ascii="Times New Roman" w:hAnsi="Times New Roman"/>
                <w:sz w:val="24"/>
                <w:szCs w:val="24"/>
              </w:rPr>
              <w:t xml:space="preserve">Дитяча гойдалка в своєму складі має не менше п’яти елементів. Дві боковини складаються з металевих труб, що з’єднані  перекладиною. </w:t>
            </w:r>
          </w:p>
          <w:p w:rsidR="0045131B" w:rsidRPr="004C1761" w:rsidRDefault="0045131B" w:rsidP="0045131B">
            <w:pPr>
              <w:pStyle w:val="af9"/>
              <w:rPr>
                <w:rFonts w:ascii="Times New Roman" w:hAnsi="Times New Roman"/>
                <w:sz w:val="24"/>
                <w:szCs w:val="24"/>
              </w:rPr>
            </w:pPr>
            <w:r w:rsidRPr="004C1761">
              <w:rPr>
                <w:rFonts w:ascii="Times New Roman" w:hAnsi="Times New Roman"/>
                <w:sz w:val="24"/>
                <w:szCs w:val="24"/>
              </w:rPr>
              <w:t xml:space="preserve"> Гойдалка розроблена та виготовлена відповідно до європейських норм, зручні сидіння, з металевим каркасом, та виготовлені з вологостійкої фанери  1 сорту.</w:t>
            </w:r>
          </w:p>
          <w:p w:rsidR="0045131B" w:rsidRPr="006E5622" w:rsidRDefault="0045131B" w:rsidP="0045131B">
            <w:pPr>
              <w:pStyle w:val="af9"/>
              <w:jc w:val="both"/>
              <w:rPr>
                <w:rFonts w:ascii="Times New Roman" w:hAnsi="Times New Roman"/>
                <w:sz w:val="24"/>
                <w:szCs w:val="24"/>
              </w:rPr>
            </w:pPr>
            <w:r w:rsidRPr="004C1761">
              <w:rPr>
                <w:rFonts w:ascii="Times New Roman" w:hAnsi="Times New Roman"/>
                <w:sz w:val="24"/>
                <w:szCs w:val="24"/>
              </w:rPr>
              <w:t xml:space="preserve"> Металеві труби використовуванні в конструкції відповідають ДСТУ та ГОСТ. </w:t>
            </w:r>
            <w:r w:rsidRPr="006E5622">
              <w:rPr>
                <w:rFonts w:ascii="Times New Roman" w:hAnsi="Times New Roman"/>
                <w:sz w:val="24"/>
                <w:szCs w:val="24"/>
                <w:bdr w:val="none" w:sz="0" w:space="0" w:color="auto" w:frame="1"/>
                <w:shd w:val="clear" w:color="auto" w:fill="FFFFFF"/>
              </w:rPr>
              <w:t xml:space="preserve">Вологостійка фанера для комплексу СР\СР 1 сорту, </w:t>
            </w:r>
            <w:r w:rsidRPr="006E5622">
              <w:rPr>
                <w:rFonts w:ascii="Times New Roman" w:hAnsi="Times New Roman"/>
                <w:sz w:val="24"/>
                <w:szCs w:val="24"/>
              </w:rPr>
              <w:t>покрита  ізолятором, що зупиняє просочування вологи, грунтом  та фарбою на водній основі, безпечною для дітей, виробництва компанії  «Remmers» (Німеччина)</w:t>
            </w:r>
          </w:p>
          <w:p w:rsidR="0045131B" w:rsidRPr="004C1761" w:rsidRDefault="0045131B" w:rsidP="0045131B">
            <w:pPr>
              <w:pStyle w:val="af9"/>
              <w:rPr>
                <w:rFonts w:ascii="Times New Roman" w:hAnsi="Times New Roman"/>
                <w:sz w:val="24"/>
                <w:szCs w:val="24"/>
              </w:rPr>
            </w:pPr>
            <w:r w:rsidRPr="004C1761">
              <w:rPr>
                <w:rFonts w:ascii="Times New Roman" w:hAnsi="Times New Roman"/>
                <w:sz w:val="24"/>
                <w:szCs w:val="24"/>
              </w:rPr>
              <w:t>Металеві елементи пофарбовані  поліефірною фарбою по металу, стійкою до атмосферних опадів. Метизи, що використовуються, оцинковані, а також мають захисні пластикові стакани та ковпачки.</w:t>
            </w:r>
          </w:p>
          <w:p w:rsidR="0045131B" w:rsidRPr="004C1761" w:rsidRDefault="0045131B" w:rsidP="0045131B">
            <w:pPr>
              <w:pStyle w:val="af9"/>
              <w:rPr>
                <w:rFonts w:ascii="Times New Roman" w:hAnsi="Times New Roman"/>
                <w:iCs/>
                <w:sz w:val="24"/>
                <w:szCs w:val="24"/>
              </w:rPr>
            </w:pPr>
            <w:r w:rsidRPr="004C1761">
              <w:rPr>
                <w:rFonts w:ascii="Times New Roman" w:hAnsi="Times New Roman"/>
                <w:sz w:val="24"/>
                <w:szCs w:val="24"/>
              </w:rPr>
              <w:t>Спосіб встановлення забезпечує неможливість демонтажу (бетонування каркасу гойдалки, та закладних).</w:t>
            </w:r>
            <w:r w:rsidRPr="004C1761">
              <w:rPr>
                <w:rFonts w:ascii="Times New Roman" w:hAnsi="Times New Roman"/>
                <w:iCs/>
                <w:sz w:val="24"/>
                <w:szCs w:val="24"/>
              </w:rPr>
              <w:t xml:space="preserve"> </w:t>
            </w:r>
          </w:p>
          <w:p w:rsidR="0045131B" w:rsidRPr="004E13A9" w:rsidRDefault="0045131B" w:rsidP="0045131B">
            <w:pPr>
              <w:spacing w:after="0" w:line="240" w:lineRule="auto"/>
              <w:rPr>
                <w:rFonts w:ascii="Times New Roman" w:eastAsia="DejaVu Sans" w:hAnsi="Times New Roman" w:cs="Times New Roman"/>
                <w:b/>
                <w:kern w:val="2"/>
                <w:sz w:val="24"/>
                <w:szCs w:val="24"/>
                <w:lang w:eastAsia="zh-CN" w:bidi="hi-IN"/>
              </w:rPr>
            </w:pPr>
            <w:r w:rsidRPr="004C1761">
              <w:rPr>
                <w:rFonts w:ascii="Times New Roman" w:hAnsi="Times New Roman" w:cs="Times New Roman"/>
                <w:iCs/>
                <w:sz w:val="24"/>
                <w:szCs w:val="24"/>
              </w:rPr>
              <w:t>Гарантійний термін експлуатації 24 міс.</w:t>
            </w:r>
          </w:p>
        </w:tc>
        <w:tc>
          <w:tcPr>
            <w:tcW w:w="1957" w:type="dxa"/>
            <w:tcBorders>
              <w:top w:val="single" w:sz="4" w:space="0" w:color="auto"/>
              <w:left w:val="single" w:sz="4" w:space="0" w:color="auto"/>
              <w:bottom w:val="single" w:sz="4" w:space="0" w:color="auto"/>
              <w:right w:val="single" w:sz="4" w:space="0" w:color="auto"/>
            </w:tcBorders>
          </w:tcPr>
          <w:p w:rsidR="0045131B" w:rsidRDefault="0045131B" w:rsidP="0045131B">
            <w:pPr>
              <w:spacing w:after="0" w:line="240" w:lineRule="auto"/>
              <w:jc w:val="center"/>
              <w:rPr>
                <w:rFonts w:ascii="Times New Roman" w:hAnsi="Times New Roman" w:cs="Times New Roman"/>
                <w:noProof/>
                <w:sz w:val="24"/>
                <w:szCs w:val="24"/>
                <w:lang w:eastAsia="uk-UA"/>
              </w:rPr>
            </w:pPr>
            <w:r>
              <w:rPr>
                <w:rFonts w:ascii="Roboto" w:hAnsi="Roboto"/>
                <w:b/>
                <w:bCs/>
                <w:noProof/>
                <w:color w:val="444444"/>
                <w:sz w:val="39"/>
                <w:szCs w:val="39"/>
                <w:lang w:val="en-US"/>
              </w:rPr>
              <w:drawing>
                <wp:inline distT="0" distB="0" distL="0" distR="0" wp14:anchorId="16A9972A" wp14:editId="0318F204">
                  <wp:extent cx="1235074" cy="10572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_viber_2021-05-25_14-07-5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8552" cy="1068813"/>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tcPr>
          <w:p w:rsidR="0045131B" w:rsidRDefault="0045131B" w:rsidP="00451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1шт</w:t>
            </w:r>
          </w:p>
        </w:tc>
      </w:tr>
      <w:tr w:rsidR="0045131B" w:rsidTr="004B1D1F">
        <w:tc>
          <w:tcPr>
            <w:tcW w:w="534" w:type="dxa"/>
            <w:tcBorders>
              <w:top w:val="single" w:sz="4" w:space="0" w:color="auto"/>
              <w:left w:val="single" w:sz="4" w:space="0" w:color="auto"/>
              <w:bottom w:val="single" w:sz="4" w:space="0" w:color="auto"/>
              <w:right w:val="single" w:sz="4" w:space="0" w:color="auto"/>
            </w:tcBorders>
            <w:vAlign w:val="center"/>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7263" w:type="dxa"/>
            <w:tcBorders>
              <w:top w:val="single" w:sz="4" w:space="0" w:color="auto"/>
              <w:left w:val="single" w:sz="4" w:space="0" w:color="auto"/>
              <w:bottom w:val="single" w:sz="4" w:space="0" w:color="auto"/>
              <w:right w:val="single" w:sz="4" w:space="0" w:color="auto"/>
            </w:tcBorders>
          </w:tcPr>
          <w:p w:rsidR="0045131B" w:rsidRPr="0091352A" w:rsidRDefault="0045131B" w:rsidP="0045131B">
            <w:pPr>
              <w:spacing w:after="0" w:line="240" w:lineRule="auto"/>
              <w:jc w:val="both"/>
              <w:rPr>
                <w:rFonts w:ascii="Times New Roman" w:hAnsi="Times New Roman" w:cs="Times New Roman"/>
                <w:b/>
                <w:sz w:val="28"/>
                <w:szCs w:val="28"/>
              </w:rPr>
            </w:pPr>
            <w:r w:rsidRPr="0091352A">
              <w:rPr>
                <w:rFonts w:ascii="Times New Roman" w:hAnsi="Times New Roman" w:cs="Times New Roman"/>
                <w:b/>
                <w:sz w:val="28"/>
                <w:szCs w:val="28"/>
              </w:rPr>
              <w:t>Грибки гімнастичні</w:t>
            </w:r>
          </w:p>
          <w:p w:rsidR="0045131B" w:rsidRPr="0091352A"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91352A">
              <w:rPr>
                <w:rFonts w:ascii="Times New Roman" w:hAnsi="Times New Roman" w:cs="Times New Roman"/>
                <w:sz w:val="24"/>
                <w:szCs w:val="24"/>
              </w:rPr>
              <w:t>Дитячий спортивний комплекс,</w:t>
            </w:r>
            <w:r w:rsidRPr="0091352A">
              <w:rPr>
                <w:rFonts w:ascii="Times New Roman" w:hAnsi="Times New Roman" w:cs="Times New Roman"/>
                <w:sz w:val="24"/>
                <w:szCs w:val="24"/>
                <w:shd w:val="clear" w:color="auto" w:fill="FFFFFF"/>
              </w:rPr>
              <w:t xml:space="preserve"> розроблено та виготовлено згідно з європейськими нормами, розрахований на не велику кількість дітей. </w:t>
            </w:r>
          </w:p>
          <w:p w:rsidR="0045131B" w:rsidRPr="0091352A"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91352A">
              <w:rPr>
                <w:rFonts w:ascii="Times New Roman" w:hAnsi="Times New Roman" w:cs="Times New Roman"/>
                <w:sz w:val="24"/>
                <w:szCs w:val="24"/>
                <w:shd w:val="clear" w:color="auto" w:fill="FFFFFF"/>
              </w:rPr>
              <w:t xml:space="preserve">Грибки гімнастичні </w:t>
            </w:r>
            <w:r w:rsidRPr="0091352A">
              <w:rPr>
                <w:rFonts w:ascii="Times New Roman" w:hAnsi="Times New Roman" w:cs="Times New Roman"/>
                <w:sz w:val="24"/>
                <w:szCs w:val="24"/>
                <w:lang w:val="en-US"/>
              </w:rPr>
              <w:t>S</w:t>
            </w:r>
            <w:r w:rsidRPr="0091352A">
              <w:rPr>
                <w:rFonts w:ascii="Times New Roman" w:hAnsi="Times New Roman" w:cs="Times New Roman"/>
                <w:sz w:val="24"/>
                <w:szCs w:val="24"/>
                <w:lang w:val="ru-RU"/>
              </w:rPr>
              <w:t>009</w:t>
            </w:r>
            <w:r w:rsidRPr="0091352A">
              <w:rPr>
                <w:rFonts w:ascii="Times New Roman" w:hAnsi="Times New Roman" w:cs="Times New Roman"/>
                <w:sz w:val="24"/>
                <w:szCs w:val="24"/>
                <w:shd w:val="clear" w:color="auto" w:fill="FFFFFF"/>
              </w:rPr>
              <w:t xml:space="preserve"> призначені для занять фізкультурою на свіжому повітрі. Грибки гімнастичні можуть використовувати як дорослі так і діти. Може одночасно займатися 2-3 людини.</w:t>
            </w:r>
          </w:p>
          <w:p w:rsidR="0045131B" w:rsidRPr="0091352A" w:rsidRDefault="0045131B" w:rsidP="0045131B">
            <w:pPr>
              <w:numPr>
                <w:ilvl w:val="0"/>
                <w:numId w:val="16"/>
              </w:numPr>
              <w:spacing w:after="0" w:line="240" w:lineRule="auto"/>
              <w:ind w:left="0"/>
              <w:rPr>
                <w:rFonts w:ascii="Times New Roman" w:eastAsia="Times New Roman" w:hAnsi="Times New Roman" w:cs="Times New Roman"/>
                <w:sz w:val="24"/>
                <w:szCs w:val="24"/>
                <w:lang w:eastAsia="uk-UA"/>
              </w:rPr>
            </w:pPr>
            <w:r w:rsidRPr="0091352A">
              <w:rPr>
                <w:rFonts w:ascii="Times New Roman" w:eastAsia="Times New Roman" w:hAnsi="Times New Roman" w:cs="Times New Roman"/>
                <w:sz w:val="24"/>
                <w:szCs w:val="24"/>
                <w:bdr w:val="none" w:sz="0" w:space="0" w:color="auto" w:frame="1"/>
                <w:lang w:eastAsia="uk-UA"/>
              </w:rPr>
              <w:t xml:space="preserve">Дитячий комплекс  поставляється в зібраному вигляді, грибки </w:t>
            </w:r>
            <w:r w:rsidRPr="0091352A">
              <w:rPr>
                <w:rFonts w:ascii="Times New Roman" w:eastAsia="Times New Roman" w:hAnsi="Times New Roman" w:cs="Times New Roman"/>
                <w:sz w:val="24"/>
                <w:szCs w:val="24"/>
                <w:bdr w:val="none" w:sz="0" w:space="0" w:color="auto" w:frame="1"/>
                <w:lang w:val="ru-RU" w:eastAsia="uk-UA"/>
              </w:rPr>
              <w:t xml:space="preserve"> </w:t>
            </w:r>
            <w:r w:rsidRPr="0091352A">
              <w:rPr>
                <w:rFonts w:ascii="Times New Roman" w:eastAsia="Times New Roman" w:hAnsi="Times New Roman" w:cs="Times New Roman"/>
                <w:sz w:val="24"/>
                <w:szCs w:val="24"/>
                <w:bdr w:val="none" w:sz="0" w:space="0" w:color="auto" w:frame="1"/>
                <w:lang w:eastAsia="uk-UA"/>
              </w:rPr>
              <w:t>виготовленні з в</w:t>
            </w:r>
            <w:r w:rsidRPr="0091352A">
              <w:rPr>
                <w:rFonts w:ascii="Times New Roman" w:hAnsi="Times New Roman" w:cs="Times New Roman"/>
                <w:sz w:val="24"/>
                <w:szCs w:val="24"/>
                <w:shd w:val="clear" w:color="auto" w:fill="FFFFFF"/>
              </w:rPr>
              <w:t>ологостійкої фанери 1 сорту</w:t>
            </w:r>
            <w:r w:rsidRPr="0091352A">
              <w:rPr>
                <w:rFonts w:ascii="Times New Roman" w:eastAsia="Times New Roman" w:hAnsi="Times New Roman" w:cs="Times New Roman"/>
                <w:sz w:val="24"/>
                <w:szCs w:val="24"/>
                <w:bdr w:val="none" w:sz="0" w:space="0" w:color="auto" w:frame="1"/>
                <w:lang w:eastAsia="uk-UA"/>
              </w:rPr>
              <w:t>.</w:t>
            </w:r>
          </w:p>
          <w:p w:rsidR="0045131B" w:rsidRPr="0091352A" w:rsidRDefault="0045131B" w:rsidP="0045131B">
            <w:pPr>
              <w:spacing w:after="0" w:line="240" w:lineRule="auto"/>
              <w:jc w:val="both"/>
              <w:rPr>
                <w:rFonts w:ascii="Times New Roman" w:hAnsi="Times New Roman" w:cs="Times New Roman"/>
                <w:sz w:val="24"/>
                <w:szCs w:val="24"/>
                <w:shd w:val="clear" w:color="auto" w:fill="FFFFFF"/>
              </w:rPr>
            </w:pPr>
            <w:r w:rsidRPr="0091352A">
              <w:rPr>
                <w:rFonts w:ascii="Times New Roman" w:hAnsi="Times New Roman" w:cs="Times New Roman"/>
                <w:sz w:val="24"/>
                <w:szCs w:val="24"/>
                <w:shd w:val="clear" w:color="auto" w:fill="FFFFFF"/>
              </w:rPr>
              <w:t>Дозволяє обладнати спортивний майданчик для спільних занять фізкультурою дорослих і дітей.</w:t>
            </w:r>
          </w:p>
          <w:p w:rsidR="0045131B" w:rsidRPr="0091352A" w:rsidRDefault="0045131B" w:rsidP="0045131B">
            <w:pPr>
              <w:spacing w:after="0" w:line="240" w:lineRule="auto"/>
              <w:jc w:val="both"/>
              <w:rPr>
                <w:rFonts w:ascii="Times New Roman" w:hAnsi="Times New Roman" w:cs="Times New Roman"/>
                <w:sz w:val="24"/>
                <w:szCs w:val="24"/>
              </w:rPr>
            </w:pPr>
            <w:r w:rsidRPr="0091352A">
              <w:rPr>
                <w:rFonts w:ascii="Times New Roman" w:hAnsi="Times New Roman" w:cs="Times New Roman"/>
                <w:sz w:val="24"/>
                <w:szCs w:val="24"/>
              </w:rPr>
              <w:t>О</w:t>
            </w:r>
            <w:r w:rsidRPr="0091352A">
              <w:rPr>
                <w:rFonts w:ascii="Times New Roman" w:hAnsi="Times New Roman" w:cs="Times New Roman"/>
                <w:sz w:val="24"/>
                <w:szCs w:val="24"/>
                <w:bdr w:val="none" w:sz="0" w:space="0" w:color="auto" w:frame="1"/>
                <w:shd w:val="clear" w:color="auto" w:fill="FFFFFF"/>
              </w:rPr>
              <w:t>бладнання розраховане на вагу людини до 80 кг.</w:t>
            </w:r>
          </w:p>
          <w:p w:rsidR="0045131B" w:rsidRPr="0091352A" w:rsidRDefault="0045131B" w:rsidP="0045131B">
            <w:pPr>
              <w:spacing w:after="0" w:line="240" w:lineRule="auto"/>
              <w:jc w:val="both"/>
              <w:rPr>
                <w:rFonts w:ascii="Times New Roman" w:hAnsi="Times New Roman" w:cs="Times New Roman"/>
                <w:sz w:val="24"/>
                <w:szCs w:val="24"/>
              </w:rPr>
            </w:pPr>
            <w:r w:rsidRPr="0091352A">
              <w:rPr>
                <w:rFonts w:ascii="Times New Roman" w:hAnsi="Times New Roman" w:cs="Times New Roman"/>
                <w:sz w:val="24"/>
                <w:szCs w:val="24"/>
              </w:rPr>
              <w:t xml:space="preserve"> Металеві труби використані в </w:t>
            </w:r>
            <w:r w:rsidRPr="0091352A">
              <w:rPr>
                <w:rFonts w:ascii="Times New Roman" w:hAnsi="Times New Roman" w:cs="Times New Roman"/>
                <w:sz w:val="24"/>
                <w:szCs w:val="24"/>
                <w:shd w:val="clear" w:color="auto" w:fill="FFFFFF"/>
              </w:rPr>
              <w:t>конструкції відповідають ДСТУ та ГОСТ.</w:t>
            </w:r>
            <w:r w:rsidRPr="0091352A">
              <w:rPr>
                <w:rFonts w:ascii="Times New Roman" w:hAnsi="Times New Roman" w:cs="Times New Roman"/>
                <w:sz w:val="24"/>
                <w:szCs w:val="24"/>
              </w:rPr>
              <w:t xml:space="preserve"> Металеві елементи пофарбовані поліефірною фарбою.</w:t>
            </w:r>
          </w:p>
          <w:p w:rsidR="0045131B" w:rsidRPr="0091352A" w:rsidRDefault="0045131B" w:rsidP="0045131B">
            <w:pPr>
              <w:pStyle w:val="af9"/>
              <w:jc w:val="both"/>
              <w:rPr>
                <w:rFonts w:ascii="Times New Roman" w:hAnsi="Times New Roman"/>
                <w:sz w:val="24"/>
                <w:szCs w:val="24"/>
                <w:lang w:val="uk-UA"/>
              </w:rPr>
            </w:pPr>
            <w:r w:rsidRPr="0091352A">
              <w:rPr>
                <w:rFonts w:ascii="Times New Roman" w:hAnsi="Times New Roman"/>
                <w:sz w:val="24"/>
                <w:szCs w:val="24"/>
                <w:bdr w:val="none" w:sz="0" w:space="0" w:color="auto" w:frame="1"/>
                <w:shd w:val="clear" w:color="auto" w:fill="FFFFFF"/>
                <w:lang w:val="uk-UA"/>
              </w:rPr>
              <w:t xml:space="preserve">Вологостійка фанера для комплексу СР\СР 1 сорту, </w:t>
            </w:r>
            <w:r w:rsidRPr="0091352A">
              <w:rPr>
                <w:rFonts w:ascii="Times New Roman" w:hAnsi="Times New Roman"/>
                <w:sz w:val="24"/>
                <w:szCs w:val="24"/>
                <w:lang w:val="uk-UA"/>
              </w:rPr>
              <w:t>покрита  ізолятором, що зупиняє просочування вологи, грунтом  та фарбою на водній основі, безпечною для дітей, виробництва компанії  «</w:t>
            </w:r>
            <w:r w:rsidRPr="0091352A">
              <w:rPr>
                <w:rFonts w:ascii="Times New Roman" w:hAnsi="Times New Roman"/>
                <w:sz w:val="24"/>
                <w:szCs w:val="24"/>
              </w:rPr>
              <w:t>Remmers</w:t>
            </w:r>
            <w:r w:rsidRPr="0091352A">
              <w:rPr>
                <w:rFonts w:ascii="Times New Roman" w:hAnsi="Times New Roman"/>
                <w:sz w:val="24"/>
                <w:szCs w:val="24"/>
                <w:lang w:val="uk-UA"/>
              </w:rPr>
              <w:t>» (Німеччина)</w:t>
            </w:r>
          </w:p>
          <w:p w:rsidR="0045131B" w:rsidRPr="0091352A" w:rsidRDefault="0045131B" w:rsidP="0045131B">
            <w:pPr>
              <w:spacing w:after="0" w:line="240" w:lineRule="auto"/>
              <w:jc w:val="both"/>
              <w:rPr>
                <w:rFonts w:ascii="Times New Roman" w:hAnsi="Times New Roman" w:cs="Times New Roman"/>
                <w:sz w:val="24"/>
                <w:szCs w:val="24"/>
              </w:rPr>
            </w:pPr>
            <w:r w:rsidRPr="0091352A">
              <w:rPr>
                <w:rFonts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rsidR="0045131B" w:rsidRPr="0091352A" w:rsidRDefault="0045131B" w:rsidP="0045131B">
            <w:pPr>
              <w:spacing w:after="0" w:line="240" w:lineRule="auto"/>
              <w:jc w:val="both"/>
              <w:rPr>
                <w:rFonts w:ascii="Times New Roman" w:hAnsi="Times New Roman" w:cs="Times New Roman"/>
                <w:sz w:val="24"/>
                <w:szCs w:val="24"/>
              </w:rPr>
            </w:pPr>
            <w:r w:rsidRPr="0091352A">
              <w:rPr>
                <w:rFonts w:ascii="Times New Roman" w:hAnsi="Times New Roman" w:cs="Times New Roman"/>
                <w:sz w:val="24"/>
                <w:szCs w:val="24"/>
              </w:rPr>
              <w:t>Спосіб встановлення забезпечує неможливість демонтажу (бетонування закладних).</w:t>
            </w:r>
          </w:p>
          <w:p w:rsidR="0045131B" w:rsidRPr="0091352A" w:rsidRDefault="0045131B" w:rsidP="0045131B">
            <w:pPr>
              <w:spacing w:after="0" w:line="240" w:lineRule="auto"/>
              <w:jc w:val="both"/>
              <w:rPr>
                <w:rFonts w:ascii="Times New Roman" w:hAnsi="Times New Roman" w:cs="Times New Roman"/>
                <w:sz w:val="24"/>
                <w:szCs w:val="24"/>
              </w:rPr>
            </w:pPr>
            <w:r w:rsidRPr="0091352A">
              <w:rPr>
                <w:rFonts w:ascii="Times New Roman" w:hAnsi="Times New Roman" w:cs="Times New Roman"/>
                <w:sz w:val="24"/>
                <w:szCs w:val="24"/>
              </w:rPr>
              <w:lastRenderedPageBreak/>
              <w:t>Спосіб встановлення забезпечує неможливість демонтажу (бетонування каркасу ігрових елементів, та закладних опорних брусів).</w:t>
            </w:r>
          </w:p>
          <w:p w:rsidR="0045131B" w:rsidRPr="0091352A" w:rsidRDefault="0045131B" w:rsidP="0045131B">
            <w:pPr>
              <w:numPr>
                <w:ilvl w:val="0"/>
                <w:numId w:val="14"/>
              </w:numPr>
              <w:spacing w:after="0" w:line="240" w:lineRule="auto"/>
              <w:ind w:left="0"/>
              <w:rPr>
                <w:rFonts w:ascii="Times New Roman" w:eastAsia="Times New Roman" w:hAnsi="Times New Roman" w:cs="Times New Roman"/>
                <w:iCs/>
                <w:sz w:val="24"/>
                <w:szCs w:val="24"/>
                <w:lang w:eastAsia="uk-UA"/>
              </w:rPr>
            </w:pPr>
            <w:r w:rsidRPr="0091352A">
              <w:rPr>
                <w:rFonts w:ascii="Times New Roman" w:hAnsi="Times New Roman" w:cs="Times New Roman"/>
                <w:sz w:val="24"/>
                <w:szCs w:val="24"/>
              </w:rPr>
              <w:t xml:space="preserve"> Розміри виробу: д</w:t>
            </w:r>
            <w:r w:rsidRPr="0091352A">
              <w:rPr>
                <w:rFonts w:ascii="Times New Roman" w:eastAsia="Times New Roman" w:hAnsi="Times New Roman" w:cs="Times New Roman"/>
                <w:iCs/>
                <w:sz w:val="24"/>
                <w:szCs w:val="24"/>
                <w:lang w:eastAsia="uk-UA"/>
              </w:rPr>
              <w:t>овжина</w:t>
            </w:r>
            <w:r w:rsidRPr="0091352A">
              <w:rPr>
                <w:rFonts w:ascii="Times New Roman" w:hAnsi="Times New Roman" w:cs="Times New Roman"/>
                <w:sz w:val="24"/>
                <w:szCs w:val="24"/>
              </w:rPr>
              <w:t xml:space="preserve"> не менше</w:t>
            </w:r>
            <w:r w:rsidRPr="0091352A">
              <w:rPr>
                <w:rFonts w:ascii="Times New Roman" w:eastAsia="Times New Roman" w:hAnsi="Times New Roman" w:cs="Times New Roman"/>
                <w:iCs/>
                <w:sz w:val="24"/>
                <w:szCs w:val="24"/>
                <w:lang w:eastAsia="uk-UA"/>
              </w:rPr>
              <w:t xml:space="preserve"> - 2740</w:t>
            </w:r>
            <w:r w:rsidRPr="0091352A">
              <w:rPr>
                <w:rFonts w:ascii="Times New Roman" w:eastAsia="Times New Roman" w:hAnsi="Times New Roman" w:cs="Times New Roman"/>
                <w:bCs/>
                <w:sz w:val="24"/>
                <w:szCs w:val="24"/>
                <w:bdr w:val="none" w:sz="0" w:space="0" w:color="auto" w:frame="1"/>
                <w:lang w:eastAsia="uk-UA"/>
              </w:rPr>
              <w:t xml:space="preserve"> мм, ш</w:t>
            </w:r>
            <w:r w:rsidRPr="0091352A">
              <w:rPr>
                <w:rFonts w:ascii="Times New Roman" w:eastAsia="Times New Roman" w:hAnsi="Times New Roman" w:cs="Times New Roman"/>
                <w:iCs/>
                <w:sz w:val="24"/>
                <w:szCs w:val="24"/>
                <w:lang w:eastAsia="uk-UA"/>
              </w:rPr>
              <w:t>ирина</w:t>
            </w:r>
            <w:r w:rsidRPr="0091352A">
              <w:rPr>
                <w:rFonts w:ascii="Times New Roman" w:hAnsi="Times New Roman" w:cs="Times New Roman"/>
                <w:sz w:val="24"/>
                <w:szCs w:val="24"/>
              </w:rPr>
              <w:t xml:space="preserve"> не менше</w:t>
            </w:r>
            <w:r w:rsidRPr="0091352A">
              <w:rPr>
                <w:rFonts w:ascii="Times New Roman" w:eastAsia="Times New Roman" w:hAnsi="Times New Roman" w:cs="Times New Roman"/>
                <w:iCs/>
                <w:sz w:val="24"/>
                <w:szCs w:val="24"/>
                <w:lang w:eastAsia="uk-UA"/>
              </w:rPr>
              <w:t xml:space="preserve"> - 340</w:t>
            </w:r>
            <w:r w:rsidRPr="0091352A">
              <w:rPr>
                <w:rFonts w:ascii="Times New Roman" w:eastAsia="Times New Roman" w:hAnsi="Times New Roman" w:cs="Times New Roman"/>
                <w:bCs/>
                <w:sz w:val="24"/>
                <w:szCs w:val="24"/>
                <w:bdr w:val="none" w:sz="0" w:space="0" w:color="auto" w:frame="1"/>
                <w:lang w:eastAsia="uk-UA"/>
              </w:rPr>
              <w:t xml:space="preserve"> мм</w:t>
            </w:r>
            <w:r w:rsidRPr="0091352A">
              <w:rPr>
                <w:rFonts w:ascii="Times New Roman" w:eastAsia="Times New Roman" w:hAnsi="Times New Roman" w:cs="Times New Roman"/>
                <w:iCs/>
                <w:sz w:val="24"/>
                <w:szCs w:val="24"/>
                <w:lang w:eastAsia="uk-UA"/>
              </w:rPr>
              <w:t>, висота (без урахування глибини бетонування)</w:t>
            </w:r>
            <w:r w:rsidRPr="0091352A">
              <w:rPr>
                <w:rFonts w:ascii="Times New Roman" w:hAnsi="Times New Roman" w:cs="Times New Roman"/>
                <w:sz w:val="24"/>
                <w:szCs w:val="24"/>
              </w:rPr>
              <w:t xml:space="preserve"> не менше</w:t>
            </w:r>
            <w:r w:rsidRPr="0091352A">
              <w:rPr>
                <w:rFonts w:ascii="Times New Roman" w:eastAsia="Times New Roman" w:hAnsi="Times New Roman" w:cs="Times New Roman"/>
                <w:iCs/>
                <w:sz w:val="24"/>
                <w:szCs w:val="24"/>
                <w:lang w:eastAsia="uk-UA"/>
              </w:rPr>
              <w:t xml:space="preserve"> - 461</w:t>
            </w:r>
            <w:r w:rsidRPr="0091352A">
              <w:rPr>
                <w:rFonts w:ascii="Times New Roman" w:eastAsia="Times New Roman" w:hAnsi="Times New Roman" w:cs="Times New Roman"/>
                <w:bCs/>
                <w:sz w:val="24"/>
                <w:szCs w:val="24"/>
                <w:bdr w:val="none" w:sz="0" w:space="0" w:color="auto" w:frame="1"/>
                <w:lang w:eastAsia="uk-UA"/>
              </w:rPr>
              <w:t xml:space="preserve"> мм</w:t>
            </w:r>
          </w:p>
          <w:p w:rsidR="0045131B" w:rsidRPr="007B1F24" w:rsidRDefault="0045131B" w:rsidP="0045131B">
            <w:pPr>
              <w:spacing w:after="0" w:line="240" w:lineRule="auto"/>
              <w:rPr>
                <w:rFonts w:ascii="Times New Roman" w:hAnsi="Times New Roman" w:cs="Times New Roman"/>
                <w:b/>
                <w:sz w:val="28"/>
                <w:szCs w:val="28"/>
              </w:rPr>
            </w:pPr>
            <w:r w:rsidRPr="0091352A">
              <w:rPr>
                <w:rFonts w:ascii="Times New Roman" w:hAnsi="Times New Roman" w:cs="Times New Roman"/>
                <w:iCs/>
                <w:sz w:val="24"/>
                <w:szCs w:val="24"/>
                <w:lang w:eastAsia="uk-UA"/>
              </w:rPr>
              <w:t>Гарантійний термін експлуатації 24 міс</w:t>
            </w:r>
          </w:p>
        </w:tc>
        <w:tc>
          <w:tcPr>
            <w:tcW w:w="1957" w:type="dxa"/>
            <w:tcBorders>
              <w:top w:val="single" w:sz="4" w:space="0" w:color="auto"/>
              <w:left w:val="single" w:sz="4" w:space="0" w:color="auto"/>
              <w:bottom w:val="single" w:sz="4" w:space="0" w:color="auto"/>
              <w:right w:val="single" w:sz="4" w:space="0" w:color="auto"/>
            </w:tcBorders>
          </w:tcPr>
          <w:p w:rsidR="0045131B" w:rsidRDefault="0045131B" w:rsidP="0045131B">
            <w:pPr>
              <w:spacing w:after="0" w:line="240" w:lineRule="auto"/>
              <w:jc w:val="center"/>
              <w:rPr>
                <w:rFonts w:ascii="Roboto" w:hAnsi="Roboto"/>
                <w:b/>
                <w:bCs/>
                <w:noProof/>
                <w:color w:val="444444"/>
                <w:sz w:val="39"/>
                <w:szCs w:val="39"/>
                <w:lang w:val="en-US"/>
              </w:rPr>
            </w:pPr>
            <w:r>
              <w:rPr>
                <w:noProof/>
                <w:lang w:val="en-US"/>
              </w:rPr>
              <w:lastRenderedPageBreak/>
              <w:drawing>
                <wp:inline distT="0" distB="0" distL="0" distR="0" wp14:anchorId="6F092911" wp14:editId="4D79520F">
                  <wp:extent cx="1085045" cy="571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_viber_2022-04-19_17-07-39-73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18214" cy="588970"/>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tcPr>
          <w:p w:rsidR="0045131B" w:rsidRPr="0091352A" w:rsidRDefault="0045131B" w:rsidP="0045131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 шт</w:t>
            </w:r>
          </w:p>
        </w:tc>
      </w:tr>
      <w:tr w:rsidR="0045131B" w:rsidTr="004B1D1F">
        <w:tc>
          <w:tcPr>
            <w:tcW w:w="534" w:type="dxa"/>
            <w:tcBorders>
              <w:top w:val="single" w:sz="4" w:space="0" w:color="auto"/>
              <w:left w:val="single" w:sz="4" w:space="0" w:color="auto"/>
              <w:bottom w:val="single" w:sz="4" w:space="0" w:color="auto"/>
              <w:right w:val="single" w:sz="4" w:space="0" w:color="auto"/>
            </w:tcBorders>
            <w:vAlign w:val="center"/>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5</w:t>
            </w:r>
          </w:p>
        </w:tc>
        <w:tc>
          <w:tcPr>
            <w:tcW w:w="7263" w:type="dxa"/>
            <w:tcBorders>
              <w:top w:val="single" w:sz="4" w:space="0" w:color="auto"/>
              <w:left w:val="single" w:sz="4" w:space="0" w:color="auto"/>
              <w:bottom w:val="single" w:sz="4" w:space="0" w:color="auto"/>
              <w:right w:val="single" w:sz="4" w:space="0" w:color="auto"/>
            </w:tcBorders>
          </w:tcPr>
          <w:p w:rsidR="0045131B" w:rsidRPr="0091352A" w:rsidRDefault="0045131B" w:rsidP="0045131B">
            <w:pPr>
              <w:spacing w:after="0" w:line="240" w:lineRule="auto"/>
              <w:jc w:val="both"/>
              <w:rPr>
                <w:rFonts w:ascii="Times New Roman" w:eastAsia="Arial" w:hAnsi="Times New Roman" w:cs="Times New Roman"/>
                <w:b/>
                <w:sz w:val="24"/>
                <w:szCs w:val="24"/>
              </w:rPr>
            </w:pPr>
            <w:r w:rsidRPr="00B70ED2">
              <w:rPr>
                <w:rFonts w:ascii="Times New Roman" w:hAnsi="Times New Roman" w:cs="Times New Roman"/>
                <w:b/>
                <w:sz w:val="24"/>
                <w:szCs w:val="24"/>
              </w:rPr>
              <w:t>Дитяча пісочниця з сид</w:t>
            </w:r>
            <w:r>
              <w:rPr>
                <w:rFonts w:ascii="Times New Roman" w:hAnsi="Times New Roman" w:cs="Times New Roman"/>
                <w:b/>
                <w:sz w:val="24"/>
                <w:szCs w:val="24"/>
              </w:rPr>
              <w:t>іннями</w:t>
            </w:r>
            <w:r w:rsidRPr="00B70ED2">
              <w:rPr>
                <w:rFonts w:ascii="Times New Roman" w:hAnsi="Times New Roman" w:cs="Times New Roman"/>
                <w:b/>
                <w:sz w:val="24"/>
                <w:szCs w:val="24"/>
              </w:rPr>
              <w:t xml:space="preserve"> </w:t>
            </w:r>
            <w:r w:rsidRPr="00B70ED2">
              <w:rPr>
                <w:rFonts w:ascii="Times New Roman" w:hAnsi="Times New Roman" w:cs="Times New Roman"/>
                <w:b/>
                <w:sz w:val="24"/>
                <w:szCs w:val="24"/>
                <w:lang w:val="en-US"/>
              </w:rPr>
              <w:t>MP</w:t>
            </w:r>
            <w:r w:rsidRPr="00B70ED2">
              <w:rPr>
                <w:rFonts w:ascii="Times New Roman" w:hAnsi="Times New Roman" w:cs="Times New Roman"/>
                <w:b/>
                <w:sz w:val="24"/>
                <w:szCs w:val="24"/>
              </w:rPr>
              <w:t>0</w:t>
            </w:r>
            <w:r>
              <w:rPr>
                <w:rFonts w:ascii="Times New Roman" w:hAnsi="Times New Roman" w:cs="Times New Roman"/>
                <w:b/>
                <w:sz w:val="24"/>
                <w:szCs w:val="24"/>
              </w:rPr>
              <w:t>05</w:t>
            </w:r>
          </w:p>
          <w:p w:rsidR="0045131B" w:rsidRPr="00B70ED2" w:rsidRDefault="0045131B" w:rsidP="0045131B">
            <w:pPr>
              <w:spacing w:after="0" w:line="240" w:lineRule="auto"/>
              <w:jc w:val="both"/>
              <w:rPr>
                <w:rFonts w:ascii="Times New Roman" w:hAnsi="Times New Roman" w:cs="Times New Roman"/>
                <w:sz w:val="24"/>
                <w:szCs w:val="24"/>
              </w:rPr>
            </w:pPr>
            <w:r w:rsidRPr="00B70ED2">
              <w:rPr>
                <w:rFonts w:ascii="Times New Roman" w:hAnsi="Times New Roman" w:cs="Times New Roman"/>
                <w:sz w:val="24"/>
                <w:szCs w:val="24"/>
              </w:rPr>
              <w:t>Пісочниця збирається в квадратну конструкцію за допомогою кутників розміром не менше  40х40х3 мм на болтових з’єднаннях. Внутрішній розмір пісочниці  не менше 1500х1500х300 мм</w:t>
            </w:r>
            <w:r>
              <w:rPr>
                <w:rFonts w:ascii="Times New Roman" w:hAnsi="Times New Roman" w:cs="Times New Roman"/>
                <w:sz w:val="24"/>
                <w:szCs w:val="24"/>
              </w:rPr>
              <w:t xml:space="preserve">, зовнішній розмір пісочниці з </w:t>
            </w:r>
            <w:r w:rsidRPr="00B70ED2">
              <w:rPr>
                <w:rFonts w:ascii="Times New Roman" w:hAnsi="Times New Roman" w:cs="Times New Roman"/>
                <w:sz w:val="24"/>
                <w:szCs w:val="24"/>
              </w:rPr>
              <w:t xml:space="preserve"> в зібраному вигляді  не менше 1550х1550х300мм. </w:t>
            </w:r>
            <w:r>
              <w:rPr>
                <w:rFonts w:ascii="Times New Roman" w:hAnsi="Times New Roman" w:cs="Times New Roman"/>
                <w:sz w:val="24"/>
                <w:szCs w:val="24"/>
              </w:rPr>
              <w:t>Для зручності, по кутах пісочниці встановлені круглі сидіння.</w:t>
            </w:r>
          </w:p>
          <w:p w:rsidR="0045131B" w:rsidRDefault="0045131B" w:rsidP="0045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Бокові дошки пісочниці</w:t>
            </w:r>
            <w:r w:rsidRPr="00B70ED2">
              <w:rPr>
                <w:rFonts w:ascii="Times New Roman" w:hAnsi="Times New Roman" w:cs="Times New Roman"/>
                <w:sz w:val="24"/>
                <w:szCs w:val="24"/>
              </w:rPr>
              <w:t xml:space="preserve"> виготовлені з деревини, товщиною  не менше ніж 25мм.   Усі елементи покриті  ізолятором, що зупиняє просочування вологи та двома слоями колорованого лаку на вод</w:t>
            </w:r>
            <w:r>
              <w:rPr>
                <w:rFonts w:ascii="Times New Roman" w:hAnsi="Times New Roman" w:cs="Times New Roman"/>
                <w:sz w:val="24"/>
                <w:szCs w:val="24"/>
              </w:rPr>
              <w:t xml:space="preserve">ній основі, безпечним для дітей, </w:t>
            </w:r>
            <w:r w:rsidRPr="007B7569">
              <w:rPr>
                <w:rFonts w:ascii="Times New Roman" w:hAnsi="Times New Roman" w:cs="Times New Roman"/>
                <w:sz w:val="24"/>
                <w:szCs w:val="24"/>
              </w:rPr>
              <w:t>виробництва компанії  «</w:t>
            </w:r>
            <w:r w:rsidRPr="007B7569">
              <w:rPr>
                <w:rFonts w:ascii="Times New Roman" w:hAnsi="Times New Roman" w:cs="Times New Roman"/>
                <w:sz w:val="24"/>
                <w:szCs w:val="24"/>
                <w:lang w:val="en-US"/>
              </w:rPr>
              <w:t>Ilva</w:t>
            </w:r>
            <w:r w:rsidRPr="007B7569">
              <w:rPr>
                <w:rFonts w:ascii="Times New Roman" w:hAnsi="Times New Roman" w:cs="Times New Roman"/>
                <w:sz w:val="24"/>
                <w:szCs w:val="24"/>
              </w:rPr>
              <w:t>» (Іта</w:t>
            </w:r>
            <w:r>
              <w:rPr>
                <w:rFonts w:ascii="Times New Roman" w:hAnsi="Times New Roman" w:cs="Times New Roman"/>
                <w:sz w:val="24"/>
                <w:szCs w:val="24"/>
              </w:rPr>
              <w:t>лія)</w:t>
            </w:r>
          </w:p>
          <w:p w:rsidR="0045131B" w:rsidRPr="00B70ED2" w:rsidRDefault="0045131B" w:rsidP="0045131B">
            <w:pPr>
              <w:spacing w:after="0" w:line="240" w:lineRule="auto"/>
              <w:jc w:val="both"/>
              <w:rPr>
                <w:rFonts w:ascii="Times New Roman" w:hAnsi="Times New Roman" w:cs="Times New Roman"/>
                <w:sz w:val="24"/>
                <w:szCs w:val="24"/>
              </w:rPr>
            </w:pPr>
            <w:r w:rsidRPr="007B7569">
              <w:rPr>
                <w:rFonts w:ascii="Times New Roman" w:hAnsi="Times New Roman" w:cs="Times New Roman"/>
                <w:sz w:val="24"/>
                <w:szCs w:val="24"/>
              </w:rPr>
              <w:t>Метизи, що використовуються, нержавіючі або оцинковані</w:t>
            </w:r>
            <w:r w:rsidRPr="00B70ED2">
              <w:rPr>
                <w:rFonts w:ascii="Times New Roman" w:hAnsi="Times New Roman" w:cs="Times New Roman"/>
                <w:sz w:val="24"/>
                <w:szCs w:val="24"/>
              </w:rPr>
              <w:t xml:space="preserve"> захищені пластиковими стаканами та ковпачками, що не становлять безпеку для користувачів.</w:t>
            </w:r>
          </w:p>
          <w:p w:rsidR="0045131B" w:rsidRPr="0091352A" w:rsidRDefault="0045131B" w:rsidP="0045131B">
            <w:pPr>
              <w:widowControl w:val="0"/>
              <w:numPr>
                <w:ilvl w:val="0"/>
                <w:numId w:val="14"/>
              </w:numPr>
              <w:suppressAutoHyphens/>
              <w:spacing w:after="0" w:line="240" w:lineRule="auto"/>
              <w:ind w:left="0"/>
              <w:jc w:val="both"/>
              <w:rPr>
                <w:rFonts w:ascii="Times New Roman" w:eastAsia="Times New Roman" w:hAnsi="Times New Roman" w:cs="Times New Roman"/>
                <w:iCs/>
                <w:sz w:val="24"/>
                <w:szCs w:val="24"/>
                <w:lang w:eastAsia="uk-UA"/>
              </w:rPr>
            </w:pPr>
            <w:r w:rsidRPr="0091352A">
              <w:rPr>
                <w:rFonts w:ascii="Times New Roman" w:hAnsi="Times New Roman" w:cs="Times New Roman"/>
                <w:sz w:val="24"/>
                <w:szCs w:val="24"/>
              </w:rPr>
              <w:t>Спосіб встановлення забезпечує  неможливість демонтажу обладнання та   виконується шляхом бетонування закладних, на яких зібрана пісочниця та дашок.</w:t>
            </w:r>
          </w:p>
          <w:p w:rsidR="0045131B" w:rsidRPr="0091352A" w:rsidRDefault="0045131B" w:rsidP="0045131B">
            <w:pPr>
              <w:widowControl w:val="0"/>
              <w:numPr>
                <w:ilvl w:val="0"/>
                <w:numId w:val="14"/>
              </w:numPr>
              <w:suppressAutoHyphens/>
              <w:spacing w:after="0" w:line="240" w:lineRule="auto"/>
              <w:ind w:left="0"/>
              <w:jc w:val="both"/>
              <w:rPr>
                <w:rFonts w:ascii="Times New Roman" w:eastAsia="Times New Roman" w:hAnsi="Times New Roman" w:cs="Times New Roman"/>
                <w:iCs/>
                <w:sz w:val="24"/>
                <w:szCs w:val="24"/>
                <w:lang w:eastAsia="uk-UA"/>
              </w:rPr>
            </w:pPr>
            <w:r w:rsidRPr="0091352A">
              <w:rPr>
                <w:rFonts w:ascii="Times New Roman" w:hAnsi="Times New Roman" w:cs="Times New Roman"/>
                <w:iCs/>
                <w:sz w:val="24"/>
                <w:szCs w:val="24"/>
                <w:lang w:eastAsia="uk-UA"/>
              </w:rPr>
              <w:t>Гарантійний термін експлуатації 24 міс.</w:t>
            </w:r>
          </w:p>
          <w:p w:rsidR="0045131B" w:rsidRPr="0091352A" w:rsidRDefault="0045131B" w:rsidP="0045131B">
            <w:pPr>
              <w:spacing w:after="0" w:line="240" w:lineRule="auto"/>
              <w:jc w:val="both"/>
              <w:rPr>
                <w:rFonts w:ascii="Times New Roman" w:hAnsi="Times New Roman" w:cs="Times New Roman"/>
                <w:b/>
                <w:sz w:val="24"/>
                <w:szCs w:val="24"/>
              </w:rPr>
            </w:pPr>
          </w:p>
        </w:tc>
        <w:tc>
          <w:tcPr>
            <w:tcW w:w="1957" w:type="dxa"/>
            <w:tcBorders>
              <w:top w:val="single" w:sz="4" w:space="0" w:color="auto"/>
              <w:left w:val="single" w:sz="4" w:space="0" w:color="auto"/>
              <w:bottom w:val="single" w:sz="4" w:space="0" w:color="auto"/>
              <w:right w:val="single" w:sz="4" w:space="0" w:color="auto"/>
            </w:tcBorders>
          </w:tcPr>
          <w:p w:rsidR="0045131B" w:rsidRDefault="0045131B" w:rsidP="0045131B">
            <w:pPr>
              <w:spacing w:after="0" w:line="240" w:lineRule="auto"/>
              <w:jc w:val="center"/>
              <w:rPr>
                <w:noProof/>
                <w:lang w:val="en-US"/>
              </w:rPr>
            </w:pPr>
            <w:r>
              <w:rPr>
                <w:rFonts w:ascii="Roboto" w:hAnsi="Roboto"/>
                <w:b/>
                <w:bCs/>
                <w:noProof/>
                <w:color w:val="444444"/>
                <w:sz w:val="39"/>
                <w:szCs w:val="39"/>
                <w:lang w:val="en-US"/>
              </w:rPr>
              <w:drawing>
                <wp:inline distT="0" distB="0" distL="0" distR="0" wp14:anchorId="424DF4F9" wp14:editId="43BBC109">
                  <wp:extent cx="1142514" cy="13804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005.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55230" cy="1395854"/>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tcPr>
          <w:p w:rsidR="0045131B" w:rsidRPr="0015404B" w:rsidRDefault="0045131B" w:rsidP="0045131B">
            <w:pPr>
              <w:pStyle w:val="a5"/>
              <w:numPr>
                <w:ilvl w:val="1"/>
                <w:numId w:val="14"/>
              </w:numPr>
              <w:spacing w:after="0" w:line="240" w:lineRule="auto"/>
              <w:jc w:val="center"/>
              <w:rPr>
                <w:rFonts w:ascii="Times New Roman" w:hAnsi="Times New Roman" w:cs="Times New Roman"/>
                <w:sz w:val="24"/>
                <w:szCs w:val="24"/>
                <w:lang w:val="ru-RU"/>
              </w:rPr>
            </w:pPr>
            <w:r w:rsidRPr="0015404B">
              <w:rPr>
                <w:rFonts w:ascii="Times New Roman" w:hAnsi="Times New Roman" w:cs="Times New Roman"/>
                <w:sz w:val="24"/>
                <w:szCs w:val="24"/>
                <w:lang w:val="ru-RU"/>
              </w:rPr>
              <w:t>шт</w:t>
            </w:r>
          </w:p>
        </w:tc>
      </w:tr>
    </w:tbl>
    <w:p w:rsidR="0045131B" w:rsidRPr="00FE16F6" w:rsidRDefault="0045131B" w:rsidP="0045131B">
      <w:pPr>
        <w:spacing w:after="0" w:line="240" w:lineRule="auto"/>
        <w:ind w:firstLine="284"/>
        <w:jc w:val="both"/>
        <w:rPr>
          <w:rFonts w:ascii="Times New Roman" w:hAnsi="Times New Roman" w:cs="Times New Roman"/>
          <w:sz w:val="24"/>
          <w:szCs w:val="24"/>
          <w:lang w:val="ru-RU"/>
        </w:rPr>
      </w:pPr>
    </w:p>
    <w:p w:rsidR="0045131B" w:rsidRPr="0015404B" w:rsidRDefault="0045131B" w:rsidP="0045131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1. </w:t>
      </w:r>
      <w:r w:rsidRPr="0015404B">
        <w:rPr>
          <w:rFonts w:ascii="Times New Roman" w:hAnsi="Times New Roman" w:cs="Times New Roman"/>
          <w:sz w:val="24"/>
          <w:szCs w:val="24"/>
        </w:rPr>
        <w:t>Технічні характеристики обладнання</w:t>
      </w:r>
      <w:r>
        <w:rPr>
          <w:rFonts w:ascii="Times New Roman" w:hAnsi="Times New Roman" w:cs="Times New Roman"/>
          <w:sz w:val="24"/>
          <w:szCs w:val="24"/>
          <w:lang w:val="ru-RU"/>
        </w:rPr>
        <w:t xml:space="preserve"> </w:t>
      </w:r>
      <w:r w:rsidRPr="0015404B">
        <w:rPr>
          <w:rFonts w:ascii="Times New Roman" w:hAnsi="Times New Roman" w:cs="Times New Roman"/>
          <w:sz w:val="24"/>
          <w:szCs w:val="24"/>
        </w:rPr>
        <w:t xml:space="preserve"> не повинні суперечити вимогам Замовника. Для підтвердження відповідності запропонованого обладнання Учасник має надати в пропозиції на кожний запропонований елемент: паспорт, перелік комплектації елементу, схему збірки, спосіб монтажу та встановлення, розмітку фундаментів для бетонування, необхідні зони безпеки та гарантійний талон. </w:t>
      </w:r>
    </w:p>
    <w:p w:rsidR="0045131B" w:rsidRDefault="0045131B" w:rsidP="0045131B">
      <w:pPr>
        <w:spacing w:after="0" w:line="240" w:lineRule="auto"/>
        <w:jc w:val="both"/>
        <w:rPr>
          <w:rFonts w:ascii="Times New Roman" w:hAnsi="Times New Roman" w:cs="Times New Roman"/>
          <w:sz w:val="24"/>
          <w:szCs w:val="24"/>
        </w:rPr>
      </w:pPr>
      <w:r w:rsidRPr="0015404B">
        <w:rPr>
          <w:rFonts w:ascii="Times New Roman" w:hAnsi="Times New Roman" w:cs="Times New Roman"/>
          <w:sz w:val="24"/>
          <w:szCs w:val="24"/>
        </w:rPr>
        <w:t xml:space="preserve">2. </w:t>
      </w:r>
      <w:r w:rsidRPr="00192779">
        <w:rPr>
          <w:rFonts w:ascii="Times New Roman" w:hAnsi="Times New Roman" w:cs="Times New Roman"/>
          <w:sz w:val="24"/>
          <w:szCs w:val="24"/>
        </w:rPr>
        <w:t>Оскільки предмет закупівлі буде використовуватись на дитячих майданчиках, на підтвердження відповідності технічній специфікації та іншим вимогам щодо предмета закупівлі, Учасники повинні надати в складі тендерної пропозиції Сертифікат відповідності обладнання нормам безпеки</w:t>
      </w:r>
      <w:r>
        <w:rPr>
          <w:rFonts w:ascii="Times New Roman" w:hAnsi="Times New Roman" w:cs="Times New Roman"/>
          <w:sz w:val="24"/>
          <w:szCs w:val="24"/>
        </w:rPr>
        <w:t xml:space="preserve"> та </w:t>
      </w:r>
      <w:r w:rsidRPr="00192779">
        <w:rPr>
          <w:rFonts w:ascii="Times New Roman" w:hAnsi="Times New Roman" w:cs="Times New Roman"/>
          <w:sz w:val="24"/>
          <w:szCs w:val="24"/>
        </w:rPr>
        <w:t xml:space="preserve"> діючий висновок державної санітарно-епідеміологічної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 технічні умови, , що підтверджує безпеку та якість обладнання дитячого майданчику.</w:t>
      </w:r>
    </w:p>
    <w:p w:rsidR="0045131B" w:rsidRPr="00C426EA" w:rsidRDefault="0045131B" w:rsidP="0045131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3. </w:t>
      </w:r>
      <w:r w:rsidRPr="00C426EA">
        <w:rPr>
          <w:rFonts w:ascii="Times New Roman" w:hAnsi="Times New Roman" w:cs="Times New Roman"/>
          <w:sz w:val="24"/>
          <w:szCs w:val="24"/>
        </w:rPr>
        <w:t>Крім цього, інформація про відповідність запропонованого предмету закупівлі вимогам тендерної документації підтверджена:</w:t>
      </w:r>
    </w:p>
    <w:p w:rsidR="0045131B" w:rsidRPr="00192779" w:rsidRDefault="0045131B" w:rsidP="0045131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3.1 </w:t>
      </w:r>
      <w:r w:rsidRPr="00C426EA">
        <w:rPr>
          <w:rFonts w:ascii="Times New Roman" w:hAnsi="Times New Roman" w:cs="Times New Roman"/>
          <w:sz w:val="24"/>
          <w:szCs w:val="24"/>
        </w:rPr>
        <w:t>- довідкою з детальним описом товару та відомостями про товаровиробника і країну походження запропонованого товару, а також фотографії всіх елементів, що пропонуються учасником, зазначених в технічному завданні з посиланням на конкретну сторінку виробу на сайті виробника</w:t>
      </w:r>
      <w:r>
        <w:rPr>
          <w:rFonts w:ascii="Times New Roman" w:hAnsi="Times New Roman" w:cs="Times New Roman"/>
          <w:sz w:val="24"/>
          <w:szCs w:val="24"/>
          <w:lang w:val="ru-RU"/>
        </w:rPr>
        <w:t xml:space="preserve"> </w:t>
      </w:r>
      <w:r w:rsidRPr="00C426EA">
        <w:rPr>
          <w:rFonts w:ascii="Times New Roman" w:hAnsi="Times New Roman" w:cs="Times New Roman"/>
          <w:sz w:val="24"/>
          <w:szCs w:val="24"/>
        </w:rPr>
        <w:t xml:space="preserve"> та зазначенням артиклу продукції.</w:t>
      </w:r>
    </w:p>
    <w:p w:rsidR="0045131B" w:rsidRPr="00192779" w:rsidRDefault="0045131B" w:rsidP="0045131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4. </w:t>
      </w:r>
      <w:r w:rsidRPr="00192779">
        <w:rPr>
          <w:rFonts w:ascii="Times New Roman" w:hAnsi="Times New Roman" w:cs="Times New Roman"/>
          <w:sz w:val="24"/>
          <w:szCs w:val="24"/>
        </w:rPr>
        <w:t>Доставка здійснюється за рахунок Постачальника. Учасник надає Гарантійний лист (у довільній формі)</w:t>
      </w:r>
      <w:r>
        <w:rPr>
          <w:rFonts w:ascii="Times New Roman" w:hAnsi="Times New Roman" w:cs="Times New Roman"/>
          <w:sz w:val="24"/>
          <w:szCs w:val="24"/>
        </w:rPr>
        <w:t>.</w:t>
      </w:r>
    </w:p>
    <w:p w:rsidR="0045131B" w:rsidRDefault="0045131B" w:rsidP="0045131B">
      <w:pPr>
        <w:spacing w:after="0" w:line="240" w:lineRule="auto"/>
        <w:jc w:val="both"/>
      </w:pPr>
      <w:r>
        <w:rPr>
          <w:rFonts w:ascii="Times New Roman" w:hAnsi="Times New Roman" w:cs="Times New Roman"/>
          <w:sz w:val="24"/>
          <w:szCs w:val="24"/>
          <w:lang w:val="ru-RU"/>
        </w:rPr>
        <w:t xml:space="preserve">5. </w:t>
      </w:r>
      <w:r w:rsidRPr="00192779">
        <w:rPr>
          <w:rFonts w:ascii="Times New Roman" w:hAnsi="Times New Roman" w:cs="Times New Roman"/>
          <w:sz w:val="24"/>
          <w:szCs w:val="24"/>
        </w:rPr>
        <w:t>Товар повинен відповідати технічним, кількісним та якісним вимогам Замовника. Для підтвердження Учасник надає заповнену таблицю відповідності запропонованого Учасником товару із зазначенням назви та виробника, та обов’язково надає фотографії виготовленого товару.</w:t>
      </w:r>
    </w:p>
    <w:p w:rsidR="0045131B" w:rsidRPr="00192779" w:rsidRDefault="0045131B" w:rsidP="0045131B">
      <w:pPr>
        <w:spacing w:after="0" w:line="240" w:lineRule="auto"/>
        <w:jc w:val="both"/>
        <w:rPr>
          <w:rFonts w:ascii="Times New Roman" w:hAnsi="Times New Roman" w:cs="Times New Roman"/>
          <w:sz w:val="24"/>
          <w:szCs w:val="24"/>
        </w:rPr>
      </w:pPr>
      <w:r w:rsidRPr="0015404B">
        <w:rPr>
          <w:rFonts w:ascii="Times New Roman" w:hAnsi="Times New Roman" w:cs="Times New Roman"/>
          <w:sz w:val="24"/>
          <w:szCs w:val="24"/>
        </w:rPr>
        <w:t xml:space="preserve">6. </w:t>
      </w:r>
      <w:r w:rsidRPr="00192779">
        <w:rPr>
          <w:rFonts w:ascii="Times New Roman" w:hAnsi="Times New Roman" w:cs="Times New Roman"/>
          <w:sz w:val="24"/>
          <w:szCs w:val="24"/>
        </w:rPr>
        <w:t xml:space="preserve">Обладнання повинне відповідати вимогам Правил будови і безпечної експлуатації атракціонної техніки, затвердженого наказом Міністерства України з питань надзвичайних </w:t>
      </w:r>
      <w:r w:rsidRPr="00192779">
        <w:rPr>
          <w:rFonts w:ascii="Times New Roman" w:hAnsi="Times New Roman" w:cs="Times New Roman"/>
          <w:sz w:val="24"/>
          <w:szCs w:val="24"/>
        </w:rPr>
        <w:lastRenderedPageBreak/>
        <w:t>ситуацій та у справах захисту населення від наслідків Чорнобильської катастрофи № 110 від 01.03.2006 р. Учасник в складі пропозиції надає лист-гарантію про відповідність пропонованого ним предмету закупівлі вимогам вищевказаних Правил.</w:t>
      </w:r>
    </w:p>
    <w:p w:rsidR="0045131B" w:rsidRPr="00192779" w:rsidRDefault="0045131B" w:rsidP="0045131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7. </w:t>
      </w:r>
      <w:r w:rsidRPr="00192779">
        <w:rPr>
          <w:rFonts w:ascii="Times New Roman" w:hAnsi="Times New Roman" w:cs="Times New Roman"/>
          <w:sz w:val="24"/>
          <w:szCs w:val="24"/>
        </w:rPr>
        <w:t>Гарантійний лист Учасника, щодо гарантійного обслуговування товару. Термін гарантійного обслуговування на товар з моменту введення його в експлуатацію не менше 2</w:t>
      </w:r>
      <w:r>
        <w:rPr>
          <w:rFonts w:ascii="Times New Roman" w:hAnsi="Times New Roman" w:cs="Times New Roman"/>
          <w:sz w:val="24"/>
          <w:szCs w:val="24"/>
        </w:rPr>
        <w:t>4</w:t>
      </w:r>
      <w:r w:rsidRPr="00192779">
        <w:rPr>
          <w:rFonts w:ascii="Times New Roman" w:hAnsi="Times New Roman" w:cs="Times New Roman"/>
          <w:sz w:val="24"/>
          <w:szCs w:val="24"/>
        </w:rPr>
        <w:t xml:space="preserve"> місяців. Заміна  та ремонт товару, що вийшло з ладу під час гарантійного терміну проводиться безпосередньо Учасником-переможцем.  </w:t>
      </w:r>
    </w:p>
    <w:p w:rsidR="0045131B" w:rsidRPr="0015404B" w:rsidRDefault="0045131B" w:rsidP="0045131B">
      <w:pPr>
        <w:spacing w:after="0" w:line="240" w:lineRule="auto"/>
        <w:jc w:val="both"/>
        <w:rPr>
          <w:rFonts w:ascii="Times New Roman" w:hAnsi="Times New Roman" w:cs="Times New Roman"/>
          <w:sz w:val="24"/>
          <w:szCs w:val="24"/>
          <w:lang w:val="ru-RU"/>
        </w:rPr>
      </w:pPr>
      <w:r w:rsidRPr="0015404B">
        <w:rPr>
          <w:rFonts w:ascii="Times New Roman" w:hAnsi="Times New Roman" w:cs="Times New Roman"/>
          <w:sz w:val="24"/>
          <w:szCs w:val="24"/>
        </w:rPr>
        <w:t xml:space="preserve">8. </w:t>
      </w:r>
      <w:r w:rsidRPr="00192779">
        <w:rPr>
          <w:rFonts w:ascii="Times New Roman" w:hAnsi="Times New Roman" w:cs="Times New Roman"/>
          <w:sz w:val="24"/>
          <w:szCs w:val="24"/>
        </w:rPr>
        <w:t xml:space="preserve">У випадку постачання товару неналежної якості або товару, який не відповідає умовам закупівлі, не пізніше 5-днів з моменту отримання повідомлення від Замовника, усунути виявлені недоліки або замінити товар на товар належної якості. </w:t>
      </w:r>
      <w:r>
        <w:rPr>
          <w:rFonts w:ascii="Times New Roman" w:hAnsi="Times New Roman" w:cs="Times New Roman"/>
          <w:sz w:val="24"/>
          <w:szCs w:val="24"/>
          <w:lang w:val="ru-RU"/>
        </w:rPr>
        <w:t>(Гарантійний лист)</w:t>
      </w:r>
    </w:p>
    <w:p w:rsidR="0045131B" w:rsidRDefault="0045131B" w:rsidP="0045131B">
      <w:pPr>
        <w:spacing w:after="0" w:line="240" w:lineRule="auto"/>
        <w:ind w:firstLine="284"/>
        <w:jc w:val="both"/>
        <w:rPr>
          <w:rFonts w:ascii="Times New Roman" w:hAnsi="Times New Roman" w:cs="Times New Roman"/>
          <w:sz w:val="24"/>
          <w:szCs w:val="24"/>
        </w:rPr>
      </w:pPr>
      <w:r w:rsidRPr="00192779">
        <w:rPr>
          <w:rFonts w:ascii="Times New Roman" w:hAnsi="Times New Roman" w:cs="Times New Roman"/>
          <w:sz w:val="24"/>
          <w:szCs w:val="24"/>
        </w:rPr>
        <w:t>Товар повинен поставлятися комплектно відповідно до вимог стандартів, технічних умов.</w:t>
      </w:r>
    </w:p>
    <w:p w:rsidR="0045131B" w:rsidRPr="005F03BA" w:rsidRDefault="0045131B" w:rsidP="0045131B">
      <w:pPr>
        <w:widowControl w:val="0"/>
        <w:spacing w:after="0" w:line="240" w:lineRule="auto"/>
        <w:jc w:val="both"/>
        <w:rPr>
          <w:rFonts w:ascii="Times New Roman" w:hAnsi="Times New Roman" w:cs="Times New Roman"/>
          <w:bCs/>
          <w:sz w:val="24"/>
          <w:szCs w:val="24"/>
        </w:rPr>
      </w:pPr>
      <w:r w:rsidRPr="00F034A6">
        <w:rPr>
          <w:rStyle w:val="afb"/>
          <w:rFonts w:ascii="Times New Roman" w:hAnsi="Times New Roman"/>
          <w:b w:val="0"/>
          <w:bCs/>
          <w:sz w:val="24"/>
          <w:szCs w:val="24"/>
        </w:rPr>
        <w:t>9</w:t>
      </w:r>
      <w:r w:rsidRPr="00F034A6">
        <w:rPr>
          <w:rStyle w:val="afb"/>
          <w:rFonts w:ascii="Times New Roman" w:hAnsi="Times New Roman"/>
          <w:bCs/>
          <w:sz w:val="24"/>
          <w:szCs w:val="24"/>
        </w:rPr>
        <w:t xml:space="preserve">. </w:t>
      </w:r>
      <w:r w:rsidRPr="005F03BA">
        <w:rPr>
          <w:rFonts w:ascii="Times New Roman" w:hAnsi="Times New Roman" w:cs="Times New Roman"/>
          <w:sz w:val="24"/>
          <w:szCs w:val="24"/>
        </w:rPr>
        <w:t xml:space="preserve">Копія або оригінал установчого документу за наявності (установчий акт, статут, засновницький договір,  положення, або ін.) або інформацію в довільній формі із зазначенням коду доступу завдяки якому можливо здійснити пошук установчих документів юридичної особи </w:t>
      </w:r>
      <w:r w:rsidRPr="005F03BA">
        <w:rPr>
          <w:rFonts w:ascii="Times New Roman" w:eastAsia="Times New Roman" w:hAnsi="Times New Roman" w:cs="Times New Roman"/>
          <w:sz w:val="24"/>
          <w:szCs w:val="24"/>
        </w:rPr>
        <w:t>за посиланням :</w:t>
      </w:r>
      <w:r w:rsidRPr="005F03BA">
        <w:rPr>
          <w:rFonts w:ascii="Times New Roman" w:hAnsi="Times New Roman" w:cs="Times New Roman"/>
          <w:sz w:val="24"/>
          <w:szCs w:val="24"/>
        </w:rPr>
        <w:t xml:space="preserve"> </w:t>
      </w:r>
      <w:hyperlink r:id="rId25" w:history="1">
        <w:r w:rsidRPr="005F03BA">
          <w:rPr>
            <w:rStyle w:val="a6"/>
            <w:rFonts w:ascii="Times New Roman" w:hAnsi="Times New Roman"/>
            <w:sz w:val="24"/>
            <w:szCs w:val="24"/>
          </w:rPr>
          <w:t>https://online.minjust.gov.ua/edr-search/</w:t>
        </w:r>
      </w:hyperlink>
      <w:r w:rsidRPr="005F03BA">
        <w:rPr>
          <w:rFonts w:ascii="Times New Roman" w:hAnsi="Times New Roman" w:cs="Times New Roman"/>
          <w:sz w:val="24"/>
          <w:szCs w:val="24"/>
        </w:rPr>
        <w:t xml:space="preserve"> </w:t>
      </w:r>
      <w:r w:rsidRPr="005F03BA">
        <w:rPr>
          <w:rFonts w:ascii="Times New Roman" w:hAnsi="Times New Roman" w:cs="Times New Roman"/>
          <w:bCs/>
          <w:sz w:val="24"/>
          <w:szCs w:val="24"/>
        </w:rPr>
        <w:t xml:space="preserve"> (</w:t>
      </w:r>
      <w:r w:rsidRPr="005F03BA">
        <w:rPr>
          <w:rFonts w:ascii="Times New Roman" w:hAnsi="Times New Roman" w:cs="Times New Roman"/>
          <w:sz w:val="24"/>
          <w:szCs w:val="24"/>
        </w:rPr>
        <w:t>Зазначена вимога стосується та надається тільки юридичними особами);</w:t>
      </w:r>
    </w:p>
    <w:p w:rsidR="0045131B" w:rsidRDefault="0045131B" w:rsidP="0045131B">
      <w:pPr>
        <w:spacing w:after="0" w:line="240" w:lineRule="auto"/>
        <w:jc w:val="both"/>
        <w:rPr>
          <w:rFonts w:ascii="Times New Roman" w:hAnsi="Times New Roman" w:cs="Times New Roman"/>
          <w:sz w:val="24"/>
          <w:szCs w:val="24"/>
        </w:rPr>
      </w:pPr>
      <w:r w:rsidRPr="00F034A6">
        <w:rPr>
          <w:rFonts w:ascii="Times New Roman" w:hAnsi="Times New Roman" w:cs="Times New Roman"/>
          <w:sz w:val="24"/>
          <w:szCs w:val="24"/>
        </w:rPr>
        <w:t>10.</w:t>
      </w:r>
      <w:r w:rsidRPr="005F03BA">
        <w:rPr>
          <w:rFonts w:ascii="Times New Roman" w:hAnsi="Times New Roman" w:cs="Times New Roman"/>
          <w:sz w:val="24"/>
          <w:szCs w:val="24"/>
        </w:rPr>
        <w:t xml:space="preserve"> Довідка в довільній формі щодо впровадження учасником заходів запобігання забруднення навколишнього середовища із обов’язковим зазначенням цих заходів.</w:t>
      </w:r>
    </w:p>
    <w:p w:rsidR="0045131B" w:rsidRDefault="0045131B" w:rsidP="0045131B">
      <w:pPr>
        <w:spacing w:after="0" w:line="240" w:lineRule="auto"/>
        <w:jc w:val="both"/>
        <w:rPr>
          <w:rFonts w:ascii="Times New Roman" w:hAnsi="Times New Roman" w:cs="Times New Roman"/>
          <w:sz w:val="24"/>
          <w:szCs w:val="24"/>
        </w:rPr>
      </w:pPr>
    </w:p>
    <w:p w:rsidR="0045131B" w:rsidRPr="0045131B" w:rsidRDefault="0045131B" w:rsidP="0045131B">
      <w:pPr>
        <w:spacing w:after="0" w:line="240" w:lineRule="auto"/>
        <w:jc w:val="both"/>
        <w:rPr>
          <w:rFonts w:ascii="Times New Roman" w:hAnsi="Times New Roman" w:cs="Times New Roman"/>
          <w:b/>
          <w:sz w:val="28"/>
          <w:szCs w:val="28"/>
          <w:lang w:val="ru-RU"/>
        </w:rPr>
      </w:pPr>
      <w:r w:rsidRPr="0045131B">
        <w:rPr>
          <w:rFonts w:ascii="Times New Roman" w:hAnsi="Times New Roman" w:cs="Times New Roman"/>
          <w:b/>
          <w:sz w:val="28"/>
          <w:szCs w:val="28"/>
          <w:lang w:val="en-US"/>
        </w:rPr>
        <w:t>2</w:t>
      </w:r>
      <w:r w:rsidRPr="0045131B">
        <w:rPr>
          <w:rFonts w:ascii="Times New Roman" w:hAnsi="Times New Roman" w:cs="Times New Roman"/>
          <w:b/>
          <w:sz w:val="28"/>
          <w:szCs w:val="28"/>
          <w:lang w:val="ru-RU"/>
        </w:rPr>
        <w:t>.Місце поставки товару:</w:t>
      </w:r>
    </w:p>
    <w:p w:rsidR="0045131B" w:rsidRDefault="0045131B" w:rsidP="0045131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952"/>
        <w:gridCol w:w="1594"/>
        <w:gridCol w:w="1601"/>
        <w:gridCol w:w="1701"/>
      </w:tblGrid>
      <w:tr w:rsidR="0045131B" w:rsidTr="0045131B">
        <w:tc>
          <w:tcPr>
            <w:tcW w:w="459" w:type="dxa"/>
            <w:shd w:val="clear" w:color="auto" w:fill="auto"/>
          </w:tcPr>
          <w:p w:rsidR="0045131B" w:rsidRPr="003040F2" w:rsidRDefault="0045131B" w:rsidP="004B1D1F">
            <w:pPr>
              <w:pStyle w:val="af7"/>
              <w:jc w:val="center"/>
              <w:rPr>
                <w:b/>
              </w:rPr>
            </w:pPr>
            <w:r w:rsidRPr="003040F2">
              <w:rPr>
                <w:b/>
              </w:rPr>
              <w:t>№</w:t>
            </w:r>
          </w:p>
        </w:tc>
        <w:tc>
          <w:tcPr>
            <w:tcW w:w="2952" w:type="dxa"/>
            <w:shd w:val="clear" w:color="auto" w:fill="auto"/>
          </w:tcPr>
          <w:p w:rsidR="0045131B" w:rsidRPr="003040F2" w:rsidRDefault="0045131B" w:rsidP="004B1D1F">
            <w:pPr>
              <w:pStyle w:val="af7"/>
            </w:pPr>
            <w:r w:rsidRPr="003040F2">
              <w:t>Назва товару</w:t>
            </w:r>
          </w:p>
        </w:tc>
        <w:tc>
          <w:tcPr>
            <w:tcW w:w="1594" w:type="dxa"/>
            <w:shd w:val="clear" w:color="auto" w:fill="auto"/>
          </w:tcPr>
          <w:p w:rsidR="0045131B" w:rsidRPr="003040F2" w:rsidRDefault="0045131B" w:rsidP="004B1D1F">
            <w:pPr>
              <w:pStyle w:val="af7"/>
            </w:pPr>
            <w:r w:rsidRPr="003040F2">
              <w:t>Одиниця виміру</w:t>
            </w:r>
          </w:p>
        </w:tc>
        <w:tc>
          <w:tcPr>
            <w:tcW w:w="1601" w:type="dxa"/>
            <w:shd w:val="clear" w:color="auto" w:fill="auto"/>
          </w:tcPr>
          <w:p w:rsidR="0045131B" w:rsidRPr="003040F2" w:rsidRDefault="0045131B" w:rsidP="004B1D1F">
            <w:pPr>
              <w:pStyle w:val="af7"/>
            </w:pPr>
            <w:r w:rsidRPr="003040F2">
              <w:t>Кількість</w:t>
            </w:r>
          </w:p>
        </w:tc>
        <w:tc>
          <w:tcPr>
            <w:tcW w:w="1701" w:type="dxa"/>
            <w:shd w:val="clear" w:color="auto" w:fill="auto"/>
          </w:tcPr>
          <w:p w:rsidR="0045131B" w:rsidRPr="003040F2" w:rsidRDefault="0045131B" w:rsidP="004B1D1F">
            <w:pPr>
              <w:pStyle w:val="af7"/>
            </w:pPr>
            <w:r w:rsidRPr="003040F2">
              <w:t>Місце поставки товару</w:t>
            </w:r>
          </w:p>
        </w:tc>
      </w:tr>
      <w:tr w:rsidR="0045131B" w:rsidTr="0045131B">
        <w:tc>
          <w:tcPr>
            <w:tcW w:w="459" w:type="dxa"/>
            <w:shd w:val="clear" w:color="auto" w:fill="auto"/>
          </w:tcPr>
          <w:p w:rsidR="0045131B" w:rsidRPr="003040F2" w:rsidRDefault="0045131B" w:rsidP="004B1D1F">
            <w:pPr>
              <w:pStyle w:val="af7"/>
              <w:jc w:val="center"/>
              <w:rPr>
                <w:b/>
              </w:rPr>
            </w:pPr>
            <w:r w:rsidRPr="003040F2">
              <w:rPr>
                <w:b/>
              </w:rPr>
              <w:t>1</w:t>
            </w:r>
          </w:p>
        </w:tc>
        <w:tc>
          <w:tcPr>
            <w:tcW w:w="2952" w:type="dxa"/>
            <w:shd w:val="clear" w:color="auto" w:fill="auto"/>
          </w:tcPr>
          <w:p w:rsidR="0045131B" w:rsidRPr="003040F2" w:rsidRDefault="0045131B" w:rsidP="004B1D1F">
            <w:pPr>
              <w:pStyle w:val="af7"/>
            </w:pPr>
            <w:r w:rsidRPr="003040F2">
              <w:t>Дитячий ігровий майданчик в комплекті для ЗОШ І-ІІІ ст. с. Садки (Дитячий спортивний комплекс – 1 шт, гойдалка – балансир – 1 шт, карусель з сидінням велика – 1 шт</w:t>
            </w:r>
            <w:r>
              <w:t>, гойд</w:t>
            </w:r>
            <w:r w:rsidRPr="003040F2">
              <w:t>алка подвійна на ланцюгах – 1 шт, турнік трьохрівневий дитячий – 1 шт)</w:t>
            </w:r>
          </w:p>
        </w:tc>
        <w:tc>
          <w:tcPr>
            <w:tcW w:w="1594" w:type="dxa"/>
            <w:shd w:val="clear" w:color="auto" w:fill="auto"/>
          </w:tcPr>
          <w:p w:rsidR="0045131B" w:rsidRPr="003040F2" w:rsidRDefault="0045131B" w:rsidP="004B1D1F">
            <w:pPr>
              <w:pStyle w:val="af7"/>
            </w:pPr>
            <w:r w:rsidRPr="003040F2">
              <w:t>Комплект</w:t>
            </w:r>
          </w:p>
        </w:tc>
        <w:tc>
          <w:tcPr>
            <w:tcW w:w="1601" w:type="dxa"/>
            <w:shd w:val="clear" w:color="auto" w:fill="auto"/>
          </w:tcPr>
          <w:p w:rsidR="0045131B" w:rsidRPr="003040F2" w:rsidRDefault="0045131B" w:rsidP="004B1D1F">
            <w:pPr>
              <w:pStyle w:val="af7"/>
            </w:pPr>
            <w:r w:rsidRPr="003040F2">
              <w:t>1</w:t>
            </w:r>
          </w:p>
        </w:tc>
        <w:tc>
          <w:tcPr>
            <w:tcW w:w="1701" w:type="dxa"/>
            <w:shd w:val="clear" w:color="auto" w:fill="auto"/>
          </w:tcPr>
          <w:p w:rsidR="0045131B" w:rsidRPr="003040F2" w:rsidRDefault="0045131B" w:rsidP="004B1D1F">
            <w:pPr>
              <w:pStyle w:val="af7"/>
            </w:pPr>
            <w:r w:rsidRPr="003040F2">
              <w:t>с.Садки, вул. Шкільна 3 Чортківськ</w:t>
            </w:r>
            <w:r>
              <w:t>ий район, Тернопільська область,48622</w:t>
            </w:r>
          </w:p>
        </w:tc>
      </w:tr>
      <w:tr w:rsidR="0045131B" w:rsidTr="0045131B">
        <w:trPr>
          <w:trHeight w:val="70"/>
        </w:trPr>
        <w:tc>
          <w:tcPr>
            <w:tcW w:w="459" w:type="dxa"/>
            <w:shd w:val="clear" w:color="auto" w:fill="auto"/>
          </w:tcPr>
          <w:p w:rsidR="0045131B" w:rsidRPr="003040F2" w:rsidRDefault="0045131B" w:rsidP="004B1D1F">
            <w:pPr>
              <w:pStyle w:val="af7"/>
              <w:jc w:val="center"/>
              <w:rPr>
                <w:b/>
              </w:rPr>
            </w:pPr>
            <w:r w:rsidRPr="003040F2">
              <w:rPr>
                <w:b/>
              </w:rPr>
              <w:t>2</w:t>
            </w:r>
          </w:p>
        </w:tc>
        <w:tc>
          <w:tcPr>
            <w:tcW w:w="2952" w:type="dxa"/>
            <w:shd w:val="clear" w:color="auto" w:fill="auto"/>
          </w:tcPr>
          <w:p w:rsidR="0045131B" w:rsidRPr="003040F2" w:rsidRDefault="0045131B" w:rsidP="004B1D1F">
            <w:pPr>
              <w:pStyle w:val="af7"/>
            </w:pPr>
            <w:r w:rsidRPr="003040F2">
              <w:t>Дитячий ігровий майданчик в комплекті для КУ ЗДО «Пролісок» с. Садки (Гойдалка – балансир – 1 шт, карусель з кермом – 1 шт, гойдкалка подвійна на ланцюгах – 1 шт, грибочки гімнастичні – 1шт, пісочниця із сидінням – 1шт)</w:t>
            </w:r>
          </w:p>
        </w:tc>
        <w:tc>
          <w:tcPr>
            <w:tcW w:w="1594" w:type="dxa"/>
            <w:shd w:val="clear" w:color="auto" w:fill="auto"/>
          </w:tcPr>
          <w:p w:rsidR="0045131B" w:rsidRPr="003040F2" w:rsidRDefault="0045131B" w:rsidP="004B1D1F">
            <w:pPr>
              <w:pStyle w:val="af7"/>
            </w:pPr>
            <w:r w:rsidRPr="003040F2">
              <w:t>Комплект</w:t>
            </w:r>
          </w:p>
        </w:tc>
        <w:tc>
          <w:tcPr>
            <w:tcW w:w="1601" w:type="dxa"/>
            <w:shd w:val="clear" w:color="auto" w:fill="auto"/>
          </w:tcPr>
          <w:p w:rsidR="0045131B" w:rsidRPr="003040F2" w:rsidRDefault="0045131B" w:rsidP="004B1D1F">
            <w:pPr>
              <w:pStyle w:val="af7"/>
            </w:pPr>
            <w:r w:rsidRPr="003040F2">
              <w:t>1</w:t>
            </w:r>
          </w:p>
        </w:tc>
        <w:tc>
          <w:tcPr>
            <w:tcW w:w="1701" w:type="dxa"/>
            <w:shd w:val="clear" w:color="auto" w:fill="auto"/>
          </w:tcPr>
          <w:p w:rsidR="0045131B" w:rsidRPr="003040F2" w:rsidRDefault="0045131B" w:rsidP="004B1D1F">
            <w:pPr>
              <w:pStyle w:val="af7"/>
            </w:pPr>
            <w:r w:rsidRPr="003040F2">
              <w:t>с.Садки, вул. Лесі Українки 43, Чортківський район, Тернопільська область</w:t>
            </w:r>
            <w:r>
              <w:t>, 48622</w:t>
            </w:r>
          </w:p>
        </w:tc>
      </w:tr>
    </w:tbl>
    <w:p w:rsidR="0045131B" w:rsidRPr="005F03BA" w:rsidRDefault="0045131B" w:rsidP="0045131B">
      <w:pPr>
        <w:spacing w:after="0" w:line="240" w:lineRule="auto"/>
        <w:jc w:val="both"/>
        <w:rPr>
          <w:rFonts w:ascii="Times New Roman" w:hAnsi="Times New Roman" w:cs="Times New Roman"/>
          <w:sz w:val="24"/>
          <w:szCs w:val="24"/>
        </w:rPr>
      </w:pPr>
    </w:p>
    <w:p w:rsidR="0045131B" w:rsidRDefault="0045131B" w:rsidP="0045131B">
      <w:pPr>
        <w:widowControl w:val="0"/>
        <w:suppressLineNumbers/>
        <w:suppressAutoHyphens/>
        <w:contextualSpacing/>
        <w:outlineLvl w:val="0"/>
        <w:rPr>
          <w:rFonts w:ascii="Times New Roman" w:hAnsi="Times New Roman" w:cs="Times New Roman"/>
          <w:sz w:val="24"/>
          <w:szCs w:val="24"/>
        </w:rPr>
      </w:pPr>
    </w:p>
    <w:p w:rsidR="0045131B" w:rsidRPr="00CE5D02" w:rsidRDefault="0045131B" w:rsidP="0045131B">
      <w:pPr>
        <w:shd w:val="clear" w:color="auto" w:fill="FFFFFF"/>
        <w:jc w:val="both"/>
        <w:rPr>
          <w:rFonts w:ascii="Times New Roman" w:hAnsi="Times New Roman" w:cs="Times New Roman"/>
          <w:iCs/>
          <w:sz w:val="24"/>
          <w:szCs w:val="24"/>
        </w:rPr>
      </w:pPr>
      <w:r w:rsidRPr="00CE5D02">
        <w:rPr>
          <w:rFonts w:ascii="Times New Roman" w:hAnsi="Times New Roman" w:cs="Times New Roman"/>
          <w:iCs/>
          <w:sz w:val="24"/>
          <w:szCs w:val="24"/>
        </w:rPr>
        <w:t>_____________________        ________________          __________________</w:t>
      </w:r>
    </w:p>
    <w:p w:rsidR="0045131B" w:rsidRDefault="0045131B" w:rsidP="0045131B">
      <w:pPr>
        <w:ind w:left="720"/>
        <w:rPr>
          <w:rFonts w:ascii="Times New Roman" w:hAnsi="Times New Roman" w:cs="Times New Roman"/>
          <w:iCs/>
          <w:sz w:val="24"/>
          <w:szCs w:val="24"/>
        </w:rPr>
      </w:pPr>
      <w:r w:rsidRPr="00CE5D02">
        <w:rPr>
          <w:rFonts w:ascii="Times New Roman" w:hAnsi="Times New Roman" w:cs="Times New Roman"/>
          <w:iCs/>
          <w:sz w:val="24"/>
          <w:szCs w:val="24"/>
        </w:rPr>
        <w:t>(Посада)                (Підпис)</w:t>
      </w:r>
      <w:r w:rsidRPr="00CE5D02">
        <w:rPr>
          <w:rFonts w:ascii="Times New Roman" w:hAnsi="Times New Roman" w:cs="Times New Roman"/>
          <w:iCs/>
          <w:sz w:val="24"/>
          <w:szCs w:val="24"/>
        </w:rPr>
        <w:tab/>
      </w:r>
      <w:r w:rsidRPr="00CE5D02">
        <w:rPr>
          <w:rFonts w:ascii="Times New Roman" w:hAnsi="Times New Roman" w:cs="Times New Roman"/>
          <w:iCs/>
          <w:sz w:val="24"/>
          <w:szCs w:val="24"/>
        </w:rPr>
        <w:tab/>
        <w:t xml:space="preserve">                     (ПІБ)                                                                  М</w:t>
      </w:r>
      <w:r w:rsidRPr="00C2331F">
        <w:rPr>
          <w:rFonts w:ascii="Times New Roman" w:hAnsi="Times New Roman" w:cs="Times New Roman"/>
          <w:iCs/>
          <w:sz w:val="24"/>
          <w:szCs w:val="24"/>
        </w:rPr>
        <w:t>.П.</w:t>
      </w:r>
    </w:p>
    <w:p w:rsidR="00585543" w:rsidRPr="00A93F9A" w:rsidRDefault="00612FB1" w:rsidP="00A93F9A">
      <w:pPr>
        <w:rPr>
          <w:rFonts w:ascii="Times New Roman" w:hAnsi="Times New Roman" w:cs="Times New Roman"/>
          <w:b/>
          <w:lang w:val="ru-RU"/>
        </w:rPr>
      </w:pPr>
      <w:r w:rsidRPr="0045131B">
        <w:rPr>
          <w:rFonts w:ascii="Times New Roman" w:hAnsi="Times New Roman" w:cs="Times New Roman"/>
          <w:b/>
          <w:color w:val="000000"/>
        </w:rPr>
        <w:t>Всі вищезазначені документи повинні бути чинними на дату</w:t>
      </w:r>
      <w:r w:rsidR="0045131B">
        <w:rPr>
          <w:rFonts w:ascii="Times New Roman" w:hAnsi="Times New Roman" w:cs="Times New Roman"/>
          <w:b/>
          <w:color w:val="000000"/>
        </w:rPr>
        <w:t xml:space="preserve"> подання тендерної документації</w:t>
      </w:r>
      <w:r w:rsidR="0045131B">
        <w:rPr>
          <w:rFonts w:ascii="Times New Roman" w:hAnsi="Times New Roman" w:cs="Times New Roman"/>
          <w:b/>
          <w:color w:val="000000"/>
          <w:lang w:val="ru-RU"/>
        </w:rPr>
        <w:t>!</w:t>
      </w:r>
    </w:p>
    <w:p w:rsidR="00F91342" w:rsidRPr="00F91342" w:rsidRDefault="00F91342" w:rsidP="00F91342">
      <w:pPr>
        <w:pStyle w:val="12"/>
        <w:spacing w:line="240" w:lineRule="auto"/>
        <w:jc w:val="right"/>
        <w:rPr>
          <w:rFonts w:cs="Times New Roman"/>
          <w:b/>
          <w:lang w:val="uk-UA"/>
        </w:rPr>
      </w:pPr>
      <w:r w:rsidRPr="00F91342">
        <w:rPr>
          <w:rFonts w:cs="Times New Roman"/>
          <w:b/>
          <w:lang w:val="uk-UA"/>
        </w:rPr>
        <w:lastRenderedPageBreak/>
        <w:t>Додаток №</w:t>
      </w:r>
      <w:r w:rsidR="00585543">
        <w:rPr>
          <w:rFonts w:cs="Times New Roman"/>
          <w:b/>
          <w:lang w:val="uk-UA"/>
        </w:rPr>
        <w:t>3</w:t>
      </w:r>
    </w:p>
    <w:p w:rsidR="00F91342" w:rsidRPr="00F91342" w:rsidRDefault="00F91342" w:rsidP="00F91342">
      <w:pPr>
        <w:pStyle w:val="12"/>
        <w:spacing w:line="240" w:lineRule="auto"/>
        <w:jc w:val="right"/>
        <w:rPr>
          <w:rFonts w:cs="Times New Roman"/>
          <w:b/>
          <w:lang w:val="uk-UA"/>
        </w:rPr>
      </w:pPr>
      <w:r w:rsidRPr="00F91342">
        <w:rPr>
          <w:rFonts w:cs="Times New Roman"/>
          <w:b/>
          <w:lang w:val="uk-UA"/>
        </w:rPr>
        <w:t>до тендерної документації</w:t>
      </w:r>
    </w:p>
    <w:p w:rsidR="00F91342" w:rsidRPr="00F91342" w:rsidRDefault="00F91342" w:rsidP="00F91342">
      <w:pPr>
        <w:pStyle w:val="12"/>
        <w:spacing w:line="240" w:lineRule="auto"/>
        <w:jc w:val="right"/>
        <w:rPr>
          <w:rFonts w:cs="Times New Roman"/>
          <w:b/>
          <w:lang w:val="uk-UA"/>
        </w:rPr>
      </w:pPr>
    </w:p>
    <w:p w:rsidR="00F91342" w:rsidRPr="00F91342" w:rsidRDefault="00F91342" w:rsidP="00F91342">
      <w:pPr>
        <w:pStyle w:val="af9"/>
        <w:jc w:val="center"/>
        <w:rPr>
          <w:rFonts w:ascii="Times New Roman" w:hAnsi="Times New Roman"/>
          <w:b/>
          <w:sz w:val="24"/>
          <w:szCs w:val="24"/>
        </w:rPr>
      </w:pPr>
      <w:r w:rsidRPr="00F91342">
        <w:rPr>
          <w:rFonts w:ascii="Times New Roman" w:hAnsi="Times New Roman"/>
          <w:b/>
          <w:sz w:val="24"/>
          <w:szCs w:val="24"/>
        </w:rPr>
        <w:t>ПРО</w:t>
      </w:r>
      <w:r w:rsidR="00A93F9A">
        <w:rPr>
          <w:rFonts w:ascii="Times New Roman" w:hAnsi="Times New Roman"/>
          <w:b/>
          <w:sz w:val="24"/>
          <w:szCs w:val="24"/>
        </w:rPr>
        <w:t>Є</w:t>
      </w:r>
      <w:r w:rsidRPr="00F91342">
        <w:rPr>
          <w:rFonts w:ascii="Times New Roman" w:hAnsi="Times New Roman"/>
          <w:b/>
          <w:sz w:val="24"/>
          <w:szCs w:val="24"/>
        </w:rPr>
        <w:t xml:space="preserve">КТ ДОГОВОРУ </w:t>
      </w:r>
    </w:p>
    <w:p w:rsidR="00F91342" w:rsidRPr="00F91342" w:rsidRDefault="00F91342" w:rsidP="00F91342">
      <w:pPr>
        <w:pStyle w:val="af9"/>
        <w:jc w:val="center"/>
        <w:rPr>
          <w:rFonts w:ascii="Times New Roman" w:hAnsi="Times New Roman"/>
          <w:b/>
          <w:sz w:val="24"/>
          <w:szCs w:val="24"/>
        </w:rPr>
      </w:pPr>
      <w:r w:rsidRPr="00F91342">
        <w:rPr>
          <w:rFonts w:ascii="Times New Roman" w:hAnsi="Times New Roman"/>
          <w:b/>
          <w:sz w:val="24"/>
          <w:szCs w:val="24"/>
        </w:rPr>
        <w:t>ПРО ЗАКУПІВЛЮ №_____</w:t>
      </w:r>
    </w:p>
    <w:p w:rsidR="00F91342" w:rsidRPr="00F91342" w:rsidRDefault="00F91342" w:rsidP="00F91342">
      <w:pPr>
        <w:pStyle w:val="af9"/>
        <w:jc w:val="center"/>
        <w:rPr>
          <w:rFonts w:ascii="Times New Roman" w:hAnsi="Times New Roman"/>
          <w:b/>
          <w:sz w:val="24"/>
          <w:szCs w:val="24"/>
        </w:rPr>
      </w:pP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 xml:space="preserve">смт. Товсте              </w:t>
      </w:r>
      <w:r w:rsidRPr="005F03BA">
        <w:rPr>
          <w:rFonts w:ascii="Times New Roman" w:hAnsi="Times New Roman" w:cs="Times New Roman"/>
          <w:sz w:val="24"/>
          <w:szCs w:val="24"/>
        </w:rPr>
        <w:tab/>
      </w:r>
      <w:r w:rsidRPr="005F03BA">
        <w:rPr>
          <w:rFonts w:ascii="Times New Roman" w:hAnsi="Times New Roman" w:cs="Times New Roman"/>
          <w:sz w:val="24"/>
          <w:szCs w:val="24"/>
        </w:rPr>
        <w:tab/>
      </w:r>
      <w:r w:rsidRPr="005F03BA">
        <w:rPr>
          <w:rFonts w:ascii="Times New Roman" w:hAnsi="Times New Roman" w:cs="Times New Roman"/>
          <w:sz w:val="24"/>
          <w:szCs w:val="24"/>
        </w:rPr>
        <w:tab/>
      </w:r>
      <w:r w:rsidRPr="005F03BA">
        <w:rPr>
          <w:rFonts w:ascii="Times New Roman" w:hAnsi="Times New Roman" w:cs="Times New Roman"/>
          <w:sz w:val="24"/>
          <w:szCs w:val="24"/>
        </w:rPr>
        <w:tab/>
      </w:r>
      <w:r w:rsidRPr="005F03BA">
        <w:rPr>
          <w:rFonts w:ascii="Times New Roman" w:hAnsi="Times New Roman" w:cs="Times New Roman"/>
          <w:sz w:val="24"/>
          <w:szCs w:val="24"/>
        </w:rPr>
        <w:tab/>
        <w:t xml:space="preserve">                          «_____» _________ 202</w:t>
      </w:r>
      <w:r>
        <w:rPr>
          <w:rFonts w:ascii="Times New Roman" w:hAnsi="Times New Roman" w:cs="Times New Roman"/>
          <w:sz w:val="24"/>
          <w:szCs w:val="24"/>
          <w:lang w:val="ru-RU"/>
        </w:rPr>
        <w:t>3</w:t>
      </w:r>
      <w:r w:rsidRPr="005F03BA">
        <w:rPr>
          <w:rFonts w:ascii="Times New Roman" w:hAnsi="Times New Roman" w:cs="Times New Roman"/>
          <w:sz w:val="24"/>
          <w:szCs w:val="24"/>
        </w:rPr>
        <w:t xml:space="preserve"> р. </w:t>
      </w:r>
    </w:p>
    <w:p w:rsidR="00A93F9A" w:rsidRPr="005F03BA" w:rsidRDefault="00A93F9A" w:rsidP="00A93F9A">
      <w:pPr>
        <w:jc w:val="both"/>
        <w:rPr>
          <w:rFonts w:ascii="Times New Roman" w:hAnsi="Times New Roman" w:cs="Times New Roman"/>
          <w:sz w:val="24"/>
          <w:szCs w:val="24"/>
        </w:rPr>
      </w:pP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b/>
          <w:sz w:val="24"/>
          <w:szCs w:val="24"/>
        </w:rPr>
        <w:t xml:space="preserve"> Управління освіти, культури, молоді і спорту Товстенської селищної ради</w:t>
      </w:r>
      <w:r w:rsidRPr="005F03BA">
        <w:rPr>
          <w:rFonts w:ascii="Times New Roman" w:hAnsi="Times New Roman" w:cs="Times New Roman"/>
          <w:sz w:val="24"/>
          <w:szCs w:val="24"/>
        </w:rPr>
        <w:t xml:space="preserve">, в особі </w:t>
      </w:r>
      <w:r w:rsidRPr="00EA5ADC">
        <w:rPr>
          <w:rFonts w:ascii="Times New Roman" w:hAnsi="Times New Roman" w:cs="Times New Roman"/>
          <w:sz w:val="24"/>
          <w:szCs w:val="24"/>
        </w:rPr>
        <w:t>___________________________________</w:t>
      </w:r>
      <w:r w:rsidRPr="005F03BA">
        <w:rPr>
          <w:rFonts w:ascii="Times New Roman" w:hAnsi="Times New Roman" w:cs="Times New Roman"/>
          <w:sz w:val="24"/>
          <w:szCs w:val="24"/>
        </w:rPr>
        <w:t xml:space="preserve">, що діє на підставі Положення, далі  «Покупець», з однієї сторони, та </w:t>
      </w:r>
      <w:r w:rsidRPr="005F03BA">
        <w:rPr>
          <w:rFonts w:ascii="Times New Roman" w:hAnsi="Times New Roman" w:cs="Times New Roman"/>
          <w:b/>
          <w:sz w:val="24"/>
          <w:szCs w:val="24"/>
        </w:rPr>
        <w:t>____________________</w:t>
      </w:r>
      <w:r w:rsidRPr="005F03BA">
        <w:rPr>
          <w:rFonts w:ascii="Times New Roman" w:hAnsi="Times New Roman" w:cs="Times New Roman"/>
          <w:sz w:val="24"/>
          <w:szCs w:val="24"/>
        </w:rPr>
        <w:t xml:space="preserve">, який діє на підставі ___________________, далі «Продавець», з другої сторони, </w:t>
      </w:r>
      <w:r w:rsidRPr="005F03BA">
        <w:rPr>
          <w:rFonts w:ascii="Times New Roman" w:hAnsi="Times New Roman" w:cs="Times New Roman"/>
          <w:sz w:val="24"/>
          <w:szCs w:val="24"/>
          <w:lang w:eastAsia="uk-UA"/>
        </w:rPr>
        <w:t>а разом іменовані "</w:t>
      </w:r>
      <w:r w:rsidRPr="005F03BA">
        <w:rPr>
          <w:rFonts w:ascii="Times New Roman" w:hAnsi="Times New Roman" w:cs="Times New Roman"/>
          <w:b/>
          <w:sz w:val="24"/>
          <w:szCs w:val="24"/>
          <w:lang w:eastAsia="uk-UA"/>
        </w:rPr>
        <w:t>Сторони</w:t>
      </w:r>
      <w:r w:rsidRPr="005F03BA">
        <w:rPr>
          <w:rFonts w:ascii="Times New Roman" w:hAnsi="Times New Roman" w:cs="Times New Roman"/>
          <w:sz w:val="24"/>
          <w:szCs w:val="24"/>
          <w:lang w:eastAsia="uk-UA"/>
        </w:rPr>
        <w:t>", та кожний окремо - "</w:t>
      </w:r>
      <w:r w:rsidRPr="005F03BA">
        <w:rPr>
          <w:rFonts w:ascii="Times New Roman" w:hAnsi="Times New Roman" w:cs="Times New Roman"/>
          <w:b/>
          <w:sz w:val="24"/>
          <w:szCs w:val="24"/>
          <w:lang w:eastAsia="uk-UA"/>
        </w:rPr>
        <w:t>Сторона</w:t>
      </w:r>
      <w:r w:rsidRPr="005F03BA">
        <w:rPr>
          <w:rFonts w:ascii="Times New Roman" w:hAnsi="Times New Roman" w:cs="Times New Roman"/>
          <w:sz w:val="24"/>
          <w:szCs w:val="24"/>
          <w:lang w:eastAsia="uk-UA"/>
        </w:rPr>
        <w:t xml:space="preserve">", </w:t>
      </w:r>
      <w:r w:rsidRPr="005F03BA">
        <w:rPr>
          <w:rFonts w:ascii="Times New Roman" w:hAnsi="Times New Roman" w:cs="Times New Roman"/>
          <w:sz w:val="24"/>
          <w:szCs w:val="24"/>
        </w:rPr>
        <w:t>уклали цей Договір про наступне:</w:t>
      </w:r>
    </w:p>
    <w:p w:rsidR="00A93F9A" w:rsidRPr="005F03BA" w:rsidRDefault="00A93F9A" w:rsidP="00A93F9A">
      <w:pPr>
        <w:pStyle w:val="a5"/>
        <w:numPr>
          <w:ilvl w:val="0"/>
          <w:numId w:val="17"/>
        </w:numPr>
        <w:spacing w:after="0" w:line="276" w:lineRule="auto"/>
        <w:jc w:val="center"/>
        <w:rPr>
          <w:rFonts w:ascii="Times New Roman" w:hAnsi="Times New Roman" w:cs="Times New Roman"/>
          <w:sz w:val="24"/>
          <w:szCs w:val="24"/>
        </w:rPr>
      </w:pPr>
      <w:r w:rsidRPr="005F03BA">
        <w:rPr>
          <w:rFonts w:ascii="Times New Roman" w:hAnsi="Times New Roman" w:cs="Times New Roman"/>
          <w:b/>
          <w:sz w:val="24"/>
          <w:szCs w:val="24"/>
        </w:rPr>
        <w:t>Предмет договору</w:t>
      </w:r>
    </w:p>
    <w:p w:rsidR="00A93F9A" w:rsidRPr="005F03BA" w:rsidRDefault="00A93F9A" w:rsidP="00A93F9A">
      <w:pPr>
        <w:pStyle w:val="a5"/>
        <w:ind w:left="0"/>
        <w:jc w:val="both"/>
        <w:rPr>
          <w:rFonts w:ascii="Times New Roman" w:hAnsi="Times New Roman" w:cs="Times New Roman"/>
          <w:sz w:val="24"/>
          <w:szCs w:val="24"/>
          <w:lang w:eastAsia="uk-UA"/>
        </w:rPr>
      </w:pPr>
      <w:r w:rsidRPr="005F03BA">
        <w:rPr>
          <w:rFonts w:ascii="Times New Roman" w:hAnsi="Times New Roman" w:cs="Times New Roman"/>
          <w:sz w:val="24"/>
          <w:szCs w:val="24"/>
          <w:lang w:eastAsia="uk-UA"/>
        </w:rPr>
        <w:t xml:space="preserve">1.1. «Продавець» передає, а «Покупець» приймає і оплачує товар – </w:t>
      </w:r>
      <w:r>
        <w:rPr>
          <w:rFonts w:ascii="Times New Roman" w:eastAsia="Times New Roman" w:hAnsi="Times New Roman" w:cs="Times New Roman"/>
          <w:b/>
          <w:sz w:val="24"/>
          <w:szCs w:val="24"/>
          <w:lang w:val="ru-RU"/>
        </w:rPr>
        <w:t>________________________________</w:t>
      </w:r>
      <w:r w:rsidRPr="005F03BA">
        <w:rPr>
          <w:rFonts w:ascii="Times New Roman" w:hAnsi="Times New Roman" w:cs="Times New Roman"/>
          <w:sz w:val="24"/>
          <w:szCs w:val="24"/>
          <w:lang w:eastAsia="uk-UA"/>
        </w:rPr>
        <w:t>, далі «Товар», зазначений в Додатку №1 до даного Договору - «Специфікації».</w:t>
      </w:r>
    </w:p>
    <w:p w:rsidR="00A93F9A" w:rsidRPr="005F03BA" w:rsidRDefault="00A93F9A" w:rsidP="00A93F9A">
      <w:pPr>
        <w:spacing w:line="240" w:lineRule="auto"/>
        <w:jc w:val="both"/>
        <w:rPr>
          <w:rFonts w:ascii="Times New Roman" w:hAnsi="Times New Roman" w:cs="Times New Roman"/>
          <w:b/>
          <w:color w:val="FF0000"/>
          <w:sz w:val="24"/>
          <w:szCs w:val="24"/>
        </w:rPr>
      </w:pPr>
      <w:r w:rsidRPr="005F03BA">
        <w:rPr>
          <w:rFonts w:ascii="Times New Roman" w:hAnsi="Times New Roman" w:cs="Times New Roman"/>
          <w:sz w:val="24"/>
          <w:szCs w:val="24"/>
          <w:lang w:eastAsia="uk-UA"/>
        </w:rPr>
        <w:t xml:space="preserve">1.2. </w:t>
      </w:r>
      <w:r w:rsidRPr="00FE16F6">
        <w:rPr>
          <w:rFonts w:ascii="Times New Roman" w:eastAsia="Times New Roman" w:hAnsi="Times New Roman" w:cs="Times New Roman"/>
          <w:b/>
          <w:color w:val="000000"/>
          <w:kern w:val="36"/>
          <w:sz w:val="24"/>
          <w:szCs w:val="24"/>
        </w:rPr>
        <w:t>Дитячі ігрові майданчики для ЗОШ І-ІІІ ст. с. Садки та КУ ЗДО «Пролісок» с. Садки</w:t>
      </w:r>
      <w:r w:rsidRPr="005F03BA">
        <w:rPr>
          <w:rFonts w:ascii="Times New Roman" w:eastAsia="Times New Roman" w:hAnsi="Times New Roman" w:cs="Times New Roman"/>
          <w:sz w:val="24"/>
          <w:szCs w:val="24"/>
        </w:rPr>
        <w:t xml:space="preserve">, </w:t>
      </w:r>
      <w:r w:rsidRPr="005F03BA">
        <w:rPr>
          <w:rFonts w:ascii="Times New Roman" w:hAnsi="Times New Roman" w:cs="Times New Roman"/>
          <w:color w:val="121212"/>
          <w:sz w:val="24"/>
          <w:szCs w:val="24"/>
        </w:rPr>
        <w:t xml:space="preserve">Код ДК 021:2015 </w:t>
      </w:r>
      <w:r w:rsidRPr="007C4BE6">
        <w:rPr>
          <w:rFonts w:ascii="Times New Roman" w:hAnsi="Times New Roman" w:cs="Times New Roman"/>
          <w:b/>
          <w:color w:val="121212"/>
          <w:sz w:val="24"/>
          <w:szCs w:val="24"/>
        </w:rPr>
        <w:t xml:space="preserve">- 37530000-2 - </w:t>
      </w:r>
      <w:r w:rsidRPr="007C4BE6">
        <w:rPr>
          <w:rFonts w:ascii="Times New Roman" w:hAnsi="Times New Roman" w:cs="Times New Roman"/>
          <w:b/>
          <w:color w:val="000000"/>
          <w:sz w:val="24"/>
          <w:szCs w:val="24"/>
        </w:rPr>
        <w:t xml:space="preserve"> Вироби для парків розваг, настільних або кімнатних ігор</w:t>
      </w:r>
      <w:r w:rsidRPr="007C4BE6">
        <w:rPr>
          <w:rFonts w:ascii="Times New Roman" w:hAnsi="Times New Roman" w:cs="Times New Roman"/>
          <w:b/>
          <w:color w:val="121212"/>
          <w:sz w:val="24"/>
          <w:szCs w:val="24"/>
        </w:rPr>
        <w:t>.</w:t>
      </w:r>
    </w:p>
    <w:p w:rsidR="00A93F9A" w:rsidRPr="005F03BA" w:rsidRDefault="00A93F9A" w:rsidP="00A93F9A">
      <w:pPr>
        <w:pStyle w:val="a5"/>
        <w:spacing w:line="240" w:lineRule="auto"/>
        <w:ind w:left="0"/>
        <w:jc w:val="both"/>
        <w:rPr>
          <w:rFonts w:ascii="Times New Roman" w:hAnsi="Times New Roman" w:cs="Times New Roman"/>
          <w:b/>
          <w:color w:val="000000"/>
          <w:sz w:val="24"/>
          <w:szCs w:val="24"/>
        </w:rPr>
      </w:pPr>
      <w:r w:rsidRPr="005F03BA">
        <w:rPr>
          <w:rFonts w:ascii="Times New Roman" w:hAnsi="Times New Roman" w:cs="Times New Roman"/>
          <w:color w:val="000000"/>
          <w:sz w:val="24"/>
          <w:szCs w:val="24"/>
        </w:rPr>
        <w:t>1.3. Постачальник гарантує, що Товар не обтяжений ніякими зобов'язаннями перед третіми особами (в тому числі не є об'єктом застави), судових справ щодо Товару немає і по відношенню до нього не існує ніяких обставин, що обмежують можливість його володіння, використання та розпорядження Покупцем.</w:t>
      </w:r>
    </w:p>
    <w:p w:rsidR="00A93F9A" w:rsidRPr="005F03BA" w:rsidRDefault="00A93F9A" w:rsidP="00A93F9A">
      <w:pPr>
        <w:spacing w:line="240" w:lineRule="auto"/>
        <w:ind w:left="360"/>
        <w:jc w:val="both"/>
        <w:rPr>
          <w:rFonts w:ascii="Times New Roman" w:hAnsi="Times New Roman" w:cs="Times New Roman"/>
          <w:b/>
          <w:color w:val="000000"/>
          <w:sz w:val="24"/>
          <w:szCs w:val="24"/>
        </w:rPr>
      </w:pPr>
    </w:p>
    <w:p w:rsidR="00A93F9A" w:rsidRPr="002D3259" w:rsidRDefault="00A93F9A" w:rsidP="00A93F9A">
      <w:pPr>
        <w:jc w:val="center"/>
        <w:rPr>
          <w:rFonts w:ascii="Times New Roman" w:hAnsi="Times New Roman" w:cs="Times New Roman"/>
          <w:sz w:val="24"/>
          <w:szCs w:val="24"/>
          <w:lang w:val="ru-RU"/>
        </w:rPr>
      </w:pPr>
      <w:r w:rsidRPr="005F03BA">
        <w:rPr>
          <w:rFonts w:ascii="Times New Roman" w:hAnsi="Times New Roman" w:cs="Times New Roman"/>
          <w:b/>
          <w:sz w:val="24"/>
          <w:szCs w:val="24"/>
        </w:rPr>
        <w:t>2.Кількість, якість та асортимент товару</w:t>
      </w:r>
      <w:r>
        <w:rPr>
          <w:rFonts w:ascii="Times New Roman" w:hAnsi="Times New Roman" w:cs="Times New Roman"/>
          <w:b/>
          <w:sz w:val="24"/>
          <w:szCs w:val="24"/>
          <w:lang w:val="ru-RU"/>
        </w:rPr>
        <w:t xml:space="preserve"> та місце поставки</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2.1. «Продавець» передає Товар, а «Покупець», приймає Товар в кількості згідно Специфікації, що є невід’ємним додатком до даного Договору.</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2.2. Якість товару повинна відповідати всім передбаченим чинним законодавством України стандартам, технічним умовам, іншій технічній документації, що встановлює вимоги до його якості, та загальноприйнятим вимогам, встановленим до даного виду Товару.</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2.3. У разі постачання Товару, що не відповідає вимогам встановленим пунктом 2.2. цього Договору, Постачальник зобов’язаний замінити його на якісний за власний рахунок.</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 xml:space="preserve">2.4. </w:t>
      </w:r>
      <w:r w:rsidRPr="005F03BA">
        <w:rPr>
          <w:rFonts w:cs="Times New Roman"/>
          <w:color w:val="000000"/>
        </w:rPr>
        <w:t xml:space="preserve">Гарантійний строк встановлюється виробником Товару, але повинен бути не меншим ніж  </w:t>
      </w:r>
      <w:r>
        <w:rPr>
          <w:rFonts w:cs="Times New Roman"/>
          <w:color w:val="000000"/>
          <w:lang w:val="ru-RU"/>
        </w:rPr>
        <w:t>24 (Двадцять чотири</w:t>
      </w:r>
      <w:r>
        <w:rPr>
          <w:rFonts w:cs="Times New Roman"/>
          <w:color w:val="000000"/>
        </w:rPr>
        <w:t>) місяці</w:t>
      </w:r>
      <w:r w:rsidRPr="005F03BA">
        <w:rPr>
          <w:rFonts w:cs="Times New Roman"/>
          <w:color w:val="000000"/>
        </w:rPr>
        <w:t xml:space="preserve"> з моменту введення його в експлуатацію.</w:t>
      </w:r>
      <w:r w:rsidRPr="005F03BA">
        <w:rPr>
          <w:rFonts w:cs="Times New Roman"/>
        </w:rPr>
        <w:t xml:space="preserve"> Протягом гарантійного строку на підставі Довідки складеній у довільній формі, підписаної Сторонами, Продавець зобов'язаний за власний рахунок усунути недоліки (дефекти), якщо не доведе, що дефекти виникли внаслідок порушення Покупцем чи третьою особою правил користування та зберігання Товару. Гарантія не розповсюджується на механічні пошкодження Товару. </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2.5.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 після їх усунення) Продавець зобов’язується замінити Товар.</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2.6. Гарантійний строк починає перебіг з дати підписання видаткової накладної.</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 xml:space="preserve">2.7. У випадку виявлення недоліків (дефектів) Товару, Покупець зобов'язаний повідомити про це Продавця в найкоротші строки, а останній зобов’язується у триденний строк, з дати отримання від Покупця повідомлення про виявлені недоліки (дефекти) Товару, з'ясувати </w:t>
      </w:r>
      <w:r w:rsidRPr="005F03BA">
        <w:rPr>
          <w:rFonts w:cs="Times New Roman"/>
        </w:rPr>
        <w:lastRenderedPageBreak/>
        <w:t>причини недоліків і можливості їх усунення.</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2.8.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 xml:space="preserve">2.9. Дія гарантійних строків не залежить від строку дії Договору.  </w:t>
      </w:r>
    </w:p>
    <w:p w:rsidR="00A93F9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2</w:t>
      </w:r>
      <w:r>
        <w:rPr>
          <w:rFonts w:ascii="Times New Roman" w:hAnsi="Times New Roman" w:cs="Times New Roman"/>
          <w:sz w:val="24"/>
          <w:szCs w:val="24"/>
        </w:rPr>
        <w:t xml:space="preserve">.10. Доставка Товару за адресою </w:t>
      </w:r>
      <w:r w:rsidRPr="005F03BA">
        <w:rPr>
          <w:rFonts w:ascii="Times New Roman" w:hAnsi="Times New Roman" w:cs="Times New Roman"/>
          <w:sz w:val="24"/>
          <w:szCs w:val="24"/>
        </w:rPr>
        <w:t xml:space="preserve"> здійснюється за рахунок Продавця. Термін поставки Товару:</w:t>
      </w:r>
      <w:r w:rsidRPr="005F03BA">
        <w:rPr>
          <w:rFonts w:ascii="Times New Roman" w:hAnsi="Times New Roman" w:cs="Times New Roman"/>
          <w:b/>
          <w:sz w:val="24"/>
          <w:szCs w:val="24"/>
        </w:rPr>
        <w:t xml:space="preserve">не пізніше </w:t>
      </w:r>
      <w:r w:rsidR="00592C45">
        <w:rPr>
          <w:rFonts w:ascii="Times New Roman" w:hAnsi="Times New Roman" w:cs="Times New Roman"/>
          <w:b/>
          <w:sz w:val="24"/>
          <w:szCs w:val="24"/>
          <w:lang w:val="ru-RU"/>
        </w:rPr>
        <w:t>15</w:t>
      </w:r>
      <w:r w:rsidRPr="005F03BA">
        <w:rPr>
          <w:rFonts w:ascii="Times New Roman" w:hAnsi="Times New Roman" w:cs="Times New Roman"/>
          <w:b/>
          <w:sz w:val="24"/>
          <w:szCs w:val="24"/>
        </w:rPr>
        <w:t>.0</w:t>
      </w:r>
      <w:r>
        <w:rPr>
          <w:rFonts w:ascii="Times New Roman" w:hAnsi="Times New Roman" w:cs="Times New Roman"/>
          <w:b/>
          <w:sz w:val="24"/>
          <w:szCs w:val="24"/>
          <w:lang w:val="ru-RU"/>
        </w:rPr>
        <w:t>8</w:t>
      </w:r>
      <w:r w:rsidRPr="005F03BA">
        <w:rPr>
          <w:rFonts w:ascii="Times New Roman" w:hAnsi="Times New Roman" w:cs="Times New Roman"/>
          <w:b/>
          <w:sz w:val="24"/>
          <w:szCs w:val="24"/>
        </w:rPr>
        <w:t>.202</w:t>
      </w:r>
      <w:r>
        <w:rPr>
          <w:rFonts w:ascii="Times New Roman" w:hAnsi="Times New Roman" w:cs="Times New Roman"/>
          <w:b/>
          <w:sz w:val="24"/>
          <w:szCs w:val="24"/>
          <w:lang w:val="ru-RU"/>
        </w:rPr>
        <w:t>3</w:t>
      </w:r>
      <w:r w:rsidRPr="005F03BA">
        <w:rPr>
          <w:rFonts w:ascii="Times New Roman" w:hAnsi="Times New Roman" w:cs="Times New Roman"/>
          <w:b/>
          <w:sz w:val="24"/>
          <w:szCs w:val="24"/>
        </w:rPr>
        <w:t xml:space="preserve"> року</w:t>
      </w:r>
      <w:r w:rsidRPr="005F03BA">
        <w:rPr>
          <w:rFonts w:ascii="Times New Roman" w:hAnsi="Times New Roman" w:cs="Times New Roman"/>
          <w:sz w:val="24"/>
          <w:szCs w:val="24"/>
        </w:rPr>
        <w:t>.</w:t>
      </w:r>
    </w:p>
    <w:p w:rsidR="00A93F9A" w:rsidRPr="002D3259" w:rsidRDefault="00A93F9A" w:rsidP="00A93F9A">
      <w:pPr>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2.11. Місце поставки товару: згідно Додатку №2 даного Договору.</w:t>
      </w:r>
    </w:p>
    <w:p w:rsidR="00A93F9A" w:rsidRPr="005F03BA" w:rsidRDefault="00A93F9A" w:rsidP="00A93F9A">
      <w:pPr>
        <w:jc w:val="both"/>
        <w:rPr>
          <w:rFonts w:ascii="Times New Roman" w:hAnsi="Times New Roman" w:cs="Times New Roman"/>
          <w:sz w:val="24"/>
          <w:szCs w:val="24"/>
        </w:rPr>
      </w:pPr>
    </w:p>
    <w:p w:rsidR="00A93F9A" w:rsidRPr="005F03BA" w:rsidRDefault="00A93F9A" w:rsidP="00A93F9A">
      <w:pPr>
        <w:jc w:val="center"/>
        <w:rPr>
          <w:rFonts w:ascii="Times New Roman" w:hAnsi="Times New Roman" w:cs="Times New Roman"/>
          <w:sz w:val="24"/>
          <w:szCs w:val="24"/>
        </w:rPr>
      </w:pPr>
      <w:r w:rsidRPr="005F03BA">
        <w:rPr>
          <w:rFonts w:ascii="Times New Roman" w:hAnsi="Times New Roman" w:cs="Times New Roman"/>
          <w:b/>
          <w:sz w:val="24"/>
          <w:szCs w:val="24"/>
        </w:rPr>
        <w:t>3</w:t>
      </w:r>
      <w:r w:rsidRPr="005F03BA">
        <w:rPr>
          <w:rFonts w:ascii="Times New Roman" w:hAnsi="Times New Roman" w:cs="Times New Roman"/>
          <w:sz w:val="24"/>
          <w:szCs w:val="24"/>
        </w:rPr>
        <w:t xml:space="preserve">. </w:t>
      </w:r>
      <w:r w:rsidRPr="005F03BA">
        <w:rPr>
          <w:rFonts w:ascii="Times New Roman" w:hAnsi="Times New Roman" w:cs="Times New Roman"/>
          <w:b/>
          <w:sz w:val="24"/>
          <w:szCs w:val="24"/>
        </w:rPr>
        <w:t>Ціна договору. Умови, порядок та строки розрахунків</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3.1. Ціна договору складає ________________ грн. _______ коп</w:t>
      </w:r>
      <w:r w:rsidRPr="005F03BA">
        <w:rPr>
          <w:rFonts w:ascii="Times New Roman" w:hAnsi="Times New Roman" w:cs="Times New Roman"/>
          <w:b/>
          <w:sz w:val="24"/>
          <w:szCs w:val="24"/>
        </w:rPr>
        <w:t>.</w:t>
      </w:r>
      <w:r w:rsidRPr="005F03BA">
        <w:rPr>
          <w:rFonts w:ascii="Times New Roman" w:hAnsi="Times New Roman" w:cs="Times New Roman"/>
          <w:sz w:val="24"/>
          <w:szCs w:val="24"/>
        </w:rPr>
        <w:t xml:space="preserve"> (вказати прописом)</w:t>
      </w:r>
      <w:r w:rsidRPr="005F03BA">
        <w:rPr>
          <w:rFonts w:ascii="Times New Roman" w:hAnsi="Times New Roman" w:cs="Times New Roman"/>
          <w:b/>
          <w:sz w:val="24"/>
          <w:szCs w:val="24"/>
        </w:rPr>
        <w:t xml:space="preserve">з ПДВ/без ПДВ, </w:t>
      </w:r>
      <w:r w:rsidRPr="005F03BA">
        <w:rPr>
          <w:rFonts w:ascii="Times New Roman" w:hAnsi="Times New Roman" w:cs="Times New Roman"/>
          <w:sz w:val="24"/>
          <w:szCs w:val="24"/>
        </w:rPr>
        <w:t>у тому числі</w:t>
      </w:r>
      <w:r w:rsidRPr="005F03BA">
        <w:rPr>
          <w:rFonts w:ascii="Times New Roman" w:hAnsi="Times New Roman" w:cs="Times New Roman"/>
          <w:b/>
          <w:sz w:val="24"/>
          <w:szCs w:val="24"/>
        </w:rPr>
        <w:t xml:space="preserve"> з ПДВ </w:t>
      </w:r>
      <w:r w:rsidRPr="005F03BA">
        <w:rPr>
          <w:rFonts w:ascii="Times New Roman" w:hAnsi="Times New Roman" w:cs="Times New Roman"/>
          <w:sz w:val="24"/>
          <w:szCs w:val="24"/>
        </w:rPr>
        <w:t>складає________________ грн. _______ коп</w:t>
      </w:r>
      <w:r w:rsidRPr="005F03BA">
        <w:rPr>
          <w:rFonts w:ascii="Times New Roman" w:hAnsi="Times New Roman" w:cs="Times New Roman"/>
          <w:b/>
          <w:sz w:val="24"/>
          <w:szCs w:val="24"/>
        </w:rPr>
        <w:t>.</w:t>
      </w:r>
      <w:r w:rsidRPr="005F03BA">
        <w:rPr>
          <w:rFonts w:ascii="Times New Roman" w:hAnsi="Times New Roman" w:cs="Times New Roman"/>
          <w:sz w:val="24"/>
          <w:szCs w:val="24"/>
        </w:rPr>
        <w:t xml:space="preserve"> (вказати прописом).</w:t>
      </w:r>
    </w:p>
    <w:p w:rsidR="00A93F9A" w:rsidRPr="00A65172" w:rsidRDefault="00A93F9A" w:rsidP="00A93F9A">
      <w:pPr>
        <w:jc w:val="both"/>
        <w:rPr>
          <w:rFonts w:ascii="Times New Roman" w:hAnsi="Times New Roman" w:cs="Times New Roman"/>
          <w:sz w:val="24"/>
          <w:szCs w:val="24"/>
          <w:lang w:val="ru-RU"/>
        </w:rPr>
      </w:pPr>
      <w:r w:rsidRPr="005F03BA">
        <w:rPr>
          <w:rFonts w:ascii="Times New Roman" w:hAnsi="Times New Roman" w:cs="Times New Roman"/>
          <w:sz w:val="24"/>
          <w:szCs w:val="24"/>
        </w:rPr>
        <w:t xml:space="preserve">3.2. Покупець проводить оплату протягом 10 </w:t>
      </w:r>
      <w:r w:rsidRPr="005F03BA">
        <w:rPr>
          <w:rFonts w:ascii="Times New Roman" w:hAnsi="Times New Roman" w:cs="Times New Roman"/>
          <w:sz w:val="24"/>
          <w:szCs w:val="24"/>
          <w:lang w:val="ru-RU"/>
        </w:rPr>
        <w:t>робочих</w:t>
      </w:r>
      <w:r w:rsidRPr="005F03BA">
        <w:rPr>
          <w:rFonts w:ascii="Times New Roman" w:hAnsi="Times New Roman" w:cs="Times New Roman"/>
          <w:sz w:val="24"/>
          <w:szCs w:val="24"/>
        </w:rPr>
        <w:t xml:space="preserve"> днів після одержання наданої</w:t>
      </w:r>
      <w:r w:rsidR="00A65172">
        <w:rPr>
          <w:rFonts w:ascii="Times New Roman" w:hAnsi="Times New Roman" w:cs="Times New Roman"/>
          <w:sz w:val="24"/>
          <w:szCs w:val="24"/>
        </w:rPr>
        <w:t xml:space="preserve"> Продавцем накладної</w:t>
      </w:r>
      <w:r w:rsidR="00A65172">
        <w:rPr>
          <w:rFonts w:ascii="Times New Roman" w:hAnsi="Times New Roman" w:cs="Times New Roman"/>
          <w:sz w:val="24"/>
          <w:szCs w:val="24"/>
          <w:lang w:val="ru-RU"/>
        </w:rPr>
        <w:t>.</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3.3. Оплата Покупцем здійснюється шляхом перерахунку коштів на розрахунковий рахунок Продавця.</w:t>
      </w:r>
    </w:p>
    <w:p w:rsidR="00A93F9A" w:rsidRPr="005F03BA" w:rsidRDefault="00A93F9A" w:rsidP="00A93F9A">
      <w:pPr>
        <w:jc w:val="both"/>
        <w:rPr>
          <w:rFonts w:ascii="Times New Roman" w:hAnsi="Times New Roman" w:cs="Times New Roman"/>
          <w:sz w:val="24"/>
          <w:szCs w:val="24"/>
        </w:rPr>
      </w:pPr>
    </w:p>
    <w:p w:rsidR="00A93F9A" w:rsidRPr="005F03BA" w:rsidRDefault="00A93F9A" w:rsidP="00A93F9A">
      <w:pPr>
        <w:jc w:val="center"/>
        <w:rPr>
          <w:rFonts w:ascii="Times New Roman" w:hAnsi="Times New Roman" w:cs="Times New Roman"/>
          <w:sz w:val="24"/>
          <w:szCs w:val="24"/>
        </w:rPr>
      </w:pPr>
      <w:r w:rsidRPr="005F03BA">
        <w:rPr>
          <w:rFonts w:ascii="Times New Roman" w:hAnsi="Times New Roman" w:cs="Times New Roman"/>
          <w:b/>
          <w:sz w:val="24"/>
          <w:szCs w:val="24"/>
        </w:rPr>
        <w:t>4. Строк дії договору</w:t>
      </w:r>
    </w:p>
    <w:p w:rsidR="00A93F9A" w:rsidRPr="005F03BA" w:rsidRDefault="00A93F9A" w:rsidP="00A93F9A">
      <w:pPr>
        <w:pStyle w:val="12"/>
        <w:pBdr>
          <w:top w:val="nil"/>
          <w:left w:val="nil"/>
          <w:bottom w:val="nil"/>
          <w:right w:val="nil"/>
          <w:between w:val="nil"/>
        </w:pBdr>
        <w:spacing w:line="240" w:lineRule="auto"/>
        <w:jc w:val="both"/>
        <w:rPr>
          <w:rFonts w:cs="Times New Roman"/>
        </w:rPr>
      </w:pPr>
      <w:bookmarkStart w:id="9" w:name="_nf4xl6lsiyll" w:colFirst="0" w:colLast="0"/>
      <w:bookmarkEnd w:id="9"/>
      <w:r w:rsidRPr="005F03BA">
        <w:rPr>
          <w:rFonts w:cs="Times New Roman"/>
        </w:rPr>
        <w:t xml:space="preserve">4.1 Даний Договір вступає в силу з моменту підписання його Сторонами і діє до </w:t>
      </w:r>
      <w:r w:rsidRPr="005F03BA">
        <w:rPr>
          <w:rFonts w:cs="Times New Roman"/>
          <w:lang w:val="ru-RU"/>
        </w:rPr>
        <w:br/>
      </w:r>
      <w:r>
        <w:rPr>
          <w:rFonts w:cs="Times New Roman"/>
        </w:rPr>
        <w:t>31.12.2023</w:t>
      </w:r>
      <w:r w:rsidRPr="005F03BA">
        <w:rPr>
          <w:rFonts w:cs="Times New Roman"/>
        </w:rPr>
        <w:t xml:space="preserve"> року, але в будь-якому випадку до повного виконання Сторонами взятих на себе зобов’язань за цим Договором.</w:t>
      </w:r>
    </w:p>
    <w:p w:rsidR="00A93F9A" w:rsidRPr="005F03BA" w:rsidRDefault="00A93F9A" w:rsidP="00A93F9A">
      <w:pPr>
        <w:pStyle w:val="12"/>
        <w:pBdr>
          <w:top w:val="nil"/>
          <w:left w:val="nil"/>
          <w:bottom w:val="nil"/>
          <w:right w:val="nil"/>
          <w:between w:val="nil"/>
        </w:pBdr>
        <w:spacing w:line="240" w:lineRule="auto"/>
        <w:jc w:val="both"/>
        <w:rPr>
          <w:rFonts w:cs="Times New Roman"/>
        </w:rPr>
      </w:pPr>
    </w:p>
    <w:p w:rsidR="00A93F9A" w:rsidRPr="005F03BA" w:rsidRDefault="00A93F9A" w:rsidP="00A93F9A">
      <w:pPr>
        <w:pStyle w:val="12"/>
        <w:pBdr>
          <w:top w:val="nil"/>
          <w:left w:val="nil"/>
          <w:bottom w:val="nil"/>
          <w:right w:val="nil"/>
          <w:between w:val="nil"/>
        </w:pBdr>
        <w:spacing w:line="240" w:lineRule="auto"/>
        <w:jc w:val="center"/>
        <w:rPr>
          <w:rFonts w:cs="Times New Roman"/>
        </w:rPr>
      </w:pPr>
      <w:r w:rsidRPr="005F03BA">
        <w:rPr>
          <w:rFonts w:cs="Times New Roman"/>
          <w:b/>
        </w:rPr>
        <w:t>5.Обов’язки сторін</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5.1. Сторони зобов’язуються не розголошувати третій стороні умов цього Договору, крім контролюючих органів та випадків передбачених чинним законодавством України.</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5.2. Сторони зобов’язані не здійснювати дій, які можуть нанести пряму чи непряму, моральну чи матеріальну шкоду одній з сторін.</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5.3. Всі суперечності, що виникають з договору вирішуються шляхом переговорів, а вразі недосягнення сторонами згоди, в судовому порядку згідно чинного законодавства України.</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5.4. Зміна, доповнення і розірвання цього договору допускаються за взаємною згодою Сторін, а у випадках, установлених законом або цим договором, цей договір може бути припинено або розірвано в іншому порядку.</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 xml:space="preserve">5.5. </w:t>
      </w:r>
      <w:r w:rsidRPr="005F03BA">
        <w:rPr>
          <w:rFonts w:cs="Times New Roman"/>
          <w:color w:val="000000"/>
          <w:lang w:eastAsia="uk-UA"/>
        </w:rPr>
        <w:t>Всі зміни і доповнення до даного договору оформляються додатковою угодою, яка є невід’ємною частиною даного договору та набуває юридичної сил з моменту підписання їх обома сторонами.</w:t>
      </w:r>
    </w:p>
    <w:p w:rsidR="00A93F9A" w:rsidRPr="005F03BA" w:rsidRDefault="00A93F9A" w:rsidP="00A93F9A">
      <w:pPr>
        <w:jc w:val="both"/>
        <w:rPr>
          <w:rFonts w:ascii="Times New Roman" w:hAnsi="Times New Roman" w:cs="Times New Roman"/>
          <w:b/>
          <w:sz w:val="24"/>
          <w:szCs w:val="24"/>
        </w:rPr>
      </w:pPr>
      <w:r w:rsidRPr="005F03BA">
        <w:rPr>
          <w:rFonts w:ascii="Times New Roman" w:hAnsi="Times New Roman" w:cs="Times New Roman"/>
          <w:sz w:val="24"/>
          <w:szCs w:val="24"/>
        </w:rPr>
        <w:t>5.6.</w:t>
      </w:r>
      <w:r w:rsidRPr="005F03BA">
        <w:rPr>
          <w:rFonts w:ascii="Times New Roman" w:hAnsi="Times New Roman" w:cs="Times New Roman"/>
          <w:b/>
          <w:sz w:val="24"/>
          <w:szCs w:val="24"/>
        </w:rPr>
        <w:t>Права і обов’язки Покупця:</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5.6.1. Покупець має право на вчасне отримання Товару відповідної якості.</w:t>
      </w:r>
    </w:p>
    <w:p w:rsidR="00A93F9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5.6.2. Покупець зобов’язаний вчасно здійснювати розрахунки за отриманий належної якості Товар.</w:t>
      </w:r>
    </w:p>
    <w:p w:rsidR="00A93F9A" w:rsidRPr="005F03BA" w:rsidRDefault="00A93F9A" w:rsidP="00A93F9A">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ru-RU"/>
        </w:rPr>
        <w:t>6</w:t>
      </w:r>
      <w:r>
        <w:rPr>
          <w:rFonts w:ascii="Times New Roman" w:hAnsi="Times New Roman" w:cs="Times New Roman"/>
          <w:sz w:val="24"/>
          <w:szCs w:val="24"/>
        </w:rPr>
        <w:t>.3</w:t>
      </w:r>
      <w:r w:rsidRPr="00F91342">
        <w:rPr>
          <w:rFonts w:ascii="Times New Roman" w:hAnsi="Times New Roman" w:cs="Times New Roman"/>
          <w:sz w:val="24"/>
          <w:szCs w:val="24"/>
        </w:rPr>
        <w:t>.</w:t>
      </w:r>
      <w:r w:rsidRPr="00F91342">
        <w:rPr>
          <w:rFonts w:ascii="Times New Roman" w:eastAsia="Arial" w:hAnsi="Times New Roman" w:cs="Times New Roman"/>
          <w:color w:val="000000"/>
          <w:sz w:val="24"/>
          <w:szCs w:val="24"/>
          <w:lang w:eastAsia="ru-RU"/>
        </w:rPr>
        <w:t xml:space="preserve"> У разі  неналежного виконання П</w:t>
      </w:r>
      <w:r>
        <w:rPr>
          <w:rFonts w:ascii="Times New Roman" w:hAnsi="Times New Roman" w:cs="Times New Roman"/>
          <w:color w:val="000000"/>
          <w:sz w:val="24"/>
          <w:szCs w:val="24"/>
          <w:lang w:val="ru-RU"/>
        </w:rPr>
        <w:t>родавця</w:t>
      </w:r>
      <w:r w:rsidRPr="00F91342">
        <w:rPr>
          <w:rFonts w:ascii="Times New Roman" w:eastAsia="Arial" w:hAnsi="Times New Roman" w:cs="Times New Roman"/>
          <w:color w:val="000000"/>
          <w:sz w:val="24"/>
          <w:szCs w:val="24"/>
          <w:lang w:eastAsia="ru-RU"/>
        </w:rPr>
        <w:t xml:space="preserve"> своїх зобов’</w:t>
      </w:r>
      <w:r w:rsidRPr="00F91342">
        <w:rPr>
          <w:rFonts w:ascii="Times New Roman" w:eastAsia="Arial" w:hAnsi="Times New Roman" w:cs="Times New Roman"/>
          <w:color w:val="000000"/>
          <w:sz w:val="24"/>
          <w:szCs w:val="24"/>
          <w:lang w:val="ru-RU" w:eastAsia="ru-RU"/>
        </w:rPr>
        <w:t xml:space="preserve">язань або невиконанням зобов'язань взагалі, </w:t>
      </w:r>
      <w:r>
        <w:rPr>
          <w:rFonts w:ascii="Times New Roman" w:hAnsi="Times New Roman" w:cs="Times New Roman"/>
          <w:color w:val="000000"/>
          <w:sz w:val="24"/>
          <w:szCs w:val="24"/>
          <w:lang w:val="ru-RU"/>
        </w:rPr>
        <w:t>Покупець</w:t>
      </w:r>
      <w:r w:rsidRPr="00F91342">
        <w:rPr>
          <w:rFonts w:ascii="Times New Roman" w:eastAsia="Arial" w:hAnsi="Times New Roman" w:cs="Times New Roman"/>
          <w:color w:val="000000"/>
          <w:sz w:val="24"/>
          <w:szCs w:val="24"/>
          <w:lang w:val="ru-RU" w:eastAsia="ru-RU"/>
        </w:rPr>
        <w:t xml:space="preserve"> має право на розірвання данного Договору у вигляді Додаткової угоди в односторонньому порядку без згоди Постачальника</w:t>
      </w:r>
      <w:r>
        <w:rPr>
          <w:rFonts w:ascii="Times New Roman" w:hAnsi="Times New Roman" w:cs="Times New Roman"/>
          <w:color w:val="000000"/>
          <w:sz w:val="24"/>
          <w:szCs w:val="24"/>
          <w:lang w:val="ru-RU"/>
        </w:rPr>
        <w:t>.</w:t>
      </w:r>
    </w:p>
    <w:p w:rsidR="00A93F9A" w:rsidRPr="005F03BA" w:rsidRDefault="00A93F9A" w:rsidP="00A93F9A">
      <w:pPr>
        <w:jc w:val="both"/>
        <w:rPr>
          <w:rFonts w:ascii="Times New Roman" w:hAnsi="Times New Roman" w:cs="Times New Roman"/>
          <w:b/>
          <w:sz w:val="24"/>
          <w:szCs w:val="24"/>
        </w:rPr>
      </w:pPr>
      <w:r w:rsidRPr="005F03BA">
        <w:rPr>
          <w:rFonts w:ascii="Times New Roman" w:hAnsi="Times New Roman" w:cs="Times New Roman"/>
          <w:b/>
          <w:sz w:val="24"/>
          <w:szCs w:val="24"/>
        </w:rPr>
        <w:lastRenderedPageBreak/>
        <w:t>5.7. Права і обов’язки Продавця:</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5.7.1. Продавець має право на вчасну оплату Покупцем поставленого Товару.</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 xml:space="preserve">5.7.2. Продавець зобов’язаний за власний рахунок поставити  Товар за адресою Покупця, належної якості. </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5.7.3. В разі продажу Товару неналежної якості Продавець зобов’язаний усунути недоліки та порушення.</w:t>
      </w:r>
    </w:p>
    <w:p w:rsidR="00A93F9A" w:rsidRPr="005F03BA" w:rsidRDefault="00A93F9A" w:rsidP="00A93F9A">
      <w:pPr>
        <w:jc w:val="center"/>
        <w:rPr>
          <w:rFonts w:ascii="Times New Roman" w:hAnsi="Times New Roman" w:cs="Times New Roman"/>
          <w:sz w:val="24"/>
          <w:szCs w:val="24"/>
        </w:rPr>
      </w:pPr>
      <w:r w:rsidRPr="005F03BA">
        <w:rPr>
          <w:rFonts w:ascii="Times New Roman" w:hAnsi="Times New Roman" w:cs="Times New Roman"/>
          <w:b/>
          <w:sz w:val="24"/>
          <w:szCs w:val="24"/>
        </w:rPr>
        <w:t>6.Відповідальність сторін</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6.1. Сторони несуть відповідальність за порушення умов даного Договору згідно чинного законодавства України.</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6.2 За невиконання або неналежне виконання умов Договору винна сторона сплачує пеню в розмірі подвійної ставки НБУ за кожен день прострочки.</w:t>
      </w:r>
    </w:p>
    <w:p w:rsidR="00A93F9A" w:rsidRPr="005F03BA" w:rsidRDefault="00A93F9A" w:rsidP="00A93F9A">
      <w:pPr>
        <w:jc w:val="both"/>
        <w:rPr>
          <w:rFonts w:ascii="Times New Roman" w:hAnsi="Times New Roman" w:cs="Times New Roman"/>
          <w:sz w:val="24"/>
          <w:szCs w:val="24"/>
        </w:rPr>
      </w:pPr>
    </w:p>
    <w:p w:rsidR="00A93F9A" w:rsidRPr="005F03BA" w:rsidRDefault="00A93F9A" w:rsidP="00A93F9A">
      <w:pPr>
        <w:jc w:val="center"/>
        <w:rPr>
          <w:rFonts w:ascii="Times New Roman" w:hAnsi="Times New Roman" w:cs="Times New Roman"/>
          <w:b/>
          <w:sz w:val="24"/>
          <w:szCs w:val="24"/>
        </w:rPr>
      </w:pPr>
      <w:r w:rsidRPr="005F03BA">
        <w:rPr>
          <w:rFonts w:ascii="Times New Roman" w:hAnsi="Times New Roman" w:cs="Times New Roman"/>
          <w:b/>
          <w:sz w:val="24"/>
          <w:szCs w:val="24"/>
        </w:rPr>
        <w:t>7. Обставини непереборної сили</w:t>
      </w:r>
    </w:p>
    <w:p w:rsidR="00A93F9A" w:rsidRPr="005F03BA" w:rsidRDefault="00A93F9A" w:rsidP="00A93F9A">
      <w:pPr>
        <w:shd w:val="clear" w:color="auto" w:fill="FFFFFF"/>
        <w:jc w:val="both"/>
        <w:rPr>
          <w:rFonts w:ascii="Times New Roman" w:hAnsi="Times New Roman" w:cs="Times New Roman"/>
          <w:sz w:val="24"/>
          <w:szCs w:val="24"/>
        </w:rPr>
      </w:pPr>
      <w:r w:rsidRPr="005F03BA">
        <w:rPr>
          <w:rFonts w:ascii="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та інші обставини, зазначені у статті 14-1 Закону України «Про торгово-промислові палати в Україні»).</w:t>
      </w:r>
    </w:p>
    <w:p w:rsidR="00A93F9A" w:rsidRPr="005F03BA" w:rsidRDefault="00A93F9A" w:rsidP="00A93F9A">
      <w:pPr>
        <w:shd w:val="clear" w:color="auto" w:fill="FFFFFF"/>
        <w:jc w:val="both"/>
        <w:rPr>
          <w:rFonts w:ascii="Times New Roman" w:hAnsi="Times New Roman" w:cs="Times New Roman"/>
          <w:sz w:val="24"/>
          <w:szCs w:val="24"/>
        </w:rPr>
      </w:pPr>
      <w:r w:rsidRPr="005F03BA">
        <w:rPr>
          <w:rFonts w:ascii="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7.3.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rsidR="00A93F9A" w:rsidRPr="005F03BA" w:rsidRDefault="00A93F9A" w:rsidP="00A93F9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5F03BA">
        <w:rPr>
          <w:rFonts w:ascii="Times New Roman" w:hAnsi="Times New Roman" w:cs="Times New Roman"/>
          <w:b/>
          <w:color w:val="000000"/>
          <w:sz w:val="24"/>
          <w:szCs w:val="24"/>
        </w:rPr>
        <w:t xml:space="preserve">8. </w:t>
      </w:r>
      <w:r w:rsidRPr="005F03BA">
        <w:rPr>
          <w:rFonts w:ascii="Times New Roman" w:hAnsi="Times New Roman" w:cs="Times New Roman"/>
          <w:b/>
          <w:sz w:val="24"/>
          <w:szCs w:val="24"/>
        </w:rPr>
        <w:t>Вирішення спорів</w:t>
      </w:r>
    </w:p>
    <w:p w:rsidR="00A93F9A" w:rsidRPr="005F03BA" w:rsidRDefault="00A93F9A" w:rsidP="00A93F9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bookmarkStart w:id="10" w:name="95"/>
      <w:bookmarkEnd w:id="10"/>
      <w:r w:rsidRPr="005F03BA">
        <w:rPr>
          <w:rFonts w:ascii="Times New Roman" w:hAnsi="Times New Roman" w:cs="Times New Roman"/>
          <w:color w:val="000000"/>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A93F9A" w:rsidRPr="005F03BA" w:rsidRDefault="00A93F9A" w:rsidP="00A93F9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bookmarkStart w:id="11" w:name="96"/>
      <w:bookmarkEnd w:id="11"/>
      <w:r w:rsidRPr="005F03BA">
        <w:rPr>
          <w:rFonts w:ascii="Times New Roman" w:hAnsi="Times New Roman" w:cs="Times New Roman"/>
          <w:color w:val="000000"/>
          <w:sz w:val="24"/>
          <w:szCs w:val="24"/>
        </w:rPr>
        <w:t>8.2. У разі недосягнення Сторонами згоди спори  (розбіжності) вирішуються  у судовому порядку у відповідності до чинного законодавства України.</w:t>
      </w:r>
    </w:p>
    <w:p w:rsidR="00A93F9A" w:rsidRPr="005F03BA" w:rsidRDefault="00A93F9A" w:rsidP="00A93F9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5F03BA">
        <w:rPr>
          <w:rFonts w:ascii="Times New Roman" w:hAnsi="Times New Roman" w:cs="Times New Roman"/>
          <w:color w:val="000000"/>
          <w:sz w:val="24"/>
          <w:szCs w:val="24"/>
        </w:rPr>
        <w:t>8.3. Сторони визначають, що всі можливі претензії за Договором повинні бути розглянуті Сторонами протягом двадцяти календарних днів з моменту отримання претензії.</w:t>
      </w:r>
    </w:p>
    <w:p w:rsidR="00A93F9A" w:rsidRPr="005F03BA" w:rsidRDefault="00A93F9A" w:rsidP="00A93F9A">
      <w:pPr>
        <w:pStyle w:val="12"/>
        <w:pBdr>
          <w:top w:val="nil"/>
          <w:left w:val="nil"/>
          <w:bottom w:val="nil"/>
          <w:right w:val="nil"/>
          <w:between w:val="nil"/>
        </w:pBdr>
        <w:spacing w:line="240" w:lineRule="auto"/>
        <w:jc w:val="center"/>
        <w:rPr>
          <w:rFonts w:cs="Times New Roman"/>
        </w:rPr>
      </w:pPr>
      <w:r w:rsidRPr="005F03BA">
        <w:rPr>
          <w:rFonts w:cs="Times New Roman"/>
          <w:b/>
          <w:color w:val="000000"/>
        </w:rPr>
        <w:t>9. Прикінцеві положення</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9.1 Сторони підтверджують, що цей договір містить усі істотні умови, передбачені для договорів цього виду, і жодна зі Сторін не посилатиметься в майбутньому на недосягнення згоди за істотними умовами договору як на підставу вважати його неукладеним або недійсним.</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9.2 Після підписання цього Договору усі попередні переговори щодо нього, переписка, попередні договори і протоколи про наміри з питань, які так чи інакше стосуються цього договору, втрачають юридичну силу.</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9.3 Доступ третім особам до персональних даних надається лише у випадках, прямо передбачених чинним законодавством України.</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 xml:space="preserve">9.4 Сторони засвідчують, що підписанням даного Договору вони є повідомленими про володільця персональних даних, склад та зміст зібраних персональних даних, права </w:t>
      </w:r>
      <w:r w:rsidRPr="005F03BA">
        <w:rPr>
          <w:rFonts w:cs="Times New Roman"/>
        </w:rPr>
        <w:lastRenderedPageBreak/>
        <w:t>володільця персональних даних та осіб, яким передаються зазначені персональні дані.</w:t>
      </w:r>
    </w:p>
    <w:p w:rsidR="00A93F9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9.5 Цей договір складено у двох примірниках, які мають однакову юридичну силу, по одному для кожної Сторони.</w:t>
      </w:r>
    </w:p>
    <w:p w:rsidR="00A93F9A" w:rsidRDefault="00A93F9A" w:rsidP="00A93F9A">
      <w:pPr>
        <w:pStyle w:val="12"/>
        <w:pBdr>
          <w:top w:val="nil"/>
          <w:left w:val="nil"/>
          <w:bottom w:val="nil"/>
          <w:right w:val="nil"/>
          <w:between w:val="nil"/>
        </w:pBdr>
        <w:spacing w:line="240" w:lineRule="auto"/>
        <w:jc w:val="both"/>
      </w:pPr>
      <w:r w:rsidRPr="002D3259">
        <w:rPr>
          <w:rFonts w:cs="Times New Roman"/>
          <w:lang w:val="uk-UA"/>
        </w:rPr>
        <w:t xml:space="preserve">9.6 </w:t>
      </w:r>
      <w:r w:rsidRPr="00F91342">
        <w:rPr>
          <w:lang w:val="uk-UA"/>
        </w:rPr>
        <w:t>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 (у разі їх використання), окрім п.</w:t>
      </w:r>
      <w:r w:rsidRPr="002D3259">
        <w:rPr>
          <w:lang w:val="uk-UA"/>
        </w:rPr>
        <w:t>5.6.3</w:t>
      </w:r>
      <w:r w:rsidRPr="00F91342">
        <w:rPr>
          <w:lang w:val="uk-UA"/>
        </w:rPr>
        <w:t xml:space="preserve"> даного Договору, в якому </w:t>
      </w:r>
      <w:r>
        <w:t>дозволяється одностороннє розір</w:t>
      </w:r>
      <w:r w:rsidRPr="00F91342">
        <w:rPr>
          <w:lang w:val="uk-UA"/>
        </w:rPr>
        <w:t xml:space="preserve">вання Договору зі сторони </w:t>
      </w:r>
      <w:r w:rsidRPr="002D3259">
        <w:rPr>
          <w:lang w:val="uk-UA"/>
        </w:rPr>
        <w:t>Покупця</w:t>
      </w:r>
      <w:r w:rsidRPr="00F91342">
        <w:rPr>
          <w:lang w:val="uk-UA"/>
        </w:rPr>
        <w:t>.</w:t>
      </w:r>
    </w:p>
    <w:p w:rsidR="00A93F9A" w:rsidRPr="00F91342" w:rsidRDefault="00A93F9A" w:rsidP="00A93F9A">
      <w:pPr>
        <w:pStyle w:val="af9"/>
        <w:ind w:right="281"/>
        <w:jc w:val="both"/>
        <w:rPr>
          <w:rFonts w:ascii="Times New Roman" w:hAnsi="Times New Roman"/>
          <w:sz w:val="24"/>
          <w:szCs w:val="24"/>
          <w:lang w:val="uk-UA"/>
        </w:rPr>
      </w:pPr>
      <w:r>
        <w:rPr>
          <w:rFonts w:ascii="Times New Roman" w:hAnsi="Times New Roman"/>
          <w:sz w:val="24"/>
          <w:szCs w:val="24"/>
        </w:rPr>
        <w:t>9.7</w:t>
      </w:r>
      <w:r w:rsidRPr="00162860">
        <w:rPr>
          <w:rFonts w:ascii="Times New Roman" w:hAnsi="Times New Roman"/>
          <w:sz w:val="24"/>
          <w:szCs w:val="24"/>
        </w:rPr>
        <w:t xml:space="preserve"> </w:t>
      </w:r>
      <w:r w:rsidRPr="00F91342">
        <w:rPr>
          <w:rFonts w:ascii="Times New Roman" w:hAnsi="Times New Roman"/>
          <w:sz w:val="24"/>
          <w:szCs w:val="24"/>
          <w:lang w:val="uk-UA"/>
        </w:rPr>
        <w:t xml:space="preserve">Істотними умовами цього Договору відповідно до Цивільного кодексу України, Господарського кодексу та Закону України «Про публічні закупівлі», є: предмет договору; ціна договору, в тому числі ціна за </w:t>
      </w:r>
      <w:r>
        <w:rPr>
          <w:rFonts w:ascii="Times New Roman" w:hAnsi="Times New Roman"/>
          <w:sz w:val="24"/>
          <w:szCs w:val="24"/>
          <w:lang w:val="uk-UA"/>
        </w:rPr>
        <w:t>комплект</w:t>
      </w:r>
      <w:r w:rsidRPr="00F91342">
        <w:rPr>
          <w:rFonts w:ascii="Times New Roman" w:hAnsi="Times New Roman"/>
          <w:sz w:val="24"/>
          <w:szCs w:val="24"/>
          <w:lang w:val="uk-UA"/>
        </w:rPr>
        <w:t>; строк дії договору та строк поставки товарів/надання послуг.</w:t>
      </w:r>
      <w:r w:rsidRPr="00F91342">
        <w:rPr>
          <w:rFonts w:ascii="Times New Roman" w:hAnsi="Times New Roman"/>
          <w:sz w:val="24"/>
          <w:szCs w:val="24"/>
          <w:lang w:val="uk-UA"/>
        </w:rPr>
        <w:tab/>
      </w:r>
    </w:p>
    <w:p w:rsidR="00A93F9A" w:rsidRPr="00F91342" w:rsidRDefault="00A93F9A" w:rsidP="00A93F9A">
      <w:pPr>
        <w:pStyle w:val="af9"/>
        <w:ind w:right="281"/>
        <w:jc w:val="both"/>
        <w:rPr>
          <w:rFonts w:ascii="Times New Roman" w:hAnsi="Times New Roman"/>
          <w:sz w:val="24"/>
          <w:szCs w:val="24"/>
          <w:lang w:val="uk-UA"/>
        </w:rPr>
      </w:pPr>
      <w:r>
        <w:rPr>
          <w:rFonts w:ascii="Times New Roman" w:hAnsi="Times New Roman"/>
          <w:sz w:val="24"/>
          <w:szCs w:val="24"/>
          <w:lang w:val="uk-UA"/>
        </w:rPr>
        <w:t>9.7.1</w:t>
      </w:r>
      <w:r w:rsidRPr="00F91342">
        <w:rPr>
          <w:rFonts w:ascii="Times New Roman" w:hAnsi="Times New Roman"/>
          <w:sz w:val="24"/>
          <w:szCs w:val="24"/>
          <w:lang w:val="uk-UA"/>
        </w:rPr>
        <w:t>. істотні умови договору про закупівлю неможуть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93F9A" w:rsidRPr="00162860" w:rsidRDefault="00A93F9A" w:rsidP="00A93F9A">
      <w:pPr>
        <w:pStyle w:val="12"/>
        <w:pBdr>
          <w:top w:val="nil"/>
          <w:left w:val="nil"/>
          <w:bottom w:val="nil"/>
          <w:right w:val="nil"/>
          <w:between w:val="nil"/>
        </w:pBdr>
        <w:spacing w:line="240" w:lineRule="auto"/>
        <w:jc w:val="both"/>
        <w:rPr>
          <w:lang w:val="uk-UA"/>
        </w:rPr>
      </w:pPr>
    </w:p>
    <w:p w:rsidR="00A93F9A" w:rsidRPr="00162860" w:rsidRDefault="00A93F9A" w:rsidP="00A93F9A">
      <w:pPr>
        <w:pStyle w:val="rvps2"/>
        <w:shd w:val="clear" w:color="auto" w:fill="FFFFFF"/>
        <w:spacing w:before="0" w:beforeAutospacing="0" w:after="0" w:afterAutospacing="0"/>
        <w:jc w:val="both"/>
        <w:rPr>
          <w:color w:val="000000" w:themeColor="text1"/>
          <w:lang w:val="ru-RU"/>
        </w:rPr>
      </w:pPr>
      <w:r w:rsidRPr="00162860">
        <w:rPr>
          <w:color w:val="000000" w:themeColor="text1"/>
          <w:lang w:val="ru-RU"/>
        </w:rPr>
        <w:t>1) зменшення обсягів закупівлі, зокрема з урахуванням фактичного обсягу видатків замовника;</w:t>
      </w:r>
    </w:p>
    <w:p w:rsidR="00A93F9A" w:rsidRPr="00162860" w:rsidRDefault="00A93F9A" w:rsidP="00A93F9A">
      <w:pPr>
        <w:pStyle w:val="rvps2"/>
        <w:shd w:val="clear" w:color="auto" w:fill="FFFFFF"/>
        <w:spacing w:before="0" w:beforeAutospacing="0" w:after="0" w:afterAutospacing="0"/>
        <w:jc w:val="both"/>
        <w:rPr>
          <w:color w:val="000000" w:themeColor="text1"/>
          <w:lang w:val="ru-RU"/>
        </w:rPr>
      </w:pPr>
      <w:bookmarkStart w:id="12" w:name="n511"/>
      <w:bookmarkEnd w:id="12"/>
      <w:r w:rsidRPr="00162860">
        <w:rPr>
          <w:color w:val="000000" w:themeColor="text1"/>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3F9A" w:rsidRPr="00162860" w:rsidRDefault="00A93F9A" w:rsidP="00A93F9A">
      <w:pPr>
        <w:pStyle w:val="rvps2"/>
        <w:shd w:val="clear" w:color="auto" w:fill="FFFFFF"/>
        <w:spacing w:before="0" w:beforeAutospacing="0" w:after="0" w:afterAutospacing="0"/>
        <w:jc w:val="both"/>
        <w:rPr>
          <w:color w:val="000000" w:themeColor="text1"/>
          <w:lang w:val="ru-RU"/>
        </w:rPr>
      </w:pPr>
      <w:bookmarkStart w:id="13" w:name="n512"/>
      <w:bookmarkEnd w:id="13"/>
      <w:r w:rsidRPr="00162860">
        <w:rPr>
          <w:color w:val="000000" w:themeColor="text1"/>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A93F9A" w:rsidRPr="00162860" w:rsidRDefault="00A93F9A" w:rsidP="00A93F9A">
      <w:pPr>
        <w:pStyle w:val="rvps2"/>
        <w:shd w:val="clear" w:color="auto" w:fill="FFFFFF"/>
        <w:spacing w:before="0" w:beforeAutospacing="0" w:after="0" w:afterAutospacing="0"/>
        <w:jc w:val="both"/>
        <w:rPr>
          <w:color w:val="000000" w:themeColor="text1"/>
          <w:lang w:val="ru-RU"/>
        </w:rPr>
      </w:pPr>
      <w:bookmarkStart w:id="14" w:name="n513"/>
      <w:bookmarkEnd w:id="14"/>
      <w:r w:rsidRPr="00162860">
        <w:rPr>
          <w:color w:val="000000" w:themeColor="text1"/>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3F9A" w:rsidRPr="00162860" w:rsidRDefault="00A93F9A" w:rsidP="00A93F9A">
      <w:pPr>
        <w:pStyle w:val="rvps2"/>
        <w:shd w:val="clear" w:color="auto" w:fill="FFFFFF"/>
        <w:spacing w:before="0" w:beforeAutospacing="0" w:after="0" w:afterAutospacing="0"/>
        <w:jc w:val="both"/>
        <w:rPr>
          <w:color w:val="000000" w:themeColor="text1"/>
          <w:lang w:val="ru-RU"/>
        </w:rPr>
      </w:pPr>
      <w:bookmarkStart w:id="15" w:name="n514"/>
      <w:bookmarkEnd w:id="15"/>
      <w:r w:rsidRPr="00162860">
        <w:rPr>
          <w:color w:val="000000" w:themeColor="text1"/>
          <w:lang w:val="ru-RU"/>
        </w:rPr>
        <w:t>5) погодження зміни ціни в договорі про закупівлю в бік зменшення (без зміни кількості (обсягу) та якості товарів, робіт і послуг);</w:t>
      </w:r>
    </w:p>
    <w:p w:rsidR="00A93F9A" w:rsidRPr="00162860" w:rsidRDefault="00A93F9A" w:rsidP="00A93F9A">
      <w:pPr>
        <w:pStyle w:val="rvps2"/>
        <w:shd w:val="clear" w:color="auto" w:fill="FFFFFF"/>
        <w:spacing w:before="0" w:beforeAutospacing="0" w:after="0" w:afterAutospacing="0"/>
        <w:jc w:val="both"/>
        <w:rPr>
          <w:color w:val="000000" w:themeColor="text1"/>
          <w:lang w:val="ru-RU"/>
        </w:rPr>
      </w:pPr>
      <w:bookmarkStart w:id="16" w:name="n515"/>
      <w:bookmarkEnd w:id="16"/>
      <w:r w:rsidRPr="00162860">
        <w:rPr>
          <w:color w:val="000000" w:themeColor="text1"/>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93F9A" w:rsidRPr="00162860" w:rsidRDefault="00A93F9A" w:rsidP="00A93F9A">
      <w:pPr>
        <w:pStyle w:val="rvps2"/>
        <w:shd w:val="clear" w:color="auto" w:fill="FFFFFF"/>
        <w:spacing w:before="0" w:beforeAutospacing="0" w:after="0" w:afterAutospacing="0"/>
        <w:jc w:val="both"/>
        <w:rPr>
          <w:color w:val="000000" w:themeColor="text1"/>
          <w:lang w:val="ru-RU"/>
        </w:rPr>
      </w:pPr>
      <w:bookmarkStart w:id="17" w:name="n516"/>
      <w:bookmarkEnd w:id="17"/>
      <w:r w:rsidRPr="00162860">
        <w:rPr>
          <w:color w:val="000000" w:themeColor="text1"/>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62860">
        <w:rPr>
          <w:color w:val="000000" w:themeColor="text1"/>
        </w:rPr>
        <w:t>Platts</w:t>
      </w:r>
      <w:r w:rsidRPr="00162860">
        <w:rPr>
          <w:color w:val="000000" w:themeColor="text1"/>
          <w:lang w:val="ru-RU"/>
        </w:rPr>
        <w:t xml:space="preserve">, </w:t>
      </w:r>
      <w:r w:rsidRPr="00162860">
        <w:rPr>
          <w:color w:val="000000" w:themeColor="text1"/>
        </w:rPr>
        <w:t>ARGUS</w:t>
      </w:r>
      <w:r w:rsidRPr="00162860">
        <w:rPr>
          <w:color w:val="000000" w:themeColor="text1"/>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3F9A" w:rsidRPr="00162860" w:rsidRDefault="00A93F9A" w:rsidP="00A93F9A">
      <w:pPr>
        <w:pStyle w:val="rvps2"/>
        <w:shd w:val="clear" w:color="auto" w:fill="FFFFFF"/>
        <w:spacing w:before="0" w:beforeAutospacing="0" w:after="0" w:afterAutospacing="0"/>
        <w:jc w:val="both"/>
        <w:rPr>
          <w:color w:val="000000" w:themeColor="text1"/>
          <w:lang w:val="ru-RU"/>
        </w:rPr>
      </w:pPr>
      <w:bookmarkStart w:id="18" w:name="n517"/>
      <w:bookmarkEnd w:id="18"/>
      <w:r w:rsidRPr="00162860">
        <w:rPr>
          <w:color w:val="000000" w:themeColor="text1"/>
          <w:lang w:val="ru-RU"/>
        </w:rPr>
        <w:t>8) зміни умов у зв’язку із застосуванням положень</w:t>
      </w:r>
      <w:r w:rsidRPr="00162860">
        <w:rPr>
          <w:color w:val="000000" w:themeColor="text1"/>
        </w:rPr>
        <w:t> </w:t>
      </w:r>
      <w:hyperlink r:id="rId26" w:anchor="n1778" w:tgtFrame="_blank" w:history="1">
        <w:r w:rsidRPr="00162860">
          <w:rPr>
            <w:rStyle w:val="a6"/>
            <w:color w:val="000000" w:themeColor="text1"/>
            <w:lang w:val="ru-RU"/>
          </w:rPr>
          <w:t>частини шостої</w:t>
        </w:r>
      </w:hyperlink>
      <w:r w:rsidRPr="00162860">
        <w:rPr>
          <w:color w:val="000000" w:themeColor="text1"/>
        </w:rPr>
        <w:t> </w:t>
      </w:r>
      <w:r w:rsidRPr="00162860">
        <w:rPr>
          <w:color w:val="000000" w:themeColor="text1"/>
          <w:lang w:val="ru-RU"/>
        </w:rPr>
        <w:t>статті 41 Закону.</w:t>
      </w:r>
    </w:p>
    <w:p w:rsidR="00A93F9A" w:rsidRPr="002D3259" w:rsidRDefault="00A93F9A" w:rsidP="00A93F9A">
      <w:pPr>
        <w:pStyle w:val="12"/>
        <w:pBdr>
          <w:top w:val="nil"/>
          <w:left w:val="nil"/>
          <w:bottom w:val="nil"/>
          <w:right w:val="nil"/>
          <w:between w:val="nil"/>
        </w:pBdr>
        <w:spacing w:line="240" w:lineRule="auto"/>
        <w:jc w:val="both"/>
        <w:rPr>
          <w:rFonts w:cs="Times New Roman"/>
          <w:lang w:val="uk-UA"/>
        </w:rPr>
      </w:pPr>
    </w:p>
    <w:p w:rsidR="00A93F9A" w:rsidRDefault="00A93F9A" w:rsidP="00A93F9A">
      <w:pPr>
        <w:pStyle w:val="12"/>
        <w:pBdr>
          <w:top w:val="nil"/>
          <w:left w:val="nil"/>
          <w:bottom w:val="nil"/>
          <w:right w:val="nil"/>
          <w:between w:val="nil"/>
        </w:pBdr>
        <w:spacing w:line="240" w:lineRule="auto"/>
        <w:jc w:val="center"/>
        <w:rPr>
          <w:rFonts w:cs="Times New Roman"/>
          <w:b/>
          <w:color w:val="000000"/>
        </w:rPr>
      </w:pPr>
    </w:p>
    <w:p w:rsidR="00A93F9A" w:rsidRPr="005F03BA" w:rsidRDefault="00A93F9A" w:rsidP="00A93F9A">
      <w:pPr>
        <w:pStyle w:val="12"/>
        <w:pBdr>
          <w:top w:val="nil"/>
          <w:left w:val="nil"/>
          <w:bottom w:val="nil"/>
          <w:right w:val="nil"/>
          <w:between w:val="nil"/>
        </w:pBdr>
        <w:spacing w:line="240" w:lineRule="auto"/>
        <w:jc w:val="center"/>
        <w:rPr>
          <w:rFonts w:cs="Times New Roman"/>
          <w:b/>
          <w:color w:val="000000"/>
        </w:rPr>
      </w:pPr>
      <w:r w:rsidRPr="005F03BA">
        <w:rPr>
          <w:rFonts w:cs="Times New Roman"/>
          <w:b/>
          <w:color w:val="000000"/>
        </w:rPr>
        <w:t>10. Додатки до договору</w:t>
      </w:r>
    </w:p>
    <w:p w:rsidR="00A93F9A" w:rsidRDefault="00A93F9A" w:rsidP="00A93F9A">
      <w:pPr>
        <w:pStyle w:val="12"/>
        <w:pBdr>
          <w:top w:val="nil"/>
          <w:left w:val="nil"/>
          <w:bottom w:val="nil"/>
          <w:right w:val="nil"/>
          <w:between w:val="nil"/>
        </w:pBdr>
        <w:spacing w:line="240" w:lineRule="auto"/>
        <w:jc w:val="both"/>
        <w:rPr>
          <w:rFonts w:cs="Times New Roman"/>
          <w:lang w:val="ru-RU"/>
        </w:rPr>
      </w:pPr>
      <w:r w:rsidRPr="005F03BA">
        <w:rPr>
          <w:rFonts w:cs="Times New Roman"/>
        </w:rPr>
        <w:t>10.1. Невід’ємною частиною цього договору є: додаток №1 до До</w:t>
      </w:r>
      <w:r>
        <w:rPr>
          <w:rFonts w:cs="Times New Roman"/>
        </w:rPr>
        <w:t xml:space="preserve">говору – у вигляді Специфікації та додаток </w:t>
      </w:r>
      <w:r>
        <w:rPr>
          <w:rFonts w:cs="Times New Roman"/>
          <w:lang w:val="ru-RU"/>
        </w:rPr>
        <w:t>№2 Місце поставки товару.</w:t>
      </w:r>
    </w:p>
    <w:p w:rsidR="00A93F9A" w:rsidRDefault="00A93F9A" w:rsidP="00A93F9A">
      <w:pPr>
        <w:pStyle w:val="12"/>
        <w:pBdr>
          <w:top w:val="nil"/>
          <w:left w:val="nil"/>
          <w:bottom w:val="nil"/>
          <w:right w:val="nil"/>
          <w:between w:val="nil"/>
        </w:pBdr>
        <w:spacing w:line="240" w:lineRule="auto"/>
        <w:jc w:val="both"/>
        <w:rPr>
          <w:rFonts w:cs="Times New Roman"/>
          <w:lang w:val="ru-RU"/>
        </w:rPr>
      </w:pPr>
    </w:p>
    <w:p w:rsidR="00A93F9A" w:rsidRDefault="00A93F9A" w:rsidP="00A93F9A">
      <w:pPr>
        <w:pStyle w:val="12"/>
        <w:pBdr>
          <w:top w:val="nil"/>
          <w:left w:val="nil"/>
          <w:bottom w:val="nil"/>
          <w:right w:val="nil"/>
          <w:between w:val="nil"/>
        </w:pBdr>
        <w:spacing w:line="240" w:lineRule="auto"/>
        <w:jc w:val="both"/>
        <w:rPr>
          <w:rFonts w:cs="Times New Roman"/>
          <w:lang w:val="ru-RU"/>
        </w:rPr>
      </w:pPr>
    </w:p>
    <w:p w:rsidR="00A93F9A" w:rsidRPr="002D3259" w:rsidRDefault="00A93F9A" w:rsidP="00A93F9A">
      <w:pPr>
        <w:pStyle w:val="12"/>
        <w:pBdr>
          <w:top w:val="nil"/>
          <w:left w:val="nil"/>
          <w:bottom w:val="nil"/>
          <w:right w:val="nil"/>
          <w:between w:val="nil"/>
        </w:pBdr>
        <w:spacing w:line="240" w:lineRule="auto"/>
        <w:jc w:val="both"/>
        <w:rPr>
          <w:rFonts w:cs="Times New Roman"/>
          <w:lang w:val="ru-RU"/>
        </w:rPr>
      </w:pPr>
    </w:p>
    <w:p w:rsidR="00A93F9A" w:rsidRPr="005F03BA" w:rsidRDefault="00A93F9A" w:rsidP="00A93F9A">
      <w:pPr>
        <w:ind w:firstLine="708"/>
        <w:jc w:val="center"/>
        <w:rPr>
          <w:rFonts w:ascii="Times New Roman" w:hAnsi="Times New Roman" w:cs="Times New Roman"/>
          <w:b/>
          <w:sz w:val="24"/>
          <w:szCs w:val="24"/>
        </w:rPr>
      </w:pPr>
      <w:r w:rsidRPr="005F03BA">
        <w:rPr>
          <w:rFonts w:ascii="Times New Roman" w:hAnsi="Times New Roman" w:cs="Times New Roman"/>
          <w:b/>
          <w:sz w:val="24"/>
          <w:szCs w:val="24"/>
        </w:rPr>
        <w:lastRenderedPageBreak/>
        <w:t>11. Юридична адреса та реквізити сторін</w:t>
      </w:r>
    </w:p>
    <w:tbl>
      <w:tblPr>
        <w:tblW w:w="9782" w:type="dxa"/>
        <w:tblInd w:w="-318" w:type="dxa"/>
        <w:tblLayout w:type="fixed"/>
        <w:tblLook w:val="0000" w:firstRow="0" w:lastRow="0" w:firstColumn="0" w:lastColumn="0" w:noHBand="0" w:noVBand="0"/>
      </w:tblPr>
      <w:tblGrid>
        <w:gridCol w:w="4821"/>
        <w:gridCol w:w="4961"/>
      </w:tblGrid>
      <w:tr w:rsidR="00A93F9A" w:rsidRPr="005F03BA" w:rsidTr="004B1D1F">
        <w:tc>
          <w:tcPr>
            <w:tcW w:w="4821" w:type="dxa"/>
            <w:shd w:val="clear" w:color="auto" w:fill="auto"/>
            <w:vAlign w:val="center"/>
          </w:tcPr>
          <w:p w:rsidR="00A93F9A" w:rsidRPr="005F03BA" w:rsidRDefault="00A93F9A" w:rsidP="004B1D1F">
            <w:pPr>
              <w:autoSpaceDE w:val="0"/>
              <w:jc w:val="both"/>
              <w:rPr>
                <w:rFonts w:ascii="Times New Roman" w:hAnsi="Times New Roman" w:cs="Times New Roman"/>
                <w:b/>
                <w:sz w:val="24"/>
                <w:szCs w:val="24"/>
              </w:rPr>
            </w:pPr>
            <w:r w:rsidRPr="005F03BA">
              <w:rPr>
                <w:rFonts w:ascii="Times New Roman" w:hAnsi="Times New Roman" w:cs="Times New Roman"/>
                <w:b/>
                <w:sz w:val="24"/>
                <w:szCs w:val="24"/>
              </w:rPr>
              <w:t>ПРОДАВЕЦЬ:</w:t>
            </w:r>
          </w:p>
        </w:tc>
        <w:tc>
          <w:tcPr>
            <w:tcW w:w="4961" w:type="dxa"/>
            <w:shd w:val="clear" w:color="auto" w:fill="auto"/>
            <w:vAlign w:val="center"/>
          </w:tcPr>
          <w:p w:rsidR="00A93F9A" w:rsidRPr="005F03BA" w:rsidRDefault="00A93F9A" w:rsidP="004B1D1F">
            <w:pPr>
              <w:autoSpaceDE w:val="0"/>
              <w:jc w:val="both"/>
              <w:rPr>
                <w:rFonts w:ascii="Times New Roman" w:hAnsi="Times New Roman" w:cs="Times New Roman"/>
                <w:b/>
                <w:sz w:val="24"/>
                <w:szCs w:val="24"/>
              </w:rPr>
            </w:pPr>
          </w:p>
          <w:p w:rsidR="00A93F9A" w:rsidRPr="005F03BA" w:rsidRDefault="00A93F9A" w:rsidP="004B1D1F">
            <w:pPr>
              <w:autoSpaceDE w:val="0"/>
              <w:jc w:val="both"/>
              <w:rPr>
                <w:rFonts w:ascii="Times New Roman" w:hAnsi="Times New Roman" w:cs="Times New Roman"/>
                <w:b/>
                <w:sz w:val="24"/>
                <w:szCs w:val="24"/>
              </w:rPr>
            </w:pPr>
            <w:r w:rsidRPr="005F03BA">
              <w:rPr>
                <w:rFonts w:ascii="Times New Roman" w:hAnsi="Times New Roman" w:cs="Times New Roman"/>
                <w:b/>
                <w:sz w:val="24"/>
                <w:szCs w:val="24"/>
              </w:rPr>
              <w:t>ПОКУПЕЦЬ:</w:t>
            </w:r>
          </w:p>
          <w:p w:rsidR="00A93F9A" w:rsidRPr="005F03BA" w:rsidRDefault="00A93F9A" w:rsidP="004B1D1F">
            <w:pPr>
              <w:autoSpaceDE w:val="0"/>
              <w:jc w:val="both"/>
              <w:rPr>
                <w:rFonts w:ascii="Times New Roman" w:hAnsi="Times New Roman" w:cs="Times New Roman"/>
                <w:sz w:val="24"/>
                <w:szCs w:val="24"/>
              </w:rPr>
            </w:pPr>
          </w:p>
        </w:tc>
      </w:tr>
      <w:tr w:rsidR="00A93F9A" w:rsidRPr="005F03BA" w:rsidTr="004B1D1F">
        <w:tc>
          <w:tcPr>
            <w:tcW w:w="4821" w:type="dxa"/>
            <w:shd w:val="clear" w:color="auto" w:fill="auto"/>
          </w:tcPr>
          <w:p w:rsidR="00A93F9A" w:rsidRPr="005F03BA" w:rsidRDefault="00A93F9A" w:rsidP="004B1D1F">
            <w:pPr>
              <w:autoSpaceDE w:val="0"/>
              <w:snapToGrid w:val="0"/>
              <w:jc w:val="both"/>
              <w:rPr>
                <w:rFonts w:ascii="Times New Roman" w:hAnsi="Times New Roman" w:cs="Times New Roman"/>
                <w:b/>
                <w:sz w:val="24"/>
                <w:szCs w:val="24"/>
              </w:rPr>
            </w:pPr>
          </w:p>
        </w:tc>
        <w:tc>
          <w:tcPr>
            <w:tcW w:w="4961" w:type="dxa"/>
            <w:shd w:val="clear" w:color="auto" w:fill="auto"/>
            <w:vAlign w:val="center"/>
          </w:tcPr>
          <w:p w:rsidR="00A93F9A" w:rsidRPr="005F03BA" w:rsidRDefault="00A93F9A" w:rsidP="004B1D1F">
            <w:pPr>
              <w:autoSpaceDE w:val="0"/>
              <w:jc w:val="both"/>
              <w:rPr>
                <w:rFonts w:ascii="Times New Roman" w:hAnsi="Times New Roman" w:cs="Times New Roman"/>
                <w:sz w:val="24"/>
                <w:szCs w:val="24"/>
              </w:rPr>
            </w:pPr>
            <w:r w:rsidRPr="005F03BA">
              <w:rPr>
                <w:rFonts w:ascii="Times New Roman" w:hAnsi="Times New Roman" w:cs="Times New Roman"/>
                <w:b/>
                <w:sz w:val="24"/>
                <w:szCs w:val="24"/>
              </w:rPr>
              <w:t>Управління освіти, культури, молоді і спорту Товстенської селищної ради</w:t>
            </w:r>
          </w:p>
        </w:tc>
      </w:tr>
      <w:tr w:rsidR="00A93F9A" w:rsidRPr="005F03BA" w:rsidTr="004B1D1F">
        <w:tc>
          <w:tcPr>
            <w:tcW w:w="4821" w:type="dxa"/>
            <w:shd w:val="clear" w:color="auto" w:fill="auto"/>
          </w:tcPr>
          <w:p w:rsidR="00A93F9A" w:rsidRPr="005F03BA" w:rsidRDefault="00A93F9A" w:rsidP="004B1D1F">
            <w:pPr>
              <w:autoSpaceDE w:val="0"/>
              <w:snapToGrid w:val="0"/>
              <w:jc w:val="both"/>
              <w:rPr>
                <w:rFonts w:ascii="Times New Roman" w:hAnsi="Times New Roman" w:cs="Times New Roman"/>
                <w:sz w:val="24"/>
                <w:szCs w:val="24"/>
              </w:rPr>
            </w:pPr>
          </w:p>
        </w:tc>
        <w:tc>
          <w:tcPr>
            <w:tcW w:w="4961" w:type="dxa"/>
            <w:shd w:val="clear" w:color="auto" w:fill="auto"/>
            <w:vAlign w:val="center"/>
          </w:tcPr>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rPr>
              <w:t>4</w:t>
            </w:r>
            <w:r w:rsidRPr="005F03BA">
              <w:rPr>
                <w:rFonts w:ascii="Times New Roman" w:hAnsi="Times New Roman"/>
                <w:sz w:val="24"/>
                <w:szCs w:val="24"/>
                <w:lang w:val="uk-UA"/>
              </w:rPr>
              <w:t>8630</w:t>
            </w:r>
            <w:r w:rsidRPr="005F03BA">
              <w:rPr>
                <w:rFonts w:ascii="Times New Roman" w:hAnsi="Times New Roman"/>
                <w:sz w:val="24"/>
                <w:szCs w:val="24"/>
              </w:rPr>
              <w:t xml:space="preserve">, </w:t>
            </w:r>
            <w:r w:rsidRPr="005F03BA">
              <w:rPr>
                <w:rFonts w:ascii="Times New Roman" w:hAnsi="Times New Roman"/>
                <w:sz w:val="24"/>
                <w:szCs w:val="24"/>
                <w:lang w:val="uk-UA"/>
              </w:rPr>
              <w:t>Тернопільська</w:t>
            </w:r>
            <w:r w:rsidRPr="005F03BA">
              <w:rPr>
                <w:rFonts w:ascii="Times New Roman" w:hAnsi="Times New Roman"/>
                <w:sz w:val="24"/>
                <w:szCs w:val="24"/>
              </w:rPr>
              <w:t xml:space="preserve"> область,  </w:t>
            </w:r>
            <w:r w:rsidRPr="005F03BA">
              <w:rPr>
                <w:rFonts w:ascii="Times New Roman" w:hAnsi="Times New Roman"/>
                <w:sz w:val="24"/>
                <w:szCs w:val="24"/>
                <w:lang w:val="uk-UA"/>
              </w:rPr>
              <w:t>Чортківський район</w:t>
            </w:r>
            <w:r w:rsidRPr="005F03BA">
              <w:rPr>
                <w:rFonts w:ascii="Times New Roman" w:hAnsi="Times New Roman"/>
                <w:sz w:val="24"/>
                <w:szCs w:val="24"/>
              </w:rPr>
              <w:t xml:space="preserve">, </w:t>
            </w:r>
            <w:r w:rsidRPr="005F03BA">
              <w:rPr>
                <w:rFonts w:ascii="Times New Roman" w:hAnsi="Times New Roman"/>
                <w:sz w:val="24"/>
                <w:szCs w:val="24"/>
                <w:lang w:val="uk-UA"/>
              </w:rPr>
              <w:t xml:space="preserve"> смт.Товсте,</w:t>
            </w:r>
            <w:r w:rsidRPr="005F03BA">
              <w:rPr>
                <w:rFonts w:ascii="Times New Roman" w:hAnsi="Times New Roman"/>
                <w:sz w:val="24"/>
                <w:szCs w:val="24"/>
              </w:rPr>
              <w:t xml:space="preserve">вул. </w:t>
            </w:r>
            <w:r w:rsidRPr="005F03BA">
              <w:rPr>
                <w:rFonts w:ascii="Times New Roman" w:hAnsi="Times New Roman"/>
                <w:sz w:val="24"/>
                <w:szCs w:val="24"/>
                <w:lang w:val="uk-UA"/>
              </w:rPr>
              <w:t>Українська</w:t>
            </w:r>
            <w:r w:rsidRPr="005F03BA">
              <w:rPr>
                <w:rFonts w:ascii="Times New Roman" w:hAnsi="Times New Roman"/>
                <w:sz w:val="24"/>
                <w:szCs w:val="24"/>
              </w:rPr>
              <w:t>,</w:t>
            </w:r>
            <w:r w:rsidRPr="005F03BA">
              <w:rPr>
                <w:rFonts w:ascii="Times New Roman" w:hAnsi="Times New Roman"/>
                <w:sz w:val="24"/>
                <w:szCs w:val="24"/>
                <w:lang w:val="uk-UA"/>
              </w:rPr>
              <w:t xml:space="preserve"> буд. 84</w:t>
            </w:r>
          </w:p>
          <w:p w:rsidR="00A93F9A" w:rsidRPr="005F03BA" w:rsidRDefault="00A93F9A" w:rsidP="004B1D1F">
            <w:pPr>
              <w:pStyle w:val="af9"/>
              <w:rPr>
                <w:rFonts w:ascii="Times New Roman" w:hAnsi="Times New Roman"/>
                <w:b/>
                <w:sz w:val="24"/>
                <w:szCs w:val="24"/>
                <w:lang w:val="uk-UA"/>
              </w:rPr>
            </w:pPr>
            <w:r w:rsidRPr="005F03BA">
              <w:rPr>
                <w:rFonts w:ascii="Times New Roman" w:hAnsi="Times New Roman"/>
                <w:sz w:val="24"/>
                <w:szCs w:val="24"/>
                <w:lang w:val="uk-UA"/>
              </w:rPr>
              <w:t xml:space="preserve">р/р UA </w:t>
            </w:r>
            <w:r>
              <w:rPr>
                <w:rFonts w:ascii="Times New Roman" w:hAnsi="Times New Roman"/>
                <w:b/>
                <w:sz w:val="24"/>
                <w:szCs w:val="24"/>
                <w:lang w:val="uk-UA"/>
              </w:rPr>
              <w:t>_______________________________</w:t>
            </w:r>
            <w:r w:rsidRPr="005F03BA">
              <w:rPr>
                <w:rFonts w:ascii="Times New Roman" w:hAnsi="Times New Roman"/>
                <w:b/>
                <w:sz w:val="24"/>
                <w:szCs w:val="24"/>
                <w:lang w:val="uk-UA"/>
              </w:rPr>
              <w:t xml:space="preserve"> </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в Державній казначейській службі України</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м. Києва</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Код ЄДРПОУ 44283650</w:t>
            </w:r>
          </w:p>
        </w:tc>
      </w:tr>
      <w:tr w:rsidR="00A93F9A" w:rsidRPr="005F03BA" w:rsidTr="004B1D1F">
        <w:tc>
          <w:tcPr>
            <w:tcW w:w="4821" w:type="dxa"/>
            <w:shd w:val="clear" w:color="auto" w:fill="auto"/>
          </w:tcPr>
          <w:p w:rsidR="00A93F9A" w:rsidRPr="005F03BA" w:rsidRDefault="00A93F9A" w:rsidP="004B1D1F">
            <w:pPr>
              <w:autoSpaceDE w:val="0"/>
              <w:snapToGrid w:val="0"/>
              <w:jc w:val="both"/>
              <w:rPr>
                <w:rFonts w:ascii="Times New Roman" w:hAnsi="Times New Roman" w:cs="Times New Roman"/>
                <w:sz w:val="24"/>
                <w:szCs w:val="24"/>
              </w:rPr>
            </w:pPr>
          </w:p>
        </w:tc>
        <w:tc>
          <w:tcPr>
            <w:tcW w:w="4961" w:type="dxa"/>
            <w:shd w:val="clear" w:color="auto" w:fill="auto"/>
            <w:vAlign w:val="center"/>
          </w:tcPr>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МФО 820172</w:t>
            </w:r>
          </w:p>
          <w:p w:rsidR="00A93F9A" w:rsidRPr="005F03BA" w:rsidRDefault="00A93F9A" w:rsidP="004B1D1F">
            <w:pPr>
              <w:pStyle w:val="af9"/>
              <w:rPr>
                <w:rFonts w:ascii="Times New Roman" w:hAnsi="Times New Roman"/>
                <w:sz w:val="24"/>
                <w:szCs w:val="24"/>
                <w:lang w:val="uk-UA"/>
              </w:rPr>
            </w:pPr>
          </w:p>
        </w:tc>
      </w:tr>
      <w:tr w:rsidR="00A93F9A" w:rsidRPr="005F03BA" w:rsidTr="004B1D1F">
        <w:tc>
          <w:tcPr>
            <w:tcW w:w="4821" w:type="dxa"/>
            <w:shd w:val="clear" w:color="auto" w:fill="auto"/>
          </w:tcPr>
          <w:p w:rsidR="00A93F9A" w:rsidRPr="005F03BA" w:rsidRDefault="00A93F9A" w:rsidP="004B1D1F">
            <w:pPr>
              <w:autoSpaceDE w:val="0"/>
              <w:snapToGrid w:val="0"/>
              <w:jc w:val="both"/>
              <w:rPr>
                <w:rFonts w:ascii="Times New Roman" w:hAnsi="Times New Roman" w:cs="Times New Roman"/>
                <w:sz w:val="24"/>
                <w:szCs w:val="24"/>
              </w:rPr>
            </w:pPr>
          </w:p>
        </w:tc>
        <w:tc>
          <w:tcPr>
            <w:tcW w:w="4961" w:type="dxa"/>
            <w:shd w:val="clear" w:color="auto" w:fill="auto"/>
            <w:vAlign w:val="center"/>
          </w:tcPr>
          <w:p w:rsidR="00A93F9A" w:rsidRPr="005F03BA" w:rsidRDefault="00A93F9A" w:rsidP="004B1D1F">
            <w:pPr>
              <w:rPr>
                <w:rFonts w:ascii="Times New Roman" w:hAnsi="Times New Roman" w:cs="Times New Roman"/>
                <w:b/>
                <w:sz w:val="24"/>
                <w:szCs w:val="24"/>
              </w:rPr>
            </w:pPr>
            <w:r w:rsidRPr="005F03BA">
              <w:rPr>
                <w:rFonts w:ascii="Times New Roman" w:hAnsi="Times New Roman" w:cs="Times New Roman"/>
                <w:b/>
                <w:sz w:val="24"/>
                <w:szCs w:val="24"/>
              </w:rPr>
              <w:t>Начальник управління</w:t>
            </w:r>
          </w:p>
          <w:p w:rsidR="00A93F9A" w:rsidRPr="005F03BA" w:rsidRDefault="00A93F9A" w:rsidP="004B1D1F">
            <w:pPr>
              <w:rPr>
                <w:rFonts w:ascii="Times New Roman" w:hAnsi="Times New Roman" w:cs="Times New Roman"/>
                <w:sz w:val="24"/>
                <w:szCs w:val="24"/>
              </w:rPr>
            </w:pPr>
          </w:p>
        </w:tc>
      </w:tr>
      <w:tr w:rsidR="00A93F9A" w:rsidRPr="005F03BA" w:rsidTr="004B1D1F">
        <w:tc>
          <w:tcPr>
            <w:tcW w:w="4821" w:type="dxa"/>
            <w:shd w:val="clear" w:color="auto" w:fill="auto"/>
          </w:tcPr>
          <w:p w:rsidR="00A93F9A" w:rsidRPr="005F03BA" w:rsidRDefault="00A93F9A" w:rsidP="004B1D1F">
            <w:pPr>
              <w:autoSpaceDE w:val="0"/>
              <w:snapToGrid w:val="0"/>
              <w:jc w:val="both"/>
              <w:rPr>
                <w:rFonts w:ascii="Times New Roman" w:hAnsi="Times New Roman" w:cs="Times New Roman"/>
                <w:sz w:val="24"/>
                <w:szCs w:val="24"/>
              </w:rPr>
            </w:pPr>
          </w:p>
        </w:tc>
        <w:tc>
          <w:tcPr>
            <w:tcW w:w="4961" w:type="dxa"/>
            <w:shd w:val="clear" w:color="auto" w:fill="auto"/>
            <w:vAlign w:val="center"/>
          </w:tcPr>
          <w:p w:rsidR="00A93F9A" w:rsidRPr="005F03BA" w:rsidRDefault="00A93F9A" w:rsidP="004B1D1F">
            <w:pPr>
              <w:rPr>
                <w:rFonts w:ascii="Times New Roman" w:hAnsi="Times New Roman" w:cs="Times New Roman"/>
                <w:b/>
                <w:sz w:val="24"/>
                <w:szCs w:val="24"/>
              </w:rPr>
            </w:pPr>
            <w:r w:rsidRPr="005F03BA">
              <w:rPr>
                <w:rFonts w:ascii="Times New Roman" w:hAnsi="Times New Roman" w:cs="Times New Roman"/>
                <w:b/>
                <w:sz w:val="24"/>
                <w:szCs w:val="24"/>
              </w:rPr>
              <w:t>______________________ Михайло ПАЛЮХ</w:t>
            </w:r>
          </w:p>
        </w:tc>
      </w:tr>
    </w:tbl>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Pr="005F03BA" w:rsidRDefault="00A93F9A" w:rsidP="00A93F9A">
      <w:pPr>
        <w:jc w:val="both"/>
        <w:rPr>
          <w:rFonts w:ascii="Times New Roman" w:hAnsi="Times New Roman" w:cs="Times New Roman"/>
          <w:b/>
          <w:sz w:val="24"/>
          <w:szCs w:val="24"/>
        </w:rPr>
      </w:pPr>
    </w:p>
    <w:p w:rsidR="00A93F9A" w:rsidRPr="005F03BA" w:rsidRDefault="00A93F9A" w:rsidP="00A93F9A">
      <w:pPr>
        <w:jc w:val="right"/>
        <w:rPr>
          <w:rFonts w:ascii="Times New Roman" w:hAnsi="Times New Roman" w:cs="Times New Roman"/>
          <w:b/>
          <w:sz w:val="24"/>
          <w:szCs w:val="24"/>
        </w:rPr>
      </w:pPr>
    </w:p>
    <w:p w:rsidR="00A93F9A" w:rsidRPr="005F03BA" w:rsidRDefault="00A93F9A" w:rsidP="00A93F9A">
      <w:pPr>
        <w:jc w:val="right"/>
        <w:rPr>
          <w:rFonts w:ascii="Times New Roman" w:hAnsi="Times New Roman" w:cs="Times New Roman"/>
          <w:b/>
          <w:sz w:val="24"/>
          <w:szCs w:val="24"/>
        </w:rPr>
      </w:pPr>
      <w:r w:rsidRPr="005F03BA">
        <w:rPr>
          <w:rFonts w:ascii="Times New Roman" w:hAnsi="Times New Roman" w:cs="Times New Roman"/>
          <w:b/>
          <w:sz w:val="24"/>
          <w:szCs w:val="24"/>
        </w:rPr>
        <w:lastRenderedPageBreak/>
        <w:t>Додаток 1</w:t>
      </w:r>
    </w:p>
    <w:p w:rsidR="00A93F9A" w:rsidRPr="005F03BA" w:rsidRDefault="00A93F9A" w:rsidP="00A93F9A">
      <w:pPr>
        <w:jc w:val="right"/>
        <w:rPr>
          <w:rFonts w:ascii="Times New Roman" w:hAnsi="Times New Roman" w:cs="Times New Roman"/>
          <w:b/>
          <w:sz w:val="24"/>
          <w:szCs w:val="24"/>
        </w:rPr>
      </w:pPr>
      <w:r w:rsidRPr="005F03BA">
        <w:rPr>
          <w:rFonts w:ascii="Times New Roman" w:hAnsi="Times New Roman" w:cs="Times New Roman"/>
          <w:b/>
          <w:sz w:val="24"/>
          <w:szCs w:val="24"/>
        </w:rPr>
        <w:t>до договору №_____________________</w:t>
      </w:r>
    </w:p>
    <w:p w:rsidR="00A93F9A" w:rsidRPr="005F03BA" w:rsidRDefault="00A93F9A" w:rsidP="00A93F9A">
      <w:pPr>
        <w:jc w:val="right"/>
        <w:rPr>
          <w:rFonts w:ascii="Times New Roman" w:hAnsi="Times New Roman" w:cs="Times New Roman"/>
          <w:b/>
          <w:sz w:val="24"/>
          <w:szCs w:val="24"/>
        </w:rPr>
      </w:pPr>
      <w:r w:rsidRPr="005F03BA">
        <w:rPr>
          <w:rFonts w:ascii="Times New Roman" w:hAnsi="Times New Roman" w:cs="Times New Roman"/>
          <w:b/>
          <w:sz w:val="24"/>
          <w:szCs w:val="24"/>
        </w:rPr>
        <w:t>від __________________202</w:t>
      </w:r>
      <w:r>
        <w:rPr>
          <w:rFonts w:ascii="Times New Roman" w:hAnsi="Times New Roman" w:cs="Times New Roman"/>
          <w:b/>
          <w:sz w:val="24"/>
          <w:szCs w:val="24"/>
          <w:lang w:val="ru-RU"/>
        </w:rPr>
        <w:t>3</w:t>
      </w:r>
      <w:r w:rsidRPr="005F03BA">
        <w:rPr>
          <w:rFonts w:ascii="Times New Roman" w:hAnsi="Times New Roman" w:cs="Times New Roman"/>
          <w:b/>
          <w:sz w:val="24"/>
          <w:szCs w:val="24"/>
        </w:rPr>
        <w:t xml:space="preserve"> року</w:t>
      </w:r>
    </w:p>
    <w:p w:rsidR="00A93F9A" w:rsidRPr="005F03BA" w:rsidRDefault="00A93F9A" w:rsidP="00A93F9A">
      <w:pPr>
        <w:jc w:val="both"/>
        <w:rPr>
          <w:rFonts w:ascii="Times New Roman" w:hAnsi="Times New Roman" w:cs="Times New Roman"/>
          <w:b/>
          <w:sz w:val="24"/>
          <w:szCs w:val="24"/>
        </w:rPr>
      </w:pPr>
    </w:p>
    <w:p w:rsidR="00A93F9A" w:rsidRPr="005F03BA" w:rsidRDefault="00A93F9A" w:rsidP="00A93F9A">
      <w:pPr>
        <w:jc w:val="both"/>
        <w:rPr>
          <w:rFonts w:ascii="Times New Roman" w:hAnsi="Times New Roman" w:cs="Times New Roman"/>
          <w:b/>
          <w:sz w:val="24"/>
          <w:szCs w:val="24"/>
        </w:rPr>
      </w:pPr>
    </w:p>
    <w:p w:rsidR="00A93F9A" w:rsidRPr="005F03BA" w:rsidRDefault="00A93F9A" w:rsidP="00A93F9A">
      <w:pPr>
        <w:jc w:val="center"/>
        <w:rPr>
          <w:rFonts w:ascii="Times New Roman" w:hAnsi="Times New Roman" w:cs="Times New Roman"/>
          <w:b/>
          <w:sz w:val="24"/>
          <w:szCs w:val="24"/>
        </w:rPr>
      </w:pPr>
      <w:r w:rsidRPr="005F03BA">
        <w:rPr>
          <w:rFonts w:ascii="Times New Roman" w:hAnsi="Times New Roman" w:cs="Times New Roman"/>
          <w:b/>
          <w:sz w:val="24"/>
          <w:szCs w:val="24"/>
        </w:rPr>
        <w:t>СПЕЦИФІКАЦІЯ  від _____ _______________ 202</w:t>
      </w:r>
      <w:r>
        <w:rPr>
          <w:rFonts w:ascii="Times New Roman" w:hAnsi="Times New Roman" w:cs="Times New Roman"/>
          <w:b/>
          <w:sz w:val="24"/>
          <w:szCs w:val="24"/>
          <w:lang w:val="ru-RU"/>
        </w:rPr>
        <w:t>3</w:t>
      </w:r>
      <w:r w:rsidRPr="005F03BA">
        <w:rPr>
          <w:rFonts w:ascii="Times New Roman" w:hAnsi="Times New Roman" w:cs="Times New Roman"/>
          <w:b/>
          <w:sz w:val="24"/>
          <w:szCs w:val="24"/>
        </w:rPr>
        <w:t xml:space="preserve"> р.</w:t>
      </w:r>
    </w:p>
    <w:p w:rsidR="00A93F9A" w:rsidRPr="005F03BA" w:rsidRDefault="00A93F9A" w:rsidP="00A93F9A">
      <w:pPr>
        <w:jc w:val="both"/>
        <w:rPr>
          <w:rFonts w:ascii="Times New Roman" w:hAnsi="Times New Roman" w:cs="Times New Roman"/>
          <w:b/>
          <w:sz w:val="24"/>
          <w:szCs w:val="24"/>
        </w:rPr>
      </w:pPr>
      <w:r w:rsidRPr="005F03BA">
        <w:rPr>
          <w:rFonts w:ascii="Times New Roman" w:hAnsi="Times New Roman" w:cs="Times New Roman"/>
          <w:b/>
          <w:sz w:val="24"/>
          <w:szCs w:val="24"/>
        </w:rPr>
        <w:t>по Договору № __________ від ______._________________.20</w:t>
      </w:r>
      <w:r w:rsidRPr="005F03BA">
        <w:rPr>
          <w:rFonts w:ascii="Times New Roman" w:hAnsi="Times New Roman" w:cs="Times New Roman"/>
          <w:b/>
          <w:sz w:val="24"/>
          <w:szCs w:val="24"/>
          <w:lang w:val="ru-RU"/>
        </w:rPr>
        <w:t>2</w:t>
      </w:r>
      <w:r>
        <w:rPr>
          <w:rFonts w:ascii="Times New Roman" w:hAnsi="Times New Roman" w:cs="Times New Roman"/>
          <w:b/>
          <w:sz w:val="24"/>
          <w:szCs w:val="24"/>
          <w:lang w:val="ru-RU"/>
        </w:rPr>
        <w:t>3</w:t>
      </w:r>
      <w:r w:rsidRPr="005F03BA">
        <w:rPr>
          <w:rFonts w:ascii="Times New Roman" w:hAnsi="Times New Roman" w:cs="Times New Roman"/>
          <w:b/>
          <w:sz w:val="24"/>
          <w:szCs w:val="24"/>
        </w:rPr>
        <w:t xml:space="preserve">р. </w:t>
      </w:r>
      <w:r w:rsidRPr="005F03BA">
        <w:rPr>
          <w:rFonts w:ascii="Times New Roman" w:hAnsi="Times New Roman" w:cs="Times New Roman"/>
          <w:b/>
          <w:sz w:val="24"/>
          <w:szCs w:val="24"/>
        </w:rPr>
        <w:br/>
      </w:r>
    </w:p>
    <w:p w:rsidR="00A93F9A" w:rsidRPr="005F03BA" w:rsidRDefault="00A93F9A" w:rsidP="00A93F9A">
      <w:pPr>
        <w:ind w:firstLine="567"/>
        <w:jc w:val="both"/>
        <w:rPr>
          <w:rFonts w:ascii="Times New Roman" w:hAnsi="Times New Roman" w:cs="Times New Roman"/>
          <w:sz w:val="24"/>
          <w:szCs w:val="24"/>
          <w:lang w:eastAsia="uk-UA"/>
        </w:rPr>
      </w:pPr>
      <w:r w:rsidRPr="005F03BA">
        <w:rPr>
          <w:rFonts w:ascii="Times New Roman" w:hAnsi="Times New Roman" w:cs="Times New Roman"/>
          <w:sz w:val="24"/>
          <w:szCs w:val="24"/>
          <w:lang w:eastAsia="uk-UA"/>
        </w:rPr>
        <w:t>Товар –</w:t>
      </w:r>
      <w:r w:rsidRPr="005F03BA">
        <w:rPr>
          <w:rFonts w:ascii="Times New Roman" w:eastAsia="Times New Roman" w:hAnsi="Times New Roman" w:cs="Times New Roman"/>
          <w:sz w:val="24"/>
          <w:szCs w:val="24"/>
        </w:rPr>
        <w:t xml:space="preserve"> дитячі та спортивні майданчики</w:t>
      </w:r>
      <w:r w:rsidRPr="005F03BA">
        <w:rPr>
          <w:rFonts w:ascii="Times New Roman" w:hAnsi="Times New Roman" w:cs="Times New Roman"/>
          <w:sz w:val="24"/>
          <w:szCs w:val="24"/>
          <w:lang w:eastAsia="uk-UA"/>
        </w:rPr>
        <w:t>, а саме: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2059"/>
        <w:gridCol w:w="3875"/>
        <w:gridCol w:w="1591"/>
        <w:gridCol w:w="1574"/>
      </w:tblGrid>
      <w:tr w:rsidR="00A93F9A" w:rsidRPr="005F03BA" w:rsidTr="004B1D1F">
        <w:tc>
          <w:tcPr>
            <w:tcW w:w="532" w:type="dxa"/>
            <w:shd w:val="clear" w:color="auto" w:fill="auto"/>
          </w:tcPr>
          <w:p w:rsidR="00A93F9A" w:rsidRPr="005F03BA" w:rsidRDefault="00A93F9A" w:rsidP="004B1D1F">
            <w:pPr>
              <w:pStyle w:val="a9"/>
              <w:spacing w:before="0" w:beforeAutospacing="0" w:after="0" w:afterAutospacing="0"/>
              <w:jc w:val="both"/>
            </w:pPr>
            <w:r w:rsidRPr="005F03BA">
              <w:rPr>
                <w:b/>
                <w:bCs/>
                <w:color w:val="000000"/>
              </w:rPr>
              <w:t>№</w:t>
            </w:r>
          </w:p>
        </w:tc>
        <w:tc>
          <w:tcPr>
            <w:tcW w:w="2097" w:type="dxa"/>
            <w:shd w:val="clear" w:color="auto" w:fill="auto"/>
          </w:tcPr>
          <w:p w:rsidR="00A93F9A" w:rsidRPr="005F03BA" w:rsidRDefault="00A93F9A" w:rsidP="004B1D1F">
            <w:pPr>
              <w:pStyle w:val="a9"/>
              <w:spacing w:before="0" w:beforeAutospacing="0" w:after="0" w:afterAutospacing="0"/>
              <w:jc w:val="both"/>
            </w:pPr>
            <w:r w:rsidRPr="005F03BA">
              <w:rPr>
                <w:b/>
                <w:bCs/>
                <w:color w:val="000000"/>
              </w:rPr>
              <w:t>Назва</w:t>
            </w:r>
          </w:p>
        </w:tc>
        <w:tc>
          <w:tcPr>
            <w:tcW w:w="3959" w:type="dxa"/>
            <w:shd w:val="clear" w:color="auto" w:fill="auto"/>
          </w:tcPr>
          <w:p w:rsidR="00A93F9A" w:rsidRPr="005F03BA" w:rsidRDefault="00A93F9A" w:rsidP="004B1D1F">
            <w:pPr>
              <w:pStyle w:val="a9"/>
              <w:spacing w:before="0" w:beforeAutospacing="0" w:after="0" w:afterAutospacing="0"/>
              <w:jc w:val="both"/>
            </w:pPr>
            <w:r w:rsidRPr="005F03BA">
              <w:rPr>
                <w:b/>
                <w:bCs/>
                <w:color w:val="000000"/>
              </w:rPr>
              <w:t>Кількість</w:t>
            </w:r>
          </w:p>
        </w:tc>
        <w:tc>
          <w:tcPr>
            <w:tcW w:w="1608" w:type="dxa"/>
            <w:shd w:val="clear" w:color="auto" w:fill="auto"/>
          </w:tcPr>
          <w:p w:rsidR="00A93F9A" w:rsidRPr="005F03BA" w:rsidRDefault="00A93F9A" w:rsidP="004B1D1F">
            <w:pPr>
              <w:pStyle w:val="a9"/>
              <w:spacing w:before="0" w:beforeAutospacing="0" w:after="0" w:afterAutospacing="0"/>
              <w:jc w:val="both"/>
            </w:pPr>
            <w:r w:rsidRPr="005F03BA">
              <w:rPr>
                <w:b/>
                <w:bCs/>
                <w:color w:val="000000"/>
              </w:rPr>
              <w:t>Ціна одиниці без ПДВ (грн.)</w:t>
            </w:r>
          </w:p>
        </w:tc>
        <w:tc>
          <w:tcPr>
            <w:tcW w:w="1599" w:type="dxa"/>
            <w:shd w:val="clear" w:color="auto" w:fill="auto"/>
          </w:tcPr>
          <w:p w:rsidR="00A93F9A" w:rsidRPr="005F03BA" w:rsidRDefault="00A93F9A" w:rsidP="004B1D1F">
            <w:pPr>
              <w:pStyle w:val="a9"/>
              <w:spacing w:before="0" w:beforeAutospacing="0" w:after="0" w:afterAutospacing="0"/>
              <w:jc w:val="both"/>
            </w:pPr>
            <w:r w:rsidRPr="005F03BA">
              <w:rPr>
                <w:b/>
                <w:bCs/>
                <w:color w:val="000000"/>
              </w:rPr>
              <w:t>Сума без ПДВ (грн.)</w:t>
            </w:r>
          </w:p>
        </w:tc>
      </w:tr>
      <w:tr w:rsidR="00A93F9A" w:rsidRPr="005F03BA" w:rsidTr="004B1D1F">
        <w:tc>
          <w:tcPr>
            <w:tcW w:w="532" w:type="dxa"/>
            <w:shd w:val="clear" w:color="auto" w:fill="auto"/>
          </w:tcPr>
          <w:p w:rsidR="00A93F9A" w:rsidRPr="005F03BA" w:rsidRDefault="00A93F9A" w:rsidP="004B1D1F">
            <w:pPr>
              <w:pStyle w:val="a9"/>
              <w:spacing w:before="0" w:beforeAutospacing="0" w:after="0" w:afterAutospacing="0"/>
              <w:jc w:val="both"/>
            </w:pPr>
            <w:r w:rsidRPr="005F03BA">
              <w:t>1.</w:t>
            </w:r>
          </w:p>
        </w:tc>
        <w:tc>
          <w:tcPr>
            <w:tcW w:w="2097" w:type="dxa"/>
            <w:shd w:val="clear" w:color="auto" w:fill="auto"/>
          </w:tcPr>
          <w:p w:rsidR="00A93F9A" w:rsidRPr="005F03BA" w:rsidRDefault="00A93F9A" w:rsidP="004B1D1F">
            <w:pPr>
              <w:pStyle w:val="a9"/>
              <w:spacing w:before="0" w:beforeAutospacing="0" w:after="0" w:afterAutospacing="0"/>
              <w:jc w:val="both"/>
            </w:pPr>
          </w:p>
        </w:tc>
        <w:tc>
          <w:tcPr>
            <w:tcW w:w="3959" w:type="dxa"/>
            <w:shd w:val="clear" w:color="auto" w:fill="auto"/>
          </w:tcPr>
          <w:p w:rsidR="00A93F9A" w:rsidRPr="005F03BA" w:rsidRDefault="00A93F9A" w:rsidP="004B1D1F">
            <w:pPr>
              <w:pStyle w:val="a9"/>
              <w:spacing w:before="0" w:beforeAutospacing="0" w:after="0" w:afterAutospacing="0"/>
              <w:jc w:val="both"/>
            </w:pPr>
          </w:p>
        </w:tc>
        <w:tc>
          <w:tcPr>
            <w:tcW w:w="1608" w:type="dxa"/>
            <w:shd w:val="clear" w:color="auto" w:fill="auto"/>
          </w:tcPr>
          <w:p w:rsidR="00A93F9A" w:rsidRPr="005F03BA" w:rsidRDefault="00A93F9A" w:rsidP="004B1D1F">
            <w:pPr>
              <w:pStyle w:val="a9"/>
              <w:spacing w:before="0" w:beforeAutospacing="0" w:after="0" w:afterAutospacing="0"/>
              <w:jc w:val="both"/>
            </w:pPr>
          </w:p>
        </w:tc>
        <w:tc>
          <w:tcPr>
            <w:tcW w:w="1599" w:type="dxa"/>
            <w:shd w:val="clear" w:color="auto" w:fill="auto"/>
          </w:tcPr>
          <w:p w:rsidR="00A93F9A" w:rsidRPr="005F03BA" w:rsidRDefault="00A93F9A" w:rsidP="004B1D1F">
            <w:pPr>
              <w:pStyle w:val="a9"/>
              <w:spacing w:before="0" w:beforeAutospacing="0" w:after="0" w:afterAutospacing="0"/>
              <w:jc w:val="both"/>
            </w:pPr>
          </w:p>
        </w:tc>
      </w:tr>
      <w:tr w:rsidR="00A93F9A" w:rsidRPr="005F03BA" w:rsidTr="004B1D1F">
        <w:tc>
          <w:tcPr>
            <w:tcW w:w="532" w:type="dxa"/>
            <w:shd w:val="clear" w:color="auto" w:fill="auto"/>
          </w:tcPr>
          <w:p w:rsidR="00A93F9A" w:rsidRPr="00EA5ADC" w:rsidRDefault="00A93F9A" w:rsidP="004B1D1F">
            <w:pPr>
              <w:pStyle w:val="a9"/>
              <w:spacing w:before="0" w:beforeAutospacing="0" w:after="0" w:afterAutospacing="0"/>
              <w:jc w:val="both"/>
              <w:rPr>
                <w:lang w:val="ru-RU"/>
              </w:rPr>
            </w:pPr>
            <w:r>
              <w:rPr>
                <w:lang w:val="ru-RU"/>
              </w:rPr>
              <w:t>2.</w:t>
            </w:r>
          </w:p>
        </w:tc>
        <w:tc>
          <w:tcPr>
            <w:tcW w:w="2097" w:type="dxa"/>
            <w:shd w:val="clear" w:color="auto" w:fill="auto"/>
          </w:tcPr>
          <w:p w:rsidR="00A93F9A" w:rsidRPr="005F03BA" w:rsidRDefault="00A93F9A" w:rsidP="004B1D1F">
            <w:pPr>
              <w:pStyle w:val="a9"/>
              <w:spacing w:before="0" w:beforeAutospacing="0" w:after="0" w:afterAutospacing="0"/>
              <w:jc w:val="both"/>
            </w:pPr>
          </w:p>
        </w:tc>
        <w:tc>
          <w:tcPr>
            <w:tcW w:w="3959" w:type="dxa"/>
            <w:shd w:val="clear" w:color="auto" w:fill="auto"/>
          </w:tcPr>
          <w:p w:rsidR="00A93F9A" w:rsidRPr="005F03BA" w:rsidRDefault="00A93F9A" w:rsidP="004B1D1F">
            <w:pPr>
              <w:pStyle w:val="a9"/>
              <w:spacing w:before="0" w:beforeAutospacing="0" w:after="0" w:afterAutospacing="0"/>
              <w:jc w:val="both"/>
            </w:pPr>
          </w:p>
        </w:tc>
        <w:tc>
          <w:tcPr>
            <w:tcW w:w="1608" w:type="dxa"/>
            <w:shd w:val="clear" w:color="auto" w:fill="auto"/>
          </w:tcPr>
          <w:p w:rsidR="00A93F9A" w:rsidRPr="005F03BA" w:rsidRDefault="00A93F9A" w:rsidP="004B1D1F">
            <w:pPr>
              <w:pStyle w:val="a9"/>
              <w:spacing w:before="0" w:beforeAutospacing="0" w:after="0" w:afterAutospacing="0"/>
              <w:jc w:val="both"/>
            </w:pPr>
          </w:p>
        </w:tc>
        <w:tc>
          <w:tcPr>
            <w:tcW w:w="1599" w:type="dxa"/>
            <w:shd w:val="clear" w:color="auto" w:fill="auto"/>
          </w:tcPr>
          <w:p w:rsidR="00A93F9A" w:rsidRPr="005F03BA" w:rsidRDefault="00A93F9A" w:rsidP="004B1D1F">
            <w:pPr>
              <w:pStyle w:val="a9"/>
              <w:spacing w:before="0" w:beforeAutospacing="0" w:after="0" w:afterAutospacing="0"/>
              <w:jc w:val="both"/>
            </w:pPr>
          </w:p>
        </w:tc>
      </w:tr>
      <w:tr w:rsidR="00A93F9A" w:rsidRPr="005F03BA" w:rsidTr="004B1D1F">
        <w:tc>
          <w:tcPr>
            <w:tcW w:w="6588" w:type="dxa"/>
            <w:gridSpan w:val="3"/>
            <w:vMerge w:val="restart"/>
            <w:shd w:val="clear" w:color="auto" w:fill="auto"/>
          </w:tcPr>
          <w:p w:rsidR="00A93F9A" w:rsidRPr="005F03BA" w:rsidRDefault="00A93F9A" w:rsidP="004B1D1F">
            <w:pPr>
              <w:pStyle w:val="a9"/>
              <w:spacing w:before="0" w:beforeAutospacing="0" w:after="0" w:afterAutospacing="0"/>
              <w:jc w:val="both"/>
            </w:pPr>
          </w:p>
        </w:tc>
        <w:tc>
          <w:tcPr>
            <w:tcW w:w="1608" w:type="dxa"/>
            <w:shd w:val="clear" w:color="auto" w:fill="auto"/>
          </w:tcPr>
          <w:p w:rsidR="00A93F9A" w:rsidRPr="005F03BA" w:rsidRDefault="00A93F9A" w:rsidP="004B1D1F">
            <w:pPr>
              <w:autoSpaceDE w:val="0"/>
              <w:autoSpaceDN w:val="0"/>
              <w:adjustRightInd w:val="0"/>
              <w:jc w:val="both"/>
              <w:rPr>
                <w:rFonts w:ascii="Times New Roman" w:hAnsi="Times New Roman" w:cs="Times New Roman"/>
                <w:b/>
                <w:bCs/>
                <w:color w:val="000000"/>
                <w:sz w:val="24"/>
                <w:szCs w:val="24"/>
              </w:rPr>
            </w:pPr>
            <w:r w:rsidRPr="005F03BA">
              <w:rPr>
                <w:rFonts w:ascii="Times New Roman" w:hAnsi="Times New Roman" w:cs="Times New Roman"/>
                <w:b/>
                <w:bCs/>
                <w:color w:val="000000"/>
                <w:sz w:val="24"/>
                <w:szCs w:val="24"/>
              </w:rPr>
              <w:t xml:space="preserve">Разом без ПДВ: </w:t>
            </w:r>
          </w:p>
        </w:tc>
        <w:tc>
          <w:tcPr>
            <w:tcW w:w="1599" w:type="dxa"/>
            <w:shd w:val="clear" w:color="auto" w:fill="auto"/>
          </w:tcPr>
          <w:p w:rsidR="00A93F9A" w:rsidRPr="005F03BA" w:rsidRDefault="00A93F9A" w:rsidP="004B1D1F">
            <w:pPr>
              <w:autoSpaceDE w:val="0"/>
              <w:autoSpaceDN w:val="0"/>
              <w:adjustRightInd w:val="0"/>
              <w:jc w:val="both"/>
              <w:rPr>
                <w:rFonts w:ascii="Times New Roman" w:hAnsi="Times New Roman" w:cs="Times New Roman"/>
                <w:b/>
                <w:bCs/>
                <w:color w:val="000000"/>
                <w:sz w:val="24"/>
                <w:szCs w:val="24"/>
              </w:rPr>
            </w:pPr>
          </w:p>
        </w:tc>
      </w:tr>
      <w:tr w:rsidR="00A93F9A" w:rsidRPr="005F03BA" w:rsidTr="004B1D1F">
        <w:tc>
          <w:tcPr>
            <w:tcW w:w="6588" w:type="dxa"/>
            <w:gridSpan w:val="3"/>
            <w:vMerge/>
            <w:shd w:val="clear" w:color="auto" w:fill="auto"/>
          </w:tcPr>
          <w:p w:rsidR="00A93F9A" w:rsidRPr="005F03BA" w:rsidRDefault="00A93F9A" w:rsidP="004B1D1F">
            <w:pPr>
              <w:pStyle w:val="a9"/>
              <w:spacing w:before="0" w:beforeAutospacing="0" w:after="0" w:afterAutospacing="0"/>
              <w:jc w:val="both"/>
            </w:pPr>
          </w:p>
        </w:tc>
        <w:tc>
          <w:tcPr>
            <w:tcW w:w="1608" w:type="dxa"/>
            <w:shd w:val="clear" w:color="auto" w:fill="auto"/>
          </w:tcPr>
          <w:p w:rsidR="00A93F9A" w:rsidRPr="005F03BA" w:rsidRDefault="00A93F9A" w:rsidP="004B1D1F">
            <w:pPr>
              <w:autoSpaceDE w:val="0"/>
              <w:autoSpaceDN w:val="0"/>
              <w:adjustRightInd w:val="0"/>
              <w:jc w:val="both"/>
              <w:rPr>
                <w:rFonts w:ascii="Times New Roman" w:hAnsi="Times New Roman" w:cs="Times New Roman"/>
                <w:b/>
                <w:bCs/>
                <w:color w:val="000000"/>
                <w:sz w:val="24"/>
                <w:szCs w:val="24"/>
              </w:rPr>
            </w:pPr>
            <w:r w:rsidRPr="005F03BA">
              <w:rPr>
                <w:rFonts w:ascii="Times New Roman" w:hAnsi="Times New Roman" w:cs="Times New Roman"/>
                <w:b/>
                <w:bCs/>
                <w:color w:val="000000"/>
                <w:sz w:val="24"/>
                <w:szCs w:val="24"/>
              </w:rPr>
              <w:t xml:space="preserve">ПДВ: </w:t>
            </w:r>
          </w:p>
        </w:tc>
        <w:tc>
          <w:tcPr>
            <w:tcW w:w="1599" w:type="dxa"/>
            <w:shd w:val="clear" w:color="auto" w:fill="auto"/>
          </w:tcPr>
          <w:p w:rsidR="00A93F9A" w:rsidRPr="005F03BA" w:rsidRDefault="00A93F9A" w:rsidP="004B1D1F">
            <w:pPr>
              <w:autoSpaceDE w:val="0"/>
              <w:autoSpaceDN w:val="0"/>
              <w:adjustRightInd w:val="0"/>
              <w:jc w:val="both"/>
              <w:rPr>
                <w:rFonts w:ascii="Times New Roman" w:hAnsi="Times New Roman" w:cs="Times New Roman"/>
                <w:b/>
                <w:bCs/>
                <w:color w:val="000000"/>
                <w:sz w:val="24"/>
                <w:szCs w:val="24"/>
              </w:rPr>
            </w:pPr>
          </w:p>
        </w:tc>
      </w:tr>
      <w:tr w:rsidR="00A93F9A" w:rsidRPr="005F03BA" w:rsidTr="004B1D1F">
        <w:tc>
          <w:tcPr>
            <w:tcW w:w="6588" w:type="dxa"/>
            <w:gridSpan w:val="3"/>
            <w:vMerge/>
            <w:shd w:val="clear" w:color="auto" w:fill="auto"/>
          </w:tcPr>
          <w:p w:rsidR="00A93F9A" w:rsidRPr="005F03BA" w:rsidRDefault="00A93F9A" w:rsidP="004B1D1F">
            <w:pPr>
              <w:pStyle w:val="a9"/>
              <w:spacing w:before="0" w:beforeAutospacing="0" w:after="0" w:afterAutospacing="0"/>
              <w:jc w:val="both"/>
            </w:pPr>
          </w:p>
        </w:tc>
        <w:tc>
          <w:tcPr>
            <w:tcW w:w="1608" w:type="dxa"/>
            <w:shd w:val="clear" w:color="auto" w:fill="auto"/>
          </w:tcPr>
          <w:p w:rsidR="00A93F9A" w:rsidRPr="005F03BA" w:rsidRDefault="00A93F9A" w:rsidP="004B1D1F">
            <w:pPr>
              <w:autoSpaceDE w:val="0"/>
              <w:autoSpaceDN w:val="0"/>
              <w:adjustRightInd w:val="0"/>
              <w:jc w:val="both"/>
              <w:rPr>
                <w:rFonts w:ascii="Times New Roman" w:hAnsi="Times New Roman" w:cs="Times New Roman"/>
                <w:b/>
                <w:bCs/>
                <w:color w:val="000000"/>
                <w:sz w:val="24"/>
                <w:szCs w:val="24"/>
              </w:rPr>
            </w:pPr>
            <w:r w:rsidRPr="005F03BA">
              <w:rPr>
                <w:rFonts w:ascii="Times New Roman" w:hAnsi="Times New Roman" w:cs="Times New Roman"/>
                <w:b/>
                <w:bCs/>
                <w:color w:val="000000"/>
                <w:sz w:val="24"/>
                <w:szCs w:val="24"/>
              </w:rPr>
              <w:t xml:space="preserve">Всього з ПДВ: </w:t>
            </w:r>
          </w:p>
        </w:tc>
        <w:tc>
          <w:tcPr>
            <w:tcW w:w="1599" w:type="dxa"/>
            <w:shd w:val="clear" w:color="auto" w:fill="auto"/>
          </w:tcPr>
          <w:p w:rsidR="00A93F9A" w:rsidRPr="005F03BA" w:rsidRDefault="00A93F9A" w:rsidP="004B1D1F">
            <w:pPr>
              <w:autoSpaceDE w:val="0"/>
              <w:autoSpaceDN w:val="0"/>
              <w:adjustRightInd w:val="0"/>
              <w:jc w:val="both"/>
              <w:rPr>
                <w:rFonts w:ascii="Times New Roman" w:hAnsi="Times New Roman" w:cs="Times New Roman"/>
                <w:b/>
                <w:bCs/>
                <w:color w:val="000000"/>
                <w:sz w:val="24"/>
                <w:szCs w:val="24"/>
              </w:rPr>
            </w:pPr>
          </w:p>
        </w:tc>
      </w:tr>
    </w:tbl>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b/>
          <w:sz w:val="24"/>
          <w:szCs w:val="24"/>
        </w:rPr>
        <w:t xml:space="preserve">РАЗОМ: </w:t>
      </w:r>
      <w:r w:rsidRPr="005F03BA">
        <w:rPr>
          <w:rFonts w:ascii="Times New Roman" w:hAnsi="Times New Roman" w:cs="Times New Roman"/>
          <w:sz w:val="24"/>
          <w:szCs w:val="24"/>
        </w:rPr>
        <w:t xml:space="preserve"> _____ грн. ______коп. (зазначити прописом) без ПДВ/ з ПДВ.</w:t>
      </w:r>
    </w:p>
    <w:p w:rsidR="00A93F9A" w:rsidRPr="005F03BA" w:rsidRDefault="00A93F9A" w:rsidP="00A93F9A">
      <w:pPr>
        <w:rPr>
          <w:rFonts w:ascii="Times New Roman" w:hAnsi="Times New Roman" w:cs="Times New Roman"/>
          <w:b/>
          <w:i/>
          <w:color w:val="FF0000"/>
          <w:sz w:val="24"/>
          <w:szCs w:val="24"/>
        </w:rPr>
      </w:pPr>
    </w:p>
    <w:p w:rsidR="00A93F9A" w:rsidRPr="005F03BA" w:rsidRDefault="00A93F9A" w:rsidP="00A93F9A">
      <w:pPr>
        <w:jc w:val="both"/>
        <w:rPr>
          <w:rFonts w:ascii="Times New Roman" w:hAnsi="Times New Roman" w:cs="Times New Roman"/>
          <w:b/>
          <w:bCs/>
          <w:sz w:val="24"/>
          <w:szCs w:val="24"/>
        </w:rPr>
      </w:pPr>
    </w:p>
    <w:tbl>
      <w:tblPr>
        <w:tblW w:w="9782" w:type="dxa"/>
        <w:tblInd w:w="-318" w:type="dxa"/>
        <w:tblLayout w:type="fixed"/>
        <w:tblLook w:val="0000" w:firstRow="0" w:lastRow="0" w:firstColumn="0" w:lastColumn="0" w:noHBand="0" w:noVBand="0"/>
      </w:tblPr>
      <w:tblGrid>
        <w:gridCol w:w="4821"/>
        <w:gridCol w:w="4961"/>
      </w:tblGrid>
      <w:tr w:rsidR="00A93F9A" w:rsidRPr="005F03BA" w:rsidTr="004B1D1F">
        <w:tc>
          <w:tcPr>
            <w:tcW w:w="4821" w:type="dxa"/>
            <w:shd w:val="clear" w:color="auto" w:fill="auto"/>
            <w:vAlign w:val="center"/>
          </w:tcPr>
          <w:p w:rsidR="00A93F9A" w:rsidRPr="005F03BA" w:rsidRDefault="00A93F9A" w:rsidP="004B1D1F">
            <w:pPr>
              <w:autoSpaceDE w:val="0"/>
              <w:jc w:val="both"/>
              <w:rPr>
                <w:rFonts w:ascii="Times New Roman" w:hAnsi="Times New Roman" w:cs="Times New Roman"/>
                <w:b/>
                <w:sz w:val="24"/>
                <w:szCs w:val="24"/>
              </w:rPr>
            </w:pPr>
            <w:r w:rsidRPr="005F03BA">
              <w:rPr>
                <w:rFonts w:ascii="Times New Roman" w:hAnsi="Times New Roman" w:cs="Times New Roman"/>
                <w:b/>
                <w:sz w:val="24"/>
                <w:szCs w:val="24"/>
              </w:rPr>
              <w:t>ПРОДАВЕЦЬ:</w:t>
            </w:r>
          </w:p>
        </w:tc>
        <w:tc>
          <w:tcPr>
            <w:tcW w:w="4961" w:type="dxa"/>
            <w:shd w:val="clear" w:color="auto" w:fill="auto"/>
            <w:vAlign w:val="center"/>
          </w:tcPr>
          <w:p w:rsidR="00A93F9A" w:rsidRPr="005F03BA" w:rsidRDefault="00A93F9A" w:rsidP="004B1D1F">
            <w:pPr>
              <w:autoSpaceDE w:val="0"/>
              <w:jc w:val="both"/>
              <w:rPr>
                <w:rFonts w:ascii="Times New Roman" w:hAnsi="Times New Roman" w:cs="Times New Roman"/>
                <w:b/>
                <w:sz w:val="24"/>
                <w:szCs w:val="24"/>
              </w:rPr>
            </w:pPr>
            <w:r w:rsidRPr="005F03BA">
              <w:rPr>
                <w:rFonts w:ascii="Times New Roman" w:hAnsi="Times New Roman" w:cs="Times New Roman"/>
                <w:b/>
                <w:sz w:val="24"/>
                <w:szCs w:val="24"/>
              </w:rPr>
              <w:t xml:space="preserve"> </w:t>
            </w:r>
          </w:p>
          <w:p w:rsidR="00A93F9A" w:rsidRPr="00A93F9A" w:rsidRDefault="00A93F9A" w:rsidP="004B1D1F">
            <w:pPr>
              <w:autoSpaceDE w:val="0"/>
              <w:jc w:val="both"/>
              <w:rPr>
                <w:rFonts w:ascii="Times New Roman" w:hAnsi="Times New Roman" w:cs="Times New Roman"/>
                <w:b/>
                <w:sz w:val="24"/>
                <w:szCs w:val="24"/>
              </w:rPr>
            </w:pPr>
            <w:r>
              <w:rPr>
                <w:rFonts w:ascii="Times New Roman" w:hAnsi="Times New Roman" w:cs="Times New Roman"/>
                <w:b/>
                <w:sz w:val="24"/>
                <w:szCs w:val="24"/>
              </w:rPr>
              <w:t xml:space="preserve">  ПОКУПЕЦЬ:</w:t>
            </w:r>
          </w:p>
        </w:tc>
      </w:tr>
      <w:tr w:rsidR="00A93F9A" w:rsidRPr="005F03BA" w:rsidTr="004B1D1F">
        <w:tc>
          <w:tcPr>
            <w:tcW w:w="4821" w:type="dxa"/>
            <w:shd w:val="clear" w:color="auto" w:fill="auto"/>
          </w:tcPr>
          <w:p w:rsidR="00A93F9A" w:rsidRPr="005F03BA" w:rsidRDefault="00A93F9A" w:rsidP="004B1D1F">
            <w:pPr>
              <w:jc w:val="both"/>
              <w:rPr>
                <w:rFonts w:ascii="Times New Roman" w:hAnsi="Times New Roman" w:cs="Times New Roman"/>
                <w:b/>
                <w:color w:val="FF0000"/>
                <w:sz w:val="24"/>
                <w:szCs w:val="24"/>
              </w:rPr>
            </w:pPr>
          </w:p>
          <w:p w:rsidR="00A93F9A" w:rsidRPr="005F03BA" w:rsidRDefault="00A93F9A" w:rsidP="004B1D1F">
            <w:pPr>
              <w:autoSpaceDE w:val="0"/>
              <w:snapToGrid w:val="0"/>
              <w:jc w:val="both"/>
              <w:rPr>
                <w:rFonts w:ascii="Times New Roman" w:hAnsi="Times New Roman" w:cs="Times New Roman"/>
                <w:b/>
                <w:sz w:val="24"/>
                <w:szCs w:val="24"/>
              </w:rPr>
            </w:pPr>
          </w:p>
        </w:tc>
        <w:tc>
          <w:tcPr>
            <w:tcW w:w="4961" w:type="dxa"/>
            <w:shd w:val="clear" w:color="auto" w:fill="auto"/>
            <w:vAlign w:val="center"/>
          </w:tcPr>
          <w:p w:rsidR="00A93F9A" w:rsidRPr="005F03BA" w:rsidRDefault="00A93F9A" w:rsidP="004B1D1F">
            <w:pPr>
              <w:autoSpaceDE w:val="0"/>
              <w:jc w:val="both"/>
              <w:rPr>
                <w:rFonts w:ascii="Times New Roman" w:hAnsi="Times New Roman" w:cs="Times New Roman"/>
                <w:sz w:val="24"/>
                <w:szCs w:val="24"/>
              </w:rPr>
            </w:pPr>
            <w:r w:rsidRPr="005F03BA">
              <w:rPr>
                <w:rFonts w:ascii="Times New Roman" w:hAnsi="Times New Roman" w:cs="Times New Roman"/>
                <w:b/>
                <w:sz w:val="24"/>
                <w:szCs w:val="24"/>
              </w:rPr>
              <w:t>Управління освіти, культури, молоді і спорту Товстенської селищної ради</w:t>
            </w:r>
          </w:p>
        </w:tc>
      </w:tr>
      <w:tr w:rsidR="00A93F9A" w:rsidRPr="005F03BA" w:rsidTr="004B1D1F">
        <w:tc>
          <w:tcPr>
            <w:tcW w:w="4821" w:type="dxa"/>
            <w:shd w:val="clear" w:color="auto" w:fill="auto"/>
          </w:tcPr>
          <w:p w:rsidR="00A93F9A" w:rsidRPr="005F03BA" w:rsidRDefault="00A93F9A" w:rsidP="004B1D1F">
            <w:pPr>
              <w:jc w:val="both"/>
              <w:rPr>
                <w:rFonts w:ascii="Times New Roman" w:hAnsi="Times New Roman" w:cs="Times New Roman"/>
                <w:b/>
                <w:color w:val="FF0000"/>
                <w:sz w:val="24"/>
                <w:szCs w:val="24"/>
              </w:rPr>
            </w:pPr>
          </w:p>
        </w:tc>
        <w:tc>
          <w:tcPr>
            <w:tcW w:w="4961" w:type="dxa"/>
            <w:shd w:val="clear" w:color="auto" w:fill="auto"/>
            <w:vAlign w:val="center"/>
          </w:tcPr>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rPr>
              <w:t>4</w:t>
            </w:r>
            <w:r w:rsidRPr="005F03BA">
              <w:rPr>
                <w:rFonts w:ascii="Times New Roman" w:hAnsi="Times New Roman"/>
                <w:sz w:val="24"/>
                <w:szCs w:val="24"/>
                <w:lang w:val="uk-UA"/>
              </w:rPr>
              <w:t>8630</w:t>
            </w:r>
            <w:r w:rsidRPr="005F03BA">
              <w:rPr>
                <w:rFonts w:ascii="Times New Roman" w:hAnsi="Times New Roman"/>
                <w:sz w:val="24"/>
                <w:szCs w:val="24"/>
              </w:rPr>
              <w:t xml:space="preserve">, </w:t>
            </w:r>
            <w:r w:rsidRPr="005F03BA">
              <w:rPr>
                <w:rFonts w:ascii="Times New Roman" w:hAnsi="Times New Roman"/>
                <w:sz w:val="24"/>
                <w:szCs w:val="24"/>
                <w:lang w:val="uk-UA"/>
              </w:rPr>
              <w:t>Тернопільська</w:t>
            </w:r>
            <w:r w:rsidRPr="005F03BA">
              <w:rPr>
                <w:rFonts w:ascii="Times New Roman" w:hAnsi="Times New Roman"/>
                <w:sz w:val="24"/>
                <w:szCs w:val="24"/>
              </w:rPr>
              <w:t xml:space="preserve"> область,  </w:t>
            </w:r>
            <w:r w:rsidRPr="005F03BA">
              <w:rPr>
                <w:rFonts w:ascii="Times New Roman" w:hAnsi="Times New Roman"/>
                <w:sz w:val="24"/>
                <w:szCs w:val="24"/>
                <w:lang w:val="uk-UA"/>
              </w:rPr>
              <w:t>Чортківський район</w:t>
            </w:r>
            <w:r w:rsidRPr="005F03BA">
              <w:rPr>
                <w:rFonts w:ascii="Times New Roman" w:hAnsi="Times New Roman"/>
                <w:sz w:val="24"/>
                <w:szCs w:val="24"/>
              </w:rPr>
              <w:t xml:space="preserve">, </w:t>
            </w:r>
            <w:r w:rsidRPr="005F03BA">
              <w:rPr>
                <w:rFonts w:ascii="Times New Roman" w:hAnsi="Times New Roman"/>
                <w:sz w:val="24"/>
                <w:szCs w:val="24"/>
                <w:lang w:val="uk-UA"/>
              </w:rPr>
              <w:t xml:space="preserve"> смт.Товсте,</w:t>
            </w:r>
            <w:r w:rsidRPr="005F03BA">
              <w:rPr>
                <w:rFonts w:ascii="Times New Roman" w:hAnsi="Times New Roman"/>
                <w:sz w:val="24"/>
                <w:szCs w:val="24"/>
              </w:rPr>
              <w:t xml:space="preserve">вул. </w:t>
            </w:r>
            <w:r w:rsidRPr="005F03BA">
              <w:rPr>
                <w:rFonts w:ascii="Times New Roman" w:hAnsi="Times New Roman"/>
                <w:sz w:val="24"/>
                <w:szCs w:val="24"/>
                <w:lang w:val="uk-UA"/>
              </w:rPr>
              <w:t>Українська</w:t>
            </w:r>
            <w:r w:rsidRPr="005F03BA">
              <w:rPr>
                <w:rFonts w:ascii="Times New Roman" w:hAnsi="Times New Roman"/>
                <w:sz w:val="24"/>
                <w:szCs w:val="24"/>
              </w:rPr>
              <w:t>,</w:t>
            </w:r>
            <w:r w:rsidRPr="005F03BA">
              <w:rPr>
                <w:rFonts w:ascii="Times New Roman" w:hAnsi="Times New Roman"/>
                <w:sz w:val="24"/>
                <w:szCs w:val="24"/>
                <w:lang w:val="uk-UA"/>
              </w:rPr>
              <w:t xml:space="preserve"> буд. 84</w:t>
            </w:r>
          </w:p>
          <w:p w:rsidR="00A93F9A" w:rsidRPr="005F03BA" w:rsidRDefault="00A93F9A" w:rsidP="004B1D1F">
            <w:pPr>
              <w:pStyle w:val="af9"/>
              <w:rPr>
                <w:rFonts w:ascii="Times New Roman" w:hAnsi="Times New Roman"/>
                <w:b/>
                <w:sz w:val="24"/>
                <w:szCs w:val="24"/>
                <w:lang w:val="uk-UA"/>
              </w:rPr>
            </w:pPr>
            <w:r w:rsidRPr="005F03BA">
              <w:rPr>
                <w:rFonts w:ascii="Times New Roman" w:hAnsi="Times New Roman"/>
                <w:sz w:val="24"/>
                <w:szCs w:val="24"/>
                <w:lang w:val="uk-UA"/>
              </w:rPr>
              <w:t xml:space="preserve">р/р UA </w:t>
            </w:r>
            <w:r w:rsidRPr="005F03BA">
              <w:rPr>
                <w:rFonts w:ascii="Times New Roman" w:hAnsi="Times New Roman"/>
                <w:b/>
                <w:sz w:val="24"/>
                <w:szCs w:val="24"/>
                <w:lang w:val="uk-UA"/>
              </w:rPr>
              <w:t xml:space="preserve">858201720344201012105184943 </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в Державній казначейській службі України</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м. Києва</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Код ЄДРПОУ 44283650</w:t>
            </w:r>
          </w:p>
        </w:tc>
      </w:tr>
      <w:tr w:rsidR="00A93F9A" w:rsidRPr="005F03BA" w:rsidTr="004B1D1F">
        <w:tc>
          <w:tcPr>
            <w:tcW w:w="4821" w:type="dxa"/>
            <w:shd w:val="clear" w:color="auto" w:fill="auto"/>
          </w:tcPr>
          <w:p w:rsidR="00A93F9A" w:rsidRPr="005F03BA" w:rsidRDefault="00A93F9A" w:rsidP="004B1D1F">
            <w:pPr>
              <w:jc w:val="both"/>
              <w:rPr>
                <w:rFonts w:ascii="Times New Roman" w:hAnsi="Times New Roman" w:cs="Times New Roman"/>
                <w:b/>
                <w:color w:val="FF0000"/>
                <w:sz w:val="24"/>
                <w:szCs w:val="24"/>
              </w:rPr>
            </w:pPr>
          </w:p>
        </w:tc>
        <w:tc>
          <w:tcPr>
            <w:tcW w:w="4961" w:type="dxa"/>
            <w:shd w:val="clear" w:color="auto" w:fill="auto"/>
            <w:vAlign w:val="center"/>
          </w:tcPr>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МФО 820172</w:t>
            </w:r>
          </w:p>
          <w:p w:rsidR="00A93F9A" w:rsidRPr="005F03BA" w:rsidRDefault="00A93F9A" w:rsidP="004B1D1F">
            <w:pPr>
              <w:pStyle w:val="af9"/>
              <w:rPr>
                <w:rFonts w:ascii="Times New Roman" w:hAnsi="Times New Roman"/>
                <w:sz w:val="24"/>
                <w:szCs w:val="24"/>
                <w:lang w:val="uk-UA"/>
              </w:rPr>
            </w:pPr>
          </w:p>
          <w:p w:rsidR="00A93F9A" w:rsidRPr="005F03BA" w:rsidRDefault="00A93F9A" w:rsidP="004B1D1F">
            <w:pPr>
              <w:pStyle w:val="af9"/>
              <w:rPr>
                <w:rFonts w:ascii="Times New Roman" w:hAnsi="Times New Roman"/>
                <w:sz w:val="24"/>
                <w:szCs w:val="24"/>
                <w:lang w:val="uk-UA"/>
              </w:rPr>
            </w:pPr>
          </w:p>
        </w:tc>
      </w:tr>
      <w:tr w:rsidR="00A93F9A" w:rsidRPr="005F03BA" w:rsidTr="004B1D1F">
        <w:tc>
          <w:tcPr>
            <w:tcW w:w="4821" w:type="dxa"/>
            <w:shd w:val="clear" w:color="auto" w:fill="auto"/>
          </w:tcPr>
          <w:p w:rsidR="00A93F9A" w:rsidRPr="005F03BA" w:rsidRDefault="00A93F9A" w:rsidP="004B1D1F">
            <w:pPr>
              <w:jc w:val="both"/>
              <w:rPr>
                <w:rFonts w:ascii="Times New Roman" w:hAnsi="Times New Roman" w:cs="Times New Roman"/>
                <w:b/>
                <w:color w:val="FF0000"/>
                <w:sz w:val="24"/>
                <w:szCs w:val="24"/>
              </w:rPr>
            </w:pPr>
          </w:p>
        </w:tc>
        <w:tc>
          <w:tcPr>
            <w:tcW w:w="4961" w:type="dxa"/>
            <w:shd w:val="clear" w:color="auto" w:fill="auto"/>
            <w:vAlign w:val="center"/>
          </w:tcPr>
          <w:p w:rsidR="00A93F9A" w:rsidRPr="005F03BA" w:rsidRDefault="00A93F9A" w:rsidP="004B1D1F">
            <w:pPr>
              <w:rPr>
                <w:rFonts w:ascii="Times New Roman" w:hAnsi="Times New Roman" w:cs="Times New Roman"/>
                <w:b/>
                <w:sz w:val="24"/>
                <w:szCs w:val="24"/>
              </w:rPr>
            </w:pPr>
            <w:r w:rsidRPr="005F03BA">
              <w:rPr>
                <w:rFonts w:ascii="Times New Roman" w:hAnsi="Times New Roman" w:cs="Times New Roman"/>
                <w:b/>
                <w:sz w:val="24"/>
                <w:szCs w:val="24"/>
              </w:rPr>
              <w:t>Начальник управління</w:t>
            </w:r>
          </w:p>
          <w:p w:rsidR="00A93F9A" w:rsidRPr="005F03BA" w:rsidRDefault="00A93F9A" w:rsidP="004B1D1F">
            <w:pPr>
              <w:rPr>
                <w:rFonts w:ascii="Times New Roman" w:hAnsi="Times New Roman" w:cs="Times New Roman"/>
                <w:sz w:val="24"/>
                <w:szCs w:val="24"/>
              </w:rPr>
            </w:pPr>
          </w:p>
        </w:tc>
      </w:tr>
      <w:tr w:rsidR="00A93F9A" w:rsidRPr="005F03BA" w:rsidTr="004B1D1F">
        <w:tc>
          <w:tcPr>
            <w:tcW w:w="4821" w:type="dxa"/>
            <w:shd w:val="clear" w:color="auto" w:fill="auto"/>
          </w:tcPr>
          <w:p w:rsidR="00A93F9A" w:rsidRPr="005F03BA" w:rsidRDefault="00A93F9A" w:rsidP="004B1D1F">
            <w:pPr>
              <w:jc w:val="both"/>
              <w:rPr>
                <w:rFonts w:ascii="Times New Roman" w:hAnsi="Times New Roman" w:cs="Times New Roman"/>
                <w:b/>
                <w:color w:val="FF0000"/>
                <w:sz w:val="24"/>
                <w:szCs w:val="24"/>
              </w:rPr>
            </w:pPr>
          </w:p>
        </w:tc>
        <w:tc>
          <w:tcPr>
            <w:tcW w:w="4961" w:type="dxa"/>
            <w:shd w:val="clear" w:color="auto" w:fill="auto"/>
            <w:vAlign w:val="center"/>
          </w:tcPr>
          <w:p w:rsidR="00A93F9A" w:rsidRPr="005F03BA" w:rsidRDefault="00A93F9A" w:rsidP="004B1D1F">
            <w:pPr>
              <w:rPr>
                <w:rFonts w:ascii="Times New Roman" w:hAnsi="Times New Roman" w:cs="Times New Roman"/>
                <w:b/>
                <w:sz w:val="24"/>
                <w:szCs w:val="24"/>
              </w:rPr>
            </w:pPr>
            <w:r w:rsidRPr="005F03BA">
              <w:rPr>
                <w:rFonts w:ascii="Times New Roman" w:hAnsi="Times New Roman" w:cs="Times New Roman"/>
                <w:b/>
                <w:sz w:val="24"/>
                <w:szCs w:val="24"/>
              </w:rPr>
              <w:t>______________________ Михайло ПАЛЮХ</w:t>
            </w:r>
          </w:p>
        </w:tc>
      </w:tr>
    </w:tbl>
    <w:p w:rsidR="00A93F9A" w:rsidRDefault="00A93F9A" w:rsidP="00A93F9A">
      <w:pPr>
        <w:jc w:val="right"/>
        <w:rPr>
          <w:rFonts w:ascii="Times New Roman" w:hAnsi="Times New Roman" w:cs="Times New Roman"/>
          <w:b/>
          <w:sz w:val="24"/>
          <w:szCs w:val="24"/>
        </w:rPr>
      </w:pPr>
    </w:p>
    <w:p w:rsidR="00A93F9A" w:rsidRPr="00162860" w:rsidRDefault="00A93F9A" w:rsidP="00A93F9A">
      <w:pPr>
        <w:jc w:val="right"/>
        <w:rPr>
          <w:rFonts w:ascii="Times New Roman" w:hAnsi="Times New Roman" w:cs="Times New Roman"/>
          <w:b/>
          <w:sz w:val="24"/>
          <w:szCs w:val="24"/>
          <w:lang w:val="ru-RU"/>
        </w:rPr>
      </w:pPr>
      <w:r w:rsidRPr="005F03BA">
        <w:rPr>
          <w:rFonts w:ascii="Times New Roman" w:hAnsi="Times New Roman" w:cs="Times New Roman"/>
          <w:b/>
          <w:sz w:val="24"/>
          <w:szCs w:val="24"/>
        </w:rPr>
        <w:lastRenderedPageBreak/>
        <w:t xml:space="preserve">Додаток </w:t>
      </w:r>
      <w:r>
        <w:rPr>
          <w:rFonts w:ascii="Times New Roman" w:hAnsi="Times New Roman" w:cs="Times New Roman"/>
          <w:b/>
          <w:sz w:val="24"/>
          <w:szCs w:val="24"/>
          <w:lang w:val="ru-RU"/>
        </w:rPr>
        <w:t>2</w:t>
      </w:r>
    </w:p>
    <w:p w:rsidR="00A93F9A" w:rsidRPr="005F03BA" w:rsidRDefault="00A93F9A" w:rsidP="00A93F9A">
      <w:pPr>
        <w:jc w:val="right"/>
        <w:rPr>
          <w:rFonts w:ascii="Times New Roman" w:hAnsi="Times New Roman" w:cs="Times New Roman"/>
          <w:b/>
          <w:sz w:val="24"/>
          <w:szCs w:val="24"/>
        </w:rPr>
      </w:pPr>
      <w:r w:rsidRPr="005F03BA">
        <w:rPr>
          <w:rFonts w:ascii="Times New Roman" w:hAnsi="Times New Roman" w:cs="Times New Roman"/>
          <w:b/>
          <w:sz w:val="24"/>
          <w:szCs w:val="24"/>
        </w:rPr>
        <w:t>до договору №_____________________</w:t>
      </w:r>
    </w:p>
    <w:p w:rsidR="00A93F9A" w:rsidRDefault="00A93F9A" w:rsidP="00A93F9A">
      <w:pPr>
        <w:spacing w:line="240" w:lineRule="auto"/>
        <w:jc w:val="right"/>
        <w:rPr>
          <w:rFonts w:ascii="Times New Roman" w:hAnsi="Times New Roman" w:cs="Times New Roman"/>
          <w:b/>
        </w:rPr>
      </w:pPr>
      <w:r w:rsidRPr="005F03BA">
        <w:rPr>
          <w:rFonts w:ascii="Times New Roman" w:hAnsi="Times New Roman" w:cs="Times New Roman"/>
          <w:b/>
          <w:sz w:val="24"/>
          <w:szCs w:val="24"/>
        </w:rPr>
        <w:t>від __________________202</w:t>
      </w:r>
      <w:r>
        <w:rPr>
          <w:rFonts w:ascii="Times New Roman" w:hAnsi="Times New Roman" w:cs="Times New Roman"/>
          <w:b/>
          <w:sz w:val="24"/>
          <w:szCs w:val="24"/>
          <w:lang w:val="ru-RU"/>
        </w:rPr>
        <w:t>3</w:t>
      </w:r>
      <w:r w:rsidRPr="005F03BA">
        <w:rPr>
          <w:rFonts w:ascii="Times New Roman" w:hAnsi="Times New Roman" w:cs="Times New Roman"/>
          <w:b/>
          <w:sz w:val="24"/>
          <w:szCs w:val="24"/>
        </w:rPr>
        <w:t xml:space="preserve"> року</w:t>
      </w:r>
    </w:p>
    <w:p w:rsidR="00A93F9A" w:rsidRDefault="00A93F9A" w:rsidP="00A93F9A">
      <w:pPr>
        <w:spacing w:line="240" w:lineRule="auto"/>
        <w:rPr>
          <w:rFonts w:ascii="Times New Roman" w:hAnsi="Times New Roman" w:cs="Times New Roman"/>
          <w:b/>
        </w:rPr>
      </w:pPr>
    </w:p>
    <w:p w:rsidR="00A93F9A" w:rsidRDefault="00A93F9A" w:rsidP="00A93F9A">
      <w:pPr>
        <w:spacing w:line="240" w:lineRule="auto"/>
        <w:jc w:val="right"/>
        <w:rPr>
          <w:rFonts w:ascii="Times New Roman" w:hAnsi="Times New Roman" w:cs="Times New Roman"/>
          <w:b/>
        </w:rPr>
      </w:pPr>
    </w:p>
    <w:p w:rsidR="00A93F9A" w:rsidRPr="00162860" w:rsidRDefault="00A93F9A" w:rsidP="00A93F9A">
      <w:pPr>
        <w:spacing w:line="240" w:lineRule="auto"/>
        <w:jc w:val="right"/>
        <w:rPr>
          <w:rFonts w:ascii="Times New Roman" w:hAnsi="Times New Roman" w:cs="Times New Roman"/>
          <w:b/>
          <w:sz w:val="24"/>
          <w:szCs w:val="24"/>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459"/>
        <w:gridCol w:w="2952"/>
        <w:gridCol w:w="1087"/>
        <w:gridCol w:w="507"/>
        <w:gridCol w:w="1601"/>
        <w:gridCol w:w="2858"/>
      </w:tblGrid>
      <w:tr w:rsidR="00A93F9A" w:rsidRPr="00162860" w:rsidTr="00A93F9A">
        <w:trPr>
          <w:gridBefore w:val="1"/>
          <w:wBefore w:w="323" w:type="dxa"/>
        </w:trPr>
        <w:tc>
          <w:tcPr>
            <w:tcW w:w="459" w:type="dxa"/>
            <w:shd w:val="clear" w:color="auto" w:fill="auto"/>
          </w:tcPr>
          <w:p w:rsidR="00A93F9A" w:rsidRPr="00162860" w:rsidRDefault="00A93F9A" w:rsidP="004B1D1F">
            <w:pPr>
              <w:pStyle w:val="af7"/>
              <w:jc w:val="center"/>
              <w:rPr>
                <w:b/>
              </w:rPr>
            </w:pPr>
            <w:r w:rsidRPr="00162860">
              <w:rPr>
                <w:b/>
              </w:rPr>
              <w:t>№</w:t>
            </w:r>
          </w:p>
        </w:tc>
        <w:tc>
          <w:tcPr>
            <w:tcW w:w="2952" w:type="dxa"/>
            <w:shd w:val="clear" w:color="auto" w:fill="auto"/>
          </w:tcPr>
          <w:p w:rsidR="00A93F9A" w:rsidRPr="00162860" w:rsidRDefault="00A93F9A" w:rsidP="004B1D1F">
            <w:pPr>
              <w:pStyle w:val="af7"/>
            </w:pPr>
            <w:r w:rsidRPr="00162860">
              <w:t>Назва товару</w:t>
            </w:r>
          </w:p>
        </w:tc>
        <w:tc>
          <w:tcPr>
            <w:tcW w:w="1594" w:type="dxa"/>
            <w:gridSpan w:val="2"/>
            <w:shd w:val="clear" w:color="auto" w:fill="auto"/>
          </w:tcPr>
          <w:p w:rsidR="00A93F9A" w:rsidRPr="00162860" w:rsidRDefault="00A93F9A" w:rsidP="004B1D1F">
            <w:pPr>
              <w:pStyle w:val="af7"/>
            </w:pPr>
            <w:r w:rsidRPr="00162860">
              <w:t>Одиниця виміру</w:t>
            </w:r>
          </w:p>
        </w:tc>
        <w:tc>
          <w:tcPr>
            <w:tcW w:w="1601" w:type="dxa"/>
            <w:shd w:val="clear" w:color="auto" w:fill="auto"/>
          </w:tcPr>
          <w:p w:rsidR="00A93F9A" w:rsidRPr="00162860" w:rsidRDefault="00A93F9A" w:rsidP="004B1D1F">
            <w:pPr>
              <w:pStyle w:val="af7"/>
            </w:pPr>
            <w:r w:rsidRPr="00162860">
              <w:t>Кількість</w:t>
            </w:r>
          </w:p>
        </w:tc>
        <w:tc>
          <w:tcPr>
            <w:tcW w:w="2858" w:type="dxa"/>
            <w:shd w:val="clear" w:color="auto" w:fill="auto"/>
          </w:tcPr>
          <w:p w:rsidR="00A93F9A" w:rsidRPr="00162860" w:rsidRDefault="00A93F9A" w:rsidP="004B1D1F">
            <w:pPr>
              <w:pStyle w:val="af7"/>
            </w:pPr>
            <w:r w:rsidRPr="00162860">
              <w:t>Місце поставки товару</w:t>
            </w:r>
          </w:p>
        </w:tc>
      </w:tr>
      <w:tr w:rsidR="00A93F9A" w:rsidRPr="00162860" w:rsidTr="00A93F9A">
        <w:trPr>
          <w:gridBefore w:val="1"/>
          <w:wBefore w:w="323" w:type="dxa"/>
        </w:trPr>
        <w:tc>
          <w:tcPr>
            <w:tcW w:w="459" w:type="dxa"/>
            <w:shd w:val="clear" w:color="auto" w:fill="auto"/>
          </w:tcPr>
          <w:p w:rsidR="00A93F9A" w:rsidRPr="00162860" w:rsidRDefault="00A93F9A" w:rsidP="004B1D1F">
            <w:pPr>
              <w:pStyle w:val="af7"/>
              <w:jc w:val="center"/>
              <w:rPr>
                <w:b/>
              </w:rPr>
            </w:pPr>
            <w:r w:rsidRPr="00162860">
              <w:rPr>
                <w:b/>
              </w:rPr>
              <w:t>1</w:t>
            </w:r>
          </w:p>
        </w:tc>
        <w:tc>
          <w:tcPr>
            <w:tcW w:w="2952" w:type="dxa"/>
            <w:shd w:val="clear" w:color="auto" w:fill="auto"/>
          </w:tcPr>
          <w:p w:rsidR="00A93F9A" w:rsidRPr="00162860" w:rsidRDefault="00A93F9A" w:rsidP="004B1D1F">
            <w:pPr>
              <w:pStyle w:val="af7"/>
            </w:pPr>
            <w:r w:rsidRPr="00162860">
              <w:t>Дитячий ігровий майданчик в комплекті для ЗОШ І-ІІІ ст. с. Садки (Дитячий спортивний комплекс – 1 шт, гойдалка – балансир – 1 шт, карусель з сидінням велика – 1 шт, гойдалка подвійна на ланцюгах – 1 шт, турнік трьохрівневий дитячий – 1 шт)</w:t>
            </w:r>
          </w:p>
        </w:tc>
        <w:tc>
          <w:tcPr>
            <w:tcW w:w="1594" w:type="dxa"/>
            <w:gridSpan w:val="2"/>
            <w:shd w:val="clear" w:color="auto" w:fill="auto"/>
          </w:tcPr>
          <w:p w:rsidR="00A93F9A" w:rsidRPr="00162860" w:rsidRDefault="00A93F9A" w:rsidP="004B1D1F">
            <w:pPr>
              <w:pStyle w:val="af7"/>
            </w:pPr>
            <w:r w:rsidRPr="00162860">
              <w:t>Комплект</w:t>
            </w:r>
          </w:p>
        </w:tc>
        <w:tc>
          <w:tcPr>
            <w:tcW w:w="1601" w:type="dxa"/>
            <w:shd w:val="clear" w:color="auto" w:fill="auto"/>
          </w:tcPr>
          <w:p w:rsidR="00A93F9A" w:rsidRPr="00162860" w:rsidRDefault="00A93F9A" w:rsidP="004B1D1F">
            <w:pPr>
              <w:pStyle w:val="af7"/>
            </w:pPr>
            <w:r w:rsidRPr="00162860">
              <w:t>1</w:t>
            </w:r>
          </w:p>
        </w:tc>
        <w:tc>
          <w:tcPr>
            <w:tcW w:w="2858" w:type="dxa"/>
            <w:shd w:val="clear" w:color="auto" w:fill="auto"/>
          </w:tcPr>
          <w:p w:rsidR="00A93F9A" w:rsidRPr="00162860" w:rsidRDefault="00A93F9A" w:rsidP="004B1D1F">
            <w:pPr>
              <w:pStyle w:val="af7"/>
            </w:pPr>
            <w:r w:rsidRPr="00162860">
              <w:t>с.Садки, вул. Шкільна 3 Чортківський район, Тернопільська область,48622</w:t>
            </w:r>
          </w:p>
        </w:tc>
      </w:tr>
      <w:tr w:rsidR="00A93F9A" w:rsidRPr="00162860" w:rsidTr="00A93F9A">
        <w:trPr>
          <w:gridBefore w:val="1"/>
          <w:wBefore w:w="323" w:type="dxa"/>
          <w:trHeight w:val="70"/>
        </w:trPr>
        <w:tc>
          <w:tcPr>
            <w:tcW w:w="459" w:type="dxa"/>
            <w:shd w:val="clear" w:color="auto" w:fill="auto"/>
          </w:tcPr>
          <w:p w:rsidR="00A93F9A" w:rsidRPr="00162860" w:rsidRDefault="00A93F9A" w:rsidP="004B1D1F">
            <w:pPr>
              <w:pStyle w:val="af7"/>
              <w:jc w:val="center"/>
              <w:rPr>
                <w:b/>
              </w:rPr>
            </w:pPr>
            <w:r w:rsidRPr="00162860">
              <w:rPr>
                <w:b/>
              </w:rPr>
              <w:t>2</w:t>
            </w:r>
          </w:p>
        </w:tc>
        <w:tc>
          <w:tcPr>
            <w:tcW w:w="2952" w:type="dxa"/>
            <w:shd w:val="clear" w:color="auto" w:fill="auto"/>
          </w:tcPr>
          <w:p w:rsidR="00A93F9A" w:rsidRPr="00162860" w:rsidRDefault="00A93F9A" w:rsidP="004B1D1F">
            <w:pPr>
              <w:pStyle w:val="af7"/>
            </w:pPr>
            <w:r w:rsidRPr="00162860">
              <w:t>Дитячий ігровий майданчик в комплекті для КУ ЗДО «Пролісок» с. Садки (Гойдалка – балансир – 1 шт,</w:t>
            </w:r>
            <w:r w:rsidR="00C208CD">
              <w:t xml:space="preserve"> карусель з кермом – 1 шт, гойд</w:t>
            </w:r>
            <w:r w:rsidRPr="00162860">
              <w:t>алка подвійна на ланцюгах – 1 шт, грибочки гімнастичні – 1шт, пісочниця із сидінням – 1шт)</w:t>
            </w:r>
          </w:p>
        </w:tc>
        <w:tc>
          <w:tcPr>
            <w:tcW w:w="1594" w:type="dxa"/>
            <w:gridSpan w:val="2"/>
            <w:shd w:val="clear" w:color="auto" w:fill="auto"/>
          </w:tcPr>
          <w:p w:rsidR="00A93F9A" w:rsidRPr="00162860" w:rsidRDefault="00A93F9A" w:rsidP="004B1D1F">
            <w:pPr>
              <w:pStyle w:val="af7"/>
            </w:pPr>
            <w:r w:rsidRPr="00162860">
              <w:t>Комплект</w:t>
            </w:r>
          </w:p>
        </w:tc>
        <w:tc>
          <w:tcPr>
            <w:tcW w:w="1601" w:type="dxa"/>
            <w:shd w:val="clear" w:color="auto" w:fill="auto"/>
          </w:tcPr>
          <w:p w:rsidR="00A93F9A" w:rsidRPr="00162860" w:rsidRDefault="00A93F9A" w:rsidP="004B1D1F">
            <w:pPr>
              <w:pStyle w:val="af7"/>
            </w:pPr>
            <w:r w:rsidRPr="00162860">
              <w:t>1</w:t>
            </w:r>
          </w:p>
        </w:tc>
        <w:tc>
          <w:tcPr>
            <w:tcW w:w="2858" w:type="dxa"/>
            <w:shd w:val="clear" w:color="auto" w:fill="auto"/>
          </w:tcPr>
          <w:p w:rsidR="00A93F9A" w:rsidRPr="00162860" w:rsidRDefault="00A93F9A" w:rsidP="004B1D1F">
            <w:pPr>
              <w:pStyle w:val="af7"/>
            </w:pPr>
            <w:r w:rsidRPr="00162860">
              <w:t>с.Садки, вул. Лесі Українки 43, Чортківський район, Тернопільська область, 48622</w:t>
            </w:r>
          </w:p>
        </w:tc>
      </w:tr>
      <w:tr w:rsidR="00A93F9A" w:rsidRPr="005F03BA" w:rsidTr="00A93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21" w:type="dxa"/>
            <w:gridSpan w:val="4"/>
            <w:shd w:val="clear" w:color="auto" w:fill="auto"/>
            <w:vAlign w:val="center"/>
          </w:tcPr>
          <w:p w:rsidR="00A93F9A" w:rsidRPr="005F03BA" w:rsidRDefault="00A93F9A" w:rsidP="004B1D1F">
            <w:pPr>
              <w:autoSpaceDE w:val="0"/>
              <w:jc w:val="both"/>
              <w:rPr>
                <w:rFonts w:ascii="Times New Roman" w:hAnsi="Times New Roman" w:cs="Times New Roman"/>
                <w:b/>
                <w:sz w:val="24"/>
                <w:szCs w:val="24"/>
              </w:rPr>
            </w:pPr>
            <w:r w:rsidRPr="005F03BA">
              <w:rPr>
                <w:rFonts w:ascii="Times New Roman" w:hAnsi="Times New Roman" w:cs="Times New Roman"/>
                <w:b/>
                <w:sz w:val="24"/>
                <w:szCs w:val="24"/>
              </w:rPr>
              <w:t>ПРОДАВЕЦЬ:</w:t>
            </w:r>
          </w:p>
        </w:tc>
        <w:tc>
          <w:tcPr>
            <w:tcW w:w="4961" w:type="dxa"/>
            <w:gridSpan w:val="3"/>
            <w:shd w:val="clear" w:color="auto" w:fill="auto"/>
            <w:vAlign w:val="center"/>
          </w:tcPr>
          <w:p w:rsidR="00A93F9A" w:rsidRPr="005F03BA" w:rsidRDefault="00A93F9A" w:rsidP="004B1D1F">
            <w:pPr>
              <w:autoSpaceDE w:val="0"/>
              <w:jc w:val="both"/>
              <w:rPr>
                <w:rFonts w:ascii="Times New Roman" w:hAnsi="Times New Roman" w:cs="Times New Roman"/>
                <w:b/>
                <w:sz w:val="24"/>
                <w:szCs w:val="24"/>
              </w:rPr>
            </w:pPr>
          </w:p>
          <w:p w:rsidR="00A93F9A" w:rsidRPr="00A93F9A" w:rsidRDefault="00A93F9A" w:rsidP="004B1D1F">
            <w:pPr>
              <w:autoSpaceDE w:val="0"/>
              <w:jc w:val="both"/>
              <w:rPr>
                <w:rFonts w:ascii="Times New Roman" w:hAnsi="Times New Roman" w:cs="Times New Roman"/>
                <w:b/>
                <w:sz w:val="24"/>
                <w:szCs w:val="24"/>
              </w:rPr>
            </w:pPr>
            <w:r>
              <w:rPr>
                <w:rFonts w:ascii="Times New Roman" w:hAnsi="Times New Roman" w:cs="Times New Roman"/>
                <w:b/>
                <w:sz w:val="24"/>
                <w:szCs w:val="24"/>
              </w:rPr>
              <w:t xml:space="preserve">  ПОКУПЕЦЬ:</w:t>
            </w:r>
          </w:p>
        </w:tc>
      </w:tr>
      <w:tr w:rsidR="00A93F9A" w:rsidRPr="005F03BA" w:rsidTr="00A93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21" w:type="dxa"/>
            <w:gridSpan w:val="4"/>
            <w:shd w:val="clear" w:color="auto" w:fill="auto"/>
          </w:tcPr>
          <w:p w:rsidR="00A93F9A" w:rsidRPr="005F03BA" w:rsidRDefault="00A93F9A" w:rsidP="004B1D1F">
            <w:pPr>
              <w:jc w:val="both"/>
              <w:rPr>
                <w:rFonts w:ascii="Times New Roman" w:hAnsi="Times New Roman" w:cs="Times New Roman"/>
                <w:b/>
                <w:color w:val="FF0000"/>
                <w:sz w:val="24"/>
                <w:szCs w:val="24"/>
              </w:rPr>
            </w:pPr>
          </w:p>
          <w:p w:rsidR="00A93F9A" w:rsidRPr="005F03BA" w:rsidRDefault="00A93F9A" w:rsidP="004B1D1F">
            <w:pPr>
              <w:autoSpaceDE w:val="0"/>
              <w:snapToGrid w:val="0"/>
              <w:jc w:val="both"/>
              <w:rPr>
                <w:rFonts w:ascii="Times New Roman" w:hAnsi="Times New Roman" w:cs="Times New Roman"/>
                <w:b/>
                <w:sz w:val="24"/>
                <w:szCs w:val="24"/>
              </w:rPr>
            </w:pPr>
          </w:p>
        </w:tc>
        <w:tc>
          <w:tcPr>
            <w:tcW w:w="4961" w:type="dxa"/>
            <w:gridSpan w:val="3"/>
            <w:shd w:val="clear" w:color="auto" w:fill="auto"/>
            <w:vAlign w:val="center"/>
          </w:tcPr>
          <w:p w:rsidR="00A93F9A" w:rsidRPr="005F03BA" w:rsidRDefault="00A93F9A" w:rsidP="004B1D1F">
            <w:pPr>
              <w:autoSpaceDE w:val="0"/>
              <w:jc w:val="both"/>
              <w:rPr>
                <w:rFonts w:ascii="Times New Roman" w:hAnsi="Times New Roman" w:cs="Times New Roman"/>
                <w:sz w:val="24"/>
                <w:szCs w:val="24"/>
              </w:rPr>
            </w:pPr>
            <w:r w:rsidRPr="005F03BA">
              <w:rPr>
                <w:rFonts w:ascii="Times New Roman" w:hAnsi="Times New Roman" w:cs="Times New Roman"/>
                <w:b/>
                <w:sz w:val="24"/>
                <w:szCs w:val="24"/>
              </w:rPr>
              <w:t>Управління освіти, культури, молоді і спорту Товстенської селищної ради</w:t>
            </w:r>
          </w:p>
        </w:tc>
      </w:tr>
      <w:tr w:rsidR="00A93F9A" w:rsidRPr="005F03BA" w:rsidTr="00A93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21" w:type="dxa"/>
            <w:gridSpan w:val="4"/>
            <w:shd w:val="clear" w:color="auto" w:fill="auto"/>
          </w:tcPr>
          <w:p w:rsidR="00A93F9A" w:rsidRPr="005F03BA" w:rsidRDefault="00A93F9A" w:rsidP="004B1D1F">
            <w:pPr>
              <w:jc w:val="both"/>
              <w:rPr>
                <w:rFonts w:ascii="Times New Roman" w:hAnsi="Times New Roman" w:cs="Times New Roman"/>
                <w:b/>
                <w:color w:val="FF0000"/>
                <w:sz w:val="24"/>
                <w:szCs w:val="24"/>
              </w:rPr>
            </w:pPr>
          </w:p>
        </w:tc>
        <w:tc>
          <w:tcPr>
            <w:tcW w:w="4961" w:type="dxa"/>
            <w:gridSpan w:val="3"/>
            <w:shd w:val="clear" w:color="auto" w:fill="auto"/>
            <w:vAlign w:val="center"/>
          </w:tcPr>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rPr>
              <w:t>4</w:t>
            </w:r>
            <w:r w:rsidRPr="005F03BA">
              <w:rPr>
                <w:rFonts w:ascii="Times New Roman" w:hAnsi="Times New Roman"/>
                <w:sz w:val="24"/>
                <w:szCs w:val="24"/>
                <w:lang w:val="uk-UA"/>
              </w:rPr>
              <w:t>8630</w:t>
            </w:r>
            <w:r w:rsidRPr="005F03BA">
              <w:rPr>
                <w:rFonts w:ascii="Times New Roman" w:hAnsi="Times New Roman"/>
                <w:sz w:val="24"/>
                <w:szCs w:val="24"/>
              </w:rPr>
              <w:t xml:space="preserve">, </w:t>
            </w:r>
            <w:r w:rsidRPr="005F03BA">
              <w:rPr>
                <w:rFonts w:ascii="Times New Roman" w:hAnsi="Times New Roman"/>
                <w:sz w:val="24"/>
                <w:szCs w:val="24"/>
                <w:lang w:val="uk-UA"/>
              </w:rPr>
              <w:t>Тернопільська</w:t>
            </w:r>
            <w:r w:rsidRPr="005F03BA">
              <w:rPr>
                <w:rFonts w:ascii="Times New Roman" w:hAnsi="Times New Roman"/>
                <w:sz w:val="24"/>
                <w:szCs w:val="24"/>
              </w:rPr>
              <w:t xml:space="preserve"> область,  </w:t>
            </w:r>
            <w:r w:rsidRPr="005F03BA">
              <w:rPr>
                <w:rFonts w:ascii="Times New Roman" w:hAnsi="Times New Roman"/>
                <w:sz w:val="24"/>
                <w:szCs w:val="24"/>
                <w:lang w:val="uk-UA"/>
              </w:rPr>
              <w:t>Чортківський район</w:t>
            </w:r>
            <w:r w:rsidRPr="005F03BA">
              <w:rPr>
                <w:rFonts w:ascii="Times New Roman" w:hAnsi="Times New Roman"/>
                <w:sz w:val="24"/>
                <w:szCs w:val="24"/>
              </w:rPr>
              <w:t xml:space="preserve">, </w:t>
            </w:r>
            <w:r w:rsidRPr="005F03BA">
              <w:rPr>
                <w:rFonts w:ascii="Times New Roman" w:hAnsi="Times New Roman"/>
                <w:sz w:val="24"/>
                <w:szCs w:val="24"/>
                <w:lang w:val="uk-UA"/>
              </w:rPr>
              <w:t xml:space="preserve"> смт.Товсте,</w:t>
            </w:r>
            <w:r w:rsidRPr="005F03BA">
              <w:rPr>
                <w:rFonts w:ascii="Times New Roman" w:hAnsi="Times New Roman"/>
                <w:sz w:val="24"/>
                <w:szCs w:val="24"/>
              </w:rPr>
              <w:t xml:space="preserve">вул. </w:t>
            </w:r>
            <w:r w:rsidRPr="005F03BA">
              <w:rPr>
                <w:rFonts w:ascii="Times New Roman" w:hAnsi="Times New Roman"/>
                <w:sz w:val="24"/>
                <w:szCs w:val="24"/>
                <w:lang w:val="uk-UA"/>
              </w:rPr>
              <w:t>Українська</w:t>
            </w:r>
            <w:r w:rsidRPr="005F03BA">
              <w:rPr>
                <w:rFonts w:ascii="Times New Roman" w:hAnsi="Times New Roman"/>
                <w:sz w:val="24"/>
                <w:szCs w:val="24"/>
              </w:rPr>
              <w:t>,</w:t>
            </w:r>
            <w:r w:rsidRPr="005F03BA">
              <w:rPr>
                <w:rFonts w:ascii="Times New Roman" w:hAnsi="Times New Roman"/>
                <w:sz w:val="24"/>
                <w:szCs w:val="24"/>
                <w:lang w:val="uk-UA"/>
              </w:rPr>
              <w:t xml:space="preserve"> буд. 84</w:t>
            </w:r>
          </w:p>
          <w:p w:rsidR="00A93F9A" w:rsidRPr="005F03BA" w:rsidRDefault="00A93F9A" w:rsidP="004B1D1F">
            <w:pPr>
              <w:pStyle w:val="af9"/>
              <w:rPr>
                <w:rFonts w:ascii="Times New Roman" w:hAnsi="Times New Roman"/>
                <w:b/>
                <w:sz w:val="24"/>
                <w:szCs w:val="24"/>
                <w:lang w:val="uk-UA"/>
              </w:rPr>
            </w:pPr>
            <w:r w:rsidRPr="005F03BA">
              <w:rPr>
                <w:rFonts w:ascii="Times New Roman" w:hAnsi="Times New Roman"/>
                <w:sz w:val="24"/>
                <w:szCs w:val="24"/>
                <w:lang w:val="uk-UA"/>
              </w:rPr>
              <w:t xml:space="preserve">р/р UA </w:t>
            </w:r>
            <w:r>
              <w:rPr>
                <w:rFonts w:ascii="Times New Roman" w:hAnsi="Times New Roman"/>
                <w:b/>
                <w:sz w:val="24"/>
                <w:szCs w:val="24"/>
                <w:lang w:val="uk-UA"/>
              </w:rPr>
              <w:t>______________________________</w:t>
            </w:r>
            <w:r w:rsidRPr="005F03BA">
              <w:rPr>
                <w:rFonts w:ascii="Times New Roman" w:hAnsi="Times New Roman"/>
                <w:b/>
                <w:sz w:val="24"/>
                <w:szCs w:val="24"/>
                <w:lang w:val="uk-UA"/>
              </w:rPr>
              <w:t xml:space="preserve"> </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в Державній казначейській службі України</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м. Києва</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Код ЄДРПОУ 44283650</w:t>
            </w:r>
          </w:p>
        </w:tc>
      </w:tr>
      <w:tr w:rsidR="00A93F9A" w:rsidRPr="005F03BA" w:rsidTr="00A93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21" w:type="dxa"/>
            <w:gridSpan w:val="4"/>
            <w:shd w:val="clear" w:color="auto" w:fill="auto"/>
          </w:tcPr>
          <w:p w:rsidR="00A93F9A" w:rsidRPr="005F03BA" w:rsidRDefault="00A93F9A" w:rsidP="004B1D1F">
            <w:pPr>
              <w:jc w:val="both"/>
              <w:rPr>
                <w:rFonts w:ascii="Times New Roman" w:hAnsi="Times New Roman" w:cs="Times New Roman"/>
                <w:b/>
                <w:color w:val="FF0000"/>
                <w:sz w:val="24"/>
                <w:szCs w:val="24"/>
              </w:rPr>
            </w:pPr>
          </w:p>
        </w:tc>
        <w:tc>
          <w:tcPr>
            <w:tcW w:w="4961" w:type="dxa"/>
            <w:gridSpan w:val="3"/>
            <w:shd w:val="clear" w:color="auto" w:fill="auto"/>
            <w:vAlign w:val="center"/>
          </w:tcPr>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МФО 820172</w:t>
            </w:r>
          </w:p>
          <w:p w:rsidR="00A93F9A" w:rsidRPr="005F03BA" w:rsidRDefault="00A93F9A" w:rsidP="004B1D1F">
            <w:pPr>
              <w:pStyle w:val="af9"/>
              <w:rPr>
                <w:rFonts w:ascii="Times New Roman" w:hAnsi="Times New Roman"/>
                <w:sz w:val="24"/>
                <w:szCs w:val="24"/>
                <w:lang w:val="uk-UA"/>
              </w:rPr>
            </w:pPr>
          </w:p>
        </w:tc>
      </w:tr>
      <w:tr w:rsidR="00A93F9A" w:rsidRPr="005F03BA" w:rsidTr="00A93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21" w:type="dxa"/>
            <w:gridSpan w:val="4"/>
            <w:shd w:val="clear" w:color="auto" w:fill="auto"/>
          </w:tcPr>
          <w:p w:rsidR="00A93F9A" w:rsidRPr="005F03BA" w:rsidRDefault="00A93F9A" w:rsidP="004B1D1F">
            <w:pPr>
              <w:jc w:val="both"/>
              <w:rPr>
                <w:rFonts w:ascii="Times New Roman" w:hAnsi="Times New Roman" w:cs="Times New Roman"/>
                <w:b/>
                <w:color w:val="FF0000"/>
                <w:sz w:val="24"/>
                <w:szCs w:val="24"/>
              </w:rPr>
            </w:pPr>
          </w:p>
        </w:tc>
        <w:tc>
          <w:tcPr>
            <w:tcW w:w="4961" w:type="dxa"/>
            <w:gridSpan w:val="3"/>
            <w:shd w:val="clear" w:color="auto" w:fill="auto"/>
            <w:vAlign w:val="center"/>
          </w:tcPr>
          <w:p w:rsidR="00A93F9A" w:rsidRPr="005F03BA" w:rsidRDefault="00A93F9A" w:rsidP="004B1D1F">
            <w:pPr>
              <w:rPr>
                <w:rFonts w:ascii="Times New Roman" w:hAnsi="Times New Roman" w:cs="Times New Roman"/>
                <w:b/>
                <w:sz w:val="24"/>
                <w:szCs w:val="24"/>
              </w:rPr>
            </w:pPr>
            <w:r w:rsidRPr="005F03BA">
              <w:rPr>
                <w:rFonts w:ascii="Times New Roman" w:hAnsi="Times New Roman" w:cs="Times New Roman"/>
                <w:b/>
                <w:sz w:val="24"/>
                <w:szCs w:val="24"/>
              </w:rPr>
              <w:t>Начальник управління</w:t>
            </w:r>
          </w:p>
          <w:p w:rsidR="00A93F9A" w:rsidRPr="005F03BA" w:rsidRDefault="00A93F9A" w:rsidP="004B1D1F">
            <w:pPr>
              <w:rPr>
                <w:rFonts w:ascii="Times New Roman" w:hAnsi="Times New Roman" w:cs="Times New Roman"/>
                <w:sz w:val="24"/>
                <w:szCs w:val="24"/>
              </w:rPr>
            </w:pPr>
          </w:p>
        </w:tc>
      </w:tr>
      <w:tr w:rsidR="00A93F9A" w:rsidRPr="005F03BA" w:rsidTr="00A93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21" w:type="dxa"/>
            <w:gridSpan w:val="4"/>
            <w:shd w:val="clear" w:color="auto" w:fill="auto"/>
          </w:tcPr>
          <w:p w:rsidR="00A93F9A" w:rsidRPr="005F03BA" w:rsidRDefault="00A93F9A" w:rsidP="004B1D1F">
            <w:pPr>
              <w:jc w:val="both"/>
              <w:rPr>
                <w:rFonts w:ascii="Times New Roman" w:hAnsi="Times New Roman" w:cs="Times New Roman"/>
                <w:b/>
                <w:color w:val="FF0000"/>
                <w:sz w:val="24"/>
                <w:szCs w:val="24"/>
              </w:rPr>
            </w:pPr>
          </w:p>
        </w:tc>
        <w:tc>
          <w:tcPr>
            <w:tcW w:w="4961" w:type="dxa"/>
            <w:gridSpan w:val="3"/>
            <w:shd w:val="clear" w:color="auto" w:fill="auto"/>
            <w:vAlign w:val="center"/>
          </w:tcPr>
          <w:p w:rsidR="00A93F9A" w:rsidRPr="005F03BA" w:rsidRDefault="00A93F9A" w:rsidP="004B1D1F">
            <w:pPr>
              <w:rPr>
                <w:rFonts w:ascii="Times New Roman" w:hAnsi="Times New Roman" w:cs="Times New Roman"/>
                <w:b/>
                <w:sz w:val="24"/>
                <w:szCs w:val="24"/>
              </w:rPr>
            </w:pPr>
            <w:r w:rsidRPr="005F03BA">
              <w:rPr>
                <w:rFonts w:ascii="Times New Roman" w:hAnsi="Times New Roman" w:cs="Times New Roman"/>
                <w:b/>
                <w:sz w:val="24"/>
                <w:szCs w:val="24"/>
              </w:rPr>
              <w:t>______________________ Михайло ПАЛЮХ</w:t>
            </w:r>
          </w:p>
        </w:tc>
      </w:tr>
    </w:tbl>
    <w:p w:rsidR="00EC0C93" w:rsidRDefault="00EC0C93" w:rsidP="00A93F9A">
      <w:pPr>
        <w:spacing w:after="0" w:line="240" w:lineRule="auto"/>
        <w:ind w:left="142" w:right="283" w:firstLine="709"/>
        <w:jc w:val="both"/>
        <w:rPr>
          <w:b/>
          <w:sz w:val="24"/>
          <w:szCs w:val="24"/>
        </w:rPr>
      </w:pPr>
    </w:p>
    <w:p w:rsidR="00EC0C93" w:rsidRDefault="00EC0C93" w:rsidP="00C629DA">
      <w:pPr>
        <w:spacing w:after="0" w:line="240" w:lineRule="auto"/>
        <w:jc w:val="right"/>
        <w:rPr>
          <w:rFonts w:ascii="Times New Roman" w:hAnsi="Times New Roman" w:cs="Times New Roman"/>
          <w:b/>
        </w:rPr>
      </w:pPr>
    </w:p>
    <w:p w:rsidR="00F91342" w:rsidRDefault="00F91342" w:rsidP="00C629DA">
      <w:pPr>
        <w:spacing w:after="0" w:line="240" w:lineRule="auto"/>
        <w:jc w:val="right"/>
        <w:rPr>
          <w:rFonts w:ascii="Times New Roman" w:hAnsi="Times New Roman" w:cs="Times New Roman"/>
          <w:b/>
        </w:rPr>
      </w:pPr>
    </w:p>
    <w:p w:rsidR="00F91342" w:rsidRDefault="00F91342" w:rsidP="00C629DA">
      <w:pPr>
        <w:spacing w:after="0" w:line="240" w:lineRule="auto"/>
        <w:jc w:val="right"/>
        <w:rPr>
          <w:rFonts w:ascii="Times New Roman" w:hAnsi="Times New Roman" w:cs="Times New Roman"/>
          <w:b/>
        </w:rPr>
      </w:pPr>
    </w:p>
    <w:p w:rsidR="00C629DA" w:rsidRPr="00C629DA" w:rsidRDefault="00C629DA" w:rsidP="00C629DA">
      <w:pPr>
        <w:spacing w:after="0" w:line="240" w:lineRule="auto"/>
        <w:jc w:val="right"/>
        <w:rPr>
          <w:rFonts w:ascii="Times New Roman" w:hAnsi="Times New Roman" w:cs="Times New Roman"/>
          <w:b/>
        </w:rPr>
      </w:pPr>
      <w:r w:rsidRPr="00C629DA">
        <w:rPr>
          <w:rFonts w:ascii="Times New Roman" w:hAnsi="Times New Roman" w:cs="Times New Roman"/>
          <w:b/>
        </w:rPr>
        <w:t>Додаток №</w:t>
      </w:r>
      <w:r>
        <w:rPr>
          <w:rFonts w:ascii="Times New Roman" w:hAnsi="Times New Roman" w:cs="Times New Roman"/>
          <w:b/>
          <w:lang w:val="ru-RU"/>
        </w:rPr>
        <w:t>4</w:t>
      </w:r>
      <w:r w:rsidRPr="00C629DA">
        <w:rPr>
          <w:rFonts w:ascii="Times New Roman" w:hAnsi="Times New Roman" w:cs="Times New Roman"/>
          <w:b/>
        </w:rPr>
        <w:t xml:space="preserve"> </w:t>
      </w:r>
    </w:p>
    <w:p w:rsidR="00C629DA" w:rsidRPr="00C629DA" w:rsidRDefault="00C629DA" w:rsidP="00C629DA">
      <w:pPr>
        <w:spacing w:after="0" w:line="240" w:lineRule="auto"/>
        <w:jc w:val="right"/>
        <w:rPr>
          <w:rFonts w:ascii="Times New Roman" w:hAnsi="Times New Roman" w:cs="Times New Roman"/>
          <w:b/>
        </w:rPr>
      </w:pPr>
      <w:r w:rsidRPr="00C629DA">
        <w:rPr>
          <w:rFonts w:ascii="Times New Roman" w:hAnsi="Times New Roman" w:cs="Times New Roman"/>
          <w:b/>
        </w:rPr>
        <w:t>до тендерної документації</w:t>
      </w:r>
    </w:p>
    <w:p w:rsidR="00C629DA" w:rsidRPr="00C629DA" w:rsidRDefault="00C629DA" w:rsidP="00C629DA">
      <w:pPr>
        <w:spacing w:after="0" w:line="240" w:lineRule="auto"/>
        <w:jc w:val="right"/>
        <w:rPr>
          <w:rFonts w:ascii="Times New Roman" w:hAnsi="Times New Roman" w:cs="Times New Roman"/>
        </w:rPr>
      </w:pPr>
    </w:p>
    <w:p w:rsidR="00C629DA" w:rsidRPr="00C629DA" w:rsidRDefault="00C629DA" w:rsidP="00C629DA">
      <w:pPr>
        <w:spacing w:after="0" w:line="240" w:lineRule="auto"/>
        <w:ind w:firstLine="709"/>
        <w:jc w:val="both"/>
        <w:rPr>
          <w:rFonts w:ascii="Times New Roman" w:hAnsi="Times New Roman" w:cs="Times New Roman"/>
          <w:i/>
          <w:color w:val="000000"/>
        </w:rPr>
      </w:pPr>
      <w:r w:rsidRPr="00C629DA">
        <w:rPr>
          <w:rFonts w:ascii="Times New Roman" w:hAnsi="Times New Roman" w:cs="Times New Roman"/>
          <w:i/>
          <w:color w:val="000000"/>
        </w:rPr>
        <w:t>Форма „Комерційна пропозиція” подається у вигляді, наведеному нижче.</w:t>
      </w:r>
    </w:p>
    <w:p w:rsidR="00C629DA" w:rsidRPr="00C629DA" w:rsidRDefault="00C629DA" w:rsidP="00C629DA">
      <w:pPr>
        <w:spacing w:after="0" w:line="240" w:lineRule="auto"/>
        <w:ind w:firstLine="709"/>
        <w:jc w:val="center"/>
        <w:outlineLvl w:val="0"/>
        <w:rPr>
          <w:rFonts w:ascii="Times New Roman" w:hAnsi="Times New Roman" w:cs="Times New Roman"/>
          <w:b/>
        </w:rPr>
      </w:pPr>
      <w:r w:rsidRPr="00C629DA">
        <w:rPr>
          <w:rFonts w:ascii="Times New Roman" w:hAnsi="Times New Roman" w:cs="Times New Roman"/>
          <w:b/>
        </w:rPr>
        <w:t>ФОРМА «КОМЕРЦІЙНА ПРОПОЗИЦІЯ»</w:t>
      </w:r>
    </w:p>
    <w:p w:rsidR="00C629DA" w:rsidRPr="00C629DA" w:rsidRDefault="00C629DA" w:rsidP="00C629DA">
      <w:pPr>
        <w:spacing w:after="0" w:line="240" w:lineRule="auto"/>
        <w:jc w:val="both"/>
        <w:rPr>
          <w:rFonts w:ascii="Times New Roman" w:hAnsi="Times New Roman" w:cs="Times New Roman"/>
        </w:rPr>
      </w:pPr>
      <w:r w:rsidRPr="00C629DA">
        <w:rPr>
          <w:rFonts w:ascii="Times New Roman" w:hAnsi="Times New Roman" w:cs="Times New Roman"/>
        </w:rPr>
        <w:t xml:space="preserve">Ми, </w:t>
      </w:r>
      <w:r w:rsidRPr="00C629DA">
        <w:rPr>
          <w:rFonts w:ascii="Times New Roman" w:hAnsi="Times New Roman" w:cs="Times New Roman"/>
          <w:i/>
        </w:rPr>
        <w:t>___________________</w:t>
      </w:r>
      <w:r w:rsidRPr="00C629DA">
        <w:rPr>
          <w:rFonts w:ascii="Times New Roman" w:hAnsi="Times New Roman" w:cs="Times New Roman"/>
        </w:rPr>
        <w:t xml:space="preserve">, надаємо свою комерційну пропозицію щодо участі у торгах на закупівлю код ДК 021-2015 (CPV) </w:t>
      </w:r>
      <w:r w:rsidR="0045131B">
        <w:rPr>
          <w:rFonts w:ascii="Times New Roman" w:hAnsi="Times New Roman" w:cs="Times New Roman"/>
          <w:b/>
          <w:color w:val="121212"/>
          <w:sz w:val="24"/>
          <w:szCs w:val="24"/>
        </w:rPr>
        <w:t xml:space="preserve">37530000-2  - </w:t>
      </w:r>
      <w:r w:rsidR="0045131B">
        <w:rPr>
          <w:rFonts w:ascii="Times New Roman" w:hAnsi="Times New Roman" w:cs="Times New Roman"/>
          <w:b/>
          <w:color w:val="000000"/>
          <w:sz w:val="24"/>
          <w:szCs w:val="24"/>
        </w:rPr>
        <w:t>Вироби для парків розваг, настільних або кімнатних ігор</w:t>
      </w:r>
      <w:r w:rsidRPr="00C629DA">
        <w:rPr>
          <w:rFonts w:ascii="Times New Roman" w:hAnsi="Times New Roman" w:cs="Times New Roman"/>
          <w:color w:val="000000"/>
          <w:sz w:val="20"/>
          <w:szCs w:val="20"/>
          <w:bdr w:val="none" w:sz="0" w:space="0" w:color="auto" w:frame="1"/>
          <w:shd w:val="clear" w:color="auto" w:fill="FDFEFD"/>
        </w:rPr>
        <w:t xml:space="preserve"> та їх деталі</w:t>
      </w:r>
      <w:r w:rsidRPr="00C629DA">
        <w:rPr>
          <w:rFonts w:ascii="Times New Roman" w:hAnsi="Times New Roman" w:cs="Times New Roman"/>
        </w:rPr>
        <w:t xml:space="preserve"> згідно з вимогами Замовника торгів.</w:t>
      </w:r>
    </w:p>
    <w:p w:rsidR="00C629DA" w:rsidRPr="00C629DA" w:rsidRDefault="00C629DA" w:rsidP="00C629DA">
      <w:pPr>
        <w:keepNext/>
        <w:keepLines/>
        <w:tabs>
          <w:tab w:val="num" w:pos="900"/>
        </w:tabs>
        <w:spacing w:after="0" w:line="240" w:lineRule="auto"/>
        <w:ind w:firstLine="709"/>
        <w:jc w:val="both"/>
        <w:rPr>
          <w:rFonts w:ascii="Times New Roman" w:hAnsi="Times New Roman" w:cs="Times New Roman"/>
        </w:rPr>
      </w:pPr>
      <w:r w:rsidRPr="00C629DA">
        <w:rPr>
          <w:rFonts w:ascii="Times New Roman" w:hAnsi="Times New Roman" w:cs="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та за ціною, що наведена нижче:</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063"/>
        <w:gridCol w:w="1028"/>
        <w:gridCol w:w="1609"/>
        <w:gridCol w:w="1126"/>
      </w:tblGrid>
      <w:tr w:rsidR="00C629DA" w:rsidRPr="00C629DA" w:rsidTr="00181FC6">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rsidR="00C629DA" w:rsidRPr="00C629DA" w:rsidRDefault="00C629DA" w:rsidP="00C629DA">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C629DA">
              <w:rPr>
                <w:rFonts w:ascii="Times New Roman" w:hAnsi="Times New Roman" w:cs="Times New Roman"/>
                <w:b/>
                <w:bCs/>
                <w:spacing w:val="-8"/>
              </w:rPr>
              <w:t>№</w:t>
            </w:r>
          </w:p>
          <w:p w:rsidR="00C629DA" w:rsidRPr="00C629DA" w:rsidRDefault="00C629DA" w:rsidP="00C629DA">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C629DA">
              <w:rPr>
                <w:rFonts w:ascii="Times New Roman" w:hAnsi="Times New Roman" w:cs="Times New Roman"/>
                <w:b/>
                <w:bCs/>
                <w:spacing w:val="-8"/>
              </w:rPr>
              <w:t>п/п</w:t>
            </w:r>
          </w:p>
        </w:tc>
        <w:tc>
          <w:tcPr>
            <w:tcW w:w="4019" w:type="dxa"/>
            <w:tcBorders>
              <w:top w:val="single" w:sz="4" w:space="0" w:color="auto"/>
              <w:left w:val="single" w:sz="4" w:space="0" w:color="auto"/>
              <w:bottom w:val="single" w:sz="4" w:space="0" w:color="auto"/>
              <w:right w:val="single" w:sz="4" w:space="0" w:color="auto"/>
            </w:tcBorders>
            <w:shd w:val="pct15" w:color="auto" w:fill="auto"/>
          </w:tcPr>
          <w:p w:rsidR="00C629DA" w:rsidRPr="00C629DA" w:rsidRDefault="00C629DA" w:rsidP="00C629DA">
            <w:pPr>
              <w:spacing w:after="0" w:line="240" w:lineRule="auto"/>
              <w:jc w:val="center"/>
              <w:rPr>
                <w:rFonts w:ascii="Times New Roman" w:hAnsi="Times New Roman" w:cs="Times New Roman"/>
                <w:sz w:val="28"/>
                <w:szCs w:val="28"/>
              </w:rPr>
            </w:pPr>
            <w:r w:rsidRPr="00C629DA">
              <w:rPr>
                <w:rFonts w:ascii="Times New Roman" w:hAnsi="Times New Roman" w:cs="Times New Roman"/>
                <w:sz w:val="28"/>
                <w:szCs w:val="28"/>
              </w:rPr>
              <w:t xml:space="preserve">Найменування товару    </w:t>
            </w:r>
          </w:p>
        </w:tc>
        <w:tc>
          <w:tcPr>
            <w:tcW w:w="1063" w:type="dxa"/>
            <w:tcBorders>
              <w:top w:val="single" w:sz="4" w:space="0" w:color="auto"/>
              <w:left w:val="single" w:sz="4" w:space="0" w:color="auto"/>
              <w:bottom w:val="single" w:sz="4" w:space="0" w:color="auto"/>
              <w:right w:val="single" w:sz="4" w:space="0" w:color="auto"/>
            </w:tcBorders>
            <w:shd w:val="pct15" w:color="auto" w:fill="auto"/>
          </w:tcPr>
          <w:p w:rsidR="00C629DA" w:rsidRPr="00C629DA" w:rsidRDefault="00C629DA" w:rsidP="00C629DA">
            <w:pPr>
              <w:spacing w:after="0" w:line="240" w:lineRule="auto"/>
              <w:jc w:val="center"/>
              <w:rPr>
                <w:rFonts w:ascii="Times New Roman" w:hAnsi="Times New Roman" w:cs="Times New Roman"/>
                <w:sz w:val="28"/>
                <w:szCs w:val="28"/>
              </w:rPr>
            </w:pPr>
            <w:r w:rsidRPr="00C629DA">
              <w:rPr>
                <w:rFonts w:ascii="Times New Roman" w:hAnsi="Times New Roman" w:cs="Times New Roman"/>
                <w:sz w:val="28"/>
                <w:szCs w:val="28"/>
              </w:rPr>
              <w:t>Од. вим.</w:t>
            </w:r>
          </w:p>
        </w:tc>
        <w:tc>
          <w:tcPr>
            <w:tcW w:w="1028" w:type="dxa"/>
            <w:tcBorders>
              <w:top w:val="single" w:sz="4" w:space="0" w:color="auto"/>
              <w:left w:val="single" w:sz="4" w:space="0" w:color="auto"/>
              <w:bottom w:val="single" w:sz="4" w:space="0" w:color="auto"/>
              <w:right w:val="single" w:sz="4" w:space="0" w:color="auto"/>
            </w:tcBorders>
            <w:shd w:val="pct15" w:color="auto" w:fill="auto"/>
          </w:tcPr>
          <w:p w:rsidR="00C629DA" w:rsidRPr="00C629DA" w:rsidRDefault="00C629DA" w:rsidP="00C629DA">
            <w:pPr>
              <w:spacing w:after="0" w:line="240" w:lineRule="auto"/>
              <w:jc w:val="center"/>
              <w:rPr>
                <w:rFonts w:ascii="Times New Roman" w:hAnsi="Times New Roman" w:cs="Times New Roman"/>
                <w:sz w:val="28"/>
                <w:szCs w:val="28"/>
              </w:rPr>
            </w:pPr>
            <w:r w:rsidRPr="00C629DA">
              <w:rPr>
                <w:rFonts w:ascii="Times New Roman" w:hAnsi="Times New Roman" w:cs="Times New Roman"/>
                <w:sz w:val="28"/>
                <w:szCs w:val="28"/>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C629DA" w:rsidRPr="00C629DA" w:rsidRDefault="00C629DA" w:rsidP="00C629DA">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C629DA">
              <w:rPr>
                <w:rFonts w:ascii="Times New Roman" w:hAnsi="Times New Roman" w:cs="Times New Roman"/>
                <w:b/>
                <w:bCs/>
                <w:spacing w:val="-8"/>
              </w:rPr>
              <w:t>Ціна за од. без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C629DA" w:rsidRPr="00C629DA" w:rsidRDefault="00C629DA" w:rsidP="00C629DA">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C629DA">
              <w:rPr>
                <w:rFonts w:ascii="Times New Roman" w:hAnsi="Times New Roman" w:cs="Times New Roman"/>
                <w:b/>
                <w:bCs/>
                <w:spacing w:val="-8"/>
              </w:rPr>
              <w:t>Ціна  всього без ПДВ (грн.)</w:t>
            </w:r>
          </w:p>
        </w:tc>
      </w:tr>
      <w:tr w:rsidR="00C629DA" w:rsidRPr="00C629DA" w:rsidTr="00181FC6">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both"/>
              <w:rPr>
                <w:rFonts w:ascii="Times New Roman" w:hAnsi="Times New Roman" w:cs="Times New Roman"/>
                <w:sz w:val="28"/>
                <w:szCs w:val="28"/>
              </w:rPr>
            </w:pPr>
          </w:p>
        </w:tc>
        <w:tc>
          <w:tcPr>
            <w:tcW w:w="4019"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both"/>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both"/>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both"/>
              <w:rPr>
                <w:rFonts w:ascii="Times New Roman" w:hAnsi="Times New Roman" w:cs="Times New Roman"/>
                <w:sz w:val="28"/>
                <w:szCs w:val="28"/>
              </w:rPr>
            </w:pPr>
          </w:p>
        </w:tc>
        <w:tc>
          <w:tcPr>
            <w:tcW w:w="1609"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keepNext/>
              <w:spacing w:after="0" w:line="240" w:lineRule="auto"/>
              <w:jc w:val="center"/>
              <w:rPr>
                <w:rFonts w:ascii="Times New Roman" w:hAnsi="Times New Roman" w:cs="Times New Roman"/>
                <w:sz w:val="28"/>
                <w:szCs w:val="28"/>
              </w:rPr>
            </w:pPr>
          </w:p>
        </w:tc>
        <w:tc>
          <w:tcPr>
            <w:tcW w:w="1126" w:type="dxa"/>
            <w:tcBorders>
              <w:top w:val="single" w:sz="4" w:space="0" w:color="auto"/>
              <w:left w:val="single" w:sz="4" w:space="0" w:color="auto"/>
              <w:bottom w:val="single" w:sz="4" w:space="0" w:color="auto"/>
              <w:right w:val="single" w:sz="4" w:space="0" w:color="auto"/>
            </w:tcBorders>
            <w:vAlign w:val="center"/>
          </w:tcPr>
          <w:p w:rsidR="00C629DA" w:rsidRPr="00C629DA" w:rsidRDefault="00C629DA" w:rsidP="00C629DA">
            <w:pPr>
              <w:keepNext/>
              <w:spacing w:after="0" w:line="240" w:lineRule="auto"/>
              <w:jc w:val="center"/>
              <w:rPr>
                <w:rFonts w:ascii="Times New Roman" w:hAnsi="Times New Roman" w:cs="Times New Roman"/>
                <w:sz w:val="28"/>
                <w:szCs w:val="28"/>
              </w:rPr>
            </w:pPr>
          </w:p>
        </w:tc>
      </w:tr>
      <w:tr w:rsidR="00C629DA" w:rsidRPr="00C629DA" w:rsidTr="00181FC6">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rPr>
                <w:rFonts w:ascii="Times New Roman" w:hAnsi="Times New Roman" w:cs="Times New Roman"/>
                <w:sz w:val="28"/>
                <w:szCs w:val="28"/>
              </w:rPr>
            </w:pPr>
            <w:r w:rsidRPr="00C629DA">
              <w:rPr>
                <w:rFonts w:ascii="Times New Roman" w:hAnsi="Times New Roman" w:cs="Times New Roman"/>
                <w:sz w:val="28"/>
                <w:szCs w:val="28"/>
              </w:rPr>
              <w:t>Всього без ПДВ*</w:t>
            </w:r>
          </w:p>
        </w:tc>
        <w:tc>
          <w:tcPr>
            <w:tcW w:w="1063"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center"/>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center"/>
              <w:rPr>
                <w:rFonts w:ascii="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C629DA" w:rsidRPr="00C629DA" w:rsidRDefault="00C629DA" w:rsidP="00C629DA">
            <w:pPr>
              <w:keepNext/>
              <w:spacing w:after="0" w:line="240" w:lineRule="auto"/>
              <w:jc w:val="center"/>
              <w:rPr>
                <w:rFonts w:ascii="Times New Roman" w:hAnsi="Times New Roman" w:cs="Times New Roman"/>
              </w:rPr>
            </w:pPr>
          </w:p>
        </w:tc>
      </w:tr>
      <w:tr w:rsidR="00C629DA" w:rsidRPr="00C629DA" w:rsidTr="00181FC6">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rPr>
                <w:rFonts w:ascii="Times New Roman" w:hAnsi="Times New Roman" w:cs="Times New Roman"/>
                <w:sz w:val="28"/>
                <w:szCs w:val="28"/>
              </w:rPr>
            </w:pPr>
            <w:r w:rsidRPr="00C629DA">
              <w:rPr>
                <w:rFonts w:ascii="Times New Roman" w:hAnsi="Times New Roman" w:cs="Times New Roman"/>
                <w:sz w:val="28"/>
                <w:szCs w:val="28"/>
              </w:rPr>
              <w:t>Всього з ПДВ*</w:t>
            </w:r>
          </w:p>
        </w:tc>
        <w:tc>
          <w:tcPr>
            <w:tcW w:w="1063"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center"/>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center"/>
              <w:rPr>
                <w:rFonts w:ascii="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C629DA" w:rsidRPr="00C629DA" w:rsidRDefault="00C629DA" w:rsidP="00C629DA">
            <w:pPr>
              <w:keepNext/>
              <w:spacing w:after="0" w:line="240" w:lineRule="auto"/>
              <w:jc w:val="center"/>
              <w:rPr>
                <w:rFonts w:ascii="Times New Roman" w:hAnsi="Times New Roman" w:cs="Times New Roman"/>
              </w:rPr>
            </w:pPr>
          </w:p>
        </w:tc>
      </w:tr>
    </w:tbl>
    <w:p w:rsidR="00C629DA" w:rsidRPr="00C629DA" w:rsidRDefault="00C629DA" w:rsidP="00C629DA">
      <w:pPr>
        <w:keepNext/>
        <w:keepLines/>
        <w:tabs>
          <w:tab w:val="num" w:pos="900"/>
        </w:tabs>
        <w:spacing w:after="0" w:line="240" w:lineRule="auto"/>
        <w:ind w:firstLine="709"/>
        <w:jc w:val="both"/>
        <w:rPr>
          <w:rFonts w:ascii="Times New Roman" w:hAnsi="Times New Roman" w:cs="Times New Roman"/>
        </w:rPr>
      </w:pPr>
    </w:p>
    <w:p w:rsidR="00C629DA" w:rsidRPr="00C629DA" w:rsidRDefault="00C629DA" w:rsidP="00C629DA">
      <w:pPr>
        <w:spacing w:after="0" w:line="240" w:lineRule="auto"/>
        <w:jc w:val="both"/>
        <w:rPr>
          <w:rFonts w:ascii="Times New Roman" w:hAnsi="Times New Roman" w:cs="Times New Roman"/>
          <w:b/>
          <w:sz w:val="24"/>
          <w:szCs w:val="24"/>
        </w:rPr>
      </w:pPr>
      <w:r w:rsidRPr="00C629DA">
        <w:rPr>
          <w:rFonts w:ascii="Times New Roman" w:hAnsi="Times New Roman" w:cs="Times New Roman"/>
          <w:b/>
          <w:sz w:val="24"/>
          <w:szCs w:val="24"/>
        </w:rPr>
        <w:t>Платники ПДВ зазначають вартість з ПДВ, не платники ПДВ зазначають вартість без ПДВ</w:t>
      </w:r>
    </w:p>
    <w:p w:rsidR="00C629DA" w:rsidRPr="00C629DA" w:rsidRDefault="00C629DA" w:rsidP="00C629DA">
      <w:pPr>
        <w:spacing w:after="0" w:line="240" w:lineRule="auto"/>
        <w:jc w:val="both"/>
        <w:rPr>
          <w:rFonts w:ascii="Times New Roman" w:hAnsi="Times New Roman" w:cs="Times New Roman"/>
          <w:sz w:val="24"/>
          <w:szCs w:val="24"/>
        </w:rPr>
      </w:pPr>
      <w:r w:rsidRPr="00C629DA">
        <w:rPr>
          <w:rFonts w:ascii="Times New Roman" w:hAnsi="Times New Roman" w:cs="Times New Roman"/>
          <w:b/>
          <w:sz w:val="24"/>
          <w:szCs w:val="24"/>
        </w:rPr>
        <w:t>1.</w:t>
      </w:r>
      <w:r w:rsidRPr="00C629DA">
        <w:rPr>
          <w:rFonts w:ascii="Times New Roman" w:hAnsi="Times New Roman" w:cs="Times New Roman"/>
          <w:sz w:val="24"/>
          <w:szCs w:val="24"/>
        </w:rPr>
        <w:t xml:space="preserve"> До намірів про укладання договору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наша пропозиція буде визначена переможцем, ми візьмемо на себе зобов’язання виконати всі умови, передбачені Договором.       </w:t>
      </w:r>
      <w:r w:rsidRPr="00C629DA">
        <w:rPr>
          <w:rFonts w:ascii="Times New Roman" w:hAnsi="Times New Roman" w:cs="Times New Roman"/>
          <w:b/>
          <w:sz w:val="24"/>
          <w:szCs w:val="24"/>
        </w:rPr>
        <w:t xml:space="preserve"> </w:t>
      </w:r>
    </w:p>
    <w:p w:rsidR="00C629DA" w:rsidRPr="00C629DA" w:rsidRDefault="00C629DA" w:rsidP="00C629DA">
      <w:pPr>
        <w:spacing w:after="0" w:line="240" w:lineRule="auto"/>
        <w:jc w:val="both"/>
        <w:rPr>
          <w:rFonts w:ascii="Times New Roman" w:hAnsi="Times New Roman" w:cs="Times New Roman"/>
          <w:sz w:val="24"/>
          <w:szCs w:val="24"/>
        </w:rPr>
      </w:pPr>
      <w:r w:rsidRPr="00C629DA">
        <w:rPr>
          <w:rFonts w:ascii="Times New Roman" w:hAnsi="Times New Roman" w:cs="Times New Roman"/>
          <w:b/>
          <w:sz w:val="24"/>
          <w:szCs w:val="24"/>
        </w:rPr>
        <w:t>2.</w:t>
      </w:r>
      <w:r w:rsidRPr="00C629DA">
        <w:rPr>
          <w:rFonts w:ascii="Times New Roman" w:hAnsi="Times New Roman" w:cs="Times New Roman"/>
          <w:sz w:val="24"/>
          <w:szCs w:val="24"/>
        </w:rPr>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C629DA" w:rsidRPr="00C629DA" w:rsidRDefault="00C629DA" w:rsidP="00C629DA">
      <w:pPr>
        <w:spacing w:after="0" w:line="240" w:lineRule="auto"/>
        <w:jc w:val="both"/>
        <w:rPr>
          <w:rFonts w:ascii="Times New Roman" w:hAnsi="Times New Roman" w:cs="Times New Roman"/>
          <w:sz w:val="24"/>
          <w:szCs w:val="24"/>
        </w:rPr>
      </w:pPr>
      <w:r w:rsidRPr="00C629DA">
        <w:rPr>
          <w:rFonts w:ascii="Times New Roman" w:hAnsi="Times New Roman" w:cs="Times New Roman"/>
          <w:b/>
          <w:sz w:val="24"/>
          <w:szCs w:val="24"/>
        </w:rPr>
        <w:t>3</w:t>
      </w:r>
      <w:r w:rsidRPr="00C629DA">
        <w:rPr>
          <w:rFonts w:ascii="Times New Roman" w:hAnsi="Times New Roman" w:cs="Times New Roman"/>
          <w:sz w:val="24"/>
          <w:szCs w:val="24"/>
        </w:rPr>
        <w:t>.</w:t>
      </w:r>
      <w:r w:rsidRPr="00C629DA">
        <w:rPr>
          <w:rFonts w:ascii="Times New Roman" w:hAnsi="Times New Roman" w:cs="Times New Roman"/>
          <w:color w:val="000000"/>
          <w:sz w:val="27"/>
          <w:szCs w:val="27"/>
        </w:rPr>
        <w:t xml:space="preserve"> </w:t>
      </w:r>
      <w:r w:rsidRPr="00C629DA">
        <w:rPr>
          <w:rFonts w:ascii="Times New Roman" w:hAnsi="Times New Roman" w:cs="Times New Roman"/>
          <w:color w:val="000000"/>
          <w:sz w:val="24"/>
          <w:szCs w:val="24"/>
        </w:rPr>
        <w:t xml:space="preserve">Ми погоджуємося дотримуватися умов цієї пропозиції. </w:t>
      </w:r>
      <w:r w:rsidRPr="00C629DA">
        <w:rPr>
          <w:rFonts w:ascii="Times New Roman" w:hAnsi="Times New Roman" w:cs="Times New Roman"/>
          <w:sz w:val="24"/>
        </w:rPr>
        <w:t xml:space="preserve">Тендерні пропозиції вважаються дійсними не менш ніж </w:t>
      </w:r>
      <w:r w:rsidRPr="00C629DA">
        <w:rPr>
          <w:rFonts w:ascii="Times New Roman" w:hAnsi="Times New Roman" w:cs="Times New Roman"/>
          <w:sz w:val="24"/>
          <w:lang w:val="ru-RU"/>
        </w:rPr>
        <w:t>12</w:t>
      </w:r>
      <w:r w:rsidRPr="00C629DA">
        <w:rPr>
          <w:rFonts w:ascii="Times New Roman" w:hAnsi="Times New Roman" w:cs="Times New Roman"/>
          <w:sz w:val="24"/>
        </w:rPr>
        <w:t>0 днів із дати кінцевого строку подання тендерних пропозицій.</w:t>
      </w:r>
    </w:p>
    <w:p w:rsidR="00C629DA" w:rsidRPr="00C629DA" w:rsidRDefault="00C629DA" w:rsidP="00C629DA">
      <w:pPr>
        <w:spacing w:after="0" w:line="240" w:lineRule="auto"/>
        <w:jc w:val="center"/>
        <w:rPr>
          <w:rFonts w:ascii="Times New Roman" w:hAnsi="Times New Roman" w:cs="Times New Roman"/>
          <w:b/>
          <w:i/>
          <w:sz w:val="24"/>
          <w:szCs w:val="24"/>
        </w:rPr>
      </w:pPr>
    </w:p>
    <w:p w:rsidR="00C629DA" w:rsidRPr="00C629DA" w:rsidRDefault="00C629DA" w:rsidP="00C629DA">
      <w:pPr>
        <w:spacing w:after="0" w:line="240" w:lineRule="auto"/>
        <w:rPr>
          <w:rFonts w:ascii="Times New Roman" w:hAnsi="Times New Roman" w:cs="Times New Roman"/>
          <w:b/>
          <w:i/>
          <w:sz w:val="24"/>
          <w:szCs w:val="24"/>
        </w:rPr>
      </w:pPr>
      <w:r w:rsidRPr="00C629DA">
        <w:rPr>
          <w:rFonts w:ascii="Times New Roman" w:hAnsi="Times New Roman" w:cs="Times New Roman"/>
          <w:b/>
          <w:i/>
          <w:sz w:val="24"/>
          <w:szCs w:val="24"/>
        </w:rPr>
        <w:t>Посада, прізвище, ініціали, підпис уповноваженої особи Учасника, завірені печаткою.</w:t>
      </w:r>
    </w:p>
    <w:p w:rsidR="00612FB1" w:rsidRDefault="00612FB1" w:rsidP="00612FB1">
      <w:pPr>
        <w:widowControl w:val="0"/>
        <w:spacing w:after="0" w:line="240" w:lineRule="auto"/>
        <w:jc w:val="right"/>
        <w:rPr>
          <w:rFonts w:ascii="Times New Roman" w:eastAsia="Times New Roman" w:hAnsi="Times New Roman" w:cs="Times New Roman"/>
          <w:sz w:val="24"/>
          <w:szCs w:val="24"/>
        </w:rPr>
      </w:pPr>
    </w:p>
    <w:sectPr w:rsidR="00612FB1">
      <w:footerReference w:type="default" r:id="rId27"/>
      <w:headerReference w:type="first" r:id="rId28"/>
      <w:footerReference w:type="first" r:id="rId2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C59" w:rsidRDefault="00E73C59">
      <w:pPr>
        <w:spacing w:after="0" w:line="240" w:lineRule="auto"/>
      </w:pPr>
      <w:r>
        <w:separator/>
      </w:r>
    </w:p>
  </w:endnote>
  <w:endnote w:type="continuationSeparator" w:id="0">
    <w:p w:rsidR="00E73C59" w:rsidRDefault="00E7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DejaVu Sans">
    <w:altName w:val="Times New Roman"/>
    <w:charset w:val="01"/>
    <w:family w:val="auto"/>
    <w:pitch w:val="variable"/>
  </w:font>
  <w:font w:name="Roboto">
    <w:altName w:val="Times New Roman"/>
    <w:charset w:val="CC"/>
    <w:family w:val="auto"/>
    <w:pitch w:val="variable"/>
    <w:sig w:usb0="00000001"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E0" w:rsidRDefault="004D24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366F">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E0" w:rsidRDefault="004D2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C59" w:rsidRDefault="00E73C59">
      <w:pPr>
        <w:spacing w:after="0" w:line="240" w:lineRule="auto"/>
      </w:pPr>
      <w:r>
        <w:separator/>
      </w:r>
    </w:p>
  </w:footnote>
  <w:footnote w:type="continuationSeparator" w:id="0">
    <w:p w:rsidR="00E73C59" w:rsidRDefault="00E7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E0" w:rsidRDefault="004D24E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76E3823"/>
    <w:multiLevelType w:val="multilevel"/>
    <w:tmpl w:val="A344C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F310D"/>
    <w:multiLevelType w:val="multilevel"/>
    <w:tmpl w:val="0A362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B55184"/>
    <w:multiLevelType w:val="multilevel"/>
    <w:tmpl w:val="05D656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9D6217A"/>
    <w:multiLevelType w:val="multilevel"/>
    <w:tmpl w:val="1A8CE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9439ED"/>
    <w:multiLevelType w:val="multilevel"/>
    <w:tmpl w:val="F23A5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E7F61"/>
    <w:multiLevelType w:val="multilevel"/>
    <w:tmpl w:val="EAC2A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C7453"/>
    <w:multiLevelType w:val="hybridMultilevel"/>
    <w:tmpl w:val="A5CCEFC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A713A8C"/>
    <w:multiLevelType w:val="multilevel"/>
    <w:tmpl w:val="8C982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503AF9"/>
    <w:multiLevelType w:val="multilevel"/>
    <w:tmpl w:val="67B4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8325F8"/>
    <w:multiLevelType w:val="hybridMultilevel"/>
    <w:tmpl w:val="025A8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E4FD7"/>
    <w:multiLevelType w:val="multilevel"/>
    <w:tmpl w:val="56F0B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D6124E"/>
    <w:multiLevelType w:val="hybridMultilevel"/>
    <w:tmpl w:val="66F09F64"/>
    <w:lvl w:ilvl="0" w:tplc="0EC6FE5A">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3" w15:restartNumberingAfterBreak="0">
    <w:nsid w:val="69DB4AEF"/>
    <w:multiLevelType w:val="multilevel"/>
    <w:tmpl w:val="E73A5C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C59685F"/>
    <w:multiLevelType w:val="multilevel"/>
    <w:tmpl w:val="BD5280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9672AC1"/>
    <w:multiLevelType w:val="multilevel"/>
    <w:tmpl w:val="DD8E20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D6B32E3"/>
    <w:multiLevelType w:val="multilevel"/>
    <w:tmpl w:val="3D040C5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4"/>
  </w:num>
  <w:num w:numId="3">
    <w:abstractNumId w:val="13"/>
  </w:num>
  <w:num w:numId="4">
    <w:abstractNumId w:val="12"/>
  </w:num>
  <w:num w:numId="5">
    <w:abstractNumId w:val="7"/>
  </w:num>
  <w:num w:numId="6">
    <w:abstractNumId w:val="10"/>
  </w:num>
  <w:num w:numId="7">
    <w:abstractNumId w:val="1"/>
  </w:num>
  <w:num w:numId="8">
    <w:abstractNumId w:val="11"/>
  </w:num>
  <w:num w:numId="9">
    <w:abstractNumId w:val="15"/>
  </w:num>
  <w:num w:numId="10">
    <w:abstractNumId w:val="8"/>
  </w:num>
  <w:num w:numId="11">
    <w:abstractNumId w:val="4"/>
  </w:num>
  <w:num w:numId="12">
    <w:abstractNumId w:val="2"/>
  </w:num>
  <w:num w:numId="13">
    <w:abstractNumId w:val="0"/>
    <w:lvlOverride w:ilvl="0">
      <w:startOverride w:val="1"/>
    </w:lvlOverride>
  </w:num>
  <w:num w:numId="14">
    <w:abstractNumId w:val="5"/>
  </w:num>
  <w:num w:numId="15">
    <w:abstractNumId w:val="6"/>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F8"/>
    <w:rsid w:val="000233D0"/>
    <w:rsid w:val="00181FC6"/>
    <w:rsid w:val="001F1368"/>
    <w:rsid w:val="0022233C"/>
    <w:rsid w:val="002E21D8"/>
    <w:rsid w:val="00397C0A"/>
    <w:rsid w:val="004041F7"/>
    <w:rsid w:val="0045131B"/>
    <w:rsid w:val="004D24E0"/>
    <w:rsid w:val="005502E3"/>
    <w:rsid w:val="00562DA9"/>
    <w:rsid w:val="00585543"/>
    <w:rsid w:val="00592C45"/>
    <w:rsid w:val="005B4919"/>
    <w:rsid w:val="00612FB1"/>
    <w:rsid w:val="00661E38"/>
    <w:rsid w:val="00787D73"/>
    <w:rsid w:val="00797838"/>
    <w:rsid w:val="007F4203"/>
    <w:rsid w:val="00811237"/>
    <w:rsid w:val="009E14BA"/>
    <w:rsid w:val="00A47648"/>
    <w:rsid w:val="00A65172"/>
    <w:rsid w:val="00A8094E"/>
    <w:rsid w:val="00A93F9A"/>
    <w:rsid w:val="00B17015"/>
    <w:rsid w:val="00B24BE4"/>
    <w:rsid w:val="00B61E6C"/>
    <w:rsid w:val="00C208CD"/>
    <w:rsid w:val="00C629DA"/>
    <w:rsid w:val="00C879BA"/>
    <w:rsid w:val="00CA3013"/>
    <w:rsid w:val="00CE366F"/>
    <w:rsid w:val="00E241F8"/>
    <w:rsid w:val="00E72039"/>
    <w:rsid w:val="00E73C59"/>
    <w:rsid w:val="00EB2257"/>
    <w:rsid w:val="00EC0C93"/>
    <w:rsid w:val="00F91342"/>
    <w:rsid w:val="00FF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5611"/>
  <w15:docId w15:val="{50180C3D-9608-46C0-B62F-2AFB9EEB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 Знак Знак,Обычный (веб) Знак Знак Знак,Обычный (Web),Обычный (веб) Знак Знак,Знак5 Знак Знак,Знак5 Знак1,Обычный (веб) Знак1,Знак5 Знак,Знак5,Обычный (Web) Знак Знак Знак Знак,Обычный (веб) Знак2 Знак Знак, Знак17"/>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w:basedOn w:val="a"/>
    <w:link w:val="af8"/>
    <w:qFormat/>
    <w:rsid w:val="00A8094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rsid w:val="00A8094E"/>
    <w:rPr>
      <w:rFonts w:ascii="Times New Roman" w:eastAsia="Times New Roman" w:hAnsi="Times New Roman" w:cs="Times New Roman"/>
      <w:sz w:val="24"/>
      <w:szCs w:val="24"/>
    </w:rPr>
  </w:style>
  <w:style w:type="paragraph" w:customStyle="1" w:styleId="11">
    <w:name w:val="Заголовок 11"/>
    <w:basedOn w:val="a"/>
    <w:uiPriority w:val="1"/>
    <w:qFormat/>
    <w:rsid w:val="00A8094E"/>
    <w:pPr>
      <w:widowControl w:val="0"/>
      <w:autoSpaceDE w:val="0"/>
      <w:autoSpaceDN w:val="0"/>
      <w:spacing w:after="0" w:line="240" w:lineRule="auto"/>
      <w:ind w:left="2078"/>
      <w:outlineLvl w:val="1"/>
    </w:pPr>
    <w:rPr>
      <w:rFonts w:ascii="Times New Roman" w:eastAsia="Times New Roman" w:hAnsi="Times New Roman" w:cs="Times New Roman"/>
      <w:b/>
      <w:bCs/>
      <w:sz w:val="24"/>
      <w:szCs w:val="24"/>
    </w:rPr>
  </w:style>
  <w:style w:type="paragraph" w:styleId="HTML">
    <w:name w:val="HTML Preformatted"/>
    <w:basedOn w:val="a"/>
    <w:link w:val="HTML0"/>
    <w:rsid w:val="00A8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A8094E"/>
    <w:rPr>
      <w:rFonts w:ascii="Courier New" w:eastAsia="Courier New" w:hAnsi="Courier New" w:cs="Times New Roman"/>
      <w:sz w:val="20"/>
      <w:szCs w:val="20"/>
    </w:rPr>
  </w:style>
  <w:style w:type="paragraph" w:customStyle="1" w:styleId="12">
    <w:name w:val="Обычный1"/>
    <w:qFormat/>
    <w:rsid w:val="00612FB1"/>
    <w:pPr>
      <w:widowControl w:val="0"/>
      <w:suppressAutoHyphens/>
      <w:spacing w:after="0" w:line="100" w:lineRule="atLeast"/>
      <w:textAlignment w:val="baseline"/>
    </w:pPr>
    <w:rPr>
      <w:rFonts w:ascii="Times New Roman" w:eastAsia="Times New Roman" w:hAnsi="Times New Roman" w:cs="Tahoma"/>
      <w:color w:val="00000A"/>
      <w:sz w:val="24"/>
      <w:szCs w:val="24"/>
      <w:lang w:val="de-DE" w:eastAsia="fa-IR" w:bidi="fa-IR"/>
    </w:rPr>
  </w:style>
  <w:style w:type="paragraph" w:customStyle="1" w:styleId="Default">
    <w:name w:val="Default"/>
    <w:rsid w:val="00612FB1"/>
    <w:pPr>
      <w:suppressAutoHyphens/>
      <w:spacing w:after="0" w:line="240" w:lineRule="auto"/>
    </w:pPr>
    <w:rPr>
      <w:rFonts w:ascii="Times New Roman" w:eastAsia="Times New Roman" w:hAnsi="Times New Roman" w:cs="Times New Roman"/>
      <w:color w:val="000000"/>
      <w:sz w:val="24"/>
      <w:szCs w:val="24"/>
      <w:lang w:eastAsia="zh-CN"/>
    </w:rPr>
  </w:style>
  <w:style w:type="paragraph" w:styleId="af9">
    <w:name w:val="No Spacing"/>
    <w:aliases w:val="nado12,Bullet"/>
    <w:link w:val="afa"/>
    <w:uiPriority w:val="1"/>
    <w:qFormat/>
    <w:rsid w:val="00F91342"/>
    <w:pPr>
      <w:spacing w:after="0" w:line="240" w:lineRule="auto"/>
    </w:pPr>
    <w:rPr>
      <w:rFonts w:cs="Times New Roman"/>
      <w:lang w:val="ru-RU"/>
    </w:rPr>
  </w:style>
  <w:style w:type="character" w:customStyle="1" w:styleId="afa">
    <w:name w:val="Без интервала Знак"/>
    <w:aliases w:val="nado12 Знак,Bullet Знак"/>
    <w:link w:val="af9"/>
    <w:uiPriority w:val="1"/>
    <w:rsid w:val="00F91342"/>
    <w:rPr>
      <w:rFonts w:cs="Times New Roman"/>
      <w:lang w:val="ru-RU"/>
    </w:rPr>
  </w:style>
  <w:style w:type="paragraph" w:customStyle="1" w:styleId="docdata">
    <w:name w:val="docdata"/>
    <w:aliases w:val="docy,v5,1869,baiaagaaboqcaaadgwuaaawrbqaaaaaaaaaaaaaaaaaaaaaaaaaaaaaaaaaaaaaaaaaaaaaaaaaaaaaaaaaaaaaaaaaaaaaaaaaaaaaaaaaaaaaaaaaaaaaaaaaaaaaaaaaaaaaaaaaaaaaaaaaaaaaaaaaaaaaaaaaaaaaaaaaaaaaaaaaaaaaaaaaaaaaaaaaaaaaaaaaaaaaaaaaaaaaaaaaaaaaaaaaaaaaa"/>
    <w:basedOn w:val="a"/>
    <w:rsid w:val="004513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b">
    <w:name w:val="Strong"/>
    <w:uiPriority w:val="22"/>
    <w:qFormat/>
    <w:rsid w:val="0045131B"/>
    <w:rPr>
      <w:rFonts w:cs="Times New Roman"/>
      <w:b/>
    </w:rPr>
  </w:style>
  <w:style w:type="character" w:customStyle="1" w:styleId="aa">
    <w:name w:val="Обычный (веб) Знак"/>
    <w:aliases w:val="Обычный (веб) Знак Знак Знак Знак Знак,Обычный (веб) Знак Знак Знак Знак1,Обычный (Web) Знак,Обычный (веб) Знак Знак Знак1,Знак5 Знак Знак Знак,Знак5 Знак1 Знак,Обычный (веб) Знак1 Знак,Знак5 Знак Знак1,Знак5 Знак2, Знак17 Знак"/>
    <w:link w:val="a9"/>
    <w:locked/>
    <w:rsid w:val="00A93F9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image" Target="media/image2.jpeg"/><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1.jpeg"/><Relationship Id="rId25" Type="http://schemas.openxmlformats.org/officeDocument/2006/relationships/hyperlink" Target="https://online.minjust.gov.ua/edr-search/"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image" Target="media/image7.jpeg"/><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43</Pages>
  <Words>15729</Words>
  <Characters>89656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Acer</cp:lastModifiedBy>
  <cp:revision>9</cp:revision>
  <dcterms:created xsi:type="dcterms:W3CDTF">2023-06-15T13:16:00Z</dcterms:created>
  <dcterms:modified xsi:type="dcterms:W3CDTF">2023-06-26T10:35:00Z</dcterms:modified>
</cp:coreProperties>
</file>