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A8AB" w14:textId="77777777" w:rsidR="007F2F0F" w:rsidRPr="00AB0854" w:rsidRDefault="007F2F0F" w:rsidP="007F2F0F">
      <w:pPr>
        <w:spacing w:line="240" w:lineRule="auto"/>
        <w:jc w:val="right"/>
        <w:rPr>
          <w:rFonts w:ascii="Times New Roman" w:eastAsia="Times New Roman" w:hAnsi="Times New Roman" w:cs="Times New Roman"/>
          <w:b/>
          <w:sz w:val="20"/>
          <w:szCs w:val="20"/>
          <w:highlight w:val="white"/>
        </w:rPr>
      </w:pPr>
      <w:r w:rsidRPr="00AB0854">
        <w:rPr>
          <w:rFonts w:ascii="Times New Roman" w:eastAsia="Times New Roman" w:hAnsi="Times New Roman" w:cs="Times New Roman"/>
          <w:b/>
          <w:sz w:val="20"/>
          <w:szCs w:val="20"/>
          <w:highlight w:val="white"/>
        </w:rPr>
        <w:t>Додаток № 3</w:t>
      </w:r>
    </w:p>
    <w:p w14:paraId="1D3F7526" w14:textId="77777777" w:rsidR="007F2F0F" w:rsidRPr="00AB0854" w:rsidRDefault="007F2F0F" w:rsidP="007F2F0F">
      <w:pPr>
        <w:widowControl w:val="0"/>
        <w:spacing w:line="240" w:lineRule="auto"/>
        <w:ind w:left="-1418"/>
        <w:jc w:val="right"/>
        <w:rPr>
          <w:rFonts w:ascii="Times New Roman" w:eastAsia="Times New Roman" w:hAnsi="Times New Roman" w:cs="Times New Roman"/>
          <w:b/>
          <w:sz w:val="20"/>
          <w:szCs w:val="20"/>
          <w:highlight w:val="white"/>
        </w:rPr>
      </w:pPr>
      <w:r w:rsidRPr="00AB0854">
        <w:rPr>
          <w:rFonts w:ascii="Times New Roman" w:eastAsia="Times New Roman" w:hAnsi="Times New Roman" w:cs="Times New Roman"/>
          <w:b/>
          <w:sz w:val="20"/>
          <w:szCs w:val="20"/>
          <w:highlight w:val="white"/>
        </w:rPr>
        <w:t>«ЗАТВЕРДЖЕНО»</w:t>
      </w:r>
    </w:p>
    <w:p w14:paraId="267E0228" w14:textId="77777777" w:rsidR="007F2F0F" w:rsidRPr="00AB0854" w:rsidRDefault="007F2F0F" w:rsidP="007F2F0F">
      <w:pPr>
        <w:widowControl w:val="0"/>
        <w:spacing w:line="240" w:lineRule="auto"/>
        <w:ind w:left="-1418"/>
        <w:jc w:val="right"/>
        <w:rPr>
          <w:rFonts w:ascii="Times New Roman" w:eastAsia="Times New Roman" w:hAnsi="Times New Roman" w:cs="Times New Roman"/>
          <w:i/>
          <w:sz w:val="20"/>
          <w:szCs w:val="20"/>
          <w:highlight w:val="white"/>
        </w:rPr>
      </w:pPr>
      <w:r w:rsidRPr="00AB0854">
        <w:rPr>
          <w:rFonts w:ascii="Times New Roman" w:eastAsia="Times New Roman" w:hAnsi="Times New Roman" w:cs="Times New Roman"/>
          <w:sz w:val="20"/>
          <w:szCs w:val="20"/>
          <w:highlight w:val="white"/>
        </w:rPr>
        <w:t xml:space="preserve">                                                                    </w:t>
      </w:r>
      <w:r w:rsidRPr="00AB0854">
        <w:rPr>
          <w:rFonts w:ascii="Times New Roman" w:eastAsia="Times New Roman" w:hAnsi="Times New Roman" w:cs="Times New Roman"/>
          <w:b/>
          <w:sz w:val="20"/>
          <w:szCs w:val="20"/>
          <w:highlight w:val="white"/>
        </w:rPr>
        <w:t>Протокол</w:t>
      </w:r>
      <w:r w:rsidRPr="00AB0854">
        <w:rPr>
          <w:rFonts w:ascii="Times New Roman" w:eastAsia="Times New Roman" w:hAnsi="Times New Roman" w:cs="Times New Roman"/>
          <w:sz w:val="20"/>
          <w:szCs w:val="20"/>
          <w:highlight w:val="white"/>
        </w:rPr>
        <w:t xml:space="preserve"> </w:t>
      </w:r>
      <w:r w:rsidRPr="00AB0854">
        <w:rPr>
          <w:rFonts w:ascii="Times New Roman" w:eastAsia="Times New Roman" w:hAnsi="Times New Roman" w:cs="Times New Roman"/>
          <w:b/>
          <w:sz w:val="20"/>
          <w:szCs w:val="20"/>
          <w:highlight w:val="white"/>
        </w:rPr>
        <w:t>Уповноваженої особи</w:t>
      </w:r>
      <w:r w:rsidRPr="00AB0854">
        <w:rPr>
          <w:rFonts w:ascii="Times New Roman" w:eastAsia="Times New Roman" w:hAnsi="Times New Roman" w:cs="Times New Roman"/>
          <w:i/>
          <w:sz w:val="20"/>
          <w:szCs w:val="20"/>
          <w:highlight w:val="white"/>
        </w:rPr>
        <w:t xml:space="preserve"> </w:t>
      </w:r>
    </w:p>
    <w:p w14:paraId="4B2579B8" w14:textId="77777777" w:rsidR="007F2F0F" w:rsidRPr="00AB0854" w:rsidRDefault="007F2F0F" w:rsidP="007F2F0F">
      <w:pPr>
        <w:widowControl w:val="0"/>
        <w:spacing w:line="240" w:lineRule="auto"/>
        <w:ind w:left="-1418"/>
        <w:jc w:val="right"/>
        <w:rPr>
          <w:rFonts w:ascii="Times New Roman" w:eastAsia="Times New Roman" w:hAnsi="Times New Roman" w:cs="Times New Roman"/>
          <w:b/>
          <w:sz w:val="20"/>
          <w:szCs w:val="20"/>
          <w:highlight w:val="white"/>
        </w:rPr>
      </w:pPr>
      <w:r>
        <w:rPr>
          <w:rFonts w:ascii="Times New Roman" w:eastAsia="Times New Roman" w:hAnsi="Times New Roman" w:cs="Times New Roman"/>
          <w:i/>
          <w:sz w:val="20"/>
          <w:szCs w:val="20"/>
          <w:highlight w:val="white"/>
        </w:rPr>
        <w:t>Болградської міської ради Одеської області</w:t>
      </w:r>
    </w:p>
    <w:p w14:paraId="77BB62BB" w14:textId="0C7B9110" w:rsidR="007F2F0F" w:rsidRPr="00AB0854" w:rsidRDefault="007F2F0F" w:rsidP="007F2F0F">
      <w:pPr>
        <w:widowControl w:val="0"/>
        <w:spacing w:line="240" w:lineRule="auto"/>
        <w:jc w:val="right"/>
        <w:rPr>
          <w:rFonts w:ascii="Times New Roman" w:eastAsia="Times New Roman" w:hAnsi="Times New Roman" w:cs="Times New Roman"/>
          <w:sz w:val="20"/>
          <w:szCs w:val="20"/>
          <w:highlight w:val="white"/>
        </w:rPr>
      </w:pPr>
      <w:r w:rsidRPr="00AB0854">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lang w:val="ru-RU"/>
        </w:rPr>
        <w:t>06</w:t>
      </w:r>
      <w:r w:rsidRPr="00AB0854">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lang w:val="ru-RU"/>
        </w:rPr>
        <w:t>03</w:t>
      </w:r>
      <w:r w:rsidRPr="00AB0854">
        <w:rPr>
          <w:rFonts w:ascii="Times New Roman" w:eastAsia="Times New Roman" w:hAnsi="Times New Roman" w:cs="Times New Roman"/>
          <w:sz w:val="20"/>
          <w:szCs w:val="20"/>
          <w:highlight w:val="white"/>
        </w:rPr>
        <w:t>.202</w:t>
      </w:r>
      <w:r>
        <w:rPr>
          <w:rFonts w:ascii="Times New Roman" w:eastAsia="Times New Roman" w:hAnsi="Times New Roman" w:cs="Times New Roman"/>
          <w:sz w:val="20"/>
          <w:szCs w:val="20"/>
          <w:highlight w:val="white"/>
          <w:lang w:val="ru-RU"/>
        </w:rPr>
        <w:t>4</w:t>
      </w:r>
      <w:r w:rsidRPr="00AB0854">
        <w:rPr>
          <w:rFonts w:ascii="Times New Roman" w:eastAsia="Times New Roman" w:hAnsi="Times New Roman" w:cs="Times New Roman"/>
          <w:sz w:val="20"/>
          <w:szCs w:val="20"/>
          <w:highlight w:val="white"/>
        </w:rPr>
        <w:t xml:space="preserve"> №</w:t>
      </w:r>
      <w:r w:rsidR="002B49E1">
        <w:rPr>
          <w:rFonts w:ascii="Times New Roman" w:eastAsia="Times New Roman" w:hAnsi="Times New Roman" w:cs="Times New Roman"/>
          <w:sz w:val="20"/>
          <w:szCs w:val="20"/>
          <w:highlight w:val="white"/>
          <w:lang w:val="ru-RU"/>
        </w:rPr>
        <w:t>44</w:t>
      </w:r>
      <w:r w:rsidRPr="00AB0854">
        <w:rPr>
          <w:rFonts w:ascii="Times New Roman" w:eastAsia="Times New Roman" w:hAnsi="Times New Roman" w:cs="Times New Roman"/>
          <w:sz w:val="20"/>
          <w:szCs w:val="20"/>
          <w:highlight w:val="white"/>
        </w:rPr>
        <w:t xml:space="preserve"> </w:t>
      </w:r>
    </w:p>
    <w:p w14:paraId="3E999B03" w14:textId="77777777" w:rsidR="007F2F0F" w:rsidRDefault="007F2F0F" w:rsidP="00D2148F">
      <w:pPr>
        <w:autoSpaceDN w:val="0"/>
        <w:jc w:val="center"/>
        <w:textAlignment w:val="baseline"/>
        <w:rPr>
          <w:rFonts w:ascii="Times New Roman" w:eastAsia="Times New Roman" w:hAnsi="Times New Roman" w:cs="Times New Roman"/>
          <w:b/>
          <w:kern w:val="3"/>
          <w:highlight w:val="yellow"/>
        </w:rPr>
      </w:pPr>
    </w:p>
    <w:p w14:paraId="49B8C609" w14:textId="66D96F8E" w:rsidR="00D2148F" w:rsidRPr="00FD4C89" w:rsidRDefault="00D2148F" w:rsidP="00D2148F">
      <w:pPr>
        <w:autoSpaceDN w:val="0"/>
        <w:jc w:val="center"/>
        <w:textAlignment w:val="baseline"/>
        <w:rPr>
          <w:rFonts w:ascii="Times New Roman" w:eastAsia="Times New Roman" w:hAnsi="Times New Roman" w:cs="Times New Roman"/>
          <w:b/>
          <w:kern w:val="3"/>
          <w:highlight w:val="yellow"/>
        </w:rPr>
      </w:pPr>
      <w:r w:rsidRPr="00FD4C89">
        <w:rPr>
          <w:rFonts w:ascii="Times New Roman" w:eastAsia="Times New Roman" w:hAnsi="Times New Roman" w:cs="Times New Roman"/>
          <w:b/>
          <w:kern w:val="3"/>
          <w:highlight w:val="yellow"/>
        </w:rPr>
        <w:t>ПРО</w:t>
      </w:r>
      <w:r w:rsidR="001C42BE">
        <w:rPr>
          <w:rFonts w:ascii="Times New Roman" w:eastAsia="Times New Roman" w:hAnsi="Times New Roman" w:cs="Times New Roman"/>
          <w:b/>
          <w:kern w:val="3"/>
          <w:highlight w:val="yellow"/>
        </w:rPr>
        <w:t>Е</w:t>
      </w:r>
      <w:r w:rsidRPr="00FD4C89">
        <w:rPr>
          <w:rFonts w:ascii="Times New Roman" w:eastAsia="Times New Roman" w:hAnsi="Times New Roman" w:cs="Times New Roman"/>
          <w:b/>
          <w:kern w:val="3"/>
          <w:highlight w:val="yellow"/>
        </w:rPr>
        <w:t>КТ</w:t>
      </w:r>
    </w:p>
    <w:p w14:paraId="509211F9" w14:textId="77777777" w:rsidR="00D2148F" w:rsidRPr="00FD4C89" w:rsidRDefault="00D2148F" w:rsidP="00D2148F">
      <w:pPr>
        <w:autoSpaceDN w:val="0"/>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kern w:val="3"/>
          <w:highlight w:val="yellow"/>
        </w:rPr>
        <w:t>ДОГОВІР ПРО ЗАКУПІВЛЮ №_____</w:t>
      </w:r>
    </w:p>
    <w:p w14:paraId="0EC85AF9" w14:textId="77777777" w:rsidR="00D2148F" w:rsidRPr="00FD4C89" w:rsidRDefault="00D2148F" w:rsidP="00D2148F">
      <w:pPr>
        <w:autoSpaceDN w:val="0"/>
        <w:ind w:firstLine="709"/>
        <w:jc w:val="both"/>
        <w:textAlignment w:val="baseline"/>
        <w:rPr>
          <w:rFonts w:ascii="Times New Roman" w:eastAsia="Times New Roman" w:hAnsi="Times New Roman" w:cs="Times New Roman"/>
          <w:b/>
          <w:kern w:val="3"/>
          <w:shd w:val="clear" w:color="auto" w:fill="FFFF00"/>
        </w:rPr>
      </w:pPr>
    </w:p>
    <w:p w14:paraId="3756A9F2" w14:textId="2F044C1C" w:rsidR="00D2148F" w:rsidRPr="00FD4C89" w:rsidRDefault="00D2148F" w:rsidP="00D2148F">
      <w:pPr>
        <w:autoSpaceDN w:val="0"/>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м. Болград                                                                                                    «__» _________ 202</w:t>
      </w:r>
      <w:r w:rsidR="003A1C7C">
        <w:rPr>
          <w:rFonts w:ascii="Times New Roman" w:eastAsia="Times New Roman" w:hAnsi="Times New Roman" w:cs="Times New Roman"/>
          <w:kern w:val="3"/>
        </w:rPr>
        <w:t>4</w:t>
      </w:r>
      <w:r w:rsidRPr="00FD4C89">
        <w:rPr>
          <w:rFonts w:ascii="Times New Roman" w:eastAsia="Times New Roman" w:hAnsi="Times New Roman" w:cs="Times New Roman"/>
          <w:kern w:val="3"/>
        </w:rPr>
        <w:t xml:space="preserve"> року</w:t>
      </w:r>
    </w:p>
    <w:p w14:paraId="12C27831" w14:textId="77777777" w:rsidR="00D2148F" w:rsidRPr="00FD4C89" w:rsidRDefault="00D2148F" w:rsidP="00D2148F">
      <w:pPr>
        <w:autoSpaceDN w:val="0"/>
        <w:ind w:left="567"/>
        <w:textAlignment w:val="baseline"/>
        <w:rPr>
          <w:rFonts w:ascii="Times New Roman" w:eastAsia="Times New Roman" w:hAnsi="Times New Roman" w:cs="Times New Roman"/>
          <w:kern w:val="3"/>
        </w:rPr>
      </w:pPr>
    </w:p>
    <w:p w14:paraId="4989AA05" w14:textId="77777777" w:rsidR="00D2148F" w:rsidRPr="00FD4C89" w:rsidRDefault="00D2148F" w:rsidP="00D2148F">
      <w:pPr>
        <w:autoSpaceDN w:val="0"/>
        <w:ind w:firstLine="708"/>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b/>
          <w:kern w:val="3"/>
        </w:rPr>
        <w:t xml:space="preserve">Болградська міська рада Одеської області, </w:t>
      </w:r>
      <w:r w:rsidRPr="00FD4C89">
        <w:rPr>
          <w:rFonts w:ascii="Times New Roman" w:eastAsia="Times New Roman" w:hAnsi="Times New Roman" w:cs="Times New Roman"/>
          <w:kern w:val="3"/>
        </w:rPr>
        <w:t xml:space="preserve">в особі </w:t>
      </w:r>
      <w:r w:rsidRPr="00FD4C89">
        <w:rPr>
          <w:rFonts w:ascii="Times New Roman" w:eastAsia="Times New Roman" w:hAnsi="Times New Roman" w:cs="Times New Roman"/>
          <w:b/>
          <w:bCs/>
          <w:kern w:val="3"/>
        </w:rPr>
        <w:t xml:space="preserve">Болградського міського голови </w:t>
      </w:r>
      <w:proofErr w:type="spellStart"/>
      <w:r w:rsidRPr="00FD4C89">
        <w:rPr>
          <w:rFonts w:ascii="Times New Roman" w:eastAsia="Times New Roman" w:hAnsi="Times New Roman" w:cs="Times New Roman"/>
          <w:b/>
          <w:bCs/>
          <w:kern w:val="3"/>
        </w:rPr>
        <w:t>Димитрієва</w:t>
      </w:r>
      <w:proofErr w:type="spellEnd"/>
      <w:r w:rsidRPr="00FD4C89">
        <w:rPr>
          <w:rFonts w:ascii="Times New Roman" w:eastAsia="Times New Roman" w:hAnsi="Times New Roman" w:cs="Times New Roman"/>
          <w:b/>
          <w:bCs/>
          <w:kern w:val="3"/>
        </w:rPr>
        <w:t xml:space="preserve"> Сергія Гавриловича</w:t>
      </w:r>
      <w:r w:rsidRPr="00FD4C89">
        <w:rPr>
          <w:rFonts w:ascii="Times New Roman" w:eastAsia="Times New Roman" w:hAnsi="Times New Roman" w:cs="Times New Roman"/>
          <w:kern w:val="3"/>
        </w:rPr>
        <w:t xml:space="preserve">, що діє на підставі </w:t>
      </w:r>
      <w:r w:rsidRPr="00FD4C89">
        <w:rPr>
          <w:rFonts w:ascii="Times New Roman" w:eastAsia="Times New Roman" w:hAnsi="Times New Roman" w:cs="Times New Roman"/>
          <w:b/>
          <w:bCs/>
          <w:kern w:val="3"/>
        </w:rPr>
        <w:t>Закону України «Про місцеве самоврядування в Україні»</w:t>
      </w:r>
      <w:r w:rsidRPr="00FD4C89">
        <w:rPr>
          <w:rFonts w:ascii="Times New Roman" w:eastAsia="Times New Roman" w:hAnsi="Times New Roman" w:cs="Times New Roman"/>
          <w:kern w:val="3"/>
        </w:rPr>
        <w:t xml:space="preserve"> </w:t>
      </w:r>
      <w:r w:rsidRPr="00FD4C89">
        <w:rPr>
          <w:rFonts w:ascii="Times New Roman" w:eastAsia="Times New Roman" w:hAnsi="Times New Roman" w:cs="Times New Roman"/>
          <w:b/>
          <w:kern w:val="3"/>
        </w:rPr>
        <w:t>(</w:t>
      </w:r>
      <w:r w:rsidRPr="00FD4C89">
        <w:rPr>
          <w:rFonts w:ascii="Times New Roman" w:eastAsia="Times New Roman" w:hAnsi="Times New Roman" w:cs="Times New Roman"/>
          <w:kern w:val="3"/>
        </w:rPr>
        <w:t>далі - Замовник), з однієї сторони, і</w:t>
      </w:r>
    </w:p>
    <w:p w14:paraId="414C60D3" w14:textId="77777777" w:rsidR="00D2148F" w:rsidRPr="00FD4C89" w:rsidRDefault="00D2148F" w:rsidP="00D2148F">
      <w:pPr>
        <w:autoSpaceDN w:val="0"/>
        <w:ind w:firstLine="708"/>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b/>
          <w:bCs/>
          <w:kern w:val="3"/>
        </w:rPr>
        <w:t>______________________________________________________</w:t>
      </w:r>
      <w:r w:rsidRPr="00FD4C89">
        <w:rPr>
          <w:rFonts w:ascii="Times New Roman" w:eastAsia="Times New Roman" w:hAnsi="Times New Roman" w:cs="Times New Roman"/>
          <w:kern w:val="3"/>
        </w:rPr>
        <w:t xml:space="preserve">особі  </w:t>
      </w:r>
      <w:r w:rsidRPr="00FD4C89">
        <w:rPr>
          <w:rFonts w:ascii="Times New Roman" w:eastAsia="Times New Roman" w:hAnsi="Times New Roman" w:cs="Times New Roman"/>
          <w:iCs/>
          <w:kern w:val="3"/>
        </w:rPr>
        <w:t>_________________</w:t>
      </w:r>
      <w:r w:rsidRPr="00FD4C89">
        <w:rPr>
          <w:rFonts w:ascii="Times New Roman" w:eastAsia="Times New Roman" w:hAnsi="Times New Roman" w:cs="Times New Roman"/>
          <w:kern w:val="3"/>
        </w:rPr>
        <w:t>, що діє на підставі ______________________________ (далі - Постачальник), з іншої сторони, разом - Сторони, уклали цей договір (далі - Договір) про таке:</w:t>
      </w:r>
    </w:p>
    <w:p w14:paraId="2A2B64C8" w14:textId="77777777" w:rsidR="00D2148F" w:rsidRPr="00FD4C89" w:rsidRDefault="00D2148F" w:rsidP="00D2148F">
      <w:pPr>
        <w:autoSpaceDN w:val="0"/>
        <w:ind w:firstLine="567"/>
        <w:jc w:val="center"/>
        <w:textAlignment w:val="baseline"/>
        <w:rPr>
          <w:rFonts w:ascii="Times New Roman" w:eastAsia="Times New Roman" w:hAnsi="Times New Roman" w:cs="Times New Roman"/>
          <w:kern w:val="3"/>
        </w:rPr>
      </w:pPr>
    </w:p>
    <w:p w14:paraId="5DC6163C" w14:textId="77777777" w:rsidR="00D2148F" w:rsidRPr="00FD4C89" w:rsidRDefault="00D2148F" w:rsidP="00D2148F">
      <w:pPr>
        <w:autoSpaceDN w:val="0"/>
        <w:ind w:firstLine="567"/>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kern w:val="3"/>
        </w:rPr>
        <w:t>І. ПРЕДМЕТ ДОГОВОРУ</w:t>
      </w:r>
    </w:p>
    <w:p w14:paraId="134FE3E0" w14:textId="61DC8381" w:rsidR="00D2148F" w:rsidRPr="002B49E1" w:rsidRDefault="00D2148F" w:rsidP="00D2148F">
      <w:pPr>
        <w:spacing w:line="254" w:lineRule="auto"/>
        <w:ind w:firstLine="567"/>
        <w:contextualSpacing/>
        <w:jc w:val="both"/>
        <w:rPr>
          <w:rFonts w:ascii="Times New Roman" w:eastAsia="Calibri" w:hAnsi="Times New Roman" w:cs="Times New Roman"/>
          <w:b/>
        </w:rPr>
      </w:pPr>
      <w:r w:rsidRPr="002B49E1">
        <w:rPr>
          <w:rFonts w:ascii="Times New Roman" w:eastAsia="Calibri" w:hAnsi="Times New Roman" w:cs="Times New Roman"/>
        </w:rPr>
        <w:t xml:space="preserve">1.1. Постачальник зобов’язується відповідно до умов, зазначених в Договорі, передати Замовнику </w:t>
      </w:r>
      <w:bookmarkStart w:id="0" w:name="_Hlk124860570"/>
      <w:r w:rsidR="00477456" w:rsidRPr="002B49E1">
        <w:rPr>
          <w:rFonts w:ascii="Times New Roman" w:eastAsia="Calibri" w:hAnsi="Times New Roman" w:cs="Times New Roman"/>
          <w:b/>
        </w:rPr>
        <w:t xml:space="preserve">Бензин А-95 </w:t>
      </w:r>
      <w:r w:rsidRPr="002B49E1">
        <w:rPr>
          <w:rFonts w:ascii="Times New Roman" w:eastAsia="Calibri" w:hAnsi="Times New Roman" w:cs="Times New Roman"/>
          <w:b/>
        </w:rPr>
        <w:t xml:space="preserve"> </w:t>
      </w:r>
      <w:bookmarkEnd w:id="0"/>
      <w:r w:rsidRPr="002B49E1">
        <w:rPr>
          <w:rFonts w:ascii="Times New Roman" w:eastAsia="Calibri" w:hAnsi="Times New Roman" w:cs="Times New Roman"/>
        </w:rPr>
        <w:t>(далі - Товар) на АЗС Постачальника з використанням талонів або карток, а Замовник зобов’язується приймати у власність Товар та повністю оплачувати його вартість в порядку та на умовах визначених в цьому Договорі.</w:t>
      </w:r>
    </w:p>
    <w:p w14:paraId="7FFA83E4" w14:textId="37B59D42" w:rsidR="00B533F5" w:rsidRPr="002B49E1" w:rsidRDefault="00D2148F" w:rsidP="00477456">
      <w:pPr>
        <w:spacing w:line="254" w:lineRule="auto"/>
        <w:ind w:firstLine="567"/>
        <w:contextualSpacing/>
        <w:jc w:val="both"/>
        <w:rPr>
          <w:rFonts w:ascii="Times New Roman" w:eastAsia="Calibri" w:hAnsi="Times New Roman" w:cs="Times New Roman"/>
        </w:rPr>
      </w:pPr>
      <w:r w:rsidRPr="002B49E1">
        <w:rPr>
          <w:rFonts w:ascii="Times New Roman" w:eastAsia="Calibri" w:hAnsi="Times New Roman" w:cs="Times New Roman"/>
        </w:rPr>
        <w:t xml:space="preserve">1.2. Найменування, номенклатура, асортимент та ціна Товару наведені в специфікації (додаток №1) до даного Договору. Код Товару за </w:t>
      </w:r>
      <w:r w:rsidRPr="002B49E1">
        <w:rPr>
          <w:rFonts w:ascii="Times New Roman" w:eastAsia="Calibri" w:hAnsi="Times New Roman" w:cs="Times New Roman"/>
          <w:b/>
        </w:rPr>
        <w:t xml:space="preserve">кодом  </w:t>
      </w:r>
      <w:r w:rsidR="00477456" w:rsidRPr="002B49E1">
        <w:rPr>
          <w:rFonts w:ascii="Times New Roman" w:hAnsi="Times New Roman" w:cs="Times New Roman"/>
        </w:rPr>
        <w:t>ДК 021:2015 – 09130000-9 Нафта та дистиляти</w:t>
      </w:r>
      <w:r w:rsidR="00477456" w:rsidRPr="002B49E1">
        <w:rPr>
          <w:rFonts w:ascii="Times New Roman" w:hAnsi="Times New Roman" w:cs="Times New Roman"/>
          <w:sz w:val="20"/>
          <w:szCs w:val="20"/>
        </w:rPr>
        <w:t xml:space="preserve"> </w:t>
      </w:r>
      <w:r w:rsidR="00B533F5" w:rsidRPr="002B49E1">
        <w:rPr>
          <w:rFonts w:ascii="Times New Roman" w:eastAsia="Calibri" w:hAnsi="Times New Roman" w:cs="Times New Roman"/>
        </w:rPr>
        <w:t xml:space="preserve">(Н.П. </w:t>
      </w:r>
      <w:r w:rsidR="00477456" w:rsidRPr="002B49E1">
        <w:rPr>
          <w:rFonts w:ascii="Times New Roman" w:eastAsia="Calibri" w:hAnsi="Times New Roman" w:cs="Times New Roman"/>
        </w:rPr>
        <w:t>09132000-3 Бензин</w:t>
      </w:r>
      <w:r w:rsidR="00B533F5" w:rsidRPr="002B49E1">
        <w:rPr>
          <w:rFonts w:ascii="Times New Roman" w:eastAsia="Calibri" w:hAnsi="Times New Roman" w:cs="Times New Roman"/>
        </w:rPr>
        <w:t>).</w:t>
      </w:r>
    </w:p>
    <w:p w14:paraId="34E065E8" w14:textId="77777777" w:rsidR="00FA35A7" w:rsidRPr="002B49E1" w:rsidRDefault="006D3C1D" w:rsidP="00D2148F">
      <w:pPr>
        <w:spacing w:line="254" w:lineRule="auto"/>
        <w:ind w:firstLine="567"/>
        <w:contextualSpacing/>
        <w:jc w:val="both"/>
        <w:rPr>
          <w:rFonts w:ascii="Times New Roman" w:eastAsia="Calibri" w:hAnsi="Times New Roman" w:cs="Times New Roman"/>
        </w:rPr>
      </w:pPr>
      <w:r w:rsidRPr="002B49E1">
        <w:rPr>
          <w:rFonts w:ascii="Times New Roman" w:eastAsia="Calibri" w:hAnsi="Times New Roman" w:cs="Times New Roman"/>
        </w:rPr>
        <w:t xml:space="preserve">Повна назва предмета закупівлі: </w:t>
      </w:r>
      <w:r w:rsidR="00FA35A7" w:rsidRPr="002B49E1">
        <w:rPr>
          <w:rFonts w:ascii="Times New Roman" w:eastAsia="Calibri" w:hAnsi="Times New Roman" w:cs="Times New Roman"/>
        </w:rPr>
        <w:t>Бензин А-95 (Євро 5), картка, 1л.</w:t>
      </w:r>
    </w:p>
    <w:p w14:paraId="5C1C3814" w14:textId="2128CA2A" w:rsidR="00D2148F" w:rsidRPr="002B49E1" w:rsidRDefault="00D2148F" w:rsidP="00D2148F">
      <w:pPr>
        <w:spacing w:line="254" w:lineRule="auto"/>
        <w:ind w:firstLine="567"/>
        <w:contextualSpacing/>
        <w:jc w:val="both"/>
        <w:rPr>
          <w:rFonts w:ascii="Times New Roman" w:eastAsia="Calibri" w:hAnsi="Times New Roman" w:cs="Times New Roman"/>
        </w:rPr>
      </w:pPr>
      <w:r w:rsidRPr="002B49E1">
        <w:rPr>
          <w:rFonts w:ascii="Times New Roman" w:eastAsia="Calibri" w:hAnsi="Times New Roman" w:cs="Times New Roman"/>
        </w:rPr>
        <w:t>1.3. Обсяги закупівлі Товару за взаємною згодою Сторін можуть бути зменшені залежно від реального фінансування видатків Замовника.</w:t>
      </w:r>
    </w:p>
    <w:p w14:paraId="41A04662" w14:textId="77777777" w:rsidR="00D2148F" w:rsidRPr="00FD4C89" w:rsidRDefault="00D2148F" w:rsidP="00D2148F">
      <w:pPr>
        <w:spacing w:line="254" w:lineRule="auto"/>
        <w:ind w:firstLine="567"/>
        <w:contextualSpacing/>
        <w:jc w:val="both"/>
        <w:rPr>
          <w:rFonts w:ascii="Times New Roman" w:eastAsia="Times New Roman" w:hAnsi="Times New Roman" w:cs="Times New Roman"/>
          <w:lang w:eastAsia="ru-RU"/>
        </w:rPr>
      </w:pPr>
      <w:r w:rsidRPr="00FD4C89">
        <w:rPr>
          <w:rFonts w:ascii="Times New Roman" w:eastAsia="Calibri" w:hAnsi="Times New Roman" w:cs="Times New Roman"/>
        </w:rPr>
        <w:t xml:space="preserve">1.4. Закупівля товару здійснюється відповідно до </w:t>
      </w:r>
      <w:r w:rsidRPr="00FD4C89">
        <w:rPr>
          <w:rFonts w:ascii="Times New Roman" w:eastAsia="Times New Roman" w:hAnsi="Times New Roman" w:cs="Times New Roman"/>
          <w:lang w:eastAsia="ru-RU"/>
        </w:rPr>
        <w:t xml:space="preserve">постанови Кабінету Міністрів України «Про затвердження особливостей здійснення публічних </w:t>
      </w:r>
      <w:proofErr w:type="spellStart"/>
      <w:r w:rsidRPr="00FD4C89">
        <w:rPr>
          <w:rFonts w:ascii="Times New Roman" w:eastAsia="Times New Roman" w:hAnsi="Times New Roman" w:cs="Times New Roman"/>
          <w:lang w:eastAsia="ru-RU"/>
        </w:rPr>
        <w:t>закупівель</w:t>
      </w:r>
      <w:proofErr w:type="spellEnd"/>
      <w:r w:rsidRPr="00FD4C89">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3CB905C1" w14:textId="77777777" w:rsidR="00D2148F" w:rsidRPr="00FD4C89" w:rsidRDefault="00D2148F" w:rsidP="00D2148F">
      <w:pPr>
        <w:autoSpaceDN w:val="0"/>
        <w:ind w:firstLine="567"/>
        <w:jc w:val="center"/>
        <w:textAlignment w:val="baseline"/>
        <w:rPr>
          <w:rFonts w:ascii="Times New Roman" w:eastAsia="Times New Roman" w:hAnsi="Times New Roman" w:cs="Times New Roman"/>
          <w:b/>
          <w:kern w:val="3"/>
        </w:rPr>
      </w:pPr>
    </w:p>
    <w:p w14:paraId="211E8306" w14:textId="77777777" w:rsidR="00D2148F" w:rsidRPr="00FD4C89" w:rsidRDefault="00D2148F" w:rsidP="00D2148F">
      <w:pPr>
        <w:autoSpaceDN w:val="0"/>
        <w:ind w:firstLine="567"/>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kern w:val="3"/>
        </w:rPr>
        <w:t>ІІ. ЯКІСТЬ ТОВАРУ</w:t>
      </w:r>
    </w:p>
    <w:p w14:paraId="2A9542B7" w14:textId="794130F5" w:rsidR="00D2148F" w:rsidRPr="00FD4C89" w:rsidRDefault="00D2148F" w:rsidP="00D2148F">
      <w:pPr>
        <w:autoSpaceDN w:val="0"/>
        <w:ind w:firstLine="567"/>
        <w:jc w:val="both"/>
        <w:textAlignment w:val="baseline"/>
        <w:rPr>
          <w:rFonts w:ascii="Times New Roman" w:eastAsia="Times New Roman" w:hAnsi="Times New Roman" w:cs="Times New Roman"/>
          <w:bCs/>
          <w:lang w:eastAsia="uk-UA"/>
        </w:rPr>
      </w:pPr>
      <w:r w:rsidRPr="00FD4C89">
        <w:rPr>
          <w:rFonts w:ascii="Times New Roman" w:eastAsia="Times New Roman" w:hAnsi="Times New Roman" w:cs="Times New Roman"/>
          <w:kern w:val="3"/>
        </w:rPr>
        <w:t>2.1. Постачальник повинен поставити Замовнику Товар</w:t>
      </w:r>
      <w:r w:rsidRPr="00FD4C89">
        <w:rPr>
          <w:rFonts w:ascii="Times New Roman" w:eastAsia="Times New Roman" w:hAnsi="Times New Roman" w:cs="Times New Roman"/>
          <w:bCs/>
          <w:lang w:eastAsia="uk-UA"/>
        </w:rPr>
        <w:t xml:space="preserve">, якість якого відповідає  діючим в Україні </w:t>
      </w:r>
      <w:proofErr w:type="spellStart"/>
      <w:r w:rsidRPr="00FD4C89">
        <w:rPr>
          <w:rFonts w:ascii="Times New Roman" w:eastAsia="Times New Roman" w:hAnsi="Times New Roman" w:cs="Times New Roman"/>
          <w:bCs/>
          <w:lang w:eastAsia="uk-UA"/>
        </w:rPr>
        <w:t>Держстандартам</w:t>
      </w:r>
      <w:proofErr w:type="spellEnd"/>
      <w:r w:rsidRPr="00FD4C89">
        <w:rPr>
          <w:rFonts w:ascii="Times New Roman" w:eastAsia="Times New Roman" w:hAnsi="Times New Roman" w:cs="Times New Roman"/>
          <w:bCs/>
          <w:lang w:eastAsia="uk-UA"/>
        </w:rPr>
        <w:t xml:space="preserve"> (ДСТУ) та Технічним умовам (ТУ) підприємства — виробника, що застосовуються до даного Товару та підтверджуються сертифікатами відповідності, паспортами якості тощо.</w:t>
      </w:r>
    </w:p>
    <w:p w14:paraId="3B2D2F89" w14:textId="77777777" w:rsidR="00D2148F" w:rsidRPr="00FD4C89" w:rsidRDefault="00D2148F" w:rsidP="00D2148F">
      <w:pPr>
        <w:autoSpaceDN w:val="0"/>
        <w:ind w:firstLine="567"/>
        <w:jc w:val="both"/>
        <w:rPr>
          <w:rFonts w:ascii="Times New Roman" w:eastAsia="Segoe UI" w:hAnsi="Times New Roman" w:cs="Times New Roman"/>
          <w:kern w:val="3"/>
          <w:lang w:bidi="hi-IN"/>
        </w:rPr>
      </w:pPr>
      <w:r w:rsidRPr="00FD4C89">
        <w:rPr>
          <w:rFonts w:ascii="Times New Roman" w:eastAsia="Segoe UI" w:hAnsi="Times New Roman" w:cs="Times New Roman"/>
          <w:kern w:val="3"/>
          <w:lang w:bidi="hi-IN"/>
        </w:rPr>
        <w:t xml:space="preserve">2.2. </w:t>
      </w:r>
      <w:r w:rsidRPr="00FD4C89">
        <w:rPr>
          <w:rFonts w:ascii="Times New Roman" w:eastAsia="Segoe UI" w:hAnsi="Times New Roman" w:cs="Times New Roman"/>
          <w:spacing w:val="4"/>
          <w:kern w:val="3"/>
          <w:lang w:bidi="hi-IN"/>
        </w:rPr>
        <w:t xml:space="preserve">У випадку виявлення, при прийманні Товару, його невідповідності </w:t>
      </w:r>
      <w:r w:rsidRPr="00FD4C89">
        <w:rPr>
          <w:rFonts w:ascii="Times New Roman" w:eastAsia="Segoe UI" w:hAnsi="Times New Roman" w:cs="Times New Roman"/>
          <w:kern w:val="3"/>
          <w:lang w:bidi="hi-IN"/>
        </w:rPr>
        <w:t xml:space="preserve">вимогам якості, кількості, комплектності й вартості, які визначені положеннями даного Договору та Специфікацією до нього, та/або невідповідності документів на Товар, Замовник може відмовитися від приймання такого </w:t>
      </w:r>
      <w:r w:rsidRPr="00FD4C89">
        <w:rPr>
          <w:rFonts w:ascii="Times New Roman" w:eastAsia="Segoe UI" w:hAnsi="Times New Roman" w:cs="Times New Roman"/>
          <w:spacing w:val="2"/>
          <w:kern w:val="3"/>
          <w:lang w:bidi="hi-IN"/>
        </w:rPr>
        <w:t>Товару, а також вимагати розірвання цього Договору.</w:t>
      </w:r>
    </w:p>
    <w:p w14:paraId="4F85786E" w14:textId="10C66B55" w:rsidR="00D2148F" w:rsidRPr="00FD4C89" w:rsidRDefault="00D2148F" w:rsidP="00D2148F">
      <w:pPr>
        <w:autoSpaceDN w:val="0"/>
        <w:ind w:firstLine="567"/>
        <w:jc w:val="both"/>
        <w:rPr>
          <w:rFonts w:ascii="Times New Roman" w:eastAsia="Times New Roman" w:hAnsi="Times New Roman" w:cs="Times New Roman"/>
          <w:lang w:eastAsia="ru-RU"/>
        </w:rPr>
      </w:pPr>
      <w:r w:rsidRPr="00FD4C89">
        <w:rPr>
          <w:rFonts w:ascii="Times New Roman" w:eastAsia="Times New Roman" w:hAnsi="Times New Roman" w:cs="Times New Roman"/>
          <w:lang w:eastAsia="ru-RU"/>
        </w:rPr>
        <w:lastRenderedPageBreak/>
        <w:t>2.4. Постачальник г</w:t>
      </w:r>
      <w:r w:rsidRPr="002B49E1">
        <w:rPr>
          <w:rFonts w:ascii="Times New Roman" w:eastAsia="Times New Roman" w:hAnsi="Times New Roman" w:cs="Times New Roman"/>
          <w:lang w:eastAsia="ru-RU"/>
        </w:rPr>
        <w:t xml:space="preserve">арантує, що </w:t>
      </w:r>
      <w:r w:rsidR="00477456" w:rsidRPr="002B49E1">
        <w:rPr>
          <w:rFonts w:ascii="Times New Roman" w:eastAsia="Times New Roman" w:hAnsi="Times New Roman" w:cs="Times New Roman"/>
          <w:b/>
          <w:bCs/>
          <w:lang w:eastAsia="ru-RU"/>
        </w:rPr>
        <w:t>Бензин А-95</w:t>
      </w:r>
      <w:r w:rsidRPr="002B49E1">
        <w:rPr>
          <w:rFonts w:ascii="Times New Roman" w:eastAsia="Times New Roman" w:hAnsi="Times New Roman" w:cs="Times New Roman"/>
          <w:lang w:eastAsia="ru-RU"/>
        </w:rPr>
        <w:t xml:space="preserve"> є таким</w:t>
      </w:r>
      <w:r w:rsidRPr="00FD4C89">
        <w:rPr>
          <w:rFonts w:ascii="Times New Roman" w:eastAsia="Times New Roman" w:hAnsi="Times New Roman" w:cs="Times New Roman"/>
          <w:lang w:eastAsia="ru-RU"/>
        </w:rPr>
        <w:t>, що не мають негативного впливу на навколишнє довкілля та передбачає застосування необхідних заходів із захисту довкілля.</w:t>
      </w:r>
    </w:p>
    <w:p w14:paraId="48C8735B" w14:textId="6FCA896F" w:rsidR="00D2148F" w:rsidRPr="007F2F0F" w:rsidRDefault="00D2148F" w:rsidP="007F2F0F">
      <w:pPr>
        <w:autoSpaceDN w:val="0"/>
        <w:ind w:firstLine="567"/>
        <w:jc w:val="both"/>
        <w:rPr>
          <w:rFonts w:ascii="Times New Roman" w:eastAsia="Times New Roman" w:hAnsi="Times New Roman" w:cs="Times New Roman"/>
          <w:lang w:eastAsia="ru-RU"/>
        </w:rPr>
      </w:pPr>
      <w:r w:rsidRPr="00FD4C89">
        <w:rPr>
          <w:rFonts w:ascii="Times New Roman" w:eastAsia="Times New Roman" w:hAnsi="Times New Roman" w:cs="Times New Roman"/>
          <w:lang w:eastAsia="ru-RU"/>
        </w:rPr>
        <w:t xml:space="preserve">2.5. Талони або їх аналоги повинні бути номіналом 10, 20, 50 л., мати термін дії </w:t>
      </w:r>
      <w:r w:rsidRPr="00FD4C89">
        <w:rPr>
          <w:rFonts w:ascii="Times New Roman" w:eastAsia="Times New Roman" w:hAnsi="Times New Roman" w:cs="Times New Roman"/>
          <w:b/>
          <w:bCs/>
          <w:lang w:eastAsia="ru-RU"/>
        </w:rPr>
        <w:t>12 місяців</w:t>
      </w:r>
      <w:r w:rsidRPr="00FD4C89">
        <w:rPr>
          <w:rFonts w:ascii="Times New Roman" w:eastAsia="Times New Roman" w:hAnsi="Times New Roman" w:cs="Times New Roman"/>
          <w:lang w:eastAsia="ru-RU"/>
        </w:rPr>
        <w:t xml:space="preserve">  з моменту їх отримання.</w:t>
      </w:r>
    </w:p>
    <w:p w14:paraId="4CFE5548" w14:textId="77777777" w:rsidR="00D2148F" w:rsidRPr="00FD4C89" w:rsidRDefault="00D2148F" w:rsidP="00D2148F">
      <w:pPr>
        <w:autoSpaceDN w:val="0"/>
        <w:ind w:firstLine="567"/>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kern w:val="3"/>
        </w:rPr>
        <w:t>IІІ. ЦІНА ДОГОВОРУ</w:t>
      </w:r>
    </w:p>
    <w:p w14:paraId="541A8239" w14:textId="77777777" w:rsidR="00D2148F" w:rsidRPr="00FD4C89" w:rsidRDefault="00D2148F" w:rsidP="00D2148F">
      <w:pPr>
        <w:autoSpaceDN w:val="0"/>
        <w:ind w:firstLine="567"/>
        <w:jc w:val="both"/>
        <w:textAlignment w:val="baseline"/>
        <w:rPr>
          <w:rFonts w:ascii="Times New Roman" w:eastAsia="Times New Roman" w:hAnsi="Times New Roman" w:cs="Times New Roman"/>
          <w:color w:val="00000A"/>
          <w:lang w:eastAsia="ru-RU"/>
        </w:rPr>
      </w:pPr>
      <w:r w:rsidRPr="00FD4C89">
        <w:rPr>
          <w:rFonts w:ascii="Times New Roman" w:eastAsia="Times New Roman" w:hAnsi="Times New Roman" w:cs="Times New Roman"/>
          <w:kern w:val="3"/>
        </w:rPr>
        <w:t>3.1. Загальна ціна цього Договору становить</w:t>
      </w:r>
      <w:r w:rsidRPr="00FD4C89">
        <w:rPr>
          <w:rFonts w:ascii="Times New Roman" w:eastAsia="Times New Roman" w:hAnsi="Times New Roman" w:cs="Times New Roman"/>
          <w:b/>
          <w:color w:val="00000A"/>
          <w:lang w:eastAsia="ru-RU"/>
        </w:rPr>
        <w:t xml:space="preserve">______________ грн. (___________), в </w:t>
      </w:r>
      <w:proofErr w:type="spellStart"/>
      <w:r w:rsidRPr="00FD4C89">
        <w:rPr>
          <w:rFonts w:ascii="Times New Roman" w:eastAsia="Times New Roman" w:hAnsi="Times New Roman" w:cs="Times New Roman"/>
          <w:b/>
          <w:color w:val="00000A"/>
          <w:lang w:eastAsia="ru-RU"/>
        </w:rPr>
        <w:t>т.ч</w:t>
      </w:r>
      <w:proofErr w:type="spellEnd"/>
      <w:r w:rsidRPr="00FD4C89">
        <w:rPr>
          <w:rFonts w:ascii="Times New Roman" w:eastAsia="Times New Roman" w:hAnsi="Times New Roman" w:cs="Times New Roman"/>
          <w:b/>
          <w:color w:val="00000A"/>
          <w:lang w:eastAsia="ru-RU"/>
        </w:rPr>
        <w:t>. ПДВ _________ грн. (_________).</w:t>
      </w:r>
    </w:p>
    <w:p w14:paraId="1802A119" w14:textId="77777777" w:rsidR="00D2148F" w:rsidRPr="00FD4C89" w:rsidRDefault="00D2148F" w:rsidP="00D2148F">
      <w:pPr>
        <w:tabs>
          <w:tab w:val="left" w:pos="142"/>
        </w:tabs>
        <w:autoSpaceDE w:val="0"/>
        <w:autoSpaceDN w:val="0"/>
        <w:jc w:val="both"/>
        <w:rPr>
          <w:rFonts w:ascii="Times New Roman" w:eastAsia="Segoe UI" w:hAnsi="Times New Roman" w:cs="Times New Roman"/>
          <w:kern w:val="3"/>
          <w:lang w:bidi="hi-IN"/>
        </w:rPr>
      </w:pPr>
      <w:r w:rsidRPr="00FD4C89">
        <w:rPr>
          <w:rFonts w:ascii="Times New Roman" w:eastAsia="Segoe UI" w:hAnsi="Times New Roman" w:cs="Times New Roman"/>
          <w:kern w:val="3"/>
          <w:shd w:val="clear" w:color="auto" w:fill="FFFFFF"/>
          <w:lang w:bidi="hi-IN"/>
        </w:rPr>
        <w:tab/>
        <w:t xml:space="preserve">       Замовник проводить оплату за рахунок коштів </w:t>
      </w:r>
      <w:r w:rsidRPr="00FD4C89">
        <w:rPr>
          <w:rFonts w:ascii="Times New Roman" w:eastAsia="Segoe UI" w:hAnsi="Times New Roman" w:cs="Times New Roman"/>
          <w:b/>
          <w:bCs/>
          <w:kern w:val="3"/>
          <w:shd w:val="clear" w:color="auto" w:fill="FFFFFF"/>
          <w:lang w:bidi="hi-IN"/>
        </w:rPr>
        <w:t>місцевого бюджету.</w:t>
      </w:r>
    </w:p>
    <w:p w14:paraId="37EAEE23" w14:textId="77777777" w:rsidR="00D2148F" w:rsidRPr="00FD4C89" w:rsidRDefault="00D2148F" w:rsidP="00D2148F">
      <w:pPr>
        <w:tabs>
          <w:tab w:val="left" w:pos="142"/>
        </w:tabs>
        <w:autoSpaceDE w:val="0"/>
        <w:autoSpaceDN w:val="0"/>
        <w:ind w:firstLine="567"/>
        <w:jc w:val="both"/>
        <w:rPr>
          <w:rFonts w:ascii="Times New Roman" w:eastAsia="Segoe UI" w:hAnsi="Times New Roman" w:cs="Times New Roman"/>
          <w:kern w:val="3"/>
          <w:lang w:bidi="hi-IN"/>
        </w:rPr>
      </w:pPr>
      <w:r w:rsidRPr="00FD4C89">
        <w:rPr>
          <w:rFonts w:ascii="Times New Roman" w:eastAsia="Segoe UI" w:hAnsi="Times New Roman" w:cs="Times New Roman"/>
          <w:kern w:val="3"/>
          <w:lang w:bidi="hi-IN"/>
        </w:rPr>
        <w:t>3.2. До ціни Товару за одиницю виміру включено всі податки, збори, витрати Постачальника з транспортування, страхування та будь-які інші витрати, пов'язані з виконанням умов даного договору, в тому числі вартість зберігання Товару Постачальником в резервуарах АЗС, на яких проводиться відпуск Товару за цим договором.</w:t>
      </w:r>
    </w:p>
    <w:p w14:paraId="4ABE7514" w14:textId="77777777" w:rsidR="00D2148F" w:rsidRPr="00FD4C89" w:rsidRDefault="00D2148F" w:rsidP="00D2148F">
      <w:pPr>
        <w:tabs>
          <w:tab w:val="left" w:pos="142"/>
        </w:tabs>
        <w:autoSpaceDE w:val="0"/>
        <w:autoSpaceDN w:val="0"/>
        <w:ind w:firstLine="567"/>
        <w:jc w:val="both"/>
        <w:rPr>
          <w:rFonts w:ascii="Times New Roman" w:eastAsia="Segoe UI" w:hAnsi="Times New Roman" w:cs="Times New Roman"/>
          <w:kern w:val="3"/>
          <w:lang w:bidi="hi-IN"/>
        </w:rPr>
      </w:pPr>
      <w:r w:rsidRPr="00FD4C89">
        <w:rPr>
          <w:rFonts w:ascii="Times New Roman" w:eastAsia="Segoe UI" w:hAnsi="Times New Roman" w:cs="Times New Roman"/>
          <w:kern w:val="3"/>
          <w:lang w:bidi="hi-IN"/>
        </w:rPr>
        <w:t>3.3. Сторони дійшли згоди, що Постачальник здійснює відпуск Товару, а Замовник зобов’язується приймати у власність та оплачувати вартість Товару, по ціні яка встановлена Учасником та визначена в специфікації до даного Договору.</w:t>
      </w:r>
    </w:p>
    <w:p w14:paraId="079E5B3B" w14:textId="77777777" w:rsidR="00D2148F" w:rsidRPr="00FD4C89" w:rsidRDefault="00D2148F" w:rsidP="00D2148F">
      <w:pPr>
        <w:tabs>
          <w:tab w:val="left" w:pos="142"/>
        </w:tabs>
        <w:autoSpaceDE w:val="0"/>
        <w:autoSpaceDN w:val="0"/>
        <w:ind w:firstLine="567"/>
        <w:jc w:val="both"/>
        <w:textAlignment w:val="baseline"/>
        <w:rPr>
          <w:rFonts w:ascii="Times New Roman" w:eastAsia="Times New Roman" w:hAnsi="Times New Roman" w:cs="Times New Roman"/>
          <w:kern w:val="3"/>
        </w:rPr>
      </w:pPr>
    </w:p>
    <w:p w14:paraId="611EAD8A" w14:textId="77777777" w:rsidR="00D2148F" w:rsidRPr="00FD4C89" w:rsidRDefault="00D2148F" w:rsidP="00D2148F">
      <w:pPr>
        <w:autoSpaceDN w:val="0"/>
        <w:ind w:firstLine="567"/>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kern w:val="3"/>
        </w:rPr>
        <w:t>ІV. ПОРЯДОК ЗДІЙСНЕННЯ ОПЛАТИ</w:t>
      </w:r>
    </w:p>
    <w:p w14:paraId="70F46F6E" w14:textId="77777777" w:rsidR="00D2148F" w:rsidRPr="00FD4C89" w:rsidRDefault="00D2148F" w:rsidP="00D2148F">
      <w:pPr>
        <w:autoSpaceDN w:val="0"/>
        <w:ind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4.1.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14:paraId="6C63C92B" w14:textId="77777777" w:rsidR="00D2148F" w:rsidRPr="00FD4C89" w:rsidRDefault="00D2148F" w:rsidP="00D2148F">
      <w:pPr>
        <w:autoSpaceDN w:val="0"/>
        <w:ind w:firstLine="567"/>
        <w:jc w:val="both"/>
        <w:textAlignment w:val="baseline"/>
        <w:rPr>
          <w:rFonts w:ascii="Times New Roman" w:eastAsia="Calibri" w:hAnsi="Times New Roman" w:cs="Times New Roman"/>
          <w:kern w:val="3"/>
        </w:rPr>
      </w:pPr>
      <w:r w:rsidRPr="00FD4C89">
        <w:rPr>
          <w:rFonts w:ascii="Times New Roman" w:eastAsia="Calibri" w:hAnsi="Times New Roman" w:cs="Times New Roman"/>
          <w:kern w:val="3"/>
        </w:rPr>
        <w:t xml:space="preserve">4.2. </w:t>
      </w:r>
      <w:bookmarkStart w:id="1" w:name="_Hlk124865323"/>
      <w:r w:rsidRPr="00FD4C89">
        <w:rPr>
          <w:rFonts w:ascii="Times New Roman" w:eastAsia="Calibri" w:hAnsi="Times New Roman" w:cs="Times New Roman"/>
          <w:kern w:val="3"/>
        </w:rPr>
        <w:t xml:space="preserve">Розрахунки між Постачальником та Замовником здійснюються відповідно до видаткової накладної наданої Постачальником, шляхом оплати вартості Товару згідно Специфікації протягом </w:t>
      </w:r>
      <w:r w:rsidRPr="007F2F0F">
        <w:rPr>
          <w:rFonts w:ascii="Times New Roman" w:eastAsia="Calibri" w:hAnsi="Times New Roman" w:cs="Times New Roman"/>
          <w:kern w:val="3"/>
        </w:rPr>
        <w:t xml:space="preserve">10 (десяти) банківських днів </w:t>
      </w:r>
      <w:r w:rsidRPr="00FD4C89">
        <w:rPr>
          <w:rFonts w:ascii="Times New Roman" w:eastAsia="Calibri" w:hAnsi="Times New Roman" w:cs="Times New Roman"/>
          <w:kern w:val="3"/>
        </w:rPr>
        <w:t>після його отримання.</w:t>
      </w:r>
    </w:p>
    <w:bookmarkEnd w:id="1"/>
    <w:p w14:paraId="4B295A5A" w14:textId="77777777" w:rsidR="00D2148F" w:rsidRPr="00FD4C89" w:rsidRDefault="00D2148F" w:rsidP="00D2148F">
      <w:pPr>
        <w:autoSpaceDN w:val="0"/>
        <w:ind w:firstLine="567"/>
        <w:jc w:val="both"/>
        <w:textAlignment w:val="baseline"/>
        <w:rPr>
          <w:rFonts w:ascii="Times New Roman" w:eastAsia="Calibri" w:hAnsi="Times New Roman" w:cs="Times New Roman"/>
          <w:kern w:val="3"/>
        </w:rPr>
      </w:pPr>
      <w:r w:rsidRPr="00FD4C89">
        <w:rPr>
          <w:rFonts w:ascii="Times New Roman" w:eastAsia="Calibri" w:hAnsi="Times New Roman" w:cs="Times New Roman"/>
          <w:kern w:val="3"/>
        </w:rPr>
        <w:t>4.3. Моментом виконання зобов’язань Замовника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14:paraId="0C7BFF8C" w14:textId="77777777" w:rsidR="00D2148F" w:rsidRPr="00FD4C89" w:rsidRDefault="00D2148F" w:rsidP="00D2148F">
      <w:pPr>
        <w:autoSpaceDN w:val="0"/>
        <w:textAlignment w:val="baseline"/>
        <w:rPr>
          <w:rFonts w:ascii="Times New Roman" w:eastAsia="Calibri" w:hAnsi="Times New Roman" w:cs="Times New Roman"/>
          <w:kern w:val="3"/>
        </w:rPr>
      </w:pPr>
    </w:p>
    <w:p w14:paraId="0C0750F7" w14:textId="77777777" w:rsidR="00D2148F" w:rsidRPr="00FD4C89" w:rsidRDefault="00D2148F" w:rsidP="00D2148F">
      <w:pPr>
        <w:autoSpaceDN w:val="0"/>
        <w:ind w:firstLine="709"/>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kern w:val="3"/>
        </w:rPr>
        <w:t>V. ПОСТАВКА ТОВАРІВ</w:t>
      </w:r>
    </w:p>
    <w:p w14:paraId="0FB9C290" w14:textId="77777777" w:rsidR="00D2148F" w:rsidRPr="00FD4C89" w:rsidRDefault="00D2148F" w:rsidP="00D2148F">
      <w:pPr>
        <w:autoSpaceDN w:val="0"/>
        <w:ind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5.1. Постачальник поставляє (передає у власність) Замовнику Товари на таких умовах: EXW – адреса АЗС (згідно додатку №2), відповідно до офіційних правил тлумачення торговельних термінів INCOTERMS в редакції 2010 року. Сторони погоджують, що при застосуванні вказаного базису поставки (EXW) завантаження Товару (заливання в автотранспорт) здійснюється силами Постачальника.</w:t>
      </w:r>
    </w:p>
    <w:p w14:paraId="6469D5F1" w14:textId="17705346" w:rsidR="00D2148F" w:rsidRPr="00FD4C89" w:rsidRDefault="00D2148F" w:rsidP="00D2148F">
      <w:pPr>
        <w:autoSpaceDN w:val="0"/>
        <w:ind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 xml:space="preserve">5.2. </w:t>
      </w:r>
      <w:r w:rsidRPr="00FD4C89">
        <w:rPr>
          <w:rFonts w:ascii="Times New Roman" w:eastAsia="Calibri" w:hAnsi="Times New Roman" w:cs="Times New Roman"/>
          <w:kern w:val="3"/>
        </w:rPr>
        <w:t>Поставка за Договором здійснюється Постачальником цілодобово по талону або карті з АЗС Постачальника, перелік яких міститься в Додатку № 2 до Договору. Талон або карта</w:t>
      </w:r>
      <w:r w:rsidRPr="00FD4C89">
        <w:rPr>
          <w:rFonts w:ascii="Times New Roman" w:eastAsia="Times New Roman" w:hAnsi="Times New Roman" w:cs="Times New Roman"/>
          <w:kern w:val="3"/>
        </w:rPr>
        <w:t xml:space="preserve"> не є засобом розрахунків/платежів між Сторонами. Т</w:t>
      </w:r>
      <w:r w:rsidRPr="00FD4C89">
        <w:rPr>
          <w:rFonts w:ascii="Times New Roman" w:eastAsia="Calibri" w:hAnsi="Times New Roman" w:cs="Times New Roman"/>
          <w:kern w:val="3"/>
        </w:rPr>
        <w:t xml:space="preserve">алон або карта </w:t>
      </w:r>
      <w:r w:rsidRPr="00FD4C89">
        <w:rPr>
          <w:rFonts w:ascii="Times New Roman" w:eastAsia="Times New Roman" w:hAnsi="Times New Roman" w:cs="Times New Roman"/>
          <w:kern w:val="3"/>
        </w:rPr>
        <w:t xml:space="preserve">містить інформацію про вид і об'єм нафтопродуктів, якими буде заправлений автотранспорт Замовника при наданні таких </w:t>
      </w:r>
      <w:r w:rsidR="001C1EA2" w:rsidRPr="00FD4C89">
        <w:rPr>
          <w:rFonts w:ascii="Times New Roman" w:eastAsia="Calibri" w:hAnsi="Times New Roman" w:cs="Times New Roman"/>
          <w:kern w:val="3"/>
        </w:rPr>
        <w:t>документів</w:t>
      </w:r>
      <w:r w:rsidRPr="00FD4C89">
        <w:rPr>
          <w:rFonts w:ascii="Times New Roman" w:eastAsia="Times New Roman" w:hAnsi="Times New Roman" w:cs="Times New Roman"/>
          <w:kern w:val="3"/>
        </w:rPr>
        <w:t xml:space="preserve"> на АЗС протягом терміну дії такого талону.</w:t>
      </w:r>
    </w:p>
    <w:p w14:paraId="3A84049C" w14:textId="3DD0C2D2" w:rsidR="000A3C4C" w:rsidRPr="00FD4C89" w:rsidRDefault="00D2148F" w:rsidP="000A3C4C">
      <w:pPr>
        <w:autoSpaceDN w:val="0"/>
        <w:ind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 xml:space="preserve">5.3. Строк поставки Товару: з дати укладення договору </w:t>
      </w:r>
      <w:r w:rsidRPr="007F2F0F">
        <w:rPr>
          <w:rFonts w:ascii="Times New Roman" w:eastAsia="Times New Roman" w:hAnsi="Times New Roman" w:cs="Times New Roman"/>
          <w:b/>
          <w:kern w:val="3"/>
        </w:rPr>
        <w:t>до 31.</w:t>
      </w:r>
      <w:r w:rsidR="000A3C4C" w:rsidRPr="007F2F0F">
        <w:rPr>
          <w:rFonts w:ascii="Times New Roman" w:eastAsia="Times New Roman" w:hAnsi="Times New Roman" w:cs="Times New Roman"/>
          <w:b/>
          <w:kern w:val="3"/>
        </w:rPr>
        <w:t>12</w:t>
      </w:r>
      <w:r w:rsidRPr="007F2F0F">
        <w:rPr>
          <w:rFonts w:ascii="Times New Roman" w:eastAsia="Times New Roman" w:hAnsi="Times New Roman" w:cs="Times New Roman"/>
          <w:b/>
          <w:kern w:val="3"/>
        </w:rPr>
        <w:t>.202</w:t>
      </w:r>
      <w:r w:rsidR="003A1C7C" w:rsidRPr="007F2F0F">
        <w:rPr>
          <w:rFonts w:ascii="Times New Roman" w:eastAsia="Times New Roman" w:hAnsi="Times New Roman" w:cs="Times New Roman"/>
          <w:b/>
          <w:kern w:val="3"/>
        </w:rPr>
        <w:t>4</w:t>
      </w:r>
      <w:r w:rsidRPr="007F2F0F">
        <w:rPr>
          <w:rFonts w:ascii="Times New Roman" w:eastAsia="Times New Roman" w:hAnsi="Times New Roman" w:cs="Times New Roman"/>
          <w:b/>
          <w:kern w:val="3"/>
        </w:rPr>
        <w:t xml:space="preserve"> року</w:t>
      </w:r>
      <w:r w:rsidRPr="007F2F0F">
        <w:rPr>
          <w:rFonts w:ascii="Times New Roman" w:eastAsia="Times New Roman" w:hAnsi="Times New Roman" w:cs="Times New Roman"/>
          <w:kern w:val="3"/>
        </w:rPr>
        <w:t>.</w:t>
      </w:r>
    </w:p>
    <w:p w14:paraId="14CA0F11" w14:textId="77777777" w:rsidR="002B52D7" w:rsidRDefault="00D2148F" w:rsidP="00D2148F">
      <w:pPr>
        <w:tabs>
          <w:tab w:val="left" w:pos="1848"/>
        </w:tabs>
        <w:autoSpaceDN w:val="0"/>
        <w:ind w:right="29"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spacing w:val="-6"/>
          <w:kern w:val="3"/>
        </w:rPr>
        <w:t>5.4.</w:t>
      </w:r>
      <w:r w:rsidRPr="00FD4C89">
        <w:rPr>
          <w:rFonts w:ascii="Times New Roman" w:eastAsia="Times New Roman" w:hAnsi="Times New Roman" w:cs="Times New Roman"/>
          <w:kern w:val="3"/>
        </w:rPr>
        <w:t xml:space="preserve"> Строк передачі </w:t>
      </w:r>
      <w:r w:rsidRPr="00FD4C89">
        <w:rPr>
          <w:rFonts w:ascii="Times New Roman" w:eastAsia="Calibri" w:hAnsi="Times New Roman" w:cs="Times New Roman"/>
          <w:kern w:val="3"/>
        </w:rPr>
        <w:t>талонів</w:t>
      </w:r>
      <w:r w:rsidRPr="00FD4C89">
        <w:rPr>
          <w:rFonts w:ascii="Times New Roman" w:eastAsia="Times New Roman" w:hAnsi="Times New Roman" w:cs="Times New Roman"/>
          <w:kern w:val="3"/>
        </w:rPr>
        <w:t xml:space="preserve"> (</w:t>
      </w:r>
      <w:r w:rsidRPr="00FD4C89">
        <w:rPr>
          <w:rFonts w:ascii="Times New Roman" w:eastAsia="Calibri" w:hAnsi="Times New Roman" w:cs="Times New Roman"/>
          <w:kern w:val="3"/>
        </w:rPr>
        <w:t>карт</w:t>
      </w:r>
      <w:r w:rsidRPr="00FD4C89">
        <w:rPr>
          <w:rFonts w:ascii="Times New Roman" w:eastAsia="Times New Roman" w:hAnsi="Times New Roman" w:cs="Times New Roman"/>
          <w:kern w:val="3"/>
        </w:rPr>
        <w:t>) - протягом двох днів з дати отримання заявки від Замовника. Т</w:t>
      </w:r>
      <w:r w:rsidRPr="00FD4C89">
        <w:rPr>
          <w:rFonts w:ascii="Times New Roman" w:eastAsia="Calibri" w:hAnsi="Times New Roman" w:cs="Times New Roman"/>
          <w:kern w:val="3"/>
        </w:rPr>
        <w:t>алони</w:t>
      </w:r>
      <w:r w:rsidRPr="00FD4C89">
        <w:rPr>
          <w:rFonts w:ascii="Times New Roman" w:eastAsia="Times New Roman" w:hAnsi="Times New Roman" w:cs="Times New Roman"/>
          <w:kern w:val="3"/>
        </w:rPr>
        <w:t xml:space="preserve"> (</w:t>
      </w:r>
      <w:r w:rsidRPr="00FD4C89">
        <w:rPr>
          <w:rFonts w:ascii="Times New Roman" w:eastAsia="Calibri" w:hAnsi="Times New Roman" w:cs="Times New Roman"/>
          <w:kern w:val="3"/>
        </w:rPr>
        <w:t>картки</w:t>
      </w:r>
      <w:r w:rsidRPr="00FD4C89">
        <w:rPr>
          <w:rFonts w:ascii="Times New Roman" w:eastAsia="Times New Roman" w:hAnsi="Times New Roman" w:cs="Times New Roman"/>
          <w:kern w:val="3"/>
        </w:rPr>
        <w:t>)</w:t>
      </w:r>
      <w:r w:rsidRPr="00FD4C89">
        <w:rPr>
          <w:rFonts w:ascii="Times New Roman" w:eastAsia="Times New Roman" w:hAnsi="Times New Roman" w:cs="Times New Roman"/>
          <w:spacing w:val="-1"/>
          <w:kern w:val="3"/>
        </w:rPr>
        <w:t xml:space="preserve"> на отримання певної кількості Товару видаються Постачальником представнику </w:t>
      </w:r>
      <w:r w:rsidRPr="00FD4C89">
        <w:rPr>
          <w:rFonts w:ascii="Times New Roman" w:eastAsia="Times New Roman" w:hAnsi="Times New Roman" w:cs="Times New Roman"/>
          <w:kern w:val="3"/>
        </w:rPr>
        <w:t>Замовника</w:t>
      </w:r>
      <w:r w:rsidRPr="00FD4C89">
        <w:rPr>
          <w:rFonts w:ascii="Times New Roman" w:eastAsia="Times New Roman" w:hAnsi="Times New Roman" w:cs="Times New Roman"/>
          <w:spacing w:val="-1"/>
          <w:kern w:val="3"/>
        </w:rPr>
        <w:t xml:space="preserve">, що має відповідну належним чином оформлену </w:t>
      </w:r>
      <w:r w:rsidRPr="00FD4C89">
        <w:rPr>
          <w:rFonts w:ascii="Times New Roman" w:eastAsia="Times New Roman" w:hAnsi="Times New Roman" w:cs="Times New Roman"/>
          <w:kern w:val="3"/>
        </w:rPr>
        <w:t xml:space="preserve">Довіреність. </w:t>
      </w:r>
    </w:p>
    <w:p w14:paraId="1CC8BC7B" w14:textId="77777777" w:rsidR="002B52D7" w:rsidRPr="007F2F0F" w:rsidRDefault="00D2148F" w:rsidP="002B52D7">
      <w:pPr>
        <w:tabs>
          <w:tab w:val="left" w:pos="1848"/>
        </w:tabs>
        <w:autoSpaceDN w:val="0"/>
        <w:ind w:right="29" w:firstLine="567"/>
        <w:jc w:val="both"/>
        <w:textAlignment w:val="baseline"/>
        <w:rPr>
          <w:rFonts w:ascii="Times New Roman" w:eastAsia="Calibri" w:hAnsi="Times New Roman" w:cs="Times New Roman"/>
          <w:b/>
          <w:bCs/>
          <w:bdr w:val="none" w:sz="0" w:space="0" w:color="auto" w:frame="1"/>
        </w:rPr>
      </w:pPr>
      <w:r w:rsidRPr="007F2F0F">
        <w:rPr>
          <w:rFonts w:ascii="Times New Roman" w:eastAsia="Times New Roman" w:hAnsi="Times New Roman" w:cs="Times New Roman"/>
          <w:kern w:val="3"/>
        </w:rPr>
        <w:t xml:space="preserve">Місце поставки: </w:t>
      </w:r>
      <w:r w:rsidR="002B52D7" w:rsidRPr="007F2F0F">
        <w:rPr>
          <w:rFonts w:ascii="Times New Roman" w:eastAsia="Calibri" w:hAnsi="Times New Roman" w:cs="Times New Roman"/>
          <w:b/>
          <w:bCs/>
          <w:bdr w:val="none" w:sz="0" w:space="0" w:color="auto" w:frame="1"/>
        </w:rPr>
        <w:t>Місце поставки палива шляхом передачі талонів ― м. Болград, Одеська обл., безпосередня передача (відпуск) палива через АЗС ― м. Болград, Одеська обл.</w:t>
      </w:r>
    </w:p>
    <w:p w14:paraId="14521B18" w14:textId="7A835E62" w:rsidR="00D2148F" w:rsidRPr="00FD4C89" w:rsidRDefault="00D2148F" w:rsidP="002B52D7">
      <w:pPr>
        <w:tabs>
          <w:tab w:val="left" w:pos="1848"/>
        </w:tabs>
        <w:autoSpaceDN w:val="0"/>
        <w:ind w:right="29"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lastRenderedPageBreak/>
        <w:t xml:space="preserve">5.5. Місце відпуску товару - </w:t>
      </w:r>
      <w:r w:rsidRPr="00FD4C89">
        <w:rPr>
          <w:rFonts w:ascii="Times New Roman" w:eastAsia="Calibri" w:hAnsi="Times New Roman" w:cs="Times New Roman"/>
          <w:kern w:val="3"/>
        </w:rPr>
        <w:t xml:space="preserve">АЗС Постачальника, перелік яких міститься в </w:t>
      </w:r>
      <w:r w:rsidRPr="00FD4C89">
        <w:rPr>
          <w:rFonts w:ascii="Times New Roman" w:eastAsia="Calibri" w:hAnsi="Times New Roman" w:cs="Times New Roman"/>
          <w:b/>
          <w:bCs/>
          <w:kern w:val="3"/>
        </w:rPr>
        <w:t>Додатку № 2</w:t>
      </w:r>
      <w:r w:rsidRPr="00FD4C89">
        <w:rPr>
          <w:rFonts w:ascii="Times New Roman" w:eastAsia="Calibri" w:hAnsi="Times New Roman" w:cs="Times New Roman"/>
          <w:kern w:val="3"/>
        </w:rPr>
        <w:t xml:space="preserve"> до Договору</w:t>
      </w:r>
      <w:r w:rsidRPr="00FD4C89">
        <w:rPr>
          <w:rFonts w:ascii="Times New Roman" w:eastAsia="Times New Roman" w:hAnsi="Times New Roman" w:cs="Times New Roman"/>
          <w:kern w:val="3"/>
        </w:rPr>
        <w:t>.</w:t>
      </w:r>
    </w:p>
    <w:p w14:paraId="2CE618E0" w14:textId="77777777" w:rsidR="00D2148F" w:rsidRPr="00FD4C89" w:rsidRDefault="00D2148F" w:rsidP="00D2148F">
      <w:pPr>
        <w:autoSpaceDN w:val="0"/>
        <w:ind w:firstLine="567"/>
        <w:jc w:val="both"/>
        <w:textAlignment w:val="baseline"/>
        <w:rPr>
          <w:rFonts w:ascii="Times New Roman" w:eastAsia="Times New Roman" w:hAnsi="Times New Roman" w:cs="Times New Roman"/>
          <w:kern w:val="3"/>
          <w:shd w:val="clear" w:color="auto" w:fill="FFFF00"/>
        </w:rPr>
      </w:pPr>
    </w:p>
    <w:p w14:paraId="125502D9" w14:textId="77777777" w:rsidR="00D2148F" w:rsidRPr="00FD4C89" w:rsidRDefault="00D2148F" w:rsidP="00D2148F">
      <w:pPr>
        <w:autoSpaceDN w:val="0"/>
        <w:ind w:firstLine="709"/>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kern w:val="3"/>
        </w:rPr>
        <w:t>VІ. ПРАВА ТА ОБОВ’ЯЗКИ СТОРІН</w:t>
      </w:r>
    </w:p>
    <w:p w14:paraId="625AFE85" w14:textId="77777777" w:rsidR="00D2148F" w:rsidRPr="00FD4C89" w:rsidRDefault="00D2148F" w:rsidP="00D2148F">
      <w:pPr>
        <w:autoSpaceDN w:val="0"/>
        <w:ind w:firstLine="709"/>
        <w:textAlignment w:val="baseline"/>
        <w:rPr>
          <w:rFonts w:ascii="Times New Roman" w:eastAsia="Times New Roman" w:hAnsi="Times New Roman" w:cs="Times New Roman"/>
          <w:b/>
          <w:bCs/>
          <w:kern w:val="3"/>
          <w:u w:val="single"/>
        </w:rPr>
      </w:pPr>
      <w:r w:rsidRPr="00FD4C89">
        <w:rPr>
          <w:rFonts w:ascii="Times New Roman" w:eastAsia="Times New Roman" w:hAnsi="Times New Roman" w:cs="Times New Roman"/>
          <w:b/>
          <w:bCs/>
          <w:kern w:val="3"/>
          <w:u w:val="single"/>
        </w:rPr>
        <w:t>6.1. Замовник зобов'язаний:</w:t>
      </w:r>
    </w:p>
    <w:p w14:paraId="57E31D4A"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6.1.1. Своєчасно та в повному обсязі сплачувати поставлений і прийнятий Товар;</w:t>
      </w:r>
    </w:p>
    <w:p w14:paraId="3EE78C14"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6.1.2. В письмовій формі в найкоротші строки інформувати Постачальника про пошкодження чи втрати талону (</w:t>
      </w:r>
      <w:r w:rsidRPr="00FD4C89">
        <w:rPr>
          <w:rFonts w:ascii="Times New Roman" w:eastAsia="Times New Roman" w:hAnsi="Times New Roman" w:cs="Times New Roman"/>
          <w:color w:val="00000A"/>
        </w:rPr>
        <w:t>карти</w:t>
      </w:r>
      <w:r w:rsidRPr="00FD4C89">
        <w:rPr>
          <w:rFonts w:ascii="Times New Roman" w:eastAsia="Times New Roman" w:hAnsi="Times New Roman" w:cs="Times New Roman"/>
          <w:color w:val="00000A"/>
          <w:lang w:eastAsia="ru-RU"/>
        </w:rPr>
        <w:t>) з метою їх блокування та недопущення їх неправомірного використання.</w:t>
      </w:r>
    </w:p>
    <w:p w14:paraId="53F5C031"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6.1.3. Інформувати Уповноважених осіб про умови користування талонами (картами) та про надані у зв’язку з цим інструкції Постачальника;</w:t>
      </w:r>
    </w:p>
    <w:p w14:paraId="15DB0B58"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6.1.4. Проводити звірку взаєморозрахунків та підписувати акт звірки взаєморозрахунків між Сторонами після отримання кожної партії Товару.</w:t>
      </w:r>
    </w:p>
    <w:p w14:paraId="0F4EE5E5" w14:textId="77777777" w:rsidR="00D2148F" w:rsidRPr="00FD4C89" w:rsidRDefault="00D2148F" w:rsidP="00D2148F">
      <w:pPr>
        <w:ind w:firstLine="720"/>
        <w:jc w:val="both"/>
        <w:rPr>
          <w:rFonts w:ascii="Times New Roman" w:eastAsia="Times New Roman" w:hAnsi="Times New Roman" w:cs="Times New Roman"/>
          <w:b/>
          <w:bCs/>
          <w:color w:val="00000A"/>
          <w:u w:val="single"/>
          <w:lang w:eastAsia="ru-RU"/>
        </w:rPr>
      </w:pPr>
      <w:r w:rsidRPr="00FD4C89">
        <w:rPr>
          <w:rFonts w:ascii="Times New Roman" w:eastAsia="Times New Roman" w:hAnsi="Times New Roman" w:cs="Times New Roman"/>
          <w:b/>
          <w:bCs/>
          <w:color w:val="00000A"/>
          <w:u w:val="single"/>
          <w:lang w:eastAsia="ru-RU"/>
        </w:rPr>
        <w:t>6.2. Замовник має право:</w:t>
      </w:r>
    </w:p>
    <w:p w14:paraId="60D63B23"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6.2.1. Контролювати поставку Товарів відповідно до умов визначених цим Договором;</w:t>
      </w:r>
    </w:p>
    <w:p w14:paraId="15A7895B"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w:t>
      </w:r>
    </w:p>
    <w:p w14:paraId="574D2127"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6.2.3. Достроково розірвати цей договір у разі невиконання зо</w:t>
      </w:r>
      <w:r w:rsidRPr="00FD4C89">
        <w:rPr>
          <w:rFonts w:ascii="Times New Roman" w:eastAsia="Times New Roman" w:hAnsi="Times New Roman" w:cs="Times New Roman"/>
          <w:lang w:eastAsia="ru-RU"/>
        </w:rPr>
        <w:t>бов’язан</w:t>
      </w:r>
      <w:r w:rsidRPr="00FD4C89">
        <w:rPr>
          <w:rFonts w:ascii="Times New Roman" w:eastAsia="Times New Roman" w:hAnsi="Times New Roman" w:cs="Times New Roman"/>
          <w:color w:val="00000A"/>
          <w:lang w:eastAsia="ru-RU"/>
        </w:rPr>
        <w:t xml:space="preserve">ь Постачальником, повідомивши його про це за </w:t>
      </w:r>
      <w:r w:rsidRPr="00FD4C89">
        <w:rPr>
          <w:rFonts w:ascii="Times New Roman" w:eastAsia="Times New Roman" w:hAnsi="Times New Roman" w:cs="Times New Roman"/>
          <w:lang w:eastAsia="ru-RU"/>
        </w:rPr>
        <w:t>10 (десять) календарних днів</w:t>
      </w:r>
      <w:r w:rsidRPr="00FD4C89">
        <w:rPr>
          <w:rFonts w:ascii="Times New Roman" w:eastAsia="Times New Roman" w:hAnsi="Times New Roman" w:cs="Times New Roman"/>
          <w:color w:val="00000A"/>
          <w:lang w:eastAsia="ru-RU"/>
        </w:rPr>
        <w:t>.</w:t>
      </w:r>
    </w:p>
    <w:p w14:paraId="44FDBEBE"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6.2.4. Повернути накладну Постачальнику без здійснення оплати в разі неналежного оформлення документів, зазначених у пункті 4.2 розділу ІV цього Договору (відсутність печатки (за наявності), підписів тощо);</w:t>
      </w:r>
    </w:p>
    <w:p w14:paraId="558B563D" w14:textId="77777777" w:rsidR="00D2148F" w:rsidRPr="003A1C7C" w:rsidRDefault="00D2148F" w:rsidP="00D2148F">
      <w:pPr>
        <w:ind w:firstLine="720"/>
        <w:jc w:val="both"/>
        <w:rPr>
          <w:rFonts w:ascii="Times New Roman" w:eastAsia="Times New Roman" w:hAnsi="Times New Roman" w:cs="Times New Roman"/>
          <w:lang w:eastAsia="ru-RU"/>
        </w:rPr>
      </w:pPr>
      <w:r w:rsidRPr="00FD4C89">
        <w:rPr>
          <w:rFonts w:ascii="Times New Roman" w:eastAsia="Times New Roman" w:hAnsi="Times New Roman" w:cs="Times New Roman"/>
          <w:color w:val="00000A"/>
          <w:lang w:eastAsia="ru-RU"/>
        </w:rPr>
        <w:t xml:space="preserve">6.2.5. У випадку, </w:t>
      </w:r>
      <w:r w:rsidRPr="003A1C7C">
        <w:rPr>
          <w:rFonts w:ascii="Times New Roman" w:eastAsia="Times New Roman" w:hAnsi="Times New Roman" w:cs="Times New Roman"/>
          <w:lang w:eastAsia="ru-RU"/>
        </w:rPr>
        <w:t xml:space="preserve">якщо Замовник </w:t>
      </w:r>
      <w:r w:rsidRPr="003A1C7C">
        <w:rPr>
          <w:rFonts w:ascii="Times New Roman" w:eastAsia="Times New Roman" w:hAnsi="Times New Roman" w:cs="Times New Roman"/>
          <w:u w:val="single"/>
          <w:lang w:eastAsia="ru-RU"/>
        </w:rPr>
        <w:t>не одержав</w:t>
      </w:r>
      <w:r w:rsidRPr="003A1C7C">
        <w:rPr>
          <w:rFonts w:ascii="Times New Roman" w:eastAsia="Times New Roman" w:hAnsi="Times New Roman" w:cs="Times New Roman"/>
          <w:lang w:eastAsia="ru-RU"/>
        </w:rPr>
        <w:t xml:space="preserve"> Товар протягом дії талонів (</w:t>
      </w:r>
      <w:r w:rsidRPr="003A1C7C">
        <w:rPr>
          <w:rFonts w:ascii="Times New Roman" w:eastAsia="Times New Roman" w:hAnsi="Times New Roman" w:cs="Times New Roman"/>
        </w:rPr>
        <w:t>карти</w:t>
      </w:r>
      <w:r w:rsidRPr="003A1C7C">
        <w:rPr>
          <w:rFonts w:ascii="Times New Roman" w:eastAsia="Times New Roman" w:hAnsi="Times New Roman" w:cs="Times New Roman"/>
          <w:lang w:eastAsia="ru-RU"/>
        </w:rPr>
        <w:t>) – він має право протягом 7 банківських днів після закінчення терміну талонів (</w:t>
      </w:r>
      <w:r w:rsidRPr="003A1C7C">
        <w:rPr>
          <w:rFonts w:ascii="Times New Roman" w:eastAsia="Times New Roman" w:hAnsi="Times New Roman" w:cs="Times New Roman"/>
        </w:rPr>
        <w:t>карт</w:t>
      </w:r>
      <w:r w:rsidRPr="003A1C7C">
        <w:rPr>
          <w:rFonts w:ascii="Times New Roman" w:eastAsia="Times New Roman" w:hAnsi="Times New Roman" w:cs="Times New Roman"/>
          <w:lang w:eastAsia="ru-RU"/>
        </w:rPr>
        <w:t xml:space="preserve">) звернутися до Постачальника з вимогою про одержання нових </w:t>
      </w:r>
      <w:r w:rsidRPr="003A1C7C">
        <w:rPr>
          <w:rFonts w:ascii="Times New Roman" w:eastAsia="Times New Roman" w:hAnsi="Times New Roman" w:cs="Times New Roman"/>
        </w:rPr>
        <w:t>талонів</w:t>
      </w:r>
      <w:r w:rsidRPr="003A1C7C">
        <w:rPr>
          <w:rFonts w:ascii="Times New Roman" w:eastAsia="Times New Roman" w:hAnsi="Times New Roman" w:cs="Times New Roman"/>
          <w:lang w:eastAsia="ru-RU"/>
        </w:rPr>
        <w:t xml:space="preserve"> на Товар, який залишився недотриманим Замовником. </w:t>
      </w:r>
    </w:p>
    <w:p w14:paraId="5D784C7B"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Невибраний за видатковими накладними Товар знаходиться на АЗС Постачальника без укладання окремого відповідного договору. Всі витрати за находження Товару на АЗС включені до вартості придбаного товару. Зазначена норма передбачена ст.1 та ст.15 Закону України від 19.12.1995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14:paraId="6B1B0138" w14:textId="77777777" w:rsidR="00D2148F" w:rsidRPr="00FD4C89" w:rsidRDefault="00D2148F" w:rsidP="00D2148F">
      <w:pPr>
        <w:ind w:firstLine="720"/>
        <w:jc w:val="both"/>
        <w:rPr>
          <w:rFonts w:ascii="Times New Roman" w:eastAsia="Times New Roman" w:hAnsi="Times New Roman" w:cs="Times New Roman"/>
          <w:b/>
          <w:bCs/>
          <w:color w:val="00000A"/>
          <w:u w:val="single"/>
          <w:lang w:eastAsia="ru-RU"/>
        </w:rPr>
      </w:pPr>
      <w:r w:rsidRPr="00FD4C89">
        <w:rPr>
          <w:rFonts w:ascii="Times New Roman" w:eastAsia="Times New Roman" w:hAnsi="Times New Roman" w:cs="Times New Roman"/>
          <w:b/>
          <w:bCs/>
          <w:color w:val="00000A"/>
          <w:u w:val="single"/>
          <w:lang w:eastAsia="ru-RU"/>
        </w:rPr>
        <w:t>6.3. Постачальник зобов'язаний:</w:t>
      </w:r>
    </w:p>
    <w:p w14:paraId="060AA8D3"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6.3.1. Забезпечити поставку товару Замовнику в кількості за якістю і на умовах встановленими цим  Договором;</w:t>
      </w:r>
    </w:p>
    <w:p w14:paraId="61FB5448"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6.3.2. У випадку розірвання договору здійснити з Замовником остаточні розрахунки за цим договором.</w:t>
      </w:r>
    </w:p>
    <w:p w14:paraId="01DD3FC0"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6.3.3. Забезпечувати видачу і зберігання Товару, що належить Замовнику, шляхом заправлення цим товаром автотранспорту пред'явника талонів в місцях, зазначених в п.5.5 цього договору. При цьому Постачальник не зобов'язаний видавати Товар за талонами, термін дії яких минув.</w:t>
      </w:r>
    </w:p>
    <w:p w14:paraId="1FE36A51"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lastRenderedPageBreak/>
        <w:t xml:space="preserve">6.3.4. У наслідок обставин непереборної сили, повернути сплачені Замовником кошти за невибраний Товар відповідно кількості </w:t>
      </w:r>
      <w:r w:rsidRPr="00FD4C89">
        <w:rPr>
          <w:rFonts w:ascii="Times New Roman" w:eastAsia="Times New Roman" w:hAnsi="Times New Roman" w:cs="Times New Roman"/>
          <w:color w:val="00000A"/>
        </w:rPr>
        <w:t>талонів</w:t>
      </w:r>
      <w:r w:rsidRPr="00FD4C89">
        <w:rPr>
          <w:rFonts w:ascii="Times New Roman" w:eastAsia="Times New Roman" w:hAnsi="Times New Roman" w:cs="Times New Roman"/>
          <w:color w:val="00000A"/>
          <w:lang w:eastAsia="ru-RU"/>
        </w:rPr>
        <w:t xml:space="preserve"> (</w:t>
      </w:r>
      <w:r w:rsidRPr="00FD4C89">
        <w:rPr>
          <w:rFonts w:ascii="Times New Roman" w:eastAsia="Times New Roman" w:hAnsi="Times New Roman" w:cs="Times New Roman"/>
          <w:color w:val="00000A"/>
        </w:rPr>
        <w:t>карт</w:t>
      </w:r>
      <w:r w:rsidRPr="00FD4C89">
        <w:rPr>
          <w:rFonts w:ascii="Times New Roman" w:eastAsia="Times New Roman" w:hAnsi="Times New Roman" w:cs="Times New Roman"/>
          <w:color w:val="00000A"/>
          <w:lang w:eastAsia="ru-RU"/>
        </w:rPr>
        <w:t>) за актами приймання-передачі до договору, що знаходяться у Замовника в наявності.</w:t>
      </w:r>
    </w:p>
    <w:p w14:paraId="7272566E" w14:textId="77777777" w:rsidR="00D2148F" w:rsidRPr="00FD4C89" w:rsidRDefault="00D2148F" w:rsidP="00D2148F">
      <w:pPr>
        <w:ind w:firstLine="720"/>
        <w:jc w:val="both"/>
        <w:rPr>
          <w:rFonts w:ascii="Times New Roman" w:eastAsia="Times New Roman" w:hAnsi="Times New Roman" w:cs="Times New Roman"/>
          <w:b/>
          <w:bCs/>
          <w:color w:val="00000A"/>
          <w:u w:val="single"/>
          <w:lang w:eastAsia="ru-RU"/>
        </w:rPr>
      </w:pPr>
      <w:r w:rsidRPr="00FD4C89">
        <w:rPr>
          <w:rFonts w:ascii="Times New Roman" w:eastAsia="Times New Roman" w:hAnsi="Times New Roman" w:cs="Times New Roman"/>
          <w:b/>
          <w:bCs/>
          <w:color w:val="00000A"/>
          <w:u w:val="single"/>
          <w:lang w:eastAsia="ru-RU"/>
        </w:rPr>
        <w:t>6.4. Постачальник має право:</w:t>
      </w:r>
    </w:p>
    <w:p w14:paraId="276AA2DD"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6.4.1. Своєчасно та в повному обсязі отримувати плату за переданий ним Замовнику Товар;</w:t>
      </w:r>
    </w:p>
    <w:p w14:paraId="40F6B726"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6.4.2. У разі невиконання Замовником зобов'язань Постачальник має право достроково розірвати цей договір, повідомивши про це Замовника у строк 10 (десяти) календарних днів.</w:t>
      </w:r>
    </w:p>
    <w:p w14:paraId="53DD15DA"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6.4.3. Користуватися взятим на зберігання Товаром до моменту його реалізації, якщо це не суперечить вимогам п. 6.3.3 цього договору.</w:t>
      </w:r>
    </w:p>
    <w:p w14:paraId="639C3F5C"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6.4.4. Припинити відпуск Товару на АЗС у випадках встановлення фактів невідповідності пред`явлених талонів (карт) встановленій діючій формі, наявності значних пошкоджень на талонах (картах), що заважають встановити їх автентичність (наявність номеру, штрих-коду, номіналу, та інших передбачених Постачальником обов`язкових реквізитів), якщо Замовником не виконано свої зобов'язання за п. 6.1.2 цього договору.</w:t>
      </w:r>
    </w:p>
    <w:p w14:paraId="7C378D3A" w14:textId="77777777" w:rsidR="00D2148F" w:rsidRPr="00FD4C89" w:rsidRDefault="00D2148F" w:rsidP="00D2148F">
      <w:pPr>
        <w:ind w:firstLine="720"/>
        <w:jc w:val="both"/>
        <w:rPr>
          <w:rFonts w:ascii="Times New Roman" w:eastAsia="Times New Roman" w:hAnsi="Times New Roman" w:cs="Times New Roman"/>
          <w:color w:val="00000A"/>
          <w:lang w:eastAsia="ru-RU"/>
        </w:rPr>
      </w:pPr>
      <w:r w:rsidRPr="00FD4C89">
        <w:rPr>
          <w:rFonts w:ascii="Times New Roman" w:eastAsia="Times New Roman" w:hAnsi="Times New Roman" w:cs="Times New Roman"/>
          <w:color w:val="00000A"/>
          <w:lang w:eastAsia="ru-RU"/>
        </w:rPr>
        <w:t>6.4.5. Вносити зміни в перелік АЗС, на яких здійснюється відпуск нафтопродуктів за бланками-дозволами відповідно до Додатку 2 цього договору, повідомивши про це в 5 (п’яти) денний термін з дня прийняття рішення про таку зміну, письмово Замовника.</w:t>
      </w:r>
    </w:p>
    <w:p w14:paraId="7A31DDFB" w14:textId="77777777" w:rsidR="00D2148F" w:rsidRPr="00FD4C89" w:rsidRDefault="00D2148F" w:rsidP="00D2148F">
      <w:pPr>
        <w:autoSpaceDN w:val="0"/>
        <w:ind w:firstLine="709"/>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kern w:val="3"/>
        </w:rPr>
        <w:t>VIІ. ВІДПОВІДАЛЬНІСТЬ СТОРІН</w:t>
      </w:r>
    </w:p>
    <w:p w14:paraId="661DE662" w14:textId="77777777" w:rsidR="00D2148F" w:rsidRPr="00FD4C89" w:rsidRDefault="00D2148F" w:rsidP="00D2148F">
      <w:pPr>
        <w:autoSpaceDN w:val="0"/>
        <w:ind w:firstLine="709"/>
        <w:jc w:val="both"/>
        <w:textAlignment w:val="baseline"/>
        <w:rPr>
          <w:rFonts w:ascii="Times New Roman" w:eastAsia="Times New Roman" w:hAnsi="Times New Roman" w:cs="Times New Roman"/>
          <w:color w:val="00000A"/>
          <w:lang w:eastAsia="ru-RU"/>
        </w:rPr>
      </w:pPr>
      <w:r w:rsidRPr="00FD4C89">
        <w:rPr>
          <w:rFonts w:ascii="Times New Roman" w:eastAsia="Times New Roman" w:hAnsi="Times New Roman" w:cs="Times New Roman"/>
          <w:kern w:val="3"/>
        </w:rPr>
        <w:t>7.1. У разі неви</w:t>
      </w:r>
      <w:r w:rsidRPr="00FD4C89">
        <w:rPr>
          <w:rFonts w:ascii="Times New Roman" w:eastAsia="Times New Roman" w:hAnsi="Times New Roman" w:cs="Times New Roman"/>
          <w:color w:val="00000A"/>
          <w:lang w:eastAsia="ru-RU"/>
        </w:rPr>
        <w:t>конання або неналежного виконання своїх зобов'язань за Договором Сторони несуть відповідальність, передбачену законами та цим Договором.</w:t>
      </w:r>
    </w:p>
    <w:p w14:paraId="241C35B7" w14:textId="77777777" w:rsidR="00D2148F" w:rsidRPr="00FD4C89" w:rsidRDefault="00D2148F" w:rsidP="00D2148F">
      <w:pPr>
        <w:autoSpaceDE w:val="0"/>
        <w:autoSpaceDN w:val="0"/>
        <w:ind w:firstLine="720"/>
        <w:jc w:val="both"/>
        <w:rPr>
          <w:rFonts w:ascii="Times New Roman" w:eastAsia="Segoe UI" w:hAnsi="Times New Roman" w:cs="Times New Roman"/>
          <w:kern w:val="3"/>
          <w:lang w:bidi="hi-IN"/>
        </w:rPr>
      </w:pPr>
      <w:r w:rsidRPr="00FD4C89">
        <w:rPr>
          <w:rFonts w:ascii="Times New Roman" w:eastAsia="Segoe UI" w:hAnsi="Times New Roman" w:cs="Times New Roman"/>
          <w:kern w:val="3"/>
          <w:lang w:bidi="hi-IN"/>
        </w:rPr>
        <w:t xml:space="preserve">7.2.  У разі недотримання строків поставки, вказаному у п. 5.3, Постачальник сплачує Замовнику пеню в розмірі 1 % </w:t>
      </w:r>
      <w:bookmarkStart w:id="2" w:name="_Hlk160549549"/>
      <w:r w:rsidRPr="00FD4C89">
        <w:rPr>
          <w:rFonts w:ascii="Times New Roman" w:eastAsia="Segoe UI" w:hAnsi="Times New Roman" w:cs="Times New Roman"/>
          <w:kern w:val="3"/>
          <w:lang w:bidi="hi-IN"/>
        </w:rPr>
        <w:t>вартості недотриманого Товару</w:t>
      </w:r>
      <w:bookmarkEnd w:id="2"/>
      <w:r w:rsidRPr="00FD4C89">
        <w:rPr>
          <w:rFonts w:ascii="Times New Roman" w:eastAsia="Segoe UI" w:hAnsi="Times New Roman" w:cs="Times New Roman"/>
          <w:kern w:val="3"/>
          <w:lang w:bidi="hi-IN"/>
        </w:rPr>
        <w:t xml:space="preserve">, але не більше розмір </w:t>
      </w:r>
      <w:proofErr w:type="spellStart"/>
      <w:r w:rsidRPr="00FD4C89">
        <w:rPr>
          <w:rFonts w:ascii="Times New Roman" w:eastAsia="Segoe UI" w:hAnsi="Times New Roman" w:cs="Times New Roman"/>
          <w:kern w:val="3"/>
          <w:lang w:bidi="hi-IN"/>
        </w:rPr>
        <w:t>уподвійної</w:t>
      </w:r>
      <w:proofErr w:type="spellEnd"/>
      <w:r w:rsidRPr="00FD4C89">
        <w:rPr>
          <w:rFonts w:ascii="Times New Roman" w:eastAsia="Segoe UI" w:hAnsi="Times New Roman" w:cs="Times New Roman"/>
          <w:kern w:val="3"/>
          <w:lang w:bidi="hi-IN"/>
        </w:rPr>
        <w:t xml:space="preserve"> облікової ставки НБУ, за кожний день прострочення, а за прострочення понад тридцять днів додатково стягується штраф у розмірі 7 % вказаної вартості.</w:t>
      </w:r>
    </w:p>
    <w:p w14:paraId="69456779" w14:textId="77777777" w:rsidR="00D2148F" w:rsidRPr="00FD4C89" w:rsidRDefault="00D2148F" w:rsidP="00D2148F">
      <w:pPr>
        <w:autoSpaceDE w:val="0"/>
        <w:autoSpaceDN w:val="0"/>
        <w:ind w:firstLine="720"/>
        <w:jc w:val="both"/>
        <w:rPr>
          <w:rFonts w:ascii="Times New Roman" w:eastAsia="Segoe UI" w:hAnsi="Times New Roman" w:cs="Times New Roman"/>
          <w:kern w:val="3"/>
          <w:lang w:bidi="hi-IN"/>
        </w:rPr>
      </w:pPr>
      <w:r w:rsidRPr="00FD4C89">
        <w:rPr>
          <w:rFonts w:ascii="Times New Roman" w:eastAsia="Segoe UI" w:hAnsi="Times New Roman" w:cs="Times New Roman"/>
          <w:kern w:val="3"/>
          <w:lang w:bidi="hi-IN"/>
        </w:rPr>
        <w:t>7.3. У разі несвоєчасного здійснення оплати Замовником, він сплачує Постачальнику пеню в розмірі однієї облікової ставки НБУ від суми несвоєчасно оплачених грошових коштів за кожен день прострочення, включаючи день фактичного виконання зобов'язань.</w:t>
      </w:r>
    </w:p>
    <w:p w14:paraId="269F7D6D" w14:textId="77777777" w:rsidR="00D2148F" w:rsidRPr="00FD4C89" w:rsidRDefault="00D2148F" w:rsidP="00D2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eastAsia="Courier New" w:hAnsi="Times New Roman" w:cs="Times New Roman"/>
          <w:kern w:val="3"/>
          <w:lang w:eastAsia="uk-UA"/>
        </w:rPr>
      </w:pPr>
      <w:r w:rsidRPr="00FD4C89">
        <w:rPr>
          <w:rFonts w:ascii="Times New Roman" w:eastAsia="Courier New" w:hAnsi="Times New Roman" w:cs="Times New Roman"/>
          <w:kern w:val="3"/>
          <w:lang w:eastAsia="uk-UA"/>
        </w:rPr>
        <w:t>7.4.  Сплата  штрафу або пені не звільняє сторону від виконання належним чином прийнятих зобов'язання за цим Договором.</w:t>
      </w:r>
    </w:p>
    <w:p w14:paraId="4F9B8AB9" w14:textId="77777777" w:rsidR="00D2148F" w:rsidRDefault="00D2148F" w:rsidP="00D2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rFonts w:ascii="Times New Roman" w:eastAsia="Courier New" w:hAnsi="Times New Roman" w:cs="Times New Roman"/>
          <w:bCs/>
          <w:kern w:val="3"/>
          <w:lang w:eastAsia="uk-UA"/>
        </w:rPr>
      </w:pPr>
      <w:r w:rsidRPr="00FD4C89">
        <w:rPr>
          <w:rFonts w:ascii="Times New Roman" w:eastAsia="Courier New" w:hAnsi="Times New Roman" w:cs="Times New Roman"/>
          <w:kern w:val="3"/>
          <w:lang w:eastAsia="uk-UA"/>
        </w:rPr>
        <w:t>7.5. Замовник</w:t>
      </w:r>
      <w:r w:rsidRPr="00FD4C89">
        <w:rPr>
          <w:rFonts w:ascii="Times New Roman" w:eastAsia="Courier New" w:hAnsi="Times New Roman" w:cs="Times New Roman"/>
          <w:bCs/>
          <w:kern w:val="3"/>
          <w:lang w:eastAsia="uk-UA"/>
        </w:rPr>
        <w:t xml:space="preserve"> звільняється від відповідальності за неналежне виконання взятих на себе зобов’язань по оплаті поставленого Товару, у разі затримки бюджетного фінансування (відсутності фінансування видатків) Державного бюджету на зазначені цілі Замовника.</w:t>
      </w:r>
    </w:p>
    <w:p w14:paraId="3C17D473" w14:textId="0E32C0FE" w:rsidR="003A1C7C" w:rsidRPr="00FD4C89" w:rsidRDefault="003A1C7C" w:rsidP="00D2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rFonts w:ascii="Times New Roman" w:eastAsia="Courier New" w:hAnsi="Times New Roman" w:cs="Times New Roman"/>
          <w:kern w:val="3"/>
        </w:rPr>
      </w:pPr>
      <w:r>
        <w:rPr>
          <w:rFonts w:ascii="Times New Roman" w:eastAsia="Courier New" w:hAnsi="Times New Roman" w:cs="Times New Roman"/>
          <w:bCs/>
          <w:kern w:val="3"/>
          <w:lang w:eastAsia="uk-UA"/>
        </w:rPr>
        <w:t>7.6. У разі відсутності можливості отримувати бензин за адрес</w:t>
      </w:r>
      <w:r w:rsidR="006320BF">
        <w:rPr>
          <w:rFonts w:ascii="Times New Roman" w:eastAsia="Courier New" w:hAnsi="Times New Roman" w:cs="Times New Roman"/>
          <w:bCs/>
          <w:kern w:val="3"/>
          <w:lang w:eastAsia="uk-UA"/>
        </w:rPr>
        <w:t>ами</w:t>
      </w:r>
      <w:r>
        <w:rPr>
          <w:rFonts w:ascii="Times New Roman" w:eastAsia="Courier New" w:hAnsi="Times New Roman" w:cs="Times New Roman"/>
          <w:bCs/>
          <w:kern w:val="3"/>
          <w:lang w:eastAsia="uk-UA"/>
        </w:rPr>
        <w:t xml:space="preserve"> АЗС зазначених в Додатку №2 до Договору</w:t>
      </w:r>
      <w:r w:rsidR="006320BF">
        <w:rPr>
          <w:rFonts w:ascii="Times New Roman" w:eastAsia="Courier New" w:hAnsi="Times New Roman" w:cs="Times New Roman"/>
          <w:bCs/>
          <w:kern w:val="3"/>
          <w:lang w:eastAsia="uk-UA"/>
        </w:rPr>
        <w:t xml:space="preserve">, Постачальник  повинен повернути Замовнику </w:t>
      </w:r>
      <w:r w:rsidR="006320BF" w:rsidRPr="00FD4C89">
        <w:rPr>
          <w:rFonts w:ascii="Times New Roman" w:eastAsia="Segoe UI" w:hAnsi="Times New Roman" w:cs="Times New Roman"/>
          <w:kern w:val="3"/>
          <w:lang w:bidi="hi-IN"/>
        </w:rPr>
        <w:t>варт</w:t>
      </w:r>
      <w:r w:rsidR="006320BF">
        <w:rPr>
          <w:rFonts w:ascii="Times New Roman" w:eastAsia="Segoe UI" w:hAnsi="Times New Roman" w:cs="Times New Roman"/>
          <w:kern w:val="3"/>
          <w:lang w:bidi="hi-IN"/>
        </w:rPr>
        <w:t>і</w:t>
      </w:r>
      <w:r w:rsidR="006320BF" w:rsidRPr="00FD4C89">
        <w:rPr>
          <w:rFonts w:ascii="Times New Roman" w:eastAsia="Segoe UI" w:hAnsi="Times New Roman" w:cs="Times New Roman"/>
          <w:kern w:val="3"/>
          <w:lang w:bidi="hi-IN"/>
        </w:rPr>
        <w:t>ст</w:t>
      </w:r>
      <w:r w:rsidR="006320BF">
        <w:rPr>
          <w:rFonts w:ascii="Times New Roman" w:eastAsia="Segoe UI" w:hAnsi="Times New Roman" w:cs="Times New Roman"/>
          <w:kern w:val="3"/>
          <w:lang w:bidi="hi-IN"/>
        </w:rPr>
        <w:t>ь</w:t>
      </w:r>
      <w:r w:rsidR="006320BF" w:rsidRPr="00FD4C89">
        <w:rPr>
          <w:rFonts w:ascii="Times New Roman" w:eastAsia="Segoe UI" w:hAnsi="Times New Roman" w:cs="Times New Roman"/>
          <w:kern w:val="3"/>
          <w:lang w:bidi="hi-IN"/>
        </w:rPr>
        <w:t xml:space="preserve"> недотриманого Товару</w:t>
      </w:r>
      <w:r w:rsidR="006320BF">
        <w:rPr>
          <w:rFonts w:ascii="Times New Roman" w:eastAsia="Segoe UI" w:hAnsi="Times New Roman" w:cs="Times New Roman"/>
          <w:kern w:val="3"/>
          <w:lang w:bidi="hi-IN"/>
        </w:rPr>
        <w:t xml:space="preserve"> та сплатити штрафні санкції в розмірі 50 % від </w:t>
      </w:r>
      <w:r w:rsidR="006320BF" w:rsidRPr="00FD4C89">
        <w:rPr>
          <w:rFonts w:ascii="Times New Roman" w:eastAsia="Segoe UI" w:hAnsi="Times New Roman" w:cs="Times New Roman"/>
          <w:kern w:val="3"/>
          <w:lang w:bidi="hi-IN"/>
        </w:rPr>
        <w:t>вартості недотриманого Товару</w:t>
      </w:r>
      <w:r w:rsidR="006320BF">
        <w:rPr>
          <w:rFonts w:ascii="Times New Roman" w:eastAsia="Segoe UI" w:hAnsi="Times New Roman" w:cs="Times New Roman"/>
          <w:kern w:val="3"/>
          <w:lang w:bidi="hi-IN"/>
        </w:rPr>
        <w:t>.</w:t>
      </w:r>
    </w:p>
    <w:p w14:paraId="1D25CA07"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20"/>
        <w:jc w:val="both"/>
        <w:textAlignment w:val="baseline"/>
        <w:rPr>
          <w:rFonts w:ascii="Times New Roman" w:eastAsia="Times New Roman" w:hAnsi="Times New Roman" w:cs="Times New Roman"/>
          <w:kern w:val="3"/>
        </w:rPr>
      </w:pPr>
    </w:p>
    <w:p w14:paraId="4DC43AD2" w14:textId="77777777" w:rsidR="00D2148F" w:rsidRPr="00FD4C89" w:rsidRDefault="00D2148F" w:rsidP="00D2148F">
      <w:pPr>
        <w:autoSpaceDN w:val="0"/>
        <w:ind w:firstLine="709"/>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bCs/>
          <w:kern w:val="3"/>
        </w:rPr>
        <w:t>VIII</w:t>
      </w:r>
      <w:r w:rsidRPr="00FD4C89">
        <w:rPr>
          <w:rFonts w:ascii="Times New Roman" w:eastAsia="Times New Roman" w:hAnsi="Times New Roman" w:cs="Times New Roman"/>
          <w:b/>
          <w:kern w:val="3"/>
        </w:rPr>
        <w:t>. ОБСТАВИНИ НЕПЕРЕБОРНОЇ СИЛИ</w:t>
      </w:r>
    </w:p>
    <w:p w14:paraId="7C1160AE" w14:textId="77777777" w:rsidR="00D2148F" w:rsidRPr="00FD4C89" w:rsidRDefault="00D2148F" w:rsidP="00D2148F">
      <w:pPr>
        <w:autoSpaceDN w:val="0"/>
        <w:ind w:firstLine="567"/>
        <w:jc w:val="both"/>
        <w:textAlignment w:val="baseline"/>
        <w:rPr>
          <w:rFonts w:ascii="Times New Roman" w:eastAsia="Times New Roman" w:hAnsi="Times New Roman" w:cs="Times New Roman"/>
          <w:lang w:eastAsia="ru-RU"/>
        </w:rPr>
      </w:pPr>
      <w:r w:rsidRPr="00FD4C89">
        <w:rPr>
          <w:rFonts w:ascii="Times New Roman" w:eastAsia="Times New Roman" w:hAnsi="Times New Roman" w:cs="Times New Roman"/>
          <w:kern w:val="3"/>
        </w:rPr>
        <w:t>8.1.  Сторон</w:t>
      </w:r>
      <w:r w:rsidRPr="00FD4C89">
        <w:rPr>
          <w:rFonts w:ascii="Times New Roman" w:eastAsia="Times New Roman" w:hAnsi="Times New Roman" w:cs="Times New Roman"/>
          <w:lang w:eastAsia="ru-RU"/>
        </w:rPr>
        <w:t>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непереробної сили), визначених у цьому Договорі, за умови, що їх настання було засвідчено у визначеному цим Договором порядку.</w:t>
      </w:r>
    </w:p>
    <w:p w14:paraId="41B6DD9C"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6"/>
        <w:jc w:val="both"/>
        <w:rPr>
          <w:rFonts w:ascii="Times New Roman" w:eastAsia="Times New Roman" w:hAnsi="Times New Roman" w:cs="Times New Roman"/>
          <w:lang w:eastAsia="ru-RU"/>
        </w:rPr>
      </w:pPr>
      <w:r w:rsidRPr="00FD4C89">
        <w:rPr>
          <w:rFonts w:ascii="Times New Roman" w:eastAsia="Times New Roman" w:hAnsi="Times New Roman" w:cs="Times New Roman"/>
          <w:lang w:eastAsia="ru-RU"/>
        </w:rPr>
        <w:lastRenderedPageBreak/>
        <w:t>8.2. Під форс-мажорними обставинами (обставин непереборної сили) у цьому Договорі розуміються випадок, непереборна сила.</w:t>
      </w:r>
    </w:p>
    <w:p w14:paraId="1F6080D1"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6"/>
        <w:jc w:val="both"/>
        <w:rPr>
          <w:rFonts w:ascii="Times New Roman" w:eastAsia="Times New Roman" w:hAnsi="Times New Roman" w:cs="Times New Roman"/>
          <w:lang w:eastAsia="ru-RU"/>
        </w:rPr>
      </w:pPr>
      <w:r w:rsidRPr="00FD4C89">
        <w:rPr>
          <w:rFonts w:ascii="Times New Roman" w:eastAsia="Times New Roman" w:hAnsi="Times New Roman" w:cs="Times New Roman"/>
          <w:lang w:eastAsia="ru-RU"/>
        </w:rPr>
        <w:t xml:space="preserve">8.3. Під непереборною силою у цьому Договорі розуміються будь-які надзвичайні події зовнішнього характеру щодо Сторін,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правовий режим воєнного стану, блокади, громадські заворушення, прояви тероризму, масові страйки та локаути, </w:t>
      </w:r>
      <w:proofErr w:type="spellStart"/>
      <w:r w:rsidRPr="00FD4C89">
        <w:rPr>
          <w:rFonts w:ascii="Times New Roman" w:eastAsia="Times New Roman" w:hAnsi="Times New Roman" w:cs="Times New Roman"/>
          <w:lang w:eastAsia="ru-RU"/>
        </w:rPr>
        <w:t>локдауни</w:t>
      </w:r>
      <w:proofErr w:type="spellEnd"/>
      <w:r w:rsidRPr="00FD4C89">
        <w:rPr>
          <w:rFonts w:ascii="Times New Roman" w:eastAsia="Times New Roman" w:hAnsi="Times New Roman" w:cs="Times New Roman"/>
          <w:lang w:eastAsia="ru-RU"/>
        </w:rPr>
        <w:t>,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543A8EEB"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6"/>
        <w:jc w:val="both"/>
        <w:rPr>
          <w:rFonts w:ascii="Times New Roman" w:eastAsia="Times New Roman" w:hAnsi="Times New Roman" w:cs="Times New Roman"/>
          <w:lang w:eastAsia="ru-RU"/>
        </w:rPr>
      </w:pPr>
      <w:r w:rsidRPr="00FD4C89">
        <w:rPr>
          <w:rFonts w:ascii="Times New Roman" w:eastAsia="Times New Roman" w:hAnsi="Times New Roman" w:cs="Times New Roman"/>
          <w:lang w:eastAsia="ru-RU"/>
        </w:rPr>
        <w:t>8.4. Настання непереборної сили має бути засвідчено компетентним органом, що визначений чинним законодавством України.</w:t>
      </w:r>
    </w:p>
    <w:p w14:paraId="6589A1AA"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6"/>
        <w:jc w:val="both"/>
        <w:rPr>
          <w:rFonts w:ascii="Times New Roman" w:eastAsia="Times New Roman" w:hAnsi="Times New Roman" w:cs="Times New Roman"/>
          <w:lang w:eastAsia="ru-RU"/>
        </w:rPr>
      </w:pPr>
      <w:r w:rsidRPr="00FD4C89">
        <w:rPr>
          <w:rFonts w:ascii="Times New Roman" w:eastAsia="Times New Roman" w:hAnsi="Times New Roman" w:cs="Times New Roman"/>
          <w:lang w:eastAsia="ru-RU"/>
        </w:rPr>
        <w:t>8.5. Сторона, що має намір послатися на форс-мажорні обставини(обставин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6C0BDDDB"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6"/>
        <w:jc w:val="both"/>
        <w:rPr>
          <w:rFonts w:ascii="Times New Roman" w:eastAsia="Times New Roman" w:hAnsi="Times New Roman" w:cs="Times New Roman"/>
          <w:lang w:eastAsia="ru-RU"/>
        </w:rPr>
      </w:pPr>
      <w:r w:rsidRPr="00FD4C89">
        <w:rPr>
          <w:rFonts w:ascii="Times New Roman" w:eastAsia="Times New Roman" w:hAnsi="Times New Roman" w:cs="Times New Roman"/>
          <w:lang w:eastAsia="ru-RU"/>
        </w:rPr>
        <w:t>8.6. Якщо форс-мажорні обставини(обставин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E4B185E" w14:textId="77777777" w:rsidR="00D2148F" w:rsidRPr="00FD4C89" w:rsidRDefault="00D2148F" w:rsidP="00D2148F">
      <w:pPr>
        <w:autoSpaceDN w:val="0"/>
        <w:ind w:firstLine="709"/>
        <w:jc w:val="center"/>
        <w:textAlignment w:val="baseline"/>
        <w:rPr>
          <w:rFonts w:ascii="Times New Roman" w:eastAsia="Times New Roman" w:hAnsi="Times New Roman" w:cs="Times New Roman"/>
          <w:b/>
          <w:bCs/>
          <w:kern w:val="3"/>
        </w:rPr>
      </w:pPr>
    </w:p>
    <w:p w14:paraId="41F280BA" w14:textId="77777777" w:rsidR="00D2148F" w:rsidRPr="00FD4C89" w:rsidRDefault="00D2148F" w:rsidP="00D2148F">
      <w:pPr>
        <w:autoSpaceDN w:val="0"/>
        <w:ind w:firstLine="709"/>
        <w:jc w:val="center"/>
        <w:textAlignment w:val="baseline"/>
        <w:rPr>
          <w:rFonts w:ascii="Times New Roman" w:eastAsia="Times New Roman" w:hAnsi="Times New Roman" w:cs="Times New Roman"/>
          <w:b/>
          <w:bCs/>
          <w:kern w:val="3"/>
        </w:rPr>
      </w:pPr>
    </w:p>
    <w:p w14:paraId="0F412A5A" w14:textId="77777777" w:rsidR="00D2148F" w:rsidRPr="00FD4C89" w:rsidRDefault="00D2148F" w:rsidP="00D2148F">
      <w:pPr>
        <w:autoSpaceDN w:val="0"/>
        <w:ind w:firstLine="709"/>
        <w:jc w:val="center"/>
        <w:textAlignment w:val="baseline"/>
        <w:rPr>
          <w:rFonts w:ascii="Times New Roman" w:eastAsia="Times New Roman" w:hAnsi="Times New Roman" w:cs="Times New Roman"/>
          <w:b/>
          <w:bCs/>
          <w:kern w:val="3"/>
        </w:rPr>
      </w:pPr>
      <w:r w:rsidRPr="00FD4C89">
        <w:rPr>
          <w:rFonts w:ascii="Times New Roman" w:eastAsia="Times New Roman" w:hAnsi="Times New Roman" w:cs="Times New Roman"/>
          <w:b/>
          <w:bCs/>
          <w:kern w:val="3"/>
        </w:rPr>
        <w:t>ІX. ВИРІШЕННЯ СПОРІВ</w:t>
      </w:r>
    </w:p>
    <w:p w14:paraId="52027CCF" w14:textId="77777777" w:rsidR="00D2148F" w:rsidRPr="00FD4C89" w:rsidRDefault="00D2148F" w:rsidP="00D2148F">
      <w:pPr>
        <w:autoSpaceDN w:val="0"/>
        <w:ind w:firstLine="567"/>
        <w:jc w:val="both"/>
        <w:textAlignment w:val="baseline"/>
        <w:rPr>
          <w:rFonts w:ascii="Times New Roman" w:eastAsia="Calibri" w:hAnsi="Times New Roman" w:cs="Times New Roman"/>
          <w:kern w:val="3"/>
        </w:rPr>
      </w:pPr>
      <w:r w:rsidRPr="00FD4C89">
        <w:rPr>
          <w:rFonts w:ascii="Times New Roman" w:eastAsia="Times New Roman" w:hAnsi="Times New Roman" w:cs="Times New Roman"/>
          <w:bCs/>
          <w:kern w:val="3"/>
        </w:rPr>
        <w:t>9.1. У випадку виникнення с</w:t>
      </w:r>
      <w:r w:rsidRPr="00FD4C89">
        <w:rPr>
          <w:rFonts w:ascii="Times New Roman" w:eastAsia="Calibri" w:hAnsi="Times New Roman" w:cs="Times New Roman"/>
          <w:kern w:val="3"/>
        </w:rPr>
        <w:t>порів або розбіжностей Сторони зобов'язуються вирішувати їх шляхом взаємних переговорів та консультацій.</w:t>
      </w:r>
    </w:p>
    <w:p w14:paraId="447B014B"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9.2. У разі недосягнення Сторонами згоди спори (розбіжності) вирішуються у судовому порядку за місцезнаходженням Замовника.</w:t>
      </w:r>
    </w:p>
    <w:p w14:paraId="3DED69E5"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textAlignment w:val="baseline"/>
        <w:rPr>
          <w:rFonts w:ascii="Times New Roman" w:eastAsia="Times New Roman" w:hAnsi="Times New Roman" w:cs="Times New Roman"/>
          <w:kern w:val="3"/>
        </w:rPr>
      </w:pPr>
    </w:p>
    <w:p w14:paraId="58045340" w14:textId="77777777" w:rsidR="00D2148F" w:rsidRPr="00FD4C89" w:rsidRDefault="00D2148F" w:rsidP="00D2148F">
      <w:pPr>
        <w:autoSpaceDN w:val="0"/>
        <w:ind w:firstLine="709"/>
        <w:jc w:val="center"/>
        <w:textAlignment w:val="baseline"/>
        <w:rPr>
          <w:rFonts w:ascii="Times New Roman" w:eastAsia="Times New Roman" w:hAnsi="Times New Roman" w:cs="Times New Roman"/>
          <w:b/>
          <w:bCs/>
          <w:kern w:val="3"/>
        </w:rPr>
      </w:pPr>
      <w:r w:rsidRPr="00FD4C89">
        <w:rPr>
          <w:rFonts w:ascii="Times New Roman" w:eastAsia="Times New Roman" w:hAnsi="Times New Roman" w:cs="Times New Roman"/>
          <w:b/>
          <w:bCs/>
          <w:kern w:val="3"/>
        </w:rPr>
        <w:t>X. СТРОК ДІЇ ДОГОВОРУ</w:t>
      </w:r>
    </w:p>
    <w:p w14:paraId="38FAAF05" w14:textId="383274F7" w:rsidR="00D2148F" w:rsidRPr="00FD4C89" w:rsidRDefault="00D2148F" w:rsidP="00D2148F">
      <w:pPr>
        <w:autoSpaceDN w:val="0"/>
        <w:ind w:firstLine="567"/>
        <w:jc w:val="both"/>
        <w:textAlignment w:val="baseline"/>
        <w:rPr>
          <w:rFonts w:ascii="Times New Roman" w:eastAsia="Calibri" w:hAnsi="Times New Roman" w:cs="Times New Roman"/>
          <w:kern w:val="3"/>
        </w:rPr>
      </w:pPr>
      <w:r w:rsidRPr="00FD4C89">
        <w:rPr>
          <w:rFonts w:ascii="Times New Roman" w:eastAsia="Times New Roman" w:hAnsi="Times New Roman" w:cs="Times New Roman"/>
          <w:bCs/>
          <w:kern w:val="3"/>
        </w:rPr>
        <w:t>10.1. Цей Договір</w:t>
      </w:r>
      <w:r w:rsidRPr="00FD4C89">
        <w:rPr>
          <w:rFonts w:ascii="Times New Roman" w:eastAsia="Calibri" w:hAnsi="Times New Roman" w:cs="Times New Roman"/>
          <w:kern w:val="3"/>
        </w:rPr>
        <w:t xml:space="preserve"> набирає чинності з дати його підписання і діє </w:t>
      </w:r>
      <w:r w:rsidRPr="007F2F0F">
        <w:rPr>
          <w:rFonts w:ascii="Times New Roman" w:eastAsia="Calibri" w:hAnsi="Times New Roman" w:cs="Times New Roman"/>
          <w:kern w:val="3"/>
        </w:rPr>
        <w:t xml:space="preserve">до </w:t>
      </w:r>
      <w:r w:rsidRPr="007F2F0F">
        <w:rPr>
          <w:rFonts w:ascii="Times New Roman" w:eastAsia="Calibri" w:hAnsi="Times New Roman" w:cs="Times New Roman"/>
          <w:b/>
          <w:kern w:val="3"/>
        </w:rPr>
        <w:t>«31» грудня 202</w:t>
      </w:r>
      <w:r w:rsidR="003A1C7C" w:rsidRPr="007F2F0F">
        <w:rPr>
          <w:rFonts w:ascii="Times New Roman" w:eastAsia="Calibri" w:hAnsi="Times New Roman" w:cs="Times New Roman"/>
          <w:b/>
          <w:kern w:val="3"/>
        </w:rPr>
        <w:t>4</w:t>
      </w:r>
      <w:r w:rsidRPr="007F2F0F">
        <w:rPr>
          <w:rFonts w:ascii="Times New Roman" w:eastAsia="Calibri" w:hAnsi="Times New Roman" w:cs="Times New Roman"/>
          <w:b/>
          <w:kern w:val="3"/>
        </w:rPr>
        <w:t xml:space="preserve"> року</w:t>
      </w:r>
      <w:r w:rsidRPr="007F2F0F">
        <w:rPr>
          <w:rFonts w:ascii="Times New Roman" w:eastAsia="Calibri" w:hAnsi="Times New Roman" w:cs="Times New Roman"/>
          <w:kern w:val="3"/>
        </w:rPr>
        <w:t xml:space="preserve">, </w:t>
      </w:r>
      <w:r w:rsidRPr="00FD4C89">
        <w:rPr>
          <w:rFonts w:ascii="Times New Roman" w:eastAsia="Calibri" w:hAnsi="Times New Roman" w:cs="Times New Roman"/>
          <w:kern w:val="3"/>
        </w:rPr>
        <w:t>а в частині взятих на себе зобов’язань – до їх повного виконання.</w:t>
      </w:r>
    </w:p>
    <w:p w14:paraId="04191475" w14:textId="77777777" w:rsidR="00D2148F" w:rsidRPr="00FD4C89" w:rsidRDefault="00D2148F" w:rsidP="00D2148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outlineLvl w:val="4"/>
        <w:rPr>
          <w:rFonts w:ascii="Times New Roman" w:eastAsia="Times New Roman" w:hAnsi="Times New Roman" w:cs="Times New Roman"/>
          <w:kern w:val="3"/>
        </w:rPr>
      </w:pPr>
      <w:r w:rsidRPr="00FD4C89">
        <w:rPr>
          <w:rFonts w:ascii="Times New Roman" w:eastAsia="Times New Roman" w:hAnsi="Times New Roman" w:cs="Times New Roman"/>
          <w:kern w:val="3"/>
        </w:rPr>
        <w:t>10.2. Цей Договір укладається і підписується у 2 (двох) автентичних примірниках складених українською мовою, що мають однакову юридичну силу.</w:t>
      </w:r>
    </w:p>
    <w:p w14:paraId="5132847A" w14:textId="77777777" w:rsidR="00D2148F" w:rsidRPr="00FD4C89" w:rsidRDefault="00D2148F" w:rsidP="00D2148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outlineLvl w:val="4"/>
        <w:rPr>
          <w:rFonts w:ascii="Times New Roman" w:eastAsia="Times New Roman" w:hAnsi="Times New Roman" w:cs="Times New Roman"/>
          <w:kern w:val="3"/>
        </w:rPr>
      </w:pPr>
    </w:p>
    <w:p w14:paraId="1A110A19" w14:textId="77777777" w:rsidR="00D2148F" w:rsidRPr="00FD4C89" w:rsidRDefault="00D2148F" w:rsidP="00D2148F">
      <w:pPr>
        <w:autoSpaceDN w:val="0"/>
        <w:ind w:firstLine="709"/>
        <w:jc w:val="center"/>
        <w:textAlignment w:val="baseline"/>
        <w:rPr>
          <w:rFonts w:ascii="Times New Roman" w:eastAsia="Times New Roman" w:hAnsi="Times New Roman" w:cs="Times New Roman"/>
          <w:b/>
          <w:bCs/>
          <w:kern w:val="3"/>
        </w:rPr>
      </w:pPr>
      <w:r w:rsidRPr="00FD4C89">
        <w:rPr>
          <w:rFonts w:ascii="Times New Roman" w:eastAsia="Times New Roman" w:hAnsi="Times New Roman" w:cs="Times New Roman"/>
          <w:b/>
          <w:bCs/>
          <w:kern w:val="3"/>
        </w:rPr>
        <w:t>XІ. ІНШІ УМОВИ</w:t>
      </w:r>
    </w:p>
    <w:p w14:paraId="1ABD2964" w14:textId="77777777" w:rsidR="00D2148F" w:rsidRPr="00FD4C89" w:rsidRDefault="00D2148F" w:rsidP="00D2148F">
      <w:pPr>
        <w:autoSpaceDN w:val="0"/>
        <w:ind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bCs/>
          <w:kern w:val="3"/>
        </w:rPr>
        <w:t>11.1. Зміни і</w:t>
      </w:r>
      <w:r w:rsidRPr="00FD4C89">
        <w:rPr>
          <w:rFonts w:ascii="Times New Roman" w:eastAsia="Times New Roman" w:hAnsi="Times New Roman" w:cs="Times New Roman"/>
          <w:kern w:val="3"/>
        </w:rPr>
        <w:t xml:space="preserve">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14:paraId="65E99FAB"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lang w:eastAsia="uk-UA"/>
        </w:rPr>
        <w:lastRenderedPageBreak/>
        <w:t xml:space="preserve">11.2. </w:t>
      </w:r>
      <w:r w:rsidRPr="00FD4C89">
        <w:rPr>
          <w:rFonts w:ascii="Times New Roman" w:eastAsia="Times New Roman" w:hAnsi="Times New Roman" w:cs="Times New Roman"/>
          <w:kern w:val="3"/>
        </w:rPr>
        <w:t>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14:paraId="4E9F41C1"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11.3. Сторони зобов'язуються у випадку застосування процедури їх ліквідації або реорганізації (Постачальник – у разі застосування процедури банкрутства) повідомити про це одна одну протягом 5 робочих днів з моменту прийняття рішення про початок вищезгаданої процедури. Після чого Сторони в 5-ти денний строк зобов'язуються укласти додаткову угоду до Договору, в якій буде зазначено про подальший порядок взаємовідносин між Сторонами.</w:t>
      </w:r>
    </w:p>
    <w:p w14:paraId="2E437396" w14:textId="49423574"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b/>
          <w:bCs/>
          <w:kern w:val="3"/>
        </w:rPr>
      </w:pPr>
      <w:r w:rsidRPr="00FD4C89">
        <w:rPr>
          <w:rFonts w:ascii="Times New Roman" w:eastAsia="Times New Roman" w:hAnsi="Times New Roman" w:cs="Times New Roman"/>
          <w:b/>
          <w:bCs/>
          <w:kern w:val="3"/>
        </w:rPr>
        <w:t>11.4.</w:t>
      </w:r>
      <w:r w:rsidRPr="00FD4C89">
        <w:rPr>
          <w:b/>
          <w:bCs/>
        </w:rPr>
        <w:t xml:space="preserve"> </w:t>
      </w:r>
      <w:r w:rsidRPr="00FD4C89">
        <w:rPr>
          <w:rFonts w:ascii="Times New Roman" w:eastAsia="Times New Roman" w:hAnsi="Times New Roman" w:cs="Times New Roman"/>
          <w:b/>
          <w:bCs/>
          <w:kern w:val="3"/>
        </w:rPr>
        <w:t>Зміна істотних умов Договору допускається виключно у наступних випадках:</w:t>
      </w:r>
    </w:p>
    <w:p w14:paraId="6CB61C3A"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1) зменшення обсягів закупівлі, зокрема з урахуванням фактичного обсягу видатків замовника;</w:t>
      </w:r>
    </w:p>
    <w:p w14:paraId="2165DC00"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4C89">
        <w:rPr>
          <w:rFonts w:ascii="Times New Roman" w:eastAsia="Times New Roman" w:hAnsi="Times New Roman" w:cs="Times New Roman"/>
          <w:kern w:val="3"/>
        </w:rPr>
        <w:t>пропорційно</w:t>
      </w:r>
      <w:proofErr w:type="spellEnd"/>
      <w:r w:rsidRPr="00FD4C89">
        <w:rPr>
          <w:rFonts w:ascii="Times New Roman" w:eastAsia="Times New Roman" w:hAnsi="Times New Roman" w:cs="Times New Roman"/>
          <w:kern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BB5BA73"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підставою для зміни ціни є письмове звернення Сторони Договору та коливання ціни на ринку;</w:t>
      </w:r>
    </w:p>
    <w:p w14:paraId="65BEAE6F"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 xml:space="preserve">Сторони погоджуються, що збільшення ціни за одиницю товару відбувається </w:t>
      </w:r>
      <w:proofErr w:type="spellStart"/>
      <w:r w:rsidRPr="00FD4C89">
        <w:rPr>
          <w:rFonts w:ascii="Times New Roman" w:eastAsia="Times New Roman" w:hAnsi="Times New Roman" w:cs="Times New Roman"/>
          <w:kern w:val="3"/>
        </w:rPr>
        <w:t>пропорційно</w:t>
      </w:r>
      <w:proofErr w:type="spellEnd"/>
      <w:r w:rsidRPr="00FD4C89">
        <w:rPr>
          <w:rFonts w:ascii="Times New Roman" w:eastAsia="Times New Roman" w:hAnsi="Times New Roman" w:cs="Times New Roman"/>
          <w:kern w:val="3"/>
        </w:rPr>
        <w:t xml:space="preserve"> коливанню цін на ринку, але не може перевищувати відсоток коливання (збільшення) ціни такого товару на ринку;</w:t>
      </w:r>
    </w:p>
    <w:p w14:paraId="5F36BE4D"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22F71FA"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Сторони погоджуються, що жоден документ, який підтверджує коливання ціни на ринку не може містити один і той самий період;</w:t>
      </w:r>
    </w:p>
    <w:p w14:paraId="01347424"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D4C89">
        <w:rPr>
          <w:rFonts w:ascii="Times New Roman" w:eastAsia="Times New Roman" w:hAnsi="Times New Roman" w:cs="Times New Roman"/>
          <w:kern w:val="3"/>
        </w:rPr>
        <w:t>Зовнішінформ</w:t>
      </w:r>
      <w:proofErr w:type="spellEnd"/>
      <w:r w:rsidRPr="00FD4C89">
        <w:rPr>
          <w:rFonts w:ascii="Times New Roman" w:eastAsia="Times New Roman" w:hAnsi="Times New Roman" w:cs="Times New Roman"/>
          <w:kern w:val="3"/>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4584745"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9B2F2C4"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результат порівняння цін у відсотковому вираженні.</w:t>
      </w:r>
    </w:p>
    <w:p w14:paraId="41182032"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w:t>
      </w:r>
      <w:r w:rsidRPr="00FD4C89">
        <w:rPr>
          <w:rFonts w:ascii="Times New Roman" w:eastAsia="Times New Roman" w:hAnsi="Times New Roman" w:cs="Times New Roman"/>
          <w:kern w:val="3"/>
        </w:rPr>
        <w:lastRenderedPageBreak/>
        <w:t>підтвердження. Під покращенням якості предмету закупівлі Сторони розуміють покращення технічних характеристик Товару тощо.</w:t>
      </w:r>
    </w:p>
    <w:p w14:paraId="5597F395"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16877AA"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FC39B1C"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4C89">
        <w:rPr>
          <w:rFonts w:ascii="Times New Roman" w:eastAsia="Times New Roman" w:hAnsi="Times New Roman" w:cs="Times New Roman"/>
          <w:kern w:val="3"/>
        </w:rPr>
        <w:t>пропорційно</w:t>
      </w:r>
      <w:proofErr w:type="spellEnd"/>
      <w:r w:rsidRPr="00FD4C89">
        <w:rPr>
          <w:rFonts w:ascii="Times New Roman" w:eastAsia="Times New Roman" w:hAnsi="Times New Roman" w:cs="Times New Roman"/>
          <w:kern w:val="3"/>
        </w:rPr>
        <w:t xml:space="preserve"> до зміни таких ставок та/або пільг з оподаткування, а також у зв’язку із зміною системи оподаткування </w:t>
      </w:r>
      <w:proofErr w:type="spellStart"/>
      <w:r w:rsidRPr="00FD4C89">
        <w:rPr>
          <w:rFonts w:ascii="Times New Roman" w:eastAsia="Times New Roman" w:hAnsi="Times New Roman" w:cs="Times New Roman"/>
          <w:kern w:val="3"/>
        </w:rPr>
        <w:t>пропорційно</w:t>
      </w:r>
      <w:proofErr w:type="spellEnd"/>
      <w:r w:rsidRPr="00FD4C89">
        <w:rPr>
          <w:rFonts w:ascii="Times New Roman" w:eastAsia="Times New Roman" w:hAnsi="Times New Roman" w:cs="Times New Roman"/>
          <w:kern w:val="3"/>
        </w:rPr>
        <w:t xml:space="preserve"> до зміни податкового навантаження внаслідок зміни системи оподаткування;</w:t>
      </w:r>
    </w:p>
    <w:p w14:paraId="6E225FA7"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У цьому випадку Сторони погоджуються, що зміну ціни здійснюють у такому порядку:</w:t>
      </w:r>
    </w:p>
    <w:p w14:paraId="37BC8BBF"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749DE73"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7E7C73B"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1D2FA07"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 xml:space="preserve">зміна ціни відбувається </w:t>
      </w:r>
      <w:proofErr w:type="spellStart"/>
      <w:r w:rsidRPr="00FD4C89">
        <w:rPr>
          <w:rFonts w:ascii="Times New Roman" w:eastAsia="Times New Roman" w:hAnsi="Times New Roman" w:cs="Times New Roman"/>
          <w:kern w:val="3"/>
        </w:rPr>
        <w:t>пропорційно</w:t>
      </w:r>
      <w:proofErr w:type="spellEnd"/>
      <w:r w:rsidRPr="00FD4C89">
        <w:rPr>
          <w:rFonts w:ascii="Times New Roman" w:eastAsia="Times New Roman" w:hAnsi="Times New Roman" w:cs="Times New Roman"/>
          <w:kern w:val="3"/>
        </w:rPr>
        <w:t xml:space="preserve"> зміненій (зміненим) частині (частинам) складової такої ціни, в тому числі і загальна вартість Договору;</w:t>
      </w:r>
    </w:p>
    <w:p w14:paraId="35CE9EFB"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9">
        <w:rPr>
          <w:rFonts w:ascii="Times New Roman" w:eastAsia="Times New Roman" w:hAnsi="Times New Roman" w:cs="Times New Roman"/>
          <w:kern w:val="3"/>
        </w:rPr>
        <w:t>Platts</w:t>
      </w:r>
      <w:proofErr w:type="spellEnd"/>
      <w:r w:rsidRPr="00FD4C89">
        <w:rPr>
          <w:rFonts w:ascii="Times New Roman" w:eastAsia="Times New Roman" w:hAnsi="Times New Roman" w:cs="Times New Roman"/>
          <w:kern w:val="3"/>
        </w:rPr>
        <w:t>, ARGUS, регульованих цін (тарифів), нормативів.</w:t>
      </w:r>
    </w:p>
    <w:p w14:paraId="52B5E51D"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У цьому випадку Сторони погоджуються, що зміну ціни здійснюють у такому порядку:</w:t>
      </w:r>
    </w:p>
    <w:p w14:paraId="272372E3"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підставою для зміни ціни є письмове звернення Сторони Договору, у разі настання однієї або декілька підстав визначених даним пунктом;</w:t>
      </w:r>
    </w:p>
    <w:p w14:paraId="15FB30C7"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w:t>
      </w:r>
      <w:r w:rsidRPr="00FD4C89">
        <w:rPr>
          <w:rFonts w:ascii="Times New Roman" w:eastAsia="Times New Roman" w:hAnsi="Times New Roman" w:cs="Times New Roman"/>
          <w:kern w:val="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9">
        <w:rPr>
          <w:rFonts w:ascii="Times New Roman" w:eastAsia="Times New Roman" w:hAnsi="Times New Roman" w:cs="Times New Roman"/>
          <w:kern w:val="3"/>
        </w:rPr>
        <w:t>Platts</w:t>
      </w:r>
      <w:proofErr w:type="spellEnd"/>
      <w:r w:rsidRPr="00FD4C89">
        <w:rPr>
          <w:rFonts w:ascii="Times New Roman" w:eastAsia="Times New Roman" w:hAnsi="Times New Roman" w:cs="Times New Roman"/>
          <w:kern w:val="3"/>
        </w:rPr>
        <w:t>, ARGUS, регульованих цін (тарифів), нормативів.</w:t>
      </w:r>
    </w:p>
    <w:p w14:paraId="608B129D" w14:textId="77777777" w:rsidR="000A3C4C"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lastRenderedPageBreak/>
        <w:t>•</w:t>
      </w:r>
      <w:r w:rsidRPr="00FD4C89">
        <w:rPr>
          <w:rFonts w:ascii="Times New Roman" w:eastAsia="Times New Roman" w:hAnsi="Times New Roman" w:cs="Times New Roman"/>
          <w:kern w:val="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9">
        <w:rPr>
          <w:rFonts w:ascii="Times New Roman" w:eastAsia="Times New Roman" w:hAnsi="Times New Roman" w:cs="Times New Roman"/>
          <w:kern w:val="3"/>
        </w:rPr>
        <w:t>Platts</w:t>
      </w:r>
      <w:proofErr w:type="spellEnd"/>
      <w:r w:rsidRPr="00FD4C89">
        <w:rPr>
          <w:rFonts w:ascii="Times New Roman" w:eastAsia="Times New Roman" w:hAnsi="Times New Roman" w:cs="Times New Roman"/>
          <w:kern w:val="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BB70E21" w14:textId="52560672" w:rsidR="00D2148F" w:rsidRPr="00FD4C89" w:rsidRDefault="000A3C4C" w:rsidP="000A3C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8A5D936" w14:textId="77777777" w:rsidR="00D2148F" w:rsidRPr="00FD4C89" w:rsidRDefault="00D2148F" w:rsidP="00D2148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center"/>
        <w:textAlignment w:val="baseline"/>
        <w:outlineLvl w:val="4"/>
        <w:rPr>
          <w:rFonts w:ascii="Times New Roman" w:eastAsia="Times New Roman" w:hAnsi="Times New Roman" w:cs="Times New Roman"/>
          <w:b/>
          <w:kern w:val="3"/>
        </w:rPr>
      </w:pPr>
      <w:r w:rsidRPr="00FD4C89">
        <w:rPr>
          <w:rFonts w:ascii="Times New Roman" w:eastAsia="Times New Roman" w:hAnsi="Times New Roman" w:cs="Times New Roman"/>
          <w:b/>
          <w:kern w:val="3"/>
        </w:rPr>
        <w:t>XIІ. АНТИКОРУПЦІЙНІ ЗАСТЕРЕЖЕННЯ</w:t>
      </w:r>
    </w:p>
    <w:p w14:paraId="6D8AC28F" w14:textId="77777777" w:rsidR="00D2148F" w:rsidRPr="00FD4C89" w:rsidRDefault="00D2148F" w:rsidP="00D2148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outlineLvl w:val="4"/>
        <w:rPr>
          <w:rFonts w:ascii="Times New Roman" w:eastAsia="Calibri" w:hAnsi="Times New Roman" w:cs="Times New Roman"/>
          <w:kern w:val="3"/>
        </w:rPr>
      </w:pPr>
      <w:r w:rsidRPr="00FD4C89">
        <w:rPr>
          <w:rFonts w:ascii="Times New Roman" w:eastAsia="Times New Roman" w:hAnsi="Times New Roman" w:cs="Times New Roman"/>
          <w:kern w:val="3"/>
        </w:rPr>
        <w:t>12.1. При виконанн</w:t>
      </w:r>
      <w:r w:rsidRPr="00FD4C89">
        <w:rPr>
          <w:rFonts w:ascii="Times New Roman" w:eastAsia="Calibri" w:hAnsi="Times New Roman" w:cs="Times New Roman"/>
          <w:kern w:val="3"/>
        </w:rPr>
        <w:t>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F56CEE6"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rPr>
          <w:rFonts w:ascii="Times New Roman" w:eastAsia="Calibri" w:hAnsi="Times New Roman" w:cs="Times New Roman"/>
          <w:kern w:val="3"/>
        </w:rPr>
      </w:pPr>
      <w:r w:rsidRPr="00FD4C89">
        <w:rPr>
          <w:rFonts w:ascii="Times New Roman" w:eastAsia="Calibri" w:hAnsi="Times New Roman" w:cs="Times New Roman"/>
          <w:kern w:val="3"/>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04C3D93"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rPr>
          <w:rFonts w:ascii="Times New Roman" w:eastAsia="Calibri" w:hAnsi="Times New Roman" w:cs="Times New Roman"/>
          <w:kern w:val="3"/>
        </w:rPr>
      </w:pPr>
      <w:r w:rsidRPr="00FD4C89">
        <w:rPr>
          <w:rFonts w:ascii="Times New Roman" w:eastAsia="Calibri" w:hAnsi="Times New Roman" w:cs="Times New Roman"/>
          <w:kern w:val="3"/>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47E2F928"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rPr>
          <w:rFonts w:ascii="Times New Roman" w:eastAsia="Calibri" w:hAnsi="Times New Roman" w:cs="Times New Roman"/>
          <w:kern w:val="3"/>
        </w:rPr>
      </w:pPr>
      <w:r w:rsidRPr="00FD4C89">
        <w:rPr>
          <w:rFonts w:ascii="Times New Roman" w:eastAsia="Calibri" w:hAnsi="Times New Roman" w:cs="Times New Roman"/>
          <w:kern w:val="3"/>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97D5BAE"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rPr>
          <w:rFonts w:ascii="Times New Roman" w:eastAsia="Calibri" w:hAnsi="Times New Roman" w:cs="Times New Roman"/>
          <w:kern w:val="3"/>
        </w:rPr>
      </w:pPr>
    </w:p>
    <w:p w14:paraId="09330E7C" w14:textId="77777777" w:rsidR="00D2148F" w:rsidRPr="00FD4C89" w:rsidRDefault="00D2148F" w:rsidP="00D2148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center"/>
        <w:textAlignment w:val="baseline"/>
        <w:outlineLvl w:val="4"/>
        <w:rPr>
          <w:rFonts w:ascii="Times New Roman" w:eastAsia="Times New Roman" w:hAnsi="Times New Roman" w:cs="Times New Roman"/>
          <w:b/>
          <w:kern w:val="3"/>
        </w:rPr>
      </w:pPr>
      <w:r w:rsidRPr="00FD4C89">
        <w:rPr>
          <w:rFonts w:ascii="Times New Roman" w:eastAsia="Times New Roman" w:hAnsi="Times New Roman" w:cs="Times New Roman"/>
          <w:b/>
          <w:kern w:val="3"/>
        </w:rPr>
        <w:t>XIІІ. ДОДАТКИ ДО ДОГОВОРУ</w:t>
      </w:r>
    </w:p>
    <w:p w14:paraId="06BF7096" w14:textId="77777777" w:rsidR="00D2148F" w:rsidRPr="00FD4C89" w:rsidRDefault="00D2148F" w:rsidP="00D2148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outlineLvl w:val="4"/>
        <w:rPr>
          <w:rFonts w:ascii="Times New Roman" w:eastAsia="Times New Roman" w:hAnsi="Times New Roman" w:cs="Times New Roman"/>
          <w:b/>
          <w:kern w:val="3"/>
        </w:rPr>
      </w:pPr>
      <w:r w:rsidRPr="00FD4C89">
        <w:rPr>
          <w:rFonts w:ascii="Times New Roman" w:eastAsia="Times New Roman" w:hAnsi="Times New Roman" w:cs="Times New Roman"/>
          <w:kern w:val="3"/>
        </w:rPr>
        <w:t>13.1. Додаток</w:t>
      </w:r>
      <w:r w:rsidRPr="00FD4C89">
        <w:rPr>
          <w:rFonts w:ascii="Times New Roman" w:eastAsia="Times New Roman" w:hAnsi="Times New Roman" w:cs="Times New Roman"/>
          <w:bCs/>
          <w:kern w:val="3"/>
        </w:rPr>
        <w:t xml:space="preserve"> №1 – специфікація.</w:t>
      </w:r>
    </w:p>
    <w:p w14:paraId="794ECD2E" w14:textId="77777777" w:rsidR="00D2148F" w:rsidRPr="00FD4C89" w:rsidRDefault="00D2148F" w:rsidP="00D2148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textAlignment w:val="baseline"/>
        <w:outlineLvl w:val="4"/>
        <w:rPr>
          <w:rFonts w:ascii="Times New Roman" w:eastAsia="Times New Roman" w:hAnsi="Times New Roman" w:cs="Times New Roman"/>
          <w:b/>
          <w:kern w:val="3"/>
        </w:rPr>
      </w:pPr>
      <w:r w:rsidRPr="00FD4C89">
        <w:rPr>
          <w:rFonts w:ascii="Times New Roman" w:eastAsia="Times New Roman" w:hAnsi="Times New Roman" w:cs="Times New Roman"/>
          <w:kern w:val="3"/>
          <w:lang w:eastAsia="uk-UA"/>
        </w:rPr>
        <w:t>13.2. Додаток №2 – перелік  автозаправних станцій.</w:t>
      </w:r>
    </w:p>
    <w:p w14:paraId="5F2261BC"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imes New Roman" w:eastAsia="Times New Roman" w:hAnsi="Times New Roman" w:cs="Times New Roman"/>
          <w:kern w:val="3"/>
          <w:lang w:eastAsia="uk-UA"/>
        </w:rPr>
      </w:pPr>
    </w:p>
    <w:p w14:paraId="450C453C"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ascii="Times New Roman" w:eastAsia="Times New Roman" w:hAnsi="Times New Roman" w:cs="Times New Roman"/>
          <w:b/>
          <w:kern w:val="3"/>
        </w:rPr>
      </w:pPr>
      <w:r w:rsidRPr="00FD4C89">
        <w:rPr>
          <w:rFonts w:ascii="Times New Roman" w:eastAsia="Times New Roman" w:hAnsi="Times New Roman" w:cs="Times New Roman"/>
          <w:b/>
          <w:kern w:val="3"/>
        </w:rPr>
        <w:t>XІV. МІСЦЕЗНАХОДЖЕННЯ ТА БАНКІВСЬКІ РЕКВІЗИТИ СТОРІН</w:t>
      </w:r>
    </w:p>
    <w:p w14:paraId="02C8E3C5"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ascii="Times New Roman" w:eastAsia="Times New Roman" w:hAnsi="Times New Roman" w:cs="Times New Roman"/>
          <w:kern w:val="3"/>
        </w:rPr>
      </w:pPr>
    </w:p>
    <w:tbl>
      <w:tblPr>
        <w:tblW w:w="977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66"/>
        <w:gridCol w:w="4211"/>
      </w:tblGrid>
      <w:tr w:rsidR="00D2148F" w:rsidRPr="00FD4C89" w14:paraId="23F49AB3" w14:textId="77777777" w:rsidTr="00B533F5">
        <w:trPr>
          <w:trHeight w:val="80"/>
        </w:trPr>
        <w:tc>
          <w:tcPr>
            <w:tcW w:w="5566" w:type="dxa"/>
            <w:tcMar>
              <w:top w:w="0" w:type="dxa"/>
              <w:left w:w="108" w:type="dxa"/>
              <w:bottom w:w="0" w:type="dxa"/>
              <w:right w:w="108" w:type="dxa"/>
            </w:tcMar>
          </w:tcPr>
          <w:p w14:paraId="1A0FA8F7" w14:textId="21E2D402" w:rsidR="00D2148F" w:rsidRPr="00FD4C89" w:rsidRDefault="00D2148F" w:rsidP="00B533F5">
            <w:pPr>
              <w:pStyle w:val="a3"/>
              <w:rPr>
                <w:rFonts w:ascii="Times New Roman" w:hAnsi="Times New Roman" w:cs="Times New Roman"/>
                <w:lang w:val="uk-UA"/>
              </w:rPr>
            </w:pPr>
            <w:r w:rsidRPr="00FD4C89">
              <w:rPr>
                <w:rFonts w:ascii="Times New Roman" w:hAnsi="Times New Roman" w:cs="Times New Roman"/>
                <w:lang w:val="uk-UA"/>
              </w:rPr>
              <w:lastRenderedPageBreak/>
              <w:t>ЗАМОВНИК</w:t>
            </w:r>
          </w:p>
          <w:p w14:paraId="00B1B58B" w14:textId="77777777" w:rsidR="00B533F5" w:rsidRPr="00FD4C89" w:rsidRDefault="00B533F5" w:rsidP="00B533F5">
            <w:pPr>
              <w:pStyle w:val="a3"/>
              <w:rPr>
                <w:rFonts w:ascii="Times New Roman" w:hAnsi="Times New Roman" w:cs="Times New Roman"/>
                <w:sz w:val="18"/>
                <w:szCs w:val="18"/>
                <w:lang w:val="uk-UA"/>
              </w:rPr>
            </w:pPr>
            <w:r w:rsidRPr="00FD4C89">
              <w:rPr>
                <w:rFonts w:ascii="Times New Roman" w:hAnsi="Times New Roman" w:cs="Times New Roman"/>
                <w:sz w:val="18"/>
                <w:szCs w:val="18"/>
                <w:lang w:val="uk-UA"/>
              </w:rPr>
              <w:t>Болградська міська рада Одеської області</w:t>
            </w:r>
          </w:p>
          <w:p w14:paraId="3C8E42C1" w14:textId="77777777" w:rsidR="00B533F5" w:rsidRPr="00FD4C89" w:rsidRDefault="00B533F5" w:rsidP="00B533F5">
            <w:pPr>
              <w:pStyle w:val="a3"/>
              <w:rPr>
                <w:rFonts w:ascii="Times New Roman" w:hAnsi="Times New Roman" w:cs="Times New Roman"/>
                <w:bCs/>
                <w:sz w:val="18"/>
                <w:szCs w:val="18"/>
                <w:lang w:val="uk-UA"/>
              </w:rPr>
            </w:pPr>
            <w:r w:rsidRPr="00FD4C89">
              <w:rPr>
                <w:rFonts w:ascii="Times New Roman" w:hAnsi="Times New Roman" w:cs="Times New Roman"/>
                <w:bCs/>
                <w:sz w:val="18"/>
                <w:szCs w:val="18"/>
                <w:lang w:val="uk-UA"/>
              </w:rPr>
              <w:t>Код ЕДРПОУ: 04057008</w:t>
            </w:r>
          </w:p>
          <w:p w14:paraId="38A3B4DD" w14:textId="77777777" w:rsidR="00B533F5" w:rsidRPr="00FD4C89" w:rsidRDefault="00B533F5" w:rsidP="00B533F5">
            <w:pPr>
              <w:pStyle w:val="a3"/>
              <w:rPr>
                <w:rFonts w:ascii="Times New Roman" w:hAnsi="Times New Roman" w:cs="Times New Roman"/>
                <w:bCs/>
                <w:sz w:val="18"/>
                <w:szCs w:val="18"/>
                <w:lang w:val="uk-UA"/>
              </w:rPr>
            </w:pPr>
            <w:r w:rsidRPr="00FD4C89">
              <w:rPr>
                <w:rFonts w:ascii="Times New Roman" w:hAnsi="Times New Roman" w:cs="Times New Roman"/>
                <w:bCs/>
                <w:sz w:val="18"/>
                <w:szCs w:val="18"/>
                <w:lang w:val="uk-UA"/>
              </w:rPr>
              <w:t>68702, Одеська область, Болградський р-н, м. Болград, вул. Шпитальна, 45</w:t>
            </w:r>
          </w:p>
          <w:p w14:paraId="7B5E63EA" w14:textId="77777777" w:rsidR="00B533F5" w:rsidRPr="00FD4C89" w:rsidRDefault="00B533F5" w:rsidP="00B533F5">
            <w:pPr>
              <w:pStyle w:val="a3"/>
              <w:rPr>
                <w:rFonts w:ascii="Times New Roman" w:hAnsi="Times New Roman" w:cs="Times New Roman"/>
                <w:bCs/>
                <w:sz w:val="18"/>
                <w:szCs w:val="18"/>
                <w:lang w:val="uk-UA"/>
              </w:rPr>
            </w:pPr>
            <w:r w:rsidRPr="00FD4C89">
              <w:rPr>
                <w:rFonts w:ascii="Times New Roman" w:hAnsi="Times New Roman" w:cs="Times New Roman"/>
                <w:bCs/>
                <w:sz w:val="18"/>
                <w:szCs w:val="18"/>
                <w:lang w:val="uk-UA"/>
              </w:rPr>
              <w:t>р/р: ________________________________</w:t>
            </w:r>
          </w:p>
          <w:p w14:paraId="6F2BFBD8" w14:textId="77777777" w:rsidR="00B533F5" w:rsidRPr="00FD4C89" w:rsidRDefault="00B533F5" w:rsidP="00B533F5">
            <w:pPr>
              <w:pStyle w:val="a3"/>
              <w:rPr>
                <w:rFonts w:ascii="Times New Roman" w:hAnsi="Times New Roman" w:cs="Times New Roman"/>
                <w:bCs/>
                <w:sz w:val="18"/>
                <w:szCs w:val="18"/>
                <w:lang w:val="uk-UA"/>
              </w:rPr>
            </w:pPr>
            <w:r w:rsidRPr="00FD4C89">
              <w:rPr>
                <w:rFonts w:ascii="Times New Roman" w:hAnsi="Times New Roman" w:cs="Times New Roman"/>
                <w:bCs/>
                <w:sz w:val="18"/>
                <w:szCs w:val="18"/>
                <w:lang w:val="uk-UA"/>
              </w:rPr>
              <w:t>УДКСУ в Болградському районі Одеській області</w:t>
            </w:r>
          </w:p>
          <w:p w14:paraId="7B88F731" w14:textId="5C96D7D4" w:rsidR="00B533F5" w:rsidRPr="00FD4C89" w:rsidRDefault="00B533F5" w:rsidP="00B533F5">
            <w:pPr>
              <w:pStyle w:val="a3"/>
              <w:rPr>
                <w:rFonts w:ascii="Times New Roman" w:hAnsi="Times New Roman" w:cs="Times New Roman"/>
                <w:bCs/>
                <w:sz w:val="18"/>
                <w:szCs w:val="18"/>
                <w:lang w:val="uk-UA"/>
              </w:rPr>
            </w:pPr>
            <w:r w:rsidRPr="00FD4C89">
              <w:rPr>
                <w:rFonts w:ascii="Times New Roman" w:hAnsi="Times New Roman" w:cs="Times New Roman"/>
                <w:bCs/>
                <w:sz w:val="18"/>
                <w:szCs w:val="18"/>
                <w:lang w:val="uk-UA"/>
              </w:rPr>
              <w:t>МФО: 820172</w:t>
            </w:r>
          </w:p>
          <w:p w14:paraId="50801673" w14:textId="77777777" w:rsidR="00B533F5" w:rsidRPr="00FD4C89" w:rsidRDefault="00B533F5" w:rsidP="00B533F5">
            <w:pPr>
              <w:pStyle w:val="a3"/>
              <w:rPr>
                <w:rFonts w:ascii="Times New Roman" w:hAnsi="Times New Roman" w:cs="Times New Roman"/>
                <w:sz w:val="18"/>
                <w:szCs w:val="18"/>
                <w:lang w:val="uk-UA"/>
              </w:rPr>
            </w:pPr>
          </w:p>
          <w:p w14:paraId="5CEA1929" w14:textId="77777777" w:rsidR="00B533F5" w:rsidRPr="00FD4C89" w:rsidRDefault="00B533F5" w:rsidP="00B533F5">
            <w:pPr>
              <w:pStyle w:val="a3"/>
              <w:rPr>
                <w:rFonts w:ascii="Times New Roman" w:hAnsi="Times New Roman" w:cs="Times New Roman"/>
                <w:sz w:val="18"/>
                <w:szCs w:val="18"/>
                <w:lang w:val="uk-UA"/>
              </w:rPr>
            </w:pPr>
            <w:r w:rsidRPr="00FD4C89">
              <w:rPr>
                <w:rFonts w:ascii="Times New Roman" w:hAnsi="Times New Roman" w:cs="Times New Roman"/>
                <w:sz w:val="18"/>
                <w:szCs w:val="18"/>
                <w:lang w:val="uk-UA"/>
              </w:rPr>
              <w:t xml:space="preserve">Болградський міський голова </w:t>
            </w:r>
          </w:p>
          <w:p w14:paraId="1BD41C81" w14:textId="77777777" w:rsidR="00B533F5" w:rsidRPr="00FD4C89" w:rsidRDefault="00B533F5" w:rsidP="00B533F5">
            <w:pPr>
              <w:pStyle w:val="a3"/>
              <w:rPr>
                <w:rFonts w:ascii="Times New Roman" w:hAnsi="Times New Roman" w:cs="Times New Roman"/>
                <w:sz w:val="18"/>
                <w:szCs w:val="18"/>
                <w:lang w:val="uk-UA"/>
              </w:rPr>
            </w:pPr>
          </w:p>
          <w:p w14:paraId="335635D7" w14:textId="77777777" w:rsidR="00B533F5" w:rsidRPr="00FD4C89" w:rsidRDefault="00B533F5" w:rsidP="00B533F5">
            <w:pPr>
              <w:pStyle w:val="a3"/>
              <w:rPr>
                <w:rFonts w:ascii="Times New Roman" w:hAnsi="Times New Roman" w:cs="Times New Roman"/>
                <w:sz w:val="18"/>
                <w:szCs w:val="18"/>
                <w:lang w:val="uk-UA"/>
              </w:rPr>
            </w:pPr>
            <w:r w:rsidRPr="00FD4C89">
              <w:rPr>
                <w:rFonts w:ascii="Times New Roman" w:hAnsi="Times New Roman" w:cs="Times New Roman"/>
                <w:sz w:val="18"/>
                <w:szCs w:val="18"/>
                <w:lang w:val="uk-UA"/>
              </w:rPr>
              <w:t xml:space="preserve">________________________ </w:t>
            </w:r>
            <w:proofErr w:type="spellStart"/>
            <w:r w:rsidRPr="00FD4C89">
              <w:rPr>
                <w:rFonts w:ascii="Times New Roman" w:hAnsi="Times New Roman" w:cs="Times New Roman"/>
                <w:sz w:val="18"/>
                <w:szCs w:val="18"/>
                <w:lang w:val="uk-UA"/>
              </w:rPr>
              <w:t>Димитрієв</w:t>
            </w:r>
            <w:proofErr w:type="spellEnd"/>
            <w:r w:rsidRPr="00FD4C89">
              <w:rPr>
                <w:rFonts w:ascii="Times New Roman" w:hAnsi="Times New Roman" w:cs="Times New Roman"/>
                <w:sz w:val="18"/>
                <w:szCs w:val="18"/>
                <w:lang w:val="uk-UA"/>
              </w:rPr>
              <w:t xml:space="preserve"> С.Г.</w:t>
            </w:r>
          </w:p>
          <w:p w14:paraId="0D5C3CB2" w14:textId="77777777" w:rsidR="00B533F5" w:rsidRPr="00FD4C89" w:rsidRDefault="00B533F5" w:rsidP="00B533F5">
            <w:pPr>
              <w:pStyle w:val="a3"/>
              <w:rPr>
                <w:rFonts w:ascii="Times New Roman" w:hAnsi="Times New Roman" w:cs="Times New Roman"/>
                <w:sz w:val="18"/>
                <w:szCs w:val="18"/>
                <w:lang w:val="uk-UA"/>
              </w:rPr>
            </w:pPr>
            <w:r w:rsidRPr="00FD4C89">
              <w:rPr>
                <w:rFonts w:ascii="Times New Roman" w:hAnsi="Times New Roman" w:cs="Times New Roman"/>
                <w:sz w:val="18"/>
                <w:szCs w:val="18"/>
                <w:lang w:val="uk-UA"/>
              </w:rPr>
              <w:t>МП</w:t>
            </w:r>
          </w:p>
          <w:p w14:paraId="6B3DC56C" w14:textId="77777777" w:rsidR="00D2148F" w:rsidRPr="00FD4C89" w:rsidRDefault="00D2148F" w:rsidP="00B533F5">
            <w:pPr>
              <w:pStyle w:val="a3"/>
              <w:rPr>
                <w:rFonts w:ascii="Times New Roman" w:hAnsi="Times New Roman" w:cs="Times New Roman"/>
                <w:lang w:val="uk-UA"/>
              </w:rPr>
            </w:pPr>
          </w:p>
        </w:tc>
        <w:tc>
          <w:tcPr>
            <w:tcW w:w="4211" w:type="dxa"/>
            <w:tcMar>
              <w:top w:w="0" w:type="dxa"/>
              <w:left w:w="108" w:type="dxa"/>
              <w:bottom w:w="0" w:type="dxa"/>
              <w:right w:w="108" w:type="dxa"/>
            </w:tcMar>
          </w:tcPr>
          <w:p w14:paraId="3BCBC143" w14:textId="77777777" w:rsidR="00D2148F" w:rsidRPr="00FD4C89" w:rsidRDefault="00D2148F" w:rsidP="00B533F5">
            <w:pPr>
              <w:pStyle w:val="a3"/>
              <w:rPr>
                <w:rFonts w:ascii="Times New Roman" w:hAnsi="Times New Roman" w:cs="Times New Roman"/>
                <w:lang w:val="uk-UA"/>
              </w:rPr>
            </w:pPr>
            <w:r w:rsidRPr="00FD4C89">
              <w:rPr>
                <w:rFonts w:ascii="Times New Roman" w:hAnsi="Times New Roman" w:cs="Times New Roman"/>
                <w:lang w:val="uk-UA"/>
              </w:rPr>
              <w:t>ПОСТАЧАЛЬНИК</w:t>
            </w:r>
          </w:p>
          <w:p w14:paraId="12C1F917" w14:textId="77777777" w:rsidR="00D2148F" w:rsidRPr="00FD4C89" w:rsidRDefault="00D2148F" w:rsidP="00B533F5">
            <w:pPr>
              <w:pStyle w:val="a3"/>
              <w:rPr>
                <w:rFonts w:ascii="Times New Roman" w:hAnsi="Times New Roman" w:cs="Times New Roman"/>
                <w:lang w:val="uk-UA"/>
              </w:rPr>
            </w:pPr>
          </w:p>
          <w:p w14:paraId="367DA15A" w14:textId="77777777" w:rsidR="00D2148F" w:rsidRPr="00FD4C89" w:rsidRDefault="00D2148F" w:rsidP="00B533F5">
            <w:pPr>
              <w:pStyle w:val="a3"/>
              <w:rPr>
                <w:rFonts w:ascii="Times New Roman" w:hAnsi="Times New Roman" w:cs="Times New Roman"/>
                <w:lang w:val="uk-UA"/>
              </w:rPr>
            </w:pPr>
          </w:p>
          <w:p w14:paraId="0CA3C3CE" w14:textId="77777777" w:rsidR="00D2148F" w:rsidRPr="00FD4C89" w:rsidRDefault="00D2148F" w:rsidP="00B533F5">
            <w:pPr>
              <w:pStyle w:val="a3"/>
              <w:rPr>
                <w:rFonts w:ascii="Times New Roman" w:hAnsi="Times New Roman" w:cs="Times New Roman"/>
                <w:lang w:val="uk-UA"/>
              </w:rPr>
            </w:pPr>
          </w:p>
          <w:p w14:paraId="019B5B9B" w14:textId="77777777" w:rsidR="00D2148F" w:rsidRPr="00FD4C89" w:rsidRDefault="00D2148F" w:rsidP="00B533F5">
            <w:pPr>
              <w:pStyle w:val="a3"/>
              <w:rPr>
                <w:rFonts w:ascii="Times New Roman" w:hAnsi="Times New Roman" w:cs="Times New Roman"/>
                <w:lang w:val="uk-UA"/>
              </w:rPr>
            </w:pPr>
          </w:p>
          <w:p w14:paraId="4015EB67" w14:textId="77777777" w:rsidR="00D2148F" w:rsidRPr="00FD4C89" w:rsidRDefault="00D2148F" w:rsidP="00B533F5">
            <w:pPr>
              <w:pStyle w:val="a3"/>
              <w:rPr>
                <w:rFonts w:ascii="Times New Roman" w:hAnsi="Times New Roman" w:cs="Times New Roman"/>
                <w:lang w:val="uk-UA"/>
              </w:rPr>
            </w:pPr>
            <w:r w:rsidRPr="00FD4C89">
              <w:rPr>
                <w:rFonts w:ascii="Times New Roman" w:hAnsi="Times New Roman" w:cs="Times New Roman"/>
                <w:lang w:val="uk-UA"/>
              </w:rPr>
              <w:t>__________________/_____________/</w:t>
            </w:r>
          </w:p>
        </w:tc>
      </w:tr>
    </w:tbl>
    <w:p w14:paraId="79DF8084" w14:textId="77777777" w:rsidR="00D2148F" w:rsidRPr="00FD4C89" w:rsidRDefault="00D2148F" w:rsidP="00D2148F">
      <w:pPr>
        <w:pageBreakBefor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p>
    <w:p w14:paraId="0E5250B3"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right"/>
        <w:textAlignment w:val="baseline"/>
        <w:rPr>
          <w:rFonts w:ascii="Times New Roman" w:eastAsia="Times New Roman" w:hAnsi="Times New Roman" w:cs="Times New Roman"/>
          <w:bCs/>
          <w:kern w:val="3"/>
        </w:rPr>
      </w:pPr>
      <w:r w:rsidRPr="00FD4C89">
        <w:rPr>
          <w:rFonts w:ascii="Times New Roman" w:eastAsia="Times New Roman" w:hAnsi="Times New Roman" w:cs="Times New Roman"/>
          <w:bCs/>
          <w:kern w:val="3"/>
        </w:rPr>
        <w:t xml:space="preserve"> Додаток № 1</w:t>
      </w:r>
    </w:p>
    <w:p w14:paraId="06EEA98A"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right"/>
        <w:textAlignment w:val="baseline"/>
        <w:rPr>
          <w:rFonts w:ascii="Times New Roman" w:eastAsia="Times New Roman" w:hAnsi="Times New Roman" w:cs="Times New Roman"/>
          <w:kern w:val="3"/>
        </w:rPr>
      </w:pPr>
      <w:r w:rsidRPr="00FD4C89">
        <w:rPr>
          <w:rFonts w:ascii="Times New Roman" w:eastAsia="Times New Roman" w:hAnsi="Times New Roman" w:cs="Times New Roman"/>
          <w:bCs/>
          <w:kern w:val="3"/>
        </w:rPr>
        <w:t xml:space="preserve">до договору про </w:t>
      </w:r>
      <w:r w:rsidRPr="00FD4C89">
        <w:rPr>
          <w:rFonts w:ascii="Times New Roman" w:eastAsia="Times New Roman" w:hAnsi="Times New Roman" w:cs="Times New Roman"/>
          <w:kern w:val="3"/>
        </w:rPr>
        <w:t>закупівлю</w:t>
      </w:r>
    </w:p>
    <w:p w14:paraId="0CEAC3B1" w14:textId="4E0CF2AF"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right"/>
        <w:textAlignment w:val="baseline"/>
        <w:rPr>
          <w:rFonts w:ascii="Times New Roman" w:eastAsia="Times New Roman" w:hAnsi="Times New Roman" w:cs="Times New Roman"/>
          <w:bCs/>
          <w:kern w:val="3"/>
        </w:rPr>
      </w:pPr>
      <w:r w:rsidRPr="00FD4C89">
        <w:rPr>
          <w:rFonts w:ascii="Times New Roman" w:eastAsia="Times New Roman" w:hAnsi="Times New Roman" w:cs="Times New Roman"/>
          <w:bCs/>
          <w:kern w:val="3"/>
        </w:rPr>
        <w:t>№ ___  від _____________202</w:t>
      </w:r>
      <w:r w:rsidR="003A1C7C">
        <w:rPr>
          <w:rFonts w:ascii="Times New Roman" w:eastAsia="Times New Roman" w:hAnsi="Times New Roman" w:cs="Times New Roman"/>
          <w:bCs/>
          <w:kern w:val="3"/>
        </w:rPr>
        <w:t>4</w:t>
      </w:r>
      <w:r w:rsidRPr="00FD4C89">
        <w:rPr>
          <w:rFonts w:ascii="Times New Roman" w:eastAsia="Times New Roman" w:hAnsi="Times New Roman" w:cs="Times New Roman"/>
          <w:bCs/>
          <w:kern w:val="3"/>
        </w:rPr>
        <w:t xml:space="preserve"> р.</w:t>
      </w:r>
    </w:p>
    <w:p w14:paraId="25620564"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p>
    <w:p w14:paraId="3C75879F"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p>
    <w:p w14:paraId="03E0C4BE"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СПЕЦИФІКАЦІЯ</w:t>
      </w:r>
    </w:p>
    <w:p w14:paraId="60E868AA"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Постачальник _____________________________________________________________________</w:t>
      </w:r>
    </w:p>
    <w:p w14:paraId="4F043213"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зобов'язується передати Товар у власність</w:t>
      </w:r>
    </w:p>
    <w:p w14:paraId="6F01E774"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Замовнику___________________________________________________________________</w:t>
      </w:r>
    </w:p>
    <w:p w14:paraId="37194434"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p>
    <w:p w14:paraId="5F5A4A7E"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p>
    <w:tbl>
      <w:tblPr>
        <w:tblpPr w:leftFromText="180" w:rightFromText="180" w:bottomFromText="160" w:vertAnchor="text" w:horzAnchor="margin" w:tblpY="-40"/>
        <w:tblOverlap w:val="never"/>
        <w:tblW w:w="9735" w:type="dxa"/>
        <w:tblLayout w:type="fixed"/>
        <w:tblCellMar>
          <w:left w:w="10" w:type="dxa"/>
          <w:right w:w="10" w:type="dxa"/>
        </w:tblCellMar>
        <w:tblLook w:val="04A0" w:firstRow="1" w:lastRow="0" w:firstColumn="1" w:lastColumn="0" w:noHBand="0" w:noVBand="1"/>
      </w:tblPr>
      <w:tblGrid>
        <w:gridCol w:w="675"/>
        <w:gridCol w:w="3402"/>
        <w:gridCol w:w="1134"/>
        <w:gridCol w:w="1297"/>
        <w:gridCol w:w="1822"/>
        <w:gridCol w:w="1405"/>
      </w:tblGrid>
      <w:tr w:rsidR="00D2148F" w:rsidRPr="00FD4C89" w14:paraId="4411EDA8" w14:textId="77777777" w:rsidTr="00D2148F">
        <w:trPr>
          <w:trHeight w:val="983"/>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5E8A82E" w14:textId="77777777" w:rsidR="00D2148F" w:rsidRPr="00FD4C89" w:rsidRDefault="00D2148F">
            <w:pPr>
              <w:suppressLineNumbers/>
              <w:autoSpaceDN w:val="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 xml:space="preserve">№ п/п </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988AF78" w14:textId="77777777" w:rsidR="00D2148F" w:rsidRPr="00FD4C89" w:rsidRDefault="00D2148F">
            <w:pPr>
              <w:autoSpaceDN w:val="0"/>
              <w:spacing w:before="20" w:after="2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Найменування Товару</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BC088BA" w14:textId="77777777" w:rsidR="00D2148F" w:rsidRPr="00FD4C89" w:rsidRDefault="00D2148F">
            <w:pPr>
              <w:autoSpaceDN w:val="0"/>
              <w:spacing w:before="20" w:after="2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Одиниці виміру</w:t>
            </w:r>
          </w:p>
        </w:tc>
        <w:tc>
          <w:tcPr>
            <w:tcW w:w="12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44A2441" w14:textId="77777777" w:rsidR="00D2148F" w:rsidRPr="00FD4C89" w:rsidRDefault="00D2148F">
            <w:pPr>
              <w:autoSpaceDN w:val="0"/>
              <w:spacing w:before="20" w:after="2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Кількість</w:t>
            </w:r>
          </w:p>
        </w:tc>
        <w:tc>
          <w:tcPr>
            <w:tcW w:w="1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B5DC5E8" w14:textId="77777777" w:rsidR="00D2148F" w:rsidRPr="00FD4C89" w:rsidRDefault="00D2148F">
            <w:pPr>
              <w:autoSpaceDN w:val="0"/>
              <w:spacing w:before="20" w:after="2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Ціна за одиницю, грн.,</w:t>
            </w:r>
          </w:p>
          <w:p w14:paraId="277E052A" w14:textId="77777777" w:rsidR="00D2148F" w:rsidRPr="00FD4C89" w:rsidRDefault="00D2148F">
            <w:pPr>
              <w:autoSpaceDN w:val="0"/>
              <w:spacing w:before="20" w:after="2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з ПДВ</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8D25C" w14:textId="77777777" w:rsidR="00D2148F" w:rsidRPr="00FD4C89" w:rsidRDefault="00D2148F">
            <w:pPr>
              <w:autoSpaceDN w:val="0"/>
              <w:spacing w:before="20" w:after="2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Сума, грн.,</w:t>
            </w:r>
          </w:p>
          <w:p w14:paraId="09CACC72" w14:textId="77777777" w:rsidR="00D2148F" w:rsidRPr="00FD4C89" w:rsidRDefault="00D2148F">
            <w:pPr>
              <w:autoSpaceDN w:val="0"/>
              <w:spacing w:before="20" w:after="2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з ПДВ</w:t>
            </w:r>
          </w:p>
        </w:tc>
      </w:tr>
      <w:tr w:rsidR="00D2148F" w:rsidRPr="00FD4C89" w14:paraId="2302DAC9" w14:textId="77777777" w:rsidTr="00D2148F">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ED7215E" w14:textId="77777777" w:rsidR="00D2148F" w:rsidRPr="00FD4C89" w:rsidRDefault="00D2148F">
            <w:pPr>
              <w:suppressLineNumbers/>
              <w:autoSpaceDN w:val="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1</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27FD19" w14:textId="177F148A" w:rsidR="00D2148F" w:rsidRPr="00FD4C89" w:rsidRDefault="00836BDA">
            <w:pPr>
              <w:autoSpaceDN w:val="0"/>
              <w:snapToGrid w:val="0"/>
              <w:spacing w:before="20" w:after="20"/>
              <w:textAlignment w:val="baseline"/>
              <w:rPr>
                <w:rFonts w:ascii="Times New Roman" w:eastAsia="Times New Roman" w:hAnsi="Times New Roman" w:cs="Times New Roman"/>
                <w:kern w:val="3"/>
              </w:rPr>
            </w:pPr>
            <w:r>
              <w:rPr>
                <w:rFonts w:ascii="Times New Roman" w:eastAsia="Times New Roman" w:hAnsi="Times New Roman" w:cs="Times New Roman"/>
                <w:kern w:val="3"/>
              </w:rPr>
              <w:t>Бензин А-95</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257BEC" w14:textId="77777777" w:rsidR="00D2148F" w:rsidRPr="00FD4C89" w:rsidRDefault="00D2148F">
            <w:pPr>
              <w:autoSpaceDN w:val="0"/>
              <w:spacing w:before="20" w:after="20"/>
              <w:jc w:val="center"/>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л.</w:t>
            </w:r>
          </w:p>
        </w:tc>
        <w:tc>
          <w:tcPr>
            <w:tcW w:w="12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C1016C0" w14:textId="16283E02" w:rsidR="00D2148F" w:rsidRPr="00FD4C89" w:rsidRDefault="003A1C7C">
            <w:pPr>
              <w:autoSpaceDN w:val="0"/>
              <w:snapToGrid w:val="0"/>
              <w:spacing w:before="20" w:after="20"/>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2830</w:t>
            </w:r>
          </w:p>
        </w:tc>
        <w:tc>
          <w:tcPr>
            <w:tcW w:w="18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45B411" w14:textId="77777777" w:rsidR="00D2148F" w:rsidRPr="00FD4C89" w:rsidRDefault="00D2148F">
            <w:pPr>
              <w:autoSpaceDN w:val="0"/>
              <w:snapToGrid w:val="0"/>
              <w:spacing w:before="20" w:after="20"/>
              <w:jc w:val="center"/>
              <w:textAlignment w:val="baseline"/>
              <w:rPr>
                <w:rFonts w:ascii="Times New Roman" w:eastAsia="Times New Roman" w:hAnsi="Times New Roman" w:cs="Times New Roman"/>
                <w:kern w:val="3"/>
              </w:rPr>
            </w:pP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9D4BB" w14:textId="77777777" w:rsidR="00D2148F" w:rsidRPr="00FD4C89" w:rsidRDefault="00D2148F">
            <w:pPr>
              <w:autoSpaceDN w:val="0"/>
              <w:snapToGrid w:val="0"/>
              <w:spacing w:before="20" w:after="20"/>
              <w:jc w:val="center"/>
              <w:textAlignment w:val="baseline"/>
              <w:rPr>
                <w:rFonts w:ascii="Times New Roman" w:eastAsia="Times New Roman" w:hAnsi="Times New Roman" w:cs="Times New Roman"/>
                <w:kern w:val="3"/>
              </w:rPr>
            </w:pPr>
          </w:p>
        </w:tc>
      </w:tr>
      <w:tr w:rsidR="00D2148F" w:rsidRPr="00FD4C89" w14:paraId="3F9AC623" w14:textId="77777777" w:rsidTr="00D2148F">
        <w:tc>
          <w:tcPr>
            <w:tcW w:w="8330"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90041F" w14:textId="77777777" w:rsidR="00D2148F" w:rsidRPr="00FD4C89" w:rsidRDefault="00D2148F">
            <w:pPr>
              <w:autoSpaceDN w:val="0"/>
              <w:spacing w:before="20" w:after="20"/>
              <w:jc w:val="right"/>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Вартість товару без ПДВ</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EE75" w14:textId="77777777" w:rsidR="00D2148F" w:rsidRPr="00FD4C89" w:rsidRDefault="00D2148F">
            <w:pPr>
              <w:autoSpaceDN w:val="0"/>
              <w:snapToGrid w:val="0"/>
              <w:spacing w:before="20" w:after="20"/>
              <w:jc w:val="center"/>
              <w:textAlignment w:val="baseline"/>
              <w:rPr>
                <w:rFonts w:ascii="Times New Roman" w:eastAsia="Times New Roman" w:hAnsi="Times New Roman" w:cs="Times New Roman"/>
                <w:kern w:val="3"/>
              </w:rPr>
            </w:pPr>
          </w:p>
        </w:tc>
      </w:tr>
      <w:tr w:rsidR="00D2148F" w:rsidRPr="00FD4C89" w14:paraId="5C50140C" w14:textId="77777777" w:rsidTr="00D2148F">
        <w:tc>
          <w:tcPr>
            <w:tcW w:w="8330"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FAFF911" w14:textId="77777777" w:rsidR="00D2148F" w:rsidRPr="00FD4C89" w:rsidRDefault="00D2148F">
            <w:pPr>
              <w:autoSpaceDN w:val="0"/>
              <w:spacing w:before="20" w:after="20"/>
              <w:jc w:val="right"/>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ПДВ</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2DE8A" w14:textId="77777777" w:rsidR="00D2148F" w:rsidRPr="00FD4C89" w:rsidRDefault="00D2148F">
            <w:pPr>
              <w:autoSpaceDN w:val="0"/>
              <w:snapToGrid w:val="0"/>
              <w:spacing w:before="20" w:after="20"/>
              <w:jc w:val="center"/>
              <w:textAlignment w:val="baseline"/>
              <w:rPr>
                <w:rFonts w:ascii="Times New Roman" w:eastAsia="Times New Roman" w:hAnsi="Times New Roman" w:cs="Times New Roman"/>
                <w:kern w:val="3"/>
              </w:rPr>
            </w:pPr>
          </w:p>
        </w:tc>
      </w:tr>
      <w:tr w:rsidR="00D2148F" w:rsidRPr="00FD4C89" w14:paraId="62BF434E" w14:textId="77777777" w:rsidTr="00D2148F">
        <w:tc>
          <w:tcPr>
            <w:tcW w:w="8330"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71DE7E1" w14:textId="77777777" w:rsidR="00D2148F" w:rsidRPr="00FD4C89" w:rsidRDefault="00D2148F">
            <w:pPr>
              <w:autoSpaceDN w:val="0"/>
              <w:spacing w:before="20" w:after="20"/>
              <w:jc w:val="right"/>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t>Вартість товару з ПДВ</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55C36" w14:textId="77777777" w:rsidR="00D2148F" w:rsidRPr="00FD4C89" w:rsidRDefault="00D2148F">
            <w:pPr>
              <w:autoSpaceDN w:val="0"/>
              <w:snapToGrid w:val="0"/>
              <w:spacing w:before="20" w:after="20"/>
              <w:jc w:val="center"/>
              <w:textAlignment w:val="baseline"/>
              <w:rPr>
                <w:rFonts w:ascii="Times New Roman" w:eastAsia="Times New Roman" w:hAnsi="Times New Roman" w:cs="Times New Roman"/>
                <w:kern w:val="3"/>
              </w:rPr>
            </w:pPr>
          </w:p>
        </w:tc>
      </w:tr>
    </w:tbl>
    <w:p w14:paraId="5E85F04F"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r w:rsidRPr="00FD4C89">
        <w:rPr>
          <w:rFonts w:ascii="Times New Roman" w:eastAsia="Times New Roman" w:hAnsi="Times New Roman" w:cs="Times New Roman"/>
          <w:kern w:val="3"/>
        </w:rPr>
        <w:br w:type="textWrapping" w:clear="all"/>
      </w:r>
    </w:p>
    <w:p w14:paraId="5360F2E5" w14:textId="77777777" w:rsidR="00D2148F" w:rsidRPr="00FD4C89" w:rsidRDefault="00D2148F" w:rsidP="00D214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rPr>
          <w:rFonts w:ascii="Times New Roman" w:eastAsia="Times New Roman" w:hAnsi="Times New Roman" w:cs="Times New Roman"/>
          <w:kern w:val="3"/>
        </w:rPr>
      </w:pPr>
    </w:p>
    <w:tbl>
      <w:tblPr>
        <w:tblW w:w="10350" w:type="dxa"/>
        <w:tblInd w:w="-426" w:type="dxa"/>
        <w:tblLayout w:type="fixed"/>
        <w:tblCellMar>
          <w:left w:w="10" w:type="dxa"/>
          <w:right w:w="10" w:type="dxa"/>
        </w:tblCellMar>
        <w:tblLook w:val="04A0" w:firstRow="1" w:lastRow="0" w:firstColumn="1" w:lastColumn="0" w:noHBand="0" w:noVBand="1"/>
      </w:tblPr>
      <w:tblGrid>
        <w:gridCol w:w="5566"/>
        <w:gridCol w:w="4784"/>
      </w:tblGrid>
      <w:tr w:rsidR="00FD4C89" w:rsidRPr="00FD4C89" w14:paraId="1EF3BC32" w14:textId="77777777" w:rsidTr="00FD4C89">
        <w:trPr>
          <w:trHeight w:val="80"/>
        </w:trPr>
        <w:tc>
          <w:tcPr>
            <w:tcW w:w="5566" w:type="dxa"/>
            <w:tcMar>
              <w:top w:w="0" w:type="dxa"/>
              <w:left w:w="108" w:type="dxa"/>
              <w:bottom w:w="0" w:type="dxa"/>
              <w:right w:w="108" w:type="dxa"/>
            </w:tcMar>
          </w:tcPr>
          <w:p w14:paraId="7BF70396" w14:textId="77777777" w:rsidR="00FD4C89" w:rsidRPr="00FD4C89" w:rsidRDefault="00FD4C89" w:rsidP="00FD4C89">
            <w:pPr>
              <w:pStyle w:val="a3"/>
              <w:rPr>
                <w:rFonts w:ascii="Times New Roman" w:hAnsi="Times New Roman" w:cs="Times New Roman"/>
                <w:b/>
                <w:bCs/>
                <w:sz w:val="24"/>
                <w:szCs w:val="24"/>
                <w:lang w:val="uk-UA"/>
              </w:rPr>
            </w:pPr>
            <w:bookmarkStart w:id="3" w:name="_Hlk148425157"/>
            <w:r w:rsidRPr="00FD4C89">
              <w:rPr>
                <w:rFonts w:ascii="Times New Roman" w:hAnsi="Times New Roman" w:cs="Times New Roman"/>
                <w:b/>
                <w:bCs/>
                <w:sz w:val="24"/>
                <w:szCs w:val="24"/>
                <w:lang w:val="uk-UA"/>
              </w:rPr>
              <w:t>ЗАМОВНИК</w:t>
            </w:r>
          </w:p>
          <w:p w14:paraId="4E519DAF" w14:textId="77777777" w:rsidR="00FD4C89" w:rsidRPr="00FD4C89" w:rsidRDefault="00FD4C89" w:rsidP="00FD4C89">
            <w:pPr>
              <w:pStyle w:val="a3"/>
              <w:rPr>
                <w:rFonts w:ascii="Times New Roman" w:hAnsi="Times New Roman" w:cs="Times New Roman"/>
                <w:sz w:val="24"/>
                <w:szCs w:val="24"/>
                <w:lang w:val="uk-UA"/>
              </w:rPr>
            </w:pPr>
            <w:r w:rsidRPr="00FD4C89">
              <w:rPr>
                <w:rFonts w:ascii="Times New Roman" w:hAnsi="Times New Roman" w:cs="Times New Roman"/>
                <w:sz w:val="24"/>
                <w:szCs w:val="24"/>
                <w:lang w:val="uk-UA"/>
              </w:rPr>
              <w:t>Болградська міська рада Одеської області</w:t>
            </w:r>
          </w:p>
          <w:p w14:paraId="2C1B16B8" w14:textId="77777777" w:rsidR="00FD4C89" w:rsidRPr="00FD4C89" w:rsidRDefault="00FD4C89" w:rsidP="00FD4C89">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Код ЕДРПОУ: 04057008</w:t>
            </w:r>
          </w:p>
          <w:p w14:paraId="26436A03" w14:textId="77777777" w:rsidR="00FD4C89" w:rsidRPr="00FD4C89" w:rsidRDefault="00FD4C89" w:rsidP="00FD4C89">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68702, Одеська область, Болградський р-н, м. Болград, вул. Шпитальна, 45</w:t>
            </w:r>
          </w:p>
          <w:p w14:paraId="0346AE6A" w14:textId="77777777" w:rsidR="00FD4C89" w:rsidRPr="00FD4C89" w:rsidRDefault="00FD4C89" w:rsidP="00FD4C89">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р/р: ________________________________</w:t>
            </w:r>
          </w:p>
          <w:p w14:paraId="499DCA43" w14:textId="77777777" w:rsidR="00FD4C89" w:rsidRPr="00FD4C89" w:rsidRDefault="00FD4C89" w:rsidP="00FD4C89">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УДКСУ в Болградському районі Одеській області</w:t>
            </w:r>
          </w:p>
          <w:p w14:paraId="45653732" w14:textId="77777777" w:rsidR="00FD4C89" w:rsidRPr="00FD4C89" w:rsidRDefault="00FD4C89" w:rsidP="00FD4C89">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МФО: 820172</w:t>
            </w:r>
          </w:p>
          <w:p w14:paraId="57035540" w14:textId="77777777" w:rsidR="00FD4C89" w:rsidRPr="00FD4C89" w:rsidRDefault="00FD4C89" w:rsidP="00FD4C89">
            <w:pPr>
              <w:pStyle w:val="a3"/>
              <w:rPr>
                <w:rFonts w:ascii="Times New Roman" w:hAnsi="Times New Roman" w:cs="Times New Roman"/>
                <w:sz w:val="24"/>
                <w:szCs w:val="24"/>
                <w:lang w:val="uk-UA"/>
              </w:rPr>
            </w:pPr>
          </w:p>
          <w:p w14:paraId="35EA5B28" w14:textId="77777777" w:rsidR="00FD4C89" w:rsidRPr="00FD4C89" w:rsidRDefault="00FD4C89" w:rsidP="00FD4C89">
            <w:pPr>
              <w:pStyle w:val="a3"/>
              <w:rPr>
                <w:rFonts w:ascii="Times New Roman" w:hAnsi="Times New Roman" w:cs="Times New Roman"/>
                <w:sz w:val="24"/>
                <w:szCs w:val="24"/>
                <w:lang w:val="uk-UA"/>
              </w:rPr>
            </w:pPr>
            <w:r w:rsidRPr="00FD4C89">
              <w:rPr>
                <w:rFonts w:ascii="Times New Roman" w:hAnsi="Times New Roman" w:cs="Times New Roman"/>
                <w:sz w:val="24"/>
                <w:szCs w:val="24"/>
                <w:lang w:val="uk-UA"/>
              </w:rPr>
              <w:t xml:space="preserve">Болградський міський голова </w:t>
            </w:r>
          </w:p>
          <w:p w14:paraId="7AB7DE60" w14:textId="77777777" w:rsidR="00FD4C89" w:rsidRPr="00FD4C89" w:rsidRDefault="00FD4C89" w:rsidP="00FD4C89">
            <w:pPr>
              <w:pStyle w:val="a3"/>
              <w:rPr>
                <w:rFonts w:ascii="Times New Roman" w:hAnsi="Times New Roman" w:cs="Times New Roman"/>
                <w:sz w:val="24"/>
                <w:szCs w:val="24"/>
                <w:lang w:val="uk-UA"/>
              </w:rPr>
            </w:pPr>
          </w:p>
          <w:p w14:paraId="7ADB08B3" w14:textId="77777777" w:rsidR="00FD4C89" w:rsidRPr="00FD4C89" w:rsidRDefault="00FD4C89" w:rsidP="00FD4C89">
            <w:pPr>
              <w:pStyle w:val="a3"/>
              <w:rPr>
                <w:rFonts w:ascii="Times New Roman" w:hAnsi="Times New Roman" w:cs="Times New Roman"/>
                <w:sz w:val="24"/>
                <w:szCs w:val="24"/>
                <w:lang w:val="uk-UA"/>
              </w:rPr>
            </w:pPr>
            <w:r w:rsidRPr="00FD4C89">
              <w:rPr>
                <w:rFonts w:ascii="Times New Roman" w:hAnsi="Times New Roman" w:cs="Times New Roman"/>
                <w:sz w:val="24"/>
                <w:szCs w:val="24"/>
                <w:lang w:val="uk-UA"/>
              </w:rPr>
              <w:t xml:space="preserve">________________________ </w:t>
            </w:r>
            <w:proofErr w:type="spellStart"/>
            <w:r w:rsidRPr="00FD4C89">
              <w:rPr>
                <w:rFonts w:ascii="Times New Roman" w:hAnsi="Times New Roman" w:cs="Times New Roman"/>
                <w:sz w:val="24"/>
                <w:szCs w:val="24"/>
                <w:lang w:val="uk-UA"/>
              </w:rPr>
              <w:t>Димитрієв</w:t>
            </w:r>
            <w:proofErr w:type="spellEnd"/>
            <w:r w:rsidRPr="00FD4C89">
              <w:rPr>
                <w:rFonts w:ascii="Times New Roman" w:hAnsi="Times New Roman" w:cs="Times New Roman"/>
                <w:sz w:val="24"/>
                <w:szCs w:val="24"/>
                <w:lang w:val="uk-UA"/>
              </w:rPr>
              <w:t xml:space="preserve"> С.Г.</w:t>
            </w:r>
          </w:p>
          <w:p w14:paraId="3FE9B6BC" w14:textId="77777777" w:rsidR="00FD4C89" w:rsidRPr="00FD4C89" w:rsidRDefault="00FD4C89" w:rsidP="00FD4C89">
            <w:pPr>
              <w:pStyle w:val="a3"/>
              <w:rPr>
                <w:rFonts w:ascii="Times New Roman" w:hAnsi="Times New Roman" w:cs="Times New Roman"/>
                <w:sz w:val="24"/>
                <w:szCs w:val="24"/>
                <w:lang w:val="uk-UA"/>
              </w:rPr>
            </w:pPr>
            <w:r w:rsidRPr="00FD4C89">
              <w:rPr>
                <w:rFonts w:ascii="Times New Roman" w:hAnsi="Times New Roman" w:cs="Times New Roman"/>
                <w:sz w:val="24"/>
                <w:szCs w:val="24"/>
                <w:lang w:val="uk-UA"/>
              </w:rPr>
              <w:t>МП</w:t>
            </w:r>
          </w:p>
          <w:p w14:paraId="02897869" w14:textId="77777777" w:rsidR="00FD4C89" w:rsidRPr="00FD4C89" w:rsidRDefault="00FD4C89" w:rsidP="00FD4C89">
            <w:pPr>
              <w:autoSpaceDN w:val="0"/>
              <w:textAlignment w:val="baseline"/>
              <w:rPr>
                <w:rFonts w:ascii="Times New Roman" w:eastAsia="Times New Roman" w:hAnsi="Times New Roman" w:cs="Times New Roman"/>
                <w:kern w:val="3"/>
                <w:sz w:val="24"/>
                <w:szCs w:val="24"/>
              </w:rPr>
            </w:pPr>
          </w:p>
        </w:tc>
        <w:tc>
          <w:tcPr>
            <w:tcW w:w="4784" w:type="dxa"/>
            <w:tcMar>
              <w:top w:w="0" w:type="dxa"/>
              <w:left w:w="108" w:type="dxa"/>
              <w:bottom w:w="0" w:type="dxa"/>
              <w:right w:w="108" w:type="dxa"/>
            </w:tcMar>
          </w:tcPr>
          <w:p w14:paraId="131A2BA2" w14:textId="77777777" w:rsidR="00FD4C89" w:rsidRPr="00FD4C89" w:rsidRDefault="00FD4C89" w:rsidP="00FD4C89">
            <w:pPr>
              <w:pStyle w:val="a3"/>
              <w:rPr>
                <w:rFonts w:ascii="Times New Roman" w:hAnsi="Times New Roman" w:cs="Times New Roman"/>
                <w:b/>
                <w:bCs/>
                <w:sz w:val="24"/>
                <w:szCs w:val="24"/>
                <w:lang w:val="uk-UA"/>
              </w:rPr>
            </w:pPr>
            <w:r w:rsidRPr="00FD4C89">
              <w:rPr>
                <w:rFonts w:ascii="Times New Roman" w:hAnsi="Times New Roman" w:cs="Times New Roman"/>
                <w:b/>
                <w:bCs/>
                <w:sz w:val="24"/>
                <w:szCs w:val="24"/>
                <w:lang w:val="uk-UA"/>
              </w:rPr>
              <w:t>ПОСТАЧАЛЬНИК</w:t>
            </w:r>
          </w:p>
          <w:p w14:paraId="6E08997A" w14:textId="77777777" w:rsidR="00FD4C89" w:rsidRPr="00FD4C89" w:rsidRDefault="00FD4C89" w:rsidP="00FD4C89">
            <w:pPr>
              <w:pStyle w:val="a3"/>
              <w:rPr>
                <w:rFonts w:ascii="Times New Roman" w:hAnsi="Times New Roman" w:cs="Times New Roman"/>
                <w:sz w:val="24"/>
                <w:szCs w:val="24"/>
                <w:lang w:val="uk-UA"/>
              </w:rPr>
            </w:pPr>
          </w:p>
          <w:p w14:paraId="5AF4BCED" w14:textId="77777777" w:rsidR="00FD4C89" w:rsidRPr="00FD4C89" w:rsidRDefault="00FD4C89" w:rsidP="00FD4C89">
            <w:pPr>
              <w:pStyle w:val="a3"/>
              <w:rPr>
                <w:rFonts w:ascii="Times New Roman" w:hAnsi="Times New Roman" w:cs="Times New Roman"/>
                <w:sz w:val="24"/>
                <w:szCs w:val="24"/>
                <w:lang w:val="uk-UA"/>
              </w:rPr>
            </w:pPr>
          </w:p>
          <w:p w14:paraId="7A00C79B" w14:textId="77777777" w:rsidR="00FD4C89" w:rsidRPr="00FD4C89" w:rsidRDefault="00FD4C89" w:rsidP="00FD4C89">
            <w:pPr>
              <w:pStyle w:val="a3"/>
              <w:rPr>
                <w:rFonts w:ascii="Times New Roman" w:hAnsi="Times New Roman" w:cs="Times New Roman"/>
                <w:sz w:val="24"/>
                <w:szCs w:val="24"/>
                <w:lang w:val="uk-UA"/>
              </w:rPr>
            </w:pPr>
          </w:p>
          <w:p w14:paraId="0AF67AA6" w14:textId="77777777" w:rsidR="00FD4C89" w:rsidRPr="00FD4C89" w:rsidRDefault="00FD4C89" w:rsidP="00FD4C89">
            <w:pPr>
              <w:pStyle w:val="a3"/>
              <w:rPr>
                <w:rFonts w:ascii="Times New Roman" w:hAnsi="Times New Roman" w:cs="Times New Roman"/>
                <w:sz w:val="24"/>
                <w:szCs w:val="24"/>
                <w:lang w:val="uk-UA"/>
              </w:rPr>
            </w:pPr>
          </w:p>
          <w:p w14:paraId="15B013C9" w14:textId="2CCBF72A" w:rsidR="00FD4C89" w:rsidRPr="00FD4C89" w:rsidRDefault="00FD4C89" w:rsidP="00FD4C89">
            <w:pPr>
              <w:autoSpaceDN w:val="0"/>
              <w:textAlignment w:val="baseline"/>
              <w:rPr>
                <w:rFonts w:ascii="Times New Roman" w:eastAsia="Times New Roman" w:hAnsi="Times New Roman" w:cs="Times New Roman"/>
                <w:kern w:val="3"/>
                <w:sz w:val="24"/>
                <w:szCs w:val="24"/>
              </w:rPr>
            </w:pPr>
            <w:r w:rsidRPr="00FD4C89">
              <w:rPr>
                <w:rFonts w:ascii="Times New Roman" w:hAnsi="Times New Roman" w:cs="Times New Roman"/>
                <w:sz w:val="24"/>
                <w:szCs w:val="24"/>
              </w:rPr>
              <w:t>__________________/_____________/</w:t>
            </w:r>
          </w:p>
        </w:tc>
      </w:tr>
      <w:bookmarkEnd w:id="3"/>
    </w:tbl>
    <w:p w14:paraId="5AFFD018" w14:textId="77777777" w:rsidR="00752F33" w:rsidRPr="00FD4C89" w:rsidRDefault="00752F33"/>
    <w:p w14:paraId="65BE6EA7" w14:textId="77777777" w:rsidR="00FD4C89" w:rsidRPr="00FD4C89" w:rsidRDefault="00FD4C89"/>
    <w:p w14:paraId="25B72A0D" w14:textId="77777777" w:rsidR="00FD4C89" w:rsidRPr="00FD4C89" w:rsidRDefault="00FD4C89"/>
    <w:p w14:paraId="049FA251" w14:textId="77777777" w:rsidR="00FD4C89" w:rsidRPr="00FD4C89" w:rsidRDefault="00FD4C89"/>
    <w:p w14:paraId="4339EF66" w14:textId="77777777" w:rsidR="00FD4C89" w:rsidRPr="00FD4C89" w:rsidRDefault="00FD4C89" w:rsidP="00FD4C89">
      <w:pPr>
        <w:spacing w:line="240" w:lineRule="auto"/>
        <w:jc w:val="right"/>
        <w:rPr>
          <w:rFonts w:ascii="Times New Roman" w:hAnsi="Times New Roman" w:cs="Times New Roman"/>
          <w:sz w:val="20"/>
          <w:szCs w:val="20"/>
        </w:rPr>
      </w:pPr>
      <w:r w:rsidRPr="00FD4C89">
        <w:rPr>
          <w:rFonts w:ascii="Times New Roman" w:hAnsi="Times New Roman" w:cs="Times New Roman"/>
          <w:sz w:val="20"/>
          <w:szCs w:val="20"/>
        </w:rPr>
        <w:lastRenderedPageBreak/>
        <w:t>Додаток 2</w:t>
      </w:r>
    </w:p>
    <w:p w14:paraId="20A201E2" w14:textId="77777777" w:rsidR="00FD4C89" w:rsidRPr="00FD4C89" w:rsidRDefault="00FD4C89" w:rsidP="00FD4C89">
      <w:pPr>
        <w:spacing w:line="240" w:lineRule="auto"/>
        <w:jc w:val="right"/>
        <w:rPr>
          <w:rFonts w:ascii="Times New Roman" w:hAnsi="Times New Roman" w:cs="Times New Roman"/>
          <w:sz w:val="20"/>
          <w:szCs w:val="20"/>
        </w:rPr>
      </w:pPr>
      <w:r w:rsidRPr="00FD4C89">
        <w:rPr>
          <w:rFonts w:ascii="Times New Roman" w:hAnsi="Times New Roman" w:cs="Times New Roman"/>
          <w:sz w:val="20"/>
          <w:szCs w:val="20"/>
        </w:rPr>
        <w:t>до Договору № ________</w:t>
      </w:r>
    </w:p>
    <w:p w14:paraId="022F0F2D" w14:textId="54E8882C" w:rsidR="00FD4C89" w:rsidRPr="00FD4C89" w:rsidRDefault="00FD4C89" w:rsidP="00FD4C89">
      <w:pPr>
        <w:spacing w:line="240" w:lineRule="auto"/>
        <w:jc w:val="right"/>
        <w:rPr>
          <w:rFonts w:ascii="Times New Roman" w:hAnsi="Times New Roman" w:cs="Times New Roman"/>
          <w:sz w:val="20"/>
          <w:szCs w:val="20"/>
        </w:rPr>
      </w:pPr>
      <w:r w:rsidRPr="00FD4C89">
        <w:rPr>
          <w:rFonts w:ascii="Times New Roman" w:hAnsi="Times New Roman" w:cs="Times New Roman"/>
          <w:sz w:val="20"/>
          <w:szCs w:val="20"/>
        </w:rPr>
        <w:t>від «_____» _______________202</w:t>
      </w:r>
      <w:r w:rsidR="003A1C7C">
        <w:rPr>
          <w:rFonts w:ascii="Times New Roman" w:hAnsi="Times New Roman" w:cs="Times New Roman"/>
          <w:sz w:val="20"/>
          <w:szCs w:val="20"/>
        </w:rPr>
        <w:t>4 року</w:t>
      </w:r>
    </w:p>
    <w:p w14:paraId="6265DD2E" w14:textId="77777777" w:rsidR="00FD4C89" w:rsidRPr="00FD4C89" w:rsidRDefault="00FD4C89" w:rsidP="00FD4C89">
      <w:pPr>
        <w:spacing w:line="240" w:lineRule="auto"/>
        <w:jc w:val="both"/>
        <w:rPr>
          <w:rFonts w:ascii="Times New Roman" w:hAnsi="Times New Roman" w:cs="Times New Roman"/>
          <w:sz w:val="20"/>
          <w:szCs w:val="20"/>
        </w:rPr>
      </w:pPr>
    </w:p>
    <w:p w14:paraId="78E31184" w14:textId="77777777" w:rsidR="00FD4C89" w:rsidRPr="00FD4C89" w:rsidRDefault="00FD4C89" w:rsidP="00FD4C89">
      <w:pPr>
        <w:spacing w:line="240" w:lineRule="auto"/>
        <w:jc w:val="both"/>
        <w:rPr>
          <w:rFonts w:ascii="Times New Roman" w:hAnsi="Times New Roman" w:cs="Times New Roman"/>
          <w:sz w:val="20"/>
          <w:szCs w:val="20"/>
        </w:rPr>
      </w:pPr>
      <w:r w:rsidRPr="00FD4C89">
        <w:rPr>
          <w:rFonts w:ascii="Times New Roman" w:hAnsi="Times New Roman" w:cs="Times New Roman"/>
          <w:sz w:val="20"/>
          <w:szCs w:val="20"/>
        </w:rPr>
        <w:t xml:space="preserve">Перелік та розташування (розміщення) стаціонарних АЗС </w:t>
      </w:r>
    </w:p>
    <w:p w14:paraId="3A23E3B3" w14:textId="77777777" w:rsidR="00FD4C89" w:rsidRPr="00FD4C89" w:rsidRDefault="00FD4C89" w:rsidP="00FD4C89">
      <w:pPr>
        <w:spacing w:line="240" w:lineRule="auto"/>
        <w:jc w:val="both"/>
        <w:rPr>
          <w:rFonts w:ascii="Times New Roman" w:hAnsi="Times New Roman" w:cs="Times New Roman"/>
          <w:sz w:val="20"/>
          <w:szCs w:val="20"/>
        </w:rPr>
      </w:pPr>
    </w:p>
    <w:p w14:paraId="0DE30F7D" w14:textId="77777777" w:rsidR="00FD4C89" w:rsidRPr="00FD4C89" w:rsidRDefault="00FD4C89" w:rsidP="00FD4C89">
      <w:pPr>
        <w:spacing w:line="240" w:lineRule="auto"/>
        <w:jc w:val="both"/>
        <w:rPr>
          <w:rFonts w:ascii="Times New Roman" w:hAnsi="Times New Roman" w:cs="Times New Roman"/>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
        <w:gridCol w:w="562"/>
        <w:gridCol w:w="2551"/>
        <w:gridCol w:w="1558"/>
        <w:gridCol w:w="464"/>
        <w:gridCol w:w="2370"/>
        <w:gridCol w:w="2020"/>
        <w:gridCol w:w="394"/>
      </w:tblGrid>
      <w:tr w:rsidR="00FD4C89" w:rsidRPr="00FD4C89" w14:paraId="586FBEE9" w14:textId="77777777" w:rsidTr="00FD4C89">
        <w:trPr>
          <w:gridBefore w:val="1"/>
          <w:gridAfter w:val="1"/>
          <w:wBefore w:w="431" w:type="dxa"/>
          <w:wAfter w:w="394" w:type="dxa"/>
          <w:trHeight w:val="1380"/>
          <w:jc w:val="center"/>
        </w:trPr>
        <w:tc>
          <w:tcPr>
            <w:tcW w:w="562" w:type="dxa"/>
            <w:vAlign w:val="center"/>
          </w:tcPr>
          <w:p w14:paraId="5AD5F07F" w14:textId="77777777" w:rsidR="00FD4C89" w:rsidRPr="00FD4C89" w:rsidRDefault="00FD4C89" w:rsidP="00330698">
            <w:pPr>
              <w:spacing w:line="259" w:lineRule="auto"/>
              <w:jc w:val="center"/>
              <w:rPr>
                <w:rFonts w:ascii="Times New Roman" w:eastAsia="Times New Roman" w:hAnsi="Times New Roman" w:cs="Times New Roman"/>
              </w:rPr>
            </w:pPr>
            <w:r w:rsidRPr="00FD4C89">
              <w:rPr>
                <w:rFonts w:ascii="Times New Roman" w:eastAsia="Times New Roman" w:hAnsi="Times New Roman" w:cs="Times New Roman"/>
              </w:rPr>
              <w:t>№ з/п</w:t>
            </w:r>
          </w:p>
        </w:tc>
        <w:tc>
          <w:tcPr>
            <w:tcW w:w="2551" w:type="dxa"/>
            <w:vAlign w:val="center"/>
          </w:tcPr>
          <w:p w14:paraId="5C7819EB" w14:textId="77777777" w:rsidR="00FD4C89" w:rsidRPr="00FD4C89" w:rsidRDefault="00FD4C89" w:rsidP="00330698">
            <w:pPr>
              <w:spacing w:line="259" w:lineRule="auto"/>
              <w:ind w:right="-98"/>
              <w:jc w:val="center"/>
              <w:rPr>
                <w:rFonts w:ascii="Times New Roman" w:eastAsia="Times New Roman" w:hAnsi="Times New Roman" w:cs="Times New Roman"/>
              </w:rPr>
            </w:pPr>
            <w:r w:rsidRPr="00FD4C89">
              <w:rPr>
                <w:rFonts w:ascii="Times New Roman" w:eastAsia="Times New Roman" w:hAnsi="Times New Roman" w:cs="Times New Roman"/>
              </w:rPr>
              <w:t>Адреса АЗС (область, місто, вулиця)</w:t>
            </w:r>
          </w:p>
        </w:tc>
        <w:tc>
          <w:tcPr>
            <w:tcW w:w="1558" w:type="dxa"/>
            <w:vAlign w:val="center"/>
          </w:tcPr>
          <w:p w14:paraId="068727CA" w14:textId="77777777" w:rsidR="00FD4C89" w:rsidRPr="00FD4C89" w:rsidRDefault="00FD4C89" w:rsidP="00330698">
            <w:pPr>
              <w:spacing w:line="259" w:lineRule="auto"/>
              <w:jc w:val="center"/>
              <w:rPr>
                <w:rFonts w:ascii="Times New Roman" w:eastAsia="Times New Roman" w:hAnsi="Times New Roman" w:cs="Times New Roman"/>
              </w:rPr>
            </w:pPr>
            <w:r w:rsidRPr="00FD4C89">
              <w:rPr>
                <w:rFonts w:ascii="Times New Roman" w:eastAsia="Times New Roman" w:hAnsi="Times New Roman" w:cs="Times New Roman"/>
              </w:rPr>
              <w:t>Назва АЗС</w:t>
            </w:r>
          </w:p>
        </w:tc>
        <w:tc>
          <w:tcPr>
            <w:tcW w:w="2834" w:type="dxa"/>
            <w:gridSpan w:val="2"/>
            <w:vAlign w:val="center"/>
          </w:tcPr>
          <w:p w14:paraId="0A0E1494" w14:textId="77777777" w:rsidR="00FD4C89" w:rsidRPr="00FD4C89" w:rsidRDefault="00FD4C89" w:rsidP="00330698">
            <w:pPr>
              <w:keepNext/>
              <w:shd w:val="clear" w:color="auto" w:fill="FFFFFF"/>
              <w:spacing w:line="259" w:lineRule="auto"/>
              <w:jc w:val="center"/>
              <w:rPr>
                <w:rFonts w:ascii="Times New Roman" w:eastAsia="Times New Roman" w:hAnsi="Times New Roman" w:cs="Times New Roman"/>
              </w:rPr>
            </w:pPr>
            <w:r w:rsidRPr="00FD4C89">
              <w:rPr>
                <w:rFonts w:ascii="Times New Roman" w:eastAsia="Times New Roman" w:hAnsi="Times New Roman" w:cs="Times New Roman"/>
              </w:rPr>
              <w:t>Найменування пального, яке пропонується на АЗС</w:t>
            </w:r>
          </w:p>
        </w:tc>
        <w:tc>
          <w:tcPr>
            <w:tcW w:w="2020" w:type="dxa"/>
            <w:vAlign w:val="center"/>
          </w:tcPr>
          <w:p w14:paraId="59381AFA" w14:textId="77777777" w:rsidR="00FD4C89" w:rsidRPr="00FD4C89" w:rsidRDefault="00FD4C89" w:rsidP="00330698">
            <w:pPr>
              <w:spacing w:line="259" w:lineRule="auto"/>
              <w:jc w:val="center"/>
              <w:rPr>
                <w:rFonts w:ascii="Times New Roman" w:eastAsia="Times New Roman" w:hAnsi="Times New Roman" w:cs="Times New Roman"/>
              </w:rPr>
            </w:pPr>
            <w:r w:rsidRPr="00FD4C89">
              <w:rPr>
                <w:rFonts w:ascii="Times New Roman" w:eastAsia="Times New Roman" w:hAnsi="Times New Roman" w:cs="Times New Roman"/>
              </w:rPr>
              <w:t>Примітки (власна, орендована, партнерський договір)</w:t>
            </w:r>
          </w:p>
        </w:tc>
      </w:tr>
      <w:tr w:rsidR="00FD4C89" w:rsidRPr="00FD4C89" w14:paraId="60A5D307" w14:textId="77777777" w:rsidTr="00FD4C89">
        <w:trPr>
          <w:gridBefore w:val="1"/>
          <w:gridAfter w:val="1"/>
          <w:wBefore w:w="431" w:type="dxa"/>
          <w:wAfter w:w="394" w:type="dxa"/>
          <w:trHeight w:val="247"/>
          <w:jc w:val="center"/>
        </w:trPr>
        <w:tc>
          <w:tcPr>
            <w:tcW w:w="562" w:type="dxa"/>
            <w:vAlign w:val="center"/>
          </w:tcPr>
          <w:p w14:paraId="51FBE588" w14:textId="77777777" w:rsidR="00FD4C89" w:rsidRPr="00FD4C89" w:rsidRDefault="00FD4C89" w:rsidP="00330698">
            <w:pPr>
              <w:spacing w:line="259" w:lineRule="auto"/>
              <w:jc w:val="center"/>
              <w:rPr>
                <w:rFonts w:ascii="Times New Roman" w:eastAsia="Times New Roman" w:hAnsi="Times New Roman" w:cs="Times New Roman"/>
              </w:rPr>
            </w:pPr>
            <w:r w:rsidRPr="00FD4C89">
              <w:rPr>
                <w:rFonts w:ascii="Times New Roman" w:eastAsia="Times New Roman" w:hAnsi="Times New Roman" w:cs="Times New Roman"/>
              </w:rPr>
              <w:t>1</w:t>
            </w:r>
          </w:p>
        </w:tc>
        <w:tc>
          <w:tcPr>
            <w:tcW w:w="2551" w:type="dxa"/>
            <w:vAlign w:val="center"/>
          </w:tcPr>
          <w:p w14:paraId="47A17A08" w14:textId="77777777" w:rsidR="00FD4C89" w:rsidRPr="00FD4C89" w:rsidRDefault="00FD4C89" w:rsidP="00330698">
            <w:pPr>
              <w:spacing w:line="259" w:lineRule="auto"/>
              <w:rPr>
                <w:rFonts w:ascii="Times New Roman" w:eastAsia="Times New Roman" w:hAnsi="Times New Roman" w:cs="Times New Roman"/>
              </w:rPr>
            </w:pPr>
          </w:p>
        </w:tc>
        <w:tc>
          <w:tcPr>
            <w:tcW w:w="1558" w:type="dxa"/>
            <w:vAlign w:val="center"/>
          </w:tcPr>
          <w:p w14:paraId="18D366C4" w14:textId="77777777" w:rsidR="00FD4C89" w:rsidRPr="00FD4C89" w:rsidRDefault="00FD4C89" w:rsidP="00330698">
            <w:pPr>
              <w:spacing w:line="259" w:lineRule="auto"/>
              <w:rPr>
                <w:rFonts w:ascii="Times New Roman" w:eastAsia="Times New Roman" w:hAnsi="Times New Roman" w:cs="Times New Roman"/>
              </w:rPr>
            </w:pPr>
          </w:p>
        </w:tc>
        <w:tc>
          <w:tcPr>
            <w:tcW w:w="2834" w:type="dxa"/>
            <w:gridSpan w:val="2"/>
            <w:vAlign w:val="center"/>
          </w:tcPr>
          <w:p w14:paraId="011A293A" w14:textId="77777777" w:rsidR="00FD4C89" w:rsidRPr="00FD4C89" w:rsidRDefault="00FD4C89" w:rsidP="00330698">
            <w:pPr>
              <w:spacing w:line="259" w:lineRule="auto"/>
              <w:rPr>
                <w:rFonts w:ascii="Times New Roman" w:eastAsia="Times New Roman" w:hAnsi="Times New Roman" w:cs="Times New Roman"/>
              </w:rPr>
            </w:pPr>
          </w:p>
        </w:tc>
        <w:tc>
          <w:tcPr>
            <w:tcW w:w="2020" w:type="dxa"/>
            <w:vAlign w:val="center"/>
          </w:tcPr>
          <w:p w14:paraId="63AC3623" w14:textId="77777777" w:rsidR="00FD4C89" w:rsidRPr="00FD4C89" w:rsidRDefault="00FD4C89" w:rsidP="00330698">
            <w:pPr>
              <w:spacing w:line="259" w:lineRule="auto"/>
              <w:rPr>
                <w:rFonts w:ascii="Times New Roman" w:eastAsia="Times New Roman" w:hAnsi="Times New Roman" w:cs="Times New Roman"/>
              </w:rPr>
            </w:pPr>
          </w:p>
        </w:tc>
      </w:tr>
      <w:tr w:rsidR="00FD4C89" w:rsidRPr="00FD4C89" w14:paraId="38067391" w14:textId="77777777" w:rsidTr="00FD4C89">
        <w:trPr>
          <w:gridBefore w:val="1"/>
          <w:gridAfter w:val="1"/>
          <w:wBefore w:w="431" w:type="dxa"/>
          <w:wAfter w:w="394" w:type="dxa"/>
          <w:trHeight w:val="247"/>
          <w:jc w:val="center"/>
        </w:trPr>
        <w:tc>
          <w:tcPr>
            <w:tcW w:w="562" w:type="dxa"/>
            <w:vAlign w:val="center"/>
          </w:tcPr>
          <w:p w14:paraId="549D9194" w14:textId="77777777" w:rsidR="00FD4C89" w:rsidRPr="00FD4C89" w:rsidRDefault="00FD4C89" w:rsidP="00330698">
            <w:pPr>
              <w:spacing w:line="259" w:lineRule="auto"/>
              <w:jc w:val="center"/>
              <w:rPr>
                <w:rFonts w:ascii="Times New Roman" w:eastAsia="Times New Roman" w:hAnsi="Times New Roman" w:cs="Times New Roman"/>
              </w:rPr>
            </w:pPr>
          </w:p>
        </w:tc>
        <w:tc>
          <w:tcPr>
            <w:tcW w:w="2551" w:type="dxa"/>
            <w:vAlign w:val="center"/>
          </w:tcPr>
          <w:p w14:paraId="3BE6B308" w14:textId="77777777" w:rsidR="00FD4C89" w:rsidRPr="00FD4C89" w:rsidRDefault="00FD4C89" w:rsidP="00330698">
            <w:pPr>
              <w:spacing w:line="259" w:lineRule="auto"/>
              <w:rPr>
                <w:rFonts w:ascii="Times New Roman" w:eastAsia="Times New Roman" w:hAnsi="Times New Roman" w:cs="Times New Roman"/>
              </w:rPr>
            </w:pPr>
          </w:p>
        </w:tc>
        <w:tc>
          <w:tcPr>
            <w:tcW w:w="1558" w:type="dxa"/>
            <w:vAlign w:val="center"/>
          </w:tcPr>
          <w:p w14:paraId="1C6F12B3" w14:textId="77777777" w:rsidR="00FD4C89" w:rsidRPr="00FD4C89" w:rsidRDefault="00FD4C89" w:rsidP="00330698">
            <w:pPr>
              <w:spacing w:line="259" w:lineRule="auto"/>
              <w:rPr>
                <w:rFonts w:ascii="Times New Roman" w:eastAsia="Times New Roman" w:hAnsi="Times New Roman" w:cs="Times New Roman"/>
              </w:rPr>
            </w:pPr>
          </w:p>
        </w:tc>
        <w:tc>
          <w:tcPr>
            <w:tcW w:w="2834" w:type="dxa"/>
            <w:gridSpan w:val="2"/>
            <w:vAlign w:val="center"/>
          </w:tcPr>
          <w:p w14:paraId="6C2D19DE" w14:textId="77777777" w:rsidR="00FD4C89" w:rsidRPr="00FD4C89" w:rsidRDefault="00FD4C89" w:rsidP="00330698">
            <w:pPr>
              <w:spacing w:line="259" w:lineRule="auto"/>
              <w:rPr>
                <w:rFonts w:ascii="Times New Roman" w:eastAsia="Times New Roman" w:hAnsi="Times New Roman" w:cs="Times New Roman"/>
              </w:rPr>
            </w:pPr>
          </w:p>
        </w:tc>
        <w:tc>
          <w:tcPr>
            <w:tcW w:w="2020" w:type="dxa"/>
            <w:vAlign w:val="center"/>
          </w:tcPr>
          <w:p w14:paraId="1946465F" w14:textId="77777777" w:rsidR="00FD4C89" w:rsidRPr="00FD4C89" w:rsidRDefault="00FD4C89" w:rsidP="00330698">
            <w:pPr>
              <w:spacing w:line="259" w:lineRule="auto"/>
              <w:rPr>
                <w:rFonts w:ascii="Times New Roman" w:eastAsia="Times New Roman" w:hAnsi="Times New Roman" w:cs="Times New Roman"/>
              </w:rPr>
            </w:pPr>
          </w:p>
        </w:tc>
      </w:tr>
      <w:tr w:rsidR="00FD4C89" w:rsidRPr="00FD4C89" w14:paraId="389BD24F" w14:textId="77777777" w:rsidTr="00FD4C89">
        <w:trPr>
          <w:gridBefore w:val="1"/>
          <w:gridAfter w:val="1"/>
          <w:wBefore w:w="431" w:type="dxa"/>
          <w:wAfter w:w="394" w:type="dxa"/>
          <w:trHeight w:val="247"/>
          <w:jc w:val="center"/>
        </w:trPr>
        <w:tc>
          <w:tcPr>
            <w:tcW w:w="562" w:type="dxa"/>
            <w:vAlign w:val="center"/>
          </w:tcPr>
          <w:p w14:paraId="6A8C5F55" w14:textId="77777777" w:rsidR="00FD4C89" w:rsidRPr="00FD4C89" w:rsidRDefault="00FD4C89" w:rsidP="00330698">
            <w:pPr>
              <w:rPr>
                <w:rFonts w:ascii="Times New Roman" w:eastAsia="Times New Roman" w:hAnsi="Times New Roman" w:cs="Times New Roman"/>
              </w:rPr>
            </w:pPr>
            <w:r w:rsidRPr="00FD4C89">
              <w:rPr>
                <w:rFonts w:ascii="Times New Roman" w:eastAsia="Times New Roman" w:hAnsi="Times New Roman" w:cs="Times New Roman"/>
              </w:rPr>
              <w:t>N</w:t>
            </w:r>
          </w:p>
        </w:tc>
        <w:tc>
          <w:tcPr>
            <w:tcW w:w="2551" w:type="dxa"/>
            <w:vAlign w:val="center"/>
          </w:tcPr>
          <w:p w14:paraId="26324208" w14:textId="77777777" w:rsidR="00FD4C89" w:rsidRPr="00FD4C89" w:rsidRDefault="00FD4C89" w:rsidP="00330698">
            <w:pPr>
              <w:rPr>
                <w:rFonts w:ascii="Times New Roman" w:eastAsia="Times New Roman" w:hAnsi="Times New Roman" w:cs="Times New Roman"/>
              </w:rPr>
            </w:pPr>
          </w:p>
        </w:tc>
        <w:tc>
          <w:tcPr>
            <w:tcW w:w="1558" w:type="dxa"/>
            <w:vAlign w:val="center"/>
          </w:tcPr>
          <w:p w14:paraId="711BF3F0" w14:textId="77777777" w:rsidR="00FD4C89" w:rsidRPr="00FD4C89" w:rsidRDefault="00FD4C89" w:rsidP="00330698">
            <w:pPr>
              <w:rPr>
                <w:rFonts w:ascii="Times New Roman" w:eastAsia="Times New Roman" w:hAnsi="Times New Roman" w:cs="Times New Roman"/>
              </w:rPr>
            </w:pPr>
          </w:p>
        </w:tc>
        <w:tc>
          <w:tcPr>
            <w:tcW w:w="2834" w:type="dxa"/>
            <w:gridSpan w:val="2"/>
            <w:vAlign w:val="center"/>
          </w:tcPr>
          <w:p w14:paraId="586A1F85" w14:textId="77777777" w:rsidR="00FD4C89" w:rsidRPr="00FD4C89" w:rsidRDefault="00FD4C89" w:rsidP="00330698">
            <w:pPr>
              <w:rPr>
                <w:rFonts w:ascii="Times New Roman" w:eastAsia="Times New Roman" w:hAnsi="Times New Roman" w:cs="Times New Roman"/>
              </w:rPr>
            </w:pPr>
          </w:p>
        </w:tc>
        <w:tc>
          <w:tcPr>
            <w:tcW w:w="2020" w:type="dxa"/>
            <w:vAlign w:val="center"/>
          </w:tcPr>
          <w:p w14:paraId="7A48095B" w14:textId="77777777" w:rsidR="00FD4C89" w:rsidRPr="00FD4C89" w:rsidRDefault="00FD4C89" w:rsidP="00330698">
            <w:pPr>
              <w:rPr>
                <w:rFonts w:ascii="Times New Roman" w:eastAsia="Times New Roman" w:hAnsi="Times New Roman" w:cs="Times New Roman"/>
              </w:rPr>
            </w:pPr>
          </w:p>
        </w:tc>
      </w:tr>
      <w:tr w:rsidR="00FD4C89" w:rsidRPr="00FD4C89" w14:paraId="44EC79F4" w14:textId="77777777" w:rsidTr="00FD4C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80"/>
        </w:trPr>
        <w:tc>
          <w:tcPr>
            <w:tcW w:w="5566" w:type="dxa"/>
            <w:gridSpan w:val="5"/>
            <w:tcMar>
              <w:top w:w="0" w:type="dxa"/>
              <w:left w:w="108" w:type="dxa"/>
              <w:bottom w:w="0" w:type="dxa"/>
              <w:right w:w="108" w:type="dxa"/>
            </w:tcMar>
          </w:tcPr>
          <w:p w14:paraId="49C67AC3" w14:textId="77777777" w:rsidR="00FD4C89" w:rsidRPr="00FD4C89" w:rsidRDefault="00FD4C89" w:rsidP="00330698">
            <w:pPr>
              <w:pStyle w:val="a3"/>
              <w:rPr>
                <w:rFonts w:ascii="Times New Roman" w:hAnsi="Times New Roman" w:cs="Times New Roman"/>
                <w:b/>
                <w:bCs/>
                <w:sz w:val="24"/>
                <w:szCs w:val="24"/>
                <w:lang w:val="uk-UA"/>
              </w:rPr>
            </w:pPr>
          </w:p>
          <w:p w14:paraId="25579631" w14:textId="3F0F51EB" w:rsidR="00FD4C89" w:rsidRPr="00FD4C89" w:rsidRDefault="00FD4C89" w:rsidP="00330698">
            <w:pPr>
              <w:pStyle w:val="a3"/>
              <w:rPr>
                <w:rFonts w:ascii="Times New Roman" w:hAnsi="Times New Roman" w:cs="Times New Roman"/>
                <w:b/>
                <w:bCs/>
                <w:sz w:val="24"/>
                <w:szCs w:val="24"/>
                <w:lang w:val="uk-UA"/>
              </w:rPr>
            </w:pPr>
            <w:r w:rsidRPr="00FD4C89">
              <w:rPr>
                <w:rFonts w:ascii="Times New Roman" w:hAnsi="Times New Roman" w:cs="Times New Roman"/>
                <w:b/>
                <w:bCs/>
                <w:sz w:val="24"/>
                <w:szCs w:val="24"/>
                <w:lang w:val="uk-UA"/>
              </w:rPr>
              <w:t>ЗАМОВНИК</w:t>
            </w:r>
          </w:p>
          <w:p w14:paraId="2C299CE9" w14:textId="77777777" w:rsidR="00FD4C89" w:rsidRPr="00FD4C89" w:rsidRDefault="00FD4C89" w:rsidP="00330698">
            <w:pPr>
              <w:pStyle w:val="a3"/>
              <w:rPr>
                <w:rFonts w:ascii="Times New Roman" w:hAnsi="Times New Roman" w:cs="Times New Roman"/>
                <w:sz w:val="24"/>
                <w:szCs w:val="24"/>
                <w:lang w:val="uk-UA"/>
              </w:rPr>
            </w:pPr>
            <w:r w:rsidRPr="00FD4C89">
              <w:rPr>
                <w:rFonts w:ascii="Times New Roman" w:hAnsi="Times New Roman" w:cs="Times New Roman"/>
                <w:sz w:val="24"/>
                <w:szCs w:val="24"/>
                <w:lang w:val="uk-UA"/>
              </w:rPr>
              <w:t>Болградська міська рада Одеської області</w:t>
            </w:r>
          </w:p>
          <w:p w14:paraId="53755895" w14:textId="77777777" w:rsidR="00FD4C89" w:rsidRPr="00FD4C89" w:rsidRDefault="00FD4C89" w:rsidP="00330698">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Код ЕДРПОУ: 04057008</w:t>
            </w:r>
          </w:p>
          <w:p w14:paraId="57D41FF9" w14:textId="77777777" w:rsidR="00FD4C89" w:rsidRPr="00FD4C89" w:rsidRDefault="00FD4C89" w:rsidP="00330698">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68702, Одеська область, Болградський р-н, м. Болград, вул. Шпитальна, 45</w:t>
            </w:r>
          </w:p>
          <w:p w14:paraId="7FDB771C" w14:textId="77777777" w:rsidR="00FD4C89" w:rsidRPr="00FD4C89" w:rsidRDefault="00FD4C89" w:rsidP="00330698">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р/р: ________________________________</w:t>
            </w:r>
          </w:p>
          <w:p w14:paraId="21755D57" w14:textId="77777777" w:rsidR="00FD4C89" w:rsidRPr="00FD4C89" w:rsidRDefault="00FD4C89" w:rsidP="00330698">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УДКСУ в Болградському районі Одеській області</w:t>
            </w:r>
          </w:p>
          <w:p w14:paraId="2E8AA94D" w14:textId="77777777" w:rsidR="00FD4C89" w:rsidRPr="00FD4C89" w:rsidRDefault="00FD4C89" w:rsidP="00330698">
            <w:pPr>
              <w:pStyle w:val="a3"/>
              <w:rPr>
                <w:rFonts w:ascii="Times New Roman" w:hAnsi="Times New Roman" w:cs="Times New Roman"/>
                <w:bCs/>
                <w:sz w:val="24"/>
                <w:szCs w:val="24"/>
                <w:lang w:val="uk-UA"/>
              </w:rPr>
            </w:pPr>
            <w:r w:rsidRPr="00FD4C89">
              <w:rPr>
                <w:rFonts w:ascii="Times New Roman" w:hAnsi="Times New Roman" w:cs="Times New Roman"/>
                <w:bCs/>
                <w:sz w:val="24"/>
                <w:szCs w:val="24"/>
                <w:lang w:val="uk-UA"/>
              </w:rPr>
              <w:t>МФО: 820172</w:t>
            </w:r>
          </w:p>
          <w:p w14:paraId="188DA885" w14:textId="77777777" w:rsidR="00FD4C89" w:rsidRPr="00FD4C89" w:rsidRDefault="00FD4C89" w:rsidP="00330698">
            <w:pPr>
              <w:pStyle w:val="a3"/>
              <w:rPr>
                <w:rFonts w:ascii="Times New Roman" w:hAnsi="Times New Roman" w:cs="Times New Roman"/>
                <w:sz w:val="24"/>
                <w:szCs w:val="24"/>
                <w:lang w:val="uk-UA"/>
              </w:rPr>
            </w:pPr>
          </w:p>
          <w:p w14:paraId="0D86BCFA" w14:textId="77777777" w:rsidR="00FD4C89" w:rsidRPr="00FD4C89" w:rsidRDefault="00FD4C89" w:rsidP="00330698">
            <w:pPr>
              <w:pStyle w:val="a3"/>
              <w:rPr>
                <w:rFonts w:ascii="Times New Roman" w:hAnsi="Times New Roman" w:cs="Times New Roman"/>
                <w:sz w:val="24"/>
                <w:szCs w:val="24"/>
                <w:lang w:val="uk-UA"/>
              </w:rPr>
            </w:pPr>
            <w:r w:rsidRPr="00FD4C89">
              <w:rPr>
                <w:rFonts w:ascii="Times New Roman" w:hAnsi="Times New Roman" w:cs="Times New Roman"/>
                <w:sz w:val="24"/>
                <w:szCs w:val="24"/>
                <w:lang w:val="uk-UA"/>
              </w:rPr>
              <w:t xml:space="preserve">Болградський міський голова </w:t>
            </w:r>
          </w:p>
          <w:p w14:paraId="050C8150" w14:textId="77777777" w:rsidR="00FD4C89" w:rsidRPr="00FD4C89" w:rsidRDefault="00FD4C89" w:rsidP="00330698">
            <w:pPr>
              <w:pStyle w:val="a3"/>
              <w:rPr>
                <w:rFonts w:ascii="Times New Roman" w:hAnsi="Times New Roman" w:cs="Times New Roman"/>
                <w:sz w:val="24"/>
                <w:szCs w:val="24"/>
                <w:lang w:val="uk-UA"/>
              </w:rPr>
            </w:pPr>
          </w:p>
          <w:p w14:paraId="4BC9A045" w14:textId="77777777" w:rsidR="00FD4C89" w:rsidRPr="00FD4C89" w:rsidRDefault="00FD4C89" w:rsidP="00330698">
            <w:pPr>
              <w:pStyle w:val="a3"/>
              <w:rPr>
                <w:rFonts w:ascii="Times New Roman" w:hAnsi="Times New Roman" w:cs="Times New Roman"/>
                <w:sz w:val="24"/>
                <w:szCs w:val="24"/>
                <w:lang w:val="uk-UA"/>
              </w:rPr>
            </w:pPr>
            <w:r w:rsidRPr="00FD4C89">
              <w:rPr>
                <w:rFonts w:ascii="Times New Roman" w:hAnsi="Times New Roman" w:cs="Times New Roman"/>
                <w:sz w:val="24"/>
                <w:szCs w:val="24"/>
                <w:lang w:val="uk-UA"/>
              </w:rPr>
              <w:t xml:space="preserve">________________________ </w:t>
            </w:r>
            <w:proofErr w:type="spellStart"/>
            <w:r w:rsidRPr="00FD4C89">
              <w:rPr>
                <w:rFonts w:ascii="Times New Roman" w:hAnsi="Times New Roman" w:cs="Times New Roman"/>
                <w:sz w:val="24"/>
                <w:szCs w:val="24"/>
                <w:lang w:val="uk-UA"/>
              </w:rPr>
              <w:t>Димитрієв</w:t>
            </w:r>
            <w:proofErr w:type="spellEnd"/>
            <w:r w:rsidRPr="00FD4C89">
              <w:rPr>
                <w:rFonts w:ascii="Times New Roman" w:hAnsi="Times New Roman" w:cs="Times New Roman"/>
                <w:sz w:val="24"/>
                <w:szCs w:val="24"/>
                <w:lang w:val="uk-UA"/>
              </w:rPr>
              <w:t xml:space="preserve"> С.Г.</w:t>
            </w:r>
          </w:p>
          <w:p w14:paraId="1116587A" w14:textId="77777777" w:rsidR="00FD4C89" w:rsidRPr="00FD4C89" w:rsidRDefault="00FD4C89" w:rsidP="00330698">
            <w:pPr>
              <w:pStyle w:val="a3"/>
              <w:rPr>
                <w:rFonts w:ascii="Times New Roman" w:hAnsi="Times New Roman" w:cs="Times New Roman"/>
                <w:sz w:val="24"/>
                <w:szCs w:val="24"/>
                <w:lang w:val="uk-UA"/>
              </w:rPr>
            </w:pPr>
            <w:r w:rsidRPr="00FD4C89">
              <w:rPr>
                <w:rFonts w:ascii="Times New Roman" w:hAnsi="Times New Roman" w:cs="Times New Roman"/>
                <w:sz w:val="24"/>
                <w:szCs w:val="24"/>
                <w:lang w:val="uk-UA"/>
              </w:rPr>
              <w:t>МП</w:t>
            </w:r>
          </w:p>
          <w:p w14:paraId="214CF8E5" w14:textId="77777777" w:rsidR="00FD4C89" w:rsidRPr="00FD4C89" w:rsidRDefault="00FD4C89" w:rsidP="00330698">
            <w:pPr>
              <w:autoSpaceDN w:val="0"/>
              <w:textAlignment w:val="baseline"/>
              <w:rPr>
                <w:rFonts w:ascii="Times New Roman" w:eastAsia="Times New Roman" w:hAnsi="Times New Roman" w:cs="Times New Roman"/>
                <w:kern w:val="3"/>
                <w:sz w:val="24"/>
                <w:szCs w:val="24"/>
              </w:rPr>
            </w:pPr>
          </w:p>
        </w:tc>
        <w:tc>
          <w:tcPr>
            <w:tcW w:w="4784" w:type="dxa"/>
            <w:gridSpan w:val="3"/>
            <w:tcMar>
              <w:top w:w="0" w:type="dxa"/>
              <w:left w:w="108" w:type="dxa"/>
              <w:bottom w:w="0" w:type="dxa"/>
              <w:right w:w="108" w:type="dxa"/>
            </w:tcMar>
          </w:tcPr>
          <w:p w14:paraId="357E7C4D" w14:textId="77777777" w:rsidR="00FD4C89" w:rsidRPr="00FD4C89" w:rsidRDefault="00FD4C89" w:rsidP="00330698">
            <w:pPr>
              <w:pStyle w:val="a3"/>
              <w:rPr>
                <w:rFonts w:ascii="Times New Roman" w:hAnsi="Times New Roman" w:cs="Times New Roman"/>
                <w:b/>
                <w:bCs/>
                <w:sz w:val="24"/>
                <w:szCs w:val="24"/>
                <w:lang w:val="uk-UA"/>
              </w:rPr>
            </w:pPr>
          </w:p>
          <w:p w14:paraId="20F521FD" w14:textId="5E60753D" w:rsidR="00FD4C89" w:rsidRPr="00FD4C89" w:rsidRDefault="00FD4C89" w:rsidP="00330698">
            <w:pPr>
              <w:pStyle w:val="a3"/>
              <w:rPr>
                <w:rFonts w:ascii="Times New Roman" w:hAnsi="Times New Roman" w:cs="Times New Roman"/>
                <w:b/>
                <w:bCs/>
                <w:sz w:val="24"/>
                <w:szCs w:val="24"/>
                <w:lang w:val="uk-UA"/>
              </w:rPr>
            </w:pPr>
            <w:r w:rsidRPr="00FD4C89">
              <w:rPr>
                <w:rFonts w:ascii="Times New Roman" w:hAnsi="Times New Roman" w:cs="Times New Roman"/>
                <w:b/>
                <w:bCs/>
                <w:sz w:val="24"/>
                <w:szCs w:val="24"/>
                <w:lang w:val="uk-UA"/>
              </w:rPr>
              <w:t>ПОСТАЧАЛЬНИК</w:t>
            </w:r>
          </w:p>
          <w:p w14:paraId="7725B49C" w14:textId="77777777" w:rsidR="00FD4C89" w:rsidRPr="00FD4C89" w:rsidRDefault="00FD4C89" w:rsidP="00330698">
            <w:pPr>
              <w:pStyle w:val="a3"/>
              <w:rPr>
                <w:rFonts w:ascii="Times New Roman" w:hAnsi="Times New Roman" w:cs="Times New Roman"/>
                <w:sz w:val="24"/>
                <w:szCs w:val="24"/>
                <w:lang w:val="uk-UA"/>
              </w:rPr>
            </w:pPr>
          </w:p>
          <w:p w14:paraId="7C8EAC5F" w14:textId="77777777" w:rsidR="00FD4C89" w:rsidRPr="00FD4C89" w:rsidRDefault="00FD4C89" w:rsidP="00330698">
            <w:pPr>
              <w:pStyle w:val="a3"/>
              <w:rPr>
                <w:rFonts w:ascii="Times New Roman" w:hAnsi="Times New Roman" w:cs="Times New Roman"/>
                <w:sz w:val="24"/>
                <w:szCs w:val="24"/>
                <w:lang w:val="uk-UA"/>
              </w:rPr>
            </w:pPr>
          </w:p>
          <w:p w14:paraId="0877A157" w14:textId="77777777" w:rsidR="00FD4C89" w:rsidRPr="00FD4C89" w:rsidRDefault="00FD4C89" w:rsidP="00330698">
            <w:pPr>
              <w:pStyle w:val="a3"/>
              <w:rPr>
                <w:rFonts w:ascii="Times New Roman" w:hAnsi="Times New Roman" w:cs="Times New Roman"/>
                <w:sz w:val="24"/>
                <w:szCs w:val="24"/>
                <w:lang w:val="uk-UA"/>
              </w:rPr>
            </w:pPr>
          </w:p>
          <w:p w14:paraId="70753E93" w14:textId="77777777" w:rsidR="00FD4C89" w:rsidRPr="00FD4C89" w:rsidRDefault="00FD4C89" w:rsidP="00330698">
            <w:pPr>
              <w:pStyle w:val="a3"/>
              <w:rPr>
                <w:rFonts w:ascii="Times New Roman" w:hAnsi="Times New Roman" w:cs="Times New Roman"/>
                <w:sz w:val="24"/>
                <w:szCs w:val="24"/>
                <w:lang w:val="uk-UA"/>
              </w:rPr>
            </w:pPr>
          </w:p>
          <w:p w14:paraId="5CEE818A" w14:textId="77777777" w:rsidR="00FD4C89" w:rsidRPr="00FD4C89" w:rsidRDefault="00FD4C89" w:rsidP="00330698">
            <w:pPr>
              <w:autoSpaceDN w:val="0"/>
              <w:textAlignment w:val="baseline"/>
              <w:rPr>
                <w:rFonts w:ascii="Times New Roman" w:eastAsia="Times New Roman" w:hAnsi="Times New Roman" w:cs="Times New Roman"/>
                <w:kern w:val="3"/>
                <w:sz w:val="24"/>
                <w:szCs w:val="24"/>
              </w:rPr>
            </w:pPr>
            <w:r w:rsidRPr="00FD4C89">
              <w:rPr>
                <w:rFonts w:ascii="Times New Roman" w:hAnsi="Times New Roman" w:cs="Times New Roman"/>
                <w:sz w:val="24"/>
                <w:szCs w:val="24"/>
              </w:rPr>
              <w:t>__________________/_____________/</w:t>
            </w:r>
          </w:p>
        </w:tc>
      </w:tr>
    </w:tbl>
    <w:p w14:paraId="7E594F08" w14:textId="77777777" w:rsidR="00FD4C89" w:rsidRDefault="00FD4C89"/>
    <w:sectPr w:rsidR="00FD4C89" w:rsidSect="003D025C">
      <w:pgSz w:w="11906" w:h="16838" w:code="9"/>
      <w:pgMar w:top="1134" w:right="850" w:bottom="1134" w:left="1701" w:header="709" w:footer="6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8F"/>
    <w:rsid w:val="00000154"/>
    <w:rsid w:val="00000497"/>
    <w:rsid w:val="00000BDC"/>
    <w:rsid w:val="000022F6"/>
    <w:rsid w:val="00012AC4"/>
    <w:rsid w:val="00016DEA"/>
    <w:rsid w:val="000207C2"/>
    <w:rsid w:val="000222E7"/>
    <w:rsid w:val="00022F45"/>
    <w:rsid w:val="000243AF"/>
    <w:rsid w:val="00032868"/>
    <w:rsid w:val="00040E81"/>
    <w:rsid w:val="00044515"/>
    <w:rsid w:val="000452B2"/>
    <w:rsid w:val="00050737"/>
    <w:rsid w:val="00050CC3"/>
    <w:rsid w:val="0005193C"/>
    <w:rsid w:val="0005328B"/>
    <w:rsid w:val="0005433C"/>
    <w:rsid w:val="00062400"/>
    <w:rsid w:val="00065682"/>
    <w:rsid w:val="00070CC0"/>
    <w:rsid w:val="00071244"/>
    <w:rsid w:val="00074777"/>
    <w:rsid w:val="00075767"/>
    <w:rsid w:val="0007614B"/>
    <w:rsid w:val="00077062"/>
    <w:rsid w:val="00077868"/>
    <w:rsid w:val="00082AB1"/>
    <w:rsid w:val="00083ABE"/>
    <w:rsid w:val="00086DFC"/>
    <w:rsid w:val="00090433"/>
    <w:rsid w:val="00091287"/>
    <w:rsid w:val="00096EE6"/>
    <w:rsid w:val="000978EC"/>
    <w:rsid w:val="000A19C3"/>
    <w:rsid w:val="000A2099"/>
    <w:rsid w:val="000A234A"/>
    <w:rsid w:val="000A3C4C"/>
    <w:rsid w:val="000A5BDA"/>
    <w:rsid w:val="000B0CBE"/>
    <w:rsid w:val="000B1B82"/>
    <w:rsid w:val="000B1B91"/>
    <w:rsid w:val="000B1BE6"/>
    <w:rsid w:val="000B689C"/>
    <w:rsid w:val="000C05D5"/>
    <w:rsid w:val="000C0B6A"/>
    <w:rsid w:val="000C1E23"/>
    <w:rsid w:val="000C301A"/>
    <w:rsid w:val="000C3AE5"/>
    <w:rsid w:val="000D329D"/>
    <w:rsid w:val="000D3A01"/>
    <w:rsid w:val="000D3E91"/>
    <w:rsid w:val="000E09B2"/>
    <w:rsid w:val="000E2F57"/>
    <w:rsid w:val="000E30F2"/>
    <w:rsid w:val="000E40A6"/>
    <w:rsid w:val="000E4CAC"/>
    <w:rsid w:val="000E579C"/>
    <w:rsid w:val="000E617D"/>
    <w:rsid w:val="000E680C"/>
    <w:rsid w:val="000E7F99"/>
    <w:rsid w:val="000F1E30"/>
    <w:rsid w:val="000F2409"/>
    <w:rsid w:val="000F29EC"/>
    <w:rsid w:val="000F3894"/>
    <w:rsid w:val="000F58CF"/>
    <w:rsid w:val="000F6FB9"/>
    <w:rsid w:val="001038FF"/>
    <w:rsid w:val="00103EB7"/>
    <w:rsid w:val="001055BC"/>
    <w:rsid w:val="00117D43"/>
    <w:rsid w:val="00121A5C"/>
    <w:rsid w:val="00122F45"/>
    <w:rsid w:val="00123D97"/>
    <w:rsid w:val="001252C9"/>
    <w:rsid w:val="001252FC"/>
    <w:rsid w:val="00126745"/>
    <w:rsid w:val="001305E9"/>
    <w:rsid w:val="00130967"/>
    <w:rsid w:val="00132066"/>
    <w:rsid w:val="00133986"/>
    <w:rsid w:val="00134864"/>
    <w:rsid w:val="00134C01"/>
    <w:rsid w:val="00146BCE"/>
    <w:rsid w:val="00147110"/>
    <w:rsid w:val="001473A9"/>
    <w:rsid w:val="00150B18"/>
    <w:rsid w:val="00151420"/>
    <w:rsid w:val="00151E91"/>
    <w:rsid w:val="00155C3C"/>
    <w:rsid w:val="00163055"/>
    <w:rsid w:val="00164D40"/>
    <w:rsid w:val="001656DA"/>
    <w:rsid w:val="00171ED7"/>
    <w:rsid w:val="00172B32"/>
    <w:rsid w:val="00176704"/>
    <w:rsid w:val="001770A4"/>
    <w:rsid w:val="0018270D"/>
    <w:rsid w:val="001835ED"/>
    <w:rsid w:val="001847ED"/>
    <w:rsid w:val="0018718E"/>
    <w:rsid w:val="00190B2C"/>
    <w:rsid w:val="00196378"/>
    <w:rsid w:val="00196F74"/>
    <w:rsid w:val="001A6109"/>
    <w:rsid w:val="001B1C12"/>
    <w:rsid w:val="001B2B24"/>
    <w:rsid w:val="001B2B55"/>
    <w:rsid w:val="001B40B5"/>
    <w:rsid w:val="001B5738"/>
    <w:rsid w:val="001B66CB"/>
    <w:rsid w:val="001C1811"/>
    <w:rsid w:val="001C1C8D"/>
    <w:rsid w:val="001C1EA2"/>
    <w:rsid w:val="001C2C12"/>
    <w:rsid w:val="001C42BE"/>
    <w:rsid w:val="001C5326"/>
    <w:rsid w:val="001C5E7A"/>
    <w:rsid w:val="001D2790"/>
    <w:rsid w:val="001D2E6B"/>
    <w:rsid w:val="001D496B"/>
    <w:rsid w:val="001D6EF1"/>
    <w:rsid w:val="001D70F1"/>
    <w:rsid w:val="001D7FE9"/>
    <w:rsid w:val="001E4740"/>
    <w:rsid w:val="001E7BE7"/>
    <w:rsid w:val="001F0F8C"/>
    <w:rsid w:val="001F5431"/>
    <w:rsid w:val="001F61F1"/>
    <w:rsid w:val="001F7370"/>
    <w:rsid w:val="0020020D"/>
    <w:rsid w:val="00201717"/>
    <w:rsid w:val="002043BD"/>
    <w:rsid w:val="0020515F"/>
    <w:rsid w:val="00206E7E"/>
    <w:rsid w:val="00207012"/>
    <w:rsid w:val="00211B7B"/>
    <w:rsid w:val="00212489"/>
    <w:rsid w:val="00215E42"/>
    <w:rsid w:val="00230AB8"/>
    <w:rsid w:val="00231A4A"/>
    <w:rsid w:val="00232D5B"/>
    <w:rsid w:val="00233F60"/>
    <w:rsid w:val="00234614"/>
    <w:rsid w:val="00234AF2"/>
    <w:rsid w:val="002354D2"/>
    <w:rsid w:val="00237829"/>
    <w:rsid w:val="00240004"/>
    <w:rsid w:val="002447D8"/>
    <w:rsid w:val="00252E91"/>
    <w:rsid w:val="00252F00"/>
    <w:rsid w:val="002543C9"/>
    <w:rsid w:val="00257097"/>
    <w:rsid w:val="00262E5F"/>
    <w:rsid w:val="00270608"/>
    <w:rsid w:val="002713B5"/>
    <w:rsid w:val="00271B59"/>
    <w:rsid w:val="002738F2"/>
    <w:rsid w:val="0028025E"/>
    <w:rsid w:val="002829B5"/>
    <w:rsid w:val="00285584"/>
    <w:rsid w:val="002864E6"/>
    <w:rsid w:val="00286CCD"/>
    <w:rsid w:val="002911FF"/>
    <w:rsid w:val="00292DE3"/>
    <w:rsid w:val="002A03EB"/>
    <w:rsid w:val="002A50AF"/>
    <w:rsid w:val="002B1F73"/>
    <w:rsid w:val="002B49E1"/>
    <w:rsid w:val="002B52D7"/>
    <w:rsid w:val="002B6E32"/>
    <w:rsid w:val="002C02B9"/>
    <w:rsid w:val="002C4E89"/>
    <w:rsid w:val="002C7ABF"/>
    <w:rsid w:val="002C7E04"/>
    <w:rsid w:val="002D200B"/>
    <w:rsid w:val="002D325F"/>
    <w:rsid w:val="002D5230"/>
    <w:rsid w:val="002E25EF"/>
    <w:rsid w:val="002E480A"/>
    <w:rsid w:val="002F3A99"/>
    <w:rsid w:val="002F551A"/>
    <w:rsid w:val="003062D9"/>
    <w:rsid w:val="00307215"/>
    <w:rsid w:val="00307A0A"/>
    <w:rsid w:val="003121DF"/>
    <w:rsid w:val="00312C20"/>
    <w:rsid w:val="0031501C"/>
    <w:rsid w:val="00320815"/>
    <w:rsid w:val="00321D0C"/>
    <w:rsid w:val="00323690"/>
    <w:rsid w:val="00324B17"/>
    <w:rsid w:val="0032601A"/>
    <w:rsid w:val="00333AE0"/>
    <w:rsid w:val="00342B97"/>
    <w:rsid w:val="00345450"/>
    <w:rsid w:val="0034742B"/>
    <w:rsid w:val="00347EEB"/>
    <w:rsid w:val="00353512"/>
    <w:rsid w:val="00355340"/>
    <w:rsid w:val="00356F86"/>
    <w:rsid w:val="00357590"/>
    <w:rsid w:val="0036126C"/>
    <w:rsid w:val="00362595"/>
    <w:rsid w:val="0036299F"/>
    <w:rsid w:val="003634FD"/>
    <w:rsid w:val="003647D2"/>
    <w:rsid w:val="00370C62"/>
    <w:rsid w:val="00372F61"/>
    <w:rsid w:val="00382A76"/>
    <w:rsid w:val="0039225B"/>
    <w:rsid w:val="003A04CA"/>
    <w:rsid w:val="003A1C7C"/>
    <w:rsid w:val="003A2421"/>
    <w:rsid w:val="003A4F03"/>
    <w:rsid w:val="003A52B7"/>
    <w:rsid w:val="003B0232"/>
    <w:rsid w:val="003B32F0"/>
    <w:rsid w:val="003B34FD"/>
    <w:rsid w:val="003B57B0"/>
    <w:rsid w:val="003B7963"/>
    <w:rsid w:val="003C089E"/>
    <w:rsid w:val="003C3C5F"/>
    <w:rsid w:val="003C4104"/>
    <w:rsid w:val="003C6218"/>
    <w:rsid w:val="003D00E5"/>
    <w:rsid w:val="003D025C"/>
    <w:rsid w:val="003D2065"/>
    <w:rsid w:val="003D348F"/>
    <w:rsid w:val="003D3578"/>
    <w:rsid w:val="003D4A44"/>
    <w:rsid w:val="003E23A6"/>
    <w:rsid w:val="003E61EF"/>
    <w:rsid w:val="003F1AF3"/>
    <w:rsid w:val="003F3078"/>
    <w:rsid w:val="003F6D35"/>
    <w:rsid w:val="003F7179"/>
    <w:rsid w:val="00402360"/>
    <w:rsid w:val="00402A72"/>
    <w:rsid w:val="00404B56"/>
    <w:rsid w:val="00407A16"/>
    <w:rsid w:val="004172EA"/>
    <w:rsid w:val="0041758E"/>
    <w:rsid w:val="00422211"/>
    <w:rsid w:val="0042408F"/>
    <w:rsid w:val="004270AE"/>
    <w:rsid w:val="00427474"/>
    <w:rsid w:val="0043352B"/>
    <w:rsid w:val="00433F92"/>
    <w:rsid w:val="00437248"/>
    <w:rsid w:val="00443231"/>
    <w:rsid w:val="0044595A"/>
    <w:rsid w:val="004505A7"/>
    <w:rsid w:val="00451AC1"/>
    <w:rsid w:val="00451D1A"/>
    <w:rsid w:val="00457B9A"/>
    <w:rsid w:val="00460B2D"/>
    <w:rsid w:val="0046337D"/>
    <w:rsid w:val="0047423D"/>
    <w:rsid w:val="004755A2"/>
    <w:rsid w:val="00477456"/>
    <w:rsid w:val="00486FF6"/>
    <w:rsid w:val="004905C6"/>
    <w:rsid w:val="00491A50"/>
    <w:rsid w:val="00493591"/>
    <w:rsid w:val="004941AE"/>
    <w:rsid w:val="0049440A"/>
    <w:rsid w:val="00494B14"/>
    <w:rsid w:val="00494B47"/>
    <w:rsid w:val="00495529"/>
    <w:rsid w:val="00496F67"/>
    <w:rsid w:val="00497E00"/>
    <w:rsid w:val="004A021D"/>
    <w:rsid w:val="004A367E"/>
    <w:rsid w:val="004A6B92"/>
    <w:rsid w:val="004A7346"/>
    <w:rsid w:val="004A7FF4"/>
    <w:rsid w:val="004B048E"/>
    <w:rsid w:val="004B387B"/>
    <w:rsid w:val="004B4192"/>
    <w:rsid w:val="004B44EC"/>
    <w:rsid w:val="004B720B"/>
    <w:rsid w:val="004C0BF1"/>
    <w:rsid w:val="004C5E8E"/>
    <w:rsid w:val="004D07ED"/>
    <w:rsid w:val="004D0DFA"/>
    <w:rsid w:val="004D222D"/>
    <w:rsid w:val="004D36D4"/>
    <w:rsid w:val="004D4D46"/>
    <w:rsid w:val="004D56FA"/>
    <w:rsid w:val="004E158B"/>
    <w:rsid w:val="004E5D84"/>
    <w:rsid w:val="004F03BB"/>
    <w:rsid w:val="004F0E18"/>
    <w:rsid w:val="004F20C6"/>
    <w:rsid w:val="004F2774"/>
    <w:rsid w:val="004F45C2"/>
    <w:rsid w:val="004F5319"/>
    <w:rsid w:val="004F640A"/>
    <w:rsid w:val="004F74C1"/>
    <w:rsid w:val="004F7EC3"/>
    <w:rsid w:val="00500899"/>
    <w:rsid w:val="00506EEB"/>
    <w:rsid w:val="005105D5"/>
    <w:rsid w:val="0051267C"/>
    <w:rsid w:val="00514BF0"/>
    <w:rsid w:val="00514E2D"/>
    <w:rsid w:val="00520EFB"/>
    <w:rsid w:val="00520FBD"/>
    <w:rsid w:val="00522569"/>
    <w:rsid w:val="005225CA"/>
    <w:rsid w:val="00523831"/>
    <w:rsid w:val="00523BE0"/>
    <w:rsid w:val="005243B2"/>
    <w:rsid w:val="00524D20"/>
    <w:rsid w:val="00525E78"/>
    <w:rsid w:val="00530A5D"/>
    <w:rsid w:val="00531A56"/>
    <w:rsid w:val="00532EFB"/>
    <w:rsid w:val="00536A22"/>
    <w:rsid w:val="00536D61"/>
    <w:rsid w:val="00545816"/>
    <w:rsid w:val="005463A8"/>
    <w:rsid w:val="0055564A"/>
    <w:rsid w:val="0056121D"/>
    <w:rsid w:val="0056191B"/>
    <w:rsid w:val="005624ED"/>
    <w:rsid w:val="00562C98"/>
    <w:rsid w:val="005631C4"/>
    <w:rsid w:val="005726C2"/>
    <w:rsid w:val="00574942"/>
    <w:rsid w:val="00574B6F"/>
    <w:rsid w:val="0057587C"/>
    <w:rsid w:val="005857C4"/>
    <w:rsid w:val="00585D88"/>
    <w:rsid w:val="00587903"/>
    <w:rsid w:val="00590375"/>
    <w:rsid w:val="00592E7E"/>
    <w:rsid w:val="005947EB"/>
    <w:rsid w:val="00595E32"/>
    <w:rsid w:val="00596950"/>
    <w:rsid w:val="005A163A"/>
    <w:rsid w:val="005A2ECA"/>
    <w:rsid w:val="005A60FB"/>
    <w:rsid w:val="005B0DE3"/>
    <w:rsid w:val="005B4669"/>
    <w:rsid w:val="005C3DA5"/>
    <w:rsid w:val="005C6223"/>
    <w:rsid w:val="005D142A"/>
    <w:rsid w:val="005D2060"/>
    <w:rsid w:val="005D23E8"/>
    <w:rsid w:val="005D3879"/>
    <w:rsid w:val="005D389B"/>
    <w:rsid w:val="005D4755"/>
    <w:rsid w:val="005D6919"/>
    <w:rsid w:val="005D7A5B"/>
    <w:rsid w:val="005E0496"/>
    <w:rsid w:val="005E0AE9"/>
    <w:rsid w:val="005E3E3B"/>
    <w:rsid w:val="005E7ED2"/>
    <w:rsid w:val="005F3095"/>
    <w:rsid w:val="005F4535"/>
    <w:rsid w:val="005F4A46"/>
    <w:rsid w:val="00602F70"/>
    <w:rsid w:val="00603D82"/>
    <w:rsid w:val="00606007"/>
    <w:rsid w:val="0060638F"/>
    <w:rsid w:val="006069EC"/>
    <w:rsid w:val="00611DC5"/>
    <w:rsid w:val="00615310"/>
    <w:rsid w:val="006209DB"/>
    <w:rsid w:val="00622250"/>
    <w:rsid w:val="0062434B"/>
    <w:rsid w:val="00626F00"/>
    <w:rsid w:val="0063167C"/>
    <w:rsid w:val="006320BF"/>
    <w:rsid w:val="00632D5E"/>
    <w:rsid w:val="00633385"/>
    <w:rsid w:val="006364BA"/>
    <w:rsid w:val="0064054B"/>
    <w:rsid w:val="00640D9C"/>
    <w:rsid w:val="00640E49"/>
    <w:rsid w:val="006436F8"/>
    <w:rsid w:val="00647D68"/>
    <w:rsid w:val="006502BD"/>
    <w:rsid w:val="00652D81"/>
    <w:rsid w:val="0065444D"/>
    <w:rsid w:val="006544C1"/>
    <w:rsid w:val="00656B8F"/>
    <w:rsid w:val="00660620"/>
    <w:rsid w:val="006621CC"/>
    <w:rsid w:val="0066433F"/>
    <w:rsid w:val="00665731"/>
    <w:rsid w:val="0066746D"/>
    <w:rsid w:val="006679FC"/>
    <w:rsid w:val="00667E34"/>
    <w:rsid w:val="006708E8"/>
    <w:rsid w:val="00672573"/>
    <w:rsid w:val="00672AF2"/>
    <w:rsid w:val="00672F2D"/>
    <w:rsid w:val="006744D2"/>
    <w:rsid w:val="0067771A"/>
    <w:rsid w:val="006847B5"/>
    <w:rsid w:val="00684D79"/>
    <w:rsid w:val="00694376"/>
    <w:rsid w:val="00694EE2"/>
    <w:rsid w:val="00695DD5"/>
    <w:rsid w:val="006A030E"/>
    <w:rsid w:val="006A14D8"/>
    <w:rsid w:val="006A1A52"/>
    <w:rsid w:val="006A1EC9"/>
    <w:rsid w:val="006A22D3"/>
    <w:rsid w:val="006A5756"/>
    <w:rsid w:val="006A5AB1"/>
    <w:rsid w:val="006B2863"/>
    <w:rsid w:val="006B2F4C"/>
    <w:rsid w:val="006B4052"/>
    <w:rsid w:val="006B53B8"/>
    <w:rsid w:val="006B6902"/>
    <w:rsid w:val="006B767A"/>
    <w:rsid w:val="006C172C"/>
    <w:rsid w:val="006C2689"/>
    <w:rsid w:val="006C35D0"/>
    <w:rsid w:val="006C676E"/>
    <w:rsid w:val="006C729E"/>
    <w:rsid w:val="006D3C1D"/>
    <w:rsid w:val="006E041E"/>
    <w:rsid w:val="006E212E"/>
    <w:rsid w:val="006E37FC"/>
    <w:rsid w:val="006E45BC"/>
    <w:rsid w:val="006E687D"/>
    <w:rsid w:val="006E7BA4"/>
    <w:rsid w:val="006E7F30"/>
    <w:rsid w:val="006F05A2"/>
    <w:rsid w:val="006F0947"/>
    <w:rsid w:val="006F0BA2"/>
    <w:rsid w:val="006F3337"/>
    <w:rsid w:val="006F47EF"/>
    <w:rsid w:val="006F4A7C"/>
    <w:rsid w:val="006F7B5C"/>
    <w:rsid w:val="00702B60"/>
    <w:rsid w:val="00703C4A"/>
    <w:rsid w:val="00706774"/>
    <w:rsid w:val="0070768E"/>
    <w:rsid w:val="00710680"/>
    <w:rsid w:val="00711E97"/>
    <w:rsid w:val="00713AE5"/>
    <w:rsid w:val="00714FEB"/>
    <w:rsid w:val="00715BDB"/>
    <w:rsid w:val="00734C48"/>
    <w:rsid w:val="007350E5"/>
    <w:rsid w:val="00735AB4"/>
    <w:rsid w:val="0074597B"/>
    <w:rsid w:val="00745EBC"/>
    <w:rsid w:val="007522D3"/>
    <w:rsid w:val="00752EEC"/>
    <w:rsid w:val="00752F33"/>
    <w:rsid w:val="00753238"/>
    <w:rsid w:val="00754256"/>
    <w:rsid w:val="0075497C"/>
    <w:rsid w:val="00762D0E"/>
    <w:rsid w:val="00764194"/>
    <w:rsid w:val="00764E22"/>
    <w:rsid w:val="00764FE0"/>
    <w:rsid w:val="00771316"/>
    <w:rsid w:val="00772254"/>
    <w:rsid w:val="00772BB8"/>
    <w:rsid w:val="0077315D"/>
    <w:rsid w:val="0077399E"/>
    <w:rsid w:val="00773C9F"/>
    <w:rsid w:val="007748A2"/>
    <w:rsid w:val="00783BCC"/>
    <w:rsid w:val="0078420D"/>
    <w:rsid w:val="00785B4D"/>
    <w:rsid w:val="0079436D"/>
    <w:rsid w:val="00796086"/>
    <w:rsid w:val="007A1DFD"/>
    <w:rsid w:val="007A2F40"/>
    <w:rsid w:val="007A3EA1"/>
    <w:rsid w:val="007A6525"/>
    <w:rsid w:val="007A7B7C"/>
    <w:rsid w:val="007B1A3A"/>
    <w:rsid w:val="007B2E46"/>
    <w:rsid w:val="007B2F2A"/>
    <w:rsid w:val="007B6098"/>
    <w:rsid w:val="007C1BAF"/>
    <w:rsid w:val="007C2787"/>
    <w:rsid w:val="007C7885"/>
    <w:rsid w:val="007D1AEC"/>
    <w:rsid w:val="007D2713"/>
    <w:rsid w:val="007E3E62"/>
    <w:rsid w:val="007E58FB"/>
    <w:rsid w:val="007E6032"/>
    <w:rsid w:val="007F05A0"/>
    <w:rsid w:val="007F1B78"/>
    <w:rsid w:val="007F2D14"/>
    <w:rsid w:val="007F2F0F"/>
    <w:rsid w:val="007F3847"/>
    <w:rsid w:val="007F5080"/>
    <w:rsid w:val="007F613A"/>
    <w:rsid w:val="008015BE"/>
    <w:rsid w:val="008039E8"/>
    <w:rsid w:val="00810DB5"/>
    <w:rsid w:val="0081258A"/>
    <w:rsid w:val="008155B2"/>
    <w:rsid w:val="00820162"/>
    <w:rsid w:val="00820972"/>
    <w:rsid w:val="008215E1"/>
    <w:rsid w:val="0082222C"/>
    <w:rsid w:val="008243A8"/>
    <w:rsid w:val="00825882"/>
    <w:rsid w:val="00825AB0"/>
    <w:rsid w:val="00827CF9"/>
    <w:rsid w:val="00827E46"/>
    <w:rsid w:val="0083074C"/>
    <w:rsid w:val="00836BDA"/>
    <w:rsid w:val="008373C7"/>
    <w:rsid w:val="008532C1"/>
    <w:rsid w:val="00856390"/>
    <w:rsid w:val="008570C4"/>
    <w:rsid w:val="00860886"/>
    <w:rsid w:val="00863B07"/>
    <w:rsid w:val="00864E05"/>
    <w:rsid w:val="00866608"/>
    <w:rsid w:val="00870773"/>
    <w:rsid w:val="00877048"/>
    <w:rsid w:val="008804E1"/>
    <w:rsid w:val="0088708D"/>
    <w:rsid w:val="008903AD"/>
    <w:rsid w:val="008914A4"/>
    <w:rsid w:val="00893A74"/>
    <w:rsid w:val="00895DCC"/>
    <w:rsid w:val="00896927"/>
    <w:rsid w:val="00897723"/>
    <w:rsid w:val="008A1645"/>
    <w:rsid w:val="008A31B6"/>
    <w:rsid w:val="008A6A65"/>
    <w:rsid w:val="008A7A02"/>
    <w:rsid w:val="008B01A5"/>
    <w:rsid w:val="008B0E87"/>
    <w:rsid w:val="008B1AA1"/>
    <w:rsid w:val="008C325B"/>
    <w:rsid w:val="008C35F9"/>
    <w:rsid w:val="008C4D90"/>
    <w:rsid w:val="008C7BAD"/>
    <w:rsid w:val="008D0BC5"/>
    <w:rsid w:val="008D2327"/>
    <w:rsid w:val="008D2897"/>
    <w:rsid w:val="008D545A"/>
    <w:rsid w:val="008E0EA8"/>
    <w:rsid w:val="008E1A59"/>
    <w:rsid w:val="008E1AF0"/>
    <w:rsid w:val="008E303C"/>
    <w:rsid w:val="008E621A"/>
    <w:rsid w:val="008E6979"/>
    <w:rsid w:val="008E6D2A"/>
    <w:rsid w:val="008E7C53"/>
    <w:rsid w:val="008F0730"/>
    <w:rsid w:val="008F207D"/>
    <w:rsid w:val="008F60C3"/>
    <w:rsid w:val="008F6EC2"/>
    <w:rsid w:val="008F79F0"/>
    <w:rsid w:val="00900C7C"/>
    <w:rsid w:val="00900DD2"/>
    <w:rsid w:val="00901A48"/>
    <w:rsid w:val="00902DAD"/>
    <w:rsid w:val="00906BCF"/>
    <w:rsid w:val="00907553"/>
    <w:rsid w:val="0091468A"/>
    <w:rsid w:val="00917DC1"/>
    <w:rsid w:val="00920ADE"/>
    <w:rsid w:val="009215D4"/>
    <w:rsid w:val="00921EF9"/>
    <w:rsid w:val="00923B9F"/>
    <w:rsid w:val="00926569"/>
    <w:rsid w:val="00927828"/>
    <w:rsid w:val="009324E7"/>
    <w:rsid w:val="009332CD"/>
    <w:rsid w:val="00936C59"/>
    <w:rsid w:val="00943E3C"/>
    <w:rsid w:val="009452BB"/>
    <w:rsid w:val="0094638E"/>
    <w:rsid w:val="00946E8E"/>
    <w:rsid w:val="00947A86"/>
    <w:rsid w:val="00952A60"/>
    <w:rsid w:val="00956690"/>
    <w:rsid w:val="00957302"/>
    <w:rsid w:val="00965236"/>
    <w:rsid w:val="00966B7D"/>
    <w:rsid w:val="00967928"/>
    <w:rsid w:val="009723B6"/>
    <w:rsid w:val="00972495"/>
    <w:rsid w:val="00975C23"/>
    <w:rsid w:val="0099097C"/>
    <w:rsid w:val="0099536D"/>
    <w:rsid w:val="009975D3"/>
    <w:rsid w:val="00997B6A"/>
    <w:rsid w:val="009A3081"/>
    <w:rsid w:val="009A45B7"/>
    <w:rsid w:val="009A73EE"/>
    <w:rsid w:val="009A78C1"/>
    <w:rsid w:val="009B1115"/>
    <w:rsid w:val="009B1A33"/>
    <w:rsid w:val="009B3304"/>
    <w:rsid w:val="009B6132"/>
    <w:rsid w:val="009C0505"/>
    <w:rsid w:val="009D2FC7"/>
    <w:rsid w:val="009E0A9B"/>
    <w:rsid w:val="009E1D49"/>
    <w:rsid w:val="009E23D6"/>
    <w:rsid w:val="009E267B"/>
    <w:rsid w:val="009E5B93"/>
    <w:rsid w:val="009E72C0"/>
    <w:rsid w:val="009E7E02"/>
    <w:rsid w:val="009F3767"/>
    <w:rsid w:val="009F4535"/>
    <w:rsid w:val="009F4A4D"/>
    <w:rsid w:val="00A03B2A"/>
    <w:rsid w:val="00A048B8"/>
    <w:rsid w:val="00A108D3"/>
    <w:rsid w:val="00A110F7"/>
    <w:rsid w:val="00A1191A"/>
    <w:rsid w:val="00A121E5"/>
    <w:rsid w:val="00A12952"/>
    <w:rsid w:val="00A15D5A"/>
    <w:rsid w:val="00A17B6B"/>
    <w:rsid w:val="00A24061"/>
    <w:rsid w:val="00A25A22"/>
    <w:rsid w:val="00A31C29"/>
    <w:rsid w:val="00A32A38"/>
    <w:rsid w:val="00A3477E"/>
    <w:rsid w:val="00A363B9"/>
    <w:rsid w:val="00A364A4"/>
    <w:rsid w:val="00A364C9"/>
    <w:rsid w:val="00A36536"/>
    <w:rsid w:val="00A37F0F"/>
    <w:rsid w:val="00A413A7"/>
    <w:rsid w:val="00A422FD"/>
    <w:rsid w:val="00A45C7B"/>
    <w:rsid w:val="00A45FEB"/>
    <w:rsid w:val="00A46305"/>
    <w:rsid w:val="00A52AAB"/>
    <w:rsid w:val="00A60869"/>
    <w:rsid w:val="00A6318F"/>
    <w:rsid w:val="00A6387A"/>
    <w:rsid w:val="00A65353"/>
    <w:rsid w:val="00A75506"/>
    <w:rsid w:val="00A802C7"/>
    <w:rsid w:val="00A83107"/>
    <w:rsid w:val="00A84BD9"/>
    <w:rsid w:val="00A852A5"/>
    <w:rsid w:val="00A86AC0"/>
    <w:rsid w:val="00A87854"/>
    <w:rsid w:val="00A87DC3"/>
    <w:rsid w:val="00A90AF4"/>
    <w:rsid w:val="00A94134"/>
    <w:rsid w:val="00A9568F"/>
    <w:rsid w:val="00A9781F"/>
    <w:rsid w:val="00AA10DD"/>
    <w:rsid w:val="00AA3DFA"/>
    <w:rsid w:val="00AA5A95"/>
    <w:rsid w:val="00AA6586"/>
    <w:rsid w:val="00AB3BCA"/>
    <w:rsid w:val="00AB4012"/>
    <w:rsid w:val="00AB7B5E"/>
    <w:rsid w:val="00AB7E12"/>
    <w:rsid w:val="00AB7FCF"/>
    <w:rsid w:val="00AC07E7"/>
    <w:rsid w:val="00AC3038"/>
    <w:rsid w:val="00AC3EDD"/>
    <w:rsid w:val="00AC5C1A"/>
    <w:rsid w:val="00AC7140"/>
    <w:rsid w:val="00AD17D8"/>
    <w:rsid w:val="00AD413E"/>
    <w:rsid w:val="00AD5B52"/>
    <w:rsid w:val="00AD6DC9"/>
    <w:rsid w:val="00AE634A"/>
    <w:rsid w:val="00AE64E1"/>
    <w:rsid w:val="00AF33F7"/>
    <w:rsid w:val="00AF7A5D"/>
    <w:rsid w:val="00B00F8F"/>
    <w:rsid w:val="00B01203"/>
    <w:rsid w:val="00B01968"/>
    <w:rsid w:val="00B022BB"/>
    <w:rsid w:val="00B02F00"/>
    <w:rsid w:val="00B02FCE"/>
    <w:rsid w:val="00B04357"/>
    <w:rsid w:val="00B04A93"/>
    <w:rsid w:val="00B05E8F"/>
    <w:rsid w:val="00B06398"/>
    <w:rsid w:val="00B1221D"/>
    <w:rsid w:val="00B141F5"/>
    <w:rsid w:val="00B16310"/>
    <w:rsid w:val="00B23640"/>
    <w:rsid w:val="00B25CD3"/>
    <w:rsid w:val="00B316F7"/>
    <w:rsid w:val="00B3603B"/>
    <w:rsid w:val="00B37173"/>
    <w:rsid w:val="00B44594"/>
    <w:rsid w:val="00B46AD8"/>
    <w:rsid w:val="00B52AAF"/>
    <w:rsid w:val="00B533F5"/>
    <w:rsid w:val="00B54C51"/>
    <w:rsid w:val="00B55026"/>
    <w:rsid w:val="00B56C46"/>
    <w:rsid w:val="00B604C0"/>
    <w:rsid w:val="00B60688"/>
    <w:rsid w:val="00B630A3"/>
    <w:rsid w:val="00B670FA"/>
    <w:rsid w:val="00B76369"/>
    <w:rsid w:val="00B800F2"/>
    <w:rsid w:val="00B8124E"/>
    <w:rsid w:val="00B83130"/>
    <w:rsid w:val="00B86DF5"/>
    <w:rsid w:val="00B909FB"/>
    <w:rsid w:val="00B942C2"/>
    <w:rsid w:val="00B94CF8"/>
    <w:rsid w:val="00B95159"/>
    <w:rsid w:val="00BA1711"/>
    <w:rsid w:val="00BA3F69"/>
    <w:rsid w:val="00BB054F"/>
    <w:rsid w:val="00BB19B2"/>
    <w:rsid w:val="00BB1A1E"/>
    <w:rsid w:val="00BB38AF"/>
    <w:rsid w:val="00BB5D39"/>
    <w:rsid w:val="00BC0E14"/>
    <w:rsid w:val="00BC68F1"/>
    <w:rsid w:val="00BC7899"/>
    <w:rsid w:val="00BD1AF6"/>
    <w:rsid w:val="00BD5DEE"/>
    <w:rsid w:val="00BD7E4A"/>
    <w:rsid w:val="00BE1A8E"/>
    <w:rsid w:val="00BE28C2"/>
    <w:rsid w:val="00BE3844"/>
    <w:rsid w:val="00BE457D"/>
    <w:rsid w:val="00BE474D"/>
    <w:rsid w:val="00BE5979"/>
    <w:rsid w:val="00BE6F0F"/>
    <w:rsid w:val="00BF2CD7"/>
    <w:rsid w:val="00BF55DA"/>
    <w:rsid w:val="00BF59C4"/>
    <w:rsid w:val="00C0054D"/>
    <w:rsid w:val="00C007F1"/>
    <w:rsid w:val="00C00FCD"/>
    <w:rsid w:val="00C02C76"/>
    <w:rsid w:val="00C07567"/>
    <w:rsid w:val="00C16E28"/>
    <w:rsid w:val="00C210D6"/>
    <w:rsid w:val="00C225EE"/>
    <w:rsid w:val="00C30E93"/>
    <w:rsid w:val="00C31169"/>
    <w:rsid w:val="00C31A31"/>
    <w:rsid w:val="00C31C9A"/>
    <w:rsid w:val="00C32E50"/>
    <w:rsid w:val="00C33CA5"/>
    <w:rsid w:val="00C33E46"/>
    <w:rsid w:val="00C36459"/>
    <w:rsid w:val="00C37D93"/>
    <w:rsid w:val="00C416F0"/>
    <w:rsid w:val="00C4415D"/>
    <w:rsid w:val="00C45010"/>
    <w:rsid w:val="00C468AB"/>
    <w:rsid w:val="00C5043F"/>
    <w:rsid w:val="00C54A1C"/>
    <w:rsid w:val="00C5540A"/>
    <w:rsid w:val="00C56418"/>
    <w:rsid w:val="00C60FEB"/>
    <w:rsid w:val="00C625DB"/>
    <w:rsid w:val="00C659DB"/>
    <w:rsid w:val="00C65C58"/>
    <w:rsid w:val="00C66E57"/>
    <w:rsid w:val="00C676ED"/>
    <w:rsid w:val="00C70FF9"/>
    <w:rsid w:val="00C759A2"/>
    <w:rsid w:val="00C77858"/>
    <w:rsid w:val="00C828C5"/>
    <w:rsid w:val="00C92940"/>
    <w:rsid w:val="00CA5ADE"/>
    <w:rsid w:val="00CA6447"/>
    <w:rsid w:val="00CA78BA"/>
    <w:rsid w:val="00CB0799"/>
    <w:rsid w:val="00CB3F92"/>
    <w:rsid w:val="00CB481B"/>
    <w:rsid w:val="00CB591A"/>
    <w:rsid w:val="00CB6FF1"/>
    <w:rsid w:val="00CC7F78"/>
    <w:rsid w:val="00CD2EC9"/>
    <w:rsid w:val="00CD54C6"/>
    <w:rsid w:val="00CD62F7"/>
    <w:rsid w:val="00CD6559"/>
    <w:rsid w:val="00CD7893"/>
    <w:rsid w:val="00CE0046"/>
    <w:rsid w:val="00CE439C"/>
    <w:rsid w:val="00CE49C6"/>
    <w:rsid w:val="00CF032B"/>
    <w:rsid w:val="00CF1313"/>
    <w:rsid w:val="00CF2E6D"/>
    <w:rsid w:val="00D0304D"/>
    <w:rsid w:val="00D03C55"/>
    <w:rsid w:val="00D07CBC"/>
    <w:rsid w:val="00D13406"/>
    <w:rsid w:val="00D13D76"/>
    <w:rsid w:val="00D14D02"/>
    <w:rsid w:val="00D2139E"/>
    <w:rsid w:val="00D2148F"/>
    <w:rsid w:val="00D23B40"/>
    <w:rsid w:val="00D251DA"/>
    <w:rsid w:val="00D3050A"/>
    <w:rsid w:val="00D31598"/>
    <w:rsid w:val="00D32F77"/>
    <w:rsid w:val="00D40E27"/>
    <w:rsid w:val="00D4232D"/>
    <w:rsid w:val="00D43748"/>
    <w:rsid w:val="00D46177"/>
    <w:rsid w:val="00D504FC"/>
    <w:rsid w:val="00D5176A"/>
    <w:rsid w:val="00D51C85"/>
    <w:rsid w:val="00D51CBB"/>
    <w:rsid w:val="00D52A92"/>
    <w:rsid w:val="00D538C8"/>
    <w:rsid w:val="00D61992"/>
    <w:rsid w:val="00D61EB4"/>
    <w:rsid w:val="00D6353F"/>
    <w:rsid w:val="00D64985"/>
    <w:rsid w:val="00D65CC8"/>
    <w:rsid w:val="00D71EF7"/>
    <w:rsid w:val="00D81520"/>
    <w:rsid w:val="00D8360F"/>
    <w:rsid w:val="00D87305"/>
    <w:rsid w:val="00D931A8"/>
    <w:rsid w:val="00D95A73"/>
    <w:rsid w:val="00D95BDD"/>
    <w:rsid w:val="00D96823"/>
    <w:rsid w:val="00D974F1"/>
    <w:rsid w:val="00D9786C"/>
    <w:rsid w:val="00DA13D9"/>
    <w:rsid w:val="00DA1ACA"/>
    <w:rsid w:val="00DA2EE1"/>
    <w:rsid w:val="00DA3072"/>
    <w:rsid w:val="00DB0D7E"/>
    <w:rsid w:val="00DB76D5"/>
    <w:rsid w:val="00DC2074"/>
    <w:rsid w:val="00DC38D3"/>
    <w:rsid w:val="00DC48C7"/>
    <w:rsid w:val="00DC58E4"/>
    <w:rsid w:val="00DC6A3A"/>
    <w:rsid w:val="00DD10E6"/>
    <w:rsid w:val="00DD1D16"/>
    <w:rsid w:val="00DD2737"/>
    <w:rsid w:val="00DD2D91"/>
    <w:rsid w:val="00DD44BB"/>
    <w:rsid w:val="00DE0B18"/>
    <w:rsid w:val="00DE13E6"/>
    <w:rsid w:val="00DE2E88"/>
    <w:rsid w:val="00DE44EE"/>
    <w:rsid w:val="00DE7DCF"/>
    <w:rsid w:val="00DF126F"/>
    <w:rsid w:val="00DF465A"/>
    <w:rsid w:val="00E012CA"/>
    <w:rsid w:val="00E032FA"/>
    <w:rsid w:val="00E0385D"/>
    <w:rsid w:val="00E05AEC"/>
    <w:rsid w:val="00E1095D"/>
    <w:rsid w:val="00E109D2"/>
    <w:rsid w:val="00E1160E"/>
    <w:rsid w:val="00E1303F"/>
    <w:rsid w:val="00E15D77"/>
    <w:rsid w:val="00E163A9"/>
    <w:rsid w:val="00E17408"/>
    <w:rsid w:val="00E20155"/>
    <w:rsid w:val="00E20A9B"/>
    <w:rsid w:val="00E32395"/>
    <w:rsid w:val="00E36431"/>
    <w:rsid w:val="00E42159"/>
    <w:rsid w:val="00E439A9"/>
    <w:rsid w:val="00E51F5A"/>
    <w:rsid w:val="00E52339"/>
    <w:rsid w:val="00E61432"/>
    <w:rsid w:val="00E630D5"/>
    <w:rsid w:val="00E6412F"/>
    <w:rsid w:val="00E67D1B"/>
    <w:rsid w:val="00E75128"/>
    <w:rsid w:val="00E756A8"/>
    <w:rsid w:val="00E75E1E"/>
    <w:rsid w:val="00E8470B"/>
    <w:rsid w:val="00E84EAF"/>
    <w:rsid w:val="00E86074"/>
    <w:rsid w:val="00E86D94"/>
    <w:rsid w:val="00E8723D"/>
    <w:rsid w:val="00E92BC4"/>
    <w:rsid w:val="00EA7A3E"/>
    <w:rsid w:val="00EB06CC"/>
    <w:rsid w:val="00EB5B1F"/>
    <w:rsid w:val="00EB7FEE"/>
    <w:rsid w:val="00EC1D3B"/>
    <w:rsid w:val="00EC2590"/>
    <w:rsid w:val="00EC307F"/>
    <w:rsid w:val="00EC61A8"/>
    <w:rsid w:val="00EC7321"/>
    <w:rsid w:val="00ED0047"/>
    <w:rsid w:val="00ED06AD"/>
    <w:rsid w:val="00ED0F95"/>
    <w:rsid w:val="00ED1D7D"/>
    <w:rsid w:val="00ED7570"/>
    <w:rsid w:val="00EE419C"/>
    <w:rsid w:val="00EE4555"/>
    <w:rsid w:val="00EE5974"/>
    <w:rsid w:val="00EE623F"/>
    <w:rsid w:val="00EF00E5"/>
    <w:rsid w:val="00EF26C5"/>
    <w:rsid w:val="00EF2DD8"/>
    <w:rsid w:val="00F007E7"/>
    <w:rsid w:val="00F010CE"/>
    <w:rsid w:val="00F037EB"/>
    <w:rsid w:val="00F0512E"/>
    <w:rsid w:val="00F102A1"/>
    <w:rsid w:val="00F11CF5"/>
    <w:rsid w:val="00F11EB9"/>
    <w:rsid w:val="00F132DA"/>
    <w:rsid w:val="00F13770"/>
    <w:rsid w:val="00F13F8A"/>
    <w:rsid w:val="00F17063"/>
    <w:rsid w:val="00F254D3"/>
    <w:rsid w:val="00F268D6"/>
    <w:rsid w:val="00F30392"/>
    <w:rsid w:val="00F34861"/>
    <w:rsid w:val="00F34C19"/>
    <w:rsid w:val="00F372AB"/>
    <w:rsid w:val="00F375E5"/>
    <w:rsid w:val="00F411CD"/>
    <w:rsid w:val="00F467C1"/>
    <w:rsid w:val="00F5103A"/>
    <w:rsid w:val="00F5540B"/>
    <w:rsid w:val="00F55F27"/>
    <w:rsid w:val="00F6101D"/>
    <w:rsid w:val="00F616A4"/>
    <w:rsid w:val="00F70A47"/>
    <w:rsid w:val="00F73D9A"/>
    <w:rsid w:val="00F806CC"/>
    <w:rsid w:val="00F819C0"/>
    <w:rsid w:val="00F821E7"/>
    <w:rsid w:val="00F85D63"/>
    <w:rsid w:val="00F878DD"/>
    <w:rsid w:val="00F92871"/>
    <w:rsid w:val="00F95E03"/>
    <w:rsid w:val="00FA35A7"/>
    <w:rsid w:val="00FA5269"/>
    <w:rsid w:val="00FA6847"/>
    <w:rsid w:val="00FB1DBB"/>
    <w:rsid w:val="00FB3820"/>
    <w:rsid w:val="00FC043E"/>
    <w:rsid w:val="00FC2AF9"/>
    <w:rsid w:val="00FC3897"/>
    <w:rsid w:val="00FC6A5E"/>
    <w:rsid w:val="00FD015A"/>
    <w:rsid w:val="00FD4C89"/>
    <w:rsid w:val="00FD5B5C"/>
    <w:rsid w:val="00FD71AD"/>
    <w:rsid w:val="00FE56F7"/>
    <w:rsid w:val="00FE5F37"/>
    <w:rsid w:val="00FE74FF"/>
    <w:rsid w:val="00FF1A48"/>
    <w:rsid w:val="00FF3283"/>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9518"/>
  <w15:chartTrackingRefBased/>
  <w15:docId w15:val="{736F6AC3-F84B-4EF3-8EF8-333FC58F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48F"/>
    <w:pPr>
      <w:spacing w:line="256" w:lineRule="auto"/>
    </w:pPr>
    <w:rPr>
      <w:kern w:val="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33F5"/>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1214">
      <w:bodyDiv w:val="1"/>
      <w:marLeft w:val="0"/>
      <w:marRight w:val="0"/>
      <w:marTop w:val="0"/>
      <w:marBottom w:val="0"/>
      <w:divBdr>
        <w:top w:val="none" w:sz="0" w:space="0" w:color="auto"/>
        <w:left w:val="none" w:sz="0" w:space="0" w:color="auto"/>
        <w:bottom w:val="none" w:sz="0" w:space="0" w:color="auto"/>
        <w:right w:val="none" w:sz="0" w:space="0" w:color="auto"/>
      </w:divBdr>
    </w:div>
    <w:div w:id="10522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3960</Words>
  <Characters>22573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2024-03-06T13:05:00Z</cp:lastPrinted>
  <dcterms:created xsi:type="dcterms:W3CDTF">2023-10-13T11:23:00Z</dcterms:created>
  <dcterms:modified xsi:type="dcterms:W3CDTF">2024-03-06T13:07:00Z</dcterms:modified>
</cp:coreProperties>
</file>