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0D" w:rsidRDefault="00253F4E">
      <w:pPr>
        <w:tabs>
          <w:tab w:val="left" w:pos="142"/>
        </w:tabs>
        <w:spacing w:after="0" w:line="240" w:lineRule="auto"/>
        <w:jc w:val="center"/>
        <w:rPr>
          <w:sz w:val="24"/>
          <w:szCs w:val="24"/>
        </w:rPr>
      </w:pPr>
      <w:r>
        <w:rPr>
          <w:rFonts w:ascii="Times New Roman" w:eastAsia="Times New Roman" w:hAnsi="Times New Roman" w:cs="Times New Roman"/>
          <w:b/>
          <w:sz w:val="24"/>
          <w:szCs w:val="24"/>
          <w:lang w:eastAsia="ru-RU"/>
        </w:rPr>
        <w:t>ДОГОВІР №______</w:t>
      </w:r>
    </w:p>
    <w:p w:rsidR="00AB4F0D" w:rsidRDefault="00253F4E">
      <w:pPr>
        <w:tabs>
          <w:tab w:val="left" w:pos="142"/>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4"/>
          <w:szCs w:val="24"/>
          <w:lang w:eastAsia="ru-RU"/>
        </w:rPr>
        <w:t>купівлі-продажу</w:t>
      </w:r>
    </w:p>
    <w:p w:rsidR="00AB4F0D" w:rsidRDefault="00253F4E">
      <w:pPr>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t xml:space="preserve">          </w:t>
      </w:r>
      <w:r w:rsidR="000F33AA">
        <w:rPr>
          <w:rFonts w:ascii="Times New Roman" w:eastAsia="Arial" w:hAnsi="Times New Roman" w:cs="Times New Roman"/>
          <w:sz w:val="24"/>
          <w:szCs w:val="24"/>
          <w:lang w:eastAsia="ru-RU"/>
        </w:rPr>
        <w:t xml:space="preserve">          «___» ________ 2024</w:t>
      </w:r>
      <w:r>
        <w:rPr>
          <w:rFonts w:ascii="Times New Roman" w:eastAsia="Arial" w:hAnsi="Times New Roman" w:cs="Times New Roman"/>
          <w:sz w:val="24"/>
          <w:szCs w:val="24"/>
          <w:lang w:eastAsia="ru-RU"/>
        </w:rPr>
        <w:t xml:space="preserve"> року</w:t>
      </w:r>
    </w:p>
    <w:p w:rsidR="00AB4F0D" w:rsidRDefault="000F33AA">
      <w:pPr>
        <w:spacing w:after="0" w:line="240" w:lineRule="auto"/>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 </w:t>
      </w:r>
    </w:p>
    <w:p w:rsidR="00AB4F0D" w:rsidRDefault="00AA77B2" w:rsidP="00AA77B2">
      <w:pPr>
        <w:spacing w:after="0" w:line="240" w:lineRule="auto"/>
        <w:ind w:firstLine="709"/>
        <w:jc w:val="both"/>
        <w:rPr>
          <w:sz w:val="24"/>
          <w:szCs w:val="24"/>
        </w:rPr>
      </w:pPr>
      <w:r>
        <w:rPr>
          <w:rFonts w:ascii="Times New Roman" w:eastAsia="Arial" w:hAnsi="Times New Roman" w:cs="Times New Roman"/>
          <w:b/>
          <w:sz w:val="24"/>
          <w:szCs w:val="24"/>
          <w:lang w:eastAsia="ru-RU"/>
        </w:rPr>
        <w:t>Комунальне некомерц</w:t>
      </w:r>
      <w:r w:rsidR="00BC58D6">
        <w:rPr>
          <w:rFonts w:ascii="Times New Roman" w:eastAsia="Arial" w:hAnsi="Times New Roman" w:cs="Times New Roman"/>
          <w:b/>
          <w:sz w:val="24"/>
          <w:szCs w:val="24"/>
          <w:lang w:eastAsia="ru-RU"/>
        </w:rPr>
        <w:t>ійне підприємство «Миколаївська</w:t>
      </w:r>
      <w:r>
        <w:rPr>
          <w:rFonts w:ascii="Times New Roman" w:eastAsia="Arial" w:hAnsi="Times New Roman" w:cs="Times New Roman"/>
          <w:b/>
          <w:sz w:val="24"/>
          <w:szCs w:val="24"/>
          <w:lang w:eastAsia="ru-RU"/>
        </w:rPr>
        <w:t xml:space="preserve"> </w:t>
      </w:r>
      <w:r w:rsidR="00BC58D6">
        <w:rPr>
          <w:rFonts w:ascii="Times New Roman" w:eastAsia="Arial" w:hAnsi="Times New Roman" w:cs="Times New Roman"/>
          <w:b/>
          <w:sz w:val="24"/>
          <w:szCs w:val="24"/>
          <w:lang w:eastAsia="ru-RU"/>
        </w:rPr>
        <w:t>міська лікарня</w:t>
      </w:r>
      <w:r>
        <w:rPr>
          <w:rFonts w:ascii="Times New Roman" w:eastAsia="Arial" w:hAnsi="Times New Roman" w:cs="Times New Roman"/>
          <w:b/>
          <w:sz w:val="24"/>
          <w:szCs w:val="24"/>
          <w:lang w:eastAsia="ru-RU"/>
        </w:rPr>
        <w:t>» Миколаївської міської ради Стрийського</w:t>
      </w:r>
      <w:r w:rsidR="00BC58D6">
        <w:rPr>
          <w:rFonts w:ascii="Times New Roman" w:eastAsia="Arial" w:hAnsi="Times New Roman" w:cs="Times New Roman"/>
          <w:b/>
          <w:sz w:val="24"/>
          <w:szCs w:val="24"/>
          <w:lang w:eastAsia="ru-RU"/>
        </w:rPr>
        <w:t xml:space="preserve"> району Львівської області</w:t>
      </w:r>
      <w:r w:rsidR="00253F4E">
        <w:rPr>
          <w:rFonts w:ascii="Times New Roman" w:eastAsia="Arial" w:hAnsi="Times New Roman" w:cs="Times New Roman"/>
          <w:sz w:val="24"/>
          <w:szCs w:val="24"/>
          <w:lang w:eastAsia="ru-RU"/>
        </w:rPr>
        <w:t xml:space="preserve">, яке в подальшому іменується  як «Покупець», в особі </w:t>
      </w:r>
      <w:r w:rsidR="00BC58D6">
        <w:rPr>
          <w:rFonts w:ascii="Times New Roman" w:eastAsia="Arial" w:hAnsi="Times New Roman" w:cs="Times New Roman"/>
          <w:sz w:val="24"/>
          <w:szCs w:val="24"/>
          <w:lang w:eastAsia="ru-RU"/>
        </w:rPr>
        <w:t>генерального</w:t>
      </w:r>
      <w:r w:rsidR="00253F4E">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директора </w:t>
      </w:r>
      <w:r w:rsidR="00BC58D6">
        <w:rPr>
          <w:rFonts w:ascii="Times New Roman" w:eastAsia="Arial" w:hAnsi="Times New Roman" w:cs="Times New Roman"/>
          <w:sz w:val="24"/>
          <w:szCs w:val="24"/>
          <w:lang w:eastAsia="ru-RU"/>
        </w:rPr>
        <w:t>кучера Ю.Б.</w:t>
      </w:r>
      <w:r w:rsidRPr="00AA77B2">
        <w:rPr>
          <w:rFonts w:ascii="Times New Roman" w:eastAsia="Arial" w:hAnsi="Times New Roman" w:cs="Times New Roman"/>
          <w:b/>
          <w:sz w:val="24"/>
          <w:szCs w:val="24"/>
          <w:lang w:eastAsia="ru-RU"/>
        </w:rPr>
        <w:t>,</w:t>
      </w:r>
      <w:r w:rsidR="00253F4E">
        <w:rPr>
          <w:rFonts w:ascii="Times New Roman" w:eastAsia="Arial" w:hAnsi="Times New Roman" w:cs="Times New Roman"/>
          <w:sz w:val="24"/>
          <w:szCs w:val="24"/>
          <w:lang w:eastAsia="ru-RU"/>
        </w:rPr>
        <w:t xml:space="preserve"> що діє на підставі </w:t>
      </w:r>
      <w:r>
        <w:rPr>
          <w:rFonts w:ascii="Times New Roman" w:eastAsia="Arial" w:hAnsi="Times New Roman" w:cs="Times New Roman"/>
          <w:sz w:val="24"/>
          <w:szCs w:val="24"/>
          <w:lang w:eastAsia="ru-RU"/>
        </w:rPr>
        <w:t xml:space="preserve">Статуту </w:t>
      </w:r>
      <w:r w:rsidR="00253F4E">
        <w:rPr>
          <w:rFonts w:ascii="Times New Roman" w:eastAsia="Arial" w:hAnsi="Times New Roman" w:cs="Times New Roman"/>
          <w:sz w:val="24"/>
          <w:szCs w:val="24"/>
          <w:lang w:eastAsia="ru-RU"/>
        </w:rPr>
        <w:t>з однієї сторони, та</w:t>
      </w:r>
      <w:r>
        <w:rPr>
          <w:rFonts w:ascii="Times New Roman" w:eastAsia="Arial" w:hAnsi="Times New Roman" w:cs="Times New Roman"/>
          <w:sz w:val="24"/>
          <w:szCs w:val="24"/>
          <w:lang w:eastAsia="ru-RU"/>
        </w:rPr>
        <w:t>________________________________</w:t>
      </w:r>
      <w:r w:rsidR="00497187">
        <w:rPr>
          <w:rFonts w:ascii="Times New Roman" w:eastAsia="Arial" w:hAnsi="Times New Roman" w:cs="Times New Roman"/>
          <w:sz w:val="24"/>
          <w:szCs w:val="24"/>
          <w:lang w:eastAsia="ru-RU"/>
        </w:rPr>
        <w:t>________________________________________________</w:t>
      </w:r>
      <w:r w:rsidR="00253F4E">
        <w:rPr>
          <w:rFonts w:ascii="Times New Roman" w:eastAsia="Arial" w:hAnsi="Times New Roman" w:cs="Times New Roman"/>
          <w:sz w:val="24"/>
          <w:szCs w:val="24"/>
          <w:lang w:eastAsia="ru-RU"/>
        </w:rPr>
        <w:t xml:space="preserve"> </w:t>
      </w:r>
      <w:r w:rsidR="00253F4E">
        <w:rPr>
          <w:rFonts w:ascii="Times New Roman" w:eastAsia="Arial" w:hAnsi="Times New Roman" w:cs="Times New Roman"/>
          <w:b/>
          <w:sz w:val="24"/>
          <w:szCs w:val="24"/>
          <w:lang w:eastAsia="ru-RU"/>
        </w:rPr>
        <w:t>__________________________________________________________</w:t>
      </w:r>
      <w:r>
        <w:rPr>
          <w:rFonts w:ascii="Times New Roman" w:eastAsia="Arial" w:hAnsi="Times New Roman" w:cs="Times New Roman"/>
          <w:b/>
          <w:sz w:val="24"/>
          <w:szCs w:val="24"/>
          <w:lang w:eastAsia="ru-RU"/>
        </w:rPr>
        <w:t>____</w:t>
      </w:r>
      <w:r w:rsidR="00253F4E">
        <w:rPr>
          <w:rFonts w:ascii="Times New Roman" w:eastAsia="Arial" w:hAnsi="Times New Roman" w:cs="Times New Roman"/>
          <w:b/>
          <w:sz w:val="24"/>
          <w:szCs w:val="24"/>
          <w:lang w:eastAsia="ru-RU"/>
        </w:rPr>
        <w:t xml:space="preserve">, </w:t>
      </w:r>
      <w:r w:rsidR="00253F4E">
        <w:rPr>
          <w:rFonts w:ascii="Times New Roman" w:eastAsia="Arial" w:hAnsi="Times New Roman" w:cs="Times New Roman"/>
          <w:sz w:val="24"/>
          <w:szCs w:val="24"/>
          <w:lang w:eastAsia="ru-RU"/>
        </w:rPr>
        <w:t xml:space="preserve">далі за текстом – «Продавець», в особі ______________________________________, який діє на підставі </w:t>
      </w:r>
      <w:r>
        <w:rPr>
          <w:rFonts w:ascii="Times New Roman" w:eastAsia="Arial" w:hAnsi="Times New Roman" w:cs="Times New Roman"/>
          <w:sz w:val="24"/>
          <w:szCs w:val="24"/>
          <w:lang w:eastAsia="ru-RU"/>
        </w:rPr>
        <w:t xml:space="preserve">____________________ </w:t>
      </w:r>
      <w:r w:rsidR="00253F4E">
        <w:rPr>
          <w:rFonts w:ascii="Times New Roman" w:eastAsia="Arial" w:hAnsi="Times New Roman" w:cs="Times New Roman"/>
          <w:sz w:val="24"/>
          <w:szCs w:val="24"/>
          <w:lang w:eastAsia="ru-RU"/>
        </w:rPr>
        <w:t xml:space="preserve">з іншого боку (далі разом – Сторони, а окремо кожна – Сторона), уклали цей договір (далі  - Договір) про наступне: </w:t>
      </w:r>
    </w:p>
    <w:p w:rsidR="00AB4F0D" w:rsidRDefault="00253F4E">
      <w:pPr>
        <w:spacing w:after="0" w:line="240" w:lineRule="auto"/>
        <w:ind w:left="360"/>
        <w:jc w:val="center"/>
        <w:rPr>
          <w:sz w:val="24"/>
          <w:szCs w:val="24"/>
        </w:rPr>
      </w:pPr>
      <w:r>
        <w:rPr>
          <w:rFonts w:ascii="Times New Roman" w:eastAsia="Arial" w:hAnsi="Times New Roman" w:cs="Times New Roman"/>
          <w:b/>
          <w:sz w:val="24"/>
          <w:szCs w:val="24"/>
          <w:lang w:eastAsia="ru-RU"/>
        </w:rPr>
        <w:t>1. Предмет договору</w:t>
      </w:r>
    </w:p>
    <w:p w:rsidR="00AB4F0D" w:rsidRDefault="00253F4E">
      <w:pPr>
        <w:suppressAutoHyphens/>
        <w:spacing w:after="0" w:line="240" w:lineRule="auto"/>
        <w:ind w:firstLine="567"/>
        <w:jc w:val="both"/>
      </w:pPr>
      <w:r>
        <w:rPr>
          <w:rFonts w:ascii="Times New Roman" w:eastAsia="Times New Roman" w:hAnsi="Times New Roman" w:cs="Times New Roman"/>
          <w:sz w:val="24"/>
          <w:szCs w:val="24"/>
          <w:lang w:eastAsia="zh-CN"/>
        </w:rPr>
        <w:t xml:space="preserve">1.1. Предметом договору є товар (майно), а саме: </w:t>
      </w:r>
      <w:r>
        <w:rPr>
          <w:rFonts w:ascii="Times New Roman" w:eastAsia="Times New Roman" w:hAnsi="Times New Roman" w:cs="Times New Roman"/>
          <w:b/>
          <w:color w:val="000000"/>
          <w:sz w:val="24"/>
          <w:szCs w:val="24"/>
        </w:rPr>
        <w:t xml:space="preserve">паливо (ДК 021:2015 – 09130000-9 – «Нафта і дистиляти»), в тому числі </w:t>
      </w:r>
      <w:r>
        <w:rPr>
          <w:rFonts w:ascii="Times New Roman" w:eastAsia="Times New Roman" w:hAnsi="Times New Roman" w:cs="Times New Roman"/>
          <w:b/>
          <w:bCs/>
          <w:sz w:val="24"/>
          <w:szCs w:val="24"/>
          <w:lang w:eastAsia="ru-RU"/>
        </w:rPr>
        <w:t xml:space="preserve">бензин А-95 в талонах </w:t>
      </w:r>
      <w:r>
        <w:rPr>
          <w:rFonts w:ascii="Times New Roman" w:eastAsia="Times New Roman" w:hAnsi="Times New Roman" w:cs="Times New Roman"/>
          <w:b/>
          <w:sz w:val="24"/>
          <w:szCs w:val="24"/>
          <w:lang w:eastAsia="zh-CN"/>
        </w:rPr>
        <w:t xml:space="preserve">у кількості _______ літрів </w:t>
      </w:r>
      <w:r w:rsidR="003B4317" w:rsidRPr="003B4317">
        <w:rPr>
          <w:rFonts w:ascii="Times New Roman" w:eastAsia="Times New Roman" w:hAnsi="Times New Roman" w:cs="Times New Roman"/>
          <w:color w:val="000000"/>
          <w:sz w:val="24"/>
          <w:szCs w:val="24"/>
        </w:rPr>
        <w:t>по ціні, яка визначається згідно з рахунками та накладними на Товар.</w:t>
      </w:r>
      <w:r w:rsidR="003B431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lang w:eastAsia="zh-CN"/>
        </w:rPr>
        <w:t>Країна виробника товару – .</w:t>
      </w:r>
    </w:p>
    <w:p w:rsidR="00AB4F0D" w:rsidRDefault="00253F4E">
      <w:pPr>
        <w:suppressAutoHyphens/>
        <w:spacing w:after="0" w:line="240" w:lineRule="auto"/>
        <w:ind w:firstLine="567"/>
        <w:jc w:val="both"/>
        <w:rPr>
          <w:sz w:val="24"/>
          <w:szCs w:val="24"/>
        </w:rPr>
      </w:pPr>
      <w:r>
        <w:rPr>
          <w:rFonts w:ascii="Times New Roman" w:eastAsia="Times New Roman" w:hAnsi="Times New Roman" w:cs="Times New Roman"/>
          <w:sz w:val="24"/>
          <w:szCs w:val="24"/>
          <w:lang w:eastAsia="zh-CN"/>
        </w:rPr>
        <w:t>Ідентифікатор закупівлі - __________________________________</w:t>
      </w:r>
    </w:p>
    <w:p w:rsidR="00584509" w:rsidRDefault="00253F4E">
      <w:pPr>
        <w:suppressAutoHyphens/>
        <w:spacing w:after="0" w:line="240" w:lineRule="auto"/>
        <w:ind w:firstLine="567"/>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1.2. Продавець зобов’язується передати у власність (поставляти) Покупцеві Товар, а Покупець зобов’язується приймати Товари та повністю оплачувати його вартість, в порядку та на умовах, вказаних у цьому Договорі.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w:t>
      </w:r>
      <w:r w:rsidR="00584509">
        <w:rPr>
          <w:rFonts w:ascii="Times New Roman" w:eastAsia="Arial" w:hAnsi="Times New Roman" w:cs="Times New Roman"/>
          <w:sz w:val="24"/>
          <w:szCs w:val="24"/>
          <w:lang w:eastAsia="ru-RU"/>
        </w:rPr>
        <w:t xml:space="preserve">талонів </w:t>
      </w:r>
      <w:r>
        <w:rPr>
          <w:rFonts w:ascii="Times New Roman" w:eastAsia="Arial" w:hAnsi="Times New Roman" w:cs="Times New Roman"/>
          <w:sz w:val="24"/>
          <w:szCs w:val="24"/>
          <w:lang w:eastAsia="ru-RU"/>
        </w:rPr>
        <w:t xml:space="preserve">згідно умов вказаних у цьому Договорі. </w:t>
      </w:r>
    </w:p>
    <w:p w:rsidR="003B4317" w:rsidRDefault="00253F4E">
      <w:pPr>
        <w:suppressAutoHyphens/>
        <w:spacing w:after="0" w:line="240" w:lineRule="auto"/>
        <w:ind w:firstLine="567"/>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1.3. Якість товару, що поставляється за цим Договором, має відповідати </w:t>
      </w:r>
      <w:r w:rsidR="003B4317">
        <w:rPr>
          <w:rFonts w:ascii="Times New Roman" w:eastAsia="Arial" w:hAnsi="Times New Roman" w:cs="Times New Roman"/>
          <w:sz w:val="24"/>
          <w:szCs w:val="24"/>
          <w:lang w:eastAsia="ru-RU"/>
        </w:rPr>
        <w:t xml:space="preserve"> ТУ і ДСТУ.</w:t>
      </w:r>
    </w:p>
    <w:p w:rsidR="00AB4F0D" w:rsidRDefault="00253F4E">
      <w:pPr>
        <w:suppressAutoHyphens/>
        <w:spacing w:after="0" w:line="240" w:lineRule="auto"/>
        <w:ind w:firstLine="567"/>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 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EF3FD2" w:rsidRPr="00E87F83" w:rsidRDefault="00BC58D6" w:rsidP="00EF3FD2">
      <w:pPr>
        <w:jc w:val="both"/>
        <w:rPr>
          <w:rFonts w:ascii="Times New Roman" w:hAnsi="Times New Roman" w:cs="Times New Roman"/>
          <w:color w:val="555555"/>
          <w:sz w:val="24"/>
          <w:szCs w:val="24"/>
          <w:shd w:val="clear" w:color="auto" w:fill="F3F7FA"/>
        </w:rPr>
      </w:pPr>
      <w:r>
        <w:rPr>
          <w:rFonts w:ascii="Times New Roman" w:eastAsia="Arial" w:hAnsi="Times New Roman" w:cs="Times New Roman"/>
          <w:sz w:val="24"/>
          <w:szCs w:val="24"/>
          <w:lang w:eastAsia="ru-RU"/>
        </w:rPr>
        <w:t xml:space="preserve">          1.5. Заправка картка/талонами</w:t>
      </w:r>
      <w:r w:rsidR="00EF3FD2">
        <w:rPr>
          <w:rFonts w:ascii="Times New Roman" w:eastAsia="Arial" w:hAnsi="Times New Roman" w:cs="Times New Roman"/>
          <w:sz w:val="24"/>
          <w:szCs w:val="24"/>
          <w:lang w:eastAsia="ru-RU"/>
        </w:rPr>
        <w:t xml:space="preserve"> повинна </w:t>
      </w:r>
      <w:r>
        <w:rPr>
          <w:rFonts w:ascii="Times New Roman" w:eastAsia="Arial" w:hAnsi="Times New Roman" w:cs="Times New Roman"/>
          <w:sz w:val="24"/>
          <w:szCs w:val="24"/>
          <w:lang w:eastAsia="ru-RU"/>
        </w:rPr>
        <w:t>здійснюватися</w:t>
      </w:r>
      <w:r w:rsidR="00EF3FD2">
        <w:rPr>
          <w:rFonts w:ascii="Times New Roman" w:eastAsia="Arial" w:hAnsi="Times New Roman" w:cs="Times New Roman"/>
          <w:sz w:val="24"/>
          <w:szCs w:val="24"/>
          <w:lang w:eastAsia="ru-RU"/>
        </w:rPr>
        <w:t xml:space="preserve"> на власних або партнерських</w:t>
      </w:r>
      <w:r w:rsidR="00E85578">
        <w:rPr>
          <w:rFonts w:ascii="Times New Roman" w:eastAsia="Arial" w:hAnsi="Times New Roman" w:cs="Times New Roman"/>
          <w:sz w:val="24"/>
          <w:szCs w:val="24"/>
          <w:lang w:eastAsia="ru-RU"/>
        </w:rPr>
        <w:t xml:space="preserve"> АЗС (у разі наявності).</w:t>
      </w:r>
      <w:r w:rsidR="00EF3FD2">
        <w:rPr>
          <w:rFonts w:ascii="Times New Roman" w:eastAsia="Arial" w:hAnsi="Times New Roman" w:cs="Times New Roman"/>
          <w:sz w:val="24"/>
          <w:szCs w:val="24"/>
          <w:lang w:eastAsia="ru-RU"/>
        </w:rPr>
        <w:t xml:space="preserve"> АЗС Продавця по</w:t>
      </w:r>
      <w:r w:rsidR="00E87F83">
        <w:rPr>
          <w:rFonts w:ascii="Times New Roman" w:eastAsia="Arial" w:hAnsi="Times New Roman" w:cs="Times New Roman"/>
          <w:sz w:val="24"/>
          <w:szCs w:val="24"/>
          <w:lang w:eastAsia="ru-RU"/>
        </w:rPr>
        <w:t>винні бути розташовані у радіусі</w:t>
      </w:r>
      <w:r w:rsidR="00EF3FD2">
        <w:rPr>
          <w:rFonts w:ascii="Times New Roman" w:eastAsia="Arial" w:hAnsi="Times New Roman" w:cs="Times New Roman"/>
          <w:sz w:val="24"/>
          <w:szCs w:val="24"/>
          <w:lang w:eastAsia="ru-RU"/>
        </w:rPr>
        <w:t xml:space="preserve"> 15</w:t>
      </w:r>
      <w:r w:rsidR="00E85578">
        <w:rPr>
          <w:rFonts w:ascii="Times New Roman" w:eastAsia="Arial" w:hAnsi="Times New Roman" w:cs="Times New Roman"/>
          <w:sz w:val="24"/>
          <w:szCs w:val="24"/>
          <w:lang w:eastAsia="ru-RU"/>
        </w:rPr>
        <w:t xml:space="preserve"> </w:t>
      </w:r>
      <w:r w:rsidR="00EF3FD2">
        <w:rPr>
          <w:rFonts w:ascii="Times New Roman" w:eastAsia="Arial" w:hAnsi="Times New Roman" w:cs="Times New Roman"/>
          <w:sz w:val="24"/>
          <w:szCs w:val="24"/>
          <w:lang w:eastAsia="ru-RU"/>
        </w:rPr>
        <w:t>км. від м. Миколаїв,</w:t>
      </w:r>
      <w:r w:rsidR="002414E4">
        <w:rPr>
          <w:rFonts w:ascii="Times New Roman" w:eastAsia="Arial" w:hAnsi="Times New Roman" w:cs="Times New Roman"/>
          <w:sz w:val="24"/>
          <w:szCs w:val="24"/>
          <w:lang w:eastAsia="ru-RU"/>
        </w:rPr>
        <w:t xml:space="preserve"> Стрийський район,</w:t>
      </w:r>
      <w:r w:rsidR="00EF3FD2">
        <w:rPr>
          <w:rFonts w:ascii="Times New Roman" w:eastAsia="Arial" w:hAnsi="Times New Roman" w:cs="Times New Roman"/>
          <w:sz w:val="24"/>
          <w:szCs w:val="24"/>
          <w:lang w:eastAsia="ru-RU"/>
        </w:rPr>
        <w:t xml:space="preserve"> Львівська обл.</w:t>
      </w:r>
    </w:p>
    <w:p w:rsidR="00AB4F0D" w:rsidRDefault="00253F4E">
      <w:pPr>
        <w:spacing w:after="0" w:line="240" w:lineRule="auto"/>
        <w:ind w:left="360"/>
        <w:jc w:val="center"/>
        <w:rPr>
          <w:sz w:val="24"/>
          <w:szCs w:val="24"/>
        </w:rPr>
      </w:pPr>
      <w:r>
        <w:rPr>
          <w:rFonts w:ascii="Times New Roman" w:eastAsia="Arial" w:hAnsi="Times New Roman" w:cs="Times New Roman"/>
          <w:b/>
          <w:sz w:val="24"/>
          <w:szCs w:val="24"/>
          <w:lang w:eastAsia="ru-RU"/>
        </w:rPr>
        <w:t>2. Ціна Договору</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2.1. Ціна Товару вказується в накладних і встановлюється у національній валюті України</w:t>
      </w:r>
      <w:r w:rsidR="00CD37B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а також до вартості товару входять витрати на транспортування (доставку), завантаження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 інші витрати, тощо.</w:t>
      </w:r>
    </w:p>
    <w:p w:rsidR="00CD37B2" w:rsidRDefault="00CD37B2">
      <w:pPr>
        <w:spacing w:after="0" w:line="240" w:lineRule="auto"/>
        <w:ind w:firstLine="720"/>
        <w:jc w:val="both"/>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2.2</w:t>
      </w:r>
      <w:r w:rsidR="00253F4E">
        <w:rPr>
          <w:rFonts w:ascii="Times New Roman" w:eastAsia="Arial" w:hAnsi="Times New Roman" w:cs="Times New Roman"/>
          <w:sz w:val="24"/>
          <w:szCs w:val="24"/>
          <w:lang w:eastAsia="ru-RU"/>
        </w:rPr>
        <w:t xml:space="preserve">.Загальна вартість цього Договору становить </w:t>
      </w:r>
      <w:r w:rsidR="00253F4E">
        <w:rPr>
          <w:rFonts w:ascii="Times New Roman" w:eastAsia="Arial" w:hAnsi="Times New Roman" w:cs="Times New Roman"/>
          <w:b/>
          <w:sz w:val="24"/>
          <w:szCs w:val="24"/>
          <w:lang w:eastAsia="ru-RU"/>
        </w:rPr>
        <w:t>___________</w:t>
      </w:r>
      <w:r w:rsidR="00253F4E">
        <w:rPr>
          <w:rFonts w:ascii="Times New Roman" w:eastAsia="Arial" w:hAnsi="Times New Roman" w:cs="Times New Roman"/>
          <w:sz w:val="24"/>
          <w:szCs w:val="24"/>
          <w:lang w:eastAsia="ru-RU"/>
        </w:rPr>
        <w:t> </w:t>
      </w:r>
      <w:r w:rsidR="00253F4E">
        <w:rPr>
          <w:rFonts w:ascii="Times New Roman" w:eastAsia="Arial" w:hAnsi="Times New Roman" w:cs="Times New Roman"/>
          <w:b/>
          <w:sz w:val="24"/>
          <w:szCs w:val="24"/>
          <w:lang w:eastAsia="ru-RU"/>
        </w:rPr>
        <w:t xml:space="preserve">грн. 00 </w:t>
      </w:r>
      <w:proofErr w:type="spellStart"/>
      <w:r w:rsidR="00253F4E">
        <w:rPr>
          <w:rFonts w:ascii="Times New Roman" w:eastAsia="Arial" w:hAnsi="Times New Roman" w:cs="Times New Roman"/>
          <w:b/>
          <w:sz w:val="24"/>
          <w:szCs w:val="24"/>
          <w:lang w:eastAsia="ru-RU"/>
        </w:rPr>
        <w:t>коп</w:t>
      </w:r>
      <w:proofErr w:type="spellEnd"/>
      <w:r w:rsidR="00253F4E">
        <w:rPr>
          <w:rFonts w:ascii="Times New Roman" w:eastAsia="Arial" w:hAnsi="Times New Roman" w:cs="Times New Roman"/>
          <w:b/>
          <w:sz w:val="24"/>
          <w:szCs w:val="24"/>
          <w:lang w:eastAsia="ru-RU"/>
        </w:rPr>
        <w:t xml:space="preserve"> (_____________________________________</w:t>
      </w:r>
      <w:r>
        <w:rPr>
          <w:rFonts w:ascii="Times New Roman" w:eastAsia="Arial" w:hAnsi="Times New Roman" w:cs="Times New Roman"/>
          <w:b/>
          <w:sz w:val="24"/>
          <w:szCs w:val="24"/>
          <w:lang w:eastAsia="ru-RU"/>
        </w:rPr>
        <w:t xml:space="preserve">____________ грн. 00 </w:t>
      </w:r>
      <w:proofErr w:type="spellStart"/>
      <w:r>
        <w:rPr>
          <w:rFonts w:ascii="Times New Roman" w:eastAsia="Arial" w:hAnsi="Times New Roman" w:cs="Times New Roman"/>
          <w:b/>
          <w:sz w:val="24"/>
          <w:szCs w:val="24"/>
          <w:lang w:eastAsia="ru-RU"/>
        </w:rPr>
        <w:t>коп</w:t>
      </w:r>
      <w:proofErr w:type="spellEnd"/>
      <w:r>
        <w:rPr>
          <w:rFonts w:ascii="Times New Roman" w:eastAsia="Arial" w:hAnsi="Times New Roman" w:cs="Times New Roman"/>
          <w:b/>
          <w:sz w:val="24"/>
          <w:szCs w:val="24"/>
          <w:lang w:eastAsia="ru-RU"/>
        </w:rPr>
        <w:t>) з</w:t>
      </w:r>
    </w:p>
    <w:p w:rsidR="00AB4F0D" w:rsidRDefault="00253F4E">
      <w:pPr>
        <w:spacing w:after="0" w:line="240" w:lineRule="auto"/>
        <w:ind w:left="36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3. Терміни і умови поставки товару</w:t>
      </w:r>
    </w:p>
    <w:p w:rsidR="002414E4" w:rsidRDefault="00253F4E">
      <w:pPr>
        <w:spacing w:after="0" w:line="240" w:lineRule="auto"/>
        <w:ind w:firstLine="720"/>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3.1. Продавець, після отримання заявки на товар не пізніше трьох робочих днів з дня отримання заявки разом з видатковою накладною на товар передає Покупцеві</w:t>
      </w:r>
      <w:r w:rsidR="002414E4">
        <w:rPr>
          <w:rFonts w:ascii="Times New Roman" w:eastAsia="Arial" w:hAnsi="Times New Roman" w:cs="Times New Roman"/>
          <w:sz w:val="24"/>
          <w:szCs w:val="24"/>
          <w:lang w:eastAsia="ru-RU"/>
        </w:rPr>
        <w:t xml:space="preserve"> талони</w:t>
      </w:r>
      <w:r>
        <w:rPr>
          <w:rFonts w:ascii="Times New Roman" w:eastAsia="Arial" w:hAnsi="Times New Roman" w:cs="Times New Roman"/>
          <w:sz w:val="24"/>
          <w:szCs w:val="24"/>
          <w:lang w:eastAsia="ru-RU"/>
        </w:rPr>
        <w:t>, на яких відображено найменування, асортимент</w:t>
      </w:r>
      <w:r w:rsidR="002414E4">
        <w:rPr>
          <w:rFonts w:ascii="Times New Roman" w:eastAsia="Arial" w:hAnsi="Times New Roman" w:cs="Times New Roman"/>
          <w:sz w:val="24"/>
          <w:szCs w:val="24"/>
          <w:lang w:eastAsia="ru-RU"/>
        </w:rPr>
        <w:t xml:space="preserve"> та кількість товару (10 л.</w:t>
      </w:r>
      <w:r>
        <w:rPr>
          <w:rFonts w:ascii="Times New Roman" w:eastAsia="Arial" w:hAnsi="Times New Roman" w:cs="Times New Roman"/>
          <w:sz w:val="24"/>
          <w:szCs w:val="24"/>
          <w:lang w:eastAsia="ru-RU"/>
        </w:rPr>
        <w:t xml:space="preserve">),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3.2.Покупець на автозаправних станціях Продавця обмінює відпускні </w:t>
      </w:r>
      <w:r w:rsidR="002414E4">
        <w:rPr>
          <w:rFonts w:ascii="Times New Roman" w:eastAsia="Arial" w:hAnsi="Times New Roman" w:cs="Times New Roman"/>
          <w:sz w:val="24"/>
          <w:szCs w:val="24"/>
          <w:lang w:eastAsia="ru-RU"/>
        </w:rPr>
        <w:t xml:space="preserve">талони </w:t>
      </w:r>
      <w:r>
        <w:rPr>
          <w:rFonts w:ascii="Times New Roman" w:eastAsia="Arial" w:hAnsi="Times New Roman" w:cs="Times New Roman"/>
          <w:sz w:val="24"/>
          <w:szCs w:val="24"/>
          <w:lang w:eastAsia="ru-RU"/>
        </w:rPr>
        <w:t xml:space="preserve">Продавця на товар в асортименті та кількості, що зазначені на </w:t>
      </w:r>
      <w:r w:rsidR="002414E4">
        <w:rPr>
          <w:rFonts w:ascii="Times New Roman" w:eastAsia="Arial" w:hAnsi="Times New Roman" w:cs="Times New Roman"/>
          <w:sz w:val="24"/>
          <w:szCs w:val="24"/>
          <w:lang w:eastAsia="ru-RU"/>
        </w:rPr>
        <w:t>талонах.</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3.3. Передання талонів Продавцем здійснюється за адресою: Україна, </w:t>
      </w:r>
      <w:r w:rsidR="00CD37B2">
        <w:rPr>
          <w:rFonts w:ascii="Times New Roman" w:eastAsia="Arial" w:hAnsi="Times New Roman" w:cs="Times New Roman"/>
          <w:sz w:val="24"/>
          <w:szCs w:val="24"/>
          <w:lang w:eastAsia="ru-RU"/>
        </w:rPr>
        <w:t xml:space="preserve">81600, Львівська обл., Стрийський район., м. Миколаїв, вул. Листопадового Чину, 9. </w:t>
      </w:r>
      <w:r>
        <w:rPr>
          <w:rFonts w:ascii="Times New Roman" w:eastAsia="Arial" w:hAnsi="Times New Roman" w:cs="Times New Roman"/>
          <w:sz w:val="24"/>
          <w:szCs w:val="24"/>
          <w:lang w:eastAsia="ru-RU"/>
        </w:rPr>
        <w:t>Учас</w:t>
      </w:r>
      <w:r w:rsidR="002414E4">
        <w:rPr>
          <w:rFonts w:ascii="Times New Roman" w:eastAsia="Arial" w:hAnsi="Times New Roman" w:cs="Times New Roman"/>
          <w:sz w:val="24"/>
          <w:szCs w:val="24"/>
          <w:lang w:eastAsia="ru-RU"/>
        </w:rPr>
        <w:t xml:space="preserve">ник здійснює доставку товару ( талонів) </w:t>
      </w:r>
      <w:r>
        <w:rPr>
          <w:rFonts w:ascii="Times New Roman" w:eastAsia="Arial" w:hAnsi="Times New Roman" w:cs="Times New Roman"/>
          <w:sz w:val="24"/>
          <w:szCs w:val="24"/>
          <w:lang w:eastAsia="ru-RU"/>
        </w:rPr>
        <w:t>Покупцю за власний рахунок.</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lastRenderedPageBreak/>
        <w:t>3.4. Приймання товару за кількістю та якістю здійснюється Сторонами в порядку, що визначається відповідним чинним законодавством.</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3.5. 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3.6. 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rsidR="00AB4F0D" w:rsidRDefault="00253F4E">
      <w:pPr>
        <w:spacing w:after="0" w:line="240" w:lineRule="auto"/>
        <w:ind w:firstLine="720"/>
        <w:jc w:val="both"/>
        <w:rPr>
          <w:rFonts w:ascii="Times New Roman" w:eastAsia="Arial" w:hAnsi="Times New Roman" w:cs="Times New Roman"/>
          <w:sz w:val="28"/>
          <w:szCs w:val="28"/>
          <w:lang w:val="ru-RU" w:eastAsia="ru-RU"/>
        </w:rPr>
      </w:pPr>
      <w:r>
        <w:rPr>
          <w:rFonts w:ascii="Times New Roman" w:eastAsia="Arial" w:hAnsi="Times New Roman" w:cs="Times New Roman"/>
          <w:sz w:val="24"/>
          <w:szCs w:val="24"/>
          <w:lang w:eastAsia="ru-RU"/>
        </w:rPr>
        <w:t>3.7. Строк чинності</w:t>
      </w:r>
      <w:r w:rsidR="002414E4">
        <w:rPr>
          <w:rFonts w:ascii="Times New Roman" w:eastAsia="Arial" w:hAnsi="Times New Roman" w:cs="Times New Roman"/>
          <w:sz w:val="24"/>
          <w:szCs w:val="24"/>
          <w:lang w:eastAsia="ru-RU"/>
        </w:rPr>
        <w:t xml:space="preserve"> талонів</w:t>
      </w:r>
      <w:r>
        <w:rPr>
          <w:rFonts w:ascii="Times New Roman" w:eastAsia="Arial" w:hAnsi="Times New Roman" w:cs="Times New Roman"/>
          <w:sz w:val="24"/>
          <w:szCs w:val="24"/>
          <w:lang w:eastAsia="ru-RU"/>
        </w:rPr>
        <w:t xml:space="preserve">, що видаються для отримання Товару </w:t>
      </w:r>
      <w:r w:rsidR="00474489">
        <w:rPr>
          <w:rFonts w:ascii="Times New Roman" w:eastAsia="Arial" w:hAnsi="Times New Roman" w:cs="Times New Roman"/>
          <w:sz w:val="24"/>
          <w:szCs w:val="24"/>
          <w:lang w:eastAsia="ru-RU"/>
        </w:rPr>
        <w:t>зі зберігання становить 6 місяців</w:t>
      </w:r>
      <w:bookmarkStart w:id="0" w:name="_GoBack"/>
      <w:bookmarkEnd w:id="0"/>
      <w:r>
        <w:rPr>
          <w:rFonts w:ascii="Times New Roman" w:eastAsia="Arial" w:hAnsi="Times New Roman" w:cs="Times New Roman"/>
          <w:sz w:val="24"/>
          <w:szCs w:val="24"/>
          <w:lang w:eastAsia="ru-RU"/>
        </w:rPr>
        <w:t>, обраховується з дати здійснення Покупцем своєчасної оплати вартості такого Товару.</w:t>
      </w:r>
      <w:r w:rsidR="00CD37B2">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У разі не використання Покупцем талонів у визначений термін </w:t>
      </w:r>
      <w:proofErr w:type="spellStart"/>
      <w:r>
        <w:rPr>
          <w:rFonts w:ascii="Times New Roman" w:eastAsia="Arial" w:hAnsi="Times New Roman" w:cs="Times New Roman"/>
          <w:sz w:val="24"/>
          <w:szCs w:val="24"/>
          <w:lang w:val="ru-RU" w:eastAsia="ru-RU"/>
        </w:rPr>
        <w:t>Продавець</w:t>
      </w:r>
      <w:proofErr w:type="spellEnd"/>
      <w:r>
        <w:rPr>
          <w:rFonts w:ascii="Times New Roman" w:eastAsia="Arial" w:hAnsi="Times New Roman" w:cs="Times New Roman"/>
          <w:sz w:val="24"/>
          <w:szCs w:val="24"/>
          <w:lang w:eastAsia="ru-RU"/>
        </w:rPr>
        <w:t xml:space="preserve"> повинен здійснити продовження терміну дії невикористаних талонів не менш як на 3 місяці, але у будь якому разі до їх повного використання.</w:t>
      </w:r>
    </w:p>
    <w:p w:rsidR="00AB4F0D" w:rsidRDefault="00AB4F0D">
      <w:pPr>
        <w:spacing w:after="0" w:line="240" w:lineRule="auto"/>
        <w:ind w:firstLine="720"/>
        <w:jc w:val="both"/>
        <w:rPr>
          <w:rFonts w:ascii="Times New Roman" w:eastAsia="Arial" w:hAnsi="Times New Roman" w:cs="Times New Roman"/>
          <w:sz w:val="8"/>
          <w:szCs w:val="8"/>
          <w:lang w:eastAsia="ru-RU"/>
        </w:rPr>
      </w:pPr>
    </w:p>
    <w:p w:rsidR="00AB4F0D" w:rsidRDefault="00253F4E">
      <w:pPr>
        <w:spacing w:after="0" w:line="240" w:lineRule="auto"/>
        <w:ind w:left="36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4. Розрахунки між Сторонами</w:t>
      </w:r>
    </w:p>
    <w:p w:rsidR="00AB4F0D" w:rsidRDefault="00253F4E">
      <w:pPr>
        <w:spacing w:after="0" w:line="240" w:lineRule="auto"/>
        <w:ind w:firstLine="720"/>
        <w:jc w:val="both"/>
        <w:rPr>
          <w:sz w:val="24"/>
          <w:szCs w:val="24"/>
        </w:rPr>
      </w:pPr>
      <w:r>
        <w:rPr>
          <w:rFonts w:ascii="Times New Roman" w:eastAsia="Arial" w:hAnsi="Times New Roman" w:cs="Times New Roman"/>
          <w:sz w:val="24"/>
          <w:szCs w:val="24"/>
          <w:lang w:eastAsia="ru-RU"/>
        </w:rPr>
        <w:t xml:space="preserve">4.1. Оплата товару проводиться після його отримання шляхом перерахування грошових коштів на розрахунковий рахунок Продавця, протягом 15 банківських днів, на </w:t>
      </w:r>
      <w:r w:rsidR="00CD37B2">
        <w:rPr>
          <w:rFonts w:ascii="Times New Roman" w:eastAsia="Arial" w:hAnsi="Times New Roman" w:cs="Times New Roman"/>
          <w:sz w:val="24"/>
          <w:szCs w:val="24"/>
          <w:lang w:eastAsia="ru-RU"/>
        </w:rPr>
        <w:t>підставі рахунків та накладних.</w:t>
      </w:r>
    </w:p>
    <w:p w:rsidR="00AB4F0D" w:rsidRDefault="00253F4E">
      <w:pPr>
        <w:spacing w:after="0" w:line="240" w:lineRule="auto"/>
        <w:ind w:firstLine="720"/>
        <w:jc w:val="center"/>
        <w:rPr>
          <w:sz w:val="24"/>
          <w:szCs w:val="24"/>
        </w:rPr>
      </w:pPr>
      <w:r>
        <w:rPr>
          <w:rFonts w:ascii="Times New Roman" w:eastAsia="Arial" w:hAnsi="Times New Roman" w:cs="Times New Roman"/>
          <w:b/>
          <w:sz w:val="24"/>
          <w:szCs w:val="24"/>
          <w:lang w:eastAsia="ru-RU"/>
        </w:rPr>
        <w:t>5. Зобов'язання сторін</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5.1. Продавець приймає на себе зобов'язання по зберіганню проданого Товару (вартість якого включена у раніше погоджену в п. 2.2 Договору ціну) та його передачі Покупцю. Продавець зобов'язаний передати нафтопродукти по</w:t>
      </w:r>
      <w:r w:rsidR="00497187">
        <w:rPr>
          <w:rFonts w:ascii="Times New Roman" w:eastAsia="Arial" w:hAnsi="Times New Roman" w:cs="Times New Roman"/>
          <w:sz w:val="24"/>
          <w:szCs w:val="24"/>
          <w:lang w:eastAsia="ru-RU"/>
        </w:rPr>
        <w:t xml:space="preserve"> талонах</w:t>
      </w:r>
      <w:r w:rsidR="002414E4">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на момент їх подання через АЗС Продавця.</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5.2.Продавець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p>
    <w:p w:rsidR="00AB4F0D" w:rsidRDefault="00CD37B2">
      <w:pPr>
        <w:spacing w:after="0" w:line="240" w:lineRule="auto"/>
        <w:ind w:left="72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6</w:t>
      </w:r>
      <w:r w:rsidR="00253F4E">
        <w:rPr>
          <w:rFonts w:ascii="Times New Roman" w:eastAsia="Arial" w:hAnsi="Times New Roman" w:cs="Times New Roman"/>
          <w:b/>
          <w:sz w:val="24"/>
          <w:szCs w:val="24"/>
          <w:lang w:eastAsia="ru-RU"/>
        </w:rPr>
        <w:t>. Форс-мажор</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 xml:space="preserve">.1. 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.2. При на</w:t>
      </w:r>
      <w:r>
        <w:rPr>
          <w:rFonts w:ascii="Times New Roman" w:eastAsia="Arial" w:hAnsi="Times New Roman" w:cs="Times New Roman"/>
          <w:sz w:val="24"/>
          <w:szCs w:val="24"/>
          <w:lang w:eastAsia="ru-RU"/>
        </w:rPr>
        <w:t>станні обставин, вказаних у п. 6</w:t>
      </w:r>
      <w:r w:rsidR="00253F4E">
        <w:rPr>
          <w:rFonts w:ascii="Times New Roman" w:eastAsia="Arial" w:hAnsi="Times New Roman" w:cs="Times New Roman"/>
          <w:sz w:val="24"/>
          <w:szCs w:val="24"/>
          <w:lang w:eastAsia="ru-RU"/>
        </w:rPr>
        <w:t xml:space="preserve">.1, кожна Сторона повинна протягом трьох робочих днів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 xml:space="preserve">.3. Якщо Сторона не направить, або не своєчасно направить іншій Стороні повідомлення передбачене в п. </w:t>
      </w: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.2, то не має права посилатися на форс-мажорні обставини, як на обставини, що звільняють її від відповідальності, крім випадків коли таке повідомлення  фізично неможливо було надіслати у зв’язку з обс</w:t>
      </w:r>
      <w:r>
        <w:rPr>
          <w:rFonts w:ascii="Times New Roman" w:eastAsia="Arial" w:hAnsi="Times New Roman" w:cs="Times New Roman"/>
          <w:sz w:val="24"/>
          <w:szCs w:val="24"/>
          <w:lang w:eastAsia="ru-RU"/>
        </w:rPr>
        <w:t>тавинами, які передбачені в п. 6</w:t>
      </w:r>
      <w:r w:rsidR="00253F4E">
        <w:rPr>
          <w:rFonts w:ascii="Times New Roman" w:eastAsia="Arial" w:hAnsi="Times New Roman" w:cs="Times New Roman"/>
          <w:sz w:val="24"/>
          <w:szCs w:val="24"/>
          <w:lang w:eastAsia="ru-RU"/>
        </w:rPr>
        <w:t>.1 цього Договору.</w:t>
      </w:r>
    </w:p>
    <w:p w:rsidR="00AB4F0D" w:rsidRDefault="00CD37B2">
      <w:pPr>
        <w:spacing w:after="0" w:line="240" w:lineRule="auto"/>
        <w:ind w:left="36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7</w:t>
      </w:r>
      <w:r w:rsidR="00253F4E">
        <w:rPr>
          <w:rFonts w:ascii="Times New Roman" w:eastAsia="Arial" w:hAnsi="Times New Roman" w:cs="Times New Roman"/>
          <w:b/>
          <w:sz w:val="24"/>
          <w:szCs w:val="24"/>
          <w:lang w:eastAsia="ru-RU"/>
        </w:rPr>
        <w:t>. Відповідальність Сторін</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w:t>
      </w:r>
      <w:r w:rsidR="00253F4E">
        <w:rPr>
          <w:rFonts w:ascii="Times New Roman" w:eastAsia="Arial" w:hAnsi="Times New Roman" w:cs="Times New Roman"/>
          <w:sz w:val="24"/>
          <w:szCs w:val="24"/>
          <w:lang w:eastAsia="ru-RU"/>
        </w:rPr>
        <w:t>.1. 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від суми невиконаного або неналежно виконаного зобов’язання.</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w:t>
      </w:r>
      <w:r w:rsidR="00253F4E">
        <w:rPr>
          <w:rFonts w:ascii="Times New Roman" w:eastAsia="Arial" w:hAnsi="Times New Roman" w:cs="Times New Roman"/>
          <w:sz w:val="24"/>
          <w:szCs w:val="24"/>
          <w:lang w:eastAsia="ru-RU"/>
        </w:rPr>
        <w:t>.2. За порушення сторонами своїх зобов’язань винна сторона сплачує іншій стороні цього Договору пеню в розмірі 0,1 % від суми несвоєчасного виконаного грошового зобов’язання за кожен день затримки.</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w:t>
      </w:r>
      <w:r w:rsidR="00253F4E">
        <w:rPr>
          <w:rFonts w:ascii="Times New Roman" w:eastAsia="Arial" w:hAnsi="Times New Roman" w:cs="Times New Roman"/>
          <w:sz w:val="24"/>
          <w:szCs w:val="24"/>
          <w:lang w:eastAsia="ru-RU"/>
        </w:rPr>
        <w:t>.3. Сплата пені та/або штрафу не звільняє Продавця від належного виконання ним своїх зобов’язань за даним Договором.</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7.4. </w:t>
      </w:r>
      <w:r w:rsidR="00253F4E">
        <w:rPr>
          <w:rFonts w:ascii="Times New Roman" w:eastAsia="Arial" w:hAnsi="Times New Roman" w:cs="Times New Roman"/>
          <w:sz w:val="24"/>
          <w:szCs w:val="24"/>
          <w:lang w:eastAsia="ru-RU"/>
        </w:rPr>
        <w:t xml:space="preserve">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w:t>
      </w:r>
      <w:r w:rsidR="00253F4E">
        <w:rPr>
          <w:rFonts w:ascii="Times New Roman" w:eastAsia="Arial" w:hAnsi="Times New Roman" w:cs="Times New Roman"/>
          <w:sz w:val="24"/>
          <w:szCs w:val="24"/>
          <w:lang w:eastAsia="ru-RU"/>
        </w:rPr>
        <w:lastRenderedPageBreak/>
        <w:t>від вартості непоставленого товару та у розмірі подвійної облікової ставки Національного банку України від вартості неоплаченого товару.</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7.5</w:t>
      </w:r>
      <w:r w:rsidR="00253F4E">
        <w:rPr>
          <w:rFonts w:ascii="Times New Roman" w:eastAsia="Arial" w:hAnsi="Times New Roman" w:cs="Times New Roman"/>
          <w:sz w:val="24"/>
          <w:szCs w:val="24"/>
          <w:lang w:eastAsia="ru-RU"/>
        </w:rPr>
        <w:t>.</w:t>
      </w:r>
      <w:r w:rsidR="00253F4E">
        <w:rPr>
          <w:rFonts w:ascii="Times New Roman" w:eastAsia="Arial" w:hAnsi="Times New Roman" w:cs="Times New Roman"/>
          <w:sz w:val="24"/>
          <w:szCs w:val="24"/>
          <w:lang w:eastAsia="ru-RU"/>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AB4F0D" w:rsidRDefault="00253F4E">
      <w:pPr>
        <w:spacing w:after="0" w:line="240" w:lineRule="auto"/>
        <w:ind w:left="-360"/>
        <w:jc w:val="center"/>
        <w:rPr>
          <w:sz w:val="24"/>
          <w:szCs w:val="24"/>
        </w:rPr>
      </w:pPr>
      <w:r>
        <w:rPr>
          <w:rFonts w:ascii="Times New Roman" w:eastAsia="Arial" w:hAnsi="Times New Roman" w:cs="Times New Roman"/>
          <w:b/>
          <w:sz w:val="24"/>
          <w:szCs w:val="24"/>
          <w:lang w:eastAsia="ru-RU"/>
        </w:rPr>
        <w:t>9. Порядок вирішення спорів</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9.1. 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9.2. Якщо Сторони не дійдуть згоди, то невирішений спір передається на розгляд до господарського або іншого відповідного суду у порядку передбаченому чинним  законодавством України. </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9.3. Сторони за цим договором діють відповідно до його умов та  виключно в межах, передбачених  чинним законодавством України.   </w:t>
      </w:r>
    </w:p>
    <w:p w:rsidR="00AB4F0D" w:rsidRDefault="00253F4E">
      <w:pPr>
        <w:spacing w:after="0" w:line="240" w:lineRule="auto"/>
        <w:ind w:left="360"/>
        <w:jc w:val="center"/>
        <w:rPr>
          <w:sz w:val="24"/>
          <w:szCs w:val="24"/>
        </w:rPr>
      </w:pPr>
      <w:r>
        <w:rPr>
          <w:rFonts w:ascii="Times New Roman" w:eastAsia="Arial" w:hAnsi="Times New Roman" w:cs="Times New Roman"/>
          <w:b/>
          <w:sz w:val="24"/>
          <w:szCs w:val="24"/>
          <w:lang w:eastAsia="ru-RU"/>
        </w:rPr>
        <w:t>1</w:t>
      </w:r>
      <w:r w:rsidR="002E6A92">
        <w:rPr>
          <w:rFonts w:ascii="Times New Roman" w:eastAsia="Arial" w:hAnsi="Times New Roman" w:cs="Times New Roman"/>
          <w:b/>
          <w:sz w:val="24"/>
          <w:szCs w:val="24"/>
          <w:lang w:eastAsia="ru-RU"/>
        </w:rPr>
        <w:t>0</w:t>
      </w:r>
      <w:r>
        <w:rPr>
          <w:rFonts w:ascii="Times New Roman" w:eastAsia="Arial" w:hAnsi="Times New Roman" w:cs="Times New Roman"/>
          <w:b/>
          <w:sz w:val="24"/>
          <w:szCs w:val="24"/>
          <w:lang w:eastAsia="ru-RU"/>
        </w:rPr>
        <w:t>. Інші умови</w:t>
      </w:r>
    </w:p>
    <w:p w:rsidR="00AB4F0D" w:rsidRDefault="00253F4E">
      <w:pPr>
        <w:spacing w:after="0" w:line="240" w:lineRule="auto"/>
        <w:ind w:firstLine="68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1</w:t>
      </w:r>
      <w:r w:rsidR="00B176E4">
        <w:rPr>
          <w:rFonts w:ascii="Times New Roman" w:eastAsia="Arial" w:hAnsi="Times New Roman" w:cs="Times New Roman"/>
          <w:sz w:val="24"/>
          <w:szCs w:val="24"/>
          <w:lang w:eastAsia="ru-RU"/>
        </w:rPr>
        <w:t>0</w:t>
      </w:r>
      <w:r>
        <w:rPr>
          <w:rFonts w:ascii="Times New Roman" w:eastAsia="Arial" w:hAnsi="Times New Roman" w:cs="Times New Roman"/>
          <w:sz w:val="24"/>
          <w:szCs w:val="24"/>
          <w:lang w:eastAsia="ru-RU"/>
        </w:rPr>
        <w:t xml:space="preserve">.1. Договір набуває чинності з дня його підписання та діє </w:t>
      </w:r>
      <w:r w:rsidR="002E6A92">
        <w:rPr>
          <w:rFonts w:ascii="Times New Roman" w:eastAsia="Arial" w:hAnsi="Times New Roman" w:cs="Times New Roman"/>
          <w:b/>
          <w:bCs/>
          <w:sz w:val="24"/>
          <w:szCs w:val="24"/>
          <w:lang w:eastAsia="ru-RU"/>
        </w:rPr>
        <w:t>до 31.12.2024</w:t>
      </w:r>
      <w:r>
        <w:rPr>
          <w:rFonts w:ascii="Times New Roman" w:eastAsia="Arial" w:hAnsi="Times New Roman" w:cs="Times New Roman"/>
          <w:sz w:val="24"/>
          <w:szCs w:val="24"/>
          <w:lang w:eastAsia="ru-RU"/>
        </w:rPr>
        <w:t xml:space="preserve"> року, а в частині оплати за наданий товар (послугу) – до повного виконання сторонами узятих на себе зобов’язань.</w:t>
      </w:r>
    </w:p>
    <w:p w:rsidR="00AB4F0D" w:rsidRDefault="00B176E4">
      <w:pPr>
        <w:spacing w:after="0" w:line="240" w:lineRule="auto"/>
        <w:ind w:firstLine="68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10</w:t>
      </w:r>
      <w:r w:rsidR="00253F4E">
        <w:rPr>
          <w:rFonts w:ascii="Times New Roman" w:eastAsia="Arial" w:hAnsi="Times New Roman" w:cs="Times New Roman"/>
          <w:sz w:val="24"/>
          <w:szCs w:val="24"/>
          <w:lang w:eastAsia="ru-RU"/>
        </w:rPr>
        <w:t>.</w:t>
      </w:r>
      <w:r w:rsidR="006A7B26">
        <w:rPr>
          <w:rFonts w:ascii="Times New Roman" w:eastAsia="Arial" w:hAnsi="Times New Roman" w:cs="Times New Roman"/>
          <w:sz w:val="24"/>
          <w:szCs w:val="24"/>
          <w:lang w:eastAsia="ru-RU"/>
        </w:rPr>
        <w:t>2</w:t>
      </w:r>
      <w:r w:rsidR="00253F4E">
        <w:rPr>
          <w:rFonts w:ascii="Times New Roman" w:eastAsia="Arial" w:hAnsi="Times New Roman" w:cs="Times New Roman"/>
          <w:sz w:val="24"/>
          <w:szCs w:val="24"/>
          <w:lang w:eastAsia="ru-RU"/>
        </w:rPr>
        <w:t xml:space="preserve">. Жодна зі Сторін не має права передавати свої права і обов’язки за цим договором третій стороні без письмової згоди іншої Сторони цього Договору. </w:t>
      </w:r>
    </w:p>
    <w:p w:rsidR="00AB4F0D" w:rsidRDefault="00B176E4">
      <w:pPr>
        <w:suppressAutoHyphens/>
        <w:spacing w:after="0" w:line="240" w:lineRule="auto"/>
        <w:ind w:firstLine="680"/>
        <w:jc w:val="both"/>
        <w:rPr>
          <w:sz w:val="24"/>
          <w:szCs w:val="24"/>
        </w:rPr>
      </w:pPr>
      <w:r>
        <w:rPr>
          <w:rFonts w:ascii="Times New Roman" w:eastAsia="Times New Roman" w:hAnsi="Times New Roman" w:cs="Times New Roman"/>
          <w:sz w:val="24"/>
          <w:szCs w:val="24"/>
          <w:lang w:eastAsia="zh-CN"/>
        </w:rPr>
        <w:t>10.3</w:t>
      </w:r>
      <w:r w:rsidR="00253F4E">
        <w:rPr>
          <w:rFonts w:ascii="Times New Roman" w:eastAsia="Times New Roman" w:hAnsi="Times New Roman" w:cs="Times New Roman"/>
          <w:sz w:val="24"/>
          <w:szCs w:val="24"/>
          <w:lang w:eastAsia="zh-CN"/>
        </w:rPr>
        <w:t>. Кожна зі Сторін несе юридичну відповідальність за справжність, правдивість та достовірність наданої інформації та даних, в тому числі і персональних, за цим Договором, зокрема під час його розробки, укладання та безпосереднього виконання. Також Сторони цього Договору гарантують та підтверджують, що надана ними інформація, дані (в тому числі і персональні) та фінансові документи за цим Договором є достовірними (правдивими), справжніми та такими, що відповідають вимогам чинного законодавства.</w:t>
      </w:r>
    </w:p>
    <w:p w:rsidR="00AB4F0D" w:rsidRDefault="00253F4E">
      <w:pPr>
        <w:spacing w:after="0" w:line="240" w:lineRule="auto"/>
        <w:ind w:firstLine="12"/>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1</w:t>
      </w:r>
      <w:r w:rsidR="006A7B26">
        <w:rPr>
          <w:rFonts w:ascii="Times New Roman" w:eastAsia="Arial" w:hAnsi="Times New Roman" w:cs="Times New Roman"/>
          <w:b/>
          <w:sz w:val="24"/>
          <w:szCs w:val="24"/>
          <w:lang w:eastAsia="ru-RU"/>
        </w:rPr>
        <w:t>2</w:t>
      </w:r>
      <w:r>
        <w:rPr>
          <w:rFonts w:ascii="Times New Roman" w:eastAsia="Arial" w:hAnsi="Times New Roman" w:cs="Times New Roman"/>
          <w:b/>
          <w:sz w:val="24"/>
          <w:szCs w:val="24"/>
          <w:lang w:eastAsia="ru-RU"/>
        </w:rPr>
        <w:t xml:space="preserve">. Адреси і банківські реквізити </w:t>
      </w:r>
      <w:proofErr w:type="spellStart"/>
      <w:r>
        <w:rPr>
          <w:rFonts w:ascii="Times New Roman" w:eastAsia="Arial" w:hAnsi="Times New Roman" w:cs="Times New Roman"/>
          <w:b/>
          <w:sz w:val="24"/>
          <w:szCs w:val="24"/>
          <w:lang w:eastAsia="ru-RU"/>
        </w:rPr>
        <w:t>Cторін</w:t>
      </w:r>
      <w:proofErr w:type="spellEnd"/>
      <w:r>
        <w:rPr>
          <w:rFonts w:ascii="Times New Roman" w:eastAsia="Arial" w:hAnsi="Times New Roman" w:cs="Times New Roman"/>
          <w:b/>
          <w:sz w:val="24"/>
          <w:szCs w:val="24"/>
          <w:lang w:eastAsia="ru-RU"/>
        </w:rPr>
        <w:t>:</w:t>
      </w:r>
    </w:p>
    <w:tbl>
      <w:tblPr>
        <w:tblW w:w="9929" w:type="dxa"/>
        <w:tblInd w:w="32" w:type="dxa"/>
        <w:tblLook w:val="04A0" w:firstRow="1" w:lastRow="0" w:firstColumn="1" w:lastColumn="0" w:noHBand="0" w:noVBand="1"/>
      </w:tblPr>
      <w:tblGrid>
        <w:gridCol w:w="4988"/>
        <w:gridCol w:w="4941"/>
      </w:tblGrid>
      <w:tr w:rsidR="00AB4F0D">
        <w:trPr>
          <w:trHeight w:val="369"/>
        </w:trPr>
        <w:tc>
          <w:tcPr>
            <w:tcW w:w="4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F0D" w:rsidRDefault="00253F4E">
            <w:pPr>
              <w:spacing w:after="0" w:line="235" w:lineRule="auto"/>
              <w:jc w:val="center"/>
              <w:rPr>
                <w:sz w:val="24"/>
                <w:szCs w:val="24"/>
              </w:rPr>
            </w:pPr>
            <w:r>
              <w:rPr>
                <w:rFonts w:ascii="Times New Roman" w:eastAsia="Arial" w:hAnsi="Times New Roman" w:cs="Times New Roman"/>
                <w:b/>
                <w:sz w:val="24"/>
                <w:szCs w:val="24"/>
                <w:lang w:eastAsia="ru-RU"/>
              </w:rPr>
              <w:t>ПОКУПЕЦЬ</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F0D" w:rsidRDefault="00253F4E">
            <w:pPr>
              <w:spacing w:after="0" w:line="235"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ПРОДАВЕЦЬ</w:t>
            </w:r>
          </w:p>
        </w:tc>
      </w:tr>
      <w:tr w:rsidR="00AB4F0D">
        <w:trPr>
          <w:trHeight w:val="702"/>
        </w:trPr>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B176E4" w:rsidRDefault="00BC58D6">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КНП «Миколаївська МЛ</w:t>
            </w:r>
            <w:r w:rsidR="00B176E4">
              <w:rPr>
                <w:rFonts w:ascii="Times New Roman" w:eastAsia="Times New Roman" w:hAnsi="Times New Roman" w:cs="Times New Roman"/>
                <w:b/>
                <w:sz w:val="24"/>
                <w:szCs w:val="24"/>
                <w:lang w:eastAsia="zh-CN"/>
              </w:rPr>
              <w:t>»</w:t>
            </w:r>
          </w:p>
          <w:p w:rsidR="003A1AB3" w:rsidRPr="003A1AB3" w:rsidRDefault="00D65447">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81600, Україна</w:t>
            </w:r>
            <w:r w:rsidR="003A1AB3" w:rsidRPr="003A1AB3">
              <w:rPr>
                <w:rFonts w:ascii="Times New Roman" w:eastAsia="Times New Roman" w:hAnsi="Times New Roman" w:cs="Times New Roman"/>
                <w:color w:val="000000"/>
                <w:sz w:val="24"/>
                <w:szCs w:val="24"/>
                <w:lang w:eastAsia="zh-CN"/>
              </w:rPr>
              <w:t>, Львівська обл.</w:t>
            </w:r>
            <w:r w:rsidR="003A1AB3">
              <w:rPr>
                <w:rFonts w:ascii="Times New Roman" w:eastAsia="Times New Roman" w:hAnsi="Times New Roman" w:cs="Times New Roman"/>
                <w:color w:val="000000"/>
                <w:sz w:val="24"/>
                <w:szCs w:val="24"/>
                <w:lang w:eastAsia="zh-CN"/>
              </w:rPr>
              <w:t xml:space="preserve">, Стрийський </w:t>
            </w:r>
            <w:r>
              <w:rPr>
                <w:rFonts w:ascii="Times New Roman" w:eastAsia="Times New Roman" w:hAnsi="Times New Roman" w:cs="Times New Roman"/>
                <w:color w:val="000000"/>
                <w:sz w:val="24"/>
                <w:szCs w:val="24"/>
                <w:lang w:eastAsia="zh-CN"/>
              </w:rPr>
              <w:t xml:space="preserve"> </w:t>
            </w:r>
            <w:r w:rsidR="003A1AB3">
              <w:rPr>
                <w:rFonts w:ascii="Times New Roman" w:eastAsia="Times New Roman" w:hAnsi="Times New Roman" w:cs="Times New Roman"/>
                <w:color w:val="000000"/>
                <w:sz w:val="24"/>
                <w:szCs w:val="24"/>
                <w:lang w:eastAsia="zh-CN"/>
              </w:rPr>
              <w:t>р-н., м. Миколаїв</w:t>
            </w:r>
            <w:r w:rsidR="00253F4E" w:rsidRPr="003A1AB3">
              <w:rPr>
                <w:rFonts w:ascii="Times New Roman" w:eastAsia="Times New Roman" w:hAnsi="Times New Roman" w:cs="Times New Roman"/>
                <w:color w:val="000000"/>
                <w:sz w:val="24"/>
                <w:szCs w:val="24"/>
                <w:lang w:eastAsia="zh-CN"/>
              </w:rPr>
              <w:t xml:space="preserve"> </w:t>
            </w:r>
          </w:p>
          <w:p w:rsidR="003A1AB3" w:rsidRDefault="003A1AB3">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вул. Листопадового Чину, 9 </w:t>
            </w:r>
          </w:p>
          <w:p w:rsidR="00AB4F0D" w:rsidRPr="003A1AB3" w:rsidRDefault="00BC58D6">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lang w:eastAsia="zh-CN"/>
              </w:rPr>
              <w:t>ЄДРПОУ: 20764294</w:t>
            </w:r>
          </w:p>
          <w:p w:rsidR="00AB4F0D" w:rsidRDefault="00253F4E">
            <w:pPr>
              <w:widowControl w:val="0"/>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lang w:eastAsia="zh-CN"/>
              </w:rPr>
              <w:t>р/р UA</w:t>
            </w:r>
            <w:r w:rsidR="00BC58D6">
              <w:rPr>
                <w:rFonts w:ascii="Times New Roman" w:eastAsia="Times New Roman" w:hAnsi="Times New Roman" w:cs="Times New Roman"/>
                <w:sz w:val="24"/>
                <w:szCs w:val="24"/>
                <w:lang w:eastAsia="zh-CN"/>
              </w:rPr>
              <w:t>783052990000026005041006544</w:t>
            </w:r>
          </w:p>
          <w:p w:rsidR="00AB4F0D" w:rsidRDefault="003A1AB3">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в АТ КБ «Приватбанк»</w:t>
            </w:r>
          </w:p>
          <w:p w:rsidR="00AB4F0D" w:rsidRDefault="00AB4F0D">
            <w:pPr>
              <w:suppressAutoHyphens/>
              <w:spacing w:after="0" w:line="240" w:lineRule="auto"/>
              <w:rPr>
                <w:rFonts w:ascii="Times New Roman" w:eastAsia="Times New Roman" w:hAnsi="Times New Roman" w:cs="Times New Roman"/>
                <w:color w:val="000000"/>
                <w:sz w:val="24"/>
                <w:szCs w:val="24"/>
                <w:lang w:eastAsia="zh-CN"/>
              </w:rPr>
            </w:pPr>
          </w:p>
          <w:p w:rsidR="00AB4F0D" w:rsidRDefault="00BC58D6">
            <w:pPr>
              <w:suppressAutoHyphens/>
              <w:spacing w:after="0" w:line="240" w:lineRule="auto"/>
              <w:rPr>
                <w:sz w:val="24"/>
                <w:szCs w:val="24"/>
              </w:rPr>
            </w:pPr>
            <w:proofErr w:type="spellStart"/>
            <w:r>
              <w:rPr>
                <w:rFonts w:ascii="Times New Roman" w:eastAsia="Times New Roman" w:hAnsi="Times New Roman" w:cs="Times New Roman"/>
                <w:b/>
                <w:color w:val="000000"/>
                <w:sz w:val="24"/>
                <w:szCs w:val="24"/>
                <w:lang w:val="ru-RU" w:eastAsia="zh-CN"/>
              </w:rPr>
              <w:t>Генеральний</w:t>
            </w:r>
            <w:proofErr w:type="spellEnd"/>
            <w:r>
              <w:rPr>
                <w:rFonts w:ascii="Times New Roman" w:eastAsia="Times New Roman" w:hAnsi="Times New Roman" w:cs="Times New Roman"/>
                <w:b/>
                <w:color w:val="000000"/>
                <w:sz w:val="24"/>
                <w:szCs w:val="24"/>
                <w:lang w:val="ru-RU" w:eastAsia="zh-CN"/>
              </w:rPr>
              <w:t xml:space="preserve"> д</w:t>
            </w:r>
            <w:r w:rsidR="0014212D">
              <w:rPr>
                <w:rFonts w:ascii="Times New Roman" w:eastAsia="Times New Roman" w:hAnsi="Times New Roman" w:cs="Times New Roman"/>
                <w:b/>
                <w:color w:val="000000"/>
                <w:sz w:val="24"/>
                <w:szCs w:val="24"/>
                <w:lang w:val="ru-RU" w:eastAsia="zh-CN"/>
              </w:rPr>
              <w:t>иректор</w:t>
            </w:r>
          </w:p>
          <w:p w:rsidR="00AB4F0D" w:rsidRDefault="00AB4F0D">
            <w:pPr>
              <w:suppressAutoHyphens/>
              <w:spacing w:after="0" w:line="240" w:lineRule="auto"/>
              <w:rPr>
                <w:rFonts w:ascii="Times New Roman" w:eastAsia="Times New Roman" w:hAnsi="Times New Roman" w:cs="Times New Roman"/>
                <w:color w:val="000000"/>
                <w:sz w:val="24"/>
                <w:szCs w:val="24"/>
                <w:lang w:eastAsia="zh-CN"/>
              </w:rPr>
            </w:pPr>
          </w:p>
          <w:p w:rsidR="00AB4F0D" w:rsidRDefault="00253F4E">
            <w:pPr>
              <w:suppressAutoHyphens/>
              <w:spacing w:after="0" w:line="240" w:lineRule="auto"/>
              <w:rPr>
                <w:sz w:val="24"/>
                <w:szCs w:val="24"/>
              </w:rPr>
            </w:pPr>
            <w:r>
              <w:rPr>
                <w:rFonts w:ascii="Times New Roman" w:eastAsia="Times New Roman" w:hAnsi="Times New Roman" w:cs="Times New Roman"/>
                <w:sz w:val="24"/>
                <w:szCs w:val="24"/>
                <w:lang w:eastAsia="zh-CN"/>
              </w:rPr>
              <w:t>___________</w:t>
            </w:r>
            <w:r w:rsidR="00BC58D6">
              <w:rPr>
                <w:rFonts w:ascii="Times New Roman" w:eastAsia="Times New Roman" w:hAnsi="Times New Roman" w:cs="Times New Roman"/>
                <w:sz w:val="24"/>
                <w:szCs w:val="24"/>
                <w:lang w:eastAsia="zh-CN"/>
              </w:rPr>
              <w:t>_________</w:t>
            </w:r>
            <w:r>
              <w:rPr>
                <w:rFonts w:ascii="Times New Roman" w:eastAsia="Times New Roman" w:hAnsi="Times New Roman" w:cs="Times New Roman"/>
                <w:sz w:val="24"/>
                <w:szCs w:val="24"/>
                <w:lang w:eastAsia="zh-CN"/>
              </w:rPr>
              <w:t xml:space="preserve">____ </w:t>
            </w:r>
            <w:r>
              <w:rPr>
                <w:rFonts w:ascii="Times New Roman" w:eastAsia="Times New Roman" w:hAnsi="Times New Roman" w:cs="Times New Roman"/>
                <w:b/>
                <w:sz w:val="24"/>
                <w:szCs w:val="24"/>
                <w:lang w:eastAsia="zh-CN"/>
              </w:rPr>
              <w:t xml:space="preserve"> </w:t>
            </w:r>
            <w:r w:rsidR="00BC58D6">
              <w:rPr>
                <w:rFonts w:ascii="Times New Roman" w:eastAsia="Times New Roman" w:hAnsi="Times New Roman" w:cs="Times New Roman"/>
                <w:b/>
                <w:sz w:val="24"/>
                <w:szCs w:val="24"/>
                <w:lang w:eastAsia="zh-CN"/>
              </w:rPr>
              <w:t>Юрій КУЧЕР</w:t>
            </w:r>
          </w:p>
          <w:p w:rsidR="00AB4F0D" w:rsidRDefault="00AB4F0D">
            <w:pPr>
              <w:suppressAutoHyphens/>
              <w:spacing w:after="0" w:line="240" w:lineRule="auto"/>
              <w:rPr>
                <w:rFonts w:ascii="Times New Roman" w:eastAsia="Times New Roman" w:hAnsi="Times New Roman" w:cs="Times New Roman"/>
                <w:b/>
                <w:sz w:val="24"/>
                <w:szCs w:val="24"/>
                <w:lang w:eastAsia="zh-CN"/>
              </w:rPr>
            </w:pPr>
          </w:p>
          <w:p w:rsidR="00AB4F0D" w:rsidRDefault="00253F4E">
            <w:pPr>
              <w:suppressAutoHyphens/>
              <w:spacing w:after="0" w:line="240" w:lineRule="auto"/>
              <w:rPr>
                <w:sz w:val="24"/>
                <w:szCs w:val="24"/>
              </w:rPr>
            </w:pPr>
            <w:r>
              <w:rPr>
                <w:rFonts w:ascii="Times New Roman" w:eastAsia="Times New Roman" w:hAnsi="Times New Roman" w:cs="Times New Roman"/>
                <w:b/>
                <w:sz w:val="24"/>
                <w:szCs w:val="24"/>
                <w:lang w:eastAsia="zh-CN"/>
              </w:rPr>
              <w:t>М.П.</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AB4F0D" w:rsidRDefault="00253F4E">
            <w:pPr>
              <w:suppressAutoHyphens/>
              <w:spacing w:after="0" w:line="240" w:lineRule="auto"/>
              <w:jc w:val="center"/>
              <w:rPr>
                <w:sz w:val="24"/>
                <w:szCs w:val="24"/>
              </w:rPr>
            </w:pPr>
            <w:r>
              <w:rPr>
                <w:rFonts w:ascii="Times New Roman" w:eastAsia="Times New Roman" w:hAnsi="Times New Roman" w:cs="Times New Roman"/>
                <w:b/>
                <w:sz w:val="24"/>
                <w:szCs w:val="24"/>
                <w:lang w:eastAsia="zh-CN"/>
              </w:rPr>
              <w:t>________________________________</w:t>
            </w:r>
          </w:p>
          <w:p w:rsidR="00AB4F0D" w:rsidRPr="00E87F83" w:rsidRDefault="00253F4E" w:rsidP="00E87F83">
            <w:pPr>
              <w:suppressAutoHyphens/>
              <w:spacing w:after="0" w:line="240" w:lineRule="auto"/>
              <w:jc w:val="center"/>
              <w:rPr>
                <w:sz w:val="24"/>
                <w:szCs w:val="24"/>
              </w:rPr>
            </w:pPr>
            <w:r>
              <w:rPr>
                <w:rFonts w:ascii="Times New Roman" w:eastAsia="Times New Roman" w:hAnsi="Times New Roman" w:cs="Times New Roman"/>
                <w:b/>
                <w:sz w:val="24"/>
                <w:szCs w:val="24"/>
                <w:lang w:eastAsia="zh-CN"/>
              </w:rPr>
              <w:t>________________________________</w:t>
            </w:r>
          </w:p>
          <w:p w:rsidR="00AB4F0D"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_________________________________</w:t>
            </w:r>
          </w:p>
          <w:p w:rsidR="00AB4F0D" w:rsidRDefault="00253F4E">
            <w:pPr>
              <w:widowControl w:val="0"/>
              <w:suppressAutoHyphens/>
              <w:spacing w:after="0" w:line="240" w:lineRule="auto"/>
              <w:jc w:val="both"/>
              <w:rPr>
                <w:rFonts w:ascii="Times New Roman" w:eastAsia="Arial" w:hAnsi="Times New Roman" w:cs="Times New Roman"/>
                <w:sz w:val="26"/>
                <w:szCs w:val="26"/>
                <w:lang w:eastAsia="zh-CN"/>
              </w:rPr>
            </w:pPr>
            <w:r>
              <w:rPr>
                <w:rFonts w:ascii="Times New Roman" w:eastAsia="Arial" w:hAnsi="Times New Roman" w:cs="Times New Roman"/>
                <w:sz w:val="24"/>
                <w:szCs w:val="24"/>
                <w:lang w:eastAsia="zh-CN"/>
              </w:rPr>
              <w:t>адреса ___________________________</w:t>
            </w:r>
          </w:p>
          <w:p w:rsidR="00AB4F0D"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р/р UA ___________________________</w:t>
            </w:r>
          </w:p>
          <w:p w:rsidR="00AB4F0D"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МФО _______, код ЄДРПОУ ________</w:t>
            </w:r>
          </w:p>
          <w:p w:rsidR="00AB4F0D" w:rsidRDefault="00253F4E">
            <w:pPr>
              <w:widowControl w:val="0"/>
              <w:suppressAutoHyphens/>
              <w:spacing w:after="0" w:line="240" w:lineRule="auto"/>
              <w:jc w:val="both"/>
              <w:rPr>
                <w:sz w:val="24"/>
                <w:szCs w:val="24"/>
              </w:rPr>
            </w:pPr>
            <w:proofErr w:type="spellStart"/>
            <w:r>
              <w:rPr>
                <w:rFonts w:ascii="Times New Roman" w:eastAsia="Arial" w:hAnsi="Times New Roman" w:cs="Times New Roman"/>
                <w:sz w:val="24"/>
                <w:szCs w:val="24"/>
                <w:lang w:eastAsia="zh-CN"/>
              </w:rPr>
              <w:t>Свід</w:t>
            </w:r>
            <w:proofErr w:type="spellEnd"/>
            <w:r>
              <w:rPr>
                <w:rFonts w:ascii="Times New Roman" w:eastAsia="Arial" w:hAnsi="Times New Roman" w:cs="Times New Roman"/>
                <w:sz w:val="24"/>
                <w:szCs w:val="24"/>
                <w:lang w:eastAsia="zh-CN"/>
              </w:rPr>
              <w:t>. № __________________________</w:t>
            </w:r>
          </w:p>
          <w:p w:rsidR="00AB4F0D" w:rsidRPr="00E87F83"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Телефон: _________________________</w:t>
            </w:r>
          </w:p>
          <w:p w:rsidR="00AB4F0D" w:rsidRPr="00E87F83" w:rsidRDefault="00E87F83">
            <w:pPr>
              <w:widowControl w:val="0"/>
              <w:suppressAutoHyphens/>
              <w:spacing w:after="0" w:line="240" w:lineRule="auto"/>
              <w:jc w:val="both"/>
              <w:rPr>
                <w:sz w:val="24"/>
                <w:szCs w:val="24"/>
              </w:rPr>
            </w:pPr>
            <w:r>
              <w:rPr>
                <w:rFonts w:ascii="Times New Roman" w:eastAsia="Times New Roman" w:hAnsi="Times New Roman" w:cs="Times New Roman"/>
                <w:b/>
                <w:color w:val="000000"/>
                <w:sz w:val="24"/>
                <w:szCs w:val="24"/>
                <w:lang w:val="ru-RU" w:eastAsia="zh-CN"/>
              </w:rPr>
              <w:t>___</w:t>
            </w:r>
            <w:r w:rsidR="00253F4E">
              <w:rPr>
                <w:rFonts w:ascii="Times New Roman" w:eastAsia="Times New Roman" w:hAnsi="Times New Roman" w:cs="Times New Roman"/>
                <w:b/>
                <w:color w:val="000000"/>
                <w:sz w:val="24"/>
                <w:szCs w:val="24"/>
                <w:lang w:val="ru-RU" w:eastAsia="zh-CN"/>
              </w:rPr>
              <w:t>_________</w:t>
            </w:r>
          </w:p>
          <w:p w:rsidR="00AB4F0D" w:rsidRDefault="00E87F83">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__</w:t>
            </w:r>
            <w:r w:rsidR="00253F4E">
              <w:rPr>
                <w:rFonts w:ascii="Times New Roman" w:eastAsia="Arial" w:hAnsi="Times New Roman" w:cs="Times New Roman"/>
                <w:sz w:val="24"/>
                <w:szCs w:val="24"/>
                <w:lang w:eastAsia="zh-CN"/>
              </w:rPr>
              <w:t>______</w:t>
            </w:r>
            <w:r w:rsidR="00253F4E">
              <w:rPr>
                <w:rFonts w:ascii="Times New Roman" w:eastAsia="Times New Roman" w:hAnsi="Times New Roman" w:cs="Times New Roman"/>
                <w:b/>
                <w:color w:val="000000"/>
                <w:sz w:val="24"/>
                <w:szCs w:val="24"/>
                <w:lang w:val="ru-RU" w:eastAsia="zh-CN"/>
              </w:rPr>
              <w:t>____   _________________</w:t>
            </w:r>
          </w:p>
          <w:p w:rsidR="00AB4F0D" w:rsidRDefault="00AB4F0D">
            <w:pPr>
              <w:widowControl w:val="0"/>
              <w:suppressAutoHyphens/>
              <w:spacing w:after="0" w:line="240" w:lineRule="auto"/>
              <w:jc w:val="both"/>
              <w:rPr>
                <w:rFonts w:ascii="Times New Roman" w:eastAsia="Times New Roman" w:hAnsi="Times New Roman" w:cs="Times New Roman"/>
                <w:b/>
                <w:color w:val="000000"/>
                <w:sz w:val="24"/>
                <w:szCs w:val="24"/>
                <w:lang w:val="ru-RU" w:eastAsia="zh-CN"/>
              </w:rPr>
            </w:pPr>
          </w:p>
          <w:p w:rsidR="00AB4F0D" w:rsidRDefault="00253F4E">
            <w:pPr>
              <w:widowControl w:val="0"/>
              <w:suppressAutoHyphens/>
              <w:spacing w:after="0" w:line="240" w:lineRule="auto"/>
              <w:jc w:val="both"/>
            </w:pPr>
            <w:r>
              <w:rPr>
                <w:rFonts w:ascii="Times New Roman" w:eastAsia="Times New Roman" w:hAnsi="Times New Roman" w:cs="Times New Roman"/>
                <w:b/>
                <w:color w:val="000000"/>
                <w:sz w:val="24"/>
                <w:szCs w:val="24"/>
                <w:lang w:eastAsia="zh-CN"/>
              </w:rPr>
              <w:t>М.П.</w:t>
            </w:r>
          </w:p>
        </w:tc>
      </w:tr>
    </w:tbl>
    <w:p w:rsidR="00AB4F0D" w:rsidRDefault="00AB4F0D"/>
    <w:sectPr w:rsidR="00AB4F0D" w:rsidSect="006A7B26">
      <w:pgSz w:w="11906" w:h="16838"/>
      <w:pgMar w:top="851" w:right="567" w:bottom="993"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515B9"/>
    <w:multiLevelType w:val="multilevel"/>
    <w:tmpl w:val="0A12B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811E2"/>
    <w:multiLevelType w:val="multilevel"/>
    <w:tmpl w:val="97923138"/>
    <w:lvl w:ilvl="0">
      <w:start w:val="1"/>
      <w:numFmt w:val="bullet"/>
      <w:lvlText w:val="-"/>
      <w:lvlJc w:val="left"/>
      <w:pPr>
        <w:ind w:left="720" w:hanging="360"/>
      </w:pPr>
      <w:rPr>
        <w:rFonts w:ascii="OpenSymbol" w:hAnsi="OpenSymbol" w:cs="OpenSymbol;Arial Unicode MS" w:hint="default"/>
        <w:color w:val="323232"/>
        <w:sz w:val="28"/>
        <w:szCs w:val="24"/>
        <w:u w:val="none"/>
      </w:rPr>
    </w:lvl>
    <w:lvl w:ilvl="1">
      <w:start w:val="1"/>
      <w:numFmt w:val="bullet"/>
      <w:lvlText w:val="-"/>
      <w:lvlJc w:val="left"/>
      <w:pPr>
        <w:ind w:left="1440" w:hanging="360"/>
      </w:pPr>
      <w:rPr>
        <w:rFonts w:ascii="OpenSymbol" w:hAnsi="OpenSymbol" w:cs="OpenSymbol;Arial Unicode MS" w:hint="default"/>
        <w:u w:val="none"/>
      </w:rPr>
    </w:lvl>
    <w:lvl w:ilvl="2">
      <w:start w:val="1"/>
      <w:numFmt w:val="bullet"/>
      <w:lvlText w:val="-"/>
      <w:lvlJc w:val="left"/>
      <w:pPr>
        <w:ind w:left="2160" w:hanging="360"/>
      </w:pPr>
      <w:rPr>
        <w:rFonts w:ascii="OpenSymbol" w:hAnsi="OpenSymbol" w:cs="OpenSymbol;Arial Unicode MS" w:hint="default"/>
        <w:u w:val="none"/>
      </w:rPr>
    </w:lvl>
    <w:lvl w:ilvl="3">
      <w:start w:val="1"/>
      <w:numFmt w:val="bullet"/>
      <w:lvlText w:val="-"/>
      <w:lvlJc w:val="left"/>
      <w:pPr>
        <w:ind w:left="2880" w:hanging="360"/>
      </w:pPr>
      <w:rPr>
        <w:rFonts w:ascii="OpenSymbol" w:hAnsi="OpenSymbol" w:cs="OpenSymbol;Arial Unicode MS" w:hint="default"/>
        <w:u w:val="none"/>
      </w:rPr>
    </w:lvl>
    <w:lvl w:ilvl="4">
      <w:start w:val="1"/>
      <w:numFmt w:val="bullet"/>
      <w:lvlText w:val="-"/>
      <w:lvlJc w:val="left"/>
      <w:pPr>
        <w:ind w:left="3600" w:hanging="360"/>
      </w:pPr>
      <w:rPr>
        <w:rFonts w:ascii="OpenSymbol" w:hAnsi="OpenSymbol" w:cs="OpenSymbol;Arial Unicode MS" w:hint="default"/>
        <w:u w:val="none"/>
      </w:rPr>
    </w:lvl>
    <w:lvl w:ilvl="5">
      <w:start w:val="1"/>
      <w:numFmt w:val="bullet"/>
      <w:lvlText w:val="-"/>
      <w:lvlJc w:val="left"/>
      <w:pPr>
        <w:ind w:left="4320" w:hanging="360"/>
      </w:pPr>
      <w:rPr>
        <w:rFonts w:ascii="OpenSymbol" w:hAnsi="OpenSymbol" w:cs="OpenSymbol;Arial Unicode MS" w:hint="default"/>
        <w:u w:val="none"/>
      </w:rPr>
    </w:lvl>
    <w:lvl w:ilvl="6">
      <w:start w:val="1"/>
      <w:numFmt w:val="bullet"/>
      <w:lvlText w:val="-"/>
      <w:lvlJc w:val="left"/>
      <w:pPr>
        <w:ind w:left="5040" w:hanging="360"/>
      </w:pPr>
      <w:rPr>
        <w:rFonts w:ascii="OpenSymbol" w:hAnsi="OpenSymbol" w:cs="OpenSymbol;Arial Unicode MS" w:hint="default"/>
        <w:u w:val="none"/>
      </w:rPr>
    </w:lvl>
    <w:lvl w:ilvl="7">
      <w:start w:val="1"/>
      <w:numFmt w:val="bullet"/>
      <w:lvlText w:val="-"/>
      <w:lvlJc w:val="left"/>
      <w:pPr>
        <w:ind w:left="5760" w:hanging="360"/>
      </w:pPr>
      <w:rPr>
        <w:rFonts w:ascii="OpenSymbol" w:hAnsi="OpenSymbol" w:cs="OpenSymbol;Arial Unicode MS" w:hint="default"/>
        <w:u w:val="none"/>
      </w:rPr>
    </w:lvl>
    <w:lvl w:ilvl="8">
      <w:start w:val="1"/>
      <w:numFmt w:val="bullet"/>
      <w:lvlText w:val="-"/>
      <w:lvlJc w:val="left"/>
      <w:pPr>
        <w:ind w:left="6480" w:hanging="360"/>
      </w:pPr>
      <w:rPr>
        <w:rFonts w:ascii="OpenSymbol" w:hAnsi="OpenSymbol" w:cs="OpenSymbol;Arial Unicode M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D"/>
    <w:rsid w:val="000F33AA"/>
    <w:rsid w:val="0014212D"/>
    <w:rsid w:val="00207FAD"/>
    <w:rsid w:val="002414E4"/>
    <w:rsid w:val="00253F4E"/>
    <w:rsid w:val="002E6A92"/>
    <w:rsid w:val="003A1AB3"/>
    <w:rsid w:val="003B4317"/>
    <w:rsid w:val="00474489"/>
    <w:rsid w:val="00497187"/>
    <w:rsid w:val="00584509"/>
    <w:rsid w:val="005C5A7B"/>
    <w:rsid w:val="006A7B26"/>
    <w:rsid w:val="00AA77B2"/>
    <w:rsid w:val="00AB4F0D"/>
    <w:rsid w:val="00B176E4"/>
    <w:rsid w:val="00BC58D6"/>
    <w:rsid w:val="00CD37B2"/>
    <w:rsid w:val="00D65447"/>
    <w:rsid w:val="00E85578"/>
    <w:rsid w:val="00E87F83"/>
    <w:rsid w:val="00EF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DDF58-EE86-4634-A323-7DBB73B2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69"/>
    <w:pPr>
      <w:spacing w:after="160" w:line="259" w:lineRule="auto"/>
    </w:pPr>
    <w:rPr>
      <w:rFonts w:cs="Calibr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qFormat/>
    <w:rsid w:val="00AB4F0D"/>
    <w:rPr>
      <w:rFonts w:ascii="OpenSymbol;Arial Unicode MS" w:hAnsi="OpenSymbol;Arial Unicode MS" w:cs="OpenSymbol;Arial Unicode MS"/>
      <w:color w:val="323232"/>
      <w:sz w:val="24"/>
      <w:szCs w:val="24"/>
      <w:u w:val="none"/>
    </w:rPr>
  </w:style>
  <w:style w:type="character" w:customStyle="1" w:styleId="WW8Num3z1">
    <w:name w:val="WW8Num3z1"/>
    <w:qFormat/>
    <w:rsid w:val="00AB4F0D"/>
    <w:rPr>
      <w:rFonts w:ascii="OpenSymbol;Arial Unicode MS" w:hAnsi="OpenSymbol;Arial Unicode MS" w:cs="OpenSymbol;Arial Unicode MS"/>
      <w:u w:val="none"/>
    </w:rPr>
  </w:style>
  <w:style w:type="paragraph" w:customStyle="1" w:styleId="a3">
    <w:name w:val="Заголовок"/>
    <w:basedOn w:val="a"/>
    <w:next w:val="a4"/>
    <w:qFormat/>
    <w:rsid w:val="00AB4F0D"/>
    <w:pPr>
      <w:keepNext/>
      <w:spacing w:before="240" w:after="120"/>
    </w:pPr>
    <w:rPr>
      <w:rFonts w:ascii="Liberation Sans" w:eastAsia="Microsoft YaHei" w:hAnsi="Liberation Sans" w:cs="Arial"/>
      <w:sz w:val="28"/>
      <w:szCs w:val="28"/>
    </w:rPr>
  </w:style>
  <w:style w:type="paragraph" w:styleId="a4">
    <w:name w:val="Body Text"/>
    <w:basedOn w:val="a"/>
    <w:rsid w:val="00AB4F0D"/>
    <w:pPr>
      <w:spacing w:after="140" w:line="276" w:lineRule="auto"/>
    </w:pPr>
  </w:style>
  <w:style w:type="paragraph" w:styleId="a5">
    <w:name w:val="List"/>
    <w:basedOn w:val="a4"/>
    <w:rsid w:val="00AB4F0D"/>
    <w:rPr>
      <w:rFonts w:cs="Arial"/>
    </w:rPr>
  </w:style>
  <w:style w:type="paragraph" w:customStyle="1" w:styleId="1">
    <w:name w:val="Название объекта1"/>
    <w:basedOn w:val="a"/>
    <w:qFormat/>
    <w:rsid w:val="00AB4F0D"/>
    <w:pPr>
      <w:suppressLineNumbers/>
      <w:spacing w:before="120" w:after="120"/>
    </w:pPr>
    <w:rPr>
      <w:rFonts w:cs="Arial"/>
      <w:i/>
      <w:iCs/>
      <w:sz w:val="24"/>
      <w:szCs w:val="24"/>
    </w:rPr>
  </w:style>
  <w:style w:type="paragraph" w:customStyle="1" w:styleId="a6">
    <w:name w:val="Покажчик"/>
    <w:basedOn w:val="a"/>
    <w:qFormat/>
    <w:rsid w:val="00AB4F0D"/>
    <w:pPr>
      <w:suppressLineNumbers/>
    </w:pPr>
    <w:rPr>
      <w:rFonts w:cs="Arial"/>
    </w:rPr>
  </w:style>
  <w:style w:type="numbering" w:customStyle="1" w:styleId="WW8Num3">
    <w:name w:val="WW8Num3"/>
    <w:qFormat/>
    <w:rsid w:val="00AB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6108</Words>
  <Characters>3483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Mcrl_sekretar</cp:lastModifiedBy>
  <cp:revision>2</cp:revision>
  <cp:lastPrinted>2024-02-21T09:05:00Z</cp:lastPrinted>
  <dcterms:created xsi:type="dcterms:W3CDTF">2024-03-18T12:29:00Z</dcterms:created>
  <dcterms:modified xsi:type="dcterms:W3CDTF">2024-03-18T12:29:00Z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