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86FF" w14:textId="77777777" w:rsidR="002F6FEB" w:rsidRDefault="002F6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5D494" w14:textId="77777777" w:rsidR="002F6FEB" w:rsidRDefault="00852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65F919FD" w14:textId="77777777" w:rsidR="002F6FEB" w:rsidRPr="007256AA" w:rsidRDefault="00852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2066F227" w14:textId="77777777" w:rsidR="002F6FEB" w:rsidRPr="007256AA" w:rsidRDefault="008524A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Pr="007256A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–</w:t>
      </w:r>
      <w:r w:rsidRPr="00725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</w:t>
      </w:r>
    </w:p>
    <w:p w14:paraId="28648395" w14:textId="77777777" w:rsidR="002F6FEB" w:rsidRPr="007256AA" w:rsidRDefault="008524A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725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ТЕХНІЧНА СПЕЦИФІКАЦІЯ</w:t>
      </w:r>
    </w:p>
    <w:p w14:paraId="3318B48F" w14:textId="77777777" w:rsidR="002F6FEB" w:rsidRPr="007256AA" w:rsidRDefault="008524AE" w:rsidP="00E02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самостійно визначає необхідні технічні характеристики предмета закупівлі </w:t>
      </w:r>
      <w:r w:rsidRPr="007256AA">
        <w:rPr>
          <w:rFonts w:ascii="Times New Roman" w:eastAsia="Times New Roman" w:hAnsi="Times New Roman" w:cs="Times New Roman"/>
          <w:sz w:val="24"/>
          <w:szCs w:val="24"/>
          <w:lang w:val="uk-UA"/>
        </w:rPr>
        <w:t>з огляду на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</w:t>
      </w:r>
      <w:r w:rsidRPr="007256A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закупівлі, керуючись принципами здійснення закупівель та з дотриманням законодавства.</w:t>
      </w:r>
    </w:p>
    <w:p w14:paraId="55D3AC16" w14:textId="77777777" w:rsidR="002F6FEB" w:rsidRPr="007256AA" w:rsidRDefault="008524AE" w:rsidP="00E02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7256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7256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ідповідно до вимог, визначених згідно з умовами тендерної документації.</w:t>
      </w:r>
    </w:p>
    <w:p w14:paraId="45053216" w14:textId="77777777" w:rsidR="002F6FEB" w:rsidRPr="00327BDC" w:rsidRDefault="002F6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5F62B6" w14:textId="667B1122" w:rsidR="002F6FEB" w:rsidRPr="00C56A11" w:rsidRDefault="0085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Детальний опис предмета закупівлі:</w:t>
      </w: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1877"/>
        <w:gridCol w:w="1707"/>
        <w:gridCol w:w="4633"/>
        <w:gridCol w:w="1418"/>
      </w:tblGrid>
      <w:tr w:rsidR="00C56A11" w14:paraId="402422DB" w14:textId="77777777" w:rsidTr="00C56A11">
        <w:tc>
          <w:tcPr>
            <w:tcW w:w="1877" w:type="dxa"/>
          </w:tcPr>
          <w:p w14:paraId="0E0A14A8" w14:textId="339240C0" w:rsidR="00C56A11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707" w:type="dxa"/>
          </w:tcPr>
          <w:p w14:paraId="33C7396A" w14:textId="7716B864" w:rsidR="00C56A11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ДК 021:2015 за Єдиним закупівельним словником</w:t>
            </w:r>
          </w:p>
        </w:tc>
        <w:tc>
          <w:tcPr>
            <w:tcW w:w="4633" w:type="dxa"/>
          </w:tcPr>
          <w:p w14:paraId="4A9DF511" w14:textId="77777777" w:rsidR="001E52FB" w:rsidRDefault="001E52FB" w:rsidP="00C56A11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F25CD0" w14:textId="4E205D09" w:rsidR="00C56A11" w:rsidRPr="001E52FB" w:rsidRDefault="00C56A11" w:rsidP="00C56A11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1418" w:type="dxa"/>
          </w:tcPr>
          <w:p w14:paraId="129DE48E" w14:textId="4E55D6DB" w:rsidR="001E52FB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(обсяг),</w:t>
            </w:r>
          </w:p>
          <w:p w14:paraId="34E7EAB6" w14:textId="51E9D504" w:rsidR="00C56A11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куб.</w:t>
            </w:r>
          </w:p>
        </w:tc>
      </w:tr>
      <w:tr w:rsidR="00C56A11" w14:paraId="70364AE5" w14:textId="77777777" w:rsidTr="00C56A11">
        <w:tc>
          <w:tcPr>
            <w:tcW w:w="1877" w:type="dxa"/>
          </w:tcPr>
          <w:p w14:paraId="455A0420" w14:textId="54990E24" w:rsidR="00C56A11" w:rsidRDefault="00C56A11" w:rsidP="00C56A11">
            <w:pPr>
              <w:tabs>
                <w:tab w:val="left" w:pos="85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32978235"/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Паливна деревина (деревина </w:t>
            </w:r>
            <w:r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твердих та </w:t>
            </w:r>
            <w:r w:rsidR="006E59B2"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(або) </w:t>
            </w:r>
            <w:r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хвойних порід)</w:t>
            </w:r>
            <w:bookmarkEnd w:id="0"/>
          </w:p>
        </w:tc>
        <w:tc>
          <w:tcPr>
            <w:tcW w:w="1707" w:type="dxa"/>
          </w:tcPr>
          <w:p w14:paraId="295D0DED" w14:textId="10C548FC" w:rsidR="00C56A11" w:rsidRDefault="00C56A11" w:rsidP="00C56A11">
            <w:pPr>
              <w:tabs>
                <w:tab w:val="left" w:pos="85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03410000-7 – </w:t>
            </w:r>
            <w:r w:rsidR="004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еревина</w:t>
            </w:r>
          </w:p>
        </w:tc>
        <w:tc>
          <w:tcPr>
            <w:tcW w:w="4633" w:type="dxa"/>
          </w:tcPr>
          <w:p w14:paraId="2E612C27" w14:textId="1642B27B" w:rsidR="00C56A11" w:rsidRPr="006E59B2" w:rsidRDefault="00C56A11" w:rsidP="00C56A11">
            <w:pPr>
              <w:spacing w:line="240" w:lineRule="auto"/>
              <w:ind w:left="0" w:right="10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повинна бути твердих та </w:t>
            </w:r>
            <w:r w:rsidR="006E59B2"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(або) 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хвойних порід.</w:t>
            </w:r>
          </w:p>
          <w:p w14:paraId="60E7AFA7" w14:textId="45937A06" w:rsidR="00C56A11" w:rsidRPr="001E52FB" w:rsidRDefault="00C56A11" w:rsidP="00C5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деревини не менше 1,0 метра  </w:t>
            </w:r>
            <w:r w:rsidR="006E59B2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не більше 3,0 метра</w:t>
            </w:r>
            <w:r w:rsidR="0037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діаметр</w:t>
            </w:r>
            <w:r w:rsidR="0037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деревини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</w:t>
            </w:r>
            <w:r w:rsidR="006E59B2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см, </w:t>
            </w:r>
            <w:r w:rsidR="000D197A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допустима 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вологість не більше 20%.  Коефіцієнт </w:t>
            </w:r>
            <w:proofErr w:type="spellStart"/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повнодеревності</w:t>
            </w:r>
            <w:proofErr w:type="spellEnd"/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0,64 – 0,67. Товар не повинен бути в попер</w:t>
            </w:r>
            <w:r w:rsidR="00246F2F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дній експлуатації.</w:t>
            </w:r>
            <w:r w:rsidRPr="001E5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  <w:p w14:paraId="334A918E" w14:textId="77777777" w:rsidR="00C56A11" w:rsidRPr="001E52FB" w:rsidRDefault="00C56A11" w:rsidP="00C56A11">
            <w:pPr>
              <w:spacing w:line="240" w:lineRule="auto"/>
              <w:ind w:left="0" w:right="10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Дрова можуть бути як в корі, так і без кори. </w:t>
            </w:r>
          </w:p>
          <w:p w14:paraId="71EC0FD1" w14:textId="7AC3681A" w:rsidR="00C56A11" w:rsidRPr="001E52FB" w:rsidRDefault="00C56A11" w:rsidP="00C56A11">
            <w:pPr>
              <w:spacing w:line="240" w:lineRule="auto"/>
              <w:ind w:left="0" w:right="10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 повинні бути без гнилі та трухляви, очищені від сучків. Висота залишившихся сучків не повинна перевищувати 3 см.</w:t>
            </w:r>
          </w:p>
        </w:tc>
        <w:tc>
          <w:tcPr>
            <w:tcW w:w="1418" w:type="dxa"/>
          </w:tcPr>
          <w:p w14:paraId="761073C5" w14:textId="30722F37" w:rsidR="00C56A11" w:rsidRDefault="006E59B2" w:rsidP="006E59B2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365</w:t>
            </w:r>
          </w:p>
        </w:tc>
      </w:tr>
    </w:tbl>
    <w:p w14:paraId="1A4D2A35" w14:textId="77777777" w:rsidR="00C56A11" w:rsidRPr="007256AA" w:rsidRDefault="00C56A11" w:rsidP="00C56A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F1119CA" w14:textId="42D23D27" w:rsidR="009D56C0" w:rsidRPr="009D56C0" w:rsidRDefault="00C0545C" w:rsidP="00C0545C">
      <w:pP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9D56C0" w:rsidRPr="00C56A11">
        <w:rPr>
          <w:rFonts w:ascii="Times New Roman" w:hAnsi="Times New Roman"/>
          <w:bCs/>
          <w:sz w:val="24"/>
          <w:szCs w:val="24"/>
          <w:lang w:val="uk-UA"/>
        </w:rPr>
        <w:t>Учасник визначає ціну на товар,</w:t>
      </w:r>
      <w:r w:rsidR="009D56C0" w:rsidRPr="009D56C0">
        <w:rPr>
          <w:rFonts w:ascii="Times New Roman" w:hAnsi="Times New Roman"/>
          <w:sz w:val="24"/>
          <w:szCs w:val="24"/>
          <w:lang w:val="uk-UA"/>
        </w:rPr>
        <w:t xml:space="preserve"> який він пропонує поставити за </w:t>
      </w:r>
      <w:r w:rsidR="009D56C0">
        <w:rPr>
          <w:rFonts w:ascii="Times New Roman" w:hAnsi="Times New Roman"/>
          <w:sz w:val="24"/>
          <w:szCs w:val="24"/>
          <w:lang w:val="uk-UA"/>
        </w:rPr>
        <w:t>д</w:t>
      </w:r>
      <w:r w:rsidR="009D56C0" w:rsidRPr="009D56C0">
        <w:rPr>
          <w:rFonts w:ascii="Times New Roman" w:hAnsi="Times New Roman"/>
          <w:sz w:val="24"/>
          <w:szCs w:val="24"/>
          <w:lang w:val="uk-UA"/>
        </w:rPr>
        <w:t xml:space="preserve">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6E17247C" w14:textId="309153D7" w:rsidR="009D56C0" w:rsidRPr="009D56C0" w:rsidRDefault="00C0545C" w:rsidP="009D56C0">
      <w:pPr>
        <w:tabs>
          <w:tab w:val="left" w:pos="142"/>
          <w:tab w:val="left" w:pos="360"/>
        </w:tabs>
        <w:autoSpaceDN w:val="0"/>
        <w:spacing w:after="0" w:line="240" w:lineRule="auto"/>
        <w:ind w:leftChars="0" w:firstLineChars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9D56C0" w:rsidRPr="009D56C0">
        <w:rPr>
          <w:rFonts w:ascii="Times New Roman" w:hAnsi="Times New Roman"/>
          <w:sz w:val="24"/>
          <w:szCs w:val="24"/>
          <w:lang w:val="uk-UA" w:eastAsia="ru-RU"/>
        </w:rPr>
        <w:t xml:space="preserve">До ціни тендерної пропозиції включаються наступні витрати: </w:t>
      </w:r>
    </w:p>
    <w:p w14:paraId="08DF9B8A" w14:textId="74F29BD2" w:rsidR="009D56C0" w:rsidRPr="00C0545C" w:rsidRDefault="00C0545C" w:rsidP="00C0545C">
      <w:pPr>
        <w:spacing w:after="0" w:line="240" w:lineRule="auto"/>
        <w:ind w:leftChars="0" w:left="0" w:firstLineChars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="009D56C0" w:rsidRPr="00C0545C">
        <w:rPr>
          <w:rFonts w:ascii="Times New Roman" w:hAnsi="Times New Roman"/>
          <w:sz w:val="24"/>
          <w:szCs w:val="24"/>
          <w:lang w:val="uk-UA" w:eastAsia="ru-RU"/>
        </w:rPr>
        <w:t>податки і збори, обов’язкові платежі, що сплачуються або мають бути сплачені згідно з чинним законодавством</w:t>
      </w:r>
      <w:r w:rsidR="009D56C0" w:rsidRPr="00C0545C">
        <w:rPr>
          <w:rFonts w:ascii="Times New Roman" w:hAnsi="Times New Roman"/>
          <w:sz w:val="24"/>
          <w:szCs w:val="24"/>
          <w:lang w:val="uk-UA"/>
        </w:rPr>
        <w:t xml:space="preserve"> та інших витрат, визначених законодавством;</w:t>
      </w:r>
    </w:p>
    <w:p w14:paraId="055EC598" w14:textId="77777777" w:rsidR="009D56C0" w:rsidRPr="009D56C0" w:rsidRDefault="009D56C0" w:rsidP="009D56C0">
      <w:pPr>
        <w:numPr>
          <w:ilvl w:val="0"/>
          <w:numId w:val="3"/>
        </w:numPr>
        <w:tabs>
          <w:tab w:val="left" w:pos="142"/>
          <w:tab w:val="left" w:pos="426"/>
          <w:tab w:val="left" w:pos="720"/>
        </w:tabs>
        <w:suppressAutoHyphens w:val="0"/>
        <w:autoSpaceDN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t>витрати на поставку товару до місця поставки (передачі) товару, передбаченими в тендерній документації;</w:t>
      </w:r>
    </w:p>
    <w:p w14:paraId="1FCEFE22" w14:textId="2A9B9EBC" w:rsidR="009D56C0" w:rsidRPr="009D56C0" w:rsidRDefault="009D56C0" w:rsidP="009D56C0">
      <w:pPr>
        <w:tabs>
          <w:tab w:val="left" w:pos="142"/>
          <w:tab w:val="left" w:pos="426"/>
        </w:tabs>
        <w:autoSpaceDN w:val="0"/>
        <w:spacing w:after="0" w:line="240" w:lineRule="auto"/>
        <w:ind w:left="0" w:hanging="2"/>
        <w:jc w:val="both"/>
        <w:rPr>
          <w:rFonts w:ascii="Times New Roman" w:hAnsi="Times New Roman"/>
          <w:strike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t>-  навантаження, розвантаження;</w:t>
      </w:r>
    </w:p>
    <w:p w14:paraId="62F834BE" w14:textId="77777777" w:rsidR="009D56C0" w:rsidRPr="009D56C0" w:rsidRDefault="009D56C0" w:rsidP="009D56C0">
      <w:pPr>
        <w:numPr>
          <w:ilvl w:val="0"/>
          <w:numId w:val="3"/>
        </w:numPr>
        <w:tabs>
          <w:tab w:val="left" w:pos="142"/>
          <w:tab w:val="left" w:pos="426"/>
          <w:tab w:val="left" w:pos="720"/>
        </w:tabs>
        <w:suppressAutoHyphens w:val="0"/>
        <w:autoSpaceDN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lastRenderedPageBreak/>
        <w:t>інші витрати, передбачені для товару даного виду згідно з чинним законодавством та тендерною документацією.</w:t>
      </w:r>
    </w:p>
    <w:p w14:paraId="670C476B" w14:textId="6BF8D5BF" w:rsidR="009D56C0" w:rsidRPr="009D56C0" w:rsidRDefault="009D56C0" w:rsidP="009D56C0">
      <w:pPr>
        <w:tabs>
          <w:tab w:val="left" w:pos="142"/>
          <w:tab w:val="left" w:pos="360"/>
        </w:tabs>
        <w:autoSpaceDN w:val="0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C13D4">
        <w:rPr>
          <w:rFonts w:ascii="Times New Roman" w:hAnsi="Times New Roman"/>
          <w:sz w:val="24"/>
          <w:szCs w:val="24"/>
          <w:lang w:val="uk-UA" w:eastAsia="ru-RU"/>
        </w:rPr>
        <w:tab/>
      </w:r>
      <w:r w:rsidR="00CC13D4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Pr="009D56C0">
        <w:rPr>
          <w:rFonts w:ascii="Times New Roman" w:hAnsi="Times New Roman"/>
          <w:sz w:val="24"/>
          <w:szCs w:val="24"/>
          <w:lang w:val="uk-UA" w:eastAsia="ru-RU"/>
        </w:rPr>
        <w:t xml:space="preserve"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0D2ED606" w14:textId="5F1317C1" w:rsidR="00CC13D4" w:rsidRPr="006E59B2" w:rsidRDefault="00CC13D4" w:rsidP="00CC13D4">
      <w:pPr>
        <w:tabs>
          <w:tab w:val="left" w:pos="0"/>
          <w:tab w:val="left" w:pos="284"/>
        </w:tabs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="00741E27">
        <w:rPr>
          <w:rFonts w:ascii="Times New Roman" w:hAnsi="Times New Roman"/>
          <w:sz w:val="24"/>
          <w:szCs w:val="24"/>
          <w:lang w:val="uk-UA" w:eastAsia="ru-RU"/>
        </w:rPr>
        <w:t>Навантаження, транспортування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 xml:space="preserve"> та</w:t>
      </w:r>
      <w:r w:rsidR="00741E27">
        <w:rPr>
          <w:rFonts w:ascii="Times New Roman" w:hAnsi="Times New Roman"/>
          <w:sz w:val="24"/>
          <w:szCs w:val="24"/>
          <w:lang w:val="uk-UA" w:eastAsia="ru-RU"/>
        </w:rPr>
        <w:t xml:space="preserve"> р</w:t>
      </w:r>
      <w:r w:rsidR="009D56C0" w:rsidRPr="00CC13D4">
        <w:rPr>
          <w:rFonts w:ascii="Times New Roman" w:hAnsi="Times New Roman"/>
          <w:sz w:val="24"/>
          <w:szCs w:val="24"/>
          <w:lang w:val="uk-UA" w:eastAsia="ru-RU"/>
        </w:rPr>
        <w:t xml:space="preserve">озвантаження 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 xml:space="preserve">товару </w:t>
      </w:r>
      <w:r w:rsidR="009D56C0" w:rsidRPr="00CC13D4">
        <w:rPr>
          <w:rFonts w:ascii="Times New Roman" w:hAnsi="Times New Roman"/>
          <w:sz w:val="24"/>
          <w:szCs w:val="24"/>
          <w:lang w:val="uk-UA" w:eastAsia="ru-RU"/>
        </w:rPr>
        <w:t>має здійснюватися учасник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>ом</w:t>
      </w:r>
      <w:r w:rsidR="009D56C0" w:rsidRPr="00CC13D4">
        <w:rPr>
          <w:rFonts w:ascii="Times New Roman" w:hAnsi="Times New Roman"/>
          <w:sz w:val="24"/>
          <w:szCs w:val="24"/>
          <w:lang w:val="uk-UA" w:eastAsia="ru-RU"/>
        </w:rPr>
        <w:t>-переможц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>ем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D56C0" w:rsidRPr="00CC13D4">
        <w:rPr>
          <w:rFonts w:ascii="Times New Roman" w:hAnsi="Times New Roman"/>
          <w:bCs/>
          <w:sz w:val="24"/>
          <w:szCs w:val="24"/>
          <w:lang w:val="uk-UA" w:eastAsia="ru-RU"/>
        </w:rPr>
        <w:t xml:space="preserve">Розвантаження дров здійснюється в присутності </w:t>
      </w:r>
      <w:r w:rsidR="009D56C0" w:rsidRPr="00377451">
        <w:rPr>
          <w:rFonts w:ascii="Times New Roman" w:hAnsi="Times New Roman"/>
          <w:bCs/>
          <w:sz w:val="24"/>
          <w:szCs w:val="24"/>
          <w:lang w:val="uk-UA" w:eastAsia="ru-RU"/>
        </w:rPr>
        <w:t>представника замовника</w:t>
      </w:r>
      <w:r w:rsidR="000D39AD" w:rsidRPr="00377451">
        <w:rPr>
          <w:rFonts w:ascii="Times New Roman" w:hAnsi="Times New Roman"/>
          <w:bCs/>
          <w:sz w:val="24"/>
          <w:szCs w:val="24"/>
          <w:lang w:val="uk-UA" w:eastAsia="ru-RU"/>
        </w:rPr>
        <w:t>,</w:t>
      </w:r>
      <w:r w:rsidR="004F2148" w:rsidRPr="00377451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D56C0" w:rsidRPr="00377451">
        <w:rPr>
          <w:rFonts w:ascii="Times New Roman" w:hAnsi="Times New Roman"/>
          <w:bCs/>
          <w:sz w:val="24"/>
          <w:szCs w:val="24"/>
          <w:lang w:val="uk-UA" w:eastAsia="ru-RU"/>
        </w:rPr>
        <w:t>який</w:t>
      </w:r>
      <w:r w:rsidR="009D56C0" w:rsidRPr="00CC13D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741E27">
        <w:rPr>
          <w:rFonts w:ascii="Times New Roman" w:hAnsi="Times New Roman"/>
          <w:bCs/>
          <w:sz w:val="24"/>
          <w:szCs w:val="24"/>
          <w:lang w:val="uk-UA" w:eastAsia="ru-RU"/>
        </w:rPr>
        <w:t>перевіря</w:t>
      </w:r>
      <w:r w:rsidR="00056107">
        <w:rPr>
          <w:rFonts w:ascii="Times New Roman" w:hAnsi="Times New Roman"/>
          <w:bCs/>
          <w:sz w:val="24"/>
          <w:szCs w:val="24"/>
          <w:lang w:val="uk-UA" w:eastAsia="ru-RU"/>
        </w:rPr>
        <w:t>є</w:t>
      </w:r>
      <w:r w:rsidR="00741E2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D56C0" w:rsidRPr="00CC13D4">
        <w:rPr>
          <w:rFonts w:ascii="Times New Roman" w:hAnsi="Times New Roman"/>
          <w:bCs/>
          <w:sz w:val="24"/>
          <w:szCs w:val="24"/>
          <w:lang w:val="uk-UA" w:eastAsia="ru-RU"/>
        </w:rPr>
        <w:t xml:space="preserve">якісні та </w:t>
      </w:r>
      <w:r w:rsidR="009D56C0" w:rsidRPr="006E59B2">
        <w:rPr>
          <w:rFonts w:ascii="Times New Roman" w:hAnsi="Times New Roman"/>
          <w:bCs/>
          <w:sz w:val="24"/>
          <w:szCs w:val="24"/>
          <w:lang w:val="uk-UA" w:eastAsia="ru-RU"/>
        </w:rPr>
        <w:t xml:space="preserve">кількісні характеристики </w:t>
      </w:r>
      <w:r w:rsidR="00056107" w:rsidRPr="006E59B2">
        <w:rPr>
          <w:rFonts w:ascii="Times New Roman" w:hAnsi="Times New Roman"/>
          <w:bCs/>
          <w:sz w:val="24"/>
          <w:szCs w:val="24"/>
          <w:lang w:val="uk-UA" w:eastAsia="ru-RU"/>
        </w:rPr>
        <w:t>товару</w:t>
      </w:r>
      <w:r w:rsidR="00E86E51" w:rsidRPr="006E59B2">
        <w:rPr>
          <w:rFonts w:ascii="Times New Roman" w:hAnsi="Times New Roman"/>
          <w:bCs/>
          <w:sz w:val="24"/>
          <w:szCs w:val="24"/>
          <w:lang w:val="uk-UA" w:eastAsia="ru-RU"/>
        </w:rPr>
        <w:t>, ч</w:t>
      </w:r>
      <w:r w:rsidR="00E86E51" w:rsidRPr="006E59B2">
        <w:rPr>
          <w:rFonts w:ascii="Times New Roman" w:hAnsi="Times New Roman" w:cs="Times New Roman"/>
          <w:color w:val="000000"/>
          <w:sz w:val="24"/>
          <w:szCs w:val="24"/>
        </w:rPr>
        <w:t xml:space="preserve">ас поставки товару в </w:t>
      </w:r>
      <w:r w:rsidR="00E86E51" w:rsidRPr="006E59B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робочі дні (понеділок – п’ятниця).</w:t>
      </w:r>
    </w:p>
    <w:p w14:paraId="70BD780B" w14:textId="592FC279" w:rsidR="009D56C0" w:rsidRPr="000011F9" w:rsidRDefault="00CC13D4" w:rsidP="00CC13D4">
      <w:pP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E59B2">
        <w:rPr>
          <w:rFonts w:ascii="Times New Roman" w:hAnsi="Times New Roman"/>
          <w:sz w:val="24"/>
          <w:szCs w:val="24"/>
          <w:lang w:val="uk-UA" w:eastAsia="ru-RU"/>
        </w:rPr>
        <w:tab/>
      </w:r>
      <w:r w:rsidRPr="006E59B2">
        <w:rPr>
          <w:rFonts w:ascii="Times New Roman" w:hAnsi="Times New Roman"/>
          <w:sz w:val="24"/>
          <w:szCs w:val="24"/>
          <w:lang w:val="uk-UA" w:eastAsia="ru-RU"/>
        </w:rPr>
        <w:tab/>
      </w:r>
      <w:r w:rsidR="00056107" w:rsidRPr="006E59B2">
        <w:rPr>
          <w:rFonts w:ascii="Times New Roman" w:hAnsi="Times New Roman"/>
          <w:sz w:val="24"/>
          <w:szCs w:val="24"/>
          <w:lang w:val="uk-UA" w:eastAsia="ru-RU"/>
        </w:rPr>
        <w:t xml:space="preserve">Під час постачання кожної партії товару учасник-переможець надає </w:t>
      </w:r>
      <w:r w:rsidR="00C0545C" w:rsidRPr="006E59B2">
        <w:rPr>
          <w:rFonts w:ascii="Times New Roman" w:hAnsi="Times New Roman"/>
          <w:sz w:val="24"/>
          <w:szCs w:val="24"/>
          <w:lang w:val="uk-UA" w:eastAsia="ru-RU"/>
        </w:rPr>
        <w:t>супровідні документи (</w:t>
      </w:r>
      <w:r w:rsidR="006E59B2" w:rsidRPr="006E59B2">
        <w:rPr>
          <w:rFonts w:ascii="Times New Roman" w:hAnsi="Times New Roman"/>
          <w:sz w:val="24"/>
          <w:szCs w:val="24"/>
          <w:lang w:val="uk-UA" w:eastAsia="ru-RU"/>
        </w:rPr>
        <w:t xml:space="preserve">товаро-транспортну </w:t>
      </w:r>
      <w:r w:rsidR="00056107" w:rsidRPr="006E59B2">
        <w:rPr>
          <w:rFonts w:ascii="Times New Roman" w:hAnsi="Times New Roman"/>
          <w:sz w:val="24"/>
          <w:szCs w:val="24"/>
          <w:lang w:val="uk-UA" w:eastAsia="ru-RU"/>
        </w:rPr>
        <w:t xml:space="preserve"> накладну</w:t>
      </w:r>
      <w:r w:rsidR="00C0545C" w:rsidRPr="006E59B2">
        <w:rPr>
          <w:rFonts w:ascii="Times New Roman" w:hAnsi="Times New Roman"/>
          <w:sz w:val="24"/>
          <w:szCs w:val="24"/>
          <w:lang w:val="uk-UA" w:eastAsia="ru-RU"/>
        </w:rPr>
        <w:t>)</w:t>
      </w:r>
      <w:r w:rsidR="00C0545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>із зазначенням кількості товару, ціни за одиницю та загальну вартість партії поставленого товару.</w:t>
      </w:r>
      <w:r w:rsidR="00056107" w:rsidRPr="006E59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011F9">
        <w:rPr>
          <w:rFonts w:ascii="Times New Roman" w:hAnsi="Times New Roman"/>
          <w:sz w:val="24"/>
          <w:szCs w:val="24"/>
          <w:lang w:val="uk-UA" w:eastAsia="ru-RU"/>
        </w:rPr>
        <w:t xml:space="preserve">При виявленні замовником дефектів чи будь-чого іншого, що може вплинути на якісні характеристики товару, учасник-переможець повинен замінити товар в найкоротші терміни. </w:t>
      </w:r>
      <w:r w:rsidR="00476D35" w:rsidRPr="006E59B2">
        <w:rPr>
          <w:rFonts w:ascii="Times New Roman" w:hAnsi="Times New Roman"/>
          <w:sz w:val="24"/>
          <w:szCs w:val="24"/>
          <w:lang w:val="uk-UA" w:eastAsia="ru-RU"/>
        </w:rPr>
        <w:t xml:space="preserve">При виявленні замовником невідповідність кількості доставленого товару із зазначеною кількістю товару у супровідних документах договір замовником розривається. </w:t>
      </w:r>
    </w:p>
    <w:p w14:paraId="2523D462" w14:textId="77777777" w:rsidR="000011F9" w:rsidRDefault="00CC13D4" w:rsidP="000011F9">
      <w:pPr>
        <w:tabs>
          <w:tab w:val="left" w:pos="142"/>
          <w:tab w:val="left" w:pos="36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7"/>
          <w:szCs w:val="27"/>
        </w:rPr>
      </w:pPr>
      <w:r w:rsidRPr="000011F9">
        <w:rPr>
          <w:rFonts w:ascii="Times New Roman" w:hAnsi="Times New Roman"/>
          <w:sz w:val="24"/>
          <w:szCs w:val="24"/>
          <w:lang w:val="uk-UA" w:eastAsia="ru-RU"/>
        </w:rPr>
        <w:tab/>
      </w:r>
      <w:r w:rsidRPr="000011F9">
        <w:rPr>
          <w:rFonts w:ascii="Times New Roman" w:hAnsi="Times New Roman"/>
          <w:sz w:val="24"/>
          <w:szCs w:val="24"/>
          <w:lang w:val="uk-UA" w:eastAsia="ru-RU"/>
        </w:rPr>
        <w:tab/>
      </w:r>
      <w:bookmarkStart w:id="1" w:name="_Hlk132978763"/>
      <w:r w:rsidR="009D56C0" w:rsidRPr="00C56A11">
        <w:rPr>
          <w:rFonts w:ascii="Times New Roman" w:hAnsi="Times New Roman"/>
          <w:sz w:val="24"/>
          <w:szCs w:val="24"/>
          <w:lang w:val="uk-UA" w:eastAsia="ru-RU"/>
        </w:rPr>
        <w:t xml:space="preserve">Учасник-переможець повинен забезпечити поставку товару, якість якого відповідає вимогам </w:t>
      </w:r>
      <w:r w:rsidR="00412501" w:rsidRPr="00C56A11">
        <w:rPr>
          <w:rFonts w:ascii="Times New Roman" w:hAnsi="Times New Roman"/>
          <w:sz w:val="24"/>
          <w:szCs w:val="24"/>
          <w:lang w:val="uk-UA" w:eastAsia="ru-RU"/>
        </w:rPr>
        <w:t xml:space="preserve"> ТУУ 16.1-00994207-005:2018 «Деревина дров’яна. Класифікація, облік, технічні вимоги», інших </w:t>
      </w:r>
      <w:r w:rsidR="009D56C0" w:rsidRPr="00C56A11">
        <w:rPr>
          <w:rFonts w:ascii="Times New Roman" w:hAnsi="Times New Roman"/>
          <w:sz w:val="24"/>
          <w:szCs w:val="24"/>
          <w:lang w:val="uk-UA" w:eastAsia="ru-RU"/>
        </w:rPr>
        <w:t>стандартів, а також умовам, встановленим чинним законодавством до товару даного виду та тендерної документації.</w:t>
      </w:r>
      <w:bookmarkEnd w:id="1"/>
      <w:r w:rsidR="00C726CA" w:rsidRPr="00C726CA">
        <w:rPr>
          <w:color w:val="000000"/>
          <w:sz w:val="27"/>
          <w:szCs w:val="27"/>
        </w:rPr>
        <w:t xml:space="preserve"> </w:t>
      </w:r>
    </w:p>
    <w:p w14:paraId="71DEBADD" w14:textId="3438D85F" w:rsidR="002F6FEB" w:rsidRPr="00C56A11" w:rsidRDefault="00C56A11" w:rsidP="00C56A11">
      <w:pPr>
        <w:pStyle w:val="a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5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 поставки товару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04"/>
        <w:gridCol w:w="3260"/>
        <w:gridCol w:w="4111"/>
        <w:gridCol w:w="1418"/>
      </w:tblGrid>
      <w:tr w:rsidR="00327BDC" w14:paraId="045BA64E" w14:textId="77777777" w:rsidTr="00181AE8">
        <w:tc>
          <w:tcPr>
            <w:tcW w:w="704" w:type="dxa"/>
          </w:tcPr>
          <w:p w14:paraId="76453623" w14:textId="48952CE1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</w:tcPr>
          <w:p w14:paraId="583AC264" w14:textId="493DE053" w:rsidR="00327BDC" w:rsidRPr="00327BDC" w:rsidRDefault="00327BDC" w:rsidP="00327BDC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лікувально-профілактичного підрозділу</w:t>
            </w:r>
          </w:p>
        </w:tc>
        <w:tc>
          <w:tcPr>
            <w:tcW w:w="4111" w:type="dxa"/>
          </w:tcPr>
          <w:p w14:paraId="614062E6" w14:textId="28DAFC7C" w:rsidR="00327BDC" w:rsidRPr="00327BDC" w:rsidRDefault="00327BDC" w:rsidP="00327BDC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418" w:type="dxa"/>
          </w:tcPr>
          <w:p w14:paraId="7E1EF2F5" w14:textId="7B4FC4E8" w:rsidR="00327BDC" w:rsidRPr="00327BDC" w:rsidRDefault="00327BDC" w:rsidP="00327BDC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A20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0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A20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7BDC" w14:paraId="7963D314" w14:textId="77777777" w:rsidTr="00181AE8">
        <w:tc>
          <w:tcPr>
            <w:tcW w:w="704" w:type="dxa"/>
          </w:tcPr>
          <w:p w14:paraId="4B07B735" w14:textId="5C789297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020C40ED" w14:textId="01B1ED3D" w:rsidR="00327BDC" w:rsidRPr="00181AE8" w:rsidRDefault="00181AE8" w:rsidP="00181AE8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Попівська амбулаторія загальної практики-сімейної медицини</w:t>
            </w:r>
          </w:p>
        </w:tc>
        <w:tc>
          <w:tcPr>
            <w:tcW w:w="4111" w:type="dxa"/>
          </w:tcPr>
          <w:p w14:paraId="2B238151" w14:textId="235B5E80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Попівка  вул. Миру, 2</w:t>
            </w:r>
          </w:p>
        </w:tc>
        <w:tc>
          <w:tcPr>
            <w:tcW w:w="1418" w:type="dxa"/>
          </w:tcPr>
          <w:p w14:paraId="0C24C345" w14:textId="057B6467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327BDC" w14:paraId="1E23B5F3" w14:textId="77777777" w:rsidTr="00181AE8">
        <w:tc>
          <w:tcPr>
            <w:tcW w:w="704" w:type="dxa"/>
          </w:tcPr>
          <w:p w14:paraId="05A59C22" w14:textId="48D1E45E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14:paraId="3D636D30" w14:textId="29922896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Пекарівська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</w:t>
            </w:r>
          </w:p>
        </w:tc>
        <w:tc>
          <w:tcPr>
            <w:tcW w:w="4111" w:type="dxa"/>
          </w:tcPr>
          <w:p w14:paraId="2A60A40E" w14:textId="373F2A4B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с. Пекарі,   вул. Кооперативна, 1</w:t>
            </w:r>
          </w:p>
        </w:tc>
        <w:tc>
          <w:tcPr>
            <w:tcW w:w="1418" w:type="dxa"/>
          </w:tcPr>
          <w:p w14:paraId="588269DA" w14:textId="26F1E0CB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27BDC" w14:paraId="47E08976" w14:textId="77777777" w:rsidTr="00181AE8">
        <w:tc>
          <w:tcPr>
            <w:tcW w:w="704" w:type="dxa"/>
          </w:tcPr>
          <w:p w14:paraId="5B07F861" w14:textId="33CEB8FA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14:paraId="5BD0778E" w14:textId="18154189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Великосамбірська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</w:t>
            </w:r>
          </w:p>
        </w:tc>
        <w:tc>
          <w:tcPr>
            <w:tcW w:w="4111" w:type="dxa"/>
          </w:tcPr>
          <w:p w14:paraId="67876604" w14:textId="31C4DF0F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 с. Великий Самбір, вул.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Дептівська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34</w:t>
            </w:r>
          </w:p>
        </w:tc>
        <w:tc>
          <w:tcPr>
            <w:tcW w:w="1418" w:type="dxa"/>
          </w:tcPr>
          <w:p w14:paraId="506182B7" w14:textId="28A2285C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27BDC" w14:paraId="50E6DB81" w14:textId="77777777" w:rsidTr="00181AE8">
        <w:tc>
          <w:tcPr>
            <w:tcW w:w="704" w:type="dxa"/>
          </w:tcPr>
          <w:p w14:paraId="0C064BB0" w14:textId="05D5BFB1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14:paraId="68924DEA" w14:textId="02210651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Соснівська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</w:t>
            </w:r>
          </w:p>
        </w:tc>
        <w:tc>
          <w:tcPr>
            <w:tcW w:w="4111" w:type="dxa"/>
          </w:tcPr>
          <w:p w14:paraId="4FC405F0" w14:textId="6C16355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с. Соснівка, вул. Шкільна, 1</w:t>
            </w:r>
          </w:p>
        </w:tc>
        <w:tc>
          <w:tcPr>
            <w:tcW w:w="1418" w:type="dxa"/>
          </w:tcPr>
          <w:p w14:paraId="2E24B2A9" w14:textId="5E0C03C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27BDC" w14:paraId="6EAE2D37" w14:textId="77777777" w:rsidTr="00181AE8">
        <w:tc>
          <w:tcPr>
            <w:tcW w:w="704" w:type="dxa"/>
          </w:tcPr>
          <w:p w14:paraId="437FC319" w14:textId="3156F1B4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</w:tcPr>
          <w:p w14:paraId="176C6AC1" w14:textId="637BE34D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Карабутівський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35482B55" w14:textId="0900D853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с.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Карабутове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вул. Богдана Хмельницького, 10</w:t>
            </w:r>
          </w:p>
        </w:tc>
        <w:tc>
          <w:tcPr>
            <w:tcW w:w="1418" w:type="dxa"/>
          </w:tcPr>
          <w:p w14:paraId="2CB31EB7" w14:textId="0DFADB11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1A46F834" w14:textId="77777777" w:rsidTr="00181AE8">
        <w:tc>
          <w:tcPr>
            <w:tcW w:w="704" w:type="dxa"/>
          </w:tcPr>
          <w:p w14:paraId="2B0995E9" w14:textId="1D3512F0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</w:tcPr>
          <w:p w14:paraId="29C8DA19" w14:textId="169DA27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Кузьківський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1963AB61" w14:textId="3BC9B3B6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Кузьки,  вул. Шевченка, 18-а</w:t>
            </w:r>
          </w:p>
        </w:tc>
        <w:tc>
          <w:tcPr>
            <w:tcW w:w="1418" w:type="dxa"/>
          </w:tcPr>
          <w:p w14:paraId="1FB267DB" w14:textId="47F63416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27BDC" w14:paraId="0BF74624" w14:textId="77777777" w:rsidTr="00181AE8">
        <w:tc>
          <w:tcPr>
            <w:tcW w:w="704" w:type="dxa"/>
          </w:tcPr>
          <w:p w14:paraId="2FACACD9" w14:textId="40EB2515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60" w:type="dxa"/>
          </w:tcPr>
          <w:p w14:paraId="0E6FBF07" w14:textId="7851E838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Кошарівський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700019E0" w14:textId="5668876F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  с. Кошари,    вул. Воскресенська, 18</w:t>
            </w:r>
          </w:p>
        </w:tc>
        <w:tc>
          <w:tcPr>
            <w:tcW w:w="1418" w:type="dxa"/>
          </w:tcPr>
          <w:p w14:paraId="4EED9844" w14:textId="674935E4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327BDC" w14:paraId="1EC92F33" w14:textId="77777777" w:rsidTr="00181AE8">
        <w:tc>
          <w:tcPr>
            <w:tcW w:w="704" w:type="dxa"/>
          </w:tcPr>
          <w:p w14:paraId="284A99F6" w14:textId="7FFE2323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60" w:type="dxa"/>
          </w:tcPr>
          <w:p w14:paraId="510145C3" w14:textId="13DC6E02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Мельнянський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38DE2A0C" w14:textId="05AFCE32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с.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Мельня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Центральна, 2</w:t>
            </w:r>
          </w:p>
        </w:tc>
        <w:tc>
          <w:tcPr>
            <w:tcW w:w="1418" w:type="dxa"/>
          </w:tcPr>
          <w:p w14:paraId="3DFFF0E4" w14:textId="2A8D47D2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27BDC" w14:paraId="32603725" w14:textId="77777777" w:rsidTr="00181AE8">
        <w:tc>
          <w:tcPr>
            <w:tcW w:w="704" w:type="dxa"/>
          </w:tcPr>
          <w:p w14:paraId="27247F3C" w14:textId="630E76FA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60" w:type="dxa"/>
          </w:tcPr>
          <w:p w14:paraId="3E31F41E" w14:textId="41454EB2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Малосамбірський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1D6EFC24" w14:textId="1359C4A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 с. Малий Самбір,    вул. Центральна, 3</w:t>
            </w:r>
          </w:p>
        </w:tc>
        <w:tc>
          <w:tcPr>
            <w:tcW w:w="1418" w:type="dxa"/>
          </w:tcPr>
          <w:p w14:paraId="45CBB15E" w14:textId="09091D6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27C33CFE" w14:textId="77777777" w:rsidTr="00181AE8">
        <w:tc>
          <w:tcPr>
            <w:tcW w:w="704" w:type="dxa"/>
          </w:tcPr>
          <w:p w14:paraId="694CCB2A" w14:textId="2EAD735E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60" w:type="dxa"/>
          </w:tcPr>
          <w:p w14:paraId="421AF1BC" w14:textId="45C5272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Присеймівський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фельдшерсько-акушерський пункт</w:t>
            </w:r>
          </w:p>
        </w:tc>
        <w:tc>
          <w:tcPr>
            <w:tcW w:w="4111" w:type="dxa"/>
          </w:tcPr>
          <w:p w14:paraId="1EB88D38" w14:textId="68D00006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Сумська область, Конотопський </w:t>
            </w: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район,  с.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Чорноплатове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вул. Шевченка, 28</w:t>
            </w:r>
          </w:p>
        </w:tc>
        <w:tc>
          <w:tcPr>
            <w:tcW w:w="1418" w:type="dxa"/>
          </w:tcPr>
          <w:p w14:paraId="290E619B" w14:textId="3DBACC25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</w:tr>
      <w:tr w:rsidR="00327BDC" w14:paraId="5725AF5A" w14:textId="77777777" w:rsidTr="00181AE8">
        <w:tc>
          <w:tcPr>
            <w:tcW w:w="704" w:type="dxa"/>
          </w:tcPr>
          <w:p w14:paraId="0807B345" w14:textId="43DA9775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260" w:type="dxa"/>
          </w:tcPr>
          <w:p w14:paraId="2A750D1F" w14:textId="3661A908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Шаповалівський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67853ACC" w14:textId="41BC5FEE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Шаповалівка,  вул. Козацької слави, 13</w:t>
            </w:r>
          </w:p>
        </w:tc>
        <w:tc>
          <w:tcPr>
            <w:tcW w:w="1418" w:type="dxa"/>
          </w:tcPr>
          <w:p w14:paraId="7D2D8A75" w14:textId="3D80D60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27BDC" w14:paraId="4002F624" w14:textId="77777777" w:rsidTr="00181AE8">
        <w:tc>
          <w:tcPr>
            <w:tcW w:w="704" w:type="dxa"/>
          </w:tcPr>
          <w:p w14:paraId="5BC4EB7B" w14:textId="2D55E480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0" w:type="dxa"/>
          </w:tcPr>
          <w:p w14:paraId="2C8ABB15" w14:textId="7262F267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6137CF99" w14:textId="0AEFF2F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Юрівка,    вул. Центральна, 3</w:t>
            </w:r>
          </w:p>
        </w:tc>
        <w:tc>
          <w:tcPr>
            <w:tcW w:w="1418" w:type="dxa"/>
          </w:tcPr>
          <w:p w14:paraId="3523F88D" w14:textId="12A0BB1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0F24EF19" w14:textId="77777777" w:rsidTr="00181AE8">
        <w:tc>
          <w:tcPr>
            <w:tcW w:w="704" w:type="dxa"/>
          </w:tcPr>
          <w:p w14:paraId="2EDAC200" w14:textId="77777777" w:rsid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5150FF" w14:textId="6E107BBA" w:rsidR="00327BDC" w:rsidRPr="00412501" w:rsidRDefault="00412501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111" w:type="dxa"/>
          </w:tcPr>
          <w:p w14:paraId="5F9CF5B1" w14:textId="77777777" w:rsidR="00327BDC" w:rsidRPr="00412501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8A63D7" w14:textId="6D6B73C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365</w:t>
            </w:r>
          </w:p>
        </w:tc>
      </w:tr>
    </w:tbl>
    <w:p w14:paraId="68985F66" w14:textId="77777777" w:rsidR="002F6FEB" w:rsidRDefault="002F6FE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79060" w14:textId="60F32C84" w:rsidR="00E527B6" w:rsidRDefault="00FA6E5F" w:rsidP="00FA6E5F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bookmarkStart w:id="2" w:name="_Hlk132978834"/>
      <w:r w:rsidR="000011F9" w:rsidRPr="00C56A11">
        <w:rPr>
          <w:rFonts w:ascii="Times New Roman" w:hAnsi="Times New Roman"/>
          <w:sz w:val="24"/>
          <w:szCs w:val="24"/>
          <w:lang w:val="uk-UA" w:eastAsia="ru-RU"/>
        </w:rPr>
        <w:t xml:space="preserve">Учасник-переможець повинен </w:t>
      </w:r>
      <w:r w:rsidR="000011F9">
        <w:rPr>
          <w:rFonts w:ascii="Times New Roman" w:hAnsi="Times New Roman"/>
          <w:sz w:val="24"/>
          <w:szCs w:val="24"/>
          <w:lang w:val="uk-UA" w:eastAsia="ru-RU"/>
        </w:rPr>
        <w:t xml:space="preserve">надати </w:t>
      </w:r>
      <w:r w:rsidR="006E59B2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довідку </w:t>
      </w:r>
      <w:r w:rsidR="000011F9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 довільній формі </w:t>
      </w:r>
      <w:r w:rsidR="006E59B2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наявність товару</w:t>
      </w:r>
      <w:r w:rsidR="007927BE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bookmarkEnd w:id="2"/>
    </w:p>
    <w:p w14:paraId="7620514B" w14:textId="77777777" w:rsidR="000011F9" w:rsidRPr="00476D35" w:rsidRDefault="000011F9" w:rsidP="00FA6E5F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440FB87" w14:textId="1246090B" w:rsidR="00452617" w:rsidRPr="00452617" w:rsidRDefault="001E52FB" w:rsidP="00452617">
      <w:pPr>
        <w:tabs>
          <w:tab w:val="left" w:pos="0"/>
          <w:tab w:val="left" w:pos="284"/>
        </w:tabs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highlight w:val="gree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452617" w:rsidRPr="00452617">
        <w:rPr>
          <w:rFonts w:ascii="Times New Roman" w:hAnsi="Times New Roman"/>
          <w:sz w:val="24"/>
          <w:szCs w:val="24"/>
          <w:lang w:val="uk-UA" w:eastAsia="ru-RU"/>
        </w:rPr>
        <w:t xml:space="preserve">Учасник-переможець повинен передбачити застосування заходів із захисту довкілля під час </w:t>
      </w:r>
      <w:r w:rsidR="00452617" w:rsidRPr="00476D35">
        <w:rPr>
          <w:rFonts w:ascii="Times New Roman" w:hAnsi="Times New Roman"/>
          <w:sz w:val="24"/>
          <w:szCs w:val="24"/>
          <w:lang w:val="uk-UA" w:eastAsia="ru-RU"/>
        </w:rPr>
        <w:t>поставки деревини відповідно до законодавства (</w:t>
      </w:r>
      <w:r w:rsidR="00452617" w:rsidRPr="00476D35">
        <w:rPr>
          <w:rFonts w:ascii="Times New Roman" w:hAnsi="Times New Roman"/>
          <w:b/>
          <w:bCs/>
          <w:sz w:val="24"/>
          <w:szCs w:val="24"/>
          <w:lang w:val="uk-UA" w:eastAsia="ru-RU"/>
        </w:rPr>
        <w:t>надати гарантійний лист в довільній формі).</w:t>
      </w:r>
    </w:p>
    <w:p w14:paraId="2F7A6AC6" w14:textId="77777777" w:rsidR="00E527B6" w:rsidRPr="00452617" w:rsidRDefault="00E527B6" w:rsidP="00E527B6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3845C7" w14:textId="77777777" w:rsidR="002F6FEB" w:rsidRDefault="002F6FE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sectPr w:rsidR="002F6FE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37FB4"/>
    <w:multiLevelType w:val="multilevel"/>
    <w:tmpl w:val="EA1E4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C44343C"/>
    <w:multiLevelType w:val="multilevel"/>
    <w:tmpl w:val="3F2E55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B"/>
    <w:rsid w:val="000011F9"/>
    <w:rsid w:val="00056107"/>
    <w:rsid w:val="000D197A"/>
    <w:rsid w:val="000D39AD"/>
    <w:rsid w:val="00181AE8"/>
    <w:rsid w:val="001E499A"/>
    <w:rsid w:val="001E52FB"/>
    <w:rsid w:val="00246F2F"/>
    <w:rsid w:val="002F6FEB"/>
    <w:rsid w:val="00327BDC"/>
    <w:rsid w:val="00375409"/>
    <w:rsid w:val="00377451"/>
    <w:rsid w:val="00412501"/>
    <w:rsid w:val="00422B1B"/>
    <w:rsid w:val="00452617"/>
    <w:rsid w:val="00476D35"/>
    <w:rsid w:val="004B2F9A"/>
    <w:rsid w:val="004F2148"/>
    <w:rsid w:val="005E742E"/>
    <w:rsid w:val="006E59B2"/>
    <w:rsid w:val="007256AA"/>
    <w:rsid w:val="00741E27"/>
    <w:rsid w:val="007460CE"/>
    <w:rsid w:val="007927BE"/>
    <w:rsid w:val="008524AE"/>
    <w:rsid w:val="008847AB"/>
    <w:rsid w:val="009D56C0"/>
    <w:rsid w:val="00A20810"/>
    <w:rsid w:val="00AA537E"/>
    <w:rsid w:val="00B71851"/>
    <w:rsid w:val="00C0545C"/>
    <w:rsid w:val="00C14F93"/>
    <w:rsid w:val="00C35EC3"/>
    <w:rsid w:val="00C56A11"/>
    <w:rsid w:val="00C726CA"/>
    <w:rsid w:val="00CC13D4"/>
    <w:rsid w:val="00E023B7"/>
    <w:rsid w:val="00E44DB6"/>
    <w:rsid w:val="00E527B6"/>
    <w:rsid w:val="00E86E51"/>
    <w:rsid w:val="00F46B93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797996-BB64-4294-84FA-7CA3A6AA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dom</cp:lastModifiedBy>
  <cp:revision>21</cp:revision>
  <dcterms:created xsi:type="dcterms:W3CDTF">2020-09-30T09:32:00Z</dcterms:created>
  <dcterms:modified xsi:type="dcterms:W3CDTF">2023-06-05T13:19:00Z</dcterms:modified>
</cp:coreProperties>
</file>