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334D5C" w:rsidRPr="00406564">
        <w:rPr>
          <w:sz w:val="24"/>
          <w:szCs w:val="24"/>
          <w:lang w:val="uk-UA"/>
        </w:rPr>
        <w:t>код CPV 18140000-2  по ДК 021:2015 – Аксесуари до робочого одягу (Аксесуари до робочого одягу)</w:t>
      </w:r>
      <w:r w:rsidR="00334D5C">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334D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334D5C">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Pr="00641B05">
        <w:rPr>
          <w:b/>
          <w:sz w:val="24"/>
          <w:szCs w:val="24"/>
          <w:lang w:val="uk-UA"/>
        </w:rPr>
        <w:t>180 календарних днів після повного  постачання товару</w:t>
      </w:r>
      <w:r w:rsidRPr="00641B05">
        <w:rPr>
          <w:sz w:val="24"/>
          <w:szCs w:val="24"/>
          <w:lang w:val="uk-UA"/>
        </w:rPr>
        <w:t xml:space="preserve"> згідно </w:t>
      </w:r>
      <w:r w:rsidRPr="00641B05">
        <w:rPr>
          <w:sz w:val="24"/>
          <w:szCs w:val="24"/>
          <w:lang w:val="uk-UA" w:eastAsia="uk-UA"/>
        </w:rPr>
        <w:t>Специфікації № 1 (Додаток до договору № 1</w:t>
      </w:r>
      <w:r w:rsidRPr="00641B05">
        <w:rPr>
          <w:sz w:val="24"/>
          <w:szCs w:val="24"/>
          <w:lang w:eastAsia="uk-UA"/>
        </w:rPr>
        <w:t xml:space="preserve">) </w:t>
      </w:r>
      <w:r w:rsidRPr="00641B05">
        <w:rPr>
          <w:b/>
          <w:sz w:val="24"/>
          <w:szCs w:val="24"/>
          <w:lang w:val="uk-UA" w:eastAsia="uk-UA"/>
        </w:rPr>
        <w:t>та виконання Постачальником умов п.п. 3.4, 6.1 цього Договору</w:t>
      </w:r>
      <w:r w:rsidRPr="00641B05">
        <w:rPr>
          <w:sz w:val="24"/>
          <w:szCs w:val="24"/>
          <w:lang w:val="uk-UA" w:eastAsia="uk-UA"/>
        </w:rPr>
        <w:t>. Штраф та пеня за несвоєчасну оплату не нараховується</w:t>
      </w:r>
      <w:r w:rsidRPr="00641B0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334D5C">
        <w:rPr>
          <w:b/>
          <w:sz w:val="24"/>
          <w:szCs w:val="24"/>
          <w:lang w:val="uk-UA"/>
        </w:rPr>
        <w:t>30.10.2023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334D5C">
        <w:rPr>
          <w:sz w:val="24"/>
          <w:szCs w:val="24"/>
          <w:lang w:val="uk-UA"/>
        </w:rPr>
        <w:t>–</w:t>
      </w:r>
      <w:r w:rsidR="0026658C" w:rsidRPr="005B7B83">
        <w:rPr>
          <w:sz w:val="24"/>
          <w:szCs w:val="24"/>
          <w:lang w:val="uk-UA"/>
        </w:rPr>
        <w:t xml:space="preserve"> D</w:t>
      </w:r>
      <w:r w:rsidR="00227059" w:rsidRPr="005B7B83">
        <w:rPr>
          <w:sz w:val="24"/>
          <w:szCs w:val="24"/>
          <w:lang w:val="en-US"/>
        </w:rPr>
        <w:t>AP</w:t>
      </w:r>
      <w:r w:rsidR="00334D5C">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41B05" w:rsidRDefault="00B060F5" w:rsidP="00B060F5">
      <w:pPr>
        <w:overflowPunct w:val="0"/>
        <w:ind w:firstLine="426"/>
        <w:jc w:val="both"/>
        <w:textAlignment w:val="baseline"/>
        <w:rPr>
          <w:sz w:val="24"/>
          <w:szCs w:val="24"/>
          <w:lang w:val="uk-UA"/>
        </w:rPr>
      </w:pPr>
      <w:r w:rsidRPr="00641B0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641B05" w:rsidRDefault="00B060F5" w:rsidP="00B060F5">
      <w:pPr>
        <w:overflowPunct w:val="0"/>
        <w:ind w:firstLine="426"/>
        <w:jc w:val="both"/>
        <w:textAlignment w:val="baseline"/>
        <w:rPr>
          <w:sz w:val="24"/>
          <w:szCs w:val="24"/>
          <w:lang w:val="uk-UA"/>
        </w:rPr>
      </w:pPr>
      <w:r w:rsidRPr="00641B0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641B05" w:rsidRDefault="00A5260B" w:rsidP="0043244A">
      <w:pPr>
        <w:overflowPunct w:val="0"/>
        <w:ind w:firstLine="426"/>
        <w:jc w:val="both"/>
        <w:textAlignment w:val="baseline"/>
        <w:rPr>
          <w:sz w:val="24"/>
          <w:szCs w:val="24"/>
          <w:lang w:val="uk-UA"/>
        </w:rPr>
      </w:pPr>
      <w:r w:rsidRPr="00641B05">
        <w:rPr>
          <w:sz w:val="24"/>
          <w:szCs w:val="24"/>
          <w:lang w:val="uk-UA"/>
        </w:rPr>
        <w:t>3.</w:t>
      </w:r>
      <w:r w:rsidR="00B060F5" w:rsidRPr="00641B05">
        <w:rPr>
          <w:sz w:val="24"/>
          <w:szCs w:val="24"/>
          <w:lang w:val="uk-UA"/>
        </w:rPr>
        <w:t>4</w:t>
      </w:r>
      <w:r w:rsidRPr="00641B05">
        <w:rPr>
          <w:sz w:val="24"/>
          <w:szCs w:val="24"/>
          <w:lang w:val="uk-UA"/>
        </w:rPr>
        <w:t xml:space="preserve"> </w:t>
      </w:r>
      <w:r w:rsidR="00B3451E" w:rsidRPr="00641B05">
        <w:rPr>
          <w:sz w:val="24"/>
          <w:szCs w:val="24"/>
        </w:rPr>
        <w:t>З</w:t>
      </w:r>
      <w:r w:rsidR="005D2B95" w:rsidRPr="00641B05">
        <w:rPr>
          <w:sz w:val="24"/>
          <w:szCs w:val="24"/>
          <w:lang w:val="uk-UA"/>
        </w:rPr>
        <w:t xml:space="preserve"> </w:t>
      </w:r>
      <w:r w:rsidR="00B3451E" w:rsidRPr="00641B05">
        <w:rPr>
          <w:sz w:val="24"/>
          <w:szCs w:val="24"/>
          <w:lang w:val="uk-UA"/>
        </w:rPr>
        <w:t>товаром</w:t>
      </w:r>
      <w:r w:rsidR="00D432FF" w:rsidRPr="00641B05">
        <w:rPr>
          <w:sz w:val="24"/>
          <w:szCs w:val="24"/>
          <w:lang w:val="uk-UA"/>
        </w:rPr>
        <w:t xml:space="preserve"> Постачальник </w:t>
      </w:r>
      <w:r w:rsidR="00B3451E" w:rsidRPr="00641B05">
        <w:rPr>
          <w:sz w:val="24"/>
          <w:szCs w:val="24"/>
          <w:lang w:val="uk-UA"/>
        </w:rPr>
        <w:t>надає</w:t>
      </w:r>
      <w:r w:rsidR="00D432FF" w:rsidRPr="00641B05">
        <w:rPr>
          <w:sz w:val="24"/>
          <w:szCs w:val="24"/>
          <w:lang w:val="uk-UA"/>
        </w:rPr>
        <w:t xml:space="preserve"> Покупцю</w:t>
      </w:r>
      <w:r w:rsidR="00B3451E" w:rsidRPr="00641B05">
        <w:rPr>
          <w:caps/>
          <w:sz w:val="24"/>
          <w:szCs w:val="24"/>
          <w:lang w:val="uk-UA"/>
        </w:rPr>
        <w:t>:</w:t>
      </w:r>
    </w:p>
    <w:p w:rsidR="007B6203" w:rsidRPr="007B6203" w:rsidRDefault="007B6203" w:rsidP="007B6203">
      <w:pPr>
        <w:jc w:val="both"/>
        <w:rPr>
          <w:sz w:val="24"/>
          <w:szCs w:val="24"/>
        </w:rPr>
      </w:pPr>
      <w:r w:rsidRPr="00641B05">
        <w:rPr>
          <w:sz w:val="24"/>
          <w:szCs w:val="24"/>
        </w:rPr>
        <w:t>- рахунок-фактуру із зазначенням  країни-виробника - в 2 примірниках (оригінал);</w:t>
      </w:r>
      <w:r w:rsidRPr="007B6203">
        <w:rPr>
          <w:sz w:val="24"/>
          <w:szCs w:val="24"/>
        </w:rPr>
        <w:t xml:space="preserve">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w:t>
      </w:r>
      <w:r w:rsidR="00334D5C">
        <w:rPr>
          <w:sz w:val="24"/>
          <w:szCs w:val="24"/>
          <w:lang w:val="uk-UA"/>
        </w:rPr>
        <w:t>якість продукції</w:t>
      </w:r>
      <w:r w:rsidR="00815001">
        <w:rPr>
          <w:sz w:val="24"/>
          <w:szCs w:val="24"/>
          <w:lang w:val="uk-UA"/>
        </w:rPr>
        <w:t xml:space="preserve"> </w:t>
      </w:r>
      <w:r w:rsidR="00EC607B" w:rsidRPr="00820355">
        <w:rPr>
          <w:sz w:val="24"/>
          <w:szCs w:val="24"/>
          <w:lang w:val="uk-UA"/>
        </w:rPr>
        <w:t>(паспорт або сертифікат, тощо)</w:t>
      </w:r>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41B05"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641B05">
        <w:rPr>
          <w:rFonts w:ascii="Times New Roman" w:hAnsi="Times New Roman"/>
          <w:sz w:val="24"/>
          <w:szCs w:val="24"/>
          <w:lang w:val="uk-UA"/>
        </w:rPr>
        <w:t>Вантажо</w:t>
      </w:r>
      <w:r w:rsidR="00EF684F" w:rsidRPr="00641B05">
        <w:rPr>
          <w:rFonts w:ascii="Times New Roman" w:hAnsi="Times New Roman"/>
          <w:sz w:val="24"/>
          <w:szCs w:val="24"/>
          <w:lang w:val="uk-UA"/>
        </w:rPr>
        <w:t>одержувача</w:t>
      </w:r>
      <w:r w:rsidR="00681BB4" w:rsidRPr="00641B05">
        <w:rPr>
          <w:rFonts w:ascii="Times New Roman" w:hAnsi="Times New Roman"/>
          <w:sz w:val="24"/>
          <w:szCs w:val="24"/>
          <w:lang w:val="uk-UA"/>
        </w:rPr>
        <w:t>.</w:t>
      </w:r>
    </w:p>
    <w:p w:rsidR="003C7C30" w:rsidRPr="00641B05" w:rsidRDefault="00B060F5" w:rsidP="003C7C30">
      <w:pPr>
        <w:pStyle w:val="a5"/>
        <w:spacing w:after="0"/>
        <w:ind w:firstLine="426"/>
        <w:jc w:val="both"/>
        <w:rPr>
          <w:spacing w:val="-1"/>
          <w:sz w:val="24"/>
          <w:szCs w:val="24"/>
          <w:lang w:val="uk-UA"/>
        </w:rPr>
      </w:pPr>
      <w:r w:rsidRPr="00641B05">
        <w:rPr>
          <w:spacing w:val="-1"/>
          <w:sz w:val="24"/>
          <w:szCs w:val="24"/>
          <w:lang w:val="uk-UA"/>
        </w:rPr>
        <w:t>3.6</w:t>
      </w:r>
      <w:r w:rsidR="003C7C30" w:rsidRPr="00641B05">
        <w:rPr>
          <w:spacing w:val="-1"/>
          <w:sz w:val="24"/>
          <w:szCs w:val="24"/>
          <w:lang w:val="uk-UA"/>
        </w:rPr>
        <w:t xml:space="preserve">  При відвантаженні продукції пакування і маркування повинні відповідати ДСТ</w:t>
      </w:r>
      <w:r w:rsidR="00EF684F" w:rsidRPr="00641B05">
        <w:rPr>
          <w:spacing w:val="-1"/>
          <w:sz w:val="24"/>
          <w:szCs w:val="24"/>
          <w:lang w:val="uk-UA"/>
        </w:rPr>
        <w:t>У</w:t>
      </w:r>
      <w:r w:rsidR="003C7C30" w:rsidRPr="00641B05">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641B05">
        <w:rPr>
          <w:spacing w:val="-1"/>
          <w:sz w:val="24"/>
          <w:szCs w:val="24"/>
          <w:lang w:val="uk-UA"/>
        </w:rPr>
        <w:t>3.7</w:t>
      </w:r>
      <w:r w:rsidR="003C7C30" w:rsidRPr="00641B05">
        <w:rPr>
          <w:spacing w:val="-1"/>
          <w:sz w:val="24"/>
          <w:szCs w:val="24"/>
          <w:lang w:val="uk-UA"/>
        </w:rPr>
        <w:t xml:space="preserve"> Постачальник зобов’язаний дотримуватись у процесі поставки товару встановлених для</w:t>
      </w:r>
      <w:r w:rsidR="003C7C30" w:rsidRPr="005B7B83">
        <w:rPr>
          <w:spacing w:val="-1"/>
          <w:sz w:val="24"/>
          <w:szCs w:val="24"/>
          <w:lang w:val="uk-UA"/>
        </w:rPr>
        <w:t xml:space="preserve">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E47815">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Pr="00641B05" w:rsidRDefault="00496D9A" w:rsidP="003C7C30">
      <w:pPr>
        <w:ind w:firstLine="360"/>
        <w:jc w:val="both"/>
        <w:rPr>
          <w:sz w:val="24"/>
          <w:szCs w:val="24"/>
          <w:lang w:val="uk-UA"/>
        </w:rPr>
      </w:pPr>
      <w:r w:rsidRPr="00641B0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641B05" w:rsidRDefault="0086154D" w:rsidP="003C7C30">
      <w:pPr>
        <w:ind w:firstLine="360"/>
        <w:jc w:val="both"/>
        <w:rPr>
          <w:sz w:val="24"/>
          <w:szCs w:val="24"/>
          <w:lang w:val="uk-UA"/>
        </w:rPr>
      </w:pPr>
      <w:r w:rsidRPr="00641B05">
        <w:rPr>
          <w:sz w:val="24"/>
          <w:szCs w:val="24"/>
          <w:lang w:val="uk-UA"/>
        </w:rPr>
        <w:t>4.</w:t>
      </w:r>
      <w:r w:rsidR="00496D9A" w:rsidRPr="00641B05">
        <w:rPr>
          <w:sz w:val="24"/>
          <w:szCs w:val="24"/>
          <w:lang w:val="uk-UA"/>
        </w:rPr>
        <w:t>6</w:t>
      </w:r>
      <w:r w:rsidRPr="00641B05">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641B05">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 xml:space="preserve">5.4 Постачальник надає право Покупцю на проведення протягом дії цього Договору </w:t>
      </w:r>
      <w:r w:rsidRPr="005B7B83">
        <w:rPr>
          <w:sz w:val="24"/>
          <w:szCs w:val="24"/>
          <w:lang w:val="uk-UA"/>
        </w:rPr>
        <w:lastRenderedPageBreak/>
        <w:t>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641B05" w:rsidRDefault="00865A5A" w:rsidP="00005793">
      <w:pPr>
        <w:ind w:firstLine="426"/>
        <w:jc w:val="both"/>
        <w:rPr>
          <w:b/>
          <w:sz w:val="24"/>
          <w:szCs w:val="24"/>
          <w:lang w:val="uk-UA"/>
        </w:rPr>
      </w:pPr>
      <w:r w:rsidRPr="00641B05">
        <w:rPr>
          <w:sz w:val="24"/>
          <w:szCs w:val="24"/>
          <w:lang w:val="uk-UA"/>
        </w:rPr>
        <w:t xml:space="preserve">9.3 Усі спори, розбіжності або вимоги, що виникають за цим договором або у зв’язку з ним, </w:t>
      </w:r>
      <w:r w:rsidRPr="00641B05">
        <w:rPr>
          <w:sz w:val="24"/>
          <w:szCs w:val="24"/>
          <w:lang w:val="uk-UA"/>
        </w:rPr>
        <w:lastRenderedPageBreak/>
        <w:t xml:space="preserve">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641B05">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641B05" w:rsidRDefault="00E00BFF" w:rsidP="00E00BFF">
      <w:pPr>
        <w:spacing w:before="240" w:after="120"/>
        <w:ind w:firstLine="284"/>
        <w:rPr>
          <w:b/>
          <w:sz w:val="24"/>
          <w:szCs w:val="24"/>
          <w:lang w:val="uk-UA"/>
        </w:rPr>
      </w:pPr>
      <w:r w:rsidRPr="00641B05">
        <w:rPr>
          <w:b/>
          <w:sz w:val="24"/>
          <w:szCs w:val="24"/>
          <w:lang w:val="uk-UA"/>
        </w:rPr>
        <w:t xml:space="preserve">10 </w:t>
      </w:r>
      <w:r w:rsidR="00756634" w:rsidRPr="00641B05">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41B05">
        <w:rPr>
          <w:rFonts w:ascii="Times New Roman" w:hAnsi="Times New Roman"/>
          <w:sz w:val="24"/>
          <w:szCs w:val="24"/>
          <w:lang w:val="uk-UA"/>
        </w:rPr>
        <w:t xml:space="preserve">10.1  </w:t>
      </w:r>
      <w:r w:rsidRPr="00641B05">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.2  Усі документи за даним Договором, спрямовані по факсимільному зв’язку, мають </w:t>
      </w:r>
      <w:r w:rsidRPr="005B7B83">
        <w:rPr>
          <w:szCs w:val="24"/>
        </w:rPr>
        <w:lastRenderedPageBreak/>
        <w:t>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641B05">
        <w:rPr>
          <w:sz w:val="24"/>
          <w:szCs w:val="24"/>
          <w:lang w:val="uk-UA" w:eastAsia="uk-UA"/>
        </w:rPr>
        <w:t>31.12.202</w:t>
      </w:r>
      <w:r w:rsidR="00B50CD4" w:rsidRPr="00641B05">
        <w:rPr>
          <w:sz w:val="24"/>
          <w:szCs w:val="24"/>
          <w:lang w:val="uk-UA" w:eastAsia="uk-UA"/>
        </w:rPr>
        <w:t>4</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E47815" w:rsidRDefault="00E47815"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bookmarkStart w:id="0" w:name="_GoBack"/>
            <w:bookmarkEnd w:id="0"/>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E47815" w:rsidRDefault="004878F7" w:rsidP="004878F7">
      <w:pPr>
        <w:ind w:left="-426"/>
        <w:rPr>
          <w:sz w:val="24"/>
          <w:szCs w:val="24"/>
          <w:lang w:val="uk-UA"/>
        </w:rPr>
      </w:pPr>
      <w:r w:rsidRPr="005B7B83">
        <w:rPr>
          <w:sz w:val="24"/>
          <w:szCs w:val="24"/>
        </w:rPr>
        <w:t xml:space="preserve">Інженер УВТК </w:t>
      </w:r>
      <w:r w:rsidR="00E47815">
        <w:rPr>
          <w:sz w:val="24"/>
          <w:szCs w:val="24"/>
          <w:lang w:val="uk-UA"/>
        </w:rPr>
        <w:t>Авраменко Ю. В.</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E47815" w:rsidRDefault="004878F7" w:rsidP="002B3E0E">
      <w:pPr>
        <w:rPr>
          <w:sz w:val="24"/>
          <w:szCs w:val="24"/>
          <w:lang w:eastAsia="uk-UA"/>
        </w:rPr>
      </w:pPr>
    </w:p>
    <w:sectPr w:rsidR="004878F7" w:rsidRPr="00E4781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7D" w:rsidRDefault="003B737D">
      <w:r>
        <w:separator/>
      </w:r>
    </w:p>
  </w:endnote>
  <w:endnote w:type="continuationSeparator" w:id="0">
    <w:p w:rsidR="003B737D" w:rsidRDefault="003B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sidR="002C5547">
      <w:rPr>
        <w:snapToGrid w:val="0"/>
      </w:rPr>
      <w:fldChar w:fldCharType="begin"/>
    </w:r>
    <w:r>
      <w:rPr>
        <w:snapToGrid w:val="0"/>
      </w:rPr>
      <w:instrText xml:space="preserve"> PAGE </w:instrText>
    </w:r>
    <w:r w:rsidR="002C5547">
      <w:rPr>
        <w:snapToGrid w:val="0"/>
      </w:rPr>
      <w:fldChar w:fldCharType="separate"/>
    </w:r>
    <w:r w:rsidR="00EC607B">
      <w:rPr>
        <w:noProof/>
        <w:snapToGrid w:val="0"/>
      </w:rPr>
      <w:t>7</w:t>
    </w:r>
    <w:r w:rsidR="002C5547">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7D" w:rsidRDefault="003B737D">
      <w:pPr>
        <w:pStyle w:val="a7"/>
        <w:tabs>
          <w:tab w:val="clear" w:pos="4677"/>
          <w:tab w:val="clear" w:pos="9355"/>
        </w:tabs>
      </w:pPr>
      <w:r>
        <w:separator/>
      </w:r>
    </w:p>
  </w:footnote>
  <w:footnote w:type="continuationSeparator" w:id="0">
    <w:p w:rsidR="003B737D" w:rsidRDefault="003B7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5547"/>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4D5C"/>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B737D"/>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1B05"/>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191C"/>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4ED9"/>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815"/>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0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6CF5E5-040E-405D-B0AB-795FFB0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547"/>
    <w:pPr>
      <w:widowControl w:val="0"/>
      <w:autoSpaceDE w:val="0"/>
      <w:autoSpaceDN w:val="0"/>
      <w:adjustRightInd w:val="0"/>
    </w:pPr>
  </w:style>
  <w:style w:type="paragraph" w:styleId="1">
    <w:name w:val="heading 1"/>
    <w:basedOn w:val="a"/>
    <w:next w:val="a"/>
    <w:qFormat/>
    <w:rsid w:val="002C5547"/>
    <w:pPr>
      <w:keepNext/>
      <w:ind w:left="426" w:hanging="426"/>
      <w:jc w:val="both"/>
      <w:outlineLvl w:val="0"/>
    </w:pPr>
    <w:rPr>
      <w:sz w:val="24"/>
      <w:lang w:val="uk-UA" w:eastAsia="uk-UA"/>
    </w:rPr>
  </w:style>
  <w:style w:type="paragraph" w:styleId="2">
    <w:name w:val="heading 2"/>
    <w:basedOn w:val="a"/>
    <w:next w:val="a"/>
    <w:qFormat/>
    <w:rsid w:val="002C5547"/>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2C5547"/>
    <w:pPr>
      <w:keepNext/>
      <w:widowControl/>
      <w:autoSpaceDE/>
      <w:autoSpaceDN/>
      <w:adjustRightInd/>
      <w:outlineLvl w:val="2"/>
    </w:pPr>
    <w:rPr>
      <w:b/>
      <w:sz w:val="24"/>
    </w:rPr>
  </w:style>
  <w:style w:type="paragraph" w:styleId="4">
    <w:name w:val="heading 4"/>
    <w:basedOn w:val="a"/>
    <w:next w:val="a"/>
    <w:qFormat/>
    <w:rsid w:val="002C5547"/>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2C5547"/>
    <w:pPr>
      <w:keepNext/>
      <w:widowControl/>
      <w:autoSpaceDE/>
      <w:autoSpaceDN/>
      <w:adjustRightInd/>
      <w:outlineLvl w:val="4"/>
    </w:pPr>
    <w:rPr>
      <w:rFonts w:ascii="Arial" w:hAnsi="Arial"/>
      <w:b/>
    </w:rPr>
  </w:style>
  <w:style w:type="paragraph" w:styleId="6">
    <w:name w:val="heading 6"/>
    <w:basedOn w:val="a"/>
    <w:next w:val="a"/>
    <w:qFormat/>
    <w:rsid w:val="002C5547"/>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2C55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5547"/>
    <w:pPr>
      <w:widowControl/>
      <w:autoSpaceDE/>
      <w:autoSpaceDN/>
      <w:adjustRightInd/>
      <w:ind w:right="-96" w:firstLine="567"/>
      <w:jc w:val="both"/>
    </w:pPr>
    <w:rPr>
      <w:sz w:val="22"/>
    </w:rPr>
  </w:style>
  <w:style w:type="paragraph" w:styleId="a4">
    <w:name w:val="Title"/>
    <w:basedOn w:val="a"/>
    <w:qFormat/>
    <w:rsid w:val="002C5547"/>
    <w:pPr>
      <w:widowControl/>
      <w:autoSpaceDE/>
      <w:autoSpaceDN/>
      <w:adjustRightInd/>
      <w:jc w:val="center"/>
    </w:pPr>
    <w:rPr>
      <w:b/>
      <w:sz w:val="22"/>
    </w:rPr>
  </w:style>
  <w:style w:type="paragraph" w:styleId="20">
    <w:name w:val="Body Text Indent 2"/>
    <w:basedOn w:val="a"/>
    <w:rsid w:val="002C5547"/>
    <w:pPr>
      <w:widowControl/>
      <w:autoSpaceDE/>
      <w:autoSpaceDN/>
      <w:adjustRightInd/>
      <w:ind w:right="-96" w:firstLine="567"/>
      <w:jc w:val="both"/>
    </w:pPr>
    <w:rPr>
      <w:sz w:val="21"/>
    </w:rPr>
  </w:style>
  <w:style w:type="paragraph" w:styleId="a5">
    <w:name w:val="Body Text"/>
    <w:basedOn w:val="a"/>
    <w:link w:val="a6"/>
    <w:rsid w:val="002C5547"/>
    <w:pPr>
      <w:spacing w:after="120"/>
    </w:pPr>
  </w:style>
  <w:style w:type="paragraph" w:styleId="a7">
    <w:name w:val="header"/>
    <w:basedOn w:val="a"/>
    <w:rsid w:val="002C5547"/>
    <w:pPr>
      <w:tabs>
        <w:tab w:val="center" w:pos="4677"/>
        <w:tab w:val="right" w:pos="9355"/>
      </w:tabs>
    </w:pPr>
  </w:style>
  <w:style w:type="paragraph" w:styleId="21">
    <w:name w:val="List 2"/>
    <w:basedOn w:val="a"/>
    <w:rsid w:val="002C5547"/>
    <w:pPr>
      <w:widowControl/>
      <w:autoSpaceDE/>
      <w:autoSpaceDN/>
      <w:adjustRightInd/>
      <w:ind w:left="566" w:hanging="283"/>
      <w:jc w:val="both"/>
    </w:pPr>
  </w:style>
  <w:style w:type="paragraph" w:styleId="30">
    <w:name w:val="Body Text 3"/>
    <w:basedOn w:val="a"/>
    <w:rsid w:val="002C5547"/>
    <w:pPr>
      <w:spacing w:after="120"/>
    </w:pPr>
    <w:rPr>
      <w:sz w:val="16"/>
      <w:szCs w:val="16"/>
    </w:rPr>
  </w:style>
  <w:style w:type="paragraph" w:styleId="22">
    <w:name w:val="Body Text 2"/>
    <w:basedOn w:val="a"/>
    <w:rsid w:val="002C5547"/>
    <w:pPr>
      <w:spacing w:after="120" w:line="480" w:lineRule="auto"/>
    </w:pPr>
  </w:style>
  <w:style w:type="paragraph" w:styleId="a8">
    <w:name w:val="footer"/>
    <w:basedOn w:val="a"/>
    <w:rsid w:val="002C5547"/>
    <w:pPr>
      <w:tabs>
        <w:tab w:val="center" w:pos="4677"/>
        <w:tab w:val="right" w:pos="9355"/>
      </w:tabs>
    </w:pPr>
  </w:style>
  <w:style w:type="paragraph" w:styleId="10">
    <w:name w:val="toc 1"/>
    <w:basedOn w:val="a"/>
    <w:next w:val="a"/>
    <w:autoRedefine/>
    <w:semiHidden/>
    <w:rsid w:val="002C5547"/>
    <w:pPr>
      <w:tabs>
        <w:tab w:val="right" w:leader="dot" w:pos="9923"/>
      </w:tabs>
    </w:pPr>
  </w:style>
  <w:style w:type="paragraph" w:customStyle="1" w:styleId="xl24">
    <w:name w:val="xl24"/>
    <w:basedOn w:val="a"/>
    <w:rsid w:val="002C55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2C55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2C55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2C55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2C55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2C55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2C5547"/>
  </w:style>
  <w:style w:type="character" w:customStyle="1" w:styleId="aa">
    <w:name w:val="Основной текст Знак"/>
    <w:rsid w:val="002C5547"/>
    <w:rPr>
      <w:noProof w:val="0"/>
      <w:lang w:val="ru-RU" w:eastAsia="ru-RU" w:bidi="ar-SA"/>
    </w:rPr>
  </w:style>
  <w:style w:type="paragraph" w:styleId="31">
    <w:name w:val="Body Text Indent 3"/>
    <w:basedOn w:val="a"/>
    <w:rsid w:val="002C5547"/>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E063-39D3-4A0D-8CB4-10FED230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3460</Words>
  <Characters>19722</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23136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2023-07-27T08:36:00Z</cp:lastPrinted>
  <dcterms:created xsi:type="dcterms:W3CDTF">2023-01-26T13:17:00Z</dcterms:created>
  <dcterms:modified xsi:type="dcterms:W3CDTF">2023-07-27T08:37:00Z</dcterms:modified>
</cp:coreProperties>
</file>