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177D" w14:textId="77777777" w:rsidR="00744DB6" w:rsidRDefault="00744DB6" w:rsidP="00744DB6">
      <w:pPr>
        <w:tabs>
          <w:tab w:val="left" w:pos="1134"/>
        </w:tabs>
        <w:spacing w:after="0" w:line="240" w:lineRule="auto"/>
        <w:jc w:val="right"/>
        <w:rPr>
          <w:rFonts w:ascii="Times New Roman" w:eastAsia="Times New Roman" w:hAnsi="Times New Roman" w:cs="Times New Roman"/>
          <w:b/>
          <w:i/>
          <w:sz w:val="24"/>
          <w:szCs w:val="24"/>
          <w:lang w:eastAsia="ru-RU"/>
        </w:rPr>
      </w:pPr>
      <w:bookmarkStart w:id="0" w:name="_GoBack"/>
      <w:bookmarkEnd w:id="0"/>
    </w:p>
    <w:p w14:paraId="24BE0C80" w14:textId="77777777" w:rsidR="00744DB6" w:rsidRPr="00961E7B" w:rsidRDefault="00744DB6" w:rsidP="00744DB6">
      <w:pPr>
        <w:tabs>
          <w:tab w:val="left" w:pos="1134"/>
        </w:tabs>
        <w:spacing w:after="0" w:line="240" w:lineRule="auto"/>
        <w:jc w:val="right"/>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b/>
          <w:i/>
          <w:sz w:val="24"/>
          <w:szCs w:val="24"/>
          <w:lang w:eastAsia="ru-RU"/>
        </w:rPr>
        <w:t>Додаток 3</w:t>
      </w:r>
    </w:p>
    <w:p w14:paraId="29F2482B" w14:textId="77777777" w:rsidR="00744DB6" w:rsidRPr="00961E7B" w:rsidRDefault="00744DB6" w:rsidP="00744DB6">
      <w:pPr>
        <w:tabs>
          <w:tab w:val="left" w:pos="1134"/>
        </w:tabs>
        <w:spacing w:after="0" w:line="240" w:lineRule="auto"/>
        <w:jc w:val="right"/>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до Тендерної документації</w:t>
      </w:r>
    </w:p>
    <w:p w14:paraId="4EC75FE7" w14:textId="77777777" w:rsidR="00744DB6" w:rsidRPr="00961E7B" w:rsidRDefault="00744DB6" w:rsidP="00744DB6">
      <w:pPr>
        <w:spacing w:after="0" w:line="259" w:lineRule="auto"/>
        <w:jc w:val="center"/>
        <w:rPr>
          <w:rFonts w:ascii="Times New Roman" w:eastAsia="Times New Roman" w:hAnsi="Times New Roman" w:cs="Times New Roman"/>
          <w:b/>
          <w:shd w:val="clear" w:color="auto" w:fill="FFFFFF"/>
          <w:lang w:eastAsia="ru-RU"/>
        </w:rPr>
      </w:pPr>
    </w:p>
    <w:p w14:paraId="51B7094B" w14:textId="77777777" w:rsidR="00744DB6" w:rsidRPr="00961E7B" w:rsidRDefault="00744DB6" w:rsidP="00744DB6">
      <w:pPr>
        <w:spacing w:after="0" w:line="259" w:lineRule="auto"/>
        <w:jc w:val="center"/>
        <w:rPr>
          <w:rFonts w:ascii="Times New Roman" w:eastAsia="Times New Roman" w:hAnsi="Times New Roman" w:cs="Times New Roman"/>
          <w:b/>
          <w:shd w:val="clear" w:color="auto" w:fill="FFFFFF"/>
          <w:lang w:eastAsia="ru-RU"/>
        </w:rPr>
      </w:pPr>
      <w:r w:rsidRPr="00961E7B">
        <w:rPr>
          <w:rFonts w:ascii="Times New Roman" w:eastAsia="Times New Roman" w:hAnsi="Times New Roman" w:cs="Times New Roman"/>
          <w:b/>
          <w:shd w:val="clear" w:color="auto" w:fill="FFFFFF"/>
          <w:lang w:eastAsia="ru-RU"/>
        </w:rPr>
        <w:t xml:space="preserve">ПРОЕКТ ДОГОВОРУ </w:t>
      </w:r>
    </w:p>
    <w:p w14:paraId="75EC5D0E" w14:textId="77777777" w:rsidR="00744DB6" w:rsidRPr="00961E7B" w:rsidRDefault="00744DB6" w:rsidP="00744DB6">
      <w:pPr>
        <w:keepNext/>
        <w:keepLines/>
        <w:spacing w:after="0" w:line="259" w:lineRule="auto"/>
        <w:ind w:right="-1"/>
        <w:jc w:val="center"/>
        <w:outlineLvl w:val="2"/>
        <w:rPr>
          <w:rFonts w:ascii="Times New Roman" w:eastAsia="Times New Roman" w:hAnsi="Times New Roman" w:cs="Times New Roman"/>
          <w:b/>
          <w:bCs/>
          <w:sz w:val="24"/>
          <w:szCs w:val="24"/>
          <w:lang w:eastAsia="ru-RU"/>
        </w:rPr>
      </w:pPr>
      <w:r w:rsidRPr="00961E7B">
        <w:rPr>
          <w:rFonts w:ascii="Times New Roman" w:eastAsia="Times New Roman" w:hAnsi="Times New Roman" w:cs="Times New Roman"/>
          <w:b/>
          <w:bCs/>
          <w:sz w:val="24"/>
          <w:szCs w:val="24"/>
          <w:lang w:eastAsia="ru-RU"/>
        </w:rPr>
        <w:t>про закупівлю електричної енергії № ___________</w:t>
      </w:r>
    </w:p>
    <w:p w14:paraId="07BAE7FD" w14:textId="77777777" w:rsidR="00744DB6" w:rsidRPr="00961E7B" w:rsidRDefault="00744DB6" w:rsidP="00744DB6">
      <w:pPr>
        <w:spacing w:after="160" w:line="259" w:lineRule="auto"/>
        <w:ind w:right="-1"/>
        <w:jc w:val="both"/>
        <w:rPr>
          <w:rFonts w:ascii="Times New Roman" w:eastAsia="Times New Roman" w:hAnsi="Times New Roman" w:cs="Times New Roman"/>
          <w:iCs/>
          <w:sz w:val="24"/>
          <w:szCs w:val="24"/>
          <w:lang w:eastAsia="ru-RU"/>
        </w:rPr>
      </w:pPr>
      <w:r w:rsidRPr="00961E7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Баштанка</w:t>
      </w:r>
      <w:r w:rsidRPr="00961E7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w:t>
      </w:r>
      <w:r w:rsidRPr="00961E7B">
        <w:rPr>
          <w:rFonts w:ascii="Times New Roman" w:eastAsia="Times New Roman" w:hAnsi="Times New Roman" w:cs="Times New Roman"/>
          <w:iCs/>
          <w:sz w:val="24"/>
          <w:szCs w:val="24"/>
          <w:lang w:eastAsia="ru-RU"/>
        </w:rPr>
        <w:t xml:space="preserve">                         «___» </w:t>
      </w:r>
      <w:r>
        <w:rPr>
          <w:rFonts w:ascii="Times New Roman" w:eastAsia="Times New Roman" w:hAnsi="Times New Roman" w:cs="Times New Roman"/>
          <w:iCs/>
          <w:sz w:val="24"/>
          <w:szCs w:val="24"/>
          <w:lang w:eastAsia="ru-RU"/>
        </w:rPr>
        <w:t>_________ 2024</w:t>
      </w:r>
      <w:r w:rsidRPr="00961E7B">
        <w:rPr>
          <w:rFonts w:ascii="Times New Roman" w:eastAsia="Times New Roman" w:hAnsi="Times New Roman" w:cs="Times New Roman"/>
          <w:bCs/>
          <w:sz w:val="24"/>
          <w:szCs w:val="24"/>
          <w:lang w:eastAsia="ru-RU"/>
        </w:rPr>
        <w:t> р.</w:t>
      </w:r>
    </w:p>
    <w:p w14:paraId="286278CD" w14:textId="77777777" w:rsidR="00744DB6" w:rsidRPr="00961E7B" w:rsidRDefault="00744DB6" w:rsidP="00744DB6">
      <w:pPr>
        <w:shd w:val="clear" w:color="auto" w:fill="FFFFFF"/>
        <w:tabs>
          <w:tab w:val="left" w:pos="10490"/>
        </w:tabs>
        <w:spacing w:after="0" w:line="259" w:lineRule="auto"/>
        <w:jc w:val="both"/>
        <w:rPr>
          <w:rFonts w:ascii="Times New Roman" w:eastAsia="Times New Roman" w:hAnsi="Times New Roman" w:cs="Times New Roman"/>
          <w:sz w:val="24"/>
          <w:szCs w:val="24"/>
          <w:lang w:eastAsia="ru-RU"/>
        </w:rPr>
      </w:pPr>
      <w:r w:rsidRPr="00C46F63">
        <w:rPr>
          <w:rStyle w:val="a4"/>
          <w:rFonts w:ascii="Times New Roman" w:hAnsi="Times New Roman"/>
          <w:b/>
        </w:rPr>
        <w:t>КОМУНАЛЬНЕ ПІДПРИЄМСТВО «МІСЬКВОДОКАНАЛ» БАШТАНСЬКОЇ МІСЬКОЇ РАДИ БАШТАНСЬКОГО РАЙОНУ МИКОЛАЇВСЬКОЇ ОБЛАСТІ,  надалі «Покупець», в особі директора Синька Артема В’ячеславовича, діючого на підставі Статуту</w:t>
      </w:r>
      <w:r w:rsidRPr="00961E7B">
        <w:rPr>
          <w:rFonts w:ascii="Times New Roman" w:eastAsia="Times New Roman" w:hAnsi="Times New Roman" w:cs="Times New Roman"/>
          <w:sz w:val="24"/>
          <w:szCs w:val="24"/>
          <w:lang w:eastAsia="ru-RU"/>
        </w:rPr>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64C12A89"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6189B058"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 Загальні положення</w:t>
      </w:r>
    </w:p>
    <w:p w14:paraId="7A3F135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60D67FC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1FF0903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Далі по тексту цього Договору Постачальник або Споживач іменуються Сторона, а разом - Сторони.</w:t>
      </w:r>
    </w:p>
    <w:p w14:paraId="6AD889A8" w14:textId="77777777" w:rsidR="00744DB6" w:rsidRPr="00961E7B" w:rsidRDefault="00744DB6" w:rsidP="00744DB6">
      <w:pPr>
        <w:spacing w:after="0" w:line="259" w:lineRule="auto"/>
        <w:jc w:val="both"/>
        <w:rPr>
          <w:rFonts w:ascii="Times New Roman" w:eastAsia="Times New Roman" w:hAnsi="Times New Roman" w:cs="Times New Roman"/>
          <w:sz w:val="16"/>
          <w:szCs w:val="16"/>
          <w:lang w:eastAsia="ru-RU"/>
        </w:rPr>
      </w:pPr>
    </w:p>
    <w:p w14:paraId="1025D46A"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2. Предмет Договору</w:t>
      </w:r>
    </w:p>
    <w:p w14:paraId="1652AD05" w14:textId="77777777" w:rsidR="00744DB6" w:rsidRPr="00961E7B" w:rsidRDefault="00744DB6" w:rsidP="00744DB6">
      <w:pPr>
        <w:tabs>
          <w:tab w:val="left" w:pos="3705"/>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2.1. Постачальник зобов’язується поставити Споживачу у 202</w:t>
      </w:r>
      <w:r>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eastAsia="ru-RU"/>
        </w:rPr>
        <w:t xml:space="preserve"> році за </w:t>
      </w:r>
      <w:r w:rsidRPr="00961E7B">
        <w:rPr>
          <w:rFonts w:ascii="Times New Roman" w:eastAsia="Times New Roman" w:hAnsi="Times New Roman" w:cs="Times New Roman"/>
          <w:b/>
          <w:sz w:val="24"/>
          <w:szCs w:val="24"/>
          <w:lang w:eastAsia="ru-RU"/>
        </w:rPr>
        <w:t>ДК 021:2015 - 09310000-5 – Електричну енергію (</w:t>
      </w:r>
      <w:r w:rsidRPr="00961E7B">
        <w:rPr>
          <w:rFonts w:ascii="Times New Roman" w:eastAsia="Times New Roman" w:hAnsi="Times New Roman" w:cs="Times New Roman"/>
          <w:sz w:val="24"/>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7CC4495E" w14:textId="77777777" w:rsidR="00744DB6" w:rsidRPr="00961E7B" w:rsidRDefault="00744DB6" w:rsidP="00744DB6">
      <w:pPr>
        <w:tabs>
          <w:tab w:val="left" w:pos="3705"/>
        </w:tabs>
        <w:spacing w:after="0"/>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lang w:eastAsia="ru-RU"/>
        </w:rPr>
        <w:t>2.2. Обсяги закупівлі товарів можуть бути зменшені залежно від реального фінансування</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видатків</w:t>
      </w:r>
    </w:p>
    <w:p w14:paraId="113F8FF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961E7B">
        <w:rPr>
          <w:rFonts w:ascii="Calibri" w:eastAsia="Times New Roman" w:hAnsi="Calibri" w:cs="Times New Roman"/>
          <w:lang w:eastAsia="ru-RU"/>
        </w:rPr>
        <w:t xml:space="preserve"> </w:t>
      </w:r>
      <w:r w:rsidRPr="00961E7B">
        <w:rPr>
          <w:rFonts w:ascii="Times New Roman" w:eastAsia="Times New Roman" w:hAnsi="Times New Roman" w:cs="Times New Roman"/>
          <w:sz w:val="24"/>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14:paraId="4E82B119" w14:textId="77777777" w:rsidR="00744DB6" w:rsidRPr="00961E7B" w:rsidRDefault="00744DB6" w:rsidP="00744DB6">
      <w:pPr>
        <w:spacing w:after="0" w:line="240" w:lineRule="auto"/>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2.4. Кількість товару за цим Договором: </w:t>
      </w:r>
      <w:r>
        <w:rPr>
          <w:rFonts w:ascii="Times New Roman" w:eastAsia="Times New Roman" w:hAnsi="Times New Roman" w:cs="Times New Roman"/>
          <w:sz w:val="24"/>
          <w:szCs w:val="24"/>
          <w:lang w:eastAsia="ru-RU"/>
        </w:rPr>
        <w:t>1 579 988.00</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кВт*год.</w:t>
      </w:r>
    </w:p>
    <w:p w14:paraId="06D0F908"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19EE5F6E"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3. Умови постачання</w:t>
      </w:r>
    </w:p>
    <w:p w14:paraId="68CFC94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3.1. Початком постачання електричної енергії Споживачу є дата, зазначена в заяві-приєднанні, яка є додатком 1 до цього Договору.</w:t>
      </w:r>
    </w:p>
    <w:p w14:paraId="0669FCE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B187F7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5DEC5A1" w14:textId="77777777" w:rsidR="00744DB6" w:rsidRPr="00961E7B" w:rsidRDefault="00744DB6" w:rsidP="00744DB6">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val="ru-RU" w:eastAsia="ru-RU"/>
        </w:rPr>
        <w:t>Строк (</w:t>
      </w:r>
      <w:proofErr w:type="spellStart"/>
      <w:r w:rsidRPr="00961E7B">
        <w:rPr>
          <w:rFonts w:ascii="Times New Roman" w:eastAsia="Times New Roman" w:hAnsi="Times New Roman" w:cs="Times New Roman"/>
          <w:sz w:val="24"/>
          <w:szCs w:val="24"/>
          <w:lang w:val="ru-RU" w:eastAsia="ru-RU"/>
        </w:rPr>
        <w:t>термін</w:t>
      </w:r>
      <w:proofErr w:type="spellEnd"/>
      <w:r w:rsidRPr="00961E7B">
        <w:rPr>
          <w:rFonts w:ascii="Times New Roman" w:eastAsia="Times New Roman" w:hAnsi="Times New Roman" w:cs="Times New Roman"/>
          <w:sz w:val="24"/>
          <w:szCs w:val="24"/>
          <w:lang w:val="ru-RU" w:eastAsia="ru-RU"/>
        </w:rPr>
        <w:t>) поставки (</w:t>
      </w:r>
      <w:proofErr w:type="spellStart"/>
      <w:r w:rsidRPr="00961E7B">
        <w:rPr>
          <w:rFonts w:ascii="Times New Roman" w:eastAsia="Times New Roman" w:hAnsi="Times New Roman" w:cs="Times New Roman"/>
          <w:sz w:val="24"/>
          <w:szCs w:val="24"/>
          <w:lang w:val="ru-RU" w:eastAsia="ru-RU"/>
        </w:rPr>
        <w:t>передачі</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товарів</w:t>
      </w:r>
      <w:proofErr w:type="spellEnd"/>
      <w:r w:rsidRPr="00961E7B">
        <w:rPr>
          <w:rFonts w:ascii="Times New Roman" w:eastAsia="Times New Roman" w:hAnsi="Times New Roman" w:cs="Times New Roman"/>
          <w:sz w:val="24"/>
          <w:szCs w:val="24"/>
          <w:lang w:val="ru-RU" w:eastAsia="ru-RU"/>
        </w:rPr>
        <w:t xml:space="preserve">: до </w:t>
      </w:r>
      <w:r>
        <w:rPr>
          <w:rFonts w:ascii="Times New Roman" w:eastAsia="Times New Roman" w:hAnsi="Times New Roman" w:cs="Times New Roman"/>
          <w:sz w:val="24"/>
          <w:szCs w:val="24"/>
          <w:lang w:val="ru-RU" w:eastAsia="ru-RU"/>
        </w:rPr>
        <w:t>31.12.2024</w:t>
      </w:r>
      <w:r w:rsidRPr="00961E7B">
        <w:rPr>
          <w:rFonts w:ascii="Times New Roman" w:eastAsia="Times New Roman" w:hAnsi="Times New Roman" w:cs="Times New Roman"/>
          <w:sz w:val="24"/>
          <w:szCs w:val="24"/>
          <w:lang w:val="ru-RU" w:eastAsia="ru-RU"/>
        </w:rPr>
        <w:t>р. (</w:t>
      </w:r>
      <w:proofErr w:type="spellStart"/>
      <w:r w:rsidRPr="00961E7B">
        <w:rPr>
          <w:rFonts w:ascii="Times New Roman" w:eastAsia="Times New Roman" w:hAnsi="Times New Roman" w:cs="Times New Roman"/>
          <w:sz w:val="24"/>
          <w:szCs w:val="24"/>
          <w:lang w:val="ru-RU" w:eastAsia="ru-RU"/>
        </w:rPr>
        <w:t>включно</w:t>
      </w:r>
      <w:proofErr w:type="spellEnd"/>
      <w:r w:rsidRPr="00961E7B">
        <w:rPr>
          <w:rFonts w:ascii="Times New Roman" w:eastAsia="Times New Roman" w:hAnsi="Times New Roman" w:cs="Times New Roman"/>
          <w:sz w:val="24"/>
          <w:szCs w:val="24"/>
          <w:lang w:val="ru-RU" w:eastAsia="ru-RU"/>
        </w:rPr>
        <w:t>).</w:t>
      </w:r>
    </w:p>
    <w:p w14:paraId="2E50A3AE" w14:textId="77777777" w:rsidR="00744DB6" w:rsidRPr="00961E7B" w:rsidRDefault="00744DB6" w:rsidP="00744DB6">
      <w:pPr>
        <w:spacing w:after="0" w:line="259" w:lineRule="auto"/>
        <w:jc w:val="both"/>
        <w:rPr>
          <w:rFonts w:ascii="Times New Roman" w:eastAsia="Times New Roman" w:hAnsi="Times New Roman" w:cs="Times New Roman"/>
          <w:sz w:val="24"/>
          <w:szCs w:val="24"/>
          <w:lang w:val="ru-RU" w:eastAsia="ru-RU"/>
        </w:rPr>
      </w:pPr>
      <w:r w:rsidRPr="00961E7B">
        <w:rPr>
          <w:rFonts w:ascii="Times New Roman" w:eastAsia="Times New Roman" w:hAnsi="Times New Roman" w:cs="Times New Roman"/>
          <w:sz w:val="24"/>
          <w:szCs w:val="24"/>
          <w:lang w:val="ru-RU" w:eastAsia="ru-RU"/>
        </w:rPr>
        <w:t>3.</w:t>
      </w:r>
      <w:r w:rsidRPr="00961E7B">
        <w:rPr>
          <w:rFonts w:ascii="Times New Roman" w:eastAsia="Times New Roman" w:hAnsi="Times New Roman" w:cs="Times New Roman"/>
          <w:sz w:val="24"/>
          <w:szCs w:val="24"/>
          <w:lang w:eastAsia="ru-RU"/>
        </w:rPr>
        <w:t>5</w:t>
      </w:r>
      <w:r w:rsidRPr="00961E7B">
        <w:rPr>
          <w:rFonts w:ascii="Times New Roman" w:eastAsia="Times New Roman" w:hAnsi="Times New Roman" w:cs="Times New Roman"/>
          <w:sz w:val="24"/>
          <w:szCs w:val="24"/>
          <w:lang w:val="ru-RU" w:eastAsia="ru-RU"/>
        </w:rPr>
        <w:t>.</w:t>
      </w:r>
      <w:r w:rsidRPr="00961E7B">
        <w:rPr>
          <w:rFonts w:ascii="Times New Roman" w:eastAsia="Times New Roman" w:hAnsi="Times New Roman" w:cs="Times New Roman"/>
          <w:sz w:val="24"/>
          <w:szCs w:val="24"/>
          <w:lang w:eastAsia="ru-RU"/>
        </w:rPr>
        <w:t xml:space="preserve">  </w:t>
      </w:r>
      <w:proofErr w:type="spellStart"/>
      <w:r w:rsidRPr="00961E7B">
        <w:rPr>
          <w:rFonts w:ascii="Times New Roman" w:eastAsia="Times New Roman" w:hAnsi="Times New Roman" w:cs="Times New Roman"/>
          <w:sz w:val="24"/>
          <w:szCs w:val="24"/>
          <w:lang w:val="ru-RU" w:eastAsia="ru-RU"/>
        </w:rPr>
        <w:t>Місце</w:t>
      </w:r>
      <w:proofErr w:type="spellEnd"/>
      <w:r w:rsidRPr="00961E7B">
        <w:rPr>
          <w:rFonts w:ascii="Times New Roman" w:eastAsia="Times New Roman" w:hAnsi="Times New Roman" w:cs="Times New Roman"/>
          <w:sz w:val="24"/>
          <w:szCs w:val="24"/>
          <w:lang w:val="ru-RU" w:eastAsia="ru-RU"/>
        </w:rPr>
        <w:t xml:space="preserve"> поставки (</w:t>
      </w:r>
      <w:proofErr w:type="spellStart"/>
      <w:r w:rsidRPr="00961E7B">
        <w:rPr>
          <w:rFonts w:ascii="Times New Roman" w:eastAsia="Times New Roman" w:hAnsi="Times New Roman" w:cs="Times New Roman"/>
          <w:sz w:val="24"/>
          <w:szCs w:val="24"/>
          <w:lang w:val="ru-RU" w:eastAsia="ru-RU"/>
        </w:rPr>
        <w:t>передачі</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товарів</w:t>
      </w:r>
      <w:proofErr w:type="spellEnd"/>
      <w:r w:rsidRPr="00961E7B">
        <w:rPr>
          <w:rFonts w:ascii="Times New Roman" w:eastAsia="Times New Roman" w:hAnsi="Times New Roman" w:cs="Times New Roman"/>
          <w:sz w:val="24"/>
          <w:szCs w:val="24"/>
          <w:lang w:val="ru-RU" w:eastAsia="ru-RU"/>
        </w:rPr>
        <w:t xml:space="preserve"> - за </w:t>
      </w:r>
      <w:proofErr w:type="spellStart"/>
      <w:r w:rsidRPr="00961E7B">
        <w:rPr>
          <w:rFonts w:ascii="Times New Roman" w:eastAsia="Times New Roman" w:hAnsi="Times New Roman" w:cs="Times New Roman"/>
          <w:sz w:val="24"/>
          <w:szCs w:val="24"/>
          <w:lang w:val="ru-RU" w:eastAsia="ru-RU"/>
        </w:rPr>
        <w:t>місцем</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знаходження</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об’єктів</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Споживача</w:t>
      </w:r>
      <w:proofErr w:type="spellEnd"/>
      <w:r w:rsidRPr="00961E7B">
        <w:rPr>
          <w:rFonts w:ascii="Times New Roman" w:eastAsia="Times New Roman" w:hAnsi="Times New Roman" w:cs="Times New Roman"/>
          <w:sz w:val="24"/>
          <w:szCs w:val="24"/>
          <w:lang w:val="ru-RU" w:eastAsia="ru-RU"/>
        </w:rPr>
        <w:t>.</w:t>
      </w:r>
    </w:p>
    <w:p w14:paraId="66A41D28"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40FF644B"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4. Якість постачання електричної енергії</w:t>
      </w:r>
    </w:p>
    <w:p w14:paraId="20B7662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6D64533" w14:textId="77777777" w:rsidR="00744DB6" w:rsidRPr="00961E7B" w:rsidRDefault="00744DB6" w:rsidP="00744DB6">
      <w:pPr>
        <w:spacing w:after="0" w:line="259" w:lineRule="auto"/>
        <w:contextualSpacing/>
        <w:jc w:val="both"/>
        <w:rPr>
          <w:rFonts w:ascii="Times New Roman" w:eastAsia="Times New Roman" w:hAnsi="Times New Roman" w:cs="Times New Roman"/>
          <w:color w:val="000000"/>
          <w:sz w:val="24"/>
          <w:szCs w:val="24"/>
          <w:lang w:eastAsia="en-US"/>
        </w:rPr>
      </w:pPr>
      <w:r w:rsidRPr="00961E7B">
        <w:rPr>
          <w:rFonts w:ascii="Times New Roman" w:eastAsia="Times New Roman" w:hAnsi="Times New Roman" w:cs="Times New Roman"/>
          <w:sz w:val="24"/>
          <w:szCs w:val="24"/>
          <w:lang w:eastAsia="en-US"/>
        </w:rPr>
        <w:t xml:space="preserve">4.2. </w:t>
      </w:r>
      <w:r w:rsidRPr="00961E7B">
        <w:rPr>
          <w:rFonts w:ascii="Times New Roman" w:eastAsia="Times New Roman" w:hAnsi="Times New Roman" w:cs="Times New Roman"/>
          <w:color w:val="000000"/>
          <w:sz w:val="24"/>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29925D"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6E0D5A6"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6A710F4E"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5. Ціна, порядок обліку та оплати електричної енергії</w:t>
      </w:r>
    </w:p>
    <w:p w14:paraId="0E65008D" w14:textId="77777777" w:rsidR="00744DB6" w:rsidRPr="00961E7B" w:rsidRDefault="00744DB6" w:rsidP="00744DB6">
      <w:pPr>
        <w:spacing w:after="0" w:line="259" w:lineRule="auto"/>
        <w:jc w:val="both"/>
        <w:rPr>
          <w:rFonts w:ascii="Times New Roman" w:eastAsia="Times New Roman" w:hAnsi="Times New Roman" w:cs="Times New Roman"/>
          <w:color w:val="000000"/>
          <w:sz w:val="20"/>
          <w:szCs w:val="20"/>
          <w:lang w:eastAsia="ru-RU"/>
        </w:rPr>
      </w:pPr>
      <w:r w:rsidRPr="00961E7B">
        <w:rPr>
          <w:rFonts w:ascii="Times New Roman" w:eastAsia="Times New Roman" w:hAnsi="Times New Roman" w:cs="Times New Roman"/>
          <w:color w:val="000000"/>
          <w:sz w:val="24"/>
          <w:szCs w:val="24"/>
          <w:lang w:eastAsia="ru-RU"/>
        </w:rPr>
        <w:t xml:space="preserve">5.1. </w:t>
      </w:r>
      <w:bookmarkStart w:id="1" w:name="_Hlk82093759"/>
      <w:r w:rsidRPr="00961E7B">
        <w:rPr>
          <w:rFonts w:ascii="Times New Roman" w:eastAsia="Times New Roman" w:hAnsi="Times New Roman" w:cs="Times New Roman"/>
          <w:color w:val="000000"/>
          <w:sz w:val="24"/>
          <w:szCs w:val="24"/>
          <w:lang w:eastAsia="ru-RU"/>
        </w:rPr>
        <w:t>Ціна цього Договору становить 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0"/>
          <w:szCs w:val="20"/>
          <w:lang w:eastAsia="ru-RU"/>
        </w:rPr>
        <w:t xml:space="preserve">                                                                                                    (вказати цифрами та словами)</w:t>
      </w:r>
    </w:p>
    <w:p w14:paraId="53D2D333" w14:textId="77777777" w:rsidR="00744DB6" w:rsidRPr="00961E7B" w:rsidRDefault="00744DB6" w:rsidP="00744DB6">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_________________________________________________________, у тому числі: ПДВ ____________________________________________________________________________</w:t>
      </w:r>
      <w:r w:rsidRPr="00961E7B">
        <w:rPr>
          <w:rFonts w:ascii="Calibri" w:eastAsia="Times New Roman" w:hAnsi="Calibri" w:cs="Times New Roman"/>
          <w:color w:val="000000"/>
          <w:lang w:eastAsia="ru-RU"/>
        </w:rPr>
        <w:br/>
      </w:r>
      <w:r w:rsidRPr="00961E7B">
        <w:rPr>
          <w:rFonts w:ascii="Times New Roman" w:eastAsia="Times New Roman" w:hAnsi="Times New Roman" w:cs="Times New Roman"/>
          <w:color w:val="000000"/>
          <w:sz w:val="24"/>
          <w:szCs w:val="24"/>
          <w:lang w:eastAsia="ru-RU"/>
        </w:rPr>
        <w:t>(ціна Договору визначається з урахуванням вимог Податкового Кодексу України)</w:t>
      </w:r>
      <w:bookmarkEnd w:id="1"/>
      <w:r w:rsidRPr="00961E7B">
        <w:rPr>
          <w:rFonts w:ascii="Times New Roman" w:eastAsia="Times New Roman" w:hAnsi="Times New Roman" w:cs="Times New Roman"/>
          <w:color w:val="000000"/>
          <w:sz w:val="24"/>
          <w:szCs w:val="24"/>
          <w:lang w:eastAsia="ru-RU"/>
        </w:rPr>
        <w:t>.</w:t>
      </w:r>
    </w:p>
    <w:p w14:paraId="59FD2B4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60726E9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2109F70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14:paraId="16572675" w14:textId="77777777" w:rsidR="00744DB6" w:rsidRPr="00961E7B" w:rsidRDefault="00744DB6" w:rsidP="00744DB6">
      <w:pPr>
        <w:shd w:val="clear" w:color="auto" w:fill="FFFFFF"/>
        <w:spacing w:after="0" w:line="259" w:lineRule="auto"/>
        <w:contextualSpacing/>
        <w:jc w:val="both"/>
        <w:rPr>
          <w:rFonts w:ascii="Times New Roman" w:eastAsia="Times New Roman" w:hAnsi="Times New Roman" w:cs="Times New Roman"/>
          <w:b/>
          <w:color w:val="000000"/>
          <w:sz w:val="24"/>
          <w:szCs w:val="24"/>
          <w:lang w:eastAsia="ru-RU"/>
        </w:rPr>
      </w:pPr>
      <w:r w:rsidRPr="00961E7B">
        <w:rPr>
          <w:rFonts w:ascii="Times New Roman" w:eastAsia="Times New Roman" w:hAnsi="Times New Roman" w:cs="Times New Roman"/>
          <w:sz w:val="24"/>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згідно</w:t>
      </w:r>
      <w:r>
        <w:rPr>
          <w:rFonts w:ascii="Times New Roman" w:eastAsia="Times New Roman" w:hAnsi="Times New Roman" w:cs="Times New Roman"/>
          <w:sz w:val="24"/>
          <w:szCs w:val="24"/>
          <w:lang w:eastAsia="ru-RU"/>
        </w:rPr>
        <w:t xml:space="preserve"> з</w:t>
      </w:r>
      <w:r w:rsidRPr="00961E7B">
        <w:rPr>
          <w:rFonts w:ascii="Times New Roman" w:eastAsia="Times New Roman" w:hAnsi="Times New Roman" w:cs="Times New Roman"/>
          <w:sz w:val="24"/>
          <w:szCs w:val="24"/>
          <w:lang w:eastAsia="ru-RU"/>
        </w:rPr>
        <w:t xml:space="preserve"> комерційною пропозицією, яка є додатком 2 до цього Договору.</w:t>
      </w:r>
    </w:p>
    <w:p w14:paraId="286B189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F9B3AA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1255AA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5.4. Розрахунковим періодом за цим Договором є календарний місяць.</w:t>
      </w:r>
    </w:p>
    <w:p w14:paraId="41129D0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 xml:space="preserve">5.5. Розрахунки Споживача за цим Договором здійснюються на поточний рахунок із спеціальним режимом використання (далі –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w:t>
      </w:r>
    </w:p>
    <w:p w14:paraId="021F7EA6"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4A5D0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w:t>
      </w:r>
    </w:p>
    <w:p w14:paraId="78DEB9C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Оплата вважається здійсненою після того, як на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61E7B">
        <w:rPr>
          <w:rFonts w:ascii="Times New Roman" w:eastAsia="Times New Roman" w:hAnsi="Times New Roman" w:cs="Times New Roman"/>
          <w:sz w:val="24"/>
          <w:szCs w:val="24"/>
          <w:lang w:eastAsia="ru-RU"/>
        </w:rPr>
        <w:t>Спецрахунок</w:t>
      </w:r>
      <w:proofErr w:type="spellEnd"/>
      <w:r w:rsidRPr="00961E7B">
        <w:rPr>
          <w:rFonts w:ascii="Times New Roman" w:eastAsia="Times New Roman" w:hAnsi="Times New Roman" w:cs="Times New Roman"/>
          <w:sz w:val="24"/>
          <w:szCs w:val="24"/>
          <w:lang w:eastAsia="ru-RU"/>
        </w:rPr>
        <w:t xml:space="preserve"> Постачальника зазначається у платіжних документах Постачальника, у тому числі у разі його зміни.</w:t>
      </w:r>
    </w:p>
    <w:p w14:paraId="1389933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FE0D196" w14:textId="77777777" w:rsidR="00744DB6" w:rsidRPr="00411AA4" w:rsidRDefault="00744DB6" w:rsidP="00744DB6">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411AA4">
        <w:rPr>
          <w:rFonts w:ascii="Times New Roman" w:eastAsia="Times New Roman" w:hAnsi="Times New Roman" w:cs="Times New Roman"/>
          <w:sz w:val="24"/>
          <w:szCs w:val="24"/>
          <w:lang w:eastAsia="ru-RU"/>
        </w:rPr>
        <w:t>спецрахунок</w:t>
      </w:r>
      <w:proofErr w:type="spellEnd"/>
      <w:r w:rsidRPr="00411AA4">
        <w:rPr>
          <w:rFonts w:ascii="Times New Roman" w:eastAsia="Times New Roman" w:hAnsi="Times New Roman" w:cs="Times New Roman"/>
          <w:sz w:val="24"/>
          <w:szCs w:val="24"/>
          <w:lang w:eastAsia="ru-RU"/>
        </w:rPr>
        <w:t>).</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744DB6" w:rsidRPr="000A17AF" w14:paraId="18702DB3" w14:textId="77777777" w:rsidTr="005951FC">
        <w:trPr>
          <w:tblCellSpacing w:w="15" w:type="dxa"/>
        </w:trPr>
        <w:tc>
          <w:tcPr>
            <w:tcW w:w="0" w:type="auto"/>
            <w:shd w:val="clear" w:color="auto" w:fill="FDFEFD"/>
            <w:tcMar>
              <w:top w:w="0" w:type="dxa"/>
              <w:left w:w="0" w:type="dxa"/>
              <w:bottom w:w="0" w:type="dxa"/>
              <w:right w:w="0" w:type="dxa"/>
            </w:tcMar>
            <w:hideMark/>
          </w:tcPr>
          <w:p w14:paraId="0ED53AF7" w14:textId="77777777" w:rsidR="00744DB6" w:rsidRDefault="00744DB6" w:rsidP="005951FC">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 xml:space="preserve">При цьому, Споживач не обмежується у праві здійснювати оплату за цим Договором через </w:t>
            </w:r>
          </w:p>
          <w:p w14:paraId="2543D68C" w14:textId="77777777" w:rsidR="00744DB6" w:rsidRDefault="00744DB6" w:rsidP="005951FC">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банківську платіжну систему, он-лайн переказ, поштовий переказ, внесення готівки</w:t>
            </w:r>
          </w:p>
          <w:p w14:paraId="368A70E8" w14:textId="77777777" w:rsidR="00744DB6" w:rsidRDefault="00744DB6" w:rsidP="005951FC">
            <w:pPr>
              <w:spacing w:after="0" w:line="259" w:lineRule="auto"/>
              <w:jc w:val="both"/>
              <w:rPr>
                <w:rFonts w:ascii="Times New Roman" w:eastAsia="Times New Roman" w:hAnsi="Times New Roman" w:cs="Times New Roman"/>
                <w:sz w:val="24"/>
                <w:szCs w:val="24"/>
                <w:lang w:eastAsia="ru-RU"/>
              </w:rPr>
            </w:pPr>
            <w:r w:rsidRPr="00411AA4">
              <w:rPr>
                <w:rFonts w:ascii="Times New Roman" w:eastAsia="Times New Roman" w:hAnsi="Times New Roman" w:cs="Times New Roman"/>
                <w:sz w:val="24"/>
                <w:szCs w:val="24"/>
                <w:lang w:eastAsia="ru-RU"/>
              </w:rPr>
              <w:t>через касу Постачальника та в інший не заборонений законодавством спосіб.</w:t>
            </w:r>
          </w:p>
          <w:p w14:paraId="781A4906" w14:textId="77777777" w:rsidR="00744DB6" w:rsidRPr="000F53CD" w:rsidRDefault="00744DB6" w:rsidP="005951FC">
            <w:pPr>
              <w:spacing w:after="0" w:line="259" w:lineRule="auto"/>
              <w:jc w:val="both"/>
              <w:rPr>
                <w:rFonts w:ascii="Times New Roman" w:eastAsia="Times New Roman" w:hAnsi="Times New Roman" w:cs="Times New Roman"/>
                <w:color w:val="000000" w:themeColor="text1"/>
                <w:sz w:val="24"/>
                <w:szCs w:val="24"/>
                <w:lang w:eastAsia="ru-RU"/>
              </w:rPr>
            </w:pPr>
            <w:r w:rsidRPr="00411AA4">
              <w:rPr>
                <w:rFonts w:ascii="Times New Roman" w:eastAsia="Times New Roman" w:hAnsi="Times New Roman" w:cs="Times New Roman"/>
                <w:sz w:val="24"/>
                <w:szCs w:val="24"/>
                <w:lang w:eastAsia="ru-RU"/>
              </w:rPr>
              <w:t xml:space="preserve"> </w:t>
            </w:r>
            <w:r w:rsidRPr="000F53CD">
              <w:rPr>
                <w:rFonts w:ascii="Times New Roman" w:eastAsia="Times New Roman" w:hAnsi="Times New Roman" w:cs="Times New Roman"/>
                <w:color w:val="000000" w:themeColor="text1"/>
                <w:sz w:val="24"/>
                <w:szCs w:val="24"/>
                <w:lang w:eastAsia="ru-RU"/>
              </w:rPr>
              <w:t>Оплата рахунка Постачальника за цим Договором має бути здійснена Споживачем</w:t>
            </w:r>
          </w:p>
          <w:p w14:paraId="237055BB" w14:textId="77777777" w:rsidR="00744DB6" w:rsidRPr="000F53CD" w:rsidRDefault="00744DB6" w:rsidP="005951FC">
            <w:pPr>
              <w:spacing w:after="0" w:line="259" w:lineRule="auto"/>
              <w:jc w:val="both"/>
              <w:rPr>
                <w:rFonts w:ascii="Times New Roman" w:eastAsia="Times New Roman" w:hAnsi="Times New Roman" w:cs="Times New Roman"/>
                <w:color w:val="000000" w:themeColor="text1"/>
                <w:sz w:val="24"/>
                <w:szCs w:val="24"/>
                <w:lang w:eastAsia="ru-RU"/>
              </w:rPr>
            </w:pPr>
            <w:r w:rsidRPr="000F53CD">
              <w:rPr>
                <w:rFonts w:ascii="Times New Roman" w:eastAsia="Times New Roman" w:hAnsi="Times New Roman" w:cs="Times New Roman"/>
                <w:color w:val="000000" w:themeColor="text1"/>
                <w:sz w:val="24"/>
                <w:szCs w:val="24"/>
                <w:lang w:eastAsia="ru-RU"/>
              </w:rPr>
              <w:t xml:space="preserve">після оплатою протягом 50 календарних днів з дня отримання рахунку за відповідний </w:t>
            </w:r>
          </w:p>
          <w:p w14:paraId="2795A5CD" w14:textId="77777777" w:rsidR="00744DB6" w:rsidRPr="000A17AF" w:rsidRDefault="00744DB6" w:rsidP="005951FC">
            <w:pPr>
              <w:spacing w:after="0" w:line="259" w:lineRule="auto"/>
              <w:jc w:val="both"/>
              <w:rPr>
                <w:rFonts w:ascii="Times New Roman" w:eastAsia="Times New Roman" w:hAnsi="Times New Roman" w:cs="Times New Roman"/>
                <w:sz w:val="24"/>
                <w:szCs w:val="24"/>
                <w:lang w:eastAsia="ru-RU"/>
              </w:rPr>
            </w:pPr>
            <w:r w:rsidRPr="000F53CD">
              <w:rPr>
                <w:rFonts w:ascii="Times New Roman" w:eastAsia="Times New Roman" w:hAnsi="Times New Roman" w:cs="Times New Roman"/>
                <w:color w:val="000000" w:themeColor="text1"/>
                <w:sz w:val="24"/>
                <w:szCs w:val="24"/>
                <w:lang w:eastAsia="ru-RU"/>
              </w:rPr>
              <w:t>розрахунковий період.</w:t>
            </w:r>
          </w:p>
        </w:tc>
        <w:tc>
          <w:tcPr>
            <w:tcW w:w="5859" w:type="dxa"/>
            <w:shd w:val="clear" w:color="auto" w:fill="FDFEFD"/>
            <w:tcMar>
              <w:top w:w="0" w:type="dxa"/>
              <w:left w:w="0" w:type="dxa"/>
              <w:bottom w:w="0" w:type="dxa"/>
              <w:right w:w="0" w:type="dxa"/>
            </w:tcMar>
            <w:hideMark/>
          </w:tcPr>
          <w:p w14:paraId="33066C29" w14:textId="77777777" w:rsidR="00744DB6" w:rsidRPr="000A17AF" w:rsidRDefault="00744DB6" w:rsidP="005951FC">
            <w:pPr>
              <w:spacing w:after="0" w:line="300" w:lineRule="atLeast"/>
              <w:rPr>
                <w:rFonts w:ascii="Arial" w:eastAsia="Times New Roman" w:hAnsi="Arial" w:cs="Arial"/>
                <w:color w:val="000000"/>
                <w:sz w:val="21"/>
                <w:szCs w:val="21"/>
                <w:lang w:val="ru-RU" w:eastAsia="ru-RU"/>
              </w:rPr>
            </w:pPr>
            <w:r w:rsidRPr="000A17AF">
              <w:rPr>
                <w:rFonts w:ascii="Arial" w:eastAsia="Times New Roman" w:hAnsi="Arial" w:cs="Arial"/>
                <w:color w:val="000000"/>
                <w:sz w:val="21"/>
                <w:szCs w:val="21"/>
                <w:lang w:val="ru-RU" w:eastAsia="ru-RU"/>
              </w:rPr>
              <w:t> </w:t>
            </w:r>
          </w:p>
        </w:tc>
      </w:tr>
    </w:tbl>
    <w:p w14:paraId="2295E67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w:t>
      </w:r>
      <w:r w:rsidRPr="00961E7B">
        <w:rPr>
          <w:rFonts w:ascii="Times New Roman" w:eastAsia="Times New Roman" w:hAnsi="Times New Roman" w:cs="Times New Roman"/>
          <w:sz w:val="24"/>
          <w:szCs w:val="24"/>
          <w:lang w:val="ru-RU" w:eastAsia="ru-RU"/>
        </w:rPr>
        <w:t xml:space="preserve">Оплата </w:t>
      </w:r>
      <w:proofErr w:type="spellStart"/>
      <w:r w:rsidRPr="00961E7B">
        <w:rPr>
          <w:rFonts w:ascii="Times New Roman" w:eastAsia="Times New Roman" w:hAnsi="Times New Roman" w:cs="Times New Roman"/>
          <w:sz w:val="24"/>
          <w:szCs w:val="24"/>
          <w:lang w:val="ru-RU" w:eastAsia="ru-RU"/>
        </w:rPr>
        <w:t>вважається</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здійсненою</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після</w:t>
      </w:r>
      <w:proofErr w:type="spellEnd"/>
      <w:r w:rsidRPr="00961E7B">
        <w:rPr>
          <w:rFonts w:ascii="Times New Roman" w:eastAsia="Times New Roman" w:hAnsi="Times New Roman" w:cs="Times New Roman"/>
          <w:sz w:val="24"/>
          <w:szCs w:val="24"/>
          <w:lang w:val="ru-RU" w:eastAsia="ru-RU"/>
        </w:rPr>
        <w:t xml:space="preserve"> того, як на </w:t>
      </w:r>
      <w:proofErr w:type="spellStart"/>
      <w:r w:rsidRPr="00961E7B">
        <w:rPr>
          <w:rFonts w:ascii="Times New Roman" w:eastAsia="Times New Roman" w:hAnsi="Times New Roman" w:cs="Times New Roman"/>
          <w:sz w:val="24"/>
          <w:szCs w:val="24"/>
          <w:lang w:val="ru-RU" w:eastAsia="ru-RU"/>
        </w:rPr>
        <w:t>спецрахунок</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Постачальника</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надійшла</w:t>
      </w:r>
      <w:proofErr w:type="spellEnd"/>
      <w:r w:rsidRPr="00961E7B">
        <w:rPr>
          <w:rFonts w:ascii="Times New Roman" w:eastAsia="Times New Roman" w:hAnsi="Times New Roman" w:cs="Times New Roman"/>
          <w:sz w:val="24"/>
          <w:szCs w:val="24"/>
          <w:lang w:val="ru-RU" w:eastAsia="ru-RU"/>
        </w:rPr>
        <w:t xml:space="preserve"> вся сума </w:t>
      </w:r>
      <w:proofErr w:type="spellStart"/>
      <w:r w:rsidRPr="00961E7B">
        <w:rPr>
          <w:rFonts w:ascii="Times New Roman" w:eastAsia="Times New Roman" w:hAnsi="Times New Roman" w:cs="Times New Roman"/>
          <w:sz w:val="24"/>
          <w:szCs w:val="24"/>
          <w:lang w:val="ru-RU" w:eastAsia="ru-RU"/>
        </w:rPr>
        <w:t>коштів</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що</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підлягає</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сплаті</w:t>
      </w:r>
      <w:proofErr w:type="spellEnd"/>
      <w:r w:rsidRPr="00961E7B">
        <w:rPr>
          <w:rFonts w:ascii="Times New Roman" w:eastAsia="Times New Roman" w:hAnsi="Times New Roman" w:cs="Times New Roman"/>
          <w:sz w:val="24"/>
          <w:szCs w:val="24"/>
          <w:lang w:val="ru-RU" w:eastAsia="ru-RU"/>
        </w:rPr>
        <w:t xml:space="preserve"> за </w:t>
      </w:r>
      <w:proofErr w:type="spellStart"/>
      <w:r w:rsidRPr="00961E7B">
        <w:rPr>
          <w:rFonts w:ascii="Times New Roman" w:eastAsia="Times New Roman" w:hAnsi="Times New Roman" w:cs="Times New Roman"/>
          <w:sz w:val="24"/>
          <w:szCs w:val="24"/>
          <w:lang w:val="ru-RU" w:eastAsia="ru-RU"/>
        </w:rPr>
        <w:t>куповану</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електричну</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енергію</w:t>
      </w:r>
      <w:proofErr w:type="spellEnd"/>
      <w:r w:rsidRPr="00961E7B">
        <w:rPr>
          <w:rFonts w:ascii="Times New Roman" w:eastAsia="Times New Roman" w:hAnsi="Times New Roman" w:cs="Times New Roman"/>
          <w:sz w:val="24"/>
          <w:szCs w:val="24"/>
          <w:lang w:val="ru-RU" w:eastAsia="ru-RU"/>
        </w:rPr>
        <w:t xml:space="preserve"> </w:t>
      </w:r>
      <w:proofErr w:type="spellStart"/>
      <w:r w:rsidRPr="00961E7B">
        <w:rPr>
          <w:rFonts w:ascii="Times New Roman" w:eastAsia="Times New Roman" w:hAnsi="Times New Roman" w:cs="Times New Roman"/>
          <w:sz w:val="24"/>
          <w:szCs w:val="24"/>
          <w:lang w:val="ru-RU" w:eastAsia="ru-RU"/>
        </w:rPr>
        <w:t>відповідно</w:t>
      </w:r>
      <w:proofErr w:type="spellEnd"/>
      <w:r w:rsidRPr="00961E7B">
        <w:rPr>
          <w:rFonts w:ascii="Times New Roman" w:eastAsia="Times New Roman" w:hAnsi="Times New Roman" w:cs="Times New Roman"/>
          <w:sz w:val="24"/>
          <w:szCs w:val="24"/>
          <w:lang w:val="ru-RU" w:eastAsia="ru-RU"/>
        </w:rPr>
        <w:t xml:space="preserve"> до умов </w:t>
      </w:r>
      <w:proofErr w:type="spellStart"/>
      <w:r w:rsidRPr="00961E7B">
        <w:rPr>
          <w:rFonts w:ascii="Times New Roman" w:eastAsia="Times New Roman" w:hAnsi="Times New Roman" w:cs="Times New Roman"/>
          <w:sz w:val="24"/>
          <w:szCs w:val="24"/>
          <w:lang w:val="ru-RU" w:eastAsia="ru-RU"/>
        </w:rPr>
        <w:t>цього</w:t>
      </w:r>
      <w:proofErr w:type="spellEnd"/>
      <w:r w:rsidRPr="00961E7B">
        <w:rPr>
          <w:rFonts w:ascii="Times New Roman" w:eastAsia="Times New Roman" w:hAnsi="Times New Roman" w:cs="Times New Roman"/>
          <w:sz w:val="24"/>
          <w:szCs w:val="24"/>
          <w:lang w:val="ru-RU" w:eastAsia="ru-RU"/>
        </w:rPr>
        <w:t xml:space="preserve"> Договору. </w:t>
      </w:r>
    </w:p>
    <w:p w14:paraId="6BB77D8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956BDFD"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5.7. У разі порушення Споживачем строків оплати за цим Договором, Постачальник має право вимагати сплату пені.</w:t>
      </w:r>
    </w:p>
    <w:p w14:paraId="0FC3842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Пеня нараховується за кожен день прострочення оплати.</w:t>
      </w:r>
    </w:p>
    <w:p w14:paraId="5AB0AB2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6A29D6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77C848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2EF422C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 xml:space="preserve">5.9. Споживач здійснює плату за послугу з розподілу (передачі) електричної енергії безпосередньо оператору системи. </w:t>
      </w:r>
    </w:p>
    <w:p w14:paraId="66E704E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47B51A1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9B6D95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6BBE70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5.12. Комерційна пропозиція, яка є додатком 2 до цього Договору, має містити наступну інформацію:</w:t>
      </w:r>
    </w:p>
    <w:p w14:paraId="319A888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ціну (тариф) електричної енергії, у тому числі диференційовані ціни (тарифи), та порядок її визначення та зміни;</w:t>
      </w:r>
    </w:p>
    <w:p w14:paraId="10756BF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3) термін надання рахунку за спожиту електричну енергію </w:t>
      </w:r>
      <w:r w:rsidRPr="0039629E">
        <w:rPr>
          <w:rFonts w:ascii="Times New Roman" w:eastAsia="Times New Roman" w:hAnsi="Times New Roman" w:cs="Times New Roman"/>
          <w:sz w:val="24"/>
          <w:szCs w:val="24"/>
          <w:lang w:eastAsia="ru-RU"/>
        </w:rPr>
        <w:t>та строк його оплати</w:t>
      </w:r>
      <w:r w:rsidRPr="00961E7B">
        <w:rPr>
          <w:rFonts w:ascii="Times New Roman" w:eastAsia="Times New Roman" w:hAnsi="Times New Roman" w:cs="Times New Roman"/>
          <w:sz w:val="24"/>
          <w:szCs w:val="24"/>
          <w:lang w:eastAsia="ru-RU"/>
        </w:rPr>
        <w:t>;</w:t>
      </w:r>
    </w:p>
    <w:p w14:paraId="03BC3F1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61E7B">
        <w:rPr>
          <w:rFonts w:ascii="Times New Roman" w:eastAsia="Times New Roman" w:hAnsi="Times New Roman" w:cs="Times New Roman"/>
          <w:sz w:val="24"/>
          <w:szCs w:val="24"/>
          <w:lang w:eastAsia="ru-RU"/>
        </w:rPr>
        <w:t>) розмір пені за порушення строку оплати або штраф;</w:t>
      </w:r>
    </w:p>
    <w:p w14:paraId="67CD5D6C"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61E7B">
        <w:rPr>
          <w:rFonts w:ascii="Times New Roman" w:eastAsia="Times New Roman" w:hAnsi="Times New Roman" w:cs="Times New Roman"/>
          <w:sz w:val="24"/>
          <w:szCs w:val="24"/>
          <w:lang w:eastAsia="ru-RU"/>
        </w:rPr>
        <w:t>) розмір компенсації Споживачу за недодержання Постачальником якості надання комерційних послуг;</w:t>
      </w:r>
    </w:p>
    <w:p w14:paraId="4C85F30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61E7B">
        <w:rPr>
          <w:rFonts w:ascii="Times New Roman" w:eastAsia="Times New Roman" w:hAnsi="Times New Roman" w:cs="Times New Roman"/>
          <w:sz w:val="24"/>
          <w:szCs w:val="24"/>
          <w:lang w:eastAsia="ru-RU"/>
        </w:rPr>
        <w:t>) розмір штрафу за дострокове розірвання Договору у випадках, не передбачених умовами Договору;</w:t>
      </w:r>
    </w:p>
    <w:p w14:paraId="49C9BBAC"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61E7B">
        <w:rPr>
          <w:rFonts w:ascii="Times New Roman" w:eastAsia="Times New Roman" w:hAnsi="Times New Roman" w:cs="Times New Roman"/>
          <w:sz w:val="24"/>
          <w:szCs w:val="24"/>
          <w:lang w:eastAsia="ru-RU"/>
        </w:rPr>
        <w:t>) дата та підпис споживача.</w:t>
      </w:r>
    </w:p>
    <w:p w14:paraId="5B3184AF"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5BC0731"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696C9F91"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6. Права та обов'язки Споживача</w:t>
      </w:r>
    </w:p>
    <w:p w14:paraId="0732636F"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6.1. Споживач має право:</w:t>
      </w:r>
    </w:p>
    <w:p w14:paraId="331D401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електричну енергію на умовах, зазначених у цьому Договорі;</w:t>
      </w:r>
    </w:p>
    <w:p w14:paraId="042F7C2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CB9E16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209A12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14:paraId="7677785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14:paraId="60502CC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D25DF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проводити звіряння фактичних розрахунків в установленому ПРРЕЕ порядку з підписанням відповідного акту;</w:t>
      </w:r>
    </w:p>
    <w:p w14:paraId="676B320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8) вільно обирати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xml:space="preserve"> та розірвати цей Договір у встановленому цим Договором та чинним законодавством порядку;</w:t>
      </w:r>
    </w:p>
    <w:p w14:paraId="166C29D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E8CEB86"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34612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11) перейти на постачання електричної енергії до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77FD71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 інші права, передбачені чинним законодавством і цим Договором.</w:t>
      </w:r>
    </w:p>
    <w:p w14:paraId="2E6BFAA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6.2. Споживач зобов'язується:</w:t>
      </w:r>
    </w:p>
    <w:p w14:paraId="7F7BBC5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14:paraId="48F485F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7C3DEB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протягом 10</w:t>
      </w:r>
      <w:r>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 xml:space="preserve">робочих днів до початку постачання електричної енергії новим </w:t>
      </w:r>
      <w:proofErr w:type="spellStart"/>
      <w:r w:rsidRPr="00961E7B">
        <w:rPr>
          <w:rFonts w:ascii="Times New Roman" w:eastAsia="Times New Roman" w:hAnsi="Times New Roman" w:cs="Times New Roman"/>
          <w:sz w:val="24"/>
          <w:szCs w:val="24"/>
          <w:lang w:eastAsia="ru-RU"/>
        </w:rPr>
        <w:t>електропостачальником</w:t>
      </w:r>
      <w:proofErr w:type="spellEnd"/>
      <w:r w:rsidRPr="00961E7B">
        <w:rPr>
          <w:rFonts w:ascii="Times New Roman" w:eastAsia="Times New Roman" w:hAnsi="Times New Roman" w:cs="Times New Roman"/>
          <w:sz w:val="24"/>
          <w:szCs w:val="24"/>
          <w:lang w:eastAsia="ru-RU"/>
        </w:rPr>
        <w:t>, але не пізніше дати, визначеної цим Договором, розрахуватися з Постачальником за спожиту електричну енергію;</w:t>
      </w:r>
    </w:p>
    <w:p w14:paraId="6043329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CF7F81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5) безперешкодно допускати на свою територію, у свої </w:t>
      </w:r>
      <w:r>
        <w:rPr>
          <w:rFonts w:ascii="Times New Roman" w:eastAsia="Times New Roman" w:hAnsi="Times New Roman" w:cs="Times New Roman"/>
          <w:sz w:val="24"/>
          <w:szCs w:val="24"/>
          <w:lang w:eastAsia="ru-RU"/>
        </w:rPr>
        <w:t xml:space="preserve">адміністративні, </w:t>
      </w:r>
      <w:r w:rsidRPr="00961E7B">
        <w:rPr>
          <w:rFonts w:ascii="Times New Roman" w:eastAsia="Times New Roman" w:hAnsi="Times New Roman" w:cs="Times New Roman"/>
          <w:sz w:val="24"/>
          <w:szCs w:val="24"/>
          <w:lang w:eastAsia="ru-RU"/>
        </w:rPr>
        <w:t>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FF43C4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7BA428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виконувати інші обов'язки, покладені на Споживача чинним законодавством та/або цим Договором.</w:t>
      </w:r>
    </w:p>
    <w:p w14:paraId="3F97AFE7"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39440FDA"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7. Права і обов'язки Постачальника</w:t>
      </w:r>
    </w:p>
    <w:p w14:paraId="0320FD5C"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7.1. Постачальник має право:</w:t>
      </w:r>
    </w:p>
    <w:p w14:paraId="23A459C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отримувати від Споживача плату за поставлену електричну енергію;</w:t>
      </w:r>
    </w:p>
    <w:p w14:paraId="73144F2D"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контролювати правильність оформлення Споживачем платіжних документів;</w:t>
      </w:r>
    </w:p>
    <w:p w14:paraId="6D2E712C"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9B8A0B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AF97BF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14:paraId="4014BDF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w:t>
      </w:r>
      <w:r w:rsidRPr="00961E7B">
        <w:rPr>
          <w:rFonts w:ascii="Times New Roman" w:eastAsia="Times New Roman" w:hAnsi="Times New Roman" w:cs="Times New Roman"/>
          <w:sz w:val="24"/>
          <w:szCs w:val="24"/>
          <w:lang w:eastAsia="ru-RU"/>
        </w:rPr>
        <w:lastRenderedPageBreak/>
        <w:t xml:space="preserve">числі отримувати відшкодування збитків від Споживача за дострокове розірвання Договору у випадках, не передбачених Договором; </w:t>
      </w:r>
    </w:p>
    <w:p w14:paraId="76C9934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 інші права, передбачені чинним законодавством і цим Договором.</w:t>
      </w:r>
    </w:p>
    <w:p w14:paraId="2E2350F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7.2. Постачальник зобов'язується:</w:t>
      </w:r>
    </w:p>
    <w:p w14:paraId="1BE54B6D"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468B639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C77C31C"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4984F8A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4</w:t>
      </w:r>
      <w:r w:rsidRPr="00961E7B">
        <w:rPr>
          <w:rFonts w:ascii="Times New Roman" w:eastAsia="Times New Roman" w:hAnsi="Times New Roman" w:cs="Times New Roman"/>
          <w:sz w:val="24"/>
          <w:szCs w:val="24"/>
          <w:lang w:eastAsia="ru-RU"/>
        </w:rPr>
        <w:t>) видавати Споживачеві безоплатно платіжні документи та форми звернень;</w:t>
      </w:r>
    </w:p>
    <w:p w14:paraId="0D44766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val="ru-RU" w:eastAsia="ru-RU"/>
        </w:rPr>
        <w:t>5</w:t>
      </w:r>
      <w:r w:rsidRPr="00961E7B">
        <w:rPr>
          <w:rFonts w:ascii="Times New Roman" w:eastAsia="Times New Roman" w:hAnsi="Times New Roman" w:cs="Times New Roman"/>
          <w:sz w:val="24"/>
          <w:szCs w:val="24"/>
          <w:lang w:eastAsia="ru-RU"/>
        </w:rPr>
        <w:t>) приймати оплату наданих за цим Договором послуг будь-яким способом, що передбачений цим Договором;</w:t>
      </w:r>
    </w:p>
    <w:p w14:paraId="167E8BA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6</w:t>
      </w:r>
      <w:r w:rsidRPr="00961E7B">
        <w:rPr>
          <w:rFonts w:ascii="Times New Roman" w:eastAsia="Times New Roman" w:hAnsi="Times New Roman" w:cs="Times New Roman"/>
          <w:sz w:val="24"/>
          <w:szCs w:val="24"/>
          <w:lang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FBF8D4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61E7B">
        <w:rPr>
          <w:rFonts w:ascii="Times New Roman" w:eastAsia="Times New Roman" w:hAnsi="Times New Roman" w:cs="Times New Roman"/>
          <w:sz w:val="24"/>
          <w:szCs w:val="24"/>
          <w:lang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29AFAC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8</w:t>
      </w:r>
      <w:r w:rsidRPr="00961E7B">
        <w:rPr>
          <w:rFonts w:ascii="Times New Roman" w:eastAsia="Times New Roman" w:hAnsi="Times New Roman" w:cs="Times New Roman"/>
          <w:sz w:val="24"/>
          <w:szCs w:val="24"/>
          <w:lang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E93DAB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61E7B">
        <w:rPr>
          <w:rFonts w:ascii="Times New Roman" w:eastAsia="Times New Roman" w:hAnsi="Times New Roman" w:cs="Times New Roman"/>
          <w:sz w:val="24"/>
          <w:szCs w:val="24"/>
          <w:lang w:eastAsia="ru-RU"/>
        </w:rPr>
        <w:t>) забезпечувати конфіденційність даних, отриманих від Споживача;</w:t>
      </w:r>
    </w:p>
    <w:p w14:paraId="193B902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0</w:t>
      </w:r>
      <w:r w:rsidRPr="00961E7B">
        <w:rPr>
          <w:rFonts w:ascii="Times New Roman" w:eastAsia="Times New Roman" w:hAnsi="Times New Roman" w:cs="Times New Roman"/>
          <w:sz w:val="24"/>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D16F06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ru-RU" w:eastAsia="ru-RU"/>
        </w:rPr>
        <w:t>1</w:t>
      </w:r>
      <w:r w:rsidRPr="00961E7B">
        <w:rPr>
          <w:rFonts w:ascii="Times New Roman" w:eastAsia="Times New Roman" w:hAnsi="Times New Roman" w:cs="Times New Roman"/>
          <w:sz w:val="24"/>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4127CE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вибрати іншого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xml:space="preserve"> та про наслідки невиконання цього;</w:t>
      </w:r>
    </w:p>
    <w:p w14:paraId="244DCA8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перейти до </w:t>
      </w:r>
      <w:proofErr w:type="spellStart"/>
      <w:r w:rsidRPr="00961E7B">
        <w:rPr>
          <w:rFonts w:ascii="Times New Roman" w:eastAsia="Times New Roman" w:hAnsi="Times New Roman" w:cs="Times New Roman"/>
          <w:sz w:val="24"/>
          <w:szCs w:val="24"/>
          <w:lang w:eastAsia="ru-RU"/>
        </w:rPr>
        <w:t>електропостачальника</w:t>
      </w:r>
      <w:proofErr w:type="spellEnd"/>
      <w:r w:rsidRPr="00961E7B">
        <w:rPr>
          <w:rFonts w:ascii="Times New Roman" w:eastAsia="Times New Roma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14:paraId="575FBAD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E8FB87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61E7B">
        <w:rPr>
          <w:rFonts w:ascii="Times New Roman" w:eastAsia="Times New Roman" w:hAnsi="Times New Roman" w:cs="Times New Roman"/>
          <w:sz w:val="24"/>
          <w:szCs w:val="24"/>
          <w:lang w:eastAsia="ru-RU"/>
        </w:rPr>
        <w:t>) виконувати інші обов'язки, покладені на Постачальника чинним законодавством та/або цим Договором.</w:t>
      </w:r>
    </w:p>
    <w:p w14:paraId="3AA4E927"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p>
    <w:p w14:paraId="639145EC"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8. Порядок припинення та відновлення постачання електричної енергії</w:t>
      </w:r>
    </w:p>
    <w:p w14:paraId="573456E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0DF6086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32AC1069"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961E7B">
        <w:rPr>
          <w:rFonts w:ascii="Times New Roman" w:eastAsia="Times New Roman" w:hAnsi="Times New Roman" w:cs="Times New Roman"/>
          <w:sz w:val="24"/>
          <w:szCs w:val="24"/>
          <w:lang w:eastAsia="ru-RU"/>
        </w:rPr>
        <w:lastRenderedPageBreak/>
        <w:t>відшкодування витрат Постачальника на припинення та відновлення постачання електричної енергії.</w:t>
      </w:r>
    </w:p>
    <w:p w14:paraId="0DFE553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117632F"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9. Відповідальність Сторін</w:t>
      </w:r>
    </w:p>
    <w:p w14:paraId="2945043A"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7BFEC2D"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8D462A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14:paraId="06D94E2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997EB8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433B78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F1521F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9.5. Порядок документального підтвердження порушень умов цього Договору, а також відшкодування збитків встановлюється ПРРЕЕ.</w:t>
      </w:r>
    </w:p>
    <w:p w14:paraId="28C5E697"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p>
    <w:p w14:paraId="4B2BF61D"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 xml:space="preserve">10. Порядок зміни </w:t>
      </w:r>
      <w:proofErr w:type="spellStart"/>
      <w:r w:rsidRPr="00961E7B">
        <w:rPr>
          <w:rFonts w:ascii="Times New Roman" w:eastAsia="Times New Roman" w:hAnsi="Times New Roman" w:cs="Times New Roman"/>
          <w:b/>
          <w:sz w:val="24"/>
          <w:szCs w:val="24"/>
          <w:lang w:eastAsia="ru-RU"/>
        </w:rPr>
        <w:t>електропостачальника</w:t>
      </w:r>
      <w:proofErr w:type="spellEnd"/>
    </w:p>
    <w:p w14:paraId="708D866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61E7B">
        <w:rPr>
          <w:rFonts w:ascii="Times New Roman" w:eastAsia="Times New Roman" w:hAnsi="Times New Roman" w:cs="Times New Roman"/>
          <w:sz w:val="24"/>
          <w:szCs w:val="24"/>
          <w:lang w:eastAsia="ru-RU"/>
        </w:rPr>
        <w:t>електропостачальником</w:t>
      </w:r>
      <w:proofErr w:type="spellEnd"/>
      <w:r w:rsidRPr="00961E7B">
        <w:rPr>
          <w:rFonts w:ascii="Times New Roman" w:eastAsia="Times New Roman" w:hAnsi="Times New Roman" w:cs="Times New Roman"/>
          <w:sz w:val="24"/>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006A35C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10.2. Зміна постачальника електричної енергії здійснюється згідно з порядком, встановленим ПРРЕЕ.</w:t>
      </w:r>
    </w:p>
    <w:p w14:paraId="059CC4DF"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6A394260"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11. Порядок розв'язання спорів</w:t>
      </w:r>
    </w:p>
    <w:p w14:paraId="31B45E6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F95B9B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14:paraId="5E022201"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961E7B">
        <w:rPr>
          <w:rFonts w:ascii="Times New Roman" w:eastAsia="Times New Roman" w:hAnsi="Times New Roman" w:cs="Times New Roman"/>
          <w:sz w:val="24"/>
          <w:szCs w:val="24"/>
          <w:lang w:eastAsia="ru-RU"/>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2DF64B2"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F26BC76"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12. Форс-мажорні обставини</w:t>
      </w:r>
    </w:p>
    <w:p w14:paraId="2C18AC6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99A7B01" w14:textId="77777777" w:rsidR="00744DB6" w:rsidRPr="00961E7B" w:rsidRDefault="00744DB6" w:rsidP="00744DB6">
      <w:pPr>
        <w:tabs>
          <w:tab w:val="left" w:pos="426"/>
        </w:tabs>
        <w:spacing w:after="0" w:line="259" w:lineRule="auto"/>
        <w:contextualSpacing/>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466DA6CF"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14:paraId="77A53E0B"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94A2CF3"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DAB30FB" w14:textId="77777777" w:rsidR="00744DB6" w:rsidRPr="00961E7B" w:rsidRDefault="00744DB6" w:rsidP="00744DB6">
      <w:pPr>
        <w:spacing w:after="0" w:line="259" w:lineRule="auto"/>
        <w:jc w:val="center"/>
        <w:rPr>
          <w:rFonts w:ascii="Times New Roman" w:eastAsia="Times New Roman" w:hAnsi="Times New Roman" w:cs="Times New Roman"/>
          <w:b/>
          <w:sz w:val="16"/>
          <w:szCs w:val="16"/>
          <w:lang w:eastAsia="ru-RU"/>
        </w:rPr>
      </w:pPr>
    </w:p>
    <w:p w14:paraId="3B82EAB2"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13. Строк дії Договору та інші умови</w:t>
      </w:r>
    </w:p>
    <w:p w14:paraId="28727C8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Pr>
          <w:rFonts w:ascii="Times New Roman" w:eastAsia="Times New Roman" w:hAnsi="Times New Roman" w:cs="Times New Roman"/>
          <w:sz w:val="24"/>
          <w:szCs w:val="24"/>
          <w:lang w:eastAsia="ru-RU"/>
        </w:rPr>
        <w:t>31.12.2024</w:t>
      </w:r>
      <w:r w:rsidRPr="00961E7B">
        <w:rPr>
          <w:rFonts w:ascii="Times New Roman" w:eastAsia="Times New Roman" w:hAnsi="Times New Roman" w:cs="Times New Roman"/>
          <w:sz w:val="24"/>
          <w:szCs w:val="24"/>
          <w:lang w:eastAsia="ru-RU"/>
        </w:rPr>
        <w:t xml:space="preserve"> року, а в частині розрахунків до повного їх завершення. </w:t>
      </w:r>
    </w:p>
    <w:p w14:paraId="4B1FA33A" w14:textId="77777777" w:rsidR="00744DB6" w:rsidRPr="00961E7B" w:rsidRDefault="00744DB6" w:rsidP="00744DB6">
      <w:pPr>
        <w:tabs>
          <w:tab w:val="left" w:pos="0"/>
        </w:tabs>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7C5C8A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9AF8DAE"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lastRenderedPageBreak/>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7EDB0BF9"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4673F67"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3) в інших випадках, визначених комерційною пропозицією.</w:t>
      </w:r>
    </w:p>
    <w:p w14:paraId="77F81447"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032EDB09"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13.4. Дія цього Договору також припиняється в таких випадках:</w:t>
      </w:r>
    </w:p>
    <w:p w14:paraId="3795A9D5"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03A127C0"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87EB349"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FB0DCC0" w14:textId="77777777" w:rsidR="00744DB6" w:rsidRPr="00961E7B" w:rsidRDefault="00744DB6" w:rsidP="00744DB6">
      <w:pPr>
        <w:autoSpaceDE w:val="0"/>
        <w:autoSpaceDN w:val="0"/>
        <w:adjustRightInd w:val="0"/>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зміни Постачальника - у частині постачання; </w:t>
      </w:r>
    </w:p>
    <w:p w14:paraId="0F117471" w14:textId="77777777" w:rsidR="00744DB6" w:rsidRPr="00961E7B" w:rsidRDefault="00744DB6" w:rsidP="00744DB6">
      <w:pPr>
        <w:spacing w:after="0" w:line="259" w:lineRule="auto"/>
        <w:jc w:val="both"/>
        <w:rPr>
          <w:rFonts w:ascii="Times New Roman" w:eastAsia="Times New Roman" w:hAnsi="Times New Roman" w:cs="Times New Roman"/>
          <w:color w:val="000000"/>
          <w:sz w:val="24"/>
          <w:szCs w:val="24"/>
          <w:lang w:eastAsia="ru-RU"/>
        </w:rPr>
      </w:pPr>
      <w:r w:rsidRPr="00961E7B">
        <w:rPr>
          <w:rFonts w:ascii="Times New Roman" w:eastAsia="Times New Roman" w:hAnsi="Times New Roman" w:cs="Times New Roman"/>
          <w:color w:val="000000"/>
          <w:sz w:val="24"/>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w:t>
      </w:r>
      <w:r>
        <w:rPr>
          <w:rFonts w:ascii="Times New Roman" w:eastAsia="Times New Roman" w:hAnsi="Times New Roman" w:cs="Times New Roman"/>
          <w:color w:val="000000"/>
          <w:sz w:val="24"/>
          <w:szCs w:val="24"/>
          <w:lang w:eastAsia="ru-RU"/>
        </w:rPr>
        <w:t xml:space="preserve">) </w:t>
      </w:r>
      <w:r w:rsidRPr="00961E7B">
        <w:rPr>
          <w:rFonts w:ascii="Times New Roman" w:eastAsia="Times New Roman" w:hAnsi="Times New Roman" w:cs="Times New Roman"/>
          <w:color w:val="000000"/>
          <w:sz w:val="24"/>
          <w:szCs w:val="24"/>
          <w:lang w:eastAsia="ru-RU"/>
        </w:rPr>
        <w:t>та/або змінами в нормативно-правових актах щодо формування цієї ціни або щодо умов постачання електричної енергії.</w:t>
      </w:r>
    </w:p>
    <w:p w14:paraId="2BACB97E"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1C54D138"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CEB1EE4"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630D10F4"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sz w:val="24"/>
          <w:szCs w:val="24"/>
          <w:lang w:eastAsia="ru-RU"/>
        </w:rPr>
        <w:t xml:space="preserve">13.7. </w:t>
      </w:r>
      <w:r w:rsidRPr="00961E7B">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5051DC"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F612A02"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пропорційне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955456"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4D13745"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42053F"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4CFF7AF"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пропорційне до зміни таких ставок та/або пільг з оподаткування, а також у зв'язку з зміною системи оподаткування пропорційне до зміни податкового навантаження внаслідок зміни системи оподаткування;</w:t>
      </w:r>
    </w:p>
    <w:p w14:paraId="795DDE72"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1E7B">
        <w:rPr>
          <w:rFonts w:ascii="Times New Roman" w:eastAsia="Times New Roman" w:hAnsi="Times New Roman" w:cs="Times New Roman"/>
          <w:color w:val="000000"/>
          <w:sz w:val="24"/>
          <w:szCs w:val="24"/>
        </w:rPr>
        <w:t>Platts</w:t>
      </w:r>
      <w:proofErr w:type="spellEnd"/>
      <w:r w:rsidRPr="00961E7B">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2BAE82" w14:textId="77777777" w:rsidR="00744DB6" w:rsidRPr="00961E7B" w:rsidRDefault="00744DB6" w:rsidP="00744DB6">
      <w:pPr>
        <w:spacing w:after="0" w:line="259" w:lineRule="auto"/>
        <w:jc w:val="both"/>
        <w:rPr>
          <w:rFonts w:ascii="Times New Roman" w:eastAsia="Times New Roman" w:hAnsi="Times New Roman" w:cs="Times New Roman"/>
          <w:sz w:val="24"/>
          <w:szCs w:val="24"/>
        </w:rPr>
      </w:pPr>
      <w:r w:rsidRPr="00961E7B">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23D264B4" w14:textId="77777777" w:rsidR="00744DB6" w:rsidRPr="00961E7B" w:rsidRDefault="00744DB6" w:rsidP="00744DB6">
      <w:pPr>
        <w:spacing w:after="0" w:line="259" w:lineRule="auto"/>
        <w:jc w:val="both"/>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2" w:name="_Hlk117691157"/>
      <w:r w:rsidRPr="00961E7B">
        <w:rPr>
          <w:rFonts w:ascii="Times New Roman" w:eastAsia="Times New Roman" w:hAnsi="Times New Roman" w:cs="Times New Roman"/>
          <w:color w:val="000000"/>
          <w:sz w:val="24"/>
          <w:szCs w:val="24"/>
        </w:rPr>
        <w:t>Постанови Кабінету Міністрів України від 12.10.2022 № 1178</w:t>
      </w:r>
      <w:bookmarkEnd w:id="2"/>
      <w:r w:rsidRPr="00961E7B">
        <w:rPr>
          <w:rFonts w:ascii="Times New Roman" w:eastAsia="Times New Roman" w:hAnsi="Times New Roman" w:cs="Times New Roman"/>
          <w:color w:val="000000"/>
          <w:sz w:val="24"/>
          <w:szCs w:val="24"/>
        </w:rPr>
        <w:t xml:space="preserve">. </w:t>
      </w:r>
    </w:p>
    <w:p w14:paraId="596E1F10"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color w:val="000000"/>
          <w:sz w:val="24"/>
          <w:szCs w:val="24"/>
        </w:rPr>
        <w:t xml:space="preserve">     Механізм, умови та порядок зміни ціни визначається у Комерційній пропозиції, яка є додатком № 2 до Договору.</w:t>
      </w:r>
    </w:p>
    <w:p w14:paraId="70AA8233"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bookmarkStart w:id="3" w:name="n1777"/>
      <w:bookmarkEnd w:id="3"/>
      <w:r w:rsidRPr="00961E7B">
        <w:rPr>
          <w:rFonts w:ascii="Times New Roman" w:eastAsia="Times New Roman" w:hAnsi="Times New Roman" w:cs="Times New Roman"/>
          <w:sz w:val="24"/>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w:t>
      </w:r>
      <w:r>
        <w:rPr>
          <w:rFonts w:ascii="Times New Roman" w:eastAsia="Times New Roman" w:hAnsi="Times New Roman" w:cs="Times New Roman"/>
          <w:sz w:val="24"/>
          <w:szCs w:val="24"/>
          <w:lang w:eastAsia="ru-RU"/>
        </w:rPr>
        <w:t xml:space="preserve">, в обсязі, що не </w:t>
      </w:r>
      <w:r w:rsidRPr="00961E7B">
        <w:rPr>
          <w:rFonts w:ascii="Times New Roman" w:eastAsia="Times New Roman" w:hAnsi="Times New Roman" w:cs="Times New Roman"/>
          <w:sz w:val="24"/>
          <w:szCs w:val="24"/>
          <w:lang w:eastAsia="ru-RU"/>
        </w:rPr>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851D31D"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Calibri" w:hAnsi="Times New Roman" w:cs="Times New Roman"/>
          <w:sz w:val="24"/>
          <w:szCs w:val="24"/>
          <w:lang w:eastAsia="en-US"/>
        </w:rPr>
        <w:t xml:space="preserve">13.9. </w:t>
      </w:r>
      <w:r w:rsidRPr="00961E7B">
        <w:rPr>
          <w:rFonts w:ascii="Times New Roman" w:eastAsia="Times New Roman" w:hAnsi="Times New Roman" w:cs="Times New Roman"/>
          <w:sz w:val="24"/>
          <w:szCs w:val="24"/>
          <w:lang w:eastAsia="ru-RU"/>
        </w:rPr>
        <w:t>Договір про закупівлю є нікчемним у разі:</w:t>
      </w:r>
    </w:p>
    <w:p w14:paraId="561CF1A6"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14:paraId="2F6F5FA6"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 укладення договору про закупівлю з порушенням вимог пункту 18</w:t>
      </w:r>
      <w:r w:rsidRPr="00961E7B">
        <w:rPr>
          <w:rFonts w:ascii="Times New Roman" w:eastAsia="Times New Roman" w:hAnsi="Times New Roman" w:cs="Times New Roman"/>
          <w:sz w:val="24"/>
          <w:szCs w:val="24"/>
          <w:lang w:val="ru-RU" w:eastAsia="ru-RU"/>
        </w:rPr>
        <w:t xml:space="preserve"> </w:t>
      </w:r>
      <w:r w:rsidRPr="00961E7B">
        <w:rPr>
          <w:rFonts w:ascii="Times New Roman" w:eastAsia="Times New Roman" w:hAnsi="Times New Roman" w:cs="Times New Roman"/>
          <w:sz w:val="24"/>
          <w:szCs w:val="24"/>
          <w:lang w:eastAsia="ru-RU"/>
        </w:rPr>
        <w:t xml:space="preserve">Постанови Кабінету Міністрів України від 12.10.2022 № 1178; </w:t>
      </w:r>
    </w:p>
    <w:p w14:paraId="5EB51DD2"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6545FC2B"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48E7F9A1"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w:t>
      </w:r>
      <w:r>
        <w:rPr>
          <w:rFonts w:ascii="Times New Roman" w:eastAsia="Times New Roman" w:hAnsi="Times New Roman" w:cs="Times New Roman"/>
          <w:sz w:val="24"/>
          <w:szCs w:val="24"/>
          <w:lang w:eastAsia="ru-RU"/>
        </w:rPr>
        <w:t xml:space="preserve"> фактично закуплені замовником.</w:t>
      </w:r>
    </w:p>
    <w:p w14:paraId="06606092"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Додатки до договору:</w:t>
      </w:r>
    </w:p>
    <w:p w14:paraId="3A6574AA" w14:textId="77777777" w:rsidR="00744DB6" w:rsidRPr="00961E7B" w:rsidRDefault="00744DB6" w:rsidP="00744DB6">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sz w:val="24"/>
          <w:szCs w:val="24"/>
          <w:lang w:eastAsia="ru-RU"/>
        </w:rPr>
        <w:t xml:space="preserve">Додаток № 1 Заява-приєднання </w:t>
      </w:r>
      <w:r w:rsidRPr="00961E7B">
        <w:rPr>
          <w:rFonts w:ascii="Times New Roman" w:eastAsia="Times New Roman" w:hAnsi="Times New Roman" w:cs="Times New Roman"/>
          <w:bCs/>
          <w:sz w:val="24"/>
          <w:szCs w:val="24"/>
          <w:lang w:eastAsia="ru-RU"/>
        </w:rPr>
        <w:t>до договору про постачання електричної енергії споживачу.</w:t>
      </w:r>
    </w:p>
    <w:p w14:paraId="61397D5D" w14:textId="77777777" w:rsidR="00744DB6" w:rsidRPr="00961E7B" w:rsidRDefault="00744DB6" w:rsidP="00744DB6">
      <w:pPr>
        <w:spacing w:after="0" w:line="259" w:lineRule="auto"/>
        <w:jc w:val="both"/>
        <w:rPr>
          <w:rFonts w:ascii="Times New Roman" w:eastAsia="Times New Roman" w:hAnsi="Times New Roman" w:cs="Times New Roman"/>
          <w:bCs/>
          <w:sz w:val="24"/>
          <w:szCs w:val="24"/>
          <w:lang w:eastAsia="ru-RU"/>
        </w:rPr>
      </w:pPr>
      <w:r w:rsidRPr="00961E7B">
        <w:rPr>
          <w:rFonts w:ascii="Times New Roman" w:eastAsia="Times New Roman" w:hAnsi="Times New Roman" w:cs="Times New Roman"/>
          <w:bCs/>
          <w:sz w:val="24"/>
          <w:szCs w:val="24"/>
          <w:lang w:eastAsia="ru-RU"/>
        </w:rPr>
        <w:t>Додаток № 2 Комерційна пропозиція.</w:t>
      </w:r>
    </w:p>
    <w:p w14:paraId="758B504B" w14:textId="77777777" w:rsidR="00744DB6" w:rsidRPr="00961E7B" w:rsidRDefault="00744DB6" w:rsidP="00744DB6">
      <w:pPr>
        <w:widowControl w:val="0"/>
        <w:spacing w:after="0" w:line="259" w:lineRule="auto"/>
        <w:jc w:val="both"/>
        <w:rPr>
          <w:rFonts w:ascii="Times New Roman" w:eastAsia="Times New Roman" w:hAnsi="Times New Roman" w:cs="Times New Roman"/>
          <w:sz w:val="24"/>
          <w:szCs w:val="24"/>
          <w:lang w:eastAsia="ru-RU"/>
        </w:rPr>
      </w:pPr>
    </w:p>
    <w:tbl>
      <w:tblPr>
        <w:tblW w:w="5000" w:type="pct"/>
        <w:tblLayout w:type="fixed"/>
        <w:tblLook w:val="04A0" w:firstRow="1" w:lastRow="0" w:firstColumn="1" w:lastColumn="0" w:noHBand="0" w:noVBand="1"/>
      </w:tblPr>
      <w:tblGrid>
        <w:gridCol w:w="4492"/>
        <w:gridCol w:w="4862"/>
      </w:tblGrid>
      <w:tr w:rsidR="00744DB6" w:rsidRPr="00961E7B" w14:paraId="356408D6" w14:textId="77777777" w:rsidTr="005951FC">
        <w:tc>
          <w:tcPr>
            <w:tcW w:w="2401" w:type="pct"/>
            <w:hideMark/>
          </w:tcPr>
          <w:p w14:paraId="7C944295" w14:textId="77777777" w:rsidR="00744DB6" w:rsidRPr="00961E7B" w:rsidRDefault="00744DB6" w:rsidP="005951FC">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bCs/>
                <w:sz w:val="24"/>
                <w:szCs w:val="24"/>
                <w:lang w:eastAsia="ru-RU"/>
              </w:rPr>
              <w:t>СПОЖИВАЧ:</w:t>
            </w:r>
          </w:p>
        </w:tc>
        <w:tc>
          <w:tcPr>
            <w:tcW w:w="2599" w:type="pct"/>
            <w:hideMark/>
          </w:tcPr>
          <w:p w14:paraId="5ECB395A" w14:textId="77777777" w:rsidR="00744DB6" w:rsidRPr="00961E7B" w:rsidRDefault="00744DB6" w:rsidP="005951FC">
            <w:pPr>
              <w:spacing w:after="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ПОСТАЧАЛЬНИК:</w:t>
            </w:r>
          </w:p>
        </w:tc>
      </w:tr>
      <w:tr w:rsidR="00744DB6" w:rsidRPr="00961E7B" w14:paraId="3E34AADF" w14:textId="77777777" w:rsidTr="005951FC">
        <w:tc>
          <w:tcPr>
            <w:tcW w:w="2401" w:type="pct"/>
          </w:tcPr>
          <w:p w14:paraId="59B3DD19" w14:textId="77777777" w:rsidR="00744DB6" w:rsidRDefault="00744DB6" w:rsidP="005951FC">
            <w:pPr>
              <w:pStyle w:val="docdata"/>
              <w:spacing w:before="0" w:beforeAutospacing="0" w:after="0" w:afterAutospacing="0"/>
              <w:rPr>
                <w:b/>
                <w:bCs/>
                <w:color w:val="000000"/>
                <w:u w:val="single"/>
                <w:lang w:val="uk-UA"/>
              </w:rPr>
            </w:pPr>
            <w:r w:rsidRPr="00A93768">
              <w:rPr>
                <w:b/>
                <w:bCs/>
                <w:color w:val="000000"/>
                <w:u w:val="single"/>
                <w:lang w:val="uk-UA"/>
              </w:rPr>
              <w:t>КП «Міськводоканал» Баштанської </w:t>
            </w:r>
          </w:p>
          <w:p w14:paraId="6435DC60" w14:textId="77777777" w:rsidR="00744DB6" w:rsidRPr="00A93768" w:rsidRDefault="00744DB6" w:rsidP="005951FC">
            <w:pPr>
              <w:pStyle w:val="docdata"/>
              <w:spacing w:before="0" w:beforeAutospacing="0" w:after="0" w:afterAutospacing="0"/>
              <w:rPr>
                <w:lang w:val="uk-UA"/>
              </w:rPr>
            </w:pPr>
            <w:r w:rsidRPr="00A93768">
              <w:rPr>
                <w:b/>
                <w:bCs/>
                <w:color w:val="000000"/>
                <w:u w:val="single"/>
                <w:lang w:val="uk-UA"/>
              </w:rPr>
              <w:t>міської ради </w:t>
            </w:r>
          </w:p>
          <w:p w14:paraId="015435FB" w14:textId="77777777" w:rsidR="00744DB6" w:rsidRDefault="00744DB6" w:rsidP="005951FC">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lastRenderedPageBreak/>
              <w:t>56101, м. Баштанка, вул. Ювілейна, 1</w:t>
            </w:r>
          </w:p>
          <w:p w14:paraId="16A78F44" w14:textId="77777777" w:rsidR="00744DB6" w:rsidRPr="00131D72" w:rsidRDefault="00744DB6" w:rsidP="005951FC">
            <w:pPr>
              <w:spacing w:after="0" w:line="240" w:lineRule="auto"/>
              <w:rPr>
                <w:rFonts w:ascii="Times New Roman" w:eastAsia="Times New Roman" w:hAnsi="Times New Roman" w:cs="Times New Roman"/>
                <w:sz w:val="24"/>
                <w:szCs w:val="24"/>
                <w:lang w:eastAsia="ru-RU"/>
              </w:rPr>
            </w:pPr>
            <w:r w:rsidRPr="00131D72">
              <w:rPr>
                <w:rFonts w:ascii="Times New Roman" w:eastAsia="Times New Roman" w:hAnsi="Times New Roman" w:cs="Times New Roman"/>
                <w:color w:val="000000"/>
                <w:sz w:val="24"/>
                <w:szCs w:val="24"/>
                <w:lang w:eastAsia="ru-RU"/>
              </w:rPr>
              <w:t>р/р UA333052990000026006041701161</w:t>
            </w:r>
          </w:p>
          <w:p w14:paraId="352FD635" w14:textId="77777777" w:rsidR="00744DB6" w:rsidRPr="00131D72" w:rsidRDefault="00744DB6" w:rsidP="005951FC">
            <w:pPr>
              <w:spacing w:after="0" w:line="240" w:lineRule="auto"/>
              <w:rPr>
                <w:rFonts w:ascii="Times New Roman" w:eastAsia="Times New Roman" w:hAnsi="Times New Roman" w:cs="Times New Roman"/>
                <w:sz w:val="24"/>
                <w:szCs w:val="24"/>
                <w:lang w:eastAsia="ru-RU"/>
              </w:rPr>
            </w:pPr>
            <w:r w:rsidRPr="00131D72">
              <w:rPr>
                <w:rFonts w:ascii="Times New Roman" w:eastAsia="Times New Roman" w:hAnsi="Times New Roman" w:cs="Times New Roman"/>
                <w:color w:val="000000"/>
                <w:sz w:val="24"/>
                <w:szCs w:val="24"/>
                <w:lang w:eastAsia="ru-RU"/>
              </w:rPr>
              <w:t xml:space="preserve">в  АТ  КБ «Приватбанк», </w:t>
            </w:r>
          </w:p>
          <w:p w14:paraId="07397E92" w14:textId="77777777" w:rsidR="00744DB6" w:rsidRPr="00131D72" w:rsidRDefault="00744DB6" w:rsidP="005951FC">
            <w:pPr>
              <w:spacing w:after="0" w:line="240" w:lineRule="auto"/>
              <w:rPr>
                <w:rFonts w:ascii="Times New Roman" w:eastAsia="Times New Roman" w:hAnsi="Times New Roman" w:cs="Times New Roman"/>
                <w:sz w:val="24"/>
                <w:szCs w:val="24"/>
                <w:lang w:eastAsia="ru-RU"/>
              </w:rPr>
            </w:pPr>
            <w:r w:rsidRPr="00131D72">
              <w:rPr>
                <w:rFonts w:ascii="Times New Roman" w:eastAsia="Times New Roman" w:hAnsi="Times New Roman" w:cs="Times New Roman"/>
                <w:color w:val="000000"/>
                <w:sz w:val="24"/>
                <w:szCs w:val="24"/>
                <w:lang w:eastAsia="ru-RU"/>
              </w:rPr>
              <w:t>Миколаївське РУ м. Миколаїв</w:t>
            </w:r>
          </w:p>
          <w:p w14:paraId="43B95190" w14:textId="77777777" w:rsidR="00744DB6" w:rsidRPr="00131D72" w:rsidRDefault="00744DB6" w:rsidP="005951FC">
            <w:pPr>
              <w:spacing w:after="0" w:line="240" w:lineRule="auto"/>
              <w:rPr>
                <w:rFonts w:ascii="Times New Roman" w:eastAsia="Times New Roman" w:hAnsi="Times New Roman" w:cs="Times New Roman"/>
                <w:sz w:val="24"/>
                <w:szCs w:val="24"/>
                <w:lang w:eastAsia="ru-RU"/>
              </w:rPr>
            </w:pPr>
            <w:r w:rsidRPr="00131D72">
              <w:rPr>
                <w:rFonts w:ascii="Times New Roman" w:eastAsia="Times New Roman" w:hAnsi="Times New Roman" w:cs="Times New Roman"/>
                <w:color w:val="000000"/>
                <w:sz w:val="24"/>
                <w:szCs w:val="24"/>
                <w:lang w:eastAsia="ru-RU"/>
              </w:rPr>
              <w:t>МФО 305299</w:t>
            </w:r>
          </w:p>
          <w:p w14:paraId="377ACB15" w14:textId="77777777" w:rsidR="00744DB6" w:rsidRPr="00A93768" w:rsidRDefault="00744DB6" w:rsidP="005951FC">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CCDA49D" w14:textId="77777777" w:rsidR="00744DB6" w:rsidRPr="00A93768" w:rsidRDefault="00744DB6" w:rsidP="005951FC">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r w:rsidRPr="00A93768">
              <w:rPr>
                <w:rFonts w:ascii="Times New Roman" w:hAnsi="Times New Roman"/>
                <w:color w:val="000000"/>
                <w:sz w:val="24"/>
                <w:szCs w:val="24"/>
              </w:rPr>
              <w:t xml:space="preserve"> </w:t>
            </w:r>
          </w:p>
          <w:p w14:paraId="78311FE1" w14:textId="77777777" w:rsidR="00744DB6" w:rsidRPr="00A93768" w:rsidRDefault="00744DB6" w:rsidP="005951FC">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0FA0FCE4" w14:textId="77777777" w:rsidR="00744DB6" w:rsidRPr="00A93768" w:rsidRDefault="00744DB6" w:rsidP="005951FC">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2E127DF0" w14:textId="77777777" w:rsidR="00744DB6" w:rsidRPr="00A93768" w:rsidRDefault="00744DB6" w:rsidP="005951FC">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16762221" w14:textId="77777777" w:rsidR="00744DB6" w:rsidRPr="00A93768" w:rsidRDefault="00744DB6" w:rsidP="005951FC">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умовах,</w:t>
            </w:r>
            <w:r>
              <w:rPr>
                <w:rFonts w:ascii="Times New Roman" w:hAnsi="Times New Roman"/>
                <w:color w:val="000000"/>
                <w:sz w:val="24"/>
                <w:szCs w:val="24"/>
              </w:rPr>
              <w:t xml:space="preserve"> </w:t>
            </w:r>
            <w:r w:rsidRPr="00A93768">
              <w:rPr>
                <w:rFonts w:ascii="Times New Roman" w:hAnsi="Times New Roman"/>
                <w:color w:val="000000"/>
                <w:sz w:val="24"/>
                <w:szCs w:val="24"/>
              </w:rPr>
              <w:t>платник ПДВ</w:t>
            </w:r>
          </w:p>
          <w:p w14:paraId="4D07F978" w14:textId="77777777" w:rsidR="00744DB6" w:rsidRPr="00A93768" w:rsidRDefault="00744DB6" w:rsidP="005951FC">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45FA5440" w14:textId="77777777" w:rsidR="00744DB6" w:rsidRPr="00A93768" w:rsidRDefault="00744DB6" w:rsidP="005951FC">
            <w:pPr>
              <w:widowControl w:val="0"/>
              <w:suppressAutoHyphens/>
              <w:autoSpaceDN w:val="0"/>
              <w:spacing w:after="0" w:line="240" w:lineRule="auto"/>
              <w:contextualSpacing/>
              <w:rPr>
                <w:rFonts w:ascii="Times New Roman" w:eastAsia="Calibri" w:hAnsi="Times New Roman"/>
                <w:kern w:val="3"/>
                <w:sz w:val="24"/>
                <w:szCs w:val="24"/>
                <w:u w:val="single"/>
                <w:lang w:eastAsia="ru-RU"/>
              </w:rPr>
            </w:pPr>
            <w:hyperlink r:id="rId5" w:history="1">
              <w:r w:rsidRPr="00A93768">
                <w:rPr>
                  <w:rFonts w:ascii="Times New Roman" w:hAnsi="Times New Roman"/>
                  <w:sz w:val="24"/>
                  <w:szCs w:val="24"/>
                  <w:u w:val="single"/>
                </w:rPr>
                <w:t>vod.bashta@ukr.net</w:t>
              </w:r>
            </w:hyperlink>
          </w:p>
          <w:p w14:paraId="2F7EE50E" w14:textId="77777777" w:rsidR="00744DB6" w:rsidRDefault="00744DB6" w:rsidP="005951FC">
            <w:pPr>
              <w:autoSpaceDE w:val="0"/>
              <w:autoSpaceDN w:val="0"/>
              <w:adjustRightInd w:val="0"/>
              <w:spacing w:after="0" w:line="240" w:lineRule="auto"/>
              <w:rPr>
                <w:rFonts w:ascii="Times New Roman" w:eastAsia="Arial Unicode MS" w:hAnsi="Times New Roman"/>
                <w:iCs/>
                <w:color w:val="000000"/>
                <w:sz w:val="24"/>
                <w:szCs w:val="24"/>
                <w:lang w:eastAsia="ru-RU"/>
              </w:rPr>
            </w:pPr>
          </w:p>
          <w:p w14:paraId="322620B4" w14:textId="77777777" w:rsidR="00744DB6" w:rsidRPr="00A93768" w:rsidRDefault="00744DB6" w:rsidP="005951FC">
            <w:pPr>
              <w:autoSpaceDE w:val="0"/>
              <w:autoSpaceDN w:val="0"/>
              <w:adjustRightInd w:val="0"/>
              <w:spacing w:after="0" w:line="240" w:lineRule="auto"/>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Директор</w:t>
            </w:r>
          </w:p>
          <w:p w14:paraId="7BC17254" w14:textId="77777777" w:rsidR="00744DB6" w:rsidRPr="00A93768" w:rsidRDefault="00744DB6" w:rsidP="005951FC">
            <w:pPr>
              <w:autoSpaceDE w:val="0"/>
              <w:autoSpaceDN w:val="0"/>
              <w:adjustRightInd w:val="0"/>
              <w:spacing w:after="0" w:line="240" w:lineRule="auto"/>
              <w:ind w:left="181"/>
              <w:rPr>
                <w:rFonts w:ascii="Times New Roman" w:eastAsia="Arial Unicode MS" w:hAnsi="Times New Roman"/>
                <w:iCs/>
                <w:color w:val="000000"/>
                <w:sz w:val="24"/>
                <w:szCs w:val="24"/>
                <w:lang w:eastAsia="ru-RU"/>
              </w:rPr>
            </w:pPr>
            <w:r w:rsidRPr="00A93768">
              <w:rPr>
                <w:rFonts w:ascii="Times New Roman" w:eastAsia="Arial Unicode MS" w:hAnsi="Times New Roman"/>
                <w:iCs/>
                <w:color w:val="000000"/>
                <w:sz w:val="24"/>
                <w:szCs w:val="24"/>
                <w:lang w:eastAsia="ru-RU"/>
              </w:rPr>
              <w:t xml:space="preserve">          ______________ Артем СИНЬКО</w:t>
            </w:r>
          </w:p>
          <w:p w14:paraId="474BF1A8" w14:textId="77777777" w:rsidR="00744DB6" w:rsidRPr="00961E7B" w:rsidRDefault="00744DB6" w:rsidP="005951FC">
            <w:pPr>
              <w:widowControl w:val="0"/>
              <w:suppressAutoHyphens/>
              <w:autoSpaceDN w:val="0"/>
              <w:spacing w:after="0" w:line="240" w:lineRule="auto"/>
              <w:rPr>
                <w:rFonts w:ascii="Times New Roman" w:eastAsia="Times New Roman" w:hAnsi="Times New Roman" w:cs="Times New Roman"/>
                <w:sz w:val="24"/>
                <w:szCs w:val="24"/>
                <w:lang w:eastAsia="ru-RU"/>
              </w:rPr>
            </w:pPr>
            <w:r w:rsidRPr="00A93768">
              <w:rPr>
                <w:rFonts w:ascii="Times New Roman" w:eastAsia="Arial Unicode MS" w:hAnsi="Times New Roman"/>
                <w:iCs/>
                <w:color w:val="000000"/>
                <w:sz w:val="24"/>
                <w:szCs w:val="24"/>
                <w:lang w:eastAsia="ru-RU"/>
              </w:rPr>
              <w:t xml:space="preserve"> </w:t>
            </w:r>
          </w:p>
        </w:tc>
        <w:tc>
          <w:tcPr>
            <w:tcW w:w="2599" w:type="pct"/>
          </w:tcPr>
          <w:tbl>
            <w:tblPr>
              <w:tblW w:w="21796" w:type="dxa"/>
              <w:tblLayout w:type="fixed"/>
              <w:tblLook w:val="04A0" w:firstRow="1" w:lastRow="0" w:firstColumn="1" w:lastColumn="0" w:noHBand="0" w:noVBand="1"/>
            </w:tblPr>
            <w:tblGrid>
              <w:gridCol w:w="21796"/>
            </w:tblGrid>
            <w:tr w:rsidR="00744DB6" w:rsidRPr="00961E7B" w14:paraId="790D910F" w14:textId="77777777" w:rsidTr="005951FC">
              <w:tc>
                <w:tcPr>
                  <w:tcW w:w="4898" w:type="dxa"/>
                </w:tcPr>
                <w:p w14:paraId="47829EA9" w14:textId="77777777" w:rsidR="00744DB6" w:rsidRPr="00961E7B" w:rsidRDefault="00744DB6" w:rsidP="005951FC">
                  <w:pPr>
                    <w:spacing w:after="0" w:line="259" w:lineRule="auto"/>
                    <w:jc w:val="both"/>
                    <w:rPr>
                      <w:rFonts w:ascii="Times New Roman" w:eastAsia="Times New Roman" w:hAnsi="Times New Roman" w:cs="Times New Roman"/>
                      <w:sz w:val="24"/>
                      <w:szCs w:val="24"/>
                      <w:lang w:eastAsia="ru-RU"/>
                    </w:rPr>
                  </w:pPr>
                </w:p>
              </w:tc>
            </w:tr>
            <w:tr w:rsidR="00744DB6" w:rsidRPr="00961E7B" w14:paraId="6EFA743A" w14:textId="77777777" w:rsidTr="005951FC">
              <w:tc>
                <w:tcPr>
                  <w:tcW w:w="4898" w:type="dxa"/>
                </w:tcPr>
                <w:p w14:paraId="1882DA39" w14:textId="77777777" w:rsidR="00744DB6" w:rsidRPr="00961E7B" w:rsidRDefault="00744DB6" w:rsidP="005951FC">
                  <w:pPr>
                    <w:spacing w:after="0" w:line="259" w:lineRule="auto"/>
                    <w:jc w:val="both"/>
                    <w:rPr>
                      <w:rFonts w:ascii="Times New Roman" w:eastAsia="Times New Roman" w:hAnsi="Times New Roman" w:cs="Times New Roman"/>
                      <w:sz w:val="24"/>
                      <w:szCs w:val="24"/>
                      <w:lang w:eastAsia="ru-RU"/>
                    </w:rPr>
                  </w:pPr>
                </w:p>
              </w:tc>
            </w:tr>
          </w:tbl>
          <w:p w14:paraId="1949C5C4" w14:textId="77777777" w:rsidR="00744DB6" w:rsidRPr="00961E7B" w:rsidRDefault="00744DB6" w:rsidP="005951FC">
            <w:pPr>
              <w:spacing w:after="0" w:line="259" w:lineRule="auto"/>
              <w:jc w:val="both"/>
              <w:rPr>
                <w:rFonts w:ascii="Times New Roman" w:eastAsia="Times New Roman" w:hAnsi="Times New Roman" w:cs="Times New Roman"/>
                <w:sz w:val="24"/>
                <w:szCs w:val="24"/>
                <w:lang w:eastAsia="ru-RU"/>
              </w:rPr>
            </w:pPr>
          </w:p>
        </w:tc>
      </w:tr>
    </w:tbl>
    <w:p w14:paraId="642163DE"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78F7BC29"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A143D62"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4A91F181"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576C1758"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F061A5F"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103F67AF"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2A674E8F"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4BF5816C"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53C4C3B"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083F326"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3E32ED1"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4F8E3DA7"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14638BB2"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047004E0"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0548C5DF"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2B307F61"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7C747FF8"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7EDB82F"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49AAB891"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F5A4ED8"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4BF462A3"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06F6474"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504AF819"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556840A0"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76BA078"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0534338"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4764877"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3DAEB0CD"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694A8257"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776967CE" w14:textId="77777777" w:rsidR="00744DB6" w:rsidRDefault="00744DB6" w:rsidP="00744DB6">
      <w:pPr>
        <w:spacing w:after="0" w:line="259" w:lineRule="auto"/>
        <w:jc w:val="right"/>
        <w:rPr>
          <w:rFonts w:ascii="Times New Roman" w:eastAsia="Times New Roman" w:hAnsi="Times New Roman" w:cs="Times New Roman"/>
          <w:sz w:val="24"/>
          <w:szCs w:val="24"/>
          <w:lang w:eastAsia="ru-RU"/>
        </w:rPr>
      </w:pPr>
    </w:p>
    <w:p w14:paraId="058C0F79" w14:textId="775093FF" w:rsidR="00744DB6" w:rsidRPr="00961E7B" w:rsidRDefault="00744DB6" w:rsidP="00744DB6">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lastRenderedPageBreak/>
        <w:t>Додаток 1</w:t>
      </w:r>
    </w:p>
    <w:p w14:paraId="693A3BFE" w14:textId="77777777" w:rsidR="00744DB6" w:rsidRPr="00961E7B" w:rsidRDefault="00744DB6" w:rsidP="00744DB6">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до договору про постачання</w:t>
      </w:r>
    </w:p>
    <w:p w14:paraId="7A1C7176" w14:textId="77777777" w:rsidR="00744DB6" w:rsidRPr="00961E7B" w:rsidRDefault="00744DB6" w:rsidP="00744DB6">
      <w:pPr>
        <w:spacing w:after="0" w:line="259" w:lineRule="auto"/>
        <w:jc w:val="right"/>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електричної енергії споживачу</w:t>
      </w:r>
    </w:p>
    <w:p w14:paraId="3039B52D" w14:textId="77777777" w:rsidR="00744DB6" w:rsidRPr="00961E7B" w:rsidRDefault="00744DB6" w:rsidP="00744DB6">
      <w:pPr>
        <w:spacing w:after="160" w:line="259" w:lineRule="auto"/>
        <w:rPr>
          <w:rFonts w:ascii="Times New Roman" w:eastAsia="Times New Roman" w:hAnsi="Times New Roman" w:cs="Times New Roman"/>
          <w:sz w:val="24"/>
          <w:szCs w:val="24"/>
          <w:lang w:eastAsia="ru-RU"/>
        </w:rPr>
      </w:pPr>
    </w:p>
    <w:p w14:paraId="30E85C2F" w14:textId="77777777" w:rsidR="00744DB6" w:rsidRPr="00961E7B" w:rsidRDefault="00744DB6" w:rsidP="00744DB6">
      <w:pPr>
        <w:spacing w:after="160" w:line="259" w:lineRule="auto"/>
        <w:rPr>
          <w:rFonts w:ascii="Times New Roman" w:eastAsia="Times New Roman" w:hAnsi="Times New Roman" w:cs="Times New Roman"/>
          <w:sz w:val="24"/>
          <w:szCs w:val="24"/>
          <w:lang w:eastAsia="ru-RU"/>
        </w:rPr>
      </w:pPr>
    </w:p>
    <w:p w14:paraId="5D2552EF"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ЗАЯВА-ПРИЄДНАННЯ</w:t>
      </w:r>
    </w:p>
    <w:p w14:paraId="7BEB8F2F"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до договору про постачання електричної енергії споживачу</w:t>
      </w:r>
    </w:p>
    <w:p w14:paraId="16E101A7" w14:textId="77777777" w:rsidR="00744DB6" w:rsidRPr="00961E7B" w:rsidRDefault="00744DB6" w:rsidP="00744DB6">
      <w:pPr>
        <w:spacing w:after="0" w:line="259" w:lineRule="auto"/>
        <w:jc w:val="center"/>
        <w:rPr>
          <w:rFonts w:ascii="Times New Roman" w:eastAsia="Times New Roman" w:hAnsi="Times New Roman" w:cs="Times New Roman"/>
          <w:b/>
          <w:sz w:val="24"/>
          <w:szCs w:val="24"/>
          <w:lang w:eastAsia="ru-RU"/>
        </w:rPr>
      </w:pPr>
    </w:p>
    <w:p w14:paraId="510915A5" w14:textId="77777777" w:rsidR="00744DB6" w:rsidRPr="001E3782" w:rsidRDefault="00744DB6" w:rsidP="00744DB6">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w:t>
      </w:r>
      <w:r>
        <w:rPr>
          <w:rFonts w:ascii="Times New Roman" w:eastAsia="Times New Roman" w:hAnsi="Times New Roman" w:cs="Times New Roman"/>
          <w:sz w:val="24"/>
          <w:szCs w:val="24"/>
          <w:lang w:eastAsia="ru-RU"/>
        </w:rPr>
        <w:t>еними персоніфікованими даними.</w:t>
      </w:r>
    </w:p>
    <w:p w14:paraId="64903AB3" w14:textId="77777777" w:rsidR="00744DB6" w:rsidRPr="00961E7B" w:rsidRDefault="00744DB6" w:rsidP="00744DB6">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148"/>
        <w:gridCol w:w="4187"/>
      </w:tblGrid>
      <w:tr w:rsidR="00744DB6" w:rsidRPr="00961E7B" w14:paraId="07EE5422" w14:textId="77777777" w:rsidTr="005951FC">
        <w:tc>
          <w:tcPr>
            <w:tcW w:w="459" w:type="dxa"/>
            <w:tcBorders>
              <w:top w:val="single" w:sz="4" w:space="0" w:color="auto"/>
              <w:left w:val="single" w:sz="4" w:space="0" w:color="auto"/>
              <w:bottom w:val="single" w:sz="4" w:space="0" w:color="auto"/>
              <w:right w:val="single" w:sz="4" w:space="0" w:color="auto"/>
            </w:tcBorders>
            <w:vAlign w:val="center"/>
          </w:tcPr>
          <w:p w14:paraId="0C28C41D" w14:textId="77777777" w:rsidR="00744DB6" w:rsidRPr="00961E7B" w:rsidRDefault="00744DB6" w:rsidP="005951FC">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14:paraId="12F85345"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5B9F4386" w14:textId="77777777" w:rsidR="00744DB6" w:rsidRPr="00961E7B" w:rsidRDefault="00744DB6" w:rsidP="005951FC">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 xml:space="preserve">Комунальне підприємство «Міськводоканал» Баштанської міської ради Баштанського району Миколаївської області </w:t>
            </w:r>
          </w:p>
        </w:tc>
      </w:tr>
      <w:tr w:rsidR="00744DB6" w:rsidRPr="00961E7B" w14:paraId="6F77A04E" w14:textId="77777777" w:rsidTr="005951FC">
        <w:tc>
          <w:tcPr>
            <w:tcW w:w="459" w:type="dxa"/>
            <w:tcBorders>
              <w:top w:val="single" w:sz="4" w:space="0" w:color="auto"/>
              <w:left w:val="single" w:sz="4" w:space="0" w:color="auto"/>
              <w:bottom w:val="single" w:sz="4" w:space="0" w:color="auto"/>
              <w:right w:val="single" w:sz="4" w:space="0" w:color="auto"/>
            </w:tcBorders>
            <w:vAlign w:val="center"/>
          </w:tcPr>
          <w:p w14:paraId="5D1E57C5" w14:textId="77777777" w:rsidR="00744DB6" w:rsidRPr="00961E7B" w:rsidRDefault="00744DB6" w:rsidP="005951FC">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14:paraId="7019FBFA"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14:paraId="2FE496BD"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D55761">
              <w:rPr>
                <w:rFonts w:ascii="Times New Roman" w:eastAsia="Times New Roman" w:hAnsi="Times New Roman" w:cs="Times New Roman"/>
                <w:sz w:val="24"/>
                <w:szCs w:val="24"/>
                <w:lang w:eastAsia="ru-RU"/>
              </w:rPr>
              <w:t>31529081</w:t>
            </w:r>
          </w:p>
        </w:tc>
      </w:tr>
      <w:tr w:rsidR="00744DB6" w:rsidRPr="00961E7B" w14:paraId="2DBA6ACC" w14:textId="77777777" w:rsidTr="005951FC">
        <w:tc>
          <w:tcPr>
            <w:tcW w:w="459" w:type="dxa"/>
            <w:tcBorders>
              <w:top w:val="single" w:sz="4" w:space="0" w:color="auto"/>
              <w:left w:val="single" w:sz="4" w:space="0" w:color="auto"/>
              <w:bottom w:val="single" w:sz="4" w:space="0" w:color="auto"/>
              <w:right w:val="single" w:sz="4" w:space="0" w:color="auto"/>
            </w:tcBorders>
            <w:vAlign w:val="center"/>
          </w:tcPr>
          <w:p w14:paraId="5B4DD3C2" w14:textId="77777777" w:rsidR="00744DB6" w:rsidRPr="00961E7B" w:rsidRDefault="00744DB6" w:rsidP="005951FC">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14:paraId="53C1AA65"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7B2B444"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 «Миколаївобленерго»</w:t>
            </w:r>
          </w:p>
        </w:tc>
      </w:tr>
      <w:tr w:rsidR="00744DB6" w:rsidRPr="00961E7B" w14:paraId="65A34E5D" w14:textId="77777777" w:rsidTr="005951FC">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639FE2A2" w14:textId="77777777" w:rsidR="00744DB6" w:rsidRPr="00961E7B" w:rsidRDefault="00744DB6" w:rsidP="005951FC">
            <w:pPr>
              <w:spacing w:after="160" w:line="259" w:lineRule="auto"/>
              <w:jc w:val="center"/>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14:paraId="07C6487B"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5CD7522D" w14:textId="77777777" w:rsidR="00744DB6" w:rsidRPr="00D42AC6" w:rsidRDefault="00744DB6" w:rsidP="005951FC">
            <w:pPr>
              <w:autoSpaceDE w:val="0"/>
              <w:autoSpaceDN w:val="0"/>
              <w:spacing w:after="0" w:line="240" w:lineRule="auto"/>
              <w:ind w:right="1184"/>
              <w:rPr>
                <w:rFonts w:ascii="Times New Roman" w:hAnsi="Times New Roman"/>
                <w:sz w:val="24"/>
                <w:lang w:eastAsia="en-US"/>
              </w:rPr>
            </w:pPr>
            <w:proofErr w:type="spellStart"/>
            <w:r w:rsidRPr="00D42AC6">
              <w:rPr>
                <w:rFonts w:ascii="Times New Roman" w:hAnsi="Times New Roman"/>
                <w:sz w:val="24"/>
                <w:lang w:eastAsia="en-US"/>
              </w:rPr>
              <w:t>Тел</w:t>
            </w:r>
            <w:proofErr w:type="spellEnd"/>
            <w:r w:rsidRPr="00D42AC6">
              <w:rPr>
                <w:rFonts w:ascii="Times New Roman" w:hAnsi="Times New Roman"/>
                <w:sz w:val="24"/>
                <w:lang w:eastAsia="en-US"/>
              </w:rPr>
              <w:t>./факс:+38(05158)27185</w:t>
            </w:r>
          </w:p>
          <w:p w14:paraId="4B786ABA" w14:textId="77777777" w:rsidR="00744DB6" w:rsidRPr="00961E7B" w:rsidRDefault="00744DB6" w:rsidP="005951FC">
            <w:pPr>
              <w:spacing w:after="160" w:line="259" w:lineRule="auto"/>
              <w:jc w:val="both"/>
              <w:rPr>
                <w:rFonts w:ascii="Times New Roman" w:eastAsia="Times New Roman" w:hAnsi="Times New Roman" w:cs="Times New Roman"/>
                <w:sz w:val="24"/>
                <w:szCs w:val="24"/>
                <w:lang w:eastAsia="ru-RU"/>
              </w:rPr>
            </w:pPr>
            <w:r w:rsidRPr="00D42AC6">
              <w:rPr>
                <w:rFonts w:eastAsia="Calibri" w:cs="Calibri"/>
                <w:sz w:val="24"/>
                <w:lang w:eastAsia="ru-RU"/>
              </w:rPr>
              <w:t>Е-</w:t>
            </w:r>
            <w:proofErr w:type="spellStart"/>
            <w:r w:rsidRPr="00D42AC6">
              <w:rPr>
                <w:rFonts w:eastAsia="Calibri" w:cs="Calibri"/>
                <w:sz w:val="24"/>
                <w:lang w:eastAsia="ru-RU"/>
              </w:rPr>
              <w:t>mail</w:t>
            </w:r>
            <w:proofErr w:type="spellEnd"/>
            <w:r w:rsidRPr="00D42AC6">
              <w:rPr>
                <w:rFonts w:eastAsia="Calibri" w:cs="Calibri"/>
                <w:sz w:val="24"/>
                <w:lang w:eastAsia="ru-RU"/>
              </w:rPr>
              <w:t xml:space="preserve">: </w:t>
            </w:r>
            <w:hyperlink r:id="rId6" w:history="1">
              <w:r w:rsidRPr="00D42AC6">
                <w:rPr>
                  <w:rFonts w:eastAsia="Calibri" w:cs="Calibri"/>
                  <w:color w:val="0563C1"/>
                  <w:sz w:val="24"/>
                  <w:u w:val="single"/>
                  <w:lang w:eastAsia="ru-RU"/>
                </w:rPr>
                <w:t>vod.bashta@ukr.net</w:t>
              </w:r>
            </w:hyperlink>
          </w:p>
        </w:tc>
      </w:tr>
    </w:tbl>
    <w:p w14:paraId="45023C19" w14:textId="77777777" w:rsidR="00744DB6" w:rsidRDefault="00744DB6" w:rsidP="00744DB6">
      <w:pPr>
        <w:spacing w:after="160" w:line="259" w:lineRule="auto"/>
        <w:jc w:val="both"/>
        <w:rPr>
          <w:rFonts w:ascii="Times New Roman" w:eastAsia="Times New Roman" w:hAnsi="Times New Roman" w:cs="Times New Roman"/>
          <w:sz w:val="24"/>
          <w:szCs w:val="24"/>
          <w:lang w:eastAsia="ru-RU"/>
        </w:rPr>
      </w:pPr>
    </w:p>
    <w:tbl>
      <w:tblPr>
        <w:tblStyle w:val="a3"/>
        <w:tblW w:w="9781" w:type="dxa"/>
        <w:tblInd w:w="137" w:type="dxa"/>
        <w:tblLook w:val="04A0" w:firstRow="1" w:lastRow="0" w:firstColumn="1" w:lastColumn="0" w:noHBand="0" w:noVBand="1"/>
      </w:tblPr>
      <w:tblGrid>
        <w:gridCol w:w="507"/>
        <w:gridCol w:w="3646"/>
        <w:gridCol w:w="2649"/>
        <w:gridCol w:w="2979"/>
      </w:tblGrid>
      <w:tr w:rsidR="00744DB6" w:rsidRPr="001F5C52" w14:paraId="698D64BE" w14:textId="77777777" w:rsidTr="005951FC">
        <w:tc>
          <w:tcPr>
            <w:tcW w:w="425" w:type="dxa"/>
          </w:tcPr>
          <w:p w14:paraId="01C85DA8" w14:textId="77777777" w:rsidR="00744DB6" w:rsidRPr="001F5C52" w:rsidRDefault="00744DB6" w:rsidP="005951FC">
            <w:pPr>
              <w:jc w:val="both"/>
              <w:rPr>
                <w:rFonts w:cs="Times New Roman"/>
              </w:rPr>
            </w:pPr>
            <w:r w:rsidRPr="00961E7B">
              <w:rPr>
                <w:rFonts w:ascii="Times New Roman" w:eastAsia="Times New Roman" w:hAnsi="Times New Roman" w:cs="Times New Roman"/>
                <w:sz w:val="24"/>
                <w:szCs w:val="24"/>
                <w:lang w:eastAsia="ru-RU"/>
              </w:rPr>
              <w:t>№ з/п</w:t>
            </w:r>
          </w:p>
        </w:tc>
        <w:tc>
          <w:tcPr>
            <w:tcW w:w="3686" w:type="dxa"/>
          </w:tcPr>
          <w:p w14:paraId="7EBDAFF3" w14:textId="77777777" w:rsidR="00744DB6" w:rsidRPr="00F971A0" w:rsidRDefault="00744DB6" w:rsidP="005951FC">
            <w:pPr>
              <w:jc w:val="both"/>
              <w:rPr>
                <w:rFonts w:ascii="Times New Roman" w:hAnsi="Times New Roman" w:cs="Times New Roman"/>
                <w:b/>
                <w:bCs/>
              </w:rPr>
            </w:pPr>
            <w:r w:rsidRPr="00F971A0">
              <w:rPr>
                <w:rFonts w:ascii="Times New Roman" w:hAnsi="Times New Roman" w:cs="Times New Roman"/>
                <w:b/>
                <w:bCs/>
              </w:rPr>
              <w:t>Найменування об'єкта</w:t>
            </w:r>
          </w:p>
        </w:tc>
        <w:tc>
          <w:tcPr>
            <w:tcW w:w="2669" w:type="dxa"/>
          </w:tcPr>
          <w:p w14:paraId="4E13E6C7" w14:textId="77777777" w:rsidR="00744DB6" w:rsidRPr="00F971A0" w:rsidRDefault="00744DB6" w:rsidP="005951FC">
            <w:pPr>
              <w:jc w:val="both"/>
              <w:rPr>
                <w:rFonts w:ascii="Times New Roman" w:hAnsi="Times New Roman" w:cs="Times New Roman"/>
                <w:b/>
                <w:bCs/>
              </w:rPr>
            </w:pPr>
            <w:r w:rsidRPr="00F971A0">
              <w:rPr>
                <w:rFonts w:ascii="Times New Roman" w:hAnsi="Times New Roman" w:cs="Times New Roman"/>
                <w:b/>
                <w:bCs/>
              </w:rPr>
              <w:t>Адреса</w:t>
            </w:r>
          </w:p>
        </w:tc>
        <w:tc>
          <w:tcPr>
            <w:tcW w:w="3001" w:type="dxa"/>
          </w:tcPr>
          <w:p w14:paraId="6C89479E" w14:textId="77777777" w:rsidR="00744DB6" w:rsidRPr="00F971A0" w:rsidRDefault="00744DB6" w:rsidP="005951FC">
            <w:pPr>
              <w:jc w:val="both"/>
              <w:rPr>
                <w:rFonts w:ascii="Times New Roman" w:hAnsi="Times New Roman" w:cs="Times New Roman"/>
                <w:b/>
                <w:bCs/>
              </w:rPr>
            </w:pPr>
            <w:r w:rsidRPr="00F971A0">
              <w:rPr>
                <w:rFonts w:ascii="Times New Roman" w:eastAsia="Times New Roman" w:hAnsi="Times New Roman" w:cs="Times New Roman"/>
                <w:b/>
                <w:bCs/>
                <w:lang w:eastAsia="ru-RU"/>
              </w:rPr>
              <w:t>ЕІС-код точки комерційного обліку</w:t>
            </w:r>
          </w:p>
        </w:tc>
      </w:tr>
      <w:tr w:rsidR="00744DB6" w:rsidRPr="001F5C52" w14:paraId="0487D3D6" w14:textId="77777777" w:rsidTr="005951FC">
        <w:trPr>
          <w:trHeight w:val="478"/>
        </w:trPr>
        <w:tc>
          <w:tcPr>
            <w:tcW w:w="425" w:type="dxa"/>
          </w:tcPr>
          <w:p w14:paraId="705EC009"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w:t>
            </w:r>
          </w:p>
        </w:tc>
        <w:tc>
          <w:tcPr>
            <w:tcW w:w="3686" w:type="dxa"/>
            <w:hideMark/>
          </w:tcPr>
          <w:p w14:paraId="7DFA128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НС 3-го </w:t>
            </w:r>
            <w:proofErr w:type="spellStart"/>
            <w:r w:rsidRPr="00F971A0">
              <w:rPr>
                <w:rFonts w:ascii="Times New Roman" w:eastAsia="Times New Roman" w:hAnsi="Times New Roman" w:cs="Times New Roman"/>
                <w:color w:val="000000"/>
                <w:lang w:eastAsia="ru-RU"/>
              </w:rPr>
              <w:t>підйо</w:t>
            </w:r>
            <w:proofErr w:type="spellEnd"/>
            <w:r w:rsidRPr="00F971A0">
              <w:rPr>
                <w:rFonts w:ascii="Times New Roman" w:eastAsia="Times New Roman" w:hAnsi="Times New Roman" w:cs="Times New Roman"/>
                <w:color w:val="000000"/>
                <w:lang w:eastAsia="ru-RU"/>
              </w:rPr>
              <w:t>-му КТП 444 (160кВА)</w:t>
            </w:r>
          </w:p>
        </w:tc>
        <w:tc>
          <w:tcPr>
            <w:tcW w:w="2669" w:type="dxa"/>
            <w:hideMark/>
          </w:tcPr>
          <w:p w14:paraId="7DA4B4C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Ювілейна, 1</w:t>
            </w:r>
          </w:p>
        </w:tc>
        <w:tc>
          <w:tcPr>
            <w:tcW w:w="3001" w:type="dxa"/>
            <w:hideMark/>
          </w:tcPr>
          <w:p w14:paraId="32B929D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62Z7833601832781</w:t>
            </w:r>
          </w:p>
        </w:tc>
      </w:tr>
      <w:tr w:rsidR="00744DB6" w:rsidRPr="001F5C52" w14:paraId="2FBEC33B" w14:textId="77777777" w:rsidTr="005951FC">
        <w:trPr>
          <w:trHeight w:val="528"/>
        </w:trPr>
        <w:tc>
          <w:tcPr>
            <w:tcW w:w="425" w:type="dxa"/>
          </w:tcPr>
          <w:p w14:paraId="69D6765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w:t>
            </w:r>
          </w:p>
        </w:tc>
        <w:tc>
          <w:tcPr>
            <w:tcW w:w="3686" w:type="dxa"/>
            <w:hideMark/>
          </w:tcPr>
          <w:p w14:paraId="6386808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roofErr w:type="spellStart"/>
            <w:r w:rsidRPr="00F971A0">
              <w:rPr>
                <w:rFonts w:ascii="Times New Roman" w:eastAsia="Times New Roman" w:hAnsi="Times New Roman" w:cs="Times New Roman"/>
                <w:color w:val="000000"/>
                <w:lang w:eastAsia="ru-RU"/>
              </w:rPr>
              <w:t>схт</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39FEB41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p>
        </w:tc>
        <w:tc>
          <w:tcPr>
            <w:tcW w:w="3001" w:type="dxa"/>
            <w:hideMark/>
          </w:tcPr>
          <w:p w14:paraId="7B4F641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62Z7702215405894</w:t>
            </w:r>
          </w:p>
        </w:tc>
      </w:tr>
      <w:tr w:rsidR="00744DB6" w:rsidRPr="001F5C52" w14:paraId="6AA7CECE" w14:textId="77777777" w:rsidTr="005951FC">
        <w:trPr>
          <w:trHeight w:val="549"/>
        </w:trPr>
        <w:tc>
          <w:tcPr>
            <w:tcW w:w="425" w:type="dxa"/>
          </w:tcPr>
          <w:p w14:paraId="44548D5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w:t>
            </w:r>
          </w:p>
        </w:tc>
        <w:tc>
          <w:tcPr>
            <w:tcW w:w="3686" w:type="dxa"/>
            <w:hideMark/>
          </w:tcPr>
          <w:p w14:paraId="7AC02E4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 451(160кВА)</w:t>
            </w:r>
          </w:p>
        </w:tc>
        <w:tc>
          <w:tcPr>
            <w:tcW w:w="2669" w:type="dxa"/>
            <w:hideMark/>
          </w:tcPr>
          <w:p w14:paraId="39BD5A6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Соборна</w:t>
            </w:r>
          </w:p>
        </w:tc>
        <w:tc>
          <w:tcPr>
            <w:tcW w:w="3001" w:type="dxa"/>
            <w:hideMark/>
          </w:tcPr>
          <w:p w14:paraId="3041E2D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62Z1522002113878</w:t>
            </w:r>
          </w:p>
        </w:tc>
      </w:tr>
      <w:tr w:rsidR="00744DB6" w:rsidRPr="001F5C52" w14:paraId="63477F56" w14:textId="77777777" w:rsidTr="005951FC">
        <w:trPr>
          <w:trHeight w:val="571"/>
        </w:trPr>
        <w:tc>
          <w:tcPr>
            <w:tcW w:w="425" w:type="dxa"/>
          </w:tcPr>
          <w:p w14:paraId="42B5B55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4</w:t>
            </w:r>
          </w:p>
        </w:tc>
        <w:tc>
          <w:tcPr>
            <w:tcW w:w="3686" w:type="dxa"/>
            <w:hideMark/>
          </w:tcPr>
          <w:p w14:paraId="4FFA91C9"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Абонентський </w:t>
            </w:r>
            <w:proofErr w:type="spellStart"/>
            <w:r w:rsidRPr="00F971A0">
              <w:rPr>
                <w:rFonts w:ascii="Times New Roman" w:eastAsia="Times New Roman" w:hAnsi="Times New Roman" w:cs="Times New Roman"/>
                <w:color w:val="000000"/>
                <w:lang w:eastAsia="ru-RU"/>
              </w:rPr>
              <w:t>вiддiл</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5AB7BB49"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Полтавська</w:t>
            </w:r>
          </w:p>
        </w:tc>
        <w:tc>
          <w:tcPr>
            <w:tcW w:w="3001" w:type="dxa"/>
            <w:hideMark/>
          </w:tcPr>
          <w:p w14:paraId="5598D59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62Z7004002265561</w:t>
            </w:r>
          </w:p>
        </w:tc>
      </w:tr>
      <w:tr w:rsidR="00744DB6" w:rsidRPr="001F5C52" w14:paraId="7CB2DC75" w14:textId="77777777" w:rsidTr="005951FC">
        <w:trPr>
          <w:trHeight w:val="834"/>
        </w:trPr>
        <w:tc>
          <w:tcPr>
            <w:tcW w:w="425" w:type="dxa"/>
          </w:tcPr>
          <w:p w14:paraId="48ECF2E3"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5</w:t>
            </w:r>
          </w:p>
        </w:tc>
        <w:tc>
          <w:tcPr>
            <w:tcW w:w="3686" w:type="dxa"/>
            <w:hideMark/>
          </w:tcPr>
          <w:p w14:paraId="452ED6D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30F4D0E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 вул. Героїв Небесної</w:t>
            </w:r>
            <w:r w:rsidRPr="00F971A0">
              <w:rPr>
                <w:rFonts w:ascii="Times New Roman" w:eastAsia="Times New Roman" w:hAnsi="Times New Roman" w:cs="Times New Roman"/>
                <w:color w:val="000000"/>
                <w:lang w:eastAsia="ru-RU"/>
              </w:rPr>
              <w:br/>
              <w:t>Сотні, 55</w:t>
            </w:r>
          </w:p>
        </w:tc>
        <w:tc>
          <w:tcPr>
            <w:tcW w:w="3001" w:type="dxa"/>
            <w:hideMark/>
          </w:tcPr>
          <w:p w14:paraId="3AFFA6E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62Z1794798499909</w:t>
            </w:r>
          </w:p>
        </w:tc>
      </w:tr>
      <w:tr w:rsidR="00744DB6" w:rsidRPr="001F5C52" w14:paraId="668F6C59" w14:textId="77777777" w:rsidTr="005951FC">
        <w:trPr>
          <w:trHeight w:val="549"/>
        </w:trPr>
        <w:tc>
          <w:tcPr>
            <w:tcW w:w="425" w:type="dxa"/>
          </w:tcPr>
          <w:p w14:paraId="74C06DF6"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lastRenderedPageBreak/>
              <w:t>6</w:t>
            </w:r>
          </w:p>
        </w:tc>
        <w:tc>
          <w:tcPr>
            <w:tcW w:w="3686" w:type="dxa"/>
            <w:hideMark/>
          </w:tcPr>
          <w:p w14:paraId="1547612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6E6675C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Промислова</w:t>
            </w:r>
          </w:p>
        </w:tc>
        <w:tc>
          <w:tcPr>
            <w:tcW w:w="3001" w:type="dxa"/>
            <w:hideMark/>
          </w:tcPr>
          <w:p w14:paraId="6BC102A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62Z0126672250065</w:t>
            </w:r>
          </w:p>
        </w:tc>
      </w:tr>
      <w:tr w:rsidR="00744DB6" w:rsidRPr="001F5C52" w14:paraId="1CB1505C" w14:textId="77777777" w:rsidTr="005951FC">
        <w:trPr>
          <w:trHeight w:val="557"/>
        </w:trPr>
        <w:tc>
          <w:tcPr>
            <w:tcW w:w="425" w:type="dxa"/>
          </w:tcPr>
          <w:p w14:paraId="273C8EA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7</w:t>
            </w:r>
          </w:p>
        </w:tc>
        <w:tc>
          <w:tcPr>
            <w:tcW w:w="3686" w:type="dxa"/>
            <w:hideMark/>
          </w:tcPr>
          <w:p w14:paraId="5938EA2A"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 підкачки </w:t>
            </w:r>
          </w:p>
        </w:tc>
        <w:tc>
          <w:tcPr>
            <w:tcW w:w="2669" w:type="dxa"/>
            <w:hideMark/>
          </w:tcPr>
          <w:p w14:paraId="777C3D1F"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Полтавська</w:t>
            </w:r>
          </w:p>
        </w:tc>
        <w:tc>
          <w:tcPr>
            <w:tcW w:w="3001" w:type="dxa"/>
            <w:hideMark/>
          </w:tcPr>
          <w:p w14:paraId="7441D5B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62Z5584475497065</w:t>
            </w:r>
          </w:p>
        </w:tc>
      </w:tr>
      <w:tr w:rsidR="00744DB6" w:rsidRPr="001F5C52" w14:paraId="3F518838" w14:textId="77777777" w:rsidTr="005951FC">
        <w:trPr>
          <w:trHeight w:val="367"/>
        </w:trPr>
        <w:tc>
          <w:tcPr>
            <w:tcW w:w="425" w:type="dxa"/>
          </w:tcPr>
          <w:p w14:paraId="5964A2C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8</w:t>
            </w:r>
          </w:p>
        </w:tc>
        <w:tc>
          <w:tcPr>
            <w:tcW w:w="3686" w:type="dxa"/>
            <w:hideMark/>
          </w:tcPr>
          <w:p w14:paraId="04C57F7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Насосна </w:t>
            </w:r>
          </w:p>
        </w:tc>
        <w:tc>
          <w:tcPr>
            <w:tcW w:w="2669" w:type="dxa"/>
            <w:hideMark/>
          </w:tcPr>
          <w:p w14:paraId="27B7C389"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Шевченко</w:t>
            </w:r>
          </w:p>
        </w:tc>
        <w:tc>
          <w:tcPr>
            <w:tcW w:w="3001" w:type="dxa"/>
            <w:hideMark/>
          </w:tcPr>
          <w:p w14:paraId="4FD5274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62Z8176604576590</w:t>
            </w:r>
          </w:p>
        </w:tc>
      </w:tr>
      <w:tr w:rsidR="00744DB6" w:rsidRPr="001F5C52" w14:paraId="5EF6EBCC" w14:textId="77777777" w:rsidTr="005951FC">
        <w:trPr>
          <w:trHeight w:val="429"/>
        </w:trPr>
        <w:tc>
          <w:tcPr>
            <w:tcW w:w="425" w:type="dxa"/>
          </w:tcPr>
          <w:p w14:paraId="35E39E9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9</w:t>
            </w:r>
          </w:p>
        </w:tc>
        <w:tc>
          <w:tcPr>
            <w:tcW w:w="3686" w:type="dxa"/>
            <w:hideMark/>
          </w:tcPr>
          <w:p w14:paraId="7848D7C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Насосна ТП447, 287 (2*400кВА)</w:t>
            </w:r>
            <w:r w:rsidRPr="00F971A0">
              <w:rPr>
                <w:rFonts w:ascii="Times New Roman" w:eastAsia="Times New Roman" w:hAnsi="Times New Roman" w:cs="Times New Roman"/>
                <w:color w:val="000000"/>
                <w:lang w:eastAsia="ru-RU"/>
              </w:rPr>
              <w:br/>
            </w:r>
          </w:p>
        </w:tc>
        <w:tc>
          <w:tcPr>
            <w:tcW w:w="2669" w:type="dxa"/>
            <w:hideMark/>
          </w:tcPr>
          <w:p w14:paraId="1D8BF3D2"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Отрадне</w:t>
            </w:r>
            <w:proofErr w:type="spellEnd"/>
          </w:p>
        </w:tc>
        <w:tc>
          <w:tcPr>
            <w:tcW w:w="3001" w:type="dxa"/>
            <w:hideMark/>
          </w:tcPr>
          <w:p w14:paraId="1D158E0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62Z3037585493064</w:t>
            </w:r>
          </w:p>
        </w:tc>
      </w:tr>
      <w:tr w:rsidR="00744DB6" w:rsidRPr="001F5C52" w14:paraId="417FB59C" w14:textId="77777777" w:rsidTr="005951FC">
        <w:trPr>
          <w:trHeight w:val="549"/>
        </w:trPr>
        <w:tc>
          <w:tcPr>
            <w:tcW w:w="425" w:type="dxa"/>
          </w:tcPr>
          <w:p w14:paraId="41C0ECF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10</w:t>
            </w:r>
          </w:p>
        </w:tc>
        <w:tc>
          <w:tcPr>
            <w:tcW w:w="3686" w:type="dxa"/>
            <w:hideMark/>
          </w:tcPr>
          <w:p w14:paraId="214FA33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35/363/11 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0736170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вул. Сизоненко, 14а</w:t>
            </w:r>
          </w:p>
        </w:tc>
        <w:tc>
          <w:tcPr>
            <w:tcW w:w="3001" w:type="dxa"/>
            <w:hideMark/>
          </w:tcPr>
          <w:p w14:paraId="411E466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62Z4128684858686</w:t>
            </w:r>
          </w:p>
        </w:tc>
      </w:tr>
      <w:tr w:rsidR="00744DB6" w:rsidRPr="001F5C52" w14:paraId="633F552A" w14:textId="77777777" w:rsidTr="005951FC">
        <w:trPr>
          <w:trHeight w:val="699"/>
        </w:trPr>
        <w:tc>
          <w:tcPr>
            <w:tcW w:w="425" w:type="dxa"/>
          </w:tcPr>
          <w:p w14:paraId="5B66F37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11</w:t>
            </w:r>
          </w:p>
        </w:tc>
        <w:tc>
          <w:tcPr>
            <w:tcW w:w="3686" w:type="dxa"/>
            <w:hideMark/>
          </w:tcPr>
          <w:p w14:paraId="1798101A"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Установка доочищення води</w:t>
            </w:r>
            <w:r w:rsidRPr="00F971A0">
              <w:rPr>
                <w:rFonts w:ascii="Times New Roman" w:eastAsia="Times New Roman" w:hAnsi="Times New Roman" w:cs="Times New Roman"/>
                <w:color w:val="000000"/>
                <w:lang w:eastAsia="ru-RU"/>
              </w:rPr>
              <w:br/>
            </w:r>
          </w:p>
        </w:tc>
        <w:tc>
          <w:tcPr>
            <w:tcW w:w="2669" w:type="dxa"/>
            <w:hideMark/>
          </w:tcPr>
          <w:p w14:paraId="3FAE7B6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м. Баштанка,</w:t>
            </w:r>
            <w:r w:rsidRPr="00F971A0">
              <w:rPr>
                <w:rFonts w:ascii="Times New Roman" w:eastAsia="Times New Roman" w:hAnsi="Times New Roman" w:cs="Times New Roman"/>
                <w:color w:val="000000"/>
                <w:lang w:eastAsia="ru-RU"/>
              </w:rPr>
              <w:br/>
              <w:t xml:space="preserve">вул. </w:t>
            </w:r>
            <w:proofErr w:type="spellStart"/>
            <w:r w:rsidRPr="00F971A0">
              <w:rPr>
                <w:rFonts w:ascii="Times New Roman" w:eastAsia="Times New Roman" w:hAnsi="Times New Roman" w:cs="Times New Roman"/>
                <w:color w:val="000000"/>
                <w:lang w:eastAsia="ru-RU"/>
              </w:rPr>
              <w:t>Продольна</w:t>
            </w:r>
            <w:proofErr w:type="spellEnd"/>
            <w:r w:rsidRPr="00F971A0">
              <w:rPr>
                <w:rFonts w:ascii="Times New Roman" w:eastAsia="Times New Roman" w:hAnsi="Times New Roman" w:cs="Times New Roman"/>
                <w:color w:val="000000"/>
                <w:lang w:eastAsia="ru-RU"/>
              </w:rPr>
              <w:t>, 6</w:t>
            </w:r>
          </w:p>
        </w:tc>
        <w:tc>
          <w:tcPr>
            <w:tcW w:w="3001" w:type="dxa"/>
            <w:hideMark/>
          </w:tcPr>
          <w:p w14:paraId="23C1F77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62Z5945866522073</w:t>
            </w:r>
          </w:p>
        </w:tc>
      </w:tr>
      <w:tr w:rsidR="00744DB6" w:rsidRPr="001F5C52" w14:paraId="13BF74C6" w14:textId="77777777" w:rsidTr="005951FC">
        <w:trPr>
          <w:trHeight w:val="425"/>
        </w:trPr>
        <w:tc>
          <w:tcPr>
            <w:tcW w:w="425" w:type="dxa"/>
          </w:tcPr>
          <w:p w14:paraId="0FB30A4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12</w:t>
            </w:r>
          </w:p>
        </w:tc>
        <w:tc>
          <w:tcPr>
            <w:tcW w:w="3686" w:type="dxa"/>
            <w:hideMark/>
          </w:tcPr>
          <w:p w14:paraId="629EB783"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с.Новоіванівка</w:t>
            </w:r>
            <w:proofErr w:type="spellEnd"/>
            <w:r w:rsidRPr="00F971A0">
              <w:rPr>
                <w:rFonts w:ascii="Times New Roman" w:eastAsia="Times New Roman" w:hAnsi="Times New Roman" w:cs="Times New Roman"/>
                <w:color w:val="000000"/>
                <w:lang w:eastAsia="ru-RU"/>
              </w:rPr>
              <w:br/>
            </w:r>
          </w:p>
        </w:tc>
        <w:tc>
          <w:tcPr>
            <w:tcW w:w="2669" w:type="dxa"/>
            <w:hideMark/>
          </w:tcPr>
          <w:p w14:paraId="7DF2F56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Новоіванівка</w:t>
            </w:r>
          </w:p>
        </w:tc>
        <w:tc>
          <w:tcPr>
            <w:tcW w:w="3001" w:type="dxa"/>
            <w:hideMark/>
          </w:tcPr>
          <w:p w14:paraId="6CBC6D71"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62Z0887575087852</w:t>
            </w:r>
          </w:p>
        </w:tc>
      </w:tr>
      <w:tr w:rsidR="00744DB6" w:rsidRPr="001F5C52" w14:paraId="69AFB8DF" w14:textId="77777777" w:rsidTr="005951FC">
        <w:trPr>
          <w:trHeight w:val="828"/>
        </w:trPr>
        <w:tc>
          <w:tcPr>
            <w:tcW w:w="425" w:type="dxa"/>
          </w:tcPr>
          <w:p w14:paraId="32EF98F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13</w:t>
            </w:r>
          </w:p>
        </w:tc>
        <w:tc>
          <w:tcPr>
            <w:tcW w:w="3686" w:type="dxa"/>
            <w:hideMark/>
          </w:tcPr>
          <w:p w14:paraId="2CCCD93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с.Старосолдатське</w:t>
            </w:r>
            <w:proofErr w:type="spellEnd"/>
            <w:r w:rsidRPr="00F971A0">
              <w:rPr>
                <w:rFonts w:ascii="Times New Roman" w:eastAsia="Times New Roman" w:hAnsi="Times New Roman" w:cs="Times New Roman"/>
                <w:color w:val="000000"/>
                <w:lang w:eastAsia="ru-RU"/>
              </w:rPr>
              <w:t xml:space="preserve"> </w:t>
            </w:r>
            <w:r w:rsidRPr="00F971A0">
              <w:rPr>
                <w:rFonts w:ascii="Times New Roman" w:eastAsia="Times New Roman" w:hAnsi="Times New Roman" w:cs="Times New Roman"/>
                <w:color w:val="000000"/>
                <w:lang w:eastAsia="ru-RU"/>
              </w:rPr>
              <w:br/>
              <w:t>Баштанського</w:t>
            </w:r>
            <w:r w:rsidRPr="00F971A0">
              <w:rPr>
                <w:rFonts w:ascii="Times New Roman" w:eastAsia="Times New Roman" w:hAnsi="Times New Roman" w:cs="Times New Roman"/>
                <w:color w:val="000000"/>
                <w:lang w:eastAsia="ru-RU"/>
              </w:rPr>
              <w:br/>
              <w:t>району</w:t>
            </w:r>
          </w:p>
        </w:tc>
        <w:tc>
          <w:tcPr>
            <w:tcW w:w="2669" w:type="dxa"/>
            <w:hideMark/>
          </w:tcPr>
          <w:p w14:paraId="49B5A20A"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Старосолдатське</w:t>
            </w:r>
            <w:proofErr w:type="spellEnd"/>
          </w:p>
        </w:tc>
        <w:tc>
          <w:tcPr>
            <w:tcW w:w="3001" w:type="dxa"/>
            <w:hideMark/>
          </w:tcPr>
          <w:p w14:paraId="5816470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62Z0853150249993</w:t>
            </w:r>
          </w:p>
        </w:tc>
      </w:tr>
      <w:tr w:rsidR="00744DB6" w:rsidRPr="001F5C52" w14:paraId="75D5475F" w14:textId="77777777" w:rsidTr="005951FC">
        <w:trPr>
          <w:trHeight w:val="415"/>
        </w:trPr>
        <w:tc>
          <w:tcPr>
            <w:tcW w:w="425" w:type="dxa"/>
          </w:tcPr>
          <w:p w14:paraId="1554415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14</w:t>
            </w:r>
          </w:p>
        </w:tc>
        <w:tc>
          <w:tcPr>
            <w:tcW w:w="3686" w:type="dxa"/>
            <w:hideMark/>
          </w:tcPr>
          <w:p w14:paraId="5C5B89E2"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с.Явкине</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3EC596C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3D36AE9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62Z6495281825047</w:t>
            </w:r>
          </w:p>
        </w:tc>
      </w:tr>
      <w:tr w:rsidR="00744DB6" w:rsidRPr="001F5C52" w14:paraId="2E9E26DA" w14:textId="77777777" w:rsidTr="005951FC">
        <w:trPr>
          <w:trHeight w:val="563"/>
        </w:trPr>
        <w:tc>
          <w:tcPr>
            <w:tcW w:w="425" w:type="dxa"/>
          </w:tcPr>
          <w:p w14:paraId="12200A4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15</w:t>
            </w:r>
          </w:p>
        </w:tc>
        <w:tc>
          <w:tcPr>
            <w:tcW w:w="3686" w:type="dxa"/>
            <w:hideMark/>
          </w:tcPr>
          <w:p w14:paraId="723684D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2 </w:t>
            </w:r>
            <w:proofErr w:type="spellStart"/>
            <w:r w:rsidRPr="00F971A0">
              <w:rPr>
                <w:rFonts w:ascii="Times New Roman" w:eastAsia="Times New Roman" w:hAnsi="Times New Roman" w:cs="Times New Roman"/>
                <w:color w:val="000000"/>
                <w:lang w:eastAsia="ru-RU"/>
              </w:rPr>
              <w:t>с.Явкине</w:t>
            </w:r>
            <w:proofErr w:type="spellEnd"/>
            <w:r w:rsidRPr="00F971A0">
              <w:rPr>
                <w:rFonts w:ascii="Times New Roman" w:eastAsia="Times New Roman" w:hAnsi="Times New Roman" w:cs="Times New Roman"/>
                <w:color w:val="000000"/>
                <w:lang w:eastAsia="ru-RU"/>
              </w:rPr>
              <w:t xml:space="preserve"> </w:t>
            </w:r>
          </w:p>
        </w:tc>
        <w:tc>
          <w:tcPr>
            <w:tcW w:w="2669" w:type="dxa"/>
            <w:hideMark/>
          </w:tcPr>
          <w:p w14:paraId="3092A6B6"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Явкине</w:t>
            </w:r>
          </w:p>
        </w:tc>
        <w:tc>
          <w:tcPr>
            <w:tcW w:w="3001" w:type="dxa"/>
            <w:hideMark/>
          </w:tcPr>
          <w:p w14:paraId="05126AF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62Z3067352249531</w:t>
            </w:r>
          </w:p>
        </w:tc>
      </w:tr>
      <w:tr w:rsidR="00744DB6" w:rsidRPr="001F5C52" w14:paraId="4504AEDD" w14:textId="77777777" w:rsidTr="005951FC">
        <w:trPr>
          <w:trHeight w:val="558"/>
        </w:trPr>
        <w:tc>
          <w:tcPr>
            <w:tcW w:w="425" w:type="dxa"/>
          </w:tcPr>
          <w:p w14:paraId="0445379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16</w:t>
            </w:r>
          </w:p>
        </w:tc>
        <w:tc>
          <w:tcPr>
            <w:tcW w:w="3686" w:type="dxa"/>
            <w:hideMark/>
          </w:tcPr>
          <w:p w14:paraId="6E734146"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с.Плющівка</w:t>
            </w:r>
            <w:proofErr w:type="spellEnd"/>
            <w:r w:rsidRPr="00F971A0">
              <w:rPr>
                <w:rFonts w:ascii="Times New Roman" w:eastAsia="Times New Roman" w:hAnsi="Times New Roman" w:cs="Times New Roman"/>
                <w:color w:val="000000"/>
                <w:lang w:eastAsia="ru-RU"/>
              </w:rPr>
              <w:br/>
            </w:r>
          </w:p>
        </w:tc>
        <w:tc>
          <w:tcPr>
            <w:tcW w:w="2669" w:type="dxa"/>
            <w:hideMark/>
          </w:tcPr>
          <w:p w14:paraId="569BFFF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Плющівка</w:t>
            </w:r>
            <w:proofErr w:type="spellEnd"/>
          </w:p>
        </w:tc>
        <w:tc>
          <w:tcPr>
            <w:tcW w:w="3001" w:type="dxa"/>
            <w:hideMark/>
          </w:tcPr>
          <w:p w14:paraId="39B738A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62Z0341543857408</w:t>
            </w:r>
          </w:p>
        </w:tc>
      </w:tr>
      <w:tr w:rsidR="00744DB6" w:rsidRPr="001F5C52" w14:paraId="7D3EA239" w14:textId="77777777" w:rsidTr="005951FC">
        <w:trPr>
          <w:trHeight w:val="410"/>
        </w:trPr>
        <w:tc>
          <w:tcPr>
            <w:tcW w:w="425" w:type="dxa"/>
          </w:tcPr>
          <w:p w14:paraId="5FB5327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17</w:t>
            </w:r>
          </w:p>
        </w:tc>
        <w:tc>
          <w:tcPr>
            <w:tcW w:w="3686" w:type="dxa"/>
            <w:hideMark/>
          </w:tcPr>
          <w:p w14:paraId="455E0BCC" w14:textId="77777777" w:rsidR="00744DB6" w:rsidRPr="00F971A0" w:rsidRDefault="00744DB6" w:rsidP="005951FC">
            <w:pPr>
              <w:rPr>
                <w:rFonts w:ascii="Times New Roman" w:eastAsia="Times New Roman" w:hAnsi="Times New Roman" w:cs="Times New Roman"/>
                <w:color w:val="000000"/>
                <w:lang w:eastAsia="ru-RU"/>
              </w:rPr>
            </w:pPr>
            <w:proofErr w:type="spellStart"/>
            <w:r w:rsidRPr="00F971A0">
              <w:rPr>
                <w:rFonts w:ascii="Times New Roman" w:eastAsia="Times New Roman" w:hAnsi="Times New Roman" w:cs="Times New Roman"/>
                <w:color w:val="000000"/>
                <w:lang w:eastAsia="ru-RU"/>
              </w:rPr>
              <w:t>Сверловина</w:t>
            </w:r>
            <w:proofErr w:type="spellEnd"/>
            <w:r w:rsidRPr="00F971A0">
              <w:rPr>
                <w:rFonts w:ascii="Times New Roman" w:eastAsia="Times New Roman" w:hAnsi="Times New Roman" w:cs="Times New Roman"/>
                <w:color w:val="000000"/>
                <w:lang w:eastAsia="ru-RU"/>
              </w:rPr>
              <w:t xml:space="preserve"> с. Новогеоргіївка</w:t>
            </w:r>
            <w:r w:rsidRPr="00F971A0">
              <w:rPr>
                <w:rFonts w:ascii="Times New Roman" w:eastAsia="Times New Roman" w:hAnsi="Times New Roman" w:cs="Times New Roman"/>
                <w:color w:val="000000"/>
                <w:lang w:eastAsia="ru-RU"/>
              </w:rPr>
              <w:br/>
            </w:r>
          </w:p>
        </w:tc>
        <w:tc>
          <w:tcPr>
            <w:tcW w:w="2669" w:type="dxa"/>
            <w:hideMark/>
          </w:tcPr>
          <w:p w14:paraId="43F761A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Новогеоргіївка</w:t>
            </w:r>
          </w:p>
        </w:tc>
        <w:tc>
          <w:tcPr>
            <w:tcW w:w="3001" w:type="dxa"/>
            <w:hideMark/>
          </w:tcPr>
          <w:p w14:paraId="046A4DF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62Z5733154480474</w:t>
            </w:r>
          </w:p>
        </w:tc>
      </w:tr>
      <w:tr w:rsidR="00744DB6" w:rsidRPr="001F5C52" w14:paraId="50252DE0" w14:textId="77777777" w:rsidTr="005951FC">
        <w:trPr>
          <w:trHeight w:val="415"/>
        </w:trPr>
        <w:tc>
          <w:tcPr>
            <w:tcW w:w="425" w:type="dxa"/>
          </w:tcPr>
          <w:p w14:paraId="66E25133"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18</w:t>
            </w:r>
          </w:p>
        </w:tc>
        <w:tc>
          <w:tcPr>
            <w:tcW w:w="3686" w:type="dxa"/>
            <w:hideMark/>
          </w:tcPr>
          <w:p w14:paraId="1352125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Свердловина </w:t>
            </w:r>
            <w:proofErr w:type="spellStart"/>
            <w:r w:rsidRPr="00F971A0">
              <w:rPr>
                <w:rFonts w:ascii="Times New Roman" w:eastAsia="Times New Roman" w:hAnsi="Times New Roman" w:cs="Times New Roman"/>
                <w:color w:val="000000"/>
                <w:lang w:eastAsia="ru-RU"/>
              </w:rPr>
              <w:t>с.Київське</w:t>
            </w:r>
            <w:proofErr w:type="spellEnd"/>
            <w:r w:rsidRPr="00F971A0">
              <w:rPr>
                <w:rFonts w:ascii="Times New Roman" w:eastAsia="Times New Roman" w:hAnsi="Times New Roman" w:cs="Times New Roman"/>
                <w:color w:val="000000"/>
                <w:lang w:eastAsia="ru-RU"/>
              </w:rPr>
              <w:br/>
            </w:r>
          </w:p>
        </w:tc>
        <w:tc>
          <w:tcPr>
            <w:tcW w:w="2669" w:type="dxa"/>
            <w:hideMark/>
          </w:tcPr>
          <w:p w14:paraId="4E960392"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Київське</w:t>
            </w:r>
          </w:p>
        </w:tc>
        <w:tc>
          <w:tcPr>
            <w:tcW w:w="3001" w:type="dxa"/>
            <w:hideMark/>
          </w:tcPr>
          <w:p w14:paraId="6C13D6D2"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62Z2806458299045</w:t>
            </w:r>
          </w:p>
        </w:tc>
      </w:tr>
      <w:tr w:rsidR="00744DB6" w:rsidRPr="001F5C52" w14:paraId="6587E169" w14:textId="77777777" w:rsidTr="005951FC">
        <w:trPr>
          <w:trHeight w:val="421"/>
        </w:trPr>
        <w:tc>
          <w:tcPr>
            <w:tcW w:w="425" w:type="dxa"/>
          </w:tcPr>
          <w:p w14:paraId="3D5DC051"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19</w:t>
            </w:r>
          </w:p>
        </w:tc>
        <w:tc>
          <w:tcPr>
            <w:tcW w:w="3686" w:type="dxa"/>
            <w:hideMark/>
          </w:tcPr>
          <w:p w14:paraId="50A7CA6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Шахтний колодязь </w:t>
            </w:r>
          </w:p>
        </w:tc>
        <w:tc>
          <w:tcPr>
            <w:tcW w:w="2669" w:type="dxa"/>
            <w:hideMark/>
          </w:tcPr>
          <w:p w14:paraId="500BB4B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Новосергіївка</w:t>
            </w:r>
          </w:p>
        </w:tc>
        <w:tc>
          <w:tcPr>
            <w:tcW w:w="3001" w:type="dxa"/>
            <w:hideMark/>
          </w:tcPr>
          <w:p w14:paraId="6C21BE21"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62Z0033216412474</w:t>
            </w:r>
          </w:p>
        </w:tc>
      </w:tr>
      <w:tr w:rsidR="00744DB6" w:rsidRPr="001F5C52" w14:paraId="66001A2D" w14:textId="77777777" w:rsidTr="005951FC">
        <w:trPr>
          <w:trHeight w:val="555"/>
        </w:trPr>
        <w:tc>
          <w:tcPr>
            <w:tcW w:w="425" w:type="dxa"/>
          </w:tcPr>
          <w:p w14:paraId="28DF68D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20</w:t>
            </w:r>
          </w:p>
        </w:tc>
        <w:tc>
          <w:tcPr>
            <w:tcW w:w="3686" w:type="dxa"/>
            <w:hideMark/>
          </w:tcPr>
          <w:p w14:paraId="1DC6B97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6BC588C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w:t>
            </w:r>
            <w:r w:rsidRPr="00F971A0">
              <w:rPr>
                <w:rFonts w:ascii="Times New Roman" w:eastAsia="Times New Roman" w:hAnsi="Times New Roman" w:cs="Times New Roman"/>
                <w:color w:val="000000"/>
                <w:lang w:eastAsia="ru-RU"/>
              </w:rPr>
              <w:br/>
              <w:t>Кобзаря</w:t>
            </w:r>
          </w:p>
        </w:tc>
        <w:tc>
          <w:tcPr>
            <w:tcW w:w="3001" w:type="dxa"/>
            <w:hideMark/>
          </w:tcPr>
          <w:p w14:paraId="141E35B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62Z4617413774440</w:t>
            </w:r>
          </w:p>
        </w:tc>
      </w:tr>
      <w:tr w:rsidR="00744DB6" w:rsidRPr="001F5C52" w14:paraId="0CF8B48C" w14:textId="77777777" w:rsidTr="005951FC">
        <w:trPr>
          <w:trHeight w:val="421"/>
        </w:trPr>
        <w:tc>
          <w:tcPr>
            <w:tcW w:w="425" w:type="dxa"/>
          </w:tcPr>
          <w:p w14:paraId="2CF928F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21</w:t>
            </w:r>
          </w:p>
        </w:tc>
        <w:tc>
          <w:tcPr>
            <w:tcW w:w="3686" w:type="dxa"/>
            <w:hideMark/>
          </w:tcPr>
          <w:p w14:paraId="6DA60FF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16BEFDA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 вул. Шевченко</w:t>
            </w:r>
          </w:p>
        </w:tc>
        <w:tc>
          <w:tcPr>
            <w:tcW w:w="3001" w:type="dxa"/>
            <w:hideMark/>
          </w:tcPr>
          <w:p w14:paraId="3814B1E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62Z1568448567349</w:t>
            </w:r>
          </w:p>
        </w:tc>
      </w:tr>
      <w:tr w:rsidR="00744DB6" w:rsidRPr="001F5C52" w14:paraId="57B61582" w14:textId="77777777" w:rsidTr="005951FC">
        <w:trPr>
          <w:trHeight w:val="414"/>
        </w:trPr>
        <w:tc>
          <w:tcPr>
            <w:tcW w:w="425" w:type="dxa"/>
          </w:tcPr>
          <w:p w14:paraId="3C330DF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22</w:t>
            </w:r>
          </w:p>
        </w:tc>
        <w:tc>
          <w:tcPr>
            <w:tcW w:w="3686" w:type="dxa"/>
            <w:hideMark/>
          </w:tcPr>
          <w:p w14:paraId="0DAC866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2EAD72BD"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Піски</w:t>
            </w:r>
          </w:p>
        </w:tc>
        <w:tc>
          <w:tcPr>
            <w:tcW w:w="3001" w:type="dxa"/>
            <w:hideMark/>
          </w:tcPr>
          <w:p w14:paraId="4F179B8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62Z0551366056309</w:t>
            </w:r>
          </w:p>
        </w:tc>
      </w:tr>
      <w:tr w:rsidR="00744DB6" w:rsidRPr="001F5C52" w14:paraId="649D6F22" w14:textId="77777777" w:rsidTr="005951FC">
        <w:trPr>
          <w:trHeight w:val="405"/>
        </w:trPr>
        <w:tc>
          <w:tcPr>
            <w:tcW w:w="425" w:type="dxa"/>
          </w:tcPr>
          <w:p w14:paraId="7F63EE0B"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23</w:t>
            </w:r>
          </w:p>
        </w:tc>
        <w:tc>
          <w:tcPr>
            <w:tcW w:w="3686" w:type="dxa"/>
            <w:hideMark/>
          </w:tcPr>
          <w:p w14:paraId="37B029B0"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7C3C0AF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w:t>
            </w:r>
          </w:p>
        </w:tc>
        <w:tc>
          <w:tcPr>
            <w:tcW w:w="3001" w:type="dxa"/>
            <w:hideMark/>
          </w:tcPr>
          <w:p w14:paraId="267EAC1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62Z9176347440863</w:t>
            </w:r>
          </w:p>
        </w:tc>
      </w:tr>
      <w:tr w:rsidR="00744DB6" w:rsidRPr="001F5C52" w14:paraId="03804ED9" w14:textId="77777777" w:rsidTr="005951FC">
        <w:trPr>
          <w:trHeight w:val="425"/>
        </w:trPr>
        <w:tc>
          <w:tcPr>
            <w:tcW w:w="425" w:type="dxa"/>
          </w:tcPr>
          <w:p w14:paraId="06BD57B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24</w:t>
            </w:r>
          </w:p>
        </w:tc>
        <w:tc>
          <w:tcPr>
            <w:tcW w:w="3686" w:type="dxa"/>
            <w:hideMark/>
          </w:tcPr>
          <w:p w14:paraId="28DA3A88"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57043857"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Христофорівка, вул. 1 </w:t>
            </w:r>
            <w:proofErr w:type="spellStart"/>
            <w:r w:rsidRPr="00F971A0">
              <w:rPr>
                <w:rFonts w:ascii="Times New Roman" w:eastAsia="Times New Roman" w:hAnsi="Times New Roman" w:cs="Times New Roman"/>
                <w:color w:val="000000"/>
                <w:lang w:eastAsia="ru-RU"/>
              </w:rPr>
              <w:t>Мая</w:t>
            </w:r>
            <w:proofErr w:type="spellEnd"/>
          </w:p>
        </w:tc>
        <w:tc>
          <w:tcPr>
            <w:tcW w:w="3001" w:type="dxa"/>
            <w:hideMark/>
          </w:tcPr>
          <w:p w14:paraId="57F23FA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62Z1660098643682</w:t>
            </w:r>
          </w:p>
        </w:tc>
      </w:tr>
      <w:tr w:rsidR="00744DB6" w:rsidRPr="001F5C52" w14:paraId="398B7F07" w14:textId="77777777" w:rsidTr="005951FC">
        <w:trPr>
          <w:trHeight w:val="475"/>
        </w:trPr>
        <w:tc>
          <w:tcPr>
            <w:tcW w:w="425" w:type="dxa"/>
          </w:tcPr>
          <w:p w14:paraId="6C5D8D42"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25</w:t>
            </w:r>
          </w:p>
        </w:tc>
        <w:tc>
          <w:tcPr>
            <w:tcW w:w="3686" w:type="dxa"/>
            <w:hideMark/>
          </w:tcPr>
          <w:p w14:paraId="5C01002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Свердловина</w:t>
            </w:r>
            <w:r w:rsidRPr="00F971A0">
              <w:rPr>
                <w:rFonts w:ascii="Times New Roman" w:eastAsia="Times New Roman" w:hAnsi="Times New Roman" w:cs="Times New Roman"/>
                <w:color w:val="000000"/>
                <w:lang w:eastAsia="ru-RU"/>
              </w:rPr>
              <w:br/>
            </w:r>
          </w:p>
        </w:tc>
        <w:tc>
          <w:tcPr>
            <w:tcW w:w="2669" w:type="dxa"/>
            <w:hideMark/>
          </w:tcPr>
          <w:p w14:paraId="2D70D16F"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с. Христофорівка, вул.</w:t>
            </w:r>
            <w:r w:rsidRPr="00F971A0">
              <w:rPr>
                <w:rFonts w:ascii="Times New Roman" w:eastAsia="Times New Roman" w:hAnsi="Times New Roman" w:cs="Times New Roman"/>
                <w:color w:val="000000"/>
                <w:lang w:eastAsia="ru-RU"/>
              </w:rPr>
              <w:br/>
              <w:t>Ювілейна</w:t>
            </w:r>
          </w:p>
        </w:tc>
        <w:tc>
          <w:tcPr>
            <w:tcW w:w="3001" w:type="dxa"/>
            <w:hideMark/>
          </w:tcPr>
          <w:p w14:paraId="5C1F584E"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62Z8521993453187</w:t>
            </w:r>
          </w:p>
        </w:tc>
      </w:tr>
      <w:tr w:rsidR="00744DB6" w:rsidRPr="001F5C52" w14:paraId="1DF14A57" w14:textId="77777777" w:rsidTr="005951FC">
        <w:trPr>
          <w:trHeight w:val="428"/>
        </w:trPr>
        <w:tc>
          <w:tcPr>
            <w:tcW w:w="425" w:type="dxa"/>
          </w:tcPr>
          <w:p w14:paraId="37950F74"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26</w:t>
            </w:r>
          </w:p>
        </w:tc>
        <w:tc>
          <w:tcPr>
            <w:tcW w:w="3686" w:type="dxa"/>
          </w:tcPr>
          <w:p w14:paraId="6C7E9BC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w:t>
            </w:r>
          </w:p>
        </w:tc>
        <w:tc>
          <w:tcPr>
            <w:tcW w:w="2669" w:type="dxa"/>
          </w:tcPr>
          <w:p w14:paraId="502BC5F6" w14:textId="77777777" w:rsidR="00744DB6" w:rsidRPr="00F971A0" w:rsidRDefault="00744DB6" w:rsidP="005951FC">
            <w:pPr>
              <w:rPr>
                <w:rFonts w:ascii="Times New Roman" w:eastAsia="Times New Roman" w:hAnsi="Times New Roman" w:cs="Times New Roman"/>
                <w:color w:val="000000"/>
                <w:lang w:eastAsia="ru-RU"/>
              </w:rPr>
            </w:pPr>
          </w:p>
        </w:tc>
        <w:tc>
          <w:tcPr>
            <w:tcW w:w="3001" w:type="dxa"/>
          </w:tcPr>
          <w:p w14:paraId="3A565B17" w14:textId="77777777" w:rsidR="00744DB6" w:rsidRPr="00F971A0" w:rsidRDefault="00744DB6" w:rsidP="005951FC">
            <w:pPr>
              <w:rPr>
                <w:rFonts w:ascii="Times New Roman" w:eastAsia="Times New Roman" w:hAnsi="Times New Roman" w:cs="Times New Roman"/>
                <w:color w:val="000000"/>
                <w:lang w:val="en-US" w:eastAsia="ru-RU"/>
              </w:rPr>
            </w:pPr>
            <w:r w:rsidRPr="00F971A0">
              <w:rPr>
                <w:rFonts w:ascii="Times New Roman" w:eastAsia="Times New Roman" w:hAnsi="Times New Roman" w:cs="Times New Roman"/>
                <w:color w:val="000000"/>
                <w:lang w:eastAsia="ru-RU"/>
              </w:rPr>
              <w:t>62</w:t>
            </w:r>
            <w:r w:rsidRPr="00F971A0">
              <w:rPr>
                <w:rFonts w:ascii="Times New Roman" w:eastAsia="Times New Roman" w:hAnsi="Times New Roman" w:cs="Times New Roman"/>
                <w:color w:val="000000"/>
                <w:lang w:val="en-US" w:eastAsia="ru-RU"/>
              </w:rPr>
              <w:t>Z941952284799C</w:t>
            </w:r>
          </w:p>
        </w:tc>
      </w:tr>
      <w:tr w:rsidR="00744DB6" w:rsidRPr="001F5C52" w14:paraId="60E14C58" w14:textId="77777777" w:rsidTr="005951FC">
        <w:trPr>
          <w:trHeight w:val="286"/>
        </w:trPr>
        <w:tc>
          <w:tcPr>
            <w:tcW w:w="425" w:type="dxa"/>
          </w:tcPr>
          <w:p w14:paraId="4CBD9BEF"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27</w:t>
            </w:r>
          </w:p>
        </w:tc>
        <w:tc>
          <w:tcPr>
            <w:tcW w:w="3686" w:type="dxa"/>
          </w:tcPr>
          <w:p w14:paraId="2113FFBC"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Втрати ТП 287,447</w:t>
            </w:r>
          </w:p>
        </w:tc>
        <w:tc>
          <w:tcPr>
            <w:tcW w:w="2669" w:type="dxa"/>
          </w:tcPr>
          <w:p w14:paraId="174695F5"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eastAsia="ru-RU"/>
              </w:rPr>
              <w:t xml:space="preserve">с. </w:t>
            </w:r>
            <w:proofErr w:type="spellStart"/>
            <w:r w:rsidRPr="00F971A0">
              <w:rPr>
                <w:rFonts w:ascii="Times New Roman" w:eastAsia="Times New Roman" w:hAnsi="Times New Roman" w:cs="Times New Roman"/>
                <w:color w:val="000000"/>
                <w:lang w:eastAsia="ru-RU"/>
              </w:rPr>
              <w:t>Отрадне</w:t>
            </w:r>
            <w:proofErr w:type="spellEnd"/>
          </w:p>
        </w:tc>
        <w:tc>
          <w:tcPr>
            <w:tcW w:w="3001" w:type="dxa"/>
          </w:tcPr>
          <w:p w14:paraId="09F3967F" w14:textId="77777777" w:rsidR="00744DB6" w:rsidRPr="00F971A0" w:rsidRDefault="00744DB6" w:rsidP="005951FC">
            <w:pPr>
              <w:rPr>
                <w:rFonts w:ascii="Times New Roman" w:eastAsia="Times New Roman" w:hAnsi="Times New Roman" w:cs="Times New Roman"/>
                <w:color w:val="000000"/>
                <w:lang w:eastAsia="ru-RU"/>
              </w:rPr>
            </w:pPr>
            <w:r w:rsidRPr="00F971A0">
              <w:rPr>
                <w:rFonts w:ascii="Times New Roman" w:eastAsia="Times New Roman" w:hAnsi="Times New Roman" w:cs="Times New Roman"/>
                <w:color w:val="000000"/>
                <w:lang w:val="en-US" w:eastAsia="ru-RU"/>
              </w:rPr>
              <w:t>62Z152879928917G</w:t>
            </w:r>
          </w:p>
        </w:tc>
      </w:tr>
    </w:tbl>
    <w:p w14:paraId="3E3AAD60" w14:textId="77777777" w:rsidR="00744DB6" w:rsidRPr="00961E7B" w:rsidRDefault="00744DB6" w:rsidP="00744DB6">
      <w:pPr>
        <w:spacing w:after="160" w:line="259" w:lineRule="auto"/>
        <w:jc w:val="both"/>
        <w:rPr>
          <w:rFonts w:ascii="Times New Roman" w:eastAsia="Times New Roman" w:hAnsi="Times New Roman" w:cs="Times New Roman"/>
          <w:sz w:val="24"/>
          <w:szCs w:val="24"/>
          <w:lang w:eastAsia="ru-RU"/>
        </w:rPr>
      </w:pPr>
    </w:p>
    <w:p w14:paraId="6C1A1ACF" w14:textId="77777777" w:rsidR="00744DB6" w:rsidRPr="00961E7B" w:rsidRDefault="00744DB6" w:rsidP="00744DB6">
      <w:pPr>
        <w:spacing w:after="16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Початок постачання з «_____»_______________20____р.</w:t>
      </w:r>
    </w:p>
    <w:p w14:paraId="4083565C" w14:textId="77777777" w:rsidR="00744DB6" w:rsidRPr="00961E7B" w:rsidRDefault="00744DB6" w:rsidP="00744DB6">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lastRenderedPageBreak/>
        <w:t>*Примітка:</w:t>
      </w:r>
    </w:p>
    <w:p w14:paraId="0994D547"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DC6ADB5" w14:textId="77777777" w:rsidR="00744DB6" w:rsidRPr="00961E7B" w:rsidRDefault="00744DB6" w:rsidP="00744DB6">
      <w:pPr>
        <w:spacing w:after="0" w:line="259" w:lineRule="auto"/>
        <w:jc w:val="both"/>
        <w:rPr>
          <w:rFonts w:ascii="Times New Roman" w:eastAsia="Times New Roman" w:hAnsi="Times New Roman" w:cs="Times New Roman"/>
          <w:sz w:val="24"/>
          <w:szCs w:val="24"/>
          <w:lang w:eastAsia="ru-RU"/>
        </w:rPr>
      </w:pPr>
      <w:r w:rsidRPr="00961E7B">
        <w:rPr>
          <w:rFonts w:ascii="Times New Roman" w:eastAsia="Times New Roman" w:hAnsi="Times New Roman" w:cs="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A02B2F9" w14:textId="77777777" w:rsidR="00744DB6" w:rsidRPr="00961E7B" w:rsidRDefault="00744DB6" w:rsidP="00744DB6">
      <w:pPr>
        <w:tabs>
          <w:tab w:val="left" w:pos="709"/>
          <w:tab w:val="left" w:pos="3600"/>
        </w:tabs>
        <w:spacing w:after="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sz w:val="24"/>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498D978" w14:textId="77777777" w:rsidR="00744DB6" w:rsidRPr="00961E7B" w:rsidRDefault="00744DB6" w:rsidP="00744DB6">
      <w:pPr>
        <w:tabs>
          <w:tab w:val="left" w:pos="2160"/>
          <w:tab w:val="left" w:pos="3600"/>
        </w:tabs>
        <w:spacing w:after="160" w:line="259" w:lineRule="auto"/>
        <w:jc w:val="both"/>
        <w:rPr>
          <w:rFonts w:ascii="Times New Roman" w:eastAsia="Times New Roman" w:hAnsi="Times New Roman" w:cs="Times New Roman"/>
          <w:b/>
          <w:sz w:val="24"/>
          <w:szCs w:val="24"/>
          <w:lang w:eastAsia="ru-RU"/>
        </w:rPr>
      </w:pPr>
    </w:p>
    <w:p w14:paraId="46DB905C" w14:textId="77777777" w:rsidR="00744DB6" w:rsidRPr="00961E7B" w:rsidRDefault="00744DB6" w:rsidP="00744DB6">
      <w:pPr>
        <w:spacing w:after="160" w:line="259" w:lineRule="auto"/>
        <w:jc w:val="both"/>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Відмітка про згоду Споживача на обробку персональних даних:</w:t>
      </w:r>
    </w:p>
    <w:p w14:paraId="703DE300" w14:textId="77777777" w:rsidR="00744DB6" w:rsidRPr="00961E7B" w:rsidRDefault="00744DB6" w:rsidP="00744DB6">
      <w:pPr>
        <w:spacing w:after="160" w:line="259"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Pr="00961E7B">
        <w:rPr>
          <w:rFonts w:ascii="Times New Roman" w:eastAsia="Times New Roman" w:hAnsi="Times New Roman" w:cs="Times New Roman"/>
          <w:b/>
          <w:sz w:val="24"/>
          <w:szCs w:val="24"/>
          <w:lang w:eastAsia="ru-RU"/>
        </w:rPr>
        <w:tab/>
        <w:t>________</w:t>
      </w:r>
      <w:r>
        <w:rPr>
          <w:rFonts w:ascii="Times New Roman" w:eastAsia="Times New Roman" w:hAnsi="Times New Roman" w:cs="Times New Roman"/>
          <w:b/>
          <w:sz w:val="24"/>
          <w:szCs w:val="24"/>
          <w:lang w:eastAsia="ru-RU"/>
        </w:rPr>
        <w:t>_________</w:t>
      </w:r>
      <w:r>
        <w:rPr>
          <w:rFonts w:ascii="Times New Roman" w:eastAsia="Times New Roman" w:hAnsi="Times New Roman" w:cs="Times New Roman"/>
          <w:b/>
          <w:sz w:val="24"/>
          <w:szCs w:val="24"/>
          <w:lang w:eastAsia="ru-RU"/>
        </w:rPr>
        <w:tab/>
      </w:r>
      <w:r w:rsidRPr="00A93768">
        <w:rPr>
          <w:rFonts w:ascii="Times New Roman" w:eastAsia="Arial Unicode MS" w:hAnsi="Times New Roman"/>
          <w:iCs/>
          <w:color w:val="000000"/>
          <w:sz w:val="24"/>
          <w:szCs w:val="24"/>
          <w:lang w:eastAsia="ru-RU"/>
        </w:rPr>
        <w:t>Артем СИНЬКО</w:t>
      </w:r>
    </w:p>
    <w:p w14:paraId="113A5F14" w14:textId="77777777" w:rsidR="00744DB6" w:rsidRPr="00961E7B" w:rsidRDefault="00744DB6" w:rsidP="00744DB6">
      <w:pPr>
        <w:spacing w:after="160" w:line="259" w:lineRule="auto"/>
        <w:rPr>
          <w:rFonts w:ascii="Times New Roman" w:eastAsia="Times New Roman" w:hAnsi="Times New Roman" w:cs="Times New Roman"/>
          <w:sz w:val="20"/>
          <w:szCs w:val="20"/>
          <w:lang w:eastAsia="ru-RU"/>
        </w:rPr>
      </w:pPr>
      <w:r w:rsidRPr="00961E7B">
        <w:rPr>
          <w:rFonts w:ascii="Times New Roman" w:eastAsia="Times New Roman" w:hAnsi="Times New Roman" w:cs="Times New Roman"/>
          <w:sz w:val="24"/>
          <w:szCs w:val="24"/>
          <w:lang w:eastAsia="ru-RU"/>
        </w:rPr>
        <w:t xml:space="preserve">     </w:t>
      </w:r>
      <w:r w:rsidRPr="00961E7B">
        <w:rPr>
          <w:rFonts w:ascii="Times New Roman" w:eastAsia="Times New Roman" w:hAnsi="Times New Roman" w:cs="Times New Roman"/>
          <w:sz w:val="24"/>
          <w:szCs w:val="24"/>
          <w:lang w:eastAsia="ru-RU"/>
        </w:rPr>
        <w:tab/>
        <w:t xml:space="preserve"> </w:t>
      </w:r>
      <w:r w:rsidRPr="00961E7B">
        <w:rPr>
          <w:rFonts w:ascii="Times New Roman" w:eastAsia="Times New Roman" w:hAnsi="Times New Roman" w:cs="Times New Roman"/>
          <w:sz w:val="20"/>
          <w:szCs w:val="20"/>
          <w:lang w:eastAsia="ru-RU"/>
        </w:rPr>
        <w:t>(дата)</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(особистий підпис)</w:t>
      </w:r>
      <w:r w:rsidRPr="00961E7B">
        <w:rPr>
          <w:rFonts w:ascii="Times New Roman" w:eastAsia="Times New Roman" w:hAnsi="Times New Roman" w:cs="Times New Roman"/>
          <w:sz w:val="20"/>
          <w:szCs w:val="20"/>
          <w:lang w:eastAsia="ru-RU"/>
        </w:rPr>
        <w:tab/>
      </w:r>
      <w:r w:rsidRPr="00961E7B">
        <w:rPr>
          <w:rFonts w:ascii="Times New Roman" w:eastAsia="Times New Roman" w:hAnsi="Times New Roman" w:cs="Times New Roman"/>
          <w:sz w:val="20"/>
          <w:szCs w:val="20"/>
          <w:lang w:eastAsia="ru-RU"/>
        </w:rPr>
        <w:tab/>
        <w:t>(П.І.Б. Споживача)</w:t>
      </w:r>
    </w:p>
    <w:p w14:paraId="075E4149" w14:textId="77777777" w:rsidR="00744DB6" w:rsidRPr="00961E7B" w:rsidRDefault="00744DB6" w:rsidP="00744DB6">
      <w:pPr>
        <w:spacing w:after="160" w:line="259" w:lineRule="auto"/>
        <w:rPr>
          <w:rFonts w:ascii="Times New Roman" w:eastAsia="Times New Roman" w:hAnsi="Times New Roman" w:cs="Times New Roman"/>
          <w:b/>
          <w:sz w:val="24"/>
          <w:szCs w:val="24"/>
          <w:lang w:eastAsia="ru-RU"/>
        </w:rPr>
      </w:pPr>
      <w:r w:rsidRPr="00961E7B">
        <w:rPr>
          <w:rFonts w:ascii="Times New Roman" w:eastAsia="Times New Roman" w:hAnsi="Times New Roman" w:cs="Times New Roman"/>
          <w:b/>
          <w:sz w:val="24"/>
          <w:szCs w:val="24"/>
          <w:lang w:eastAsia="ru-RU"/>
        </w:rPr>
        <w:t>Реквізити Споживача:</w:t>
      </w:r>
    </w:p>
    <w:p w14:paraId="45FB37C7" w14:textId="77777777" w:rsidR="00744DB6" w:rsidRPr="00961E7B" w:rsidRDefault="00744DB6" w:rsidP="00744DB6">
      <w:pPr>
        <w:spacing w:after="160" w:line="259" w:lineRule="auto"/>
        <w:rPr>
          <w:rFonts w:ascii="Times New Roman" w:eastAsia="Times New Roman" w:hAnsi="Times New Roman" w:cs="Times New Roman"/>
          <w:sz w:val="24"/>
          <w:szCs w:val="24"/>
          <w:lang w:eastAsia="ru-RU"/>
        </w:rPr>
      </w:pPr>
    </w:p>
    <w:p w14:paraId="5197B837" w14:textId="77777777" w:rsidR="00744DB6" w:rsidRPr="00961E7B" w:rsidRDefault="00744DB6" w:rsidP="00744DB6">
      <w:pPr>
        <w:widowControl w:val="0"/>
        <w:suppressAutoHyphens/>
        <w:spacing w:after="0" w:line="240" w:lineRule="auto"/>
        <w:jc w:val="right"/>
        <w:rPr>
          <w:rFonts w:ascii="Times New Roman" w:eastAsia="Times New Roman" w:hAnsi="Times New Roman" w:cs="Times New Roman"/>
          <w:color w:val="000000"/>
          <w:sz w:val="24"/>
          <w:szCs w:val="24"/>
        </w:rPr>
      </w:pPr>
    </w:p>
    <w:p w14:paraId="4482F78A" w14:textId="77777777" w:rsidR="00744DB6" w:rsidRPr="00961E7B" w:rsidRDefault="00744DB6" w:rsidP="00744DB6">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br w:type="page"/>
      </w:r>
      <w:r w:rsidRPr="00961E7B">
        <w:rPr>
          <w:rFonts w:ascii="Times New Roman" w:eastAsia="Times New Roman" w:hAnsi="Times New Roman" w:cs="Times New Roman"/>
          <w:color w:val="000000"/>
          <w:sz w:val="24"/>
          <w:szCs w:val="24"/>
        </w:rPr>
        <w:lastRenderedPageBreak/>
        <w:t>Додаток 2</w:t>
      </w:r>
    </w:p>
    <w:p w14:paraId="6F5F2FA3" w14:textId="77777777" w:rsidR="00744DB6" w:rsidRPr="00961E7B" w:rsidRDefault="00744DB6" w:rsidP="00744DB6">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до договору про постачання</w:t>
      </w:r>
    </w:p>
    <w:p w14:paraId="31B37D7F" w14:textId="77777777" w:rsidR="00744DB6" w:rsidRPr="00961E7B" w:rsidRDefault="00744DB6" w:rsidP="00744DB6">
      <w:pPr>
        <w:widowControl w:val="0"/>
        <w:suppressAutoHyphens/>
        <w:spacing w:after="0" w:line="240" w:lineRule="auto"/>
        <w:jc w:val="right"/>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 xml:space="preserve">електричної енергії споживачу </w:t>
      </w:r>
    </w:p>
    <w:p w14:paraId="4DE23F96" w14:textId="77777777" w:rsidR="00744DB6" w:rsidRPr="00961E7B" w:rsidRDefault="00744DB6" w:rsidP="00744DB6">
      <w:pPr>
        <w:spacing w:after="160" w:line="259" w:lineRule="auto"/>
        <w:jc w:val="both"/>
        <w:rPr>
          <w:rFonts w:ascii="Times New Roman" w:eastAsia="Times New Roman" w:hAnsi="Times New Roman" w:cs="Times New Roman"/>
          <w:sz w:val="20"/>
          <w:szCs w:val="20"/>
          <w:lang w:eastAsia="ru-RU"/>
        </w:rPr>
      </w:pPr>
      <w:r w:rsidRPr="00961E7B">
        <w:rPr>
          <w:rFonts w:ascii="Times New Roman" w:eastAsia="Times New Roman" w:hAnsi="Times New Roman" w:cs="Times New Roman"/>
          <w:color w:val="000000"/>
          <w:sz w:val="24"/>
          <w:szCs w:val="24"/>
        </w:rPr>
        <w:t xml:space="preserve">                                                                                                 № ____ від ___________202</w:t>
      </w:r>
      <w:r>
        <w:rPr>
          <w:rFonts w:ascii="Times New Roman" w:eastAsia="Times New Roman" w:hAnsi="Times New Roman" w:cs="Times New Roman"/>
          <w:color w:val="000000"/>
          <w:sz w:val="24"/>
          <w:szCs w:val="24"/>
        </w:rPr>
        <w:t>4</w:t>
      </w:r>
      <w:r w:rsidRPr="00961E7B">
        <w:rPr>
          <w:rFonts w:ascii="Times New Roman" w:eastAsia="Times New Roman" w:hAnsi="Times New Roman" w:cs="Times New Roman"/>
          <w:color w:val="000000"/>
          <w:sz w:val="24"/>
          <w:szCs w:val="24"/>
        </w:rPr>
        <w:t xml:space="preserve"> року</w:t>
      </w:r>
    </w:p>
    <w:p w14:paraId="7BAE3E25" w14:textId="77777777" w:rsidR="00744DB6" w:rsidRDefault="00744DB6" w:rsidP="00744DB6">
      <w:pPr>
        <w:widowControl w:val="0"/>
        <w:suppressAutoHyphens/>
        <w:spacing w:after="0" w:line="240" w:lineRule="auto"/>
        <w:jc w:val="center"/>
        <w:rPr>
          <w:rFonts w:ascii="Times New Roman" w:eastAsia="Times New Roman" w:hAnsi="Times New Roman" w:cs="Times New Roman"/>
          <w:color w:val="000000"/>
          <w:sz w:val="24"/>
          <w:szCs w:val="24"/>
        </w:rPr>
      </w:pPr>
      <w:r w:rsidRPr="00961E7B">
        <w:rPr>
          <w:rFonts w:ascii="Times New Roman" w:eastAsia="Times New Roman" w:hAnsi="Times New Roman" w:cs="Times New Roman"/>
          <w:color w:val="000000"/>
          <w:sz w:val="24"/>
          <w:szCs w:val="24"/>
        </w:rPr>
        <w:t>Комерційна пропозиція</w:t>
      </w:r>
    </w:p>
    <w:p w14:paraId="66931DC8" w14:textId="77777777" w:rsidR="00744DB6" w:rsidRPr="00961E7B" w:rsidRDefault="00744DB6" w:rsidP="00744DB6">
      <w:pPr>
        <w:widowControl w:val="0"/>
        <w:suppressAutoHyphens/>
        <w:spacing w:after="0" w:line="240" w:lineRule="auto"/>
        <w:jc w:val="center"/>
        <w:rPr>
          <w:rFonts w:ascii="Times New Roman" w:eastAsia="Times New Roman" w:hAnsi="Times New Roman" w:cs="Times New Roman"/>
          <w:b/>
          <w:i/>
          <w:color w:val="000000"/>
          <w:sz w:val="28"/>
          <w:szCs w:val="28"/>
          <w:lang w:eastAsia="ru-RU"/>
        </w:rPr>
      </w:pPr>
    </w:p>
    <w:p w14:paraId="34EA63BD" w14:textId="77777777" w:rsidR="00744DB6" w:rsidRPr="000508B3" w:rsidRDefault="00744DB6" w:rsidP="00744DB6">
      <w:pPr>
        <w:tabs>
          <w:tab w:val="left" w:pos="851"/>
        </w:tabs>
        <w:spacing w:after="0" w:line="240" w:lineRule="auto"/>
        <w:ind w:firstLine="567"/>
        <w:jc w:val="both"/>
        <w:rPr>
          <w:rFonts w:ascii="Times New Roman" w:eastAsia="Times New Roman" w:hAnsi="Times New Roman" w:cs="Times New Roman"/>
          <w:lang w:eastAsia="ru-RU"/>
        </w:rPr>
      </w:pPr>
      <w:bookmarkStart w:id="4" w:name="_Hlk137018028"/>
      <w:r w:rsidRPr="000508B3">
        <w:rPr>
          <w:rFonts w:ascii="Times New Roman" w:eastAsia="Times New Roman" w:hAnsi="Times New Roman" w:cs="Times New Roman"/>
          <w:b/>
          <w:i/>
          <w:lang w:eastAsia="ru-RU"/>
        </w:rPr>
        <w:t>Розрахунковий період:</w:t>
      </w:r>
      <w:r w:rsidRPr="000508B3">
        <w:rPr>
          <w:rFonts w:ascii="Times New Roman" w:eastAsia="Times New Roman" w:hAnsi="Times New Roman" w:cs="Times New Roman"/>
          <w:iCs/>
          <w:lang w:eastAsia="ru-RU"/>
        </w:rPr>
        <w:t xml:space="preserve"> </w:t>
      </w:r>
      <w:r w:rsidRPr="000508B3">
        <w:rPr>
          <w:rFonts w:ascii="Times New Roman" w:eastAsia="Times New Roman" w:hAnsi="Times New Roman" w:cs="Times New Roman"/>
          <w:lang w:eastAsia="ru-RU"/>
        </w:rPr>
        <w:t>календарний місяць.</w:t>
      </w:r>
    </w:p>
    <w:p w14:paraId="1F011A96" w14:textId="77777777" w:rsidR="00744DB6" w:rsidRPr="000508B3" w:rsidRDefault="00744DB6" w:rsidP="00744DB6">
      <w:pPr>
        <w:spacing w:after="0" w:line="240" w:lineRule="auto"/>
        <w:ind w:firstLine="567"/>
        <w:jc w:val="both"/>
        <w:rPr>
          <w:rFonts w:ascii="Times New Roman" w:eastAsia="Times New Roman" w:hAnsi="Times New Roman" w:cs="Times New Roman"/>
          <w:lang w:eastAsia="ru-RU"/>
        </w:rPr>
      </w:pPr>
    </w:p>
    <w:p w14:paraId="0865A691" w14:textId="77777777" w:rsidR="00744DB6" w:rsidRPr="000508B3" w:rsidRDefault="00744DB6" w:rsidP="00744DB6">
      <w:pPr>
        <w:spacing w:after="0" w:line="240" w:lineRule="auto"/>
        <w:ind w:firstLine="567"/>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1. Структура ціни (Ц) за 1 кВт/год</w:t>
      </w:r>
      <w:r w:rsidRPr="000508B3">
        <w:rPr>
          <w:rFonts w:ascii="Times New Roman" w:eastAsia="Times New Roman" w:hAnsi="Times New Roman" w:cs="Times New Roman"/>
          <w:lang w:eastAsia="ru-RU"/>
        </w:rPr>
        <w:t xml:space="preserve"> визначена наступним чином: </w:t>
      </w:r>
    </w:p>
    <w:p w14:paraId="3EB3B363"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Ц = (Ц </w:t>
      </w:r>
      <w:r w:rsidRPr="000508B3">
        <w:rPr>
          <w:rFonts w:ascii="Times New Roman" w:eastAsia="Times New Roman" w:hAnsi="Times New Roman" w:cs="Times New Roman"/>
          <w:vertAlign w:val="subscript"/>
          <w:lang w:eastAsia="ru-RU"/>
        </w:rPr>
        <w:t>е/е</w:t>
      </w:r>
      <w:r w:rsidRPr="000508B3">
        <w:rPr>
          <w:rFonts w:ascii="Times New Roman" w:eastAsia="Times New Roman" w:hAnsi="Times New Roman" w:cs="Times New Roman"/>
          <w:lang w:eastAsia="ru-RU"/>
        </w:rPr>
        <w:t xml:space="preserve"> + Т </w:t>
      </w:r>
      <w:r w:rsidRPr="000508B3">
        <w:rPr>
          <w:rFonts w:ascii="Times New Roman" w:eastAsia="Times New Roman" w:hAnsi="Times New Roman" w:cs="Times New Roman"/>
          <w:vertAlign w:val="subscript"/>
          <w:lang w:eastAsia="ru-RU"/>
        </w:rPr>
        <w:t>послуги передачі</w:t>
      </w:r>
      <w:r w:rsidRPr="000508B3">
        <w:rPr>
          <w:rFonts w:ascii="Times New Roman" w:eastAsia="Times New Roman" w:hAnsi="Times New Roman" w:cs="Times New Roman"/>
          <w:lang w:eastAsia="ru-RU"/>
        </w:rPr>
        <w:t xml:space="preserve"> + Т </w:t>
      </w:r>
      <w:r w:rsidRPr="000508B3">
        <w:rPr>
          <w:rFonts w:ascii="Times New Roman" w:eastAsia="Times New Roman" w:hAnsi="Times New Roman" w:cs="Times New Roman"/>
          <w:vertAlign w:val="subscript"/>
          <w:lang w:eastAsia="ru-RU"/>
        </w:rPr>
        <w:t>постач</w:t>
      </w:r>
      <w:r w:rsidRPr="000508B3">
        <w:rPr>
          <w:rFonts w:ascii="Times New Roman" w:eastAsia="Times New Roman" w:hAnsi="Times New Roman" w:cs="Times New Roman"/>
          <w:lang w:eastAsia="ru-RU"/>
        </w:rPr>
        <w:t>) * 1,2, де</w:t>
      </w:r>
    </w:p>
    <w:p w14:paraId="0EF5A4F9"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1,2 – урахування ПДВ;</w:t>
      </w:r>
    </w:p>
    <w:p w14:paraId="00C6AD4B"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Ц </w:t>
      </w:r>
      <w:r w:rsidRPr="000508B3">
        <w:rPr>
          <w:rFonts w:ascii="Times New Roman" w:eastAsia="Times New Roman" w:hAnsi="Times New Roman" w:cs="Times New Roman"/>
          <w:vertAlign w:val="subscript"/>
          <w:lang w:eastAsia="ru-RU"/>
        </w:rPr>
        <w:t>е/е</w:t>
      </w:r>
      <w:r w:rsidRPr="000508B3">
        <w:rPr>
          <w:rFonts w:ascii="Times New Roman" w:eastAsia="Times New Roman" w:hAnsi="Times New Roman" w:cs="Times New Roman"/>
          <w:lang w:eastAsia="ru-RU"/>
        </w:rPr>
        <w:t xml:space="preserve"> </w:t>
      </w:r>
      <w:r w:rsidRPr="00354120">
        <w:rPr>
          <w:rFonts w:ascii="Times New Roman" w:eastAsia="Times New Roman" w:hAnsi="Times New Roman" w:cs="Times New Roman"/>
          <w:lang w:eastAsia="ru-RU"/>
        </w:rPr>
        <w:t xml:space="preserve">– </w:t>
      </w:r>
      <w:r w:rsidRPr="00354120">
        <w:rPr>
          <w:rFonts w:ascii="Times New Roman" w:eastAsia="Times New Roman" w:hAnsi="Times New Roman" w:cs="Times New Roman"/>
          <w:bCs/>
          <w:lang w:eastAsia="ru-RU"/>
        </w:rPr>
        <w:t xml:space="preserve">ціна електричної енергії </w:t>
      </w:r>
      <w:r w:rsidRPr="00354120">
        <w:rPr>
          <w:rFonts w:ascii="Times New Roman" w:eastAsia="Times New Roman" w:hAnsi="Times New Roman" w:cs="Times New Roman"/>
          <w:lang w:eastAsia="ru-RU"/>
        </w:rPr>
        <w:t>на дату укладення Договору (за результатами закупівлі), грн/ кВт*год, без ПДВ;</w:t>
      </w:r>
    </w:p>
    <w:p w14:paraId="60F2B8A3"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Т </w:t>
      </w:r>
      <w:r w:rsidRPr="000508B3">
        <w:rPr>
          <w:rFonts w:ascii="Times New Roman" w:eastAsia="Times New Roman" w:hAnsi="Times New Roman" w:cs="Times New Roman"/>
          <w:vertAlign w:val="subscript"/>
          <w:lang w:eastAsia="ru-RU"/>
        </w:rPr>
        <w:t>послуги передачі</w:t>
      </w:r>
      <w:r w:rsidRPr="000508B3">
        <w:rPr>
          <w:rFonts w:ascii="Times New Roman" w:eastAsia="Times New Roman" w:hAnsi="Times New Roman" w:cs="Times New Roman"/>
          <w:lang w:eastAsia="ru-RU"/>
        </w:rPr>
        <w:t xml:space="preserve"> – тариф на послуги з передачі електричної енергії, затверджений на відповідний розрахунковий період постановою НКРЕКП, без ПДВ;</w:t>
      </w:r>
    </w:p>
    <w:p w14:paraId="5AA22D5D"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Т </w:t>
      </w:r>
      <w:r w:rsidRPr="000508B3">
        <w:rPr>
          <w:rFonts w:ascii="Times New Roman" w:eastAsia="Times New Roman" w:hAnsi="Times New Roman" w:cs="Times New Roman"/>
          <w:vertAlign w:val="subscript"/>
          <w:lang w:eastAsia="ru-RU"/>
        </w:rPr>
        <w:t>постач</w:t>
      </w:r>
      <w:r w:rsidRPr="000508B3">
        <w:rPr>
          <w:rFonts w:ascii="Times New Roman" w:eastAsia="Times New Roman" w:hAnsi="Times New Roman" w:cs="Times New Roman"/>
          <w:lang w:eastAsia="ru-RU"/>
        </w:rPr>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1AB34086"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p>
    <w:p w14:paraId="69BF1232"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На дату укладання Договору (за результатами закупівлі) Ц становить _________грн/кВт*год, з ПДВ:</w:t>
      </w:r>
    </w:p>
    <w:p w14:paraId="6229E6DF"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Ц </w:t>
      </w:r>
      <w:r w:rsidRPr="000508B3">
        <w:rPr>
          <w:rFonts w:ascii="Times New Roman" w:eastAsia="Times New Roman" w:hAnsi="Times New Roman" w:cs="Times New Roman"/>
          <w:vertAlign w:val="subscript"/>
          <w:lang w:eastAsia="ru-RU"/>
        </w:rPr>
        <w:t>е/е</w:t>
      </w:r>
      <w:r w:rsidRPr="000508B3">
        <w:rPr>
          <w:rFonts w:ascii="Times New Roman" w:eastAsia="Times New Roman" w:hAnsi="Times New Roman" w:cs="Times New Roman"/>
          <w:lang w:eastAsia="ru-RU"/>
        </w:rPr>
        <w:t xml:space="preserve"> = ________ грн/ кВт*год, без ПДВ;</w:t>
      </w:r>
    </w:p>
    <w:p w14:paraId="7C8AE9A0" w14:textId="77777777" w:rsidR="00744DB6" w:rsidRPr="000508B3" w:rsidRDefault="00744DB6" w:rsidP="00744DB6">
      <w:pPr>
        <w:spacing w:after="0" w:line="240" w:lineRule="auto"/>
        <w:ind w:right="6"/>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Т </w:t>
      </w:r>
      <w:r w:rsidRPr="000508B3">
        <w:rPr>
          <w:rFonts w:ascii="Times New Roman" w:eastAsia="Times New Roman" w:hAnsi="Times New Roman" w:cs="Times New Roman"/>
          <w:vertAlign w:val="subscript"/>
          <w:lang w:eastAsia="ru-RU"/>
        </w:rPr>
        <w:t>послуги передачі</w:t>
      </w:r>
      <w:r w:rsidRPr="000508B3">
        <w:rPr>
          <w:rFonts w:ascii="Times New Roman" w:eastAsia="Times New Roman" w:hAnsi="Times New Roman" w:cs="Times New Roman"/>
          <w:lang w:eastAsia="ru-RU"/>
        </w:rPr>
        <w:t xml:space="preserve"> = 0,52857 грн/ кВт*год, без ПДВ згідно із </w:t>
      </w:r>
      <w:r w:rsidRPr="000508B3">
        <w:rPr>
          <w:rFonts w:ascii="Times New Roman" w:eastAsia="Times New Roman" w:hAnsi="Times New Roman" w:cs="Times New Roman"/>
          <w:lang w:eastAsia="zh-CN"/>
        </w:rPr>
        <w:t>Постановою НКРЕКП від 09.12.2023 №2322</w:t>
      </w:r>
      <w:r w:rsidRPr="000508B3">
        <w:rPr>
          <w:rFonts w:ascii="Times New Roman" w:eastAsia="Times New Roman" w:hAnsi="Times New Roman" w:cs="Times New Roman"/>
          <w:lang w:eastAsia="ru-RU"/>
        </w:rPr>
        <w:t>;</w:t>
      </w:r>
    </w:p>
    <w:p w14:paraId="78319F8D" w14:textId="77777777" w:rsidR="00744DB6" w:rsidRPr="000508B3" w:rsidRDefault="00744DB6" w:rsidP="00744DB6">
      <w:pPr>
        <w:widowControl w:val="0"/>
        <w:suppressAutoHyphen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Т </w:t>
      </w:r>
      <w:r w:rsidRPr="000508B3">
        <w:rPr>
          <w:rFonts w:ascii="Times New Roman" w:eastAsia="Times New Roman" w:hAnsi="Times New Roman" w:cs="Times New Roman"/>
          <w:vertAlign w:val="subscript"/>
          <w:lang w:eastAsia="ru-RU"/>
        </w:rPr>
        <w:t>постач</w:t>
      </w:r>
      <w:r w:rsidRPr="000508B3">
        <w:rPr>
          <w:rFonts w:ascii="Times New Roman" w:eastAsia="Times New Roman" w:hAnsi="Times New Roman" w:cs="Times New Roman"/>
          <w:lang w:eastAsia="ru-RU"/>
        </w:rPr>
        <w:t xml:space="preserve"> = _______  грн/ кВт*год, без ПДВ.</w:t>
      </w:r>
      <w:bookmarkEnd w:id="4"/>
    </w:p>
    <w:p w14:paraId="22C2CAF4" w14:textId="77777777" w:rsidR="00744DB6" w:rsidRPr="000508B3" w:rsidRDefault="00744DB6" w:rsidP="00744DB6">
      <w:pPr>
        <w:widowControl w:val="0"/>
        <w:suppressAutoHyphens/>
        <w:spacing w:after="0" w:line="240" w:lineRule="auto"/>
        <w:jc w:val="both"/>
        <w:rPr>
          <w:rFonts w:ascii="Times New Roman" w:eastAsia="Times New Roman" w:hAnsi="Times New Roman" w:cs="Times New Roman"/>
          <w:lang w:eastAsia="ru-RU"/>
        </w:rPr>
      </w:pPr>
    </w:p>
    <w:p w14:paraId="25F0A751" w14:textId="77777777" w:rsidR="00744DB6" w:rsidRPr="000508B3" w:rsidRDefault="00744DB6" w:rsidP="00744DB6">
      <w:pPr>
        <w:widowControl w:val="0"/>
        <w:suppressAutoHyphens/>
        <w:spacing w:after="0" w:line="240" w:lineRule="auto"/>
        <w:jc w:val="both"/>
        <w:rPr>
          <w:rFonts w:ascii="Times New Roman" w:eastAsia="Times New Roman" w:hAnsi="Times New Roman" w:cs="Times New Roman"/>
          <w:b/>
          <w:bCs/>
          <w:i/>
          <w:iCs/>
          <w:lang w:eastAsia="ru-RU"/>
        </w:rPr>
      </w:pPr>
      <w:r w:rsidRPr="000508B3">
        <w:rPr>
          <w:rFonts w:ascii="Times New Roman" w:eastAsia="Times New Roman" w:hAnsi="Times New Roman" w:cs="Times New Roman"/>
          <w:b/>
          <w:bCs/>
          <w:i/>
          <w:iCs/>
          <w:lang w:eastAsia="ru-RU"/>
        </w:rPr>
        <w:t>Підстави для зміни ціни:</w:t>
      </w:r>
    </w:p>
    <w:p w14:paraId="1C4F9C81" w14:textId="77777777" w:rsidR="00744DB6" w:rsidRPr="000508B3" w:rsidRDefault="00744DB6" w:rsidP="00744DB6">
      <w:pPr>
        <w:tabs>
          <w:tab w:val="left" w:pos="0"/>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1.1. Ціна за одиницю Товару може змінюватись у випадках, передбачених Постановою Кабінету Міністрів України від 12.10.2022 № 1178 «Про затвердження особливостей здійснення публічних </w:t>
      </w:r>
      <w:proofErr w:type="spellStart"/>
      <w:r w:rsidRPr="000508B3">
        <w:rPr>
          <w:rFonts w:ascii="Times New Roman" w:eastAsia="Times New Roman" w:hAnsi="Times New Roman" w:cs="Times New Roman"/>
          <w:lang w:eastAsia="ru-RU"/>
        </w:rPr>
        <w:t>закупівель</w:t>
      </w:r>
      <w:proofErr w:type="spellEnd"/>
      <w:r w:rsidRPr="000508B3">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5" w:name="6"/>
      <w:bookmarkEnd w:id="5"/>
      <w:r w:rsidRPr="000508B3">
        <w:rPr>
          <w:rFonts w:ascii="Times New Roman" w:eastAsia="Times New Roman" w:hAnsi="Times New Roman" w:cs="Times New Roman"/>
          <w:lang w:eastAsia="ru-RU"/>
        </w:rPr>
        <w:t xml:space="preserve">» (надалі – Особливості): </w:t>
      </w:r>
    </w:p>
    <w:p w14:paraId="3533BEAE" w14:textId="77777777" w:rsidR="00744DB6" w:rsidRPr="000508B3" w:rsidRDefault="00744DB6" w:rsidP="00744DB6">
      <w:pPr>
        <w:tabs>
          <w:tab w:val="left" w:pos="993"/>
        </w:tabs>
        <w:spacing w:after="0" w:line="240" w:lineRule="auto"/>
        <w:ind w:firstLine="709"/>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Відповідно до положень ч. 2 п. 19 Особливостей збільшення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08B3">
        <w:rPr>
          <w:rFonts w:ascii="Times New Roman" w:eastAsia="Times New Roman" w:hAnsi="Times New Roman" w:cs="Times New Roman"/>
          <w:lang w:eastAsia="ru-RU"/>
        </w:rPr>
        <w:t>пропорційно</w:t>
      </w:r>
      <w:proofErr w:type="spellEnd"/>
      <w:r w:rsidRPr="000508B3">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26ED6F" w14:textId="77777777" w:rsidR="00744DB6" w:rsidRPr="000508B3" w:rsidRDefault="00744DB6" w:rsidP="00744DB6">
      <w:pPr>
        <w:tabs>
          <w:tab w:val="left" w:pos="0"/>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ab/>
        <w:t>Підтвердженням факту коливання ціни електричної енергії на ринку є довідка(и) (завірена копія довідки(</w:t>
      </w:r>
      <w:proofErr w:type="spellStart"/>
      <w:r w:rsidRPr="000508B3">
        <w:rPr>
          <w:rFonts w:ascii="Times New Roman" w:eastAsia="Times New Roman" w:hAnsi="Times New Roman" w:cs="Times New Roman"/>
          <w:lang w:eastAsia="ru-RU"/>
        </w:rPr>
        <w:t>ок</w:t>
      </w:r>
      <w:proofErr w:type="spellEnd"/>
      <w:r w:rsidRPr="000508B3">
        <w:rPr>
          <w:rFonts w:ascii="Times New Roman" w:eastAsia="Times New Roman" w:hAnsi="Times New Roman" w:cs="Times New Roman"/>
          <w:lang w:eastAsia="ru-RU"/>
        </w:rPr>
        <w:t>)) Торгово-промислової палати України та/або її регіональних представництв щодо коливань (змін) середньозважених цін на РДН в ОЕС України (подекадно або за місяць) цін на РДН або інформація з офіційного сайту АТ «Оператор ринку» https://www.oree.com.ua/ щодо середньозважених цін на РДН (за календарний місяць) у вигляді, завірених підписом уповноваженої особи Сторони, роздруківок з електронної сторінки АТ «Оператор ринку» в мережі Інтернет.</w:t>
      </w:r>
    </w:p>
    <w:p w14:paraId="796F7517" w14:textId="77777777" w:rsidR="00744DB6" w:rsidRPr="000508B3" w:rsidRDefault="00744DB6" w:rsidP="00744DB6">
      <w:pPr>
        <w:tabs>
          <w:tab w:val="left" w:pos="0"/>
        </w:tabs>
        <w:spacing w:after="0" w:line="240" w:lineRule="auto"/>
        <w:ind w:firstLine="709"/>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В разі наявності коливання ціни електричної енергії на РДН в ОЕС України Сторони здійснюють коригування ціни шляхом збільшення /зменшення відповідної </w:t>
      </w:r>
      <w:r w:rsidRPr="000508B3">
        <w:rPr>
          <w:rFonts w:ascii="Times New Roman" w:eastAsia="Times New Roman" w:hAnsi="Times New Roman" w:cs="Times New Roman"/>
          <w:u w:val="single"/>
          <w:lang w:eastAsia="ru-RU"/>
        </w:rPr>
        <w:t>складової Ц</w:t>
      </w:r>
      <w:r w:rsidRPr="000508B3">
        <w:rPr>
          <w:rFonts w:ascii="Times New Roman" w:eastAsia="Times New Roman" w:hAnsi="Times New Roman" w:cs="Times New Roman"/>
          <w:u w:val="single"/>
          <w:vertAlign w:val="subscript"/>
          <w:lang w:eastAsia="ru-RU"/>
        </w:rPr>
        <w:t xml:space="preserve">е/е </w:t>
      </w:r>
      <w:r w:rsidRPr="000508B3">
        <w:rPr>
          <w:rFonts w:ascii="Times New Roman" w:eastAsia="Times New Roman" w:hAnsi="Times New Roman" w:cs="Times New Roman"/>
          <w:vertAlign w:val="subscript"/>
          <w:lang w:eastAsia="ru-RU"/>
        </w:rPr>
        <w:t xml:space="preserve"> </w:t>
      </w:r>
      <w:r w:rsidRPr="000508B3">
        <w:rPr>
          <w:rFonts w:ascii="Times New Roman" w:eastAsia="Times New Roman" w:hAnsi="Times New Roman" w:cs="Times New Roman"/>
          <w:lang w:eastAsia="ru-RU"/>
        </w:rPr>
        <w:t xml:space="preserve">(див. формулу п. 1 Комерційної пропозиції) на підставі даних оприлюднених АТ «Оператор ринку» за результатами торгів на ринку «на добу наперед» за повний розрахунковий періоді. В такому випадку збільшення / зменшення складової </w:t>
      </w:r>
      <w:r w:rsidRPr="000508B3">
        <w:rPr>
          <w:rFonts w:ascii="Times New Roman" w:eastAsia="Times New Roman" w:hAnsi="Times New Roman" w:cs="Times New Roman"/>
          <w:u w:val="single"/>
          <w:lang w:eastAsia="ru-RU"/>
        </w:rPr>
        <w:t xml:space="preserve">Ц </w:t>
      </w:r>
      <w:r w:rsidRPr="000508B3">
        <w:rPr>
          <w:rFonts w:ascii="Times New Roman" w:eastAsia="Times New Roman" w:hAnsi="Times New Roman" w:cs="Times New Roman"/>
          <w:u w:val="single"/>
          <w:vertAlign w:val="subscript"/>
          <w:lang w:eastAsia="ru-RU"/>
        </w:rPr>
        <w:t>е/е</w:t>
      </w:r>
      <w:r w:rsidRPr="000508B3">
        <w:rPr>
          <w:rFonts w:ascii="Times New Roman" w:eastAsia="Times New Roman" w:hAnsi="Times New Roman" w:cs="Times New Roman"/>
          <w:vertAlign w:val="subscript"/>
          <w:lang w:eastAsia="ru-RU"/>
        </w:rPr>
        <w:t xml:space="preserve"> </w:t>
      </w:r>
      <w:r w:rsidRPr="000508B3">
        <w:rPr>
          <w:rFonts w:ascii="Times New Roman" w:eastAsia="Times New Roman" w:hAnsi="Times New Roman" w:cs="Times New Roman"/>
          <w:lang w:eastAsia="ru-RU"/>
        </w:rPr>
        <w:t xml:space="preserve"> здійснюється </w:t>
      </w:r>
      <w:proofErr w:type="spellStart"/>
      <w:r w:rsidRPr="000508B3">
        <w:rPr>
          <w:rFonts w:ascii="Times New Roman" w:eastAsia="Times New Roman" w:hAnsi="Times New Roman" w:cs="Times New Roman"/>
          <w:lang w:eastAsia="ru-RU"/>
        </w:rPr>
        <w:t>пропорційно</w:t>
      </w:r>
      <w:proofErr w:type="spellEnd"/>
      <w:r w:rsidRPr="000508B3">
        <w:rPr>
          <w:rFonts w:ascii="Times New Roman" w:eastAsia="Times New Roman" w:hAnsi="Times New Roman" w:cs="Times New Roman"/>
          <w:lang w:eastAsia="ru-RU"/>
        </w:rPr>
        <w:t xml:space="preserve"> коливанню ціни такого товару на ринку.</w:t>
      </w:r>
    </w:p>
    <w:p w14:paraId="43EBF548" w14:textId="77777777" w:rsidR="00744DB6" w:rsidRPr="000508B3" w:rsidRDefault="00744DB6" w:rsidP="00744DB6">
      <w:pPr>
        <w:tabs>
          <w:tab w:val="left" w:pos="0"/>
        </w:tabs>
        <w:spacing w:after="0" w:line="240" w:lineRule="auto"/>
        <w:ind w:firstLine="709"/>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Збільшена/зменшена на підставі ч. 2 п. 19 Особливостей складова ціни Ц</w:t>
      </w:r>
      <w:r w:rsidRPr="000508B3">
        <w:rPr>
          <w:rFonts w:ascii="Times New Roman" w:eastAsia="Times New Roman" w:hAnsi="Times New Roman" w:cs="Times New Roman"/>
          <w:vertAlign w:val="subscript"/>
          <w:lang w:eastAsia="ru-RU"/>
        </w:rPr>
        <w:t>е/е</w:t>
      </w:r>
      <w:r w:rsidRPr="000508B3">
        <w:rPr>
          <w:rFonts w:ascii="Times New Roman" w:eastAsia="Times New Roman" w:hAnsi="Times New Roman" w:cs="Times New Roman"/>
          <w:lang w:eastAsia="ru-RU"/>
        </w:rPr>
        <w:t xml:space="preserve"> застосовується при визначені нової Ц (ціни) за 1 кВт*год у формулі структури ціни (п. 1 Комерційної пропозиції).</w:t>
      </w:r>
    </w:p>
    <w:p w14:paraId="4E2DA3CC" w14:textId="77777777" w:rsidR="00744DB6" w:rsidRPr="000508B3" w:rsidRDefault="00744DB6" w:rsidP="00744DB6">
      <w:pPr>
        <w:tabs>
          <w:tab w:val="left" w:pos="0"/>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1.2. Постачальник здійснює коригування ціни (Ц) шляхом збільшення/зменшення відповідної регульованої складової Т </w:t>
      </w:r>
      <w:r w:rsidRPr="000508B3">
        <w:rPr>
          <w:rFonts w:ascii="Times New Roman" w:eastAsia="Times New Roman" w:hAnsi="Times New Roman" w:cs="Times New Roman"/>
          <w:vertAlign w:val="subscript"/>
          <w:lang w:eastAsia="ru-RU"/>
        </w:rPr>
        <w:t xml:space="preserve">послуги передачі </w:t>
      </w:r>
      <w:r w:rsidRPr="000508B3">
        <w:rPr>
          <w:rFonts w:ascii="Times New Roman" w:eastAsia="Times New Roman" w:hAnsi="Times New Roman" w:cs="Times New Roman"/>
          <w:lang w:eastAsia="ru-RU"/>
        </w:rPr>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НКРККП щодо встановлення (зміни) регульованих ціни ( тарифів), які враховуються при розрахунку ціни на електричну енергію. </w:t>
      </w:r>
    </w:p>
    <w:p w14:paraId="47F19E61" w14:textId="77777777" w:rsidR="00744DB6" w:rsidRPr="000508B3" w:rsidRDefault="00744DB6" w:rsidP="00744DB6">
      <w:pPr>
        <w:tabs>
          <w:tab w:val="left" w:pos="0"/>
          <w:tab w:val="left" w:pos="993"/>
        </w:tabs>
        <w:spacing w:after="0" w:line="240" w:lineRule="auto"/>
        <w:ind w:firstLine="709"/>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lastRenderedPageBreak/>
        <w:t xml:space="preserve">Зміна регульованої складової Т </w:t>
      </w:r>
      <w:r w:rsidRPr="000508B3">
        <w:rPr>
          <w:rFonts w:ascii="Times New Roman" w:eastAsia="Times New Roman" w:hAnsi="Times New Roman" w:cs="Times New Roman"/>
          <w:vertAlign w:val="subscript"/>
          <w:lang w:eastAsia="ru-RU"/>
        </w:rPr>
        <w:t xml:space="preserve">послуги передачі </w:t>
      </w:r>
      <w:r w:rsidRPr="000508B3">
        <w:rPr>
          <w:rFonts w:ascii="Times New Roman" w:eastAsia="Times New Roman" w:hAnsi="Times New Roman" w:cs="Times New Roman"/>
          <w:lang w:eastAsia="ru-RU"/>
        </w:rPr>
        <w:t xml:space="preserve">здійснюється з урахуванням положень ч. 7 п. 19 Особливостей на підставі додаткової угоди, яка надається Постачальником Споживачу. </w:t>
      </w:r>
    </w:p>
    <w:p w14:paraId="1B55BDD7" w14:textId="77777777" w:rsidR="00744DB6" w:rsidRPr="000508B3" w:rsidRDefault="00744DB6" w:rsidP="00744DB6">
      <w:pPr>
        <w:tabs>
          <w:tab w:val="left" w:pos="0"/>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Порядок дій Сторін в разі необхідності зміни умов Договору.</w:t>
      </w:r>
    </w:p>
    <w:p w14:paraId="4360A956" w14:textId="77777777" w:rsidR="00744DB6" w:rsidRPr="000508B3" w:rsidRDefault="00744DB6" w:rsidP="00744DB6">
      <w:pPr>
        <w:tabs>
          <w:tab w:val="left" w:pos="0"/>
          <w:tab w:val="left" w:pos="567"/>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w:t>
      </w:r>
      <w:proofErr w:type="spellStart"/>
      <w:r w:rsidRPr="000508B3">
        <w:rPr>
          <w:rFonts w:ascii="Times New Roman" w:eastAsia="Times New Roman" w:hAnsi="Times New Roman" w:cs="Times New Roman"/>
          <w:lang w:eastAsia="ru-RU"/>
        </w:rPr>
        <w:t>внести</w:t>
      </w:r>
      <w:proofErr w:type="spellEnd"/>
      <w:r w:rsidRPr="000508B3">
        <w:rPr>
          <w:rFonts w:ascii="Times New Roman" w:eastAsia="Times New Roman" w:hAnsi="Times New Roman" w:cs="Times New Roman"/>
          <w:lang w:eastAsia="ru-RU"/>
        </w:rPr>
        <w:t xml:space="preserve"> відповідні зміни до Договору (виключення: зміна регульованої складової Т </w:t>
      </w:r>
      <w:r w:rsidRPr="000508B3">
        <w:rPr>
          <w:rFonts w:ascii="Times New Roman" w:eastAsia="Times New Roman" w:hAnsi="Times New Roman" w:cs="Times New Roman"/>
          <w:vertAlign w:val="subscript"/>
          <w:lang w:eastAsia="ru-RU"/>
        </w:rPr>
        <w:t>послуги передачі</w:t>
      </w:r>
      <w:r w:rsidRPr="000508B3">
        <w:rPr>
          <w:rFonts w:ascii="Times New Roman" w:eastAsia="Times New Roman" w:hAnsi="Times New Roman" w:cs="Times New Roman"/>
          <w:lang w:eastAsia="ru-RU"/>
        </w:rPr>
        <w:t xml:space="preserve"> , де Сторони можуть визначити термін для застосування таких змін із додержанням положень ч. 3 ст. 631 ЦК України).</w:t>
      </w:r>
    </w:p>
    <w:p w14:paraId="6E4D25FA" w14:textId="77777777" w:rsidR="00744DB6" w:rsidRPr="000508B3" w:rsidRDefault="00744DB6" w:rsidP="00744DB6">
      <w:pPr>
        <w:tabs>
          <w:tab w:val="left" w:pos="0"/>
          <w:tab w:val="left" w:pos="567"/>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20B6CA94" w14:textId="77777777" w:rsidR="00744DB6" w:rsidRPr="000508B3" w:rsidRDefault="00744DB6" w:rsidP="00744DB6">
      <w:pPr>
        <w:tabs>
          <w:tab w:val="left" w:pos="0"/>
          <w:tab w:val="left" w:pos="567"/>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1F8652D4" w14:textId="77777777" w:rsidR="00744DB6" w:rsidRPr="000508B3" w:rsidRDefault="00744DB6" w:rsidP="00744DB6">
      <w:pPr>
        <w:tabs>
          <w:tab w:val="left" w:pos="567"/>
          <w:tab w:val="left" w:pos="993"/>
        </w:tabs>
        <w:spacing w:after="0" w:line="240" w:lineRule="auto"/>
        <w:ind w:firstLine="709"/>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2.</w:t>
      </w:r>
      <w:r w:rsidRPr="000508B3">
        <w:rPr>
          <w:rFonts w:ascii="Times New Roman" w:eastAsia="Times New Roman" w:hAnsi="Times New Roman" w:cs="Times New Roman"/>
          <w:lang w:eastAsia="ru-RU"/>
        </w:rPr>
        <w:t xml:space="preserve"> </w:t>
      </w:r>
      <w:r w:rsidRPr="000508B3">
        <w:rPr>
          <w:rFonts w:ascii="Times New Roman" w:eastAsia="Times New Roman" w:hAnsi="Times New Roman" w:cs="Times New Roman"/>
          <w:b/>
          <w:bCs/>
          <w:i/>
          <w:iCs/>
          <w:lang w:eastAsia="ru-RU"/>
        </w:rPr>
        <w:t>Термін надання рахунку за спожиту електричну енергію та строк його оплати:</w:t>
      </w:r>
      <w:r w:rsidRPr="000508B3">
        <w:rPr>
          <w:rFonts w:ascii="Times New Roman" w:eastAsia="Times New Roman" w:hAnsi="Times New Roman" w:cs="Times New Roman"/>
          <w:lang w:eastAsia="ru-RU"/>
        </w:rPr>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w:t>
      </w:r>
      <w:r w:rsidRPr="000508B3">
        <w:rPr>
          <w:rFonts w:ascii="Times New Roman" w:eastAsia="Times New Roman" w:hAnsi="Times New Roman" w:cs="Times New Roman"/>
          <w:lang w:val="ru-RU" w:eastAsia="ru-RU"/>
        </w:rPr>
        <w:t xml:space="preserve"> </w:t>
      </w:r>
      <w:r w:rsidRPr="000508B3">
        <w:rPr>
          <w:rFonts w:ascii="Times New Roman" w:eastAsia="Times New Roman" w:hAnsi="Times New Roman" w:cs="Times New Roman"/>
          <w:lang w:eastAsia="ru-RU"/>
        </w:rPr>
        <w:t>день отримання Споживачем.</w:t>
      </w:r>
    </w:p>
    <w:p w14:paraId="7F24584B" w14:textId="77777777" w:rsidR="00744DB6" w:rsidRPr="000508B3" w:rsidRDefault="00744DB6" w:rsidP="00744DB6">
      <w:pPr>
        <w:tabs>
          <w:tab w:val="left" w:pos="0"/>
          <w:tab w:val="left" w:pos="567"/>
          <w:tab w:val="left" w:pos="993"/>
        </w:tabs>
        <w:spacing w:after="0" w:line="240" w:lineRule="auto"/>
        <w:ind w:left="709"/>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 xml:space="preserve">3. Спосіб та порядок оплати:: </w:t>
      </w:r>
    </w:p>
    <w:p w14:paraId="305C27D0" w14:textId="77777777" w:rsidR="00744DB6" w:rsidRPr="000508B3" w:rsidRDefault="00744DB6" w:rsidP="00744DB6">
      <w:pPr>
        <w:tabs>
          <w:tab w:val="left" w:pos="0"/>
          <w:tab w:val="left" w:pos="567"/>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5A70260F" w14:textId="77777777" w:rsidR="00744DB6" w:rsidRPr="000508B3" w:rsidRDefault="00744DB6" w:rsidP="00744DB6">
      <w:pPr>
        <w:tabs>
          <w:tab w:val="left" w:pos="0"/>
          <w:tab w:val="left" w:pos="567"/>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ab/>
      </w:r>
      <w:r w:rsidRPr="000508B3">
        <w:rPr>
          <w:rFonts w:ascii="Times New Roman" w:eastAsia="Times New Roman" w:hAnsi="Times New Roman" w:cs="Times New Roman"/>
          <w:lang w:eastAsia="ru-RU"/>
        </w:rPr>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1B7102F0" w14:textId="77777777" w:rsidR="00744DB6" w:rsidRPr="000508B3" w:rsidRDefault="00744DB6" w:rsidP="00744DB6">
      <w:pPr>
        <w:numPr>
          <w:ilvl w:val="0"/>
          <w:numId w:val="2"/>
        </w:numPr>
        <w:tabs>
          <w:tab w:val="left" w:pos="0"/>
          <w:tab w:val="left" w:pos="570"/>
          <w:tab w:val="left" w:pos="993"/>
        </w:tabs>
        <w:spacing w:after="0" w:line="240" w:lineRule="auto"/>
        <w:jc w:val="both"/>
        <w:rPr>
          <w:rFonts w:ascii="Times New Roman" w:eastAsia="Times New Roman" w:hAnsi="Times New Roman" w:cs="Times New Roman"/>
          <w:lang w:val="ru-RU" w:eastAsia="ru-RU"/>
        </w:rPr>
      </w:pPr>
      <w:r w:rsidRPr="000508B3">
        <w:rPr>
          <w:rFonts w:ascii="Times New Roman" w:eastAsia="Times New Roman" w:hAnsi="Times New Roman" w:cs="Times New Roman"/>
          <w:b/>
          <w:bCs/>
          <w:i/>
          <w:iCs/>
          <w:lang w:eastAsia="ru-RU"/>
        </w:rPr>
        <w:t>Визначення способу оплати послуг з розподілу електричної енергії:</w:t>
      </w:r>
      <w:r w:rsidRPr="000508B3">
        <w:rPr>
          <w:rFonts w:ascii="Times New Roman" w:eastAsia="Times New Roman" w:hAnsi="Times New Roman" w:cs="Times New Roman"/>
          <w:b/>
          <w:bCs/>
          <w:lang w:eastAsia="ru-RU"/>
        </w:rPr>
        <w:t xml:space="preserve"> </w:t>
      </w:r>
    </w:p>
    <w:p w14:paraId="598A83D5" w14:textId="77777777" w:rsidR="00744DB6" w:rsidRPr="000508B3" w:rsidRDefault="00744DB6" w:rsidP="00744DB6">
      <w:pPr>
        <w:tabs>
          <w:tab w:val="left" w:pos="0"/>
          <w:tab w:val="left" w:pos="570"/>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Споживач здійснює плату</w:t>
      </w:r>
      <w:r w:rsidRPr="000508B3">
        <w:rPr>
          <w:rFonts w:ascii="Times New Roman" w:eastAsia="Times New Roman" w:hAnsi="Times New Roman" w:cs="Times New Roman"/>
          <w:lang w:val="ru-RU" w:eastAsia="ru-RU"/>
        </w:rPr>
        <w:t xml:space="preserve"> </w:t>
      </w:r>
      <w:r w:rsidRPr="000508B3">
        <w:rPr>
          <w:rFonts w:ascii="Times New Roman" w:eastAsia="Times New Roman" w:hAnsi="Times New Roman" w:cs="Times New Roman"/>
          <w:lang w:eastAsia="ru-RU"/>
        </w:rPr>
        <w:t xml:space="preserve">за послугу з розподілу електричної енергії безпосередньо оператору системи. </w:t>
      </w:r>
    </w:p>
    <w:p w14:paraId="31F069A2" w14:textId="77777777" w:rsidR="00744DB6" w:rsidRPr="000508B3" w:rsidRDefault="00744DB6" w:rsidP="00744DB6">
      <w:pPr>
        <w:numPr>
          <w:ilvl w:val="0"/>
          <w:numId w:val="1"/>
        </w:numPr>
        <w:tabs>
          <w:tab w:val="left" w:pos="0"/>
          <w:tab w:val="left" w:pos="570"/>
          <w:tab w:val="left" w:pos="993"/>
        </w:tabs>
        <w:spacing w:after="0" w:line="240" w:lineRule="auto"/>
        <w:ind w:left="0" w:firstLine="709"/>
        <w:jc w:val="both"/>
        <w:rPr>
          <w:rFonts w:ascii="Times New Roman" w:eastAsia="Times New Roman" w:hAnsi="Times New Roman" w:cs="Times New Roman"/>
          <w:b/>
          <w:bCs/>
          <w:i/>
          <w:iCs/>
          <w:lang w:eastAsia="ru-RU"/>
        </w:rPr>
      </w:pPr>
      <w:r w:rsidRPr="000508B3">
        <w:rPr>
          <w:rFonts w:ascii="Times New Roman" w:eastAsia="Times New Roman" w:hAnsi="Times New Roman" w:cs="Times New Roman"/>
          <w:b/>
          <w:bCs/>
          <w:i/>
          <w:iCs/>
          <w:lang w:eastAsia="ru-RU"/>
        </w:rPr>
        <w:t>Розмір пені за порушення строку оплати:</w:t>
      </w:r>
    </w:p>
    <w:p w14:paraId="6F112ADD" w14:textId="77777777" w:rsidR="00744DB6" w:rsidRPr="000508B3" w:rsidRDefault="00744DB6" w:rsidP="00744DB6">
      <w:pPr>
        <w:tabs>
          <w:tab w:val="left" w:pos="0"/>
          <w:tab w:val="left" w:pos="993"/>
        </w:tabs>
        <w:spacing w:after="0" w:line="240" w:lineRule="auto"/>
        <w:jc w:val="both"/>
        <w:rPr>
          <w:rFonts w:ascii="Times New Roman" w:eastAsia="Times New Roman" w:hAnsi="Times New Roman" w:cs="Times New Roman"/>
          <w:lang w:eastAsia="ru-RU"/>
        </w:rPr>
      </w:pPr>
      <w:r w:rsidRPr="000508B3">
        <w:rPr>
          <w:rFonts w:ascii="Times New Roman" w:eastAsia="Times New Roman" w:hAnsi="Times New Roman" w:cs="Times New Roman"/>
          <w:lang w:eastAsia="ru-RU"/>
        </w:rPr>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00A65747" w14:textId="77777777" w:rsidR="00744DB6" w:rsidRPr="000508B3" w:rsidRDefault="00744DB6" w:rsidP="00744DB6">
      <w:pPr>
        <w:numPr>
          <w:ilvl w:val="0"/>
          <w:numId w:val="1"/>
        </w:numPr>
        <w:tabs>
          <w:tab w:val="left" w:pos="0"/>
          <w:tab w:val="left" w:pos="993"/>
        </w:tabs>
        <w:spacing w:after="0" w:line="240" w:lineRule="auto"/>
        <w:ind w:left="0" w:firstLine="709"/>
        <w:jc w:val="both"/>
        <w:rPr>
          <w:rFonts w:ascii="Times New Roman" w:eastAsia="Times New Roman" w:hAnsi="Times New Roman" w:cs="Times New Roman"/>
          <w:lang w:eastAsia="ru-RU"/>
        </w:rPr>
      </w:pPr>
      <w:proofErr w:type="spellStart"/>
      <w:r w:rsidRPr="000508B3">
        <w:rPr>
          <w:rFonts w:ascii="Times New Roman" w:eastAsia="Times New Roman" w:hAnsi="Times New Roman" w:cs="Times New Roman"/>
          <w:b/>
          <w:bCs/>
          <w:i/>
          <w:iCs/>
          <w:lang w:val="ru-RU" w:eastAsia="ru-RU"/>
        </w:rPr>
        <w:t>Розмір</w:t>
      </w:r>
      <w:proofErr w:type="spellEnd"/>
      <w:r w:rsidRPr="000508B3">
        <w:rPr>
          <w:rFonts w:ascii="Times New Roman" w:eastAsia="Times New Roman" w:hAnsi="Times New Roman" w:cs="Times New Roman"/>
          <w:b/>
          <w:bCs/>
          <w:i/>
          <w:iCs/>
          <w:lang w:val="ru-RU" w:eastAsia="ru-RU"/>
        </w:rPr>
        <w:t xml:space="preserve"> </w:t>
      </w:r>
      <w:r w:rsidRPr="000508B3">
        <w:rPr>
          <w:rFonts w:ascii="Times New Roman" w:eastAsia="Times New Roman" w:hAnsi="Times New Roman" w:cs="Times New Roman"/>
          <w:b/>
          <w:bCs/>
          <w:i/>
          <w:iCs/>
          <w:lang w:eastAsia="ru-RU"/>
        </w:rPr>
        <w:t>компенсації Споживачу за недодержанням Постачальником якості надання комерційних послуг</w:t>
      </w:r>
      <w:r w:rsidRPr="000508B3">
        <w:rPr>
          <w:rFonts w:ascii="Times New Roman" w:eastAsia="Times New Roman" w:hAnsi="Times New Roman" w:cs="Times New Roman"/>
          <w:lang w:eastAsia="ru-RU"/>
        </w:rPr>
        <w:t xml:space="preserve"> надається в обсягах та </w:t>
      </w:r>
      <w:proofErr w:type="gramStart"/>
      <w:r w:rsidRPr="000508B3">
        <w:rPr>
          <w:rFonts w:ascii="Times New Roman" w:eastAsia="Times New Roman" w:hAnsi="Times New Roman" w:cs="Times New Roman"/>
          <w:lang w:eastAsia="ru-RU"/>
        </w:rPr>
        <w:t>у порядку</w:t>
      </w:r>
      <w:proofErr w:type="gramEnd"/>
      <w:r w:rsidRPr="000508B3">
        <w:rPr>
          <w:rFonts w:ascii="Times New Roman" w:eastAsia="Times New Roman" w:hAnsi="Times New Roman" w:cs="Times New Roman"/>
          <w:lang w:eastAsia="ru-RU"/>
        </w:rPr>
        <w:t xml:space="preserve">,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086EDCFE" w14:textId="77777777" w:rsidR="00744DB6" w:rsidRPr="000508B3" w:rsidRDefault="00744DB6" w:rsidP="00744DB6">
      <w:pPr>
        <w:numPr>
          <w:ilvl w:val="0"/>
          <w:numId w:val="1"/>
        </w:numPr>
        <w:tabs>
          <w:tab w:val="left" w:pos="0"/>
          <w:tab w:val="left" w:pos="993"/>
        </w:tabs>
        <w:spacing w:after="0" w:line="240" w:lineRule="auto"/>
        <w:jc w:val="both"/>
        <w:rPr>
          <w:rFonts w:ascii="Times New Roman" w:eastAsia="Times New Roman" w:hAnsi="Times New Roman" w:cs="Times New Roman"/>
          <w:b/>
          <w:bCs/>
          <w:i/>
          <w:iCs/>
          <w:lang w:eastAsia="ru-RU"/>
        </w:rPr>
      </w:pPr>
      <w:r w:rsidRPr="000508B3">
        <w:rPr>
          <w:rFonts w:ascii="Times New Roman" w:eastAsia="Times New Roman" w:hAnsi="Times New Roman" w:cs="Times New Roman"/>
          <w:b/>
          <w:bCs/>
          <w:i/>
          <w:iCs/>
          <w:lang w:eastAsia="ru-RU"/>
        </w:rPr>
        <w:t>Пільги та субсидії при розрахунках за спожиту електричну енергію не передбачені.</w:t>
      </w:r>
    </w:p>
    <w:p w14:paraId="2020B778" w14:textId="77777777" w:rsidR="00744DB6" w:rsidRPr="000508B3" w:rsidRDefault="00744DB6" w:rsidP="00744DB6">
      <w:pPr>
        <w:numPr>
          <w:ilvl w:val="0"/>
          <w:numId w:val="1"/>
        </w:numPr>
        <w:tabs>
          <w:tab w:val="left" w:pos="0"/>
          <w:tab w:val="left" w:pos="570"/>
          <w:tab w:val="left" w:pos="993"/>
        </w:tabs>
        <w:spacing w:after="0" w:line="240" w:lineRule="auto"/>
        <w:ind w:left="0" w:firstLine="567"/>
        <w:jc w:val="both"/>
        <w:rPr>
          <w:rFonts w:ascii="Times New Roman" w:eastAsia="Times New Roman" w:hAnsi="Times New Roman" w:cs="Times New Roman"/>
          <w:lang w:eastAsia="ru-RU"/>
        </w:rPr>
      </w:pPr>
      <w:r w:rsidRPr="000508B3">
        <w:rPr>
          <w:rFonts w:ascii="Times New Roman" w:eastAsia="Times New Roman" w:hAnsi="Times New Roman" w:cs="Times New Roman"/>
          <w:b/>
          <w:bCs/>
          <w:i/>
          <w:iCs/>
          <w:lang w:eastAsia="ru-RU"/>
        </w:rPr>
        <w:t>Обсяги постачання електричної енергії споживачу</w:t>
      </w:r>
      <w:r w:rsidRPr="000508B3">
        <w:rPr>
          <w:rFonts w:ascii="Times New Roman" w:eastAsia="Times New Roman" w:hAnsi="Times New Roman" w:cs="Times New Roman"/>
          <w:lang w:eastAsia="ru-RU"/>
        </w:rPr>
        <w:t xml:space="preserve"> на 2024 рік </w:t>
      </w:r>
      <w:r>
        <w:rPr>
          <w:rFonts w:ascii="Times New Roman" w:eastAsia="Times New Roman" w:hAnsi="Times New Roman" w:cs="Times New Roman"/>
          <w:lang w:eastAsia="ru-RU"/>
        </w:rPr>
        <w:t>1 579 988.00</w:t>
      </w:r>
      <w:r w:rsidRPr="000508B3">
        <w:rPr>
          <w:rFonts w:ascii="Times New Roman" w:eastAsia="Times New Roman" w:hAnsi="Times New Roman" w:cs="Times New Roman"/>
          <w:lang w:eastAsia="ru-RU"/>
        </w:rPr>
        <w:t xml:space="preserve"> кВт*год.</w:t>
      </w:r>
    </w:p>
    <w:p w14:paraId="222B489B" w14:textId="77777777" w:rsidR="00744DB6" w:rsidRPr="000508B3" w:rsidRDefault="00744DB6" w:rsidP="00744DB6">
      <w:pPr>
        <w:numPr>
          <w:ilvl w:val="0"/>
          <w:numId w:val="1"/>
        </w:numPr>
        <w:tabs>
          <w:tab w:val="left" w:pos="993"/>
        </w:tabs>
        <w:spacing w:after="0" w:line="240" w:lineRule="auto"/>
        <w:ind w:left="0" w:firstLine="570"/>
        <w:jc w:val="both"/>
        <w:rPr>
          <w:rFonts w:ascii="Times New Roman" w:eastAsia="Times New Roman" w:hAnsi="Times New Roman" w:cs="Times New Roman"/>
          <w:lang w:eastAsia="zh-CN"/>
        </w:rPr>
      </w:pPr>
      <w:r w:rsidRPr="000508B3">
        <w:rPr>
          <w:rFonts w:ascii="Times New Roman" w:eastAsia="Times New Roman" w:hAnsi="Times New Roman" w:cs="Times New Roman"/>
          <w:b/>
          <w:bCs/>
          <w:i/>
          <w:iCs/>
          <w:lang w:eastAsia="zh-CN"/>
        </w:rPr>
        <w:t>Розмір штрафу за дострокове розірвання Договору у випадках, не передбачених умовами Договору:</w:t>
      </w:r>
      <w:r w:rsidRPr="000508B3">
        <w:rPr>
          <w:rFonts w:ascii="Times New Roman" w:eastAsia="Times New Roman" w:hAnsi="Times New Roman" w:cs="Times New Roman"/>
          <w:lang w:eastAsia="zh-CN"/>
        </w:rPr>
        <w:t xml:space="preserve"> не застосовується.</w:t>
      </w:r>
    </w:p>
    <w:p w14:paraId="718D2182" w14:textId="77777777" w:rsidR="00744DB6" w:rsidRPr="000508B3" w:rsidRDefault="00744DB6" w:rsidP="00744DB6">
      <w:pPr>
        <w:numPr>
          <w:ilvl w:val="0"/>
          <w:numId w:val="1"/>
        </w:numPr>
        <w:tabs>
          <w:tab w:val="left" w:pos="993"/>
        </w:tabs>
        <w:spacing w:after="0" w:line="240" w:lineRule="auto"/>
        <w:ind w:left="0" w:firstLine="570"/>
        <w:jc w:val="both"/>
        <w:rPr>
          <w:rFonts w:ascii="Times New Roman" w:eastAsia="Times New Roman" w:hAnsi="Times New Roman" w:cs="Times New Roman"/>
          <w:lang w:eastAsia="zh-CN"/>
        </w:rPr>
      </w:pPr>
      <w:r w:rsidRPr="000508B3">
        <w:rPr>
          <w:rFonts w:ascii="Times New Roman" w:eastAsia="Times New Roman" w:hAnsi="Times New Roman" w:cs="Times New Roman"/>
          <w:lang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  </w:t>
      </w:r>
    </w:p>
    <w:p w14:paraId="34150314" w14:textId="77777777" w:rsidR="00F12C76" w:rsidRDefault="00F12C76" w:rsidP="006C0B77">
      <w:pPr>
        <w:spacing w:after="0"/>
        <w:ind w:firstLine="709"/>
        <w:jc w:val="both"/>
      </w:pPr>
    </w:p>
    <w:sectPr w:rsidR="00F12C76" w:rsidSect="00312A0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num w:numId="1" w16cid:durableId="631325458">
    <w:abstractNumId w:val="1"/>
  </w:num>
  <w:num w:numId="2" w16cid:durableId="109532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BE"/>
    <w:rsid w:val="00236EBE"/>
    <w:rsid w:val="00312A07"/>
    <w:rsid w:val="006C0B77"/>
    <w:rsid w:val="00744DB6"/>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B8EB"/>
  <w15:chartTrackingRefBased/>
  <w15:docId w15:val="{0F4EE933-8DC3-49C7-9A96-61AED7D1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DB6"/>
    <w:pPr>
      <w:spacing w:after="200" w:line="276" w:lineRule="auto"/>
    </w:pPr>
    <w:rPr>
      <w:rFonts w:eastAsiaTheme="minorEastAsia"/>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DB6"/>
    <w:pPr>
      <w:spacing w:after="0" w:line="240" w:lineRule="auto"/>
    </w:pPr>
    <w:rPr>
      <w:rFonts w:ascii="Calibri" w:eastAsia="Calibri" w:hAnsi="Calibri" w:cs="Calibri"/>
      <w:kern w:val="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744DB6"/>
    <w:rPr>
      <w:i/>
      <w:iCs/>
    </w:rPr>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744DB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bashta@ukr.net" TargetMode="External"/><Relationship Id="rId5" Type="http://schemas.openxmlformats.org/officeDocument/2006/relationships/hyperlink" Target="mailto:vod.basht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6695</Words>
  <Characters>38164</Characters>
  <Application>Microsoft Office Word</Application>
  <DocSecurity>0</DocSecurity>
  <Lines>318</Lines>
  <Paragraphs>89</Paragraphs>
  <ScaleCrop>false</ScaleCrop>
  <Company/>
  <LinksUpToDate>false</LinksUpToDate>
  <CharactersWithSpaces>44770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2024-01-31T20:00:00Z</dcterms:created>
  <dcterms:modified xsi:type="dcterms:W3CDTF">2024-01-31T20:02:00Z</dcterms:modified>
</cp:coreProperties>
</file>