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5" w:rsidRPr="00F15EBB" w:rsidRDefault="00083285" w:rsidP="000832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Hlk41033883"/>
      <w:r w:rsidRPr="002F4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 №</w:t>
      </w:r>
      <w:r w:rsidR="00F1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</w:p>
    <w:p w:rsidR="001B6CA5" w:rsidRPr="004C0B07" w:rsidRDefault="001B6CA5" w:rsidP="00B67A7B">
      <w:pPr>
        <w:ind w:left="5387"/>
        <w:jc w:val="right"/>
        <w:rPr>
          <w:rFonts w:ascii="Times New Roman" w:hAnsi="Times New Roman"/>
          <w:i/>
          <w:sz w:val="24"/>
          <w:szCs w:val="24"/>
        </w:rPr>
      </w:pPr>
      <w:r w:rsidRPr="004C0B07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C2430A" w:rsidRDefault="00C2430A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784">
        <w:rPr>
          <w:rFonts w:ascii="Times New Roman" w:hAnsi="Times New Roman"/>
          <w:b/>
          <w:sz w:val="24"/>
          <w:szCs w:val="24"/>
          <w:lang w:eastAsia="ru-RU"/>
        </w:rPr>
        <w:t>ФОРМА “</w:t>
      </w:r>
      <w:r w:rsidR="00265A52">
        <w:rPr>
          <w:rFonts w:ascii="Times New Roman" w:hAnsi="Times New Roman"/>
          <w:b/>
          <w:sz w:val="24"/>
          <w:szCs w:val="24"/>
          <w:lang w:eastAsia="ru-RU"/>
        </w:rPr>
        <w:t>ТЕНДЕР</w:t>
      </w:r>
      <w:r w:rsidR="00264F7A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265A52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053784">
        <w:rPr>
          <w:rFonts w:ascii="Times New Roman" w:hAnsi="Times New Roman"/>
          <w:b/>
          <w:sz w:val="24"/>
          <w:szCs w:val="24"/>
          <w:lang w:eastAsia="ru-RU"/>
        </w:rPr>
        <w:t xml:space="preserve"> ПРОПОЗИЦІЯ” </w:t>
      </w: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285" w:rsidRPr="00B45963" w:rsidRDefault="00083285" w:rsidP="000832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5963">
        <w:rPr>
          <w:rFonts w:ascii="Times New Roman" w:hAnsi="Times New Roman"/>
          <w:sz w:val="28"/>
          <w:szCs w:val="28"/>
        </w:rPr>
        <w:t xml:space="preserve">Уважно вивчивши комплект тендерної документації на участь у торгах щодо закупівлі </w:t>
      </w:r>
      <w:r w:rsidR="009D719C" w:rsidRPr="009D719C">
        <w:rPr>
          <w:rFonts w:ascii="Times New Roman" w:hAnsi="Times New Roman"/>
          <w:sz w:val="28"/>
          <w:szCs w:val="28"/>
        </w:rPr>
        <w:t xml:space="preserve"> Послуги доступу до мережі </w:t>
      </w:r>
      <w:r w:rsidR="002D3A0E" w:rsidRPr="009D719C">
        <w:rPr>
          <w:rFonts w:ascii="Times New Roman" w:hAnsi="Times New Roman"/>
          <w:sz w:val="28"/>
          <w:szCs w:val="28"/>
        </w:rPr>
        <w:t>Інтернет</w:t>
      </w:r>
      <w:r w:rsidR="009D719C" w:rsidRPr="009D719C">
        <w:rPr>
          <w:rFonts w:ascii="Times New Roman" w:hAnsi="Times New Roman"/>
          <w:sz w:val="28"/>
          <w:szCs w:val="28"/>
        </w:rPr>
        <w:t xml:space="preserve"> (код ДК 021:2015 - 72410000-</w:t>
      </w:r>
      <w:r w:rsidR="00D0697A">
        <w:rPr>
          <w:rFonts w:ascii="Times New Roman" w:hAnsi="Times New Roman"/>
          <w:sz w:val="28"/>
          <w:szCs w:val="28"/>
        </w:rPr>
        <w:t>7</w:t>
      </w:r>
      <w:r w:rsidR="009D719C" w:rsidRPr="009D719C">
        <w:rPr>
          <w:rFonts w:ascii="Times New Roman" w:hAnsi="Times New Roman"/>
          <w:sz w:val="28"/>
          <w:szCs w:val="28"/>
        </w:rPr>
        <w:t xml:space="preserve"> Послуги провайдерів)</w:t>
      </w:r>
      <w:r w:rsidR="009D719C">
        <w:rPr>
          <w:rFonts w:ascii="Times New Roman" w:hAnsi="Times New Roman"/>
          <w:sz w:val="28"/>
          <w:szCs w:val="28"/>
        </w:rPr>
        <w:t xml:space="preserve">  </w:t>
      </w:r>
      <w:r w:rsidRPr="00B45963">
        <w:rPr>
          <w:rFonts w:ascii="Times New Roman" w:hAnsi="Times New Roman"/>
          <w:sz w:val="28"/>
          <w:szCs w:val="28"/>
        </w:rPr>
        <w:t>згі</w:t>
      </w:r>
      <w:bookmarkStart w:id="1" w:name="_GoBack"/>
      <w:bookmarkEnd w:id="1"/>
      <w:r w:rsidRPr="00B45963">
        <w:rPr>
          <w:rFonts w:ascii="Times New Roman" w:hAnsi="Times New Roman"/>
          <w:sz w:val="28"/>
          <w:szCs w:val="28"/>
        </w:rPr>
        <w:t xml:space="preserve">дно технічним, якісним та кількісними характеристикам предмета закупівлі та іншими вимогами тендерної документації, замовника </w:t>
      </w:r>
      <w:r w:rsidR="009D719C">
        <w:rPr>
          <w:rFonts w:ascii="Times New Roman" w:hAnsi="Times New Roman"/>
          <w:sz w:val="28"/>
          <w:szCs w:val="28"/>
        </w:rPr>
        <w:t xml:space="preserve"> надаємо </w:t>
      </w:r>
      <w:r w:rsidRPr="00B45963">
        <w:rPr>
          <w:rFonts w:ascii="Times New Roman" w:hAnsi="Times New Roman"/>
          <w:sz w:val="28"/>
          <w:szCs w:val="28"/>
        </w:rPr>
        <w:t>свою тендерну пропозицію.</w:t>
      </w:r>
    </w:p>
    <w:p w:rsidR="00083285" w:rsidRPr="00B45963" w:rsidRDefault="00083285" w:rsidP="00083285">
      <w:pPr>
        <w:ind w:firstLine="709"/>
        <w:rPr>
          <w:rFonts w:ascii="Times New Roman" w:hAnsi="Times New Roman"/>
          <w:sz w:val="28"/>
          <w:szCs w:val="28"/>
        </w:rPr>
      </w:pPr>
      <w:r w:rsidRPr="00B45963">
        <w:rPr>
          <w:rFonts w:ascii="Times New Roman" w:hAnsi="Times New Roman"/>
          <w:sz w:val="28"/>
          <w:szCs w:val="28"/>
        </w:rPr>
        <w:t xml:space="preserve">Повне найменування учасника__________________________ </w:t>
      </w:r>
    </w:p>
    <w:p w:rsidR="00083285" w:rsidRPr="00B45963" w:rsidRDefault="00083285" w:rsidP="00083285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B45963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83285" w:rsidRPr="00B45963" w:rsidRDefault="00083285" w:rsidP="00083285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B45963">
        <w:rPr>
          <w:rFonts w:ascii="Times New Roman" w:hAnsi="Times New Roman"/>
          <w:sz w:val="28"/>
          <w:szCs w:val="28"/>
        </w:rPr>
        <w:t>Адреса (юридична і фактична) _________________________</w:t>
      </w:r>
    </w:p>
    <w:p w:rsidR="00083285" w:rsidRPr="00B45963" w:rsidRDefault="00083285" w:rsidP="00083285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B45963">
        <w:rPr>
          <w:rFonts w:ascii="Times New Roman" w:hAnsi="Times New Roman"/>
          <w:sz w:val="28"/>
          <w:szCs w:val="28"/>
        </w:rPr>
        <w:t>Телефон (факс) ______________________________________</w:t>
      </w:r>
    </w:p>
    <w:p w:rsidR="00083285" w:rsidRPr="00B45963" w:rsidRDefault="00083285" w:rsidP="000832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5963">
        <w:rPr>
          <w:rFonts w:ascii="Times New Roman" w:hAnsi="Times New Roman"/>
          <w:sz w:val="28"/>
          <w:szCs w:val="28"/>
        </w:rPr>
        <w:t>Е-mail ______________________________________________</w:t>
      </w:r>
    </w:p>
    <w:p w:rsidR="00083285" w:rsidRPr="00B45963" w:rsidRDefault="00083285" w:rsidP="0008328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963">
        <w:rPr>
          <w:rFonts w:ascii="Times New Roman" w:hAnsi="Times New Roman"/>
          <w:bCs/>
          <w:sz w:val="28"/>
          <w:szCs w:val="28"/>
        </w:rPr>
        <w:t>Цінова пропозиція (</w:t>
      </w:r>
      <w:r w:rsidR="008848D0">
        <w:rPr>
          <w:rFonts w:ascii="Times New Roman" w:hAnsi="Times New Roman"/>
          <w:bCs/>
          <w:sz w:val="28"/>
          <w:szCs w:val="28"/>
        </w:rPr>
        <w:t>бе</w:t>
      </w:r>
      <w:r w:rsidRPr="00B45963">
        <w:rPr>
          <w:rFonts w:ascii="Times New Roman" w:hAnsi="Times New Roman"/>
          <w:bCs/>
          <w:sz w:val="28"/>
          <w:szCs w:val="28"/>
        </w:rPr>
        <w:t xml:space="preserve">з ПДВ </w:t>
      </w:r>
      <w:r w:rsidR="008848D0">
        <w:rPr>
          <w:rFonts w:ascii="Times New Roman" w:hAnsi="Times New Roman"/>
          <w:sz w:val="28"/>
          <w:szCs w:val="28"/>
        </w:rPr>
        <w:t xml:space="preserve">або </w:t>
      </w:r>
      <w:r w:rsidRPr="00B45963">
        <w:rPr>
          <w:rFonts w:ascii="Times New Roman" w:hAnsi="Times New Roman"/>
          <w:sz w:val="28"/>
          <w:szCs w:val="28"/>
        </w:rPr>
        <w:t>з ПДВ</w:t>
      </w:r>
      <w:r w:rsidRPr="00B45963">
        <w:rPr>
          <w:rFonts w:ascii="Times New Roman" w:hAnsi="Times New Roman"/>
          <w:bCs/>
          <w:sz w:val="28"/>
          <w:szCs w:val="28"/>
        </w:rPr>
        <w:t>):</w:t>
      </w:r>
    </w:p>
    <w:p w:rsidR="00C9057F" w:rsidRDefault="00C9057F" w:rsidP="0008328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7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1"/>
        <w:gridCol w:w="5656"/>
        <w:gridCol w:w="952"/>
        <w:gridCol w:w="1134"/>
        <w:gridCol w:w="1320"/>
      </w:tblGrid>
      <w:tr w:rsidR="003343EB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264F7A" w:rsidRDefault="003343EB" w:rsidP="00BF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343EB" w:rsidRPr="00264F7A" w:rsidRDefault="003343EB" w:rsidP="00BF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264F7A" w:rsidRDefault="003343EB" w:rsidP="00BF37A9">
            <w:pPr>
              <w:widowControl w:val="0"/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264F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Адреса надання послуг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264F7A" w:rsidRDefault="003343EB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Швид</w:t>
            </w:r>
            <w:r w:rsidR="008848D0"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End"/>
          </w:p>
          <w:p w:rsidR="003343EB" w:rsidRPr="00264F7A" w:rsidRDefault="00264F7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кість Мбіт/с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264F7A" w:rsidRDefault="003343EB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(грн./міс.) </w:t>
            </w:r>
            <w:r w:rsidR="008848D0"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9091C">
              <w:rPr>
                <w:rFonts w:ascii="Times New Roman" w:eastAsia="Times New Roman" w:hAnsi="Times New Roman" w:cs="Times New Roman"/>
                <w:sz w:val="24"/>
                <w:szCs w:val="24"/>
              </w:rPr>
              <w:t>/з</w:t>
            </w:r>
            <w:r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264F7A" w:rsidRDefault="003343EB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</w:p>
          <w:p w:rsidR="008848D0" w:rsidRPr="00264F7A" w:rsidRDefault="003343EB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 рік, грн.</w:t>
            </w:r>
            <w:r w:rsidR="008848D0"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343EB" w:rsidRPr="00264F7A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="003343EB"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9091C">
              <w:rPr>
                <w:rFonts w:ascii="Times New Roman" w:eastAsia="Times New Roman" w:hAnsi="Times New Roman" w:cs="Times New Roman"/>
                <w:sz w:val="24"/>
                <w:szCs w:val="24"/>
              </w:rPr>
              <w:t>/з</w:t>
            </w:r>
            <w:r w:rsidR="003343EB" w:rsidRPr="0026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</w:tc>
      </w:tr>
      <w:tr w:rsidR="003343EB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264F7A" w:rsidRDefault="003343EB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Default="008848D0" w:rsidP="001E718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КЗДО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</w:t>
            </w:r>
          </w:p>
          <w:p w:rsidR="003343EB" w:rsidRPr="008C7B2E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35F01">
              <w:rPr>
                <w:rFonts w:ascii="Times New Roman" w:hAnsi="Times New Roman"/>
                <w:sz w:val="24"/>
                <w:szCs w:val="24"/>
              </w:rPr>
              <w:t>Місцезнаходження : 67300, Одеська область, Березівський район, м. Березівка, вул.Свято-Миколаївська,49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848D0" w:rsidRDefault="008848D0" w:rsidP="00BF37A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8C7B2E" w:rsidRDefault="003343EB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C7B2E" w:rsidRDefault="003343EB" w:rsidP="00BF37A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3343EB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264F7A" w:rsidRDefault="003343EB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Default="008848D0" w:rsidP="001E718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КЗДО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 </w:t>
            </w:r>
          </w:p>
          <w:p w:rsidR="003343EB" w:rsidRPr="001E7181" w:rsidRDefault="008848D0" w:rsidP="001E7181">
            <w:pPr>
              <w:shd w:val="clear" w:color="auto" w:fill="FFFFFF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: 67300, Одеська область, Бере</w:t>
            </w:r>
            <w:r w:rsidR="001E7181">
              <w:rPr>
                <w:rFonts w:ascii="Times New Roman" w:hAnsi="Times New Roman"/>
                <w:sz w:val="24"/>
                <w:szCs w:val="24"/>
              </w:rPr>
              <w:t xml:space="preserve">зівський район, м. Березівка, </w:t>
            </w:r>
            <w:r>
              <w:rPr>
                <w:rFonts w:ascii="Times New Roman" w:hAnsi="Times New Roman"/>
                <w:sz w:val="24"/>
                <w:szCs w:val="24"/>
              </w:rPr>
              <w:t>вул.Слави,53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848D0" w:rsidRDefault="008848D0" w:rsidP="00BF37A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8C7B2E" w:rsidRDefault="003343EB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C7B2E" w:rsidRDefault="003343EB" w:rsidP="00BF37A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3343EB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264F7A" w:rsidRDefault="003343EB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C7B2E" w:rsidRDefault="008848D0" w:rsidP="004B633A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35F01">
              <w:rPr>
                <w:rFonts w:ascii="Times New Roman" w:hAnsi="Times New Roman"/>
                <w:sz w:val="24"/>
                <w:szCs w:val="24"/>
              </w:rPr>
              <w:t xml:space="preserve">КЗ «Заклад дошкільної освіти села Роздол» </w:t>
            </w:r>
            <w:proofErr w:type="spellStart"/>
            <w:r w:rsidRPr="00635F01"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 w:rsidRPr="00635F01"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 Місцезнаходження : 67307, Одеська область, </w:t>
            </w:r>
            <w:proofErr w:type="spellStart"/>
            <w:r w:rsidRPr="00635F01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 w:rsidRPr="00635F0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35F01">
              <w:rPr>
                <w:rFonts w:ascii="Times New Roman" w:hAnsi="Times New Roman"/>
                <w:sz w:val="24"/>
                <w:szCs w:val="24"/>
              </w:rPr>
              <w:t>с.Роздол</w:t>
            </w:r>
            <w:proofErr w:type="spellEnd"/>
            <w:r w:rsidRPr="00635F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5F01">
              <w:rPr>
                <w:rFonts w:ascii="Times New Roman" w:hAnsi="Times New Roman"/>
                <w:sz w:val="24"/>
                <w:szCs w:val="24"/>
              </w:rPr>
              <w:t>вул.Ломоносова</w:t>
            </w:r>
            <w:proofErr w:type="spellEnd"/>
            <w:r w:rsidRPr="00635F0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848D0" w:rsidRDefault="008848D0" w:rsidP="00BF37A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8C7B2E" w:rsidRDefault="003343EB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C7B2E" w:rsidRDefault="003343EB" w:rsidP="00BF37A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3343EB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264F7A" w:rsidRDefault="003343EB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C7B2E" w:rsidRDefault="008848D0" w:rsidP="004B633A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Ліцей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області. Місцезнаходження: 67300, Одеська область, Березівський район, м. Березівка, вул. Побєди,58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8C7B2E" w:rsidRDefault="003343EB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C7B2E" w:rsidRDefault="003343EB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343EB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264F7A" w:rsidRDefault="003343EB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Default="008848D0" w:rsidP="004B633A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Вікторівська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гімназія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області.Місцезнаходження:67350,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с.Вікторівка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вул.Ів.Франка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,45 (заклад освіти)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B" w:rsidRPr="008C7B2E" w:rsidRDefault="003343EB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EB" w:rsidRPr="008C7B2E" w:rsidRDefault="003343EB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2517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264F7A" w:rsidRDefault="00EF2517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3343EB" w:rsidRDefault="008848D0" w:rsidP="003343EB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Вікторівська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гімназія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області.Місцезнаходження:67350,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с.Вікторівка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вул.Ів.Франка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,45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інформатики)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8C7B2E" w:rsidRDefault="00EF2517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C7B2E" w:rsidRDefault="00EF2517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2517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264F7A" w:rsidRDefault="00EF2517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252762" w:rsidRDefault="008848D0" w:rsidP="00252762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52762">
              <w:rPr>
                <w:rFonts w:ascii="Times New Roman" w:hAnsi="Times New Roman"/>
                <w:sz w:val="24"/>
                <w:szCs w:val="24"/>
              </w:rPr>
              <w:t>Златоустівський</w:t>
            </w:r>
            <w:proofErr w:type="spellEnd"/>
            <w:r w:rsidRPr="00252762">
              <w:rPr>
                <w:rFonts w:ascii="Times New Roman" w:hAnsi="Times New Roman"/>
                <w:sz w:val="24"/>
                <w:szCs w:val="24"/>
              </w:rPr>
              <w:t xml:space="preserve"> заклад загальної середньої освіти Березівського міської ради Одеської області. Місцезнаходження: 67354, Одеська область, </w:t>
            </w:r>
            <w:proofErr w:type="spellStart"/>
            <w:r w:rsidRPr="00252762">
              <w:rPr>
                <w:rFonts w:ascii="Times New Roman" w:hAnsi="Times New Roman"/>
                <w:sz w:val="24"/>
                <w:szCs w:val="24"/>
              </w:rPr>
              <w:lastRenderedPageBreak/>
              <w:t>Березівський</w:t>
            </w:r>
            <w:proofErr w:type="spellEnd"/>
            <w:r w:rsidRPr="0025276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52762">
              <w:rPr>
                <w:rFonts w:ascii="Times New Roman" w:hAnsi="Times New Roman"/>
                <w:sz w:val="24"/>
                <w:szCs w:val="24"/>
              </w:rPr>
              <w:t>с.Златоустове</w:t>
            </w:r>
            <w:proofErr w:type="spellEnd"/>
            <w:r w:rsidRPr="002527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2762">
              <w:rPr>
                <w:rFonts w:ascii="Times New Roman" w:hAnsi="Times New Roman"/>
                <w:sz w:val="24"/>
                <w:szCs w:val="24"/>
              </w:rPr>
              <w:t>вул.Лесі</w:t>
            </w:r>
            <w:proofErr w:type="spellEnd"/>
            <w:r w:rsidRPr="00252762">
              <w:rPr>
                <w:rFonts w:ascii="Times New Roman" w:hAnsi="Times New Roman"/>
                <w:sz w:val="24"/>
                <w:szCs w:val="24"/>
              </w:rPr>
              <w:t xml:space="preserve"> Українки,1-Б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8C7B2E" w:rsidRDefault="00EF2517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C7B2E" w:rsidRDefault="00EF2517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2517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264F7A" w:rsidRDefault="00EF2517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3343EB" w:rsidRDefault="008848D0" w:rsidP="004B633A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гімназія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області. Місцезнаходження: 67353,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с.Гуляївка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вул.Космонавтів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8C7B2E" w:rsidRDefault="00EF2517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C7B2E" w:rsidRDefault="00EF2517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2517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264F7A" w:rsidRDefault="00EF2517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Default="008848D0" w:rsidP="00F931ED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Михайло-Олександрівська гімназія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</w:t>
            </w:r>
          </w:p>
          <w:p w:rsidR="00EF2517" w:rsidRPr="003343EB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67310,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с.Михайло-Олексанрівка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8C7B2E" w:rsidRDefault="00EF2517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C7B2E" w:rsidRDefault="00EF2517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2517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264F7A" w:rsidRDefault="00EF2517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3343EB" w:rsidRDefault="008848D0" w:rsidP="004B633A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Чорногірська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гімназія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області. Місцезнаходження: 67352,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с.Чорногірка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,74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8C7B2E" w:rsidRDefault="00EF2517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C7B2E" w:rsidRDefault="00EF2517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2517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264F7A" w:rsidRDefault="00EF2517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3343EB" w:rsidRDefault="008848D0" w:rsidP="003343EB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КЗДО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області. Місцезнаходження: 67351,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с.Степанівка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,12а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7" w:rsidRPr="008C7B2E" w:rsidRDefault="00EF2517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7" w:rsidRPr="008C7B2E" w:rsidRDefault="00EF2517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3343EB" w:rsidRDefault="008848D0" w:rsidP="00E52825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області. Місцезнаходження: 67351,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вул.Молодіжна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3343EB" w:rsidRDefault="008848D0" w:rsidP="00E52825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 освіти, молоді, спорту та культури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106EA">
              <w:rPr>
                <w:rFonts w:ascii="Times New Roman" w:hAnsi="Times New Roman"/>
                <w:sz w:val="24"/>
                <w:szCs w:val="24"/>
              </w:rPr>
              <w:t>виконавчого комітету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області. Місцезнаходження: 67300,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Default="008848D0" w:rsidP="008848D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Березівська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 міська музична школа»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B633A" w:rsidRPr="003343EB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67300,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вул.Успенська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Default="008848D0" w:rsidP="008848D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8D">
              <w:rPr>
                <w:rFonts w:ascii="Times New Roman" w:hAnsi="Times New Roman"/>
                <w:sz w:val="24"/>
                <w:szCs w:val="24"/>
              </w:rPr>
              <w:t>КЗ «</w:t>
            </w:r>
            <w:r>
              <w:rPr>
                <w:rFonts w:ascii="Times New Roman" w:hAnsi="Times New Roman"/>
                <w:sz w:val="24"/>
                <w:szCs w:val="24"/>
              </w:rPr>
              <w:t>Березівський міський центр дитячої та юнацької творчості</w:t>
            </w:r>
            <w:r w:rsidRPr="00D011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B633A" w:rsidRPr="003343EB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67300,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вул.Успенська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Default="008848D0" w:rsidP="008848D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8D">
              <w:rPr>
                <w:rFonts w:ascii="Times New Roman" w:hAnsi="Times New Roman"/>
                <w:sz w:val="24"/>
                <w:szCs w:val="24"/>
              </w:rPr>
              <w:t>КЗ «</w:t>
            </w:r>
            <w:r>
              <w:rPr>
                <w:rFonts w:ascii="Times New Roman" w:hAnsi="Times New Roman"/>
                <w:sz w:val="24"/>
                <w:szCs w:val="24"/>
              </w:rPr>
              <w:t>Березівський міський центр дитячої та юнацької творчості</w:t>
            </w:r>
            <w:r w:rsidRPr="00D011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B633A" w:rsidRPr="003343EB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67300,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вул.Леонтовича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Pr="008848D0" w:rsidRDefault="008848D0" w:rsidP="008848D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8D0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8848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48D0">
              <w:rPr>
                <w:rFonts w:ascii="Times New Roman" w:hAnsi="Times New Roman"/>
                <w:sz w:val="24"/>
                <w:szCs w:val="24"/>
              </w:rPr>
              <w:t>Березівська</w:t>
            </w:r>
            <w:proofErr w:type="spellEnd"/>
            <w:r w:rsidRPr="008848D0">
              <w:rPr>
                <w:rFonts w:ascii="Times New Roman" w:hAnsi="Times New Roman"/>
                <w:sz w:val="24"/>
                <w:szCs w:val="24"/>
              </w:rPr>
              <w:t xml:space="preserve"> міська публічна бібліотека»</w:t>
            </w:r>
          </w:p>
          <w:p w:rsidR="004B633A" w:rsidRPr="003343EB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118D">
              <w:rPr>
                <w:rFonts w:ascii="Times New Roman" w:hAnsi="Times New Roman"/>
                <w:sz w:val="24"/>
                <w:szCs w:val="24"/>
              </w:rPr>
              <w:t xml:space="preserve">Місцезнаходження: 67300, Одеська область,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пл.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Pr="008848D0" w:rsidRDefault="008848D0" w:rsidP="008848D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8D0">
              <w:rPr>
                <w:rFonts w:ascii="Times New Roman" w:hAnsi="Times New Roman"/>
                <w:sz w:val="24"/>
                <w:szCs w:val="24"/>
              </w:rPr>
              <w:t>Степанівський</w:t>
            </w:r>
            <w:proofErr w:type="spellEnd"/>
            <w:r w:rsidRPr="008848D0">
              <w:rPr>
                <w:rFonts w:ascii="Times New Roman" w:hAnsi="Times New Roman"/>
                <w:sz w:val="24"/>
                <w:szCs w:val="24"/>
              </w:rPr>
              <w:t xml:space="preserve"> будинок культури</w:t>
            </w:r>
          </w:p>
          <w:p w:rsidR="004B633A" w:rsidRPr="003343EB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118D">
              <w:rPr>
                <w:rFonts w:ascii="Times New Roman" w:hAnsi="Times New Roman"/>
                <w:sz w:val="24"/>
                <w:szCs w:val="24"/>
              </w:rPr>
              <w:t xml:space="preserve">Місцезнаходження: 67300, Одеська область,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с.Степанівка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Pr="008848D0" w:rsidRDefault="008848D0" w:rsidP="008848D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8D0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8848D0"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</w:p>
          <w:p w:rsidR="004B633A" w:rsidRPr="003343EB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118D">
              <w:rPr>
                <w:rFonts w:ascii="Times New Roman" w:hAnsi="Times New Roman"/>
                <w:sz w:val="24"/>
                <w:szCs w:val="24"/>
              </w:rPr>
              <w:t xml:space="preserve">Місцезнаходження: 67300, Одеська область,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>Леонтовича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Pr="008848D0" w:rsidRDefault="008848D0" w:rsidP="008848D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8D0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8848D0"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 w:rsidRPr="008848D0">
              <w:rPr>
                <w:rFonts w:ascii="Times New Roman" w:hAnsi="Times New Roman"/>
                <w:sz w:val="24"/>
                <w:szCs w:val="24"/>
              </w:rPr>
              <w:t xml:space="preserve"> (кабінет директора)</w:t>
            </w:r>
          </w:p>
          <w:p w:rsidR="004B633A" w:rsidRPr="003343EB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118D">
              <w:rPr>
                <w:rFonts w:ascii="Times New Roman" w:hAnsi="Times New Roman"/>
                <w:sz w:val="24"/>
                <w:szCs w:val="24"/>
              </w:rPr>
              <w:t xml:space="preserve">Місцезнаходження: 67300, Одеська область,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>Леонтовича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Pr="008848D0" w:rsidRDefault="008848D0" w:rsidP="008848D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8D0">
              <w:rPr>
                <w:rFonts w:ascii="Times New Roman" w:hAnsi="Times New Roman"/>
                <w:sz w:val="24"/>
                <w:szCs w:val="24"/>
              </w:rPr>
              <w:t xml:space="preserve">Сільський клуб </w:t>
            </w:r>
            <w:proofErr w:type="spellStart"/>
            <w:r w:rsidRPr="008848D0">
              <w:rPr>
                <w:rFonts w:ascii="Times New Roman" w:hAnsi="Times New Roman"/>
                <w:sz w:val="24"/>
                <w:szCs w:val="24"/>
              </w:rPr>
              <w:t>с.Гуляївка</w:t>
            </w:r>
            <w:proofErr w:type="spellEnd"/>
          </w:p>
          <w:p w:rsidR="004B633A" w:rsidRPr="003343EB" w:rsidRDefault="008848D0" w:rsidP="008848D0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1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Місцезнаходження: 67300, Одеська область,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>Космонавтів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3343EB" w:rsidRDefault="008848D0" w:rsidP="003343EB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у справах дітей </w:t>
            </w:r>
            <w:r w:rsidRPr="007106EA">
              <w:rPr>
                <w:rFonts w:ascii="Times New Roman" w:hAnsi="Times New Roman"/>
                <w:sz w:val="24"/>
                <w:szCs w:val="24"/>
              </w:rPr>
              <w:t>виконавчого комітету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Одеської області. Місцезнаходження: 67300, Одеська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м.Березівка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633A" w:rsidRPr="008C7B2E" w:rsidTr="00B909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264F7A" w:rsidRDefault="004B633A" w:rsidP="00BF37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F7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D0" w:rsidRPr="008848D0" w:rsidRDefault="008848D0" w:rsidP="008848D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8D0">
              <w:rPr>
                <w:rFonts w:ascii="Times New Roman" w:hAnsi="Times New Roman" w:cs="Times New Roman"/>
                <w:sz w:val="24"/>
                <w:szCs w:val="24"/>
              </w:rPr>
              <w:t xml:space="preserve">Сільський клуб </w:t>
            </w:r>
            <w:proofErr w:type="spellStart"/>
            <w:r w:rsidRPr="008848D0">
              <w:rPr>
                <w:rFonts w:ascii="Times New Roman" w:hAnsi="Times New Roman" w:cs="Times New Roman"/>
                <w:sz w:val="24"/>
                <w:szCs w:val="24"/>
              </w:rPr>
              <w:t>с.Чорногірка</w:t>
            </w:r>
            <w:proofErr w:type="spellEnd"/>
          </w:p>
          <w:p w:rsidR="004B633A" w:rsidRPr="003343EB" w:rsidRDefault="008848D0" w:rsidP="001E7181">
            <w:pPr>
              <w:widowControl w:val="0"/>
              <w:tabs>
                <w:tab w:val="left" w:pos="1013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118D">
              <w:rPr>
                <w:rFonts w:ascii="Times New Roman" w:hAnsi="Times New Roman"/>
                <w:sz w:val="24"/>
                <w:szCs w:val="24"/>
              </w:rPr>
              <w:t xml:space="preserve">Місцезнаходження: 67300, Одеська область, </w:t>
            </w:r>
            <w:proofErr w:type="spellStart"/>
            <w:r w:rsidRPr="00D0118D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  <w:r w:rsidRPr="00D011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с.Чорногі</w:t>
            </w:r>
            <w:r w:rsidR="001E718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848D0" w:rsidRDefault="008848D0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3A" w:rsidRPr="008C7B2E" w:rsidRDefault="004B633A" w:rsidP="00BF37A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3A" w:rsidRPr="008C7B2E" w:rsidRDefault="004B633A" w:rsidP="00BF37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52762" w:rsidRPr="008C7B2E" w:rsidTr="00B9091C">
        <w:trPr>
          <w:trHeight w:val="364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62" w:rsidRPr="00264F7A" w:rsidRDefault="00252762" w:rsidP="002527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Вартість пропозиції: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762" w:rsidRPr="008C7B2E" w:rsidRDefault="00252762" w:rsidP="002527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E7181" w:rsidRPr="007D7804" w:rsidRDefault="001E7181" w:rsidP="001E7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04">
        <w:rPr>
          <w:rFonts w:ascii="Times New Roman" w:hAnsi="Times New Roman" w:cs="Times New Roman"/>
          <w:sz w:val="28"/>
          <w:szCs w:val="28"/>
        </w:rPr>
        <w:t>Ми, (</w:t>
      </w:r>
      <w:r w:rsidRPr="007D7804">
        <w:rPr>
          <w:rFonts w:ascii="Times New Roman" w:hAnsi="Times New Roman" w:cs="Times New Roman"/>
          <w:i/>
          <w:sz w:val="28"/>
          <w:szCs w:val="28"/>
        </w:rPr>
        <w:t>назва Учасника</w:t>
      </w:r>
      <w:r w:rsidRPr="007D7804">
        <w:rPr>
          <w:rFonts w:ascii="Times New Roman" w:hAnsi="Times New Roman" w:cs="Times New Roman"/>
          <w:sz w:val="28"/>
          <w:szCs w:val="28"/>
        </w:rPr>
        <w:t>), уважно вивчили документацію та провели, згідно зазначених обсягів розрахунок ціни з урахуванням усіх:</w:t>
      </w:r>
    </w:p>
    <w:p w:rsidR="001E7181" w:rsidRPr="007D7804" w:rsidRDefault="001E7181" w:rsidP="001E7181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804">
        <w:rPr>
          <w:rFonts w:ascii="Times New Roman" w:hAnsi="Times New Roman" w:cs="Times New Roman"/>
          <w:sz w:val="28"/>
          <w:szCs w:val="28"/>
        </w:rPr>
        <w:t xml:space="preserve">податків і зборів, що сплачуються або мають бути сплачені, </w:t>
      </w:r>
    </w:p>
    <w:p w:rsidR="001E7181" w:rsidRPr="007D7804" w:rsidRDefault="001E7181" w:rsidP="001E7181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804">
        <w:rPr>
          <w:rFonts w:ascii="Times New Roman" w:hAnsi="Times New Roman" w:cs="Times New Roman"/>
          <w:sz w:val="28"/>
          <w:szCs w:val="28"/>
        </w:rPr>
        <w:t>витрат на матеріали та інших витрат.</w:t>
      </w:r>
      <w:r w:rsidRPr="007D7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181" w:rsidRPr="007D7804" w:rsidRDefault="001E7181" w:rsidP="001E718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804">
        <w:rPr>
          <w:rFonts w:ascii="Times New Roman" w:hAnsi="Times New Roman" w:cs="Times New Roman"/>
          <w:sz w:val="28"/>
          <w:szCs w:val="28"/>
        </w:rPr>
        <w:t xml:space="preserve">Вартість нашої тендерної пропозиції та всі інші ціни чітко визначені. </w:t>
      </w:r>
    </w:p>
    <w:p w:rsidR="001E7181" w:rsidRPr="007D7804" w:rsidRDefault="001E7181" w:rsidP="001E7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04">
        <w:rPr>
          <w:rFonts w:ascii="Times New Roman" w:hAnsi="Times New Roman" w:cs="Times New Roman"/>
          <w:sz w:val="28"/>
          <w:szCs w:val="28"/>
        </w:rPr>
        <w:t>Якщо під час надання послуг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:rsidR="001E7181" w:rsidRPr="007D7804" w:rsidRDefault="001E7181" w:rsidP="001E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D780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Послуги, які становлять предмет закупівлі, будуть надані якісно та відповідати встановленим чинним законодавством України нормам,  характеристикам, правилам тощо.</w:t>
      </w:r>
    </w:p>
    <w:p w:rsidR="00083285" w:rsidRPr="00B45963" w:rsidRDefault="00083285" w:rsidP="00083285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45963">
        <w:rPr>
          <w:rFonts w:ascii="Times New Roman" w:hAnsi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083285" w:rsidRPr="00B45963" w:rsidRDefault="00083285" w:rsidP="00083285">
      <w:pPr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red"/>
          <w:lang w:eastAsia="ru-RU"/>
        </w:rPr>
      </w:pPr>
    </w:p>
    <w:p w:rsidR="00083285" w:rsidRPr="00B45963" w:rsidRDefault="00083285" w:rsidP="00B45963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963">
        <w:rPr>
          <w:rFonts w:ascii="Times New Roman" w:hAnsi="Times New Roman"/>
          <w:b/>
          <w:i/>
          <w:sz w:val="24"/>
          <w:szCs w:val="24"/>
          <w:lang w:eastAsia="ru-RU"/>
        </w:rPr>
        <w:t>Примітки:</w:t>
      </w:r>
      <w:r w:rsidRPr="00B45963">
        <w:rPr>
          <w:rFonts w:ascii="Times New Roman" w:hAnsi="Times New Roman"/>
          <w:i/>
          <w:iCs/>
          <w:sz w:val="24"/>
          <w:szCs w:val="24"/>
          <w:lang w:eastAsia="ru-RU"/>
        </w:rPr>
        <w:t>*</w:t>
      </w:r>
      <w:r w:rsidRPr="00B45963">
        <w:rPr>
          <w:rFonts w:ascii="Times New Roman" w:hAnsi="Times New Roman"/>
          <w:sz w:val="24"/>
          <w:szCs w:val="24"/>
          <w:lang w:eastAsia="ru-RU"/>
        </w:rPr>
        <w:t>ФОРМА “</w:t>
      </w:r>
      <w:r w:rsidR="00265A52" w:rsidRPr="00B45963">
        <w:rPr>
          <w:rFonts w:ascii="Times New Roman" w:hAnsi="Times New Roman"/>
          <w:sz w:val="24"/>
          <w:szCs w:val="24"/>
          <w:lang w:eastAsia="ru-RU"/>
        </w:rPr>
        <w:t>ТЕНДЕРНА</w:t>
      </w:r>
      <w:r w:rsidRPr="00B45963">
        <w:rPr>
          <w:rFonts w:ascii="Times New Roman" w:hAnsi="Times New Roman"/>
          <w:sz w:val="24"/>
          <w:szCs w:val="24"/>
          <w:lang w:eastAsia="ru-RU"/>
        </w:rPr>
        <w:t xml:space="preserve"> ПРОПОЗИЦІЯ” оформлюється та подається за встановленою замовником формою. Учасник не повинен відступати від даної форми.</w:t>
      </w:r>
    </w:p>
    <w:p w:rsidR="00F12C76" w:rsidRPr="00B45963" w:rsidRDefault="00083285" w:rsidP="00AA3663">
      <w:pPr>
        <w:ind w:left="567" w:hanging="425"/>
        <w:jc w:val="both"/>
        <w:rPr>
          <w:sz w:val="24"/>
          <w:szCs w:val="24"/>
        </w:rPr>
      </w:pPr>
      <w:r w:rsidRPr="00B45963">
        <w:rPr>
          <w:rFonts w:ascii="Times New Roman" w:hAnsi="Times New Roman"/>
          <w:i/>
          <w:sz w:val="24"/>
          <w:szCs w:val="24"/>
          <w:lang w:eastAsia="ru-RU"/>
        </w:rPr>
        <w:t xml:space="preserve">        *Ціна тендерної пропозиції подається учасником шляхом заповнення електронної форми </w:t>
      </w:r>
      <w:r w:rsidRPr="00B45963">
        <w:rPr>
          <w:rFonts w:ascii="Times New Roman" w:eastAsia="Times New Roman" w:hAnsi="Times New Roman"/>
          <w:i/>
          <w:sz w:val="24"/>
          <w:szCs w:val="24"/>
        </w:rPr>
        <w:t>через електронну систему закупівель;</w:t>
      </w:r>
      <w:r w:rsidRPr="00B45963">
        <w:rPr>
          <w:rFonts w:ascii="Times New Roman" w:hAnsi="Times New Roman"/>
          <w:i/>
          <w:sz w:val="24"/>
          <w:szCs w:val="24"/>
          <w:lang w:eastAsia="ru-RU"/>
        </w:rPr>
        <w:t xml:space="preserve"> цінова пропозиція за даною формою заповнюються та подається у складі тендерної пропозиції.</w:t>
      </w:r>
      <w:bookmarkEnd w:id="0"/>
    </w:p>
    <w:sectPr w:rsidR="00F12C76" w:rsidRPr="00B459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87B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2A74D3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C04BE5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516D1B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5606C1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DE14A3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E742134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CF17E48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F8834D1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3015791"/>
    <w:multiLevelType w:val="hybridMultilevel"/>
    <w:tmpl w:val="7068BF66"/>
    <w:lvl w:ilvl="0" w:tplc="1FC4E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20FE7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6E1787A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E6C3B3B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F2B61B9"/>
    <w:multiLevelType w:val="hybridMultilevel"/>
    <w:tmpl w:val="356CCA50"/>
    <w:lvl w:ilvl="0" w:tplc="B5BA53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85"/>
    <w:rsid w:val="000744BE"/>
    <w:rsid w:val="00083285"/>
    <w:rsid w:val="00086859"/>
    <w:rsid w:val="001271D1"/>
    <w:rsid w:val="00190F74"/>
    <w:rsid w:val="001B6CA5"/>
    <w:rsid w:val="001E7181"/>
    <w:rsid w:val="00235840"/>
    <w:rsid w:val="002514B7"/>
    <w:rsid w:val="00252762"/>
    <w:rsid w:val="00264F7A"/>
    <w:rsid w:val="00265A52"/>
    <w:rsid w:val="002666E1"/>
    <w:rsid w:val="002D3A0E"/>
    <w:rsid w:val="002E4867"/>
    <w:rsid w:val="002F4975"/>
    <w:rsid w:val="002F7538"/>
    <w:rsid w:val="003343EB"/>
    <w:rsid w:val="003432C1"/>
    <w:rsid w:val="004265E9"/>
    <w:rsid w:val="00436693"/>
    <w:rsid w:val="00472FE8"/>
    <w:rsid w:val="004B633A"/>
    <w:rsid w:val="004C0B07"/>
    <w:rsid w:val="004C6E92"/>
    <w:rsid w:val="004F206C"/>
    <w:rsid w:val="005074F0"/>
    <w:rsid w:val="00535A0E"/>
    <w:rsid w:val="005549E8"/>
    <w:rsid w:val="005955CA"/>
    <w:rsid w:val="005B356E"/>
    <w:rsid w:val="005D5B91"/>
    <w:rsid w:val="00605F0F"/>
    <w:rsid w:val="006C0B77"/>
    <w:rsid w:val="00774E01"/>
    <w:rsid w:val="007E7B11"/>
    <w:rsid w:val="008242FF"/>
    <w:rsid w:val="0083154A"/>
    <w:rsid w:val="00870751"/>
    <w:rsid w:val="008848D0"/>
    <w:rsid w:val="008D1211"/>
    <w:rsid w:val="008D33AA"/>
    <w:rsid w:val="00922C48"/>
    <w:rsid w:val="00947493"/>
    <w:rsid w:val="009B1EC3"/>
    <w:rsid w:val="009D719C"/>
    <w:rsid w:val="00A93C53"/>
    <w:rsid w:val="00AA3663"/>
    <w:rsid w:val="00B2522C"/>
    <w:rsid w:val="00B45963"/>
    <w:rsid w:val="00B67A7B"/>
    <w:rsid w:val="00B73E96"/>
    <w:rsid w:val="00B74BC4"/>
    <w:rsid w:val="00B75B5F"/>
    <w:rsid w:val="00B806CF"/>
    <w:rsid w:val="00B9091C"/>
    <w:rsid w:val="00B915B7"/>
    <w:rsid w:val="00BB3745"/>
    <w:rsid w:val="00BD075B"/>
    <w:rsid w:val="00BE4F23"/>
    <w:rsid w:val="00C1454A"/>
    <w:rsid w:val="00C2430A"/>
    <w:rsid w:val="00C73360"/>
    <w:rsid w:val="00C9057F"/>
    <w:rsid w:val="00CB2523"/>
    <w:rsid w:val="00D0697A"/>
    <w:rsid w:val="00D95602"/>
    <w:rsid w:val="00E02BF7"/>
    <w:rsid w:val="00E52825"/>
    <w:rsid w:val="00EA59DF"/>
    <w:rsid w:val="00EE4070"/>
    <w:rsid w:val="00EF2517"/>
    <w:rsid w:val="00F12C76"/>
    <w:rsid w:val="00F15EBB"/>
    <w:rsid w:val="00F55FAB"/>
    <w:rsid w:val="00F732D5"/>
    <w:rsid w:val="00F931ED"/>
    <w:rsid w:val="00FC10A4"/>
    <w:rsid w:val="00FF790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7A"/>
    <w:rPr>
      <w:rFonts w:ascii="Tahoma" w:eastAsia="Calibri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8848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Управління освіти</cp:lastModifiedBy>
  <cp:revision>2</cp:revision>
  <cp:lastPrinted>2023-12-14T10:48:00Z</cp:lastPrinted>
  <dcterms:created xsi:type="dcterms:W3CDTF">2023-12-13T14:11:00Z</dcterms:created>
  <dcterms:modified xsi:type="dcterms:W3CDTF">2023-12-28T06:49:00Z</dcterms:modified>
</cp:coreProperties>
</file>