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D7F2F" w14:textId="2CDC6194" w:rsidR="008B420B" w:rsidRPr="00595C9C" w:rsidRDefault="008B420B" w:rsidP="008B42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spell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proofErr w:type="spellEnd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7405D191" w14:textId="6C1CA838" w:rsidR="008B420B" w:rsidRDefault="008B420B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26E59AB" w14:textId="77777777" w:rsidR="00262137" w:rsidRPr="008920F0" w:rsidRDefault="00262137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9CB10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Форма « Тендерна пропозиція» подається у вигляді, наведеному нижче.</w:t>
      </w:r>
    </w:p>
    <w:p w14:paraId="46106E2D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uk-UA"/>
        </w:rPr>
        <w:t>Учасник не повинен відступати від даної Форми</w:t>
      </w: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F5F7D53" w14:textId="77777777" w:rsidR="008B420B" w:rsidRPr="006B5DBB" w:rsidRDefault="008B420B" w:rsidP="0089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B5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"ТЕНДЕРНА ПРОПОЗИЦІЯ"</w:t>
      </w:r>
    </w:p>
    <w:p w14:paraId="4804E366" w14:textId="0FC2C212" w:rsidR="008920F0" w:rsidRDefault="008B420B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(форма, яка подається Учасником на фірмовому бланку)</w:t>
      </w:r>
    </w:p>
    <w:p w14:paraId="3D9BDA3F" w14:textId="77777777" w:rsidR="00A075F1" w:rsidRPr="00262137" w:rsidRDefault="00A075F1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1CC8EDF6" w14:textId="77777777" w:rsidR="0023042E" w:rsidRDefault="008B420B" w:rsidP="0023042E">
      <w:pPr>
        <w:pStyle w:val="a7"/>
        <w:ind w:firstLine="708"/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Ми, (назва Учасника), надаємо свою тендерну пропозицію щодо участі у торгах по предмету закупівлі: </w:t>
      </w:r>
      <w:r w:rsidR="0023042E" w:rsidRPr="0023042E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ДК 021:2015:15890000-3 Продукти харчування та сушені продукти різні (Продуктові набори малозабезпеченим, одиноким громадянам та іншим верствам населення міста Києва (щоквартальні))</w:t>
      </w:r>
    </w:p>
    <w:p w14:paraId="5AA34889" w14:textId="77777777" w:rsidR="00A075F1" w:rsidRDefault="00A075F1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</w:p>
    <w:p w14:paraId="2B4959B3" w14:textId="73A34BE3" w:rsidR="008B420B" w:rsidRPr="008920F0" w:rsidRDefault="008B420B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Повне найменування Учасника: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3802DF8D" w14:textId="714F1001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Адреса (фактична, юридична, поштова):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6146EE8D" w14:textId="2A417896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proofErr w:type="spellStart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./факс: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793A7840" w14:textId="038AA147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Керівник: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53243811" w14:textId="052A3A7A" w:rsidR="008B420B" w:rsidRPr="008920F0" w:rsidRDefault="008B420B" w:rsidP="008920F0">
      <w:pPr>
        <w:pStyle w:val="a7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Форма власності та юридичний статус підприємства (організації), дата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утворення, місце реєстрації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,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спеціалізація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___________________________________________ _____________________________________________________________________</w:t>
      </w:r>
      <w:r w:rsidRPr="008920F0">
        <w:rPr>
          <w:rFonts w:ascii="Times New Roman" w:eastAsia="Calibri" w:hAnsi="Times New Roman" w:cs="Times New Roman"/>
          <w:bCs/>
          <w:color w:val="FFFFFF"/>
          <w:spacing w:val="12"/>
          <w:sz w:val="24"/>
          <w:szCs w:val="24"/>
          <w:shd w:val="clear" w:color="auto" w:fill="FFFFFF"/>
          <w:lang w:eastAsia="uk-UA"/>
        </w:rPr>
        <w:t>_</w:t>
      </w:r>
    </w:p>
    <w:p w14:paraId="21FB8E77" w14:textId="33B054A8" w:rsidR="00BB4E4A" w:rsidRPr="008B420B" w:rsidRDefault="008B420B" w:rsidP="00B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8B420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 тендерній пропозиції</w:t>
      </w:r>
      <w:r w:rsidR="008920F0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:</w:t>
      </w:r>
      <w:r w:rsidR="00BB4E4A" w:rsidRPr="00BB4E4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ab/>
      </w:r>
    </w:p>
    <w:tbl>
      <w:tblPr>
        <w:tblpPr w:leftFromText="180" w:rightFromText="180" w:bottomFromText="160" w:vertAnchor="text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992"/>
        <w:gridCol w:w="1559"/>
        <w:gridCol w:w="1418"/>
      </w:tblGrid>
      <w:tr w:rsidR="008B420B" w:rsidRPr="008B420B" w14:paraId="1F65A3F8" w14:textId="77777777" w:rsidTr="00A075F1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79C420" w14:textId="77777777" w:rsidR="008B420B" w:rsidRPr="008920F0" w:rsidRDefault="008B420B" w:rsidP="008B420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920F0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>Продукти харчування в наборі</w:t>
            </w:r>
          </w:p>
        </w:tc>
      </w:tr>
      <w:tr w:rsidR="008B420B" w:rsidRPr="008B420B" w14:paraId="45473343" w14:textId="77777777" w:rsidTr="00A35672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ED060" w14:textId="1C21E2EF" w:rsidR="008B420B" w:rsidRPr="008920F0" w:rsidRDefault="008B420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C22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52C10C63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товару*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510F9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К-сть*,</w:t>
            </w:r>
          </w:p>
          <w:p w14:paraId="0469069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7212" w14:textId="33DD029C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Ціна за одиницю, грн. ** з/без</w:t>
            </w: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49E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Загальна вартість, грн.</w:t>
            </w:r>
          </w:p>
          <w:p w14:paraId="694CE056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** з/без ПДВ</w:t>
            </w:r>
          </w:p>
        </w:tc>
      </w:tr>
      <w:tr w:rsidR="00707F6B" w:rsidRPr="008920F0" w14:paraId="5F4D1D04" w14:textId="77777777" w:rsidTr="00A35672">
        <w:trPr>
          <w:trHeight w:hRule="exact"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5A05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852FF" w14:textId="60C020BB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рибна сардина атлантична бланшована в олії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230-240гр.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F108" w14:textId="5F6C0E38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8511" w14:textId="4314D751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10A9C2" w14:textId="3B5B0D04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0F5BD38" w14:textId="77777777" w:rsidTr="00A35672">
        <w:trPr>
          <w:trHeight w:hRule="exact"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EFC5E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47ACA" w14:textId="7261FD8B" w:rsidR="00707F6B" w:rsidRPr="00BE5C16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C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Олія соняшникова рафінована фасована 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6CA6" w14:textId="29F69BA3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01144" w14:textId="11952382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34C5F" w14:textId="2F0F1CEF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7825A8BB" w14:textId="77777777" w:rsidTr="00A35672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C59D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201AF" w14:textId="015D1735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Цукор білий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7804C" w14:textId="1B922917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1C8C3" w14:textId="217FE6F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FC2EC" w14:textId="71D5C56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31973D60" w14:textId="77777777" w:rsidTr="00A35672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6F555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EB133" w14:textId="2A2450A5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Паштет з м’яса індички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0938B" w14:textId="6647C232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9272C" w14:textId="42CCD9D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07722" w14:textId="3103E72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0ABA64E" w14:textId="77777777" w:rsidTr="00A35672">
        <w:trPr>
          <w:trHeight w:hRule="exact"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A669E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F6D9A" w14:textId="1705EFDA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Рис шліфований першого ґатунку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C7B3F" w14:textId="65EF5794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0F29B" w14:textId="47CED358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81288" w14:textId="7DC8777F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62B96AA1" w14:textId="77777777" w:rsidTr="00A35672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7A8F8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BA197F" w14:textId="69DAB55C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Крупа гречана першого ґатунку фасована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0F58D" w14:textId="11122CEC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17 984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908F3" w14:textId="648EAB90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2D3D" w14:textId="0E9D2E4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26BE9F6" w14:textId="77777777" w:rsidTr="00A35672">
        <w:trPr>
          <w:trHeight w:hRule="exact"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C8AC9" w14:textId="4CAEEE24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A53B3A" w14:textId="4A5C32C7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Свинина тушкована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ж/б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525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E03CD" w14:textId="77DCD3B7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4A051" w14:textId="50588FEC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4342" w14:textId="3F0576C5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230F746B" w14:textId="77777777" w:rsidTr="00A35672">
        <w:trPr>
          <w:trHeight w:hRule="exact" w:val="5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B3194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A99884" w14:textId="3C6F85A6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Горошок зелений консервований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425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4CCEB2" w14:textId="54F88600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2">
              <w:rPr>
                <w:rFonts w:ascii="Times New Roman" w:hAnsi="Times New Roman" w:cs="Times New Roman"/>
                <w:sz w:val="24"/>
                <w:szCs w:val="24"/>
              </w:rPr>
              <w:t>13 488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26C16" w14:textId="70963E0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77A3" w14:textId="4FAA2BA6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47B49959" w14:textId="77777777" w:rsidTr="00A35672">
        <w:trPr>
          <w:trHeight w:hRule="exact" w:val="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F8AA0" w14:textId="6B6C9D2B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E5CBC7" w14:textId="7909E012" w:rsidR="00707F6B" w:rsidRPr="008920F0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</w:rPr>
              <w:t>Пакет поліетиленовий Пакет поліетиленовий (без рекламний), приблизні розміри 60х40 см, що витримує вагу від 25 кг та вміщує весь продуктовий набір шт.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77F36" w14:textId="26FD43A3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68265E" w14:textId="4ED77973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9F6B" w14:textId="4E594F1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B420B" w14:paraId="245EB0F9" w14:textId="77777777" w:rsidTr="00A075F1">
        <w:trPr>
          <w:trHeight w:hRule="exact" w:val="24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1FC4C" w14:textId="495E45C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без ПДВ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B7C4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6A877F80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800F8" w14:textId="5249149A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ПДВ 20%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12FF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4011CBBF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5917" w14:textId="6FA0D47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з ПДВ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8F4A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52448555" w14:textId="77777777" w:rsidTr="00A075F1">
        <w:trPr>
          <w:trHeight w:hRule="exact" w:val="32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A0007" w14:textId="01FA0CA1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Сума прописом: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C710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1C88D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</w:pPr>
      <w:r w:rsidRPr="001F7A17"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  <w:t>Примітки:</w:t>
      </w:r>
    </w:p>
    <w:p w14:paraId="47E77DBF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вказується ціна тендерної пропозиції до початку проведення електронного аукціону;</w:t>
      </w:r>
    </w:p>
    <w:p w14:paraId="57D6F6D6" w14:textId="119947FF" w:rsidR="008B420B" w:rsidRPr="001F7A17" w:rsidRDefault="008920F0" w:rsidP="008920F0">
      <w:pPr>
        <w:spacing w:after="0" w:line="240" w:lineRule="auto"/>
        <w:ind w:right="320"/>
        <w:jc w:val="both"/>
        <w:rPr>
          <w:rFonts w:ascii="Times New Roman" w:eastAsia="Calibri" w:hAnsi="Times New Roman" w:cs="Times New Roman"/>
          <w:spacing w:val="12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якщо Учасник не є платником ПДВ - вказати «без ПДВ».</w:t>
      </w:r>
    </w:p>
    <w:p w14:paraId="1F6A4E82" w14:textId="77777777" w:rsidR="00797332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 xml:space="preserve">1.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770975F8" w14:textId="541518EC" w:rsidR="00797332" w:rsidRPr="005E3BFC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3BFC">
        <w:rPr>
          <w:rFonts w:ascii="Times New Roman" w:hAnsi="Times New Roman" w:cs="Times New Roman"/>
          <w:sz w:val="24"/>
          <w:szCs w:val="24"/>
        </w:rPr>
        <w:t xml:space="preserve">2.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не менше ніж </w:t>
      </w:r>
      <w:r w:rsidR="00797332" w:rsidRPr="005E3BFC">
        <w:rPr>
          <w:rStyle w:val="1"/>
          <w:bCs/>
          <w:color w:val="000000"/>
          <w:sz w:val="24"/>
          <w:szCs w:val="24"/>
          <w:lang w:eastAsia="uk-UA"/>
        </w:rPr>
        <w:t>90 днів з дати  кінцевого строку подання тендерних пропозицій.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 Наша пропозиція буде обов'язковою для нас і може бути акцептована Вами у будь-який час до закінчення зазначеного терміну.</w:t>
      </w:r>
    </w:p>
    <w:p w14:paraId="018020B8" w14:textId="2FAC10B3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14:paraId="2B73E38C" w14:textId="274BB2D8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4.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зобов'язуємося підписати Договір про закупівлю, протягом строку дії тендерної пропозиції, не пізніше ніж через двадцять днів з дня прийняття рішення про намір укласти договір про закупівлю відповідно до вимог </w:t>
      </w:r>
      <w:r w:rsidR="008B420B" w:rsidRPr="008920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тендерної документації.</w:t>
      </w:r>
    </w:p>
    <w:p w14:paraId="17ED4E40" w14:textId="0BC54584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5.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згодні на укладення договору про закупівлю на умовах, викладених в  </w:t>
      </w:r>
      <w:r w:rsidR="008B420B" w:rsidRPr="008920F0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eastAsia="uk-UA"/>
        </w:rPr>
        <w:t xml:space="preserve">Додатку № 4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тендерної документації.</w:t>
      </w:r>
    </w:p>
    <w:p w14:paraId="05DFAACF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86FD8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0B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shd w:val="clear" w:color="auto" w:fill="FFFFFF"/>
          <w:lang w:eastAsia="uk-UA"/>
        </w:rPr>
        <w:t>Посада, прізвище, ініціали, підпис уповноваженої особи Учасника, завірені печаткою</w:t>
      </w:r>
    </w:p>
    <w:p w14:paraId="08D7B336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2D28B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553F39D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B5B510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AF32C" w14:textId="0D72AEAB" w:rsidR="008B420B" w:rsidRPr="008B420B" w:rsidRDefault="008B420B" w:rsidP="008B420B">
      <w:pPr>
        <w:tabs>
          <w:tab w:val="left" w:pos="7150"/>
        </w:tabs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sectPr w:rsidR="008B420B" w:rsidRPr="008B42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620C9" w14:textId="77777777" w:rsidR="006171DB" w:rsidRDefault="006171DB" w:rsidP="00C6105D">
      <w:pPr>
        <w:spacing w:after="0" w:line="240" w:lineRule="auto"/>
      </w:pPr>
      <w:r>
        <w:separator/>
      </w:r>
    </w:p>
  </w:endnote>
  <w:endnote w:type="continuationSeparator" w:id="0">
    <w:p w14:paraId="2A37F408" w14:textId="77777777" w:rsidR="006171DB" w:rsidRDefault="006171DB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53D47" w14:textId="77777777" w:rsidR="006171DB" w:rsidRDefault="006171DB" w:rsidP="00C6105D">
      <w:pPr>
        <w:spacing w:after="0" w:line="240" w:lineRule="auto"/>
      </w:pPr>
      <w:r>
        <w:separator/>
      </w:r>
    </w:p>
  </w:footnote>
  <w:footnote w:type="continuationSeparator" w:id="0">
    <w:p w14:paraId="2BA0D998" w14:textId="77777777" w:rsidR="006171DB" w:rsidRDefault="006171DB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736198"/>
      <w:docPartObj>
        <w:docPartGallery w:val="Page Numbers (Top of Page)"/>
        <w:docPartUnique/>
      </w:docPartObj>
    </w:sdtPr>
    <w:sdtEndPr/>
    <w:sdtContent>
      <w:p w14:paraId="56ACF619" w14:textId="3201BE35" w:rsidR="00C6105D" w:rsidRDefault="00C61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D2">
          <w:rPr>
            <w:noProof/>
          </w:rPr>
          <w:t>2</w:t>
        </w:r>
        <w:r>
          <w:fldChar w:fldCharType="end"/>
        </w:r>
      </w:p>
    </w:sdtContent>
  </w:sdt>
  <w:p w14:paraId="49A8BDAC" w14:textId="77777777" w:rsidR="00C6105D" w:rsidRDefault="00C61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5391A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579F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86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05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B"/>
    <w:rsid w:val="000B0F9B"/>
    <w:rsid w:val="00120F93"/>
    <w:rsid w:val="001628F7"/>
    <w:rsid w:val="001F7A17"/>
    <w:rsid w:val="002135F7"/>
    <w:rsid w:val="00216198"/>
    <w:rsid w:val="0023042E"/>
    <w:rsid w:val="002446D4"/>
    <w:rsid w:val="00253700"/>
    <w:rsid w:val="00262137"/>
    <w:rsid w:val="002966CF"/>
    <w:rsid w:val="002C58FB"/>
    <w:rsid w:val="003C2ECA"/>
    <w:rsid w:val="004A50A7"/>
    <w:rsid w:val="004A7D4A"/>
    <w:rsid w:val="004D7108"/>
    <w:rsid w:val="005E3BFC"/>
    <w:rsid w:val="006171DB"/>
    <w:rsid w:val="006B5DBB"/>
    <w:rsid w:val="00707F6B"/>
    <w:rsid w:val="00712BEC"/>
    <w:rsid w:val="00797332"/>
    <w:rsid w:val="008920F0"/>
    <w:rsid w:val="008B420B"/>
    <w:rsid w:val="009662EB"/>
    <w:rsid w:val="00A075F1"/>
    <w:rsid w:val="00A31CD2"/>
    <w:rsid w:val="00A35672"/>
    <w:rsid w:val="00BB4E4A"/>
    <w:rsid w:val="00BD1B6F"/>
    <w:rsid w:val="00BE5C16"/>
    <w:rsid w:val="00BE6175"/>
    <w:rsid w:val="00C333D0"/>
    <w:rsid w:val="00C6105D"/>
    <w:rsid w:val="00C8546E"/>
    <w:rsid w:val="00CB5478"/>
    <w:rsid w:val="00DA7B13"/>
    <w:rsid w:val="00E23EAD"/>
    <w:rsid w:val="00E61CC7"/>
    <w:rsid w:val="00E7602F"/>
    <w:rsid w:val="00F62AFE"/>
    <w:rsid w:val="00F65887"/>
    <w:rsid w:val="00F72A01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696"/>
  <w15:chartTrackingRefBased/>
  <w15:docId w15:val="{732A2DB0-077E-4B50-A1B0-5BF6B69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05D"/>
  </w:style>
  <w:style w:type="paragraph" w:styleId="a5">
    <w:name w:val="footer"/>
    <w:basedOn w:val="a"/>
    <w:link w:val="a6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05D"/>
  </w:style>
  <w:style w:type="paragraph" w:styleId="a7">
    <w:name w:val="No Spacing"/>
    <w:uiPriority w:val="1"/>
    <w:qFormat/>
    <w:rsid w:val="008920F0"/>
    <w:pPr>
      <w:spacing w:after="0" w:line="240" w:lineRule="auto"/>
    </w:pPr>
  </w:style>
  <w:style w:type="paragraph" w:styleId="a8">
    <w:name w:val="List Paragraph"/>
    <w:aliases w:val="Chapter10,1 Буллет,AC List 01,Details,Список уровня 2,название табл/рис,Текст таблицы,Number Bullets,Elenco Normale,Bullet Number,Bullet 1,Use Case List Paragraph,lp1,lp11,List Paragraph11"/>
    <w:basedOn w:val="a"/>
    <w:link w:val="a9"/>
    <w:uiPriority w:val="1"/>
    <w:qFormat/>
    <w:rsid w:val="0079733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у Знак"/>
    <w:aliases w:val="Chapter10 Знак,1 Буллет Знак,AC List 01 Знак,Details Знак,Список уровня 2 Знак,название табл/рис Знак,Текст таблицы Знак,Number Bullets Знак,Elenco Normale Знак,Bullet Number Знак,Bullet 1 Знак,Use Case List Paragraph Знак,lp1 Знак"/>
    <w:link w:val="a8"/>
    <w:uiPriority w:val="1"/>
    <w:qFormat/>
    <w:rsid w:val="00797332"/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uiPriority w:val="99"/>
    <w:locked/>
    <w:rsid w:val="00797332"/>
    <w:rPr>
      <w:rFonts w:ascii="Times New Roman" w:hAnsi="Times New Roman" w:cs="Times New Roman"/>
      <w:spacing w:val="1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Edward Korovikov</cp:lastModifiedBy>
  <cp:revision>3</cp:revision>
  <dcterms:created xsi:type="dcterms:W3CDTF">2024-02-01T11:52:00Z</dcterms:created>
  <dcterms:modified xsi:type="dcterms:W3CDTF">2024-02-23T11:31:00Z</dcterms:modified>
</cp:coreProperties>
</file>