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2" w:rsidRPr="00476860" w:rsidRDefault="00FC30F2" w:rsidP="00FC30F2">
      <w:pPr>
        <w:pStyle w:val="HTML"/>
        <w:tabs>
          <w:tab w:val="clear" w:pos="916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567" w:firstLine="8364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</w:pPr>
      <w:r w:rsidRPr="00476860">
        <w:rPr>
          <w:rFonts w:ascii="Times New Roman CYR" w:hAnsi="Times New Roman CYR" w:cs="Times New Roman CYR"/>
          <w:b/>
          <w:bCs/>
          <w:sz w:val="22"/>
          <w:szCs w:val="22"/>
          <w:lang w:eastAsia="uk-UA"/>
        </w:rPr>
        <w:t>Додаток № 4</w:t>
      </w:r>
    </w:p>
    <w:p w:rsidR="00FC30F2" w:rsidRPr="00476860" w:rsidRDefault="00FC30F2" w:rsidP="00FC30F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</w:pPr>
      <w:r w:rsidRPr="00476860">
        <w:rPr>
          <w:rFonts w:ascii="Times New Roman CYR" w:hAnsi="Times New Roman CYR" w:cs="Times New Roman CYR"/>
          <w:b/>
          <w:bCs/>
          <w:sz w:val="22"/>
          <w:szCs w:val="22"/>
          <w:lang w:val="uk-UA" w:eastAsia="uk-UA"/>
        </w:rPr>
        <w:t>До тендерної документації</w:t>
      </w:r>
    </w:p>
    <w:p w:rsidR="00FC30F2" w:rsidRPr="00476860" w:rsidRDefault="00FC30F2" w:rsidP="00FC30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76860">
        <w:rPr>
          <w:rFonts w:ascii="Times New Roman CYR" w:hAnsi="Times New Roman CYR" w:cs="Times New Roman CYR"/>
          <w:b/>
          <w:bCs/>
          <w:lang w:val="uk-UA"/>
        </w:rPr>
        <w:t>Технічні, якісні та кількісні</w:t>
      </w:r>
    </w:p>
    <w:p w:rsidR="00FC30F2" w:rsidRPr="00476860" w:rsidRDefault="00FC30F2" w:rsidP="00FC30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76860">
        <w:rPr>
          <w:rFonts w:ascii="Times New Roman CYR" w:hAnsi="Times New Roman CYR" w:cs="Times New Roman CYR"/>
          <w:b/>
          <w:bCs/>
          <w:lang w:val="uk-UA"/>
        </w:rPr>
        <w:t>характеристики предмета закупівлі</w:t>
      </w:r>
    </w:p>
    <w:p w:rsidR="00FC30F2" w:rsidRPr="00476860" w:rsidRDefault="00FC30F2" w:rsidP="00FC30F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FC30F2" w:rsidRPr="00476860" w:rsidRDefault="00FC30F2" w:rsidP="00FC30F2">
      <w:pPr>
        <w:jc w:val="center"/>
        <w:rPr>
          <w:rFonts w:eastAsia="Calibri"/>
          <w:b/>
          <w:lang w:val="uk-UA"/>
        </w:rPr>
      </w:pPr>
      <w:r w:rsidRPr="00476860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FC30F2" w:rsidRPr="00476860" w:rsidRDefault="00FC30F2" w:rsidP="00FC30F2">
      <w:pPr>
        <w:jc w:val="center"/>
        <w:rPr>
          <w:b/>
          <w:lang w:val="uk-UA"/>
        </w:rPr>
      </w:pPr>
      <w:r w:rsidRPr="00476860">
        <w:rPr>
          <w:rFonts w:eastAsia="Calibri"/>
          <w:b/>
          <w:lang w:val="uk-UA"/>
        </w:rPr>
        <w:t>ДО ПРЕДМЕТА ЗАКУПІВЛІ</w:t>
      </w:r>
    </w:p>
    <w:p w:rsidR="00FC30F2" w:rsidRPr="00476860" w:rsidRDefault="00FC30F2" w:rsidP="00FC30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76860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</w:t>
      </w:r>
    </w:p>
    <w:p w:rsidR="00FC30F2" w:rsidRPr="00476860" w:rsidRDefault="00FC30F2" w:rsidP="00FC30F2">
      <w:pPr>
        <w:jc w:val="center"/>
        <w:rPr>
          <w:b/>
          <w:lang w:val="uk-UA"/>
        </w:rPr>
      </w:pPr>
      <w:r w:rsidRPr="00476860">
        <w:rPr>
          <w:b/>
          <w:lang w:val="uk-UA"/>
        </w:rPr>
        <w:t>«</w:t>
      </w:r>
      <w:r w:rsidRPr="00476860">
        <w:rPr>
          <w:b/>
          <w:lang w:val="uk-UA"/>
        </w:rPr>
        <w:t xml:space="preserve">Код за </w:t>
      </w:r>
      <w:proofErr w:type="spellStart"/>
      <w:r w:rsidRPr="00476860">
        <w:rPr>
          <w:b/>
          <w:lang w:val="uk-UA"/>
        </w:rPr>
        <w:t>ДК</w:t>
      </w:r>
      <w:proofErr w:type="spellEnd"/>
      <w:r w:rsidRPr="00476860">
        <w:rPr>
          <w:b/>
          <w:lang w:val="uk-UA"/>
        </w:rPr>
        <w:t xml:space="preserve"> 021:2015 – 44440000-6 – </w:t>
      </w:r>
      <w:proofErr w:type="spellStart"/>
      <w:r w:rsidRPr="00476860">
        <w:rPr>
          <w:b/>
          <w:lang w:val="uk-UA"/>
        </w:rPr>
        <w:t>вальниці</w:t>
      </w:r>
      <w:proofErr w:type="spellEnd"/>
      <w:r w:rsidRPr="00476860">
        <w:rPr>
          <w:b/>
          <w:lang w:val="uk-UA"/>
        </w:rPr>
        <w:t xml:space="preserve"> (підшипники)</w:t>
      </w:r>
      <w:r w:rsidRPr="00476860">
        <w:rPr>
          <w:b/>
          <w:lang w:val="uk-UA"/>
        </w:rPr>
        <w:t>»</w:t>
      </w:r>
    </w:p>
    <w:p w:rsidR="00FC30F2" w:rsidRPr="00313D98" w:rsidRDefault="00FC30F2" w:rsidP="00FC30F2">
      <w:pPr>
        <w:ind w:right="49"/>
        <w:jc w:val="center"/>
        <w:rPr>
          <w:b/>
          <w:highlight w:val="yellow"/>
          <w:lang w:val="uk-UA"/>
        </w:rPr>
      </w:pPr>
    </w:p>
    <w:tbl>
      <w:tblPr>
        <w:tblW w:w="11056" w:type="dxa"/>
        <w:tblInd w:w="-459" w:type="dxa"/>
        <w:tblLayout w:type="fixed"/>
        <w:tblLook w:val="0000"/>
      </w:tblPr>
      <w:tblGrid>
        <w:gridCol w:w="655"/>
        <w:gridCol w:w="2606"/>
        <w:gridCol w:w="4677"/>
        <w:gridCol w:w="3118"/>
      </w:tblGrid>
      <w:tr w:rsidR="00FC30F2" w:rsidRPr="00476860" w:rsidTr="00C44EC7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 xml:space="preserve">Пропозиція учасника </w:t>
            </w:r>
          </w:p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(заповнюється Учасником)</w:t>
            </w:r>
          </w:p>
        </w:tc>
      </w:tr>
      <w:tr w:rsidR="00FC30F2" w:rsidRPr="00476860" w:rsidTr="00C44EC7"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>Підшипник 42308 (</w:t>
            </w:r>
            <w:r w:rsidRPr="00476860">
              <w:rPr>
                <w:lang w:val="en-US"/>
              </w:rPr>
              <w:t>NJ308)</w:t>
            </w:r>
            <w:r w:rsidRPr="00476860">
              <w:rPr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>Динамічна вантажопідйомність - 88400Н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>Статична вантажопідйомність – 74100Н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,785 кг"/>
              </w:smartTagPr>
              <w:r w:rsidRPr="00476860">
                <w:rPr>
                  <w:lang w:val="uk-UA"/>
                </w:rPr>
                <w:t>0,785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ТМВ, або еквівалент </w:t>
            </w:r>
            <w:r w:rsidRPr="00476860">
              <w:rPr>
                <w:lang w:val="en-US"/>
              </w:rPr>
              <w:t>NTE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ZKL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>Підшипник 309 (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 xml:space="preserve">309)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527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315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,843 кг"/>
              </w:smartTagPr>
              <w:r w:rsidRPr="00476860">
                <w:rPr>
                  <w:lang w:val="uk-UA"/>
                </w:rPr>
                <w:t>0,843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NTE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ZKL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 xml:space="preserve">Підшипник 7512 </w:t>
            </w:r>
            <w:r w:rsidRPr="00476860">
              <w:rPr>
                <w:lang w:val="en-US"/>
              </w:rPr>
              <w:t>(</w:t>
            </w:r>
            <w:r w:rsidRPr="00476860">
              <w:rPr>
                <w:lang w:val="uk-UA"/>
              </w:rPr>
              <w:t xml:space="preserve">32212)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1250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1600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1.150 кг"/>
              </w:smartTagPr>
              <w:r w:rsidRPr="00476860">
                <w:rPr>
                  <w:lang w:val="uk-UA"/>
                </w:rPr>
                <w:t>1.150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NTE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 xml:space="preserve">Підшипник 7613 (32313)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2640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3350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3.450 кг"/>
              </w:smartTagPr>
              <w:r w:rsidRPr="00476860">
                <w:rPr>
                  <w:lang w:val="uk-UA"/>
                </w:rPr>
                <w:t>3.450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KINEX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 xml:space="preserve">Підшипник 7614 (32314)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2970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3800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>Вага – 4.300кг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ZKL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>Підшипник 222 (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 xml:space="preserve">222)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1430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1180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4.340 кг"/>
              </w:smartTagPr>
              <w:r w:rsidRPr="00476860">
                <w:rPr>
                  <w:lang w:val="uk-UA"/>
                </w:rPr>
                <w:t>4.340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TIMKEN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KINEX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>Підшипник  23220</w:t>
            </w:r>
            <w:r w:rsidRPr="00476860">
              <w:rPr>
                <w:lang w:val="en-US"/>
              </w:rPr>
              <w:t>MB</w:t>
            </w:r>
            <w:r w:rsidRPr="00476860">
              <w:rPr>
                <w:lang w:val="uk-UA"/>
              </w:rPr>
              <w:t xml:space="preserve">/ W33)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4000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5700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6.900 кг"/>
              </w:smartTagPr>
              <w:r w:rsidRPr="00476860">
                <w:rPr>
                  <w:lang w:val="uk-UA"/>
                </w:rPr>
                <w:t>6.900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DYZV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KINEX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FAG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>Підшипник</w:t>
            </w:r>
            <w:r w:rsidRPr="00476860">
              <w:rPr>
                <w:lang w:val="en-US"/>
              </w:rPr>
              <w:t xml:space="preserve"> </w:t>
            </w:r>
            <w:r w:rsidRPr="00476860">
              <w:rPr>
                <w:lang w:val="uk-UA"/>
              </w:rPr>
              <w:t>NU310</w:t>
            </w:r>
            <w:r w:rsidRPr="00476860">
              <w:rPr>
                <w:lang w:val="en-US"/>
              </w:rPr>
              <w:t>E</w:t>
            </w:r>
            <w:r w:rsidRPr="00476860">
              <w:rPr>
                <w:lang w:val="uk-UA"/>
              </w:rPr>
              <w:t>М</w:t>
            </w:r>
            <w:r w:rsidRPr="00476860">
              <w:rPr>
                <w:lang w:val="en-US"/>
              </w:rPr>
              <w:t xml:space="preserve"> (</w:t>
            </w:r>
            <w:r w:rsidRPr="00476860">
              <w:rPr>
                <w:lang w:val="uk-UA"/>
              </w:rPr>
              <w:t>32310Л)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1100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1130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1.150 кг"/>
              </w:smartTagPr>
              <w:r w:rsidRPr="00476860">
                <w:rPr>
                  <w:lang w:val="uk-UA"/>
                </w:rPr>
                <w:t>1.150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ZKL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KINEX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>201</w:t>
            </w:r>
          </w:p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en-US"/>
              </w:rPr>
              <w:t>2RS(180201)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689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31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038 кг"/>
              </w:smartTagPr>
              <w:r w:rsidRPr="00476860">
                <w:rPr>
                  <w:lang w:val="uk-UA"/>
                </w:rPr>
                <w:t>0.038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FLT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NKE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6007-ZZ(80107)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159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102</w:t>
            </w:r>
            <w:r w:rsidRPr="00476860">
              <w:rPr>
                <w:lang w:val="uk-UA"/>
              </w:rPr>
              <w:t>00Н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161 кг"/>
              </w:smartTagPr>
              <w:r w:rsidRPr="00476860">
                <w:rPr>
                  <w:lang w:val="uk-UA"/>
                </w:rPr>
                <w:t>0.161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FAG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ZKL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>203</w:t>
            </w:r>
            <w:r w:rsidRPr="00476860">
              <w:rPr>
                <w:lang w:val="en-US"/>
              </w:rPr>
              <w:t>-2RS</w:t>
            </w:r>
          </w:p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 xml:space="preserve"> </w:t>
            </w:r>
            <w:r w:rsidRPr="00476860">
              <w:t>(</w:t>
            </w:r>
            <w:r w:rsidRPr="00476860">
              <w:rPr>
                <w:lang w:val="en-US"/>
              </w:rPr>
              <w:t>180203)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956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475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066 кг"/>
              </w:smartTagPr>
              <w:r w:rsidRPr="00476860">
                <w:rPr>
                  <w:lang w:val="uk-UA"/>
                </w:rPr>
                <w:t>0.066 кг</w:t>
              </w:r>
            </w:smartTag>
          </w:p>
          <w:p w:rsidR="00FC30F2" w:rsidRPr="00FC30F2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lastRenderedPageBreak/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FAG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ZKL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>005</w:t>
            </w:r>
            <w:r w:rsidRPr="00476860">
              <w:rPr>
                <w:lang w:val="en-US"/>
              </w:rPr>
              <w:t>-2RS</w:t>
            </w:r>
          </w:p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>(</w:t>
            </w:r>
            <w:r w:rsidRPr="00476860">
              <w:rPr>
                <w:lang w:val="en-US"/>
              </w:rPr>
              <w:t>180105)</w:t>
            </w:r>
            <w:r w:rsidRPr="00476860">
              <w:rPr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1120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655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082 кг"/>
              </w:smartTagPr>
              <w:r w:rsidRPr="00476860">
                <w:rPr>
                  <w:lang w:val="uk-UA"/>
                </w:rPr>
                <w:t>0.082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KINEX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TIMKEN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GE</w:t>
            </w:r>
            <w:r w:rsidRPr="00476860">
              <w:rPr>
                <w:lang w:val="uk-UA"/>
              </w:rPr>
              <w:t>20</w:t>
            </w:r>
            <w:r w:rsidRPr="00476860">
              <w:rPr>
                <w:lang w:val="en-US"/>
              </w:rPr>
              <w:t>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3000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146000</w:t>
            </w:r>
            <w:r w:rsidRPr="00476860">
              <w:rPr>
                <w:lang w:val="uk-UA"/>
              </w:rPr>
              <w:t>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061 кг"/>
              </w:smartTagPr>
              <w:r w:rsidRPr="00476860">
                <w:rPr>
                  <w:lang w:val="uk-UA"/>
                </w:rPr>
                <w:t>0.061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KINEX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uk-UA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 xml:space="preserve">306 (306)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2850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15080</w:t>
            </w:r>
            <w:r w:rsidRPr="00476860">
              <w:rPr>
                <w:lang w:val="uk-UA"/>
              </w:rPr>
              <w:t>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330 кг"/>
              </w:smartTagPr>
              <w:r w:rsidRPr="00476860">
                <w:rPr>
                  <w:lang w:val="uk-UA"/>
                </w:rPr>
                <w:t>0.330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ZVL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FLT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  <w:tr w:rsidR="00FC30F2" w:rsidRPr="00476860" w:rsidTr="00C44EC7">
        <w:trPr>
          <w:trHeight w:val="3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</w:pPr>
            <w:r w:rsidRPr="00476860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rPr>
                <w:lang w:val="uk-UA"/>
              </w:rPr>
              <w:t xml:space="preserve">Підшипник </w:t>
            </w:r>
            <w:r w:rsidRPr="00476860">
              <w:rPr>
                <w:lang w:val="en-US"/>
              </w:rPr>
              <w:t>6</w:t>
            </w:r>
            <w:r w:rsidRPr="00476860">
              <w:rPr>
                <w:lang w:val="uk-UA"/>
              </w:rPr>
              <w:t>204</w:t>
            </w:r>
            <w:r w:rsidRPr="00476860">
              <w:rPr>
                <w:lang w:val="en-US"/>
              </w:rPr>
              <w:t>-ZZ</w:t>
            </w:r>
          </w:p>
          <w:p w:rsidR="00FC30F2" w:rsidRPr="00476860" w:rsidRDefault="00FC30F2" w:rsidP="00C44EC7">
            <w:pPr>
              <w:tabs>
                <w:tab w:val="center" w:pos="1554"/>
                <w:tab w:val="right" w:pos="3109"/>
              </w:tabs>
              <w:rPr>
                <w:lang w:val="en-US"/>
              </w:rPr>
            </w:pPr>
            <w:r w:rsidRPr="00476860">
              <w:t>(</w:t>
            </w:r>
            <w:r w:rsidRPr="00476860">
              <w:rPr>
                <w:lang w:val="en-US"/>
              </w:rPr>
              <w:t>80204</w:t>
            </w:r>
            <w:r w:rsidRPr="00476860">
              <w:rPr>
                <w:lang w:val="uk-U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uk-UA"/>
              </w:rPr>
              <w:t xml:space="preserve">ДСТУ ГОСТ 520-2014 (ГОСТ 520-2011,  </w:t>
            </w:r>
          </w:p>
          <w:p w:rsidR="00FC30F2" w:rsidRPr="00476860" w:rsidRDefault="00FC30F2" w:rsidP="00C44EC7">
            <w:pPr>
              <w:ind w:right="-108"/>
              <w:rPr>
                <w:color w:val="000000"/>
                <w:lang w:val="uk-UA"/>
              </w:rPr>
            </w:pPr>
            <w:r w:rsidRPr="00476860">
              <w:rPr>
                <w:color w:val="000000"/>
                <w:lang w:val="en-US"/>
              </w:rPr>
              <w:t>IDT</w:t>
            </w:r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492:2002</w:t>
            </w:r>
            <w:proofErr w:type="gramStart"/>
            <w:r w:rsidRPr="00476860">
              <w:rPr>
                <w:color w:val="000000"/>
                <w:lang w:val="uk-UA"/>
              </w:rPr>
              <w:t xml:space="preserve">,  </w:t>
            </w:r>
            <w:r w:rsidRPr="00476860">
              <w:rPr>
                <w:color w:val="000000"/>
                <w:lang w:val="en-US"/>
              </w:rPr>
              <w:t>NEQ</w:t>
            </w:r>
            <w:proofErr w:type="gramEnd"/>
            <w:r w:rsidRPr="00476860">
              <w:rPr>
                <w:color w:val="000000"/>
                <w:lang w:val="uk-UA"/>
              </w:rPr>
              <w:t xml:space="preserve">; </w:t>
            </w:r>
            <w:r w:rsidRPr="00476860">
              <w:rPr>
                <w:color w:val="000000"/>
                <w:lang w:val="en-US"/>
              </w:rPr>
              <w:t>ISO</w:t>
            </w:r>
            <w:r w:rsidRPr="00476860">
              <w:rPr>
                <w:color w:val="000000"/>
                <w:lang w:val="uk-UA"/>
              </w:rPr>
              <w:t xml:space="preserve"> 199:2005, </w:t>
            </w:r>
            <w:r w:rsidRPr="00476860">
              <w:rPr>
                <w:color w:val="000000"/>
                <w:lang w:val="en-US"/>
              </w:rPr>
              <w:t>NEQ</w:t>
            </w:r>
            <w:r w:rsidRPr="00476860">
              <w:rPr>
                <w:color w:val="000000"/>
                <w:lang w:val="uk-UA"/>
              </w:rPr>
              <w:t>).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Динамічна вантажопідйомність - </w:t>
            </w:r>
            <w:r w:rsidRPr="00476860">
              <w:t>1270</w:t>
            </w:r>
            <w:r w:rsidRPr="00476860">
              <w:rPr>
                <w:lang w:val="uk-UA"/>
              </w:rPr>
              <w:t>0Н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Статична вантажопідйомність – </w:t>
            </w:r>
            <w:r w:rsidRPr="00476860">
              <w:t>6550</w:t>
            </w:r>
            <w:r w:rsidRPr="00476860">
              <w:rPr>
                <w:lang w:val="uk-UA"/>
              </w:rPr>
              <w:t>Н</w:t>
            </w:r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Вага – </w:t>
            </w:r>
            <w:smartTag w:uri="urn:schemas-microsoft-com:office:smarttags" w:element="metricconverter">
              <w:smartTagPr>
                <w:attr w:name="ProductID" w:val="0.109 кг"/>
              </w:smartTagPr>
              <w:r w:rsidRPr="00476860">
                <w:rPr>
                  <w:lang w:val="uk-UA"/>
                </w:rPr>
                <w:t>0.109 кг</w:t>
              </w:r>
            </w:smartTag>
          </w:p>
          <w:p w:rsidR="00FC30F2" w:rsidRPr="00476860" w:rsidRDefault="00FC30F2" w:rsidP="00C44EC7">
            <w:pPr>
              <w:ind w:right="-108"/>
              <w:rPr>
                <w:lang w:val="uk-UA"/>
              </w:rPr>
            </w:pPr>
            <w:r w:rsidRPr="00476860">
              <w:rPr>
                <w:lang w:val="uk-UA"/>
              </w:rPr>
              <w:t xml:space="preserve">Виробник </w:t>
            </w:r>
            <w:r w:rsidRPr="00476860">
              <w:rPr>
                <w:lang w:val="en-US"/>
              </w:rPr>
              <w:t>KBF</w:t>
            </w:r>
            <w:r w:rsidRPr="00476860">
              <w:rPr>
                <w:lang w:val="uk-UA"/>
              </w:rPr>
              <w:t xml:space="preserve">, або еквівалент </w:t>
            </w:r>
            <w:r w:rsidRPr="00476860">
              <w:rPr>
                <w:lang w:val="en-US"/>
              </w:rPr>
              <w:t>KINEX</w:t>
            </w:r>
            <w:r w:rsidRPr="00476860">
              <w:rPr>
                <w:lang w:val="uk-UA"/>
              </w:rPr>
              <w:t xml:space="preserve">. або еквівалент </w:t>
            </w:r>
            <w:r w:rsidRPr="00476860">
              <w:rPr>
                <w:lang w:val="en-US"/>
              </w:rPr>
              <w:t>NSK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0F2" w:rsidRPr="00476860" w:rsidRDefault="00FC30F2" w:rsidP="00C44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A6A6A6"/>
                <w:sz w:val="20"/>
                <w:szCs w:val="20"/>
                <w:lang w:val="uk-UA"/>
              </w:rPr>
            </w:pPr>
          </w:p>
        </w:tc>
      </w:tr>
    </w:tbl>
    <w:p w:rsidR="00FC30F2" w:rsidRDefault="00FC30F2" w:rsidP="00FC30F2">
      <w:pPr>
        <w:rPr>
          <w:b/>
          <w:lang w:val="uk-UA"/>
        </w:rPr>
      </w:pPr>
    </w:p>
    <w:p w:rsidR="00FC30F2" w:rsidRPr="00380EDC" w:rsidRDefault="00FC30F2" w:rsidP="00FC30F2">
      <w:pPr>
        <w:ind w:firstLine="708"/>
        <w:jc w:val="both"/>
        <w:rPr>
          <w:lang w:val="uk-UA"/>
        </w:rPr>
      </w:pPr>
      <w:r w:rsidRPr="00380EDC">
        <w:rPr>
          <w:lang w:val="uk-UA"/>
        </w:rPr>
        <w:t>Для підтвердження відповідності тендерної пропозиції учасника технічним, якісним, кількісним та іншим вимогам щодо предмету закупівлі учасник у складі тендерної пропозиції надає:</w:t>
      </w:r>
    </w:p>
    <w:p w:rsidR="00FC30F2" w:rsidRPr="00380EDC" w:rsidRDefault="00FC30F2" w:rsidP="00FC30F2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380EDC">
        <w:rPr>
          <w:color w:val="000000"/>
          <w:lang w:val="uk-UA"/>
        </w:rPr>
        <w:t>технічну специфікацію;</w:t>
      </w:r>
    </w:p>
    <w:p w:rsidR="00FC30F2" w:rsidRPr="002601B7" w:rsidRDefault="00FC30F2" w:rsidP="00FC30F2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2601B7">
        <w:rPr>
          <w:color w:val="000000"/>
          <w:lang w:val="uk-UA"/>
        </w:rPr>
        <w:t>сертифікат виробника товару на відповідність ДСТУ ISO 9001-2015 (ISO 9001:2015) «Системи управління якістю. Вимоги», та/або сертифікат відповідності товару ДСТУ ГОСТ 520-2014 (ГОСТ 520-2011,  IDT; ISO 492:2002,  NEQ; ISO 199:2005, NEQ).</w:t>
      </w:r>
    </w:p>
    <w:p w:rsidR="00FC30F2" w:rsidRPr="002601B7" w:rsidRDefault="00FC30F2" w:rsidP="00FC30F2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2601B7">
        <w:rPr>
          <w:color w:val="000000"/>
          <w:lang w:val="uk-UA"/>
        </w:rPr>
        <w:t>якщо учасник не є виробником товару, у складі тендерної пропозиції він надає сертифікат дистриб’ютора виробника, та/або інший документ щодо зв’язку між виробником та учасником.</w:t>
      </w:r>
    </w:p>
    <w:p w:rsidR="00FC30F2" w:rsidRPr="002601B7" w:rsidRDefault="00FC30F2" w:rsidP="00FC30F2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2601B7">
        <w:rPr>
          <w:color w:val="000000"/>
          <w:lang w:val="uk-UA"/>
        </w:rPr>
        <w:t xml:space="preserve">Скановані копії сторінок з книжкових каталогів запропонованих товарів із зазначенням технічних характеристик запропонованих учасником товарів або довідку з посиланням на офіційні </w:t>
      </w:r>
      <w:proofErr w:type="spellStart"/>
      <w:r w:rsidRPr="002601B7">
        <w:rPr>
          <w:color w:val="000000"/>
          <w:lang w:val="uk-UA"/>
        </w:rPr>
        <w:t>веб</w:t>
      </w:r>
      <w:proofErr w:type="spellEnd"/>
      <w:r w:rsidRPr="002601B7">
        <w:rPr>
          <w:color w:val="000000"/>
          <w:lang w:val="uk-UA"/>
        </w:rPr>
        <w:t xml:space="preserve"> - сторінки виробників запропонованих товарів які містять дані щодо технічних характеристик запропонованих учасником товарів.</w:t>
      </w:r>
    </w:p>
    <w:p w:rsidR="00FC30F2" w:rsidRPr="00476860" w:rsidRDefault="00FC30F2" w:rsidP="00FC30F2">
      <w:pPr>
        <w:rPr>
          <w:b/>
          <w:lang w:val="uk-UA"/>
        </w:rPr>
      </w:pPr>
    </w:p>
    <w:p w:rsidR="00FC30F2" w:rsidRPr="00476860" w:rsidRDefault="00FC30F2" w:rsidP="00FC30F2">
      <w:pPr>
        <w:widowControl w:val="0"/>
        <w:autoSpaceDE w:val="0"/>
        <w:autoSpaceDN w:val="0"/>
        <w:adjustRightInd w:val="0"/>
        <w:ind w:left="-426" w:firstLine="567"/>
        <w:jc w:val="both"/>
        <w:rPr>
          <w:rFonts w:ascii="Times New Roman CYR" w:hAnsi="Times New Roman CYR" w:cs="Times New Roman CYR"/>
          <w:i/>
          <w:iCs/>
          <w:lang w:val="uk-UA"/>
        </w:rPr>
      </w:pPr>
    </w:p>
    <w:p w:rsidR="00FC30F2" w:rsidRPr="00476860" w:rsidRDefault="00FC30F2" w:rsidP="00FC30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lang w:val="uk-UA" w:eastAsia="ar-SA"/>
        </w:rPr>
      </w:pPr>
      <w:r w:rsidRPr="00476860">
        <w:rPr>
          <w:rFonts w:ascii="Times New Roman CYR" w:hAnsi="Times New Roman CYR" w:cs="Times New Roman CYR"/>
          <w:i/>
          <w:iCs/>
          <w:lang w:val="uk-UA" w:eastAsia="ar-SA"/>
        </w:rPr>
        <w:lastRenderedPageBreak/>
        <w:t>Посада, прізвище, ініціали, підпис уповноваженої особи Учасника.*</w:t>
      </w:r>
    </w:p>
    <w:p w:rsidR="00FC30F2" w:rsidRPr="00476860" w:rsidRDefault="00FC30F2" w:rsidP="00FC30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</w:pPr>
      <w:r w:rsidRPr="00476860">
        <w:rPr>
          <w:rFonts w:ascii="Times New Roman CYR" w:hAnsi="Times New Roman CYR" w:cs="Times New Roman CYR"/>
          <w:i/>
          <w:iCs/>
          <w:sz w:val="20"/>
          <w:szCs w:val="20"/>
          <w:lang w:val="uk-UA" w:eastAsia="ar-SA"/>
        </w:rPr>
        <w:t>*своїм  підписом учасник підтверджує відповідність пропонованого товару всім вищезазначеним характеристикам.</w:t>
      </w:r>
    </w:p>
    <w:p w:rsidR="00FC30F2" w:rsidRPr="00476860" w:rsidRDefault="00FC30F2" w:rsidP="00FC30F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12"/>
          <w:szCs w:val="12"/>
          <w:lang w:val="uk-UA"/>
        </w:rPr>
      </w:pPr>
    </w:p>
    <w:p w:rsidR="00FC30F2" w:rsidRPr="009E0CF7" w:rsidRDefault="00FC30F2" w:rsidP="00FC30F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 w:rsidRPr="002601B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** Колонка № 4 «Пропозиція Учасника» заповнюється Учасником зазначенням </w:t>
      </w:r>
      <w:r w:rsidRPr="002601B7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назви 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та технічних характеристик </w:t>
      </w:r>
      <w:r w:rsidRPr="002601B7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запропонованого товару</w:t>
      </w:r>
      <w:r w:rsidRPr="002601B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,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а також зазначенням </w:t>
      </w:r>
      <w:r w:rsidRPr="00380EDC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виробника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та </w:t>
      </w:r>
      <w:r w:rsidRPr="002601B7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країни виробництва</w:t>
      </w:r>
      <w:r w:rsidRPr="002601B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.</w:t>
      </w:r>
    </w:p>
    <w:p w:rsidR="003A56DC" w:rsidRPr="00FC30F2" w:rsidRDefault="003A56DC">
      <w:pPr>
        <w:rPr>
          <w:lang w:val="uk-UA"/>
        </w:rPr>
      </w:pPr>
    </w:p>
    <w:sectPr w:rsidR="003A56DC" w:rsidRPr="00FC30F2" w:rsidSect="00A3106B">
      <w:footerReference w:type="even" r:id="rId5"/>
      <w:footerReference w:type="default" r:id="rId6"/>
      <w:pgSz w:w="12240" w:h="15840"/>
      <w:pgMar w:top="567" w:right="616" w:bottom="567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FC30F2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816" w:rsidRDefault="00FC30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16" w:rsidRDefault="00FC30F2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6816" w:rsidRDefault="00FC30F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38E"/>
    <w:multiLevelType w:val="hybridMultilevel"/>
    <w:tmpl w:val="C21AE648"/>
    <w:lvl w:ilvl="0" w:tplc="4774AE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C30F2"/>
    <w:rsid w:val="003A56DC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30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C30F2"/>
    <w:rPr>
      <w:rFonts w:cs="Times New Roman"/>
    </w:rPr>
  </w:style>
  <w:style w:type="paragraph" w:styleId="HTML">
    <w:name w:val="HTML Preformatted"/>
    <w:basedOn w:val="a"/>
    <w:link w:val="HTML0"/>
    <w:rsid w:val="00FC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FC30F2"/>
    <w:rPr>
      <w:rFonts w:ascii="Courier New" w:eastAsia="Times New Roman" w:hAnsi="Courier New" w:cs="Times New Roman"/>
      <w:color w:val="000000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2024-04-11T10:36:00Z</dcterms:created>
  <dcterms:modified xsi:type="dcterms:W3CDTF">2024-04-11T10:37:00Z</dcterms:modified>
</cp:coreProperties>
</file>