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Pr="00950CE8"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F900F5" w:rsidRPr="00F900F5" w:rsidRDefault="00B868EF" w:rsidP="00F900F5">
      <w:pPr>
        <w:tabs>
          <w:tab w:val="left" w:pos="0"/>
          <w:tab w:val="left" w:pos="567"/>
          <w:tab w:val="left" w:pos="851"/>
        </w:tabs>
        <w:spacing w:line="0" w:lineRule="atLeast"/>
        <w:jc w:val="center"/>
        <w:rPr>
          <w:rFonts w:eastAsia="Calibri"/>
          <w:b/>
          <w:i/>
          <w:iCs/>
          <w:color w:val="000000"/>
        </w:rPr>
      </w:pPr>
      <w:r>
        <w:rPr>
          <w:rFonts w:eastAsia="Calibri"/>
          <w:b/>
          <w:i/>
          <w:iCs/>
          <w:color w:val="000000"/>
        </w:rPr>
        <w:t>«</w:t>
      </w:r>
      <w:r w:rsidR="00F900F5" w:rsidRPr="00F900F5">
        <w:rPr>
          <w:rFonts w:eastAsia="Calibri"/>
          <w:b/>
          <w:i/>
          <w:iCs/>
          <w:color w:val="000000"/>
        </w:rPr>
        <w:t>Яйця курячі</w:t>
      </w:r>
      <w:r>
        <w:rPr>
          <w:rFonts w:eastAsia="Calibri"/>
          <w:b/>
          <w:i/>
          <w:iCs/>
          <w:color w:val="000000"/>
        </w:rPr>
        <w:t>»</w:t>
      </w:r>
      <w:r w:rsidR="00F900F5" w:rsidRPr="00F900F5">
        <w:rPr>
          <w:rFonts w:eastAsia="Calibri"/>
          <w:b/>
          <w:i/>
          <w:iCs/>
          <w:color w:val="000000"/>
        </w:rPr>
        <w:t xml:space="preserve"> </w:t>
      </w:r>
    </w:p>
    <w:p w:rsidR="00F900F5" w:rsidRPr="00F900F5" w:rsidRDefault="00F900F5" w:rsidP="00F900F5">
      <w:pPr>
        <w:suppressAutoHyphens/>
        <w:ind w:firstLine="709"/>
        <w:jc w:val="both"/>
        <w:rPr>
          <w:rFonts w:eastAsia="Calibri"/>
          <w:b/>
          <w:bCs/>
          <w:i/>
          <w:color w:val="000000"/>
          <w:u w:val="single"/>
        </w:rPr>
      </w:pPr>
      <w:r w:rsidRPr="00F900F5">
        <w:rPr>
          <w:rFonts w:eastAsia="Calibri"/>
          <w:b/>
          <w:i/>
          <w:iCs/>
          <w:color w:val="000000"/>
          <w:u w:val="single"/>
        </w:rPr>
        <w:t>(ДК 021-2015 (CPV)</w:t>
      </w:r>
      <w:r w:rsidRPr="00F900F5">
        <w:rPr>
          <w:rFonts w:eastAsia="Calibri"/>
          <w:b/>
          <w:bCs/>
          <w:i/>
          <w:color w:val="000000"/>
          <w:u w:val="single"/>
        </w:rPr>
        <w:t xml:space="preserve"> 03140000-4 Продукція тваринництва та супутня продукція)</w:t>
      </w:r>
    </w:p>
    <w:p w:rsidR="00F900F5" w:rsidRPr="00F900F5" w:rsidRDefault="00F900F5" w:rsidP="00F900F5">
      <w:pPr>
        <w:suppressAutoHyphens/>
        <w:ind w:firstLine="709"/>
        <w:jc w:val="both"/>
        <w:rPr>
          <w:rFonts w:eastAsia="Calibri"/>
          <w:b/>
          <w:bCs/>
          <w:i/>
          <w:color w:val="000000"/>
          <w:u w:val="single"/>
        </w:rPr>
      </w:pPr>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276"/>
        <w:gridCol w:w="6946"/>
      </w:tblGrid>
      <w:tr w:rsidR="00F900F5" w:rsidRPr="00F900F5" w:rsidTr="008231B2">
        <w:trPr>
          <w:trHeight w:val="333"/>
        </w:trPr>
        <w:tc>
          <w:tcPr>
            <w:tcW w:w="567" w:type="dxa"/>
          </w:tcPr>
          <w:p w:rsidR="00F900F5" w:rsidRPr="00F900F5" w:rsidRDefault="00F900F5" w:rsidP="00F900F5">
            <w:pPr>
              <w:suppressAutoHyphens/>
              <w:ind w:firstLine="176"/>
              <w:jc w:val="center"/>
              <w:rPr>
                <w:b/>
                <w:sz w:val="22"/>
                <w:szCs w:val="22"/>
                <w:lang w:eastAsia="zh-CN"/>
              </w:rPr>
            </w:pPr>
            <w:r w:rsidRPr="00F900F5">
              <w:rPr>
                <w:b/>
                <w:sz w:val="22"/>
                <w:szCs w:val="22"/>
                <w:lang w:eastAsia="zh-CN"/>
              </w:rPr>
              <w:t>№</w:t>
            </w:r>
          </w:p>
        </w:tc>
        <w:tc>
          <w:tcPr>
            <w:tcW w:w="1843" w:type="dxa"/>
          </w:tcPr>
          <w:p w:rsidR="00F900F5" w:rsidRPr="00F900F5" w:rsidRDefault="00F900F5" w:rsidP="00F900F5">
            <w:pPr>
              <w:suppressAutoHyphens/>
              <w:jc w:val="center"/>
              <w:rPr>
                <w:b/>
                <w:sz w:val="22"/>
                <w:szCs w:val="22"/>
                <w:lang w:eastAsia="zh-CN"/>
              </w:rPr>
            </w:pPr>
            <w:r w:rsidRPr="00F900F5">
              <w:rPr>
                <w:b/>
                <w:sz w:val="22"/>
                <w:szCs w:val="22"/>
                <w:lang w:eastAsia="zh-CN"/>
              </w:rPr>
              <w:t>Найменування товару</w:t>
            </w:r>
          </w:p>
        </w:tc>
        <w:tc>
          <w:tcPr>
            <w:tcW w:w="1276" w:type="dxa"/>
          </w:tcPr>
          <w:p w:rsidR="00F900F5" w:rsidRPr="00F900F5" w:rsidRDefault="00F900F5" w:rsidP="00F900F5">
            <w:pPr>
              <w:suppressAutoHyphens/>
              <w:jc w:val="center"/>
              <w:rPr>
                <w:b/>
                <w:sz w:val="22"/>
                <w:szCs w:val="22"/>
                <w:lang w:eastAsia="zh-CN"/>
              </w:rPr>
            </w:pPr>
            <w:r w:rsidRPr="00F900F5">
              <w:rPr>
                <w:b/>
                <w:sz w:val="22"/>
                <w:szCs w:val="22"/>
                <w:lang w:eastAsia="zh-CN"/>
              </w:rPr>
              <w:t>Кількість, шт.</w:t>
            </w:r>
          </w:p>
        </w:tc>
        <w:tc>
          <w:tcPr>
            <w:tcW w:w="6946" w:type="dxa"/>
          </w:tcPr>
          <w:p w:rsidR="00F900F5" w:rsidRPr="00F900F5" w:rsidRDefault="00F900F5"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F900F5" w:rsidRPr="00F900F5" w:rsidTr="00F900F5">
        <w:trPr>
          <w:trHeight w:val="780"/>
        </w:trPr>
        <w:tc>
          <w:tcPr>
            <w:tcW w:w="567" w:type="dxa"/>
            <w:vAlign w:val="center"/>
          </w:tcPr>
          <w:p w:rsidR="00F900F5" w:rsidRPr="00F900F5" w:rsidRDefault="00F900F5" w:rsidP="00F900F5">
            <w:pPr>
              <w:tabs>
                <w:tab w:val="left" w:pos="236"/>
              </w:tabs>
              <w:suppressAutoHyphens/>
              <w:ind w:left="34"/>
              <w:rPr>
                <w:sz w:val="22"/>
                <w:szCs w:val="22"/>
                <w:lang w:eastAsia="zh-CN"/>
              </w:rPr>
            </w:pPr>
            <w:r w:rsidRPr="00F900F5">
              <w:rPr>
                <w:sz w:val="22"/>
                <w:szCs w:val="22"/>
                <w:lang w:eastAsia="zh-C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00F5" w:rsidRPr="00F900F5" w:rsidRDefault="00F900F5" w:rsidP="00F900F5">
            <w:pPr>
              <w:jc w:val="center"/>
              <w:rPr>
                <w:sz w:val="22"/>
                <w:szCs w:val="22"/>
              </w:rPr>
            </w:pPr>
            <w:r w:rsidRPr="00F900F5">
              <w:rPr>
                <w:sz w:val="22"/>
                <w:szCs w:val="22"/>
              </w:rPr>
              <w:t>Яйця курячі</w:t>
            </w:r>
          </w:p>
        </w:tc>
        <w:tc>
          <w:tcPr>
            <w:tcW w:w="1276" w:type="dxa"/>
            <w:vAlign w:val="center"/>
          </w:tcPr>
          <w:p w:rsidR="00F900F5" w:rsidRPr="00F900F5" w:rsidRDefault="00A91D61" w:rsidP="00F900F5">
            <w:pPr>
              <w:jc w:val="center"/>
              <w:rPr>
                <w:sz w:val="22"/>
                <w:szCs w:val="22"/>
              </w:rPr>
            </w:pPr>
            <w:r>
              <w:rPr>
                <w:sz w:val="22"/>
                <w:szCs w:val="22"/>
              </w:rPr>
              <w:t>132000</w:t>
            </w:r>
          </w:p>
        </w:tc>
        <w:tc>
          <w:tcPr>
            <w:tcW w:w="6946" w:type="dxa"/>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Яйця курячі першої категорії (С1) </w:t>
            </w:r>
            <w:r w:rsidRPr="00F900F5">
              <w:rPr>
                <w:rFonts w:eastAsia="Calibri"/>
                <w:sz w:val="22"/>
                <w:szCs w:val="22"/>
                <w:shd w:val="clear" w:color="auto" w:fill="FFFFFF"/>
                <w:lang w:eastAsia="ru-RU"/>
              </w:rPr>
              <w:t>53 г – 62,9 г (ДСТУ 5028:2008).</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Яйця повинні бути чистими, цілими без стороннього запаху. Колір шкарлупи природний (білий, коричневий, кремовий). Допускається на шкарлупі яєць наявність крапок та смужок (слідів від дотику яйця з підлогою клітки або транспортера для збирання яєць) не більше 1/8 їх поверхні.</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Кожне яйце повинно мати штамп у встановленому порядку. При зовнішньому огляді яєць недопустимі дефекти: </w:t>
            </w:r>
            <w:proofErr w:type="spellStart"/>
            <w:r w:rsidRPr="00F900F5">
              <w:rPr>
                <w:rFonts w:eastAsia="Calibri"/>
                <w:sz w:val="22"/>
                <w:szCs w:val="22"/>
                <w:lang w:eastAsia="ru-RU"/>
              </w:rPr>
              <w:t>виявленість</w:t>
            </w:r>
            <w:proofErr w:type="spellEnd"/>
            <w:r w:rsidRPr="00F900F5">
              <w:rPr>
                <w:rFonts w:eastAsia="Calibri"/>
                <w:sz w:val="22"/>
                <w:szCs w:val="22"/>
                <w:lang w:eastAsia="ru-RU"/>
              </w:rPr>
              <w:t xml:space="preserve"> течі, забрудненість, насічка (невелика тріщина), м'ятий бік (пошкодження шкаралупи при цілісності </w:t>
            </w:r>
            <w:proofErr w:type="spellStart"/>
            <w:r w:rsidRPr="00F900F5">
              <w:rPr>
                <w:rFonts w:eastAsia="Calibri"/>
                <w:sz w:val="22"/>
                <w:szCs w:val="22"/>
                <w:lang w:eastAsia="ru-RU"/>
              </w:rPr>
              <w:t>підшкарлупних</w:t>
            </w:r>
            <w:proofErr w:type="spellEnd"/>
            <w:r w:rsidRPr="00F900F5">
              <w:rPr>
                <w:rFonts w:eastAsia="Calibri"/>
                <w:sz w:val="22"/>
                <w:szCs w:val="22"/>
                <w:lang w:eastAsia="ru-RU"/>
              </w:rPr>
              <w:t xml:space="preserve"> оболонок). </w:t>
            </w:r>
          </w:p>
          <w:p w:rsidR="00F900F5" w:rsidRPr="00F900F5" w:rsidRDefault="00F900F5" w:rsidP="00F900F5">
            <w:pPr>
              <w:shd w:val="clear" w:color="auto" w:fill="FFFFFF"/>
              <w:spacing w:line="0" w:lineRule="atLeast"/>
              <w:jc w:val="both"/>
              <w:rPr>
                <w:rFonts w:eastAsia="Calibri"/>
                <w:sz w:val="22"/>
                <w:szCs w:val="22"/>
                <w:lang w:eastAsia="ru-RU"/>
              </w:rPr>
            </w:pPr>
            <w:r w:rsidRPr="00F900F5">
              <w:rPr>
                <w:rFonts w:eastAsia="Calibri"/>
                <w:sz w:val="22"/>
                <w:szCs w:val="22"/>
                <w:lang w:eastAsia="ru-RU"/>
              </w:rPr>
              <w:t>На ящик повинна бути приклеєна етикетка, на якій вказують назву підприємства-постачальника, категорію яєць, кількість штук, дату сортування, відповідність вимогам стандарту, прізвище та ініціали сортувальника.</w:t>
            </w:r>
          </w:p>
          <w:p w:rsidR="00F900F5" w:rsidRPr="00F900F5" w:rsidRDefault="00F900F5" w:rsidP="00F900F5">
            <w:pPr>
              <w:shd w:val="clear" w:color="auto" w:fill="FFFFFF"/>
              <w:spacing w:line="0" w:lineRule="atLeast"/>
              <w:jc w:val="both"/>
              <w:rPr>
                <w:sz w:val="22"/>
                <w:szCs w:val="22"/>
                <w:lang w:val="ru-RU" w:eastAsia="ru-RU"/>
              </w:rPr>
            </w:pPr>
            <w:r w:rsidRPr="00F900F5">
              <w:rPr>
                <w:rFonts w:eastAsia="Calibri"/>
                <w:sz w:val="22"/>
                <w:szCs w:val="22"/>
                <w:lang w:eastAsia="ru-RU"/>
              </w:rPr>
              <w:t>Залишковий т</w:t>
            </w:r>
            <w:r w:rsidRPr="00F900F5">
              <w:rPr>
                <w:rFonts w:eastAsia="Calibri"/>
                <w:sz w:val="22"/>
                <w:szCs w:val="22"/>
                <w:lang w:eastAsia="uk-UA"/>
              </w:rPr>
              <w:t xml:space="preserve">ермін придатності товару на момент постачання повинен складати не менше 90% загального строку придатності у відповідності </w:t>
            </w:r>
            <w:r w:rsidRPr="00F900F5">
              <w:rPr>
                <w:rFonts w:eastAsia="Calibri"/>
                <w:bCs/>
                <w:color w:val="1B0D0E"/>
                <w:sz w:val="22"/>
                <w:szCs w:val="22"/>
                <w:lang w:eastAsia="ru-RU"/>
              </w:rPr>
              <w:t>діючим ДСТУ або затвердженим ТУ</w:t>
            </w:r>
          </w:p>
          <w:p w:rsidR="00F900F5" w:rsidRPr="00F900F5" w:rsidRDefault="00F900F5" w:rsidP="00F900F5">
            <w:pPr>
              <w:jc w:val="both"/>
              <w:rPr>
                <w:sz w:val="22"/>
                <w:szCs w:val="22"/>
              </w:rPr>
            </w:pPr>
            <w:r w:rsidRPr="00F900F5">
              <w:rPr>
                <w:rFonts w:eastAsia="Calibri"/>
                <w:sz w:val="22"/>
                <w:szCs w:val="22"/>
                <w:shd w:val="clear" w:color="auto" w:fill="FFFFFF"/>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r w:rsidR="00F900F5" w:rsidRPr="00F900F5" w:rsidTr="0059178A">
        <w:trPr>
          <w:trHeight w:val="780"/>
        </w:trPr>
        <w:tc>
          <w:tcPr>
            <w:tcW w:w="10632" w:type="dxa"/>
            <w:gridSpan w:val="4"/>
            <w:vAlign w:val="center"/>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Залишок терміну зберігання на момент поставки продуктів повинен бути не менше 90% від терміну зберігання, який встановлений підприємством-виробником.</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sidR="00CF26D5">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два тижні  (понеділок/вівторок) з 08:00 до 15:00 години.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173E90" w:rsidRDefault="00173E90" w:rsidP="00173E90">
      <w:pPr>
        <w:tabs>
          <w:tab w:val="center" w:pos="4819"/>
        </w:tabs>
        <w:jc w:val="both"/>
        <w:outlineLvl w:val="0"/>
        <w:rPr>
          <w:b/>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lastRenderedPageBreak/>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D0682A" w:rsidP="00016931">
      <w:pPr>
        <w:widowControl w:val="0"/>
        <w:numPr>
          <w:ilvl w:val="0"/>
          <w:numId w:val="1"/>
        </w:numPr>
        <w:tabs>
          <w:tab w:val="left" w:pos="425"/>
        </w:tabs>
        <w:suppressAutoHyphens/>
        <w:ind w:right="-24" w:firstLine="284"/>
        <w:jc w:val="both"/>
        <w:rPr>
          <w:rFonts w:eastAsia="Calibri"/>
          <w:sz w:val="22"/>
          <w:szCs w:val="22"/>
          <w:lang w:eastAsia="ru-RU"/>
        </w:rPr>
      </w:pPr>
      <w:r>
        <w:rPr>
          <w:rFonts w:eastAsia="Calibri"/>
          <w:sz w:val="22"/>
          <w:szCs w:val="22"/>
          <w:lang w:eastAsia="ru-RU"/>
        </w:rPr>
        <w:t>П</w:t>
      </w:r>
      <w:r w:rsidR="00016931" w:rsidRPr="00EB0094">
        <w:rPr>
          <w:rFonts w:eastAsia="Calibri"/>
          <w:sz w:val="22"/>
          <w:szCs w:val="22"/>
          <w:lang w:eastAsia="ru-RU"/>
        </w:rPr>
        <w:t>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00016931" w:rsidRPr="00EB0094">
        <w:rPr>
          <w:rFonts w:eastAsia="Calibri"/>
          <w:sz w:val="22"/>
          <w:szCs w:val="22"/>
          <w:lang w:eastAsia="ru-RU"/>
        </w:rPr>
        <w:t xml:space="preserve"> </w:t>
      </w:r>
    </w:p>
    <w:p w:rsidR="00016931" w:rsidRDefault="006F4C8E" w:rsidP="00016931">
      <w:pPr>
        <w:widowControl w:val="0"/>
        <w:numPr>
          <w:ilvl w:val="0"/>
          <w:numId w:val="1"/>
        </w:numPr>
        <w:tabs>
          <w:tab w:val="left" w:pos="425"/>
        </w:tabs>
        <w:suppressAutoHyphens/>
        <w:ind w:right="-24" w:firstLine="284"/>
        <w:jc w:val="both"/>
        <w:rPr>
          <w:rFonts w:eastAsia="Calibri"/>
          <w:sz w:val="22"/>
          <w:szCs w:val="22"/>
          <w:lang w:eastAsia="ru-RU"/>
        </w:rPr>
      </w:pPr>
      <w:r w:rsidRPr="007B5E7B">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w:t>
      </w:r>
      <w:r w:rsidR="00CA5143" w:rsidRPr="007B5E7B">
        <w:rPr>
          <w:rFonts w:eastAsia="Calibri"/>
          <w:sz w:val="22"/>
          <w:szCs w:val="22"/>
          <w:lang w:eastAsia="ru-RU"/>
        </w:rPr>
        <w:t>4</w:t>
      </w:r>
      <w:r w:rsidRPr="007B5E7B">
        <w:rPr>
          <w:rFonts w:eastAsia="Calibri"/>
          <w:sz w:val="22"/>
          <w:szCs w:val="22"/>
          <w:lang w:eastAsia="ru-RU"/>
        </w:rPr>
        <w:t xml:space="preserve"> року), щодо оцінки відповідності товару вимогам нормативних документів за основними показниками: органолептичні</w:t>
      </w:r>
      <w:r w:rsidR="00B8402D">
        <w:rPr>
          <w:rFonts w:eastAsia="Calibri"/>
          <w:sz w:val="22"/>
          <w:szCs w:val="22"/>
          <w:lang w:eastAsia="ru-RU"/>
        </w:rPr>
        <w:t>,</w:t>
      </w:r>
      <w:r w:rsidR="00260961" w:rsidRPr="007B5E7B">
        <w:rPr>
          <w:rFonts w:eastAsia="Calibri"/>
          <w:sz w:val="22"/>
          <w:szCs w:val="22"/>
          <w:lang w:eastAsia="ru-RU"/>
        </w:rPr>
        <w:t xml:space="preserve"> </w:t>
      </w:r>
      <w:r w:rsidRPr="007B5E7B">
        <w:rPr>
          <w:rFonts w:eastAsia="Calibri"/>
          <w:sz w:val="22"/>
          <w:szCs w:val="22"/>
          <w:lang w:eastAsia="ru-RU"/>
        </w:rPr>
        <w:t xml:space="preserve">датований не більше </w:t>
      </w:r>
      <w:r w:rsidR="00DB492E" w:rsidRPr="007B5E7B">
        <w:rPr>
          <w:rFonts w:eastAsia="Calibri"/>
          <w:sz w:val="22"/>
          <w:szCs w:val="22"/>
          <w:lang w:eastAsia="ru-RU"/>
        </w:rPr>
        <w:t>3(три)</w:t>
      </w:r>
      <w:r w:rsidRPr="007B5E7B">
        <w:rPr>
          <w:rFonts w:eastAsia="Calibri"/>
          <w:sz w:val="22"/>
          <w:szCs w:val="22"/>
          <w:lang w:eastAsia="ru-RU"/>
        </w:rPr>
        <w:t xml:space="preserve"> </w:t>
      </w:r>
      <w:r w:rsidR="00DB492E" w:rsidRPr="007B5E7B">
        <w:rPr>
          <w:rFonts w:eastAsia="Calibri"/>
          <w:sz w:val="22"/>
          <w:szCs w:val="22"/>
          <w:lang w:eastAsia="ru-RU"/>
        </w:rPr>
        <w:t xml:space="preserve">місячної давнини </w:t>
      </w:r>
      <w:r w:rsidRPr="007B5E7B">
        <w:rPr>
          <w:rFonts w:eastAsia="Calibri"/>
          <w:sz w:val="22"/>
          <w:szCs w:val="22"/>
          <w:lang w:eastAsia="ru-RU"/>
        </w:rPr>
        <w:t xml:space="preserve">відносно дати кінцевого строку подання тендерних пропозицій. </w:t>
      </w:r>
    </w:p>
    <w:p w:rsidR="008A08C3" w:rsidRPr="00384985" w:rsidRDefault="00D0682A" w:rsidP="008A08C3">
      <w:pPr>
        <w:pStyle w:val="a5"/>
        <w:numPr>
          <w:ilvl w:val="0"/>
          <w:numId w:val="1"/>
        </w:numPr>
        <w:shd w:val="clear" w:color="auto" w:fill="FFFFFF"/>
        <w:ind w:left="0" w:firstLine="284"/>
        <w:jc w:val="both"/>
        <w:rPr>
          <w:sz w:val="22"/>
          <w:szCs w:val="22"/>
        </w:rPr>
      </w:pPr>
      <w:r>
        <w:rPr>
          <w:sz w:val="22"/>
          <w:szCs w:val="22"/>
        </w:rPr>
        <w:t>Е</w:t>
      </w:r>
      <w:r w:rsidR="008A08C3" w:rsidRPr="00384985">
        <w:rPr>
          <w:sz w:val="22"/>
          <w:szCs w:val="22"/>
        </w:rPr>
        <w:t>ксплуатаційн</w:t>
      </w:r>
      <w:r>
        <w:rPr>
          <w:sz w:val="22"/>
          <w:szCs w:val="22"/>
        </w:rPr>
        <w:t>ий</w:t>
      </w:r>
      <w:r w:rsidR="008A08C3" w:rsidRPr="00384985">
        <w:rPr>
          <w:sz w:val="22"/>
          <w:szCs w:val="22"/>
        </w:rPr>
        <w:t xml:space="preserve"> дозв</w:t>
      </w:r>
      <w:r>
        <w:rPr>
          <w:sz w:val="22"/>
          <w:szCs w:val="22"/>
        </w:rPr>
        <w:t>іл</w:t>
      </w:r>
      <w:r w:rsidR="008A08C3" w:rsidRPr="00384985">
        <w:rPr>
          <w:sz w:val="22"/>
          <w:szCs w:val="22"/>
        </w:rPr>
        <w:t xml:space="preserve"> </w:t>
      </w:r>
      <w:r w:rsidR="00384985" w:rsidRPr="00384985">
        <w:rPr>
          <w:sz w:val="22"/>
          <w:szCs w:val="22"/>
        </w:rPr>
        <w:t>Учасника.</w:t>
      </w:r>
    </w:p>
    <w:p w:rsidR="00016931" w:rsidRPr="00EB0094" w:rsidRDefault="00D0682A"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Pr>
          <w:rFonts w:eastAsia="Calibri"/>
          <w:sz w:val="22"/>
          <w:szCs w:val="22"/>
          <w:lang w:eastAsia="ru-RU"/>
        </w:rPr>
        <w:t>Д</w:t>
      </w:r>
      <w:r w:rsidR="00016931" w:rsidRPr="00EB0094">
        <w:rPr>
          <w:rFonts w:eastAsia="Calibri"/>
          <w:sz w:val="22"/>
          <w:szCs w:val="22"/>
          <w:lang w:eastAsia="ru-RU"/>
        </w:rPr>
        <w:t>огов</w:t>
      </w:r>
      <w:r>
        <w:rPr>
          <w:rFonts w:eastAsia="Calibri"/>
          <w:sz w:val="22"/>
          <w:szCs w:val="22"/>
          <w:lang w:eastAsia="ru-RU"/>
        </w:rPr>
        <w:t>і</w:t>
      </w:r>
      <w:r w:rsidR="00016931" w:rsidRPr="00EB0094">
        <w:rPr>
          <w:rFonts w:eastAsia="Calibri"/>
          <w:sz w:val="22"/>
          <w:szCs w:val="22"/>
          <w:lang w:eastAsia="ru-RU"/>
        </w:rPr>
        <w:t xml:space="preserve">р, який підтверджує відносини з виробником (дистриб’ютором, дилером, тощо) на продукцію, яка є предметом закупівлі </w:t>
      </w:r>
      <w:r w:rsidR="003E7877">
        <w:rPr>
          <w:rFonts w:eastAsia="Calibri"/>
          <w:sz w:val="22"/>
          <w:szCs w:val="22"/>
          <w:lang w:eastAsia="ru-RU"/>
        </w:rPr>
        <w:t>(</w:t>
      </w:r>
      <w:r w:rsidR="0095790F">
        <w:rPr>
          <w:rFonts w:eastAsia="Calibri"/>
          <w:sz w:val="22"/>
          <w:szCs w:val="22"/>
          <w:lang w:eastAsia="ru-RU"/>
        </w:rPr>
        <w:t>яйця курячі</w:t>
      </w:r>
      <w:r w:rsidR="003E7877">
        <w:rPr>
          <w:rFonts w:eastAsia="Calibri"/>
          <w:sz w:val="22"/>
          <w:szCs w:val="22"/>
          <w:lang w:eastAsia="ru-RU"/>
        </w:rPr>
        <w:t xml:space="preserve">) </w:t>
      </w:r>
      <w:r w:rsidR="00016931" w:rsidRPr="00EB0094">
        <w:rPr>
          <w:rFonts w:eastAsia="Calibri"/>
          <w:sz w:val="22"/>
          <w:szCs w:val="22"/>
          <w:lang w:eastAsia="ru-RU"/>
        </w:rPr>
        <w:t>(дилерська угода/</w:t>
      </w:r>
      <w:proofErr w:type="spellStart"/>
      <w:r w:rsidR="00016931" w:rsidRPr="00EB0094">
        <w:rPr>
          <w:rFonts w:eastAsia="Calibri"/>
          <w:sz w:val="22"/>
          <w:szCs w:val="22"/>
          <w:lang w:eastAsia="ru-RU"/>
        </w:rPr>
        <w:t>дистриб’юторский</w:t>
      </w:r>
      <w:proofErr w:type="spellEnd"/>
      <w:r w:rsidR="00016931"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00016931" w:rsidRPr="00EB0094">
        <w:rPr>
          <w:rFonts w:eastAsia="Calibri"/>
          <w:sz w:val="22"/>
          <w:szCs w:val="22"/>
          <w:lang w:eastAsia="ru-RU"/>
        </w:rPr>
        <w:t xml:space="preserve"> року.</w:t>
      </w:r>
      <w:r w:rsidR="003E7877">
        <w:rPr>
          <w:rFonts w:eastAsia="Calibri"/>
          <w:sz w:val="22"/>
          <w:szCs w:val="22"/>
          <w:lang w:eastAsia="ru-RU"/>
        </w:rPr>
        <w:t xml:space="preserve"> </w:t>
      </w:r>
    </w:p>
    <w:p w:rsidR="00016931"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Р</w:t>
      </w:r>
      <w:r w:rsidR="00016931" w:rsidRPr="00EB0094">
        <w:rPr>
          <w:rFonts w:eastAsia="Calibri"/>
          <w:sz w:val="22"/>
          <w:szCs w:val="22"/>
          <w:lang w:eastAsia="ru-RU"/>
        </w:rPr>
        <w:t xml:space="preserve">ішення (витяг, лист) компетентного органу про державну реєстрацію </w:t>
      </w:r>
      <w:proofErr w:type="spellStart"/>
      <w:r w:rsidR="00016931" w:rsidRPr="00EB0094">
        <w:rPr>
          <w:rFonts w:eastAsia="Calibri"/>
          <w:sz w:val="22"/>
          <w:szCs w:val="22"/>
          <w:lang w:eastAsia="ru-RU"/>
        </w:rPr>
        <w:t>потужностей</w:t>
      </w:r>
      <w:proofErr w:type="spellEnd"/>
      <w:r w:rsidR="00016931" w:rsidRPr="00EB0094">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Pr>
          <w:rFonts w:eastAsia="Calibri"/>
          <w:sz w:val="22"/>
          <w:szCs w:val="22"/>
          <w:lang w:eastAsia="ru-RU"/>
        </w:rPr>
        <w:t xml:space="preserve">а зберіганні харчових продуктів. </w:t>
      </w:r>
      <w:r w:rsidR="00DC287E">
        <w:rPr>
          <w:rFonts w:eastAsia="Calibri"/>
          <w:sz w:val="22"/>
          <w:szCs w:val="22"/>
          <w:lang w:eastAsia="ru-RU"/>
        </w:rPr>
        <w:t>Також н</w:t>
      </w:r>
      <w:r w:rsidR="005E24A1">
        <w:rPr>
          <w:rFonts w:eastAsia="Calibri"/>
          <w:sz w:val="22"/>
          <w:szCs w:val="22"/>
          <w:lang w:eastAsia="ru-RU"/>
        </w:rPr>
        <w:t xml:space="preserve">адати </w:t>
      </w:r>
      <w:r w:rsidR="005E24A1" w:rsidRPr="005E24A1">
        <w:rPr>
          <w:rFonts w:eastAsia="Calibri"/>
          <w:sz w:val="22"/>
          <w:szCs w:val="22"/>
          <w:lang w:eastAsia="ru-RU"/>
        </w:rPr>
        <w:t xml:space="preserve">Витяг з Державного реєстру </w:t>
      </w:r>
      <w:proofErr w:type="spellStart"/>
      <w:r w:rsidR="005E24A1" w:rsidRPr="005E24A1">
        <w:rPr>
          <w:rFonts w:eastAsia="Calibri"/>
          <w:sz w:val="22"/>
          <w:szCs w:val="22"/>
          <w:lang w:eastAsia="ru-RU"/>
        </w:rPr>
        <w:t>потужностей</w:t>
      </w:r>
      <w:proofErr w:type="spellEnd"/>
      <w:r w:rsidR="005E24A1" w:rsidRPr="005E24A1">
        <w:rPr>
          <w:rFonts w:eastAsia="Calibri"/>
          <w:sz w:val="22"/>
          <w:szCs w:val="22"/>
          <w:lang w:eastAsia="ru-RU"/>
        </w:rPr>
        <w:t xml:space="preserve"> операторів ринку (для постачальників сировини та харчових продуктів)</w:t>
      </w:r>
      <w:r w:rsidR="005E24A1">
        <w:rPr>
          <w:rFonts w:eastAsia="Calibri"/>
          <w:sz w:val="22"/>
          <w:szCs w:val="22"/>
          <w:lang w:eastAsia="ru-RU"/>
        </w:rPr>
        <w:t>.</w:t>
      </w:r>
    </w:p>
    <w:p w:rsidR="00066994"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66994" w:rsidRPr="00EB0094">
        <w:rPr>
          <w:rFonts w:eastAsia="Calibri"/>
          <w:sz w:val="22"/>
          <w:szCs w:val="22"/>
          <w:lang w:eastAsia="ru-RU"/>
        </w:rPr>
        <w:t xml:space="preserve">кт </w:t>
      </w:r>
      <w:proofErr w:type="spellStart"/>
      <w:r w:rsidR="00066994" w:rsidRPr="00EB0094">
        <w:rPr>
          <w:rFonts w:eastAsia="Calibri"/>
          <w:sz w:val="22"/>
          <w:szCs w:val="22"/>
          <w:lang w:eastAsia="ru-RU"/>
        </w:rPr>
        <w:t>Держпродспоживслужби</w:t>
      </w:r>
      <w:proofErr w:type="spellEnd"/>
      <w:r w:rsidR="00066994" w:rsidRPr="00EB0094">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D0682A" w:rsidP="00066994">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311A8" w:rsidRPr="00EB0094">
        <w:rPr>
          <w:rFonts w:eastAsia="Calibri"/>
          <w:sz w:val="22"/>
          <w:szCs w:val="22"/>
          <w:lang w:eastAsia="ru-RU"/>
        </w:rPr>
        <w:t xml:space="preserve">кт </w:t>
      </w:r>
      <w:proofErr w:type="spellStart"/>
      <w:r w:rsidR="000311A8" w:rsidRPr="00EB0094">
        <w:rPr>
          <w:rFonts w:eastAsia="Calibri"/>
          <w:sz w:val="22"/>
          <w:szCs w:val="22"/>
          <w:lang w:eastAsia="ru-RU"/>
        </w:rPr>
        <w:t>Держпродспоживслужби</w:t>
      </w:r>
      <w:proofErr w:type="spellEnd"/>
      <w:r w:rsidR="000311A8"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0" w:name="_Hlk90028596"/>
      <w:r w:rsidRPr="00EB0094">
        <w:rPr>
          <w:rFonts w:eastAsia="Calibri"/>
          <w:sz w:val="22"/>
          <w:szCs w:val="22"/>
          <w:lang w:eastAsia="ar-SA"/>
        </w:rPr>
        <w:t>та звіт за результатами останнього аудиту</w:t>
      </w:r>
      <w:bookmarkEnd w:id="0"/>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D0682A" w:rsidP="003E770B">
      <w:pPr>
        <w:numPr>
          <w:ilvl w:val="0"/>
          <w:numId w:val="1"/>
        </w:numPr>
        <w:ind w:firstLine="284"/>
        <w:jc w:val="both"/>
        <w:rPr>
          <w:rFonts w:eastAsia="Calibri"/>
          <w:bCs/>
          <w:sz w:val="22"/>
          <w:szCs w:val="22"/>
          <w:lang w:eastAsia="ru-RU"/>
        </w:rPr>
      </w:pPr>
      <w:r>
        <w:rPr>
          <w:rFonts w:eastAsia="Calibri"/>
          <w:bCs/>
          <w:sz w:val="22"/>
          <w:szCs w:val="22"/>
          <w:lang w:eastAsia="ru-RU"/>
        </w:rPr>
        <w:t>Відповідний д</w:t>
      </w:r>
      <w:r w:rsidR="003E770B" w:rsidRPr="006B5475">
        <w:rPr>
          <w:rFonts w:eastAsia="Calibri"/>
          <w:bCs/>
          <w:sz w:val="22"/>
          <w:szCs w:val="22"/>
          <w:lang w:eastAsia="ru-RU"/>
        </w:rPr>
        <w:t>окумент</w:t>
      </w:r>
      <w:r>
        <w:rPr>
          <w:rFonts w:eastAsia="Calibri"/>
          <w:bCs/>
          <w:sz w:val="22"/>
          <w:szCs w:val="22"/>
          <w:lang w:eastAsia="ru-RU"/>
        </w:rPr>
        <w:t xml:space="preserve">, що засвідчує </w:t>
      </w:r>
      <w:r w:rsidR="003E770B" w:rsidRPr="006B5475">
        <w:rPr>
          <w:rFonts w:eastAsia="Calibri"/>
          <w:bCs/>
          <w:sz w:val="22"/>
          <w:szCs w:val="22"/>
          <w:lang w:eastAsia="ru-RU"/>
        </w:rPr>
        <w:t xml:space="preserve"> проходження радіаційного контролю автомобільн</w:t>
      </w:r>
      <w:r>
        <w:rPr>
          <w:rFonts w:eastAsia="Calibri"/>
          <w:bCs/>
          <w:sz w:val="22"/>
          <w:szCs w:val="22"/>
          <w:lang w:eastAsia="ru-RU"/>
        </w:rPr>
        <w:t>ого</w:t>
      </w:r>
      <w:r w:rsidR="003E770B" w:rsidRPr="006B5475">
        <w:rPr>
          <w:rFonts w:eastAsia="Calibri"/>
          <w:bCs/>
          <w:sz w:val="22"/>
          <w:szCs w:val="22"/>
          <w:lang w:eastAsia="ru-RU"/>
        </w:rPr>
        <w:t xml:space="preserve"> транспорт</w:t>
      </w:r>
      <w:r>
        <w:rPr>
          <w:rFonts w:eastAsia="Calibri"/>
          <w:bCs/>
          <w:sz w:val="22"/>
          <w:szCs w:val="22"/>
          <w:lang w:eastAsia="ru-RU"/>
        </w:rPr>
        <w:t>у</w:t>
      </w:r>
      <w:r w:rsidR="003E770B" w:rsidRPr="006B5475">
        <w:rPr>
          <w:rFonts w:eastAsia="Calibri"/>
          <w:bCs/>
          <w:sz w:val="22"/>
          <w:szCs w:val="22"/>
          <w:lang w:eastAsia="ru-RU"/>
        </w:rPr>
        <w:t xml:space="preserve">, яким буде </w:t>
      </w:r>
      <w:proofErr w:type="spellStart"/>
      <w:r w:rsidR="003E770B" w:rsidRPr="006B5475">
        <w:rPr>
          <w:rFonts w:eastAsia="Calibri"/>
          <w:bCs/>
          <w:sz w:val="22"/>
          <w:szCs w:val="22"/>
          <w:lang w:eastAsia="ru-RU"/>
        </w:rPr>
        <w:t>здійснюватись</w:t>
      </w:r>
      <w:proofErr w:type="spellEnd"/>
      <w:r w:rsidR="003E770B"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lastRenderedPageBreak/>
        <w:t xml:space="preserve">Відповідно до Закону України «Про основні принципи та вимоги до безпечності та якості харчових продуктів» </w:t>
      </w:r>
      <w:r w:rsidR="00723693">
        <w:rPr>
          <w:rFonts w:eastAsia="Calibri"/>
          <w:sz w:val="22"/>
          <w:szCs w:val="22"/>
          <w:lang w:eastAsia="ru-RU"/>
        </w:rPr>
        <w:t xml:space="preserve">та Закону України «Про систему громадського здоров’я» </w:t>
      </w:r>
      <w:r w:rsidRPr="00EB0094">
        <w:rPr>
          <w:rFonts w:eastAsia="Calibri"/>
          <w:sz w:val="22"/>
          <w:szCs w:val="22"/>
          <w:lang w:eastAsia="ru-RU"/>
        </w:rPr>
        <w:t xml:space="preserve">учасник повинен надати в складі тендерної пропозиції </w:t>
      </w:r>
      <w:r w:rsidR="0011365C">
        <w:rPr>
          <w:rFonts w:eastAsia="Calibri"/>
          <w:sz w:val="22"/>
          <w:szCs w:val="22"/>
          <w:lang w:eastAsia="ru-RU"/>
        </w:rPr>
        <w:t>відповідний документ (експертний висновок/протокол випробувань, тощо)</w:t>
      </w:r>
      <w:r w:rsidR="00D34362">
        <w:rPr>
          <w:rFonts w:eastAsia="Calibri"/>
          <w:sz w:val="22"/>
          <w:szCs w:val="22"/>
          <w:lang w:eastAsia="ru-RU"/>
        </w:rPr>
        <w:t>,</w:t>
      </w:r>
      <w:bookmarkStart w:id="1" w:name="_GoBack"/>
      <w:bookmarkEnd w:id="1"/>
      <w:r w:rsidR="0011365C">
        <w:rPr>
          <w:rFonts w:eastAsia="Calibri"/>
          <w:sz w:val="22"/>
          <w:szCs w:val="22"/>
          <w:lang w:eastAsia="ru-RU"/>
        </w:rPr>
        <w:t xml:space="preserve"> що</w:t>
      </w:r>
      <w:r w:rsidR="00C10A5C" w:rsidRPr="00C10A5C">
        <w:rPr>
          <w:rFonts w:eastAsia="Calibri"/>
          <w:sz w:val="22"/>
          <w:szCs w:val="22"/>
          <w:lang w:eastAsia="ru-RU"/>
        </w:rPr>
        <w:t xml:space="preserve"> </w:t>
      </w:r>
      <w:r w:rsidRPr="00EB0094">
        <w:rPr>
          <w:rFonts w:eastAsia="Calibri"/>
          <w:sz w:val="22"/>
          <w:szCs w:val="22"/>
          <w:lang w:eastAsia="ru-RU"/>
        </w:rPr>
        <w:t>підтвердж</w:t>
      </w:r>
      <w:r w:rsidR="0011365C">
        <w:rPr>
          <w:rFonts w:eastAsia="Calibri"/>
          <w:sz w:val="22"/>
          <w:szCs w:val="22"/>
          <w:lang w:eastAsia="ru-RU"/>
        </w:rPr>
        <w:t>ує</w:t>
      </w:r>
      <w:r w:rsidRPr="00EB0094">
        <w:rPr>
          <w:rFonts w:eastAsia="Calibri"/>
          <w:sz w:val="22"/>
          <w:szCs w:val="22"/>
          <w:lang w:eastAsia="ru-RU"/>
        </w:rPr>
        <w:t xml:space="preserve">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Догов</w:t>
      </w:r>
      <w:r w:rsidR="00D0682A">
        <w:rPr>
          <w:rFonts w:eastAsia="Calibri"/>
          <w:sz w:val="22"/>
          <w:szCs w:val="22"/>
          <w:lang w:eastAsia="ru-RU"/>
        </w:rPr>
        <w:t>і</w:t>
      </w:r>
      <w:r w:rsidRPr="00EB0094">
        <w:rPr>
          <w:rFonts w:eastAsia="Calibri"/>
          <w:sz w:val="22"/>
          <w:szCs w:val="22"/>
          <w:lang w:eastAsia="ru-RU"/>
        </w:rPr>
        <w:t>р, укладен</w:t>
      </w:r>
      <w:r w:rsidR="00D0682A">
        <w:rPr>
          <w:rFonts w:eastAsia="Calibri"/>
          <w:sz w:val="22"/>
          <w:szCs w:val="22"/>
          <w:lang w:eastAsia="ru-RU"/>
        </w:rPr>
        <w:t>ий</w:t>
      </w:r>
      <w:r w:rsidRPr="00EB0094">
        <w:rPr>
          <w:rFonts w:eastAsia="Calibri"/>
          <w:sz w:val="22"/>
          <w:szCs w:val="22"/>
          <w:lang w:eastAsia="ru-RU"/>
        </w:rPr>
        <w:t xml:space="preserve">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1755F3" w:rsidRPr="00EB0094" w:rsidRDefault="00D0682A" w:rsidP="001755F3">
      <w:pPr>
        <w:numPr>
          <w:ilvl w:val="0"/>
          <w:numId w:val="1"/>
        </w:numPr>
        <w:ind w:firstLine="284"/>
        <w:jc w:val="both"/>
        <w:rPr>
          <w:rFonts w:eastAsia="Calibri"/>
          <w:sz w:val="22"/>
          <w:szCs w:val="22"/>
          <w:lang w:eastAsia="ru-RU"/>
        </w:rPr>
      </w:pPr>
      <w:proofErr w:type="spellStart"/>
      <w:r>
        <w:rPr>
          <w:rFonts w:eastAsia="Calibri"/>
          <w:sz w:val="22"/>
          <w:szCs w:val="22"/>
          <w:lang w:eastAsia="ru-RU"/>
        </w:rPr>
        <w:t>С</w:t>
      </w:r>
      <w:r w:rsidR="001755F3" w:rsidRPr="00EB0094">
        <w:rPr>
          <w:rFonts w:eastAsia="Calibri"/>
          <w:sz w:val="22"/>
          <w:szCs w:val="22"/>
          <w:lang w:eastAsia="ru-RU"/>
        </w:rPr>
        <w:t>відоцтв</w:t>
      </w:r>
      <w:proofErr w:type="spellEnd"/>
      <w:r w:rsidR="001755F3"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001755F3" w:rsidRPr="00EB0094">
        <w:rPr>
          <w:rFonts w:eastAsia="Calibri"/>
          <w:sz w:val="22"/>
          <w:szCs w:val="22"/>
          <w:lang w:eastAsia="ru-RU"/>
        </w:rPr>
        <w:t xml:space="preserve"> 202</w:t>
      </w:r>
      <w:r w:rsidR="009E713A" w:rsidRPr="00EB0094">
        <w:rPr>
          <w:rFonts w:eastAsia="Calibri"/>
          <w:sz w:val="22"/>
          <w:szCs w:val="22"/>
          <w:lang w:eastAsia="ru-RU"/>
        </w:rPr>
        <w:t>3</w:t>
      </w:r>
      <w:r w:rsidR="001755F3"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rsidR="00DC5E57" w:rsidRPr="00DC5E57" w:rsidRDefault="00DC5E57"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311A8"/>
    <w:rsid w:val="00066994"/>
    <w:rsid w:val="00071664"/>
    <w:rsid w:val="00072F59"/>
    <w:rsid w:val="000761B5"/>
    <w:rsid w:val="000A3D0A"/>
    <w:rsid w:val="000D77F0"/>
    <w:rsid w:val="000E37A2"/>
    <w:rsid w:val="000F2B0E"/>
    <w:rsid w:val="0011365C"/>
    <w:rsid w:val="00156C82"/>
    <w:rsid w:val="001718DE"/>
    <w:rsid w:val="00173E90"/>
    <w:rsid w:val="001755F3"/>
    <w:rsid w:val="00185FF6"/>
    <w:rsid w:val="001D01FB"/>
    <w:rsid w:val="001D3E29"/>
    <w:rsid w:val="00204B15"/>
    <w:rsid w:val="002130EF"/>
    <w:rsid w:val="00260961"/>
    <w:rsid w:val="002A5B8A"/>
    <w:rsid w:val="00301AFA"/>
    <w:rsid w:val="00384985"/>
    <w:rsid w:val="0039336A"/>
    <w:rsid w:val="003C3243"/>
    <w:rsid w:val="003C33CB"/>
    <w:rsid w:val="003E770B"/>
    <w:rsid w:val="003E7877"/>
    <w:rsid w:val="00446B7B"/>
    <w:rsid w:val="004515D6"/>
    <w:rsid w:val="0052607C"/>
    <w:rsid w:val="0052740A"/>
    <w:rsid w:val="005A0526"/>
    <w:rsid w:val="005A767B"/>
    <w:rsid w:val="005E24A1"/>
    <w:rsid w:val="00616ED6"/>
    <w:rsid w:val="00650365"/>
    <w:rsid w:val="006600C0"/>
    <w:rsid w:val="00662360"/>
    <w:rsid w:val="00673E79"/>
    <w:rsid w:val="006827CD"/>
    <w:rsid w:val="006B5475"/>
    <w:rsid w:val="006F37A2"/>
    <w:rsid w:val="006F4C8E"/>
    <w:rsid w:val="007159D8"/>
    <w:rsid w:val="00723693"/>
    <w:rsid w:val="0073439F"/>
    <w:rsid w:val="00740B32"/>
    <w:rsid w:val="00762F78"/>
    <w:rsid w:val="007A7AAE"/>
    <w:rsid w:val="007B5E7B"/>
    <w:rsid w:val="007E048C"/>
    <w:rsid w:val="00801116"/>
    <w:rsid w:val="00804FEF"/>
    <w:rsid w:val="008175A9"/>
    <w:rsid w:val="00856EF1"/>
    <w:rsid w:val="008A08C3"/>
    <w:rsid w:val="00950CE8"/>
    <w:rsid w:val="0095790F"/>
    <w:rsid w:val="009641B8"/>
    <w:rsid w:val="00970138"/>
    <w:rsid w:val="0097442B"/>
    <w:rsid w:val="00981E4A"/>
    <w:rsid w:val="009D727A"/>
    <w:rsid w:val="009E713A"/>
    <w:rsid w:val="009E79E7"/>
    <w:rsid w:val="009F1923"/>
    <w:rsid w:val="00A91D61"/>
    <w:rsid w:val="00AC14FE"/>
    <w:rsid w:val="00AC2D54"/>
    <w:rsid w:val="00B219FE"/>
    <w:rsid w:val="00B317D8"/>
    <w:rsid w:val="00B34D0F"/>
    <w:rsid w:val="00B62398"/>
    <w:rsid w:val="00B72E82"/>
    <w:rsid w:val="00B76497"/>
    <w:rsid w:val="00B8402D"/>
    <w:rsid w:val="00B84FDB"/>
    <w:rsid w:val="00B8621B"/>
    <w:rsid w:val="00B868EF"/>
    <w:rsid w:val="00B87540"/>
    <w:rsid w:val="00BE3E61"/>
    <w:rsid w:val="00C10A5C"/>
    <w:rsid w:val="00C15811"/>
    <w:rsid w:val="00C32A92"/>
    <w:rsid w:val="00C456C3"/>
    <w:rsid w:val="00C55922"/>
    <w:rsid w:val="00C7062C"/>
    <w:rsid w:val="00CA027D"/>
    <w:rsid w:val="00CA5143"/>
    <w:rsid w:val="00CD0338"/>
    <w:rsid w:val="00CF26D5"/>
    <w:rsid w:val="00D0682A"/>
    <w:rsid w:val="00D34362"/>
    <w:rsid w:val="00D37FD3"/>
    <w:rsid w:val="00D86C61"/>
    <w:rsid w:val="00DA02EC"/>
    <w:rsid w:val="00DB492E"/>
    <w:rsid w:val="00DC287E"/>
    <w:rsid w:val="00DC5E57"/>
    <w:rsid w:val="00DE0389"/>
    <w:rsid w:val="00DE2AC6"/>
    <w:rsid w:val="00DF0176"/>
    <w:rsid w:val="00DF4D95"/>
    <w:rsid w:val="00E85361"/>
    <w:rsid w:val="00EB0094"/>
    <w:rsid w:val="00EE40E2"/>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cp:revision>
  <cp:lastPrinted>2024-01-10T09:41:00Z</cp:lastPrinted>
  <dcterms:created xsi:type="dcterms:W3CDTF">2024-02-06T08:49:00Z</dcterms:created>
  <dcterms:modified xsi:type="dcterms:W3CDTF">2024-02-06T08:49:00Z</dcterms:modified>
</cp:coreProperties>
</file>