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7161" w:rsidRPr="001561A6" w:rsidRDefault="000827EA">
      <w:pPr>
        <w:jc w:val="right"/>
        <w:rPr>
          <w:rFonts w:ascii="Times New Roman" w:eastAsia="Times New Roman" w:hAnsi="Times New Roman" w:cs="Times New Roman"/>
          <w:b/>
          <w:lang w:val="uk-UA"/>
        </w:rPr>
      </w:pPr>
      <w:r w:rsidRPr="001561A6">
        <w:rPr>
          <w:rFonts w:ascii="Times New Roman" w:eastAsia="Times New Roman" w:hAnsi="Times New Roman" w:cs="Times New Roman"/>
          <w:b/>
          <w:lang w:val="uk-UA"/>
        </w:rPr>
        <w:t>Додаток 2</w:t>
      </w:r>
    </w:p>
    <w:p w14:paraId="00000002" w14:textId="77777777" w:rsidR="009B7161" w:rsidRPr="001561A6" w:rsidRDefault="000827EA">
      <w:pPr>
        <w:jc w:val="right"/>
        <w:rPr>
          <w:rFonts w:ascii="Times New Roman" w:eastAsia="Times New Roman" w:hAnsi="Times New Roman" w:cs="Times New Roman"/>
          <w:b/>
          <w:lang w:val="uk-UA"/>
        </w:rPr>
      </w:pPr>
      <w:r w:rsidRPr="001561A6">
        <w:rPr>
          <w:rFonts w:ascii="Times New Roman" w:eastAsia="Times New Roman" w:hAnsi="Times New Roman" w:cs="Times New Roman"/>
          <w:b/>
          <w:lang w:val="uk-UA"/>
        </w:rPr>
        <w:t>до Документації</w:t>
      </w:r>
    </w:p>
    <w:p w14:paraId="00000003" w14:textId="77777777" w:rsidR="009B7161" w:rsidRPr="001561A6" w:rsidRDefault="000827EA">
      <w:pPr>
        <w:spacing w:before="240" w:after="240"/>
        <w:ind w:left="-142" w:right="-185"/>
        <w:jc w:val="center"/>
        <w:rPr>
          <w:rFonts w:ascii="Times New Roman" w:eastAsia="Times New Roman" w:hAnsi="Times New Roman" w:cs="Times New Roman"/>
          <w:b/>
          <w:lang w:val="uk-UA"/>
        </w:rPr>
      </w:pPr>
      <w:r w:rsidRPr="001561A6">
        <w:rPr>
          <w:rFonts w:ascii="Times New Roman" w:eastAsia="Times New Roman" w:hAnsi="Times New Roman" w:cs="Times New Roman"/>
          <w:b/>
          <w:lang w:val="uk-UA"/>
        </w:rPr>
        <w:t>ПЕРЕЛІК ІНФОРМАЦІЇ, ЩО ПОДАЄТЬСЯ УЧАСНИКОМ В СКЛАДІ ЙОГО ПРОПОЗИЦІЇ (У ВИГЛЯДІ ФАЙЛІВ), ТА ВИМОГИ ДО НЕЇ</w:t>
      </w:r>
    </w:p>
    <w:p w14:paraId="00000004" w14:textId="77777777" w:rsidR="009B7161" w:rsidRPr="001561A6" w:rsidRDefault="000827EA">
      <w:pPr>
        <w:spacing w:before="240" w:after="240"/>
        <w:ind w:left="-142" w:right="-185"/>
        <w:jc w:val="center"/>
        <w:rPr>
          <w:rFonts w:ascii="Times New Roman" w:eastAsia="Times New Roman" w:hAnsi="Times New Roman" w:cs="Times New Roman"/>
          <w:b/>
          <w:lang w:val="uk-UA"/>
        </w:rPr>
      </w:pPr>
      <w:r w:rsidRPr="001561A6">
        <w:rPr>
          <w:rFonts w:ascii="Times New Roman" w:eastAsia="Times New Roman" w:hAnsi="Times New Roman" w:cs="Times New Roman"/>
          <w:b/>
          <w:lang w:val="uk-UA"/>
        </w:rPr>
        <w:t>І. ПЕРЕЛІК ІНФОРМАЦІЇ, ЩО ВІДНОСИТЬСЯ ДО СКЛАДУ ПРОПОЗИЦІЇ ТА ПІДЛЯГАЄ ЗАВАНТАЖЕННЮ В ЕСЗ У ВИГЛЯДІ ФАЙЛІВ</w:t>
      </w:r>
    </w:p>
    <w:p w14:paraId="00000005" w14:textId="77777777" w:rsidR="009B7161" w:rsidRPr="001561A6" w:rsidRDefault="009B7161">
      <w:pPr>
        <w:jc w:val="right"/>
        <w:rPr>
          <w:rFonts w:ascii="Times New Roman" w:eastAsia="Times New Roman" w:hAnsi="Times New Roman" w:cs="Times New Roman"/>
          <w:b/>
          <w:lang w:val="uk-UA"/>
        </w:rPr>
      </w:pPr>
    </w:p>
    <w:tbl>
      <w:tblPr>
        <w:tblStyle w:val="ad"/>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977"/>
        <w:gridCol w:w="5953"/>
      </w:tblGrid>
      <w:tr w:rsidR="009B7161" w:rsidRPr="001561A6" w14:paraId="588DF80F" w14:textId="77777777">
        <w:tc>
          <w:tcPr>
            <w:tcW w:w="846" w:type="dxa"/>
          </w:tcPr>
          <w:p w14:paraId="00000006" w14:textId="77777777" w:rsidR="009B7161" w:rsidRPr="001561A6" w:rsidRDefault="000827EA">
            <w:pPr>
              <w:spacing w:before="240" w:after="240"/>
              <w:jc w:val="center"/>
              <w:rPr>
                <w:rFonts w:ascii="Times New Roman" w:eastAsia="Times New Roman" w:hAnsi="Times New Roman" w:cs="Times New Roman"/>
                <w:b/>
                <w:lang w:val="uk-UA"/>
              </w:rPr>
            </w:pPr>
            <w:r w:rsidRPr="001561A6">
              <w:rPr>
                <w:rFonts w:ascii="Times New Roman" w:eastAsia="Times New Roman" w:hAnsi="Times New Roman" w:cs="Times New Roman"/>
                <w:lang w:val="uk-UA"/>
              </w:rPr>
              <w:t>№</w:t>
            </w:r>
          </w:p>
        </w:tc>
        <w:tc>
          <w:tcPr>
            <w:tcW w:w="2977" w:type="dxa"/>
          </w:tcPr>
          <w:p w14:paraId="00000007" w14:textId="77777777" w:rsidR="009B7161" w:rsidRPr="001561A6" w:rsidRDefault="000827EA">
            <w:pPr>
              <w:spacing w:before="240" w:after="240"/>
              <w:jc w:val="center"/>
              <w:rPr>
                <w:rFonts w:ascii="Times New Roman" w:eastAsia="Times New Roman" w:hAnsi="Times New Roman" w:cs="Times New Roman"/>
                <w:b/>
                <w:lang w:val="uk-UA"/>
              </w:rPr>
            </w:pPr>
            <w:r w:rsidRPr="001561A6">
              <w:rPr>
                <w:rFonts w:ascii="Times New Roman" w:eastAsia="Times New Roman" w:hAnsi="Times New Roman" w:cs="Times New Roman"/>
                <w:lang w:val="uk-UA"/>
              </w:rPr>
              <w:t>Найменування документа</w:t>
            </w:r>
          </w:p>
        </w:tc>
        <w:tc>
          <w:tcPr>
            <w:tcW w:w="5953" w:type="dxa"/>
          </w:tcPr>
          <w:p w14:paraId="00000008" w14:textId="77777777" w:rsidR="009B7161" w:rsidRPr="001561A6" w:rsidRDefault="000827EA">
            <w:pPr>
              <w:spacing w:before="240" w:after="240"/>
              <w:jc w:val="center"/>
              <w:rPr>
                <w:rFonts w:ascii="Times New Roman" w:eastAsia="Times New Roman" w:hAnsi="Times New Roman" w:cs="Times New Roman"/>
                <w:lang w:val="uk-UA"/>
              </w:rPr>
            </w:pPr>
            <w:r w:rsidRPr="001561A6">
              <w:rPr>
                <w:rFonts w:ascii="Times New Roman" w:eastAsia="Times New Roman" w:hAnsi="Times New Roman" w:cs="Times New Roman"/>
                <w:lang w:val="uk-UA"/>
              </w:rPr>
              <w:t>Форма документа (документи, які повинен надати Учасник)</w:t>
            </w:r>
          </w:p>
        </w:tc>
      </w:tr>
      <w:tr w:rsidR="009B7161" w:rsidRPr="001561A6" w14:paraId="5972363B" w14:textId="77777777">
        <w:trPr>
          <w:trHeight w:val="1386"/>
        </w:trPr>
        <w:tc>
          <w:tcPr>
            <w:tcW w:w="846" w:type="dxa"/>
          </w:tcPr>
          <w:p w14:paraId="00000009" w14:textId="77777777" w:rsidR="009B7161" w:rsidRPr="001561A6" w:rsidRDefault="000827EA">
            <w:pPr>
              <w:spacing w:before="240" w:after="240"/>
              <w:jc w:val="right"/>
              <w:rPr>
                <w:rFonts w:ascii="Times New Roman" w:eastAsia="Times New Roman" w:hAnsi="Times New Roman" w:cs="Times New Roman"/>
                <w:b/>
                <w:lang w:val="uk-UA"/>
              </w:rPr>
            </w:pPr>
            <w:r w:rsidRPr="001561A6">
              <w:rPr>
                <w:rFonts w:ascii="Times New Roman" w:eastAsia="Times New Roman" w:hAnsi="Times New Roman" w:cs="Times New Roman"/>
                <w:lang w:val="uk-UA"/>
              </w:rPr>
              <w:t>1</w:t>
            </w:r>
            <w:r w:rsidRPr="001561A6">
              <w:rPr>
                <w:rFonts w:ascii="Times New Roman" w:eastAsia="Times New Roman" w:hAnsi="Times New Roman" w:cs="Times New Roman"/>
                <w:b/>
                <w:lang w:val="uk-UA"/>
              </w:rPr>
              <w:t>.</w:t>
            </w:r>
          </w:p>
        </w:tc>
        <w:tc>
          <w:tcPr>
            <w:tcW w:w="2977" w:type="dxa"/>
          </w:tcPr>
          <w:p w14:paraId="0000000A" w14:textId="77777777" w:rsidR="009B7161" w:rsidRPr="001561A6" w:rsidRDefault="000827EA">
            <w:pPr>
              <w:spacing w:before="240" w:after="240"/>
              <w:ind w:left="141"/>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Досвід виконання аналогічного (аналогічних) за предметом закупівлі договору (договорів)*. </w:t>
            </w:r>
          </w:p>
          <w:p w14:paraId="0000000B" w14:textId="77777777" w:rsidR="009B7161" w:rsidRPr="001561A6" w:rsidRDefault="000827EA">
            <w:pPr>
              <w:spacing w:before="240" w:after="240"/>
              <w:ind w:left="141"/>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 під аналогічним договором слід розуміти договір на поставку Учасником товарів, визначених: </w:t>
            </w:r>
          </w:p>
          <w:p w14:paraId="0000000C" w14:textId="77777777" w:rsidR="009B7161" w:rsidRPr="001561A6" w:rsidRDefault="000827EA">
            <w:pPr>
              <w:spacing w:before="240" w:after="240"/>
              <w:ind w:left="141"/>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на постачання лікарських засобів, або за конкретною назвою предмета закупівлі, або за таким предметом договору, що за своєю суттю є відповідним до предмета закупівлі; </w:t>
            </w:r>
          </w:p>
          <w:p w14:paraId="0000000D" w14:textId="77777777" w:rsidR="009B7161" w:rsidRPr="001561A6" w:rsidRDefault="000827EA">
            <w:pPr>
              <w:spacing w:before="240" w:after="240"/>
              <w:ind w:left="141"/>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 за показником четвертої цифри Єдиного закупівельного словника на постачання медичних виробів; </w:t>
            </w:r>
          </w:p>
          <w:p w14:paraId="0000000E" w14:textId="77777777" w:rsidR="009B7161" w:rsidRPr="001561A6" w:rsidRDefault="000827EA">
            <w:pPr>
              <w:spacing w:before="240" w:after="240"/>
              <w:ind w:left="141"/>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 такий договір повинен містити інформацію про сторони договору, предмет </w:t>
            </w:r>
            <w:r w:rsidRPr="001561A6">
              <w:rPr>
                <w:rFonts w:ascii="Times New Roman" w:eastAsia="Times New Roman" w:hAnsi="Times New Roman" w:cs="Times New Roman"/>
                <w:lang w:val="uk-UA"/>
              </w:rPr>
              <w:lastRenderedPageBreak/>
              <w:t xml:space="preserve">закупівлі, номер та  дату договору (за наявності). </w:t>
            </w:r>
          </w:p>
          <w:p w14:paraId="0000000F"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tc>
        <w:tc>
          <w:tcPr>
            <w:tcW w:w="5953" w:type="dxa"/>
          </w:tcPr>
          <w:p w14:paraId="00000010"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lastRenderedPageBreak/>
              <w:t xml:space="preserve">1.1 Скан-копія/-ї (з оригіналу та/або копії) договору/-ів**. </w:t>
            </w:r>
          </w:p>
          <w:p w14:paraId="00000011"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У разі неможливості подання виконаного договору, Учасник може надати договір/-ори, який/-і виконується/-ються станом на дату подання пропозиції. </w:t>
            </w:r>
          </w:p>
          <w:p w14:paraId="00000012" w14:textId="77777777" w:rsidR="009B7161" w:rsidRPr="001561A6" w:rsidRDefault="000827EA">
            <w:pPr>
              <w:spacing w:before="240" w:after="240"/>
              <w:jc w:val="both"/>
              <w:rPr>
                <w:rFonts w:ascii="Times New Roman" w:eastAsia="Times New Roman" w:hAnsi="Times New Roman" w:cs="Times New Roman"/>
                <w:i/>
                <w:lang w:val="uk-UA"/>
              </w:rPr>
            </w:pPr>
            <w:r w:rsidRPr="001561A6">
              <w:rPr>
                <w:rFonts w:ascii="Times New Roman" w:eastAsia="Times New Roman" w:hAnsi="Times New Roman" w:cs="Times New Roman"/>
                <w:i/>
                <w:lang w:val="uk-UA"/>
              </w:rPr>
              <w:t>(Якщо в складі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0000013"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1.2. Скан-копія/-ї (з оригіналу та/або копії) видаткової/-их накладної/-их та/або акта/-ів прийому-передачі товару, та/або лист відгук від отримувача, та/або інших документів, які підтверджують факт постачання товару згідно з наданим договором/-ами. </w:t>
            </w:r>
          </w:p>
          <w:p w14:paraId="00000014"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i/>
                <w:lang w:val="uk-UA"/>
              </w:rPr>
              <w:t>(Якщо в складі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0000015" w14:textId="77777777" w:rsidR="009B7161" w:rsidRPr="001561A6" w:rsidRDefault="009B7161">
            <w:pPr>
              <w:spacing w:before="240" w:after="240"/>
              <w:jc w:val="both"/>
              <w:rPr>
                <w:rFonts w:ascii="Times New Roman" w:eastAsia="Times New Roman" w:hAnsi="Times New Roman" w:cs="Times New Roman"/>
                <w:b/>
                <w:lang w:val="uk-UA"/>
              </w:rPr>
            </w:pPr>
          </w:p>
          <w:p w14:paraId="00000016" w14:textId="77777777" w:rsidR="009B7161" w:rsidRPr="001561A6" w:rsidRDefault="009B7161">
            <w:pPr>
              <w:spacing w:before="240" w:after="240"/>
              <w:jc w:val="right"/>
              <w:rPr>
                <w:rFonts w:ascii="Times New Roman" w:eastAsia="Times New Roman" w:hAnsi="Times New Roman" w:cs="Times New Roman"/>
                <w:b/>
                <w:lang w:val="uk-UA"/>
              </w:rPr>
            </w:pPr>
          </w:p>
        </w:tc>
      </w:tr>
      <w:tr w:rsidR="009B7161" w:rsidRPr="001561A6" w14:paraId="0D976D06" w14:textId="77777777">
        <w:tc>
          <w:tcPr>
            <w:tcW w:w="846" w:type="dxa"/>
          </w:tcPr>
          <w:p w14:paraId="00000017" w14:textId="77777777" w:rsidR="009B7161" w:rsidRPr="001561A6" w:rsidRDefault="000827EA">
            <w:pPr>
              <w:spacing w:before="240" w:after="240"/>
              <w:jc w:val="right"/>
              <w:rPr>
                <w:rFonts w:ascii="Times New Roman" w:eastAsia="Times New Roman" w:hAnsi="Times New Roman" w:cs="Times New Roman"/>
                <w:b/>
                <w:lang w:val="uk-UA"/>
              </w:rPr>
            </w:pPr>
            <w:r w:rsidRPr="001561A6">
              <w:rPr>
                <w:rFonts w:ascii="Times New Roman" w:eastAsia="Times New Roman" w:hAnsi="Times New Roman" w:cs="Times New Roman"/>
                <w:lang w:val="uk-UA"/>
              </w:rPr>
              <w:t>2</w:t>
            </w:r>
            <w:r w:rsidRPr="001561A6">
              <w:rPr>
                <w:rFonts w:ascii="Times New Roman" w:eastAsia="Times New Roman" w:hAnsi="Times New Roman" w:cs="Times New Roman"/>
                <w:b/>
                <w:lang w:val="uk-UA"/>
              </w:rPr>
              <w:t>.</w:t>
            </w:r>
          </w:p>
        </w:tc>
        <w:tc>
          <w:tcPr>
            <w:tcW w:w="2977" w:type="dxa"/>
          </w:tcPr>
          <w:p w14:paraId="00000018" w14:textId="77777777" w:rsidR="009B7161" w:rsidRPr="001561A6" w:rsidRDefault="000827EA">
            <w:pPr>
              <w:spacing w:before="240" w:after="240"/>
              <w:rPr>
                <w:rFonts w:ascii="Times New Roman" w:eastAsia="Times New Roman" w:hAnsi="Times New Roman" w:cs="Times New Roman"/>
                <w:b/>
                <w:lang w:val="uk-UA"/>
              </w:rPr>
            </w:pPr>
            <w:r w:rsidRPr="001561A6">
              <w:rPr>
                <w:rFonts w:ascii="Times New Roman" w:eastAsia="Times New Roman" w:hAnsi="Times New Roman" w:cs="Times New Roman"/>
                <w:lang w:val="uk-UA"/>
              </w:rPr>
              <w:t>Інформація, що підтверджує відповідність пропозиції Учасника технічним, якісним, кількісним та іншим вимогам до предмета закупівлі.</w:t>
            </w:r>
          </w:p>
        </w:tc>
        <w:tc>
          <w:tcPr>
            <w:tcW w:w="5953" w:type="dxa"/>
          </w:tcPr>
          <w:p w14:paraId="00000019" w14:textId="77777777" w:rsidR="009B7161" w:rsidRPr="001561A6" w:rsidRDefault="000827EA">
            <w:pPr>
              <w:spacing w:before="240" w:after="240" w:line="276" w:lineRule="auto"/>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2.1. Довідка про необхідні технічні, якісні та кількісні характеристики предмета закупівлі за формою, що наведена у Додатку 1 до Документації. </w:t>
            </w:r>
          </w:p>
          <w:p w14:paraId="0000001A" w14:textId="77777777" w:rsidR="009B7161" w:rsidRPr="001561A6" w:rsidRDefault="000827EA">
            <w:pPr>
              <w:spacing w:before="240" w:after="240"/>
              <w:jc w:val="both"/>
              <w:rPr>
                <w:rFonts w:ascii="Times New Roman" w:eastAsia="Times New Roman" w:hAnsi="Times New Roman" w:cs="Times New Roman"/>
                <w:b/>
                <w:highlight w:val="green"/>
                <w:lang w:val="uk-UA"/>
              </w:rPr>
            </w:pPr>
            <w:r w:rsidRPr="001561A6">
              <w:rPr>
                <w:rFonts w:ascii="Times New Roman" w:eastAsia="Times New Roman" w:hAnsi="Times New Roman" w:cs="Times New Roman"/>
                <w:lang w:val="uk-UA"/>
              </w:rPr>
              <w:t xml:space="preserve">Замовник залишає за собою право не відхиляти пропозицію Учасника у випадках відмінності чи відсутності підтвердження в Довідці окремої інформації згідно з вимогами Документації у разі, якщо така інформація чи підтвердження зазначені в інших документах пропозиції Учасника (реєстраційному посвідчені, інструкції, сертифікаті, висновку тощо), або були належним чином отримані у відповідь на звернення до органів державної влади, підприємств, установ, організацій відповідно до їх компетенції. </w:t>
            </w:r>
          </w:p>
        </w:tc>
      </w:tr>
      <w:tr w:rsidR="009B7161" w:rsidRPr="001561A6" w14:paraId="053E2EC3" w14:textId="77777777">
        <w:tc>
          <w:tcPr>
            <w:tcW w:w="846" w:type="dxa"/>
          </w:tcPr>
          <w:p w14:paraId="0000001B" w14:textId="77777777" w:rsidR="009B7161" w:rsidRPr="001561A6" w:rsidRDefault="000827EA">
            <w:pPr>
              <w:spacing w:before="240" w:after="240"/>
              <w:jc w:val="right"/>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3. </w:t>
            </w:r>
          </w:p>
        </w:tc>
        <w:tc>
          <w:tcPr>
            <w:tcW w:w="2977" w:type="dxa"/>
          </w:tcPr>
          <w:p w14:paraId="0000001C" w14:textId="77777777" w:rsidR="009B7161" w:rsidRPr="001561A6" w:rsidRDefault="000827EA">
            <w:pPr>
              <w:spacing w:before="240" w:after="240" w:line="276" w:lineRule="auto"/>
              <w:rPr>
                <w:rFonts w:ascii="Times New Roman" w:eastAsia="Times New Roman" w:hAnsi="Times New Roman" w:cs="Times New Roman"/>
                <w:b/>
                <w:lang w:val="uk-UA"/>
              </w:rPr>
            </w:pPr>
            <w:r w:rsidRPr="001561A6">
              <w:rPr>
                <w:rFonts w:ascii="Times New Roman" w:eastAsia="Times New Roman" w:hAnsi="Times New Roman" w:cs="Times New Roman"/>
                <w:lang w:val="uk-UA"/>
              </w:rPr>
              <w:t>Вимоги до підписання документів пропозиції</w:t>
            </w:r>
          </w:p>
        </w:tc>
        <w:tc>
          <w:tcPr>
            <w:tcW w:w="5953" w:type="dxa"/>
          </w:tcPr>
          <w:p w14:paraId="0000001D" w14:textId="77777777" w:rsidR="009B7161" w:rsidRPr="001561A6" w:rsidRDefault="000827EA">
            <w:pPr>
              <w:spacing w:before="240" w:after="240" w:line="276" w:lineRule="auto"/>
              <w:jc w:val="both"/>
              <w:rPr>
                <w:rFonts w:ascii="Times New Roman" w:eastAsia="Times New Roman" w:hAnsi="Times New Roman" w:cs="Times New Roman"/>
                <w:b/>
                <w:color w:val="222222"/>
                <w:highlight w:val="white"/>
                <w:lang w:val="uk-UA"/>
              </w:rPr>
            </w:pPr>
            <w:r w:rsidRPr="001561A6">
              <w:rPr>
                <w:rFonts w:ascii="Times New Roman" w:eastAsia="Times New Roman" w:hAnsi="Times New Roman" w:cs="Times New Roman"/>
                <w:lang w:val="uk-UA"/>
              </w:rPr>
              <w:t xml:space="preserve">Документи пропозиції, складені від імені Учасника закупівлі, мають бути підписані уповноваженою особою, яка </w:t>
            </w:r>
            <w:r w:rsidRPr="001561A6">
              <w:rPr>
                <w:rFonts w:ascii="Times New Roman" w:eastAsia="Times New Roman" w:hAnsi="Times New Roman" w:cs="Times New Roman"/>
                <w:highlight w:val="white"/>
                <w:lang w:val="uk-UA"/>
              </w:rPr>
              <w:t>наділена повноваженнями представляти Учасника та діяти від його імені на всіх етапах закупівлі.</w:t>
            </w:r>
            <w:r w:rsidRPr="001561A6">
              <w:rPr>
                <w:rFonts w:ascii="Times New Roman" w:eastAsia="Times New Roman" w:hAnsi="Times New Roman" w:cs="Times New Roman"/>
                <w:b/>
                <w:highlight w:val="white"/>
                <w:lang w:val="uk-UA"/>
              </w:rPr>
              <w:t xml:space="preserve"> </w:t>
            </w:r>
          </w:p>
          <w:p w14:paraId="0000001E" w14:textId="77777777" w:rsidR="009B7161" w:rsidRPr="001561A6" w:rsidRDefault="000827EA">
            <w:pPr>
              <w:spacing w:before="240" w:after="240" w:line="276" w:lineRule="auto"/>
              <w:jc w:val="both"/>
              <w:rPr>
                <w:rFonts w:ascii="Times New Roman" w:eastAsia="Times New Roman" w:hAnsi="Times New Roman" w:cs="Times New Roman"/>
                <w:lang w:val="uk-UA"/>
              </w:rPr>
            </w:pPr>
            <w:r w:rsidRPr="001561A6">
              <w:rPr>
                <w:rFonts w:ascii="Times New Roman" w:eastAsia="Times New Roman" w:hAnsi="Times New Roman" w:cs="Times New Roman"/>
                <w:i/>
                <w:lang w:val="uk-UA"/>
              </w:rPr>
              <w:t>(Якщо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000001F" w14:textId="77777777" w:rsidR="009B7161" w:rsidRPr="001561A6" w:rsidRDefault="009B7161">
            <w:pPr>
              <w:spacing w:before="240" w:after="240"/>
              <w:jc w:val="both"/>
              <w:rPr>
                <w:rFonts w:ascii="Times New Roman" w:eastAsia="Times New Roman" w:hAnsi="Times New Roman" w:cs="Times New Roman"/>
                <w:b/>
                <w:lang w:val="uk-UA"/>
              </w:rPr>
            </w:pPr>
          </w:p>
        </w:tc>
      </w:tr>
      <w:tr w:rsidR="009B7161" w:rsidRPr="001561A6" w14:paraId="3D94AF6E" w14:textId="77777777">
        <w:tc>
          <w:tcPr>
            <w:tcW w:w="846" w:type="dxa"/>
          </w:tcPr>
          <w:p w14:paraId="00000020" w14:textId="77777777" w:rsidR="009B7161" w:rsidRPr="001561A6" w:rsidRDefault="000827EA">
            <w:pPr>
              <w:spacing w:before="240" w:after="240"/>
              <w:jc w:val="right"/>
              <w:rPr>
                <w:rFonts w:ascii="Times New Roman" w:eastAsia="Times New Roman" w:hAnsi="Times New Roman" w:cs="Times New Roman"/>
                <w:highlight w:val="white"/>
                <w:lang w:val="uk-UA"/>
              </w:rPr>
            </w:pPr>
            <w:r w:rsidRPr="001561A6">
              <w:rPr>
                <w:rFonts w:ascii="Times New Roman" w:eastAsia="Times New Roman" w:hAnsi="Times New Roman" w:cs="Times New Roman"/>
                <w:highlight w:val="white"/>
                <w:lang w:val="uk-UA"/>
              </w:rPr>
              <w:lastRenderedPageBreak/>
              <w:t xml:space="preserve">4. </w:t>
            </w:r>
          </w:p>
        </w:tc>
        <w:tc>
          <w:tcPr>
            <w:tcW w:w="2977" w:type="dxa"/>
          </w:tcPr>
          <w:p w14:paraId="00000021" w14:textId="77777777" w:rsidR="009B7161" w:rsidRPr="001561A6" w:rsidRDefault="000827EA">
            <w:pPr>
              <w:spacing w:before="240" w:after="240" w:line="276" w:lineRule="auto"/>
              <w:jc w:val="both"/>
              <w:rPr>
                <w:rFonts w:ascii="Times New Roman" w:eastAsia="Times New Roman" w:hAnsi="Times New Roman" w:cs="Times New Roman"/>
                <w:b/>
                <w:highlight w:val="white"/>
                <w:lang w:val="uk-UA"/>
              </w:rPr>
            </w:pPr>
            <w:r w:rsidRPr="001561A6">
              <w:rPr>
                <w:rFonts w:ascii="Times New Roman" w:eastAsia="Times New Roman" w:hAnsi="Times New Roman" w:cs="Times New Roman"/>
                <w:lang w:val="uk-UA"/>
              </w:rPr>
              <w:t>Інформація щодо антикорупційної перевірки Учасника</w:t>
            </w:r>
          </w:p>
        </w:tc>
        <w:tc>
          <w:tcPr>
            <w:tcW w:w="5953" w:type="dxa"/>
          </w:tcPr>
          <w:p w14:paraId="00000022" w14:textId="77777777" w:rsidR="009B7161" w:rsidRPr="001561A6" w:rsidRDefault="000827EA">
            <w:pPr>
              <w:spacing w:before="240" w:after="240" w:line="276" w:lineRule="auto"/>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4.1. Лист-гарантія щодо відповідності вимогам належної антикорупційної перевірки ділових партнерів (за формою, наведеною в Додатку 2-а);</w:t>
            </w:r>
          </w:p>
          <w:p w14:paraId="00000023" w14:textId="77777777" w:rsidR="009B7161" w:rsidRPr="001561A6" w:rsidRDefault="000827EA">
            <w:pPr>
              <w:spacing w:before="240" w:after="240" w:line="276" w:lineRule="auto"/>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4.2. Анкета для проведення антикорупційної перевірки ділових партнерів (за формою, наведеною в Додатку 2-в);</w:t>
            </w:r>
          </w:p>
          <w:p w14:paraId="00000024" w14:textId="77777777" w:rsidR="009B7161" w:rsidRPr="001561A6" w:rsidRDefault="000827EA">
            <w:pPr>
              <w:spacing w:before="240" w:after="240" w:line="276" w:lineRule="auto"/>
              <w:jc w:val="both"/>
              <w:rPr>
                <w:rFonts w:ascii="Times New Roman" w:eastAsia="Times New Roman" w:hAnsi="Times New Roman" w:cs="Times New Roman"/>
                <w:highlight w:val="white"/>
                <w:lang w:val="uk-UA"/>
              </w:rPr>
            </w:pPr>
            <w:r w:rsidRPr="001561A6">
              <w:rPr>
                <w:rFonts w:ascii="Times New Roman" w:eastAsia="Times New Roman" w:hAnsi="Times New Roman" w:cs="Times New Roman"/>
                <w:lang w:val="uk-UA"/>
              </w:rPr>
              <w:t>4.3. Довідка щодо підписанта(-тів) договору про закупівлю (за формою, наведеною в Додатку 2-г).</w:t>
            </w:r>
          </w:p>
        </w:tc>
      </w:tr>
      <w:tr w:rsidR="009B7161" w:rsidRPr="001561A6" w14:paraId="0C1AD878" w14:textId="77777777">
        <w:tc>
          <w:tcPr>
            <w:tcW w:w="846" w:type="dxa"/>
          </w:tcPr>
          <w:p w14:paraId="00000025" w14:textId="77777777" w:rsidR="009B7161" w:rsidRPr="001561A6" w:rsidRDefault="000827EA">
            <w:pPr>
              <w:spacing w:before="240" w:after="240"/>
              <w:jc w:val="right"/>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5. </w:t>
            </w:r>
          </w:p>
        </w:tc>
        <w:tc>
          <w:tcPr>
            <w:tcW w:w="2977" w:type="dxa"/>
          </w:tcPr>
          <w:p w14:paraId="00000026" w14:textId="77777777" w:rsidR="009B7161" w:rsidRPr="001561A6" w:rsidRDefault="000827EA">
            <w:pPr>
              <w:spacing w:before="240" w:after="240" w:line="276" w:lineRule="auto"/>
              <w:jc w:val="both"/>
              <w:rPr>
                <w:rFonts w:ascii="Times New Roman" w:eastAsia="Times New Roman" w:hAnsi="Times New Roman" w:cs="Times New Roman"/>
                <w:b/>
                <w:lang w:val="uk-UA"/>
              </w:rPr>
            </w:pPr>
            <w:r w:rsidRPr="001561A6">
              <w:rPr>
                <w:rFonts w:ascii="Times New Roman" w:eastAsia="Times New Roman" w:hAnsi="Times New Roman" w:cs="Times New Roman"/>
                <w:lang w:val="uk-UA"/>
              </w:rPr>
              <w:t>Підтвердження повної і беззаперечної згоди з усіма умовами, що вказані в проєкті договору про закупівлю згідно з вимогами Додатка 4 до Документації</w:t>
            </w:r>
          </w:p>
        </w:tc>
        <w:tc>
          <w:tcPr>
            <w:tcW w:w="5953" w:type="dxa"/>
          </w:tcPr>
          <w:p w14:paraId="00000027" w14:textId="77777777" w:rsidR="009B7161" w:rsidRPr="001561A6" w:rsidRDefault="000827EA">
            <w:pPr>
              <w:spacing w:before="240" w:after="240" w:line="276" w:lineRule="auto"/>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5.1. Лист - згода (за формою, наведеною в Додатку 2-б (або в довільній формі, що за змістом відповідає заданій) про погодження Учасника з умовами договору про закупівлю. </w:t>
            </w:r>
          </w:p>
          <w:p w14:paraId="00000028" w14:textId="77777777" w:rsidR="009B7161" w:rsidRPr="001561A6" w:rsidRDefault="009B7161">
            <w:pPr>
              <w:spacing w:before="240" w:after="240"/>
              <w:jc w:val="right"/>
              <w:rPr>
                <w:rFonts w:ascii="Times New Roman" w:eastAsia="Times New Roman" w:hAnsi="Times New Roman" w:cs="Times New Roman"/>
                <w:b/>
                <w:lang w:val="uk-UA"/>
              </w:rPr>
            </w:pPr>
          </w:p>
        </w:tc>
      </w:tr>
      <w:tr w:rsidR="009B7161" w:rsidRPr="001561A6" w14:paraId="1F1E1CCA" w14:textId="77777777">
        <w:tc>
          <w:tcPr>
            <w:tcW w:w="846" w:type="dxa"/>
          </w:tcPr>
          <w:p w14:paraId="00000029" w14:textId="77777777" w:rsidR="009B7161" w:rsidRPr="001561A6" w:rsidRDefault="000827EA">
            <w:pPr>
              <w:spacing w:before="240" w:after="240"/>
              <w:jc w:val="right"/>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 </w:t>
            </w:r>
          </w:p>
        </w:tc>
        <w:tc>
          <w:tcPr>
            <w:tcW w:w="2977" w:type="dxa"/>
          </w:tcPr>
          <w:p w14:paraId="0000002A" w14:textId="77777777" w:rsidR="009B7161" w:rsidRPr="001561A6" w:rsidRDefault="000827EA">
            <w:pPr>
              <w:spacing w:before="240" w:after="240"/>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 Вимоги щодо реєстрації лікарського засобу</w:t>
            </w:r>
          </w:p>
          <w:p w14:paraId="0000002B" w14:textId="77777777" w:rsidR="009B7161" w:rsidRPr="001561A6" w:rsidRDefault="009B7161">
            <w:pPr>
              <w:rPr>
                <w:rFonts w:ascii="Times New Roman" w:eastAsia="Times New Roman" w:hAnsi="Times New Roman" w:cs="Times New Roman"/>
                <w:lang w:val="uk-UA"/>
              </w:rPr>
            </w:pPr>
          </w:p>
          <w:p w14:paraId="0000002C" w14:textId="77777777" w:rsidR="009B7161" w:rsidRPr="001561A6" w:rsidRDefault="000827EA">
            <w:pPr>
              <w:rPr>
                <w:rFonts w:ascii="Times New Roman" w:eastAsia="Times New Roman" w:hAnsi="Times New Roman" w:cs="Times New Roman"/>
                <w:lang w:val="uk-UA"/>
              </w:rPr>
            </w:pPr>
            <w:r w:rsidRPr="001561A6">
              <w:rPr>
                <w:rFonts w:ascii="Times New Roman" w:eastAsia="Times New Roman" w:hAnsi="Times New Roman" w:cs="Times New Roman"/>
                <w:lang w:val="uk-UA"/>
              </w:rPr>
              <w:t>6.1. Щодо зареєстрованого лікарського засобу</w:t>
            </w:r>
          </w:p>
          <w:p w14:paraId="0000002D" w14:textId="77777777" w:rsidR="009B7161" w:rsidRPr="001561A6" w:rsidRDefault="009B7161">
            <w:pPr>
              <w:spacing w:before="240" w:after="240"/>
              <w:rPr>
                <w:rFonts w:ascii="Times New Roman" w:eastAsia="Times New Roman" w:hAnsi="Times New Roman" w:cs="Times New Roman"/>
                <w:lang w:val="uk-UA"/>
              </w:rPr>
            </w:pPr>
          </w:p>
          <w:p w14:paraId="0000002E" w14:textId="77777777" w:rsidR="009B7161" w:rsidRPr="001561A6" w:rsidRDefault="009B7161">
            <w:pPr>
              <w:spacing w:before="240" w:after="240"/>
              <w:jc w:val="right"/>
              <w:rPr>
                <w:rFonts w:ascii="Times New Roman" w:eastAsia="Times New Roman" w:hAnsi="Times New Roman" w:cs="Times New Roman"/>
                <w:b/>
                <w:lang w:val="uk-UA"/>
              </w:rPr>
            </w:pPr>
          </w:p>
        </w:tc>
        <w:tc>
          <w:tcPr>
            <w:tcW w:w="5953" w:type="dxa"/>
          </w:tcPr>
          <w:p w14:paraId="00000031"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6.1.1. Копія чинного реєстраційного посвідчення на лікарський засіб, виданого відповідним уповноваженим органом в Україні. Документи надаються Учасником у складі пропозиції з урахуванням вимог чинного законодавства України, встановлених до реєстрації лікарських засобів, які можуть закуповуватися особою, уповноваженою на здійснення закупівель у сфері охорони здоров’я, зокрема ст. ст. 9, </w:t>
            </w:r>
            <w:r w:rsidRPr="001561A6">
              <w:rPr>
                <w:rFonts w:ascii="Times New Roman" w:eastAsia="Times New Roman" w:hAnsi="Times New Roman" w:cs="Times New Roman"/>
                <w:color w:val="333333"/>
                <w:lang w:val="uk-UA"/>
              </w:rPr>
              <w:t>9</w:t>
            </w:r>
            <w:r w:rsidRPr="001561A6">
              <w:rPr>
                <w:rFonts w:ascii="Times New Roman" w:eastAsia="Times New Roman" w:hAnsi="Times New Roman" w:cs="Times New Roman"/>
                <w:color w:val="333333"/>
                <w:vertAlign w:val="superscript"/>
                <w:lang w:val="uk-UA"/>
              </w:rPr>
              <w:t>-1</w:t>
            </w:r>
            <w:r w:rsidRPr="001561A6">
              <w:rPr>
                <w:rFonts w:ascii="Times New Roman" w:eastAsia="Times New Roman" w:hAnsi="Times New Roman" w:cs="Times New Roman"/>
                <w:lang w:val="uk-UA"/>
              </w:rPr>
              <w:t xml:space="preserve"> Закону України “Про лікарські засоби”, постанови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14:paraId="00000032" w14:textId="05CEB5B0" w:rsidR="009B7161" w:rsidRPr="001561A6" w:rsidRDefault="00C26D6E">
            <w:pPr>
              <w:jc w:val="both"/>
              <w:rPr>
                <w:rFonts w:ascii="Times New Roman" w:eastAsia="Times New Roman" w:hAnsi="Times New Roman" w:cs="Times New Roman"/>
                <w:lang w:val="uk-UA"/>
              </w:rPr>
            </w:pPr>
            <w:sdt>
              <w:sdtPr>
                <w:rPr>
                  <w:lang w:val="uk-UA"/>
                </w:rPr>
                <w:tag w:val="goog_rdk_0"/>
                <w:id w:val="343669865"/>
              </w:sdtPr>
              <w:sdtEndPr/>
              <w:sdtContent/>
            </w:sdt>
            <w:r w:rsidR="000827EA" w:rsidRPr="001561A6">
              <w:rPr>
                <w:rFonts w:ascii="Times New Roman" w:eastAsia="Times New Roman" w:hAnsi="Times New Roman" w:cs="Times New Roman"/>
                <w:lang w:val="uk-UA"/>
              </w:rPr>
              <w:t xml:space="preserve">У разі надання реєстраційного посвідчення на лікарський засіб, зареєстрований згідно з процедурою, затвердженою постановою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 додатково надається копія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(CoPP - Certificate of a Pharmaceutical Product (Сертифікат лікарського засобу для міжнародної торгівлі), АБО копія іншого чинного документа, виданого відповідним органом/установою/закладом у сфері охорони здоров'я з переліку країн, визначених у даному пункті, що підтверджує застосування лікарського засобу. </w:t>
            </w:r>
          </w:p>
          <w:p w14:paraId="00000033" w14:textId="77777777" w:rsidR="009B7161" w:rsidRPr="001561A6" w:rsidRDefault="009B7161">
            <w:pPr>
              <w:jc w:val="both"/>
              <w:rPr>
                <w:rFonts w:ascii="Times New Roman" w:eastAsia="Times New Roman" w:hAnsi="Times New Roman" w:cs="Times New Roman"/>
                <w:lang w:val="uk-UA"/>
              </w:rPr>
            </w:pPr>
          </w:p>
          <w:p w14:paraId="00000034"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lastRenderedPageBreak/>
              <w:t xml:space="preserve">У разі здійснення державної реєстрації лікарських засобів відповідно до наказу МОЗ України від 15.06.2020 № 1391, Учасник надає реєстраційне посвідчення на лікарський засіб, зареєстрований з метою закупівлі особою, уповноваженою на здійснення закупівель у сфері охорони здоров’я.  </w:t>
            </w:r>
          </w:p>
          <w:p w14:paraId="00000035"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У разі здійснення державної реєстрації лікарських засобів відповідно до наказу МОЗ України від 03 листопада 2015 року № 721, до втрати цим наказом чинності, Учасник надає реєстраційне посвідчення на лікарський засіб, який підлягає закупівлі за результатами закупівельної процедури, проведеної спеціалізованою організацією, яка здійснює закупівлі, строк дії якого продовжений відповідно до Закону України від 17 березня 2020 року № 531-IX.</w:t>
            </w:r>
          </w:p>
          <w:p w14:paraId="00000036" w14:textId="77777777" w:rsidR="009B7161" w:rsidRPr="001561A6" w:rsidRDefault="000827EA">
            <w:pPr>
              <w:spacing w:before="240" w:after="240"/>
              <w:jc w:val="both"/>
              <w:rPr>
                <w:rFonts w:ascii="Times New Roman" w:eastAsia="Times New Roman" w:hAnsi="Times New Roman" w:cs="Times New Roman"/>
                <w:b/>
                <w:lang w:val="uk-UA"/>
              </w:rPr>
            </w:pPr>
            <w:r w:rsidRPr="001561A6">
              <w:rPr>
                <w:rFonts w:ascii="Times New Roman" w:eastAsia="Times New Roman" w:hAnsi="Times New Roman" w:cs="Times New Roman"/>
                <w:b/>
                <w:i/>
                <w:lang w:val="uk-UA"/>
              </w:rPr>
              <w:t>(Зазначені документи надаються Учасником у складі пропозиції, засвідчені підписом та печаткою (за наявності) Заявника*/Виробника такого лікарського засобу або уповноваженого ним(-и) представника (за умови надання в складі пропозиції Учасника документів, що підтверджують повноваження цього представника).</w:t>
            </w:r>
          </w:p>
          <w:p w14:paraId="00000037"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6.1.2.  У разі, якщо на момент подання пропозиції Учасником дія реєстраційного посвідчення подовжена наказом МОЗ України на один рік - Учасник надає копію реєстраційного посвідчення на лікарський засіб, термін дії якого сплив, ТА роздруківку з Державного реєстру лікарських засобів України з інформацією про продовження терміну дії такого реєстраційного посвідчення. </w:t>
            </w:r>
          </w:p>
          <w:p w14:paraId="00000038"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6.1.3. Копія інструкції для медичного застосування, викладеної державною мовою, або копія інструкції про застосування лікарського засобу, викладеної державною мовою. </w:t>
            </w:r>
          </w:p>
          <w:p w14:paraId="00000039"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У разі якщо лікарський засіб зареєстрований відповідно до наказу МОЗ України від 15.06.2020 № 1391 з метою закупівлі особою, уповноваженою на здійснення закупівель у сфері охорони здоров’я, або відповідно до наказу МОЗ України від 03 листопада 2015 року № 721, Учасник надає копію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p>
          <w:p w14:paraId="0000003A" w14:textId="77777777" w:rsidR="009B7161" w:rsidRPr="001561A6" w:rsidRDefault="000827EA">
            <w:pPr>
              <w:spacing w:before="240" w:after="240"/>
              <w:jc w:val="both"/>
              <w:rPr>
                <w:rFonts w:ascii="Times New Roman" w:eastAsia="Times New Roman" w:hAnsi="Times New Roman" w:cs="Times New Roman"/>
                <w:i/>
                <w:sz w:val="20"/>
                <w:szCs w:val="20"/>
                <w:lang w:val="uk-UA"/>
              </w:rPr>
            </w:pPr>
            <w:r w:rsidRPr="001561A6">
              <w:rPr>
                <w:rFonts w:ascii="Times New Roman" w:eastAsia="Times New Roman" w:hAnsi="Times New Roman" w:cs="Times New Roman"/>
                <w:lang w:val="uk-UA"/>
              </w:rPr>
              <w:t>АБО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r w:rsidRPr="001561A6">
              <w:rPr>
                <w:rFonts w:ascii="Times New Roman" w:eastAsia="Times New Roman" w:hAnsi="Times New Roman" w:cs="Times New Roman"/>
                <w:i/>
                <w:lang w:val="uk-UA"/>
              </w:rPr>
              <w:t>.</w:t>
            </w:r>
          </w:p>
        </w:tc>
      </w:tr>
      <w:tr w:rsidR="009B7161" w:rsidRPr="001561A6" w14:paraId="43F758EA" w14:textId="77777777">
        <w:tc>
          <w:tcPr>
            <w:tcW w:w="846" w:type="dxa"/>
          </w:tcPr>
          <w:p w14:paraId="0000003B" w14:textId="77777777" w:rsidR="009B7161" w:rsidRPr="001561A6" w:rsidRDefault="009B7161">
            <w:pPr>
              <w:spacing w:before="240" w:after="240"/>
              <w:jc w:val="right"/>
              <w:rPr>
                <w:rFonts w:ascii="Times New Roman" w:eastAsia="Times New Roman" w:hAnsi="Times New Roman" w:cs="Times New Roman"/>
                <w:b/>
                <w:lang w:val="uk-UA"/>
              </w:rPr>
            </w:pPr>
          </w:p>
        </w:tc>
        <w:tc>
          <w:tcPr>
            <w:tcW w:w="2977" w:type="dxa"/>
          </w:tcPr>
          <w:p w14:paraId="0000003C" w14:textId="77777777" w:rsidR="009B7161" w:rsidRPr="001561A6" w:rsidRDefault="000827EA">
            <w:pPr>
              <w:spacing w:before="240" w:after="240"/>
              <w:rPr>
                <w:rFonts w:ascii="Times New Roman" w:eastAsia="Times New Roman" w:hAnsi="Times New Roman" w:cs="Times New Roman"/>
                <w:lang w:val="uk-UA"/>
              </w:rPr>
            </w:pPr>
            <w:r w:rsidRPr="001561A6">
              <w:rPr>
                <w:rFonts w:ascii="Times New Roman" w:eastAsia="Times New Roman" w:hAnsi="Times New Roman" w:cs="Times New Roman"/>
                <w:lang w:val="uk-UA"/>
              </w:rPr>
              <w:t>6.2. Щодо незареєстрованого лікарського засобу</w:t>
            </w:r>
          </w:p>
          <w:p w14:paraId="0000003D" w14:textId="77777777" w:rsidR="009B7161" w:rsidRPr="001561A6" w:rsidRDefault="009B7161">
            <w:pPr>
              <w:spacing w:before="240" w:after="240"/>
              <w:jc w:val="right"/>
              <w:rPr>
                <w:rFonts w:ascii="Times New Roman" w:eastAsia="Times New Roman" w:hAnsi="Times New Roman" w:cs="Times New Roman"/>
                <w:b/>
                <w:lang w:val="uk-UA"/>
              </w:rPr>
            </w:pPr>
          </w:p>
        </w:tc>
        <w:tc>
          <w:tcPr>
            <w:tcW w:w="5953" w:type="dxa"/>
          </w:tcPr>
          <w:p w14:paraId="0000003E"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6.2. У випадку, якщо лікарський засіб є незареєстрованим в Україні на дату подання пропозиції, Учасник закупівлі в складі своєї пропозиції повинен надати: </w:t>
            </w:r>
          </w:p>
          <w:p w14:paraId="0000003F"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6.2.1. Копію чинного документа, що підтверджує реєстрацію лікарського засобу компетентним органом країни Виробника/Заявника* або Сполучених Штатів Америки, Швейцарської Конфедерації, Японії, Австралії, Канади, держав - членів Європейського Союзу.</w:t>
            </w:r>
          </w:p>
          <w:p w14:paraId="00000040" w14:textId="77777777" w:rsidR="009B7161" w:rsidRPr="001561A6" w:rsidRDefault="000827EA">
            <w:pPr>
              <w:spacing w:before="240" w:after="240"/>
              <w:jc w:val="both"/>
              <w:rPr>
                <w:rFonts w:ascii="Times New Roman" w:eastAsia="Times New Roman" w:hAnsi="Times New Roman" w:cs="Times New Roman"/>
                <w:i/>
                <w:u w:val="single"/>
                <w:lang w:val="uk-UA"/>
              </w:rPr>
            </w:pPr>
            <w:r w:rsidRPr="001561A6">
              <w:rPr>
                <w:rFonts w:ascii="Times New Roman" w:eastAsia="Times New Roman" w:hAnsi="Times New Roman" w:cs="Times New Roman"/>
                <w:i/>
                <w:u w:val="single"/>
                <w:lang w:val="uk-UA"/>
              </w:rPr>
              <w:t>Заявник* – заявник (власник реєстраційного посвідчення) в країні, в якій даний лікарський засіб зареєстровано та вказаний в документі, наданому відповідно до п. 6.2.1 або п. 6.2.2 даного Додатка.</w:t>
            </w:r>
          </w:p>
          <w:p w14:paraId="00000041" w14:textId="77777777" w:rsidR="009B7161" w:rsidRPr="001561A6" w:rsidRDefault="00C26D6E">
            <w:pPr>
              <w:spacing w:before="240" w:after="240"/>
              <w:jc w:val="both"/>
              <w:rPr>
                <w:rFonts w:ascii="Times New Roman" w:eastAsia="Times New Roman" w:hAnsi="Times New Roman" w:cs="Times New Roman"/>
                <w:lang w:val="uk-UA"/>
              </w:rPr>
            </w:pPr>
            <w:sdt>
              <w:sdtPr>
                <w:rPr>
                  <w:lang w:val="uk-UA"/>
                </w:rPr>
                <w:tag w:val="goog_rdk_1"/>
                <w:id w:val="-1031415947"/>
              </w:sdtPr>
              <w:sdtEndPr/>
              <w:sdtContent/>
            </w:sdt>
            <w:r w:rsidR="000827EA" w:rsidRPr="001561A6">
              <w:rPr>
                <w:rFonts w:ascii="Times New Roman" w:eastAsia="Times New Roman" w:hAnsi="Times New Roman" w:cs="Times New Roman"/>
                <w:lang w:val="uk-UA"/>
              </w:rPr>
              <w:t xml:space="preserve">6.2.2. Копію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(CoPP - Certificate of a Pharmaceutical Product (Сертифікат лікарського засобу для міжнародної торгівлі), </w:t>
            </w:r>
          </w:p>
          <w:p w14:paraId="00000042"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b/>
                <w:lang w:val="uk-UA"/>
              </w:rPr>
              <w:t>АБО</w:t>
            </w:r>
            <w:r w:rsidRPr="001561A6">
              <w:rPr>
                <w:rFonts w:ascii="Times New Roman" w:eastAsia="Times New Roman" w:hAnsi="Times New Roman" w:cs="Times New Roman"/>
                <w:lang w:val="uk-UA"/>
              </w:rPr>
              <w:t xml:space="preserve"> копію іншого чинного документа, виданого відповідним органом/установою/закладом у сфері охорони здоров'я з переліку країн, визначених у даному пункті, що підтверджує застосування лікарського засобу, </w:t>
            </w:r>
          </w:p>
          <w:p w14:paraId="00000043" w14:textId="7E4DE2C8"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b/>
                <w:lang w:val="uk-UA"/>
              </w:rPr>
              <w:t>АБО</w:t>
            </w:r>
            <w:r w:rsidRPr="001561A6">
              <w:rPr>
                <w:rFonts w:ascii="Times New Roman" w:eastAsia="Times New Roman" w:hAnsi="Times New Roman" w:cs="Times New Roman"/>
                <w:lang w:val="uk-UA"/>
              </w:rPr>
              <w:t xml:space="preserve"> документ (лист), виданий ДП «Державний експертний центр МОЗ України», який засвідчує, що за результатами експертизи реєстраційних матеріалів на такий лікарський засіб, проведеної у встановленому порядку, підтверджено ефективність, безпеку та якість такого лікарського засобу та такий лікарський засіб рекомендовано до реєстрації.</w:t>
            </w:r>
          </w:p>
          <w:p w14:paraId="00000044"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6.2.3. Інформація про застосування лікарського засобу.</w:t>
            </w:r>
          </w:p>
          <w:p w14:paraId="00000045" w14:textId="77777777" w:rsidR="009B7161" w:rsidRPr="001561A6" w:rsidRDefault="000827EA">
            <w:pPr>
              <w:spacing w:before="240" w:after="240"/>
              <w:jc w:val="both"/>
              <w:rPr>
                <w:rFonts w:ascii="Times New Roman" w:eastAsia="Times New Roman" w:hAnsi="Times New Roman" w:cs="Times New Roman"/>
                <w:b/>
                <w:i/>
                <w:lang w:val="uk-UA"/>
              </w:rPr>
            </w:pPr>
            <w:r w:rsidRPr="001561A6">
              <w:rPr>
                <w:rFonts w:ascii="Times New Roman" w:eastAsia="Times New Roman" w:hAnsi="Times New Roman" w:cs="Times New Roman"/>
                <w:b/>
                <w:i/>
                <w:lang w:val="uk-UA"/>
              </w:rPr>
              <w:t>Для лікарських засобів іноземного виробництва:</w:t>
            </w:r>
          </w:p>
          <w:p w14:paraId="00000046"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Копія інструкції про застосування лікарського засобу (іншої інформації про застосування лікарського засобу) </w:t>
            </w:r>
            <w:r w:rsidRPr="001561A6">
              <w:rPr>
                <w:rFonts w:ascii="Times New Roman" w:eastAsia="Times New Roman" w:hAnsi="Times New Roman" w:cs="Times New Roman"/>
                <w:b/>
                <w:lang w:val="uk-UA"/>
              </w:rPr>
              <w:t>ТА</w:t>
            </w:r>
            <w:r w:rsidRPr="001561A6">
              <w:rPr>
                <w:rFonts w:ascii="Times New Roman" w:eastAsia="Times New Roman" w:hAnsi="Times New Roman" w:cs="Times New Roman"/>
                <w:lang w:val="uk-UA"/>
              </w:rPr>
              <w:t xml:space="preserve"> короткої характеристики лікарського засобу**, що затверджені відповідно до нормативних вимог країни Заявника*/Виробника або Сполучених Штатів Америки, Швейцарської Конфедерації, Японії, Австралії, Канади, держав - членів Європейського Союзу згідно з результатами клінічних випробувань, </w:t>
            </w:r>
            <w:r w:rsidRPr="001561A6">
              <w:rPr>
                <w:rFonts w:ascii="Times New Roman" w:eastAsia="Times New Roman" w:hAnsi="Times New Roman" w:cs="Times New Roman"/>
                <w:b/>
                <w:lang w:val="uk-UA"/>
              </w:rPr>
              <w:t>викладені мовою оригіналу</w:t>
            </w:r>
            <w:r w:rsidRPr="001561A6">
              <w:rPr>
                <w:rFonts w:ascii="Times New Roman" w:eastAsia="Times New Roman" w:hAnsi="Times New Roman" w:cs="Times New Roman"/>
                <w:lang w:val="uk-UA"/>
              </w:rPr>
              <w:t xml:space="preserve"> (мовою, відмінною від державної), </w:t>
            </w:r>
          </w:p>
          <w:p w14:paraId="00000047"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b/>
                <w:color w:val="FF0000"/>
                <w:lang w:val="uk-UA"/>
              </w:rPr>
              <w:t>а ТАКОЖ</w:t>
            </w:r>
            <w:r w:rsidRPr="001561A6">
              <w:rPr>
                <w:rFonts w:ascii="Times New Roman" w:eastAsia="Times New Roman" w:hAnsi="Times New Roman" w:cs="Times New Roman"/>
                <w:lang w:val="uk-UA"/>
              </w:rPr>
              <w:t xml:space="preserve"> переклад інструкції про застосування лікарського засобу (іншої інформації про застосування лікарського засобу) </w:t>
            </w:r>
            <w:r w:rsidRPr="001561A6">
              <w:rPr>
                <w:rFonts w:ascii="Times New Roman" w:eastAsia="Times New Roman" w:hAnsi="Times New Roman" w:cs="Times New Roman"/>
                <w:b/>
                <w:lang w:val="uk-UA"/>
              </w:rPr>
              <w:t>ТА</w:t>
            </w:r>
            <w:r w:rsidRPr="001561A6">
              <w:rPr>
                <w:rFonts w:ascii="Times New Roman" w:eastAsia="Times New Roman" w:hAnsi="Times New Roman" w:cs="Times New Roman"/>
                <w:lang w:val="uk-UA"/>
              </w:rPr>
              <w:t xml:space="preserve"> короткої характеристики лікарського засобу державною (українською) мовою.</w:t>
            </w:r>
          </w:p>
          <w:p w14:paraId="00000048" w14:textId="77777777" w:rsidR="009B7161" w:rsidRPr="001561A6" w:rsidRDefault="000827EA">
            <w:pPr>
              <w:spacing w:before="240" w:after="240"/>
              <w:jc w:val="both"/>
              <w:rPr>
                <w:rFonts w:ascii="Times New Roman" w:eastAsia="Times New Roman" w:hAnsi="Times New Roman" w:cs="Times New Roman"/>
                <w:i/>
                <w:u w:val="single"/>
                <w:lang w:val="uk-UA"/>
              </w:rPr>
            </w:pPr>
            <w:r w:rsidRPr="001561A6">
              <w:rPr>
                <w:rFonts w:ascii="Times New Roman" w:eastAsia="Times New Roman" w:hAnsi="Times New Roman" w:cs="Times New Roman"/>
                <w:i/>
                <w:u w:val="single"/>
                <w:lang w:val="uk-UA"/>
              </w:rPr>
              <w:t xml:space="preserve">Заявник* – заявник (власник реєстраційного посвідчення)  в країні, в якій даний лікарський засіб зареєстровано та </w:t>
            </w:r>
            <w:r w:rsidRPr="001561A6">
              <w:rPr>
                <w:rFonts w:ascii="Times New Roman" w:eastAsia="Times New Roman" w:hAnsi="Times New Roman" w:cs="Times New Roman"/>
                <w:i/>
                <w:u w:val="single"/>
                <w:lang w:val="uk-UA"/>
              </w:rPr>
              <w:lastRenderedPageBreak/>
              <w:t>вказаний в документі, наданому відповідно до п. 6.2.1 або п. 6.2.2  даного Додатка.</w:t>
            </w:r>
          </w:p>
          <w:p w14:paraId="00000049" w14:textId="77777777" w:rsidR="009B7161" w:rsidRPr="001561A6" w:rsidRDefault="000827EA">
            <w:pPr>
              <w:spacing w:before="240" w:after="240"/>
              <w:jc w:val="both"/>
              <w:rPr>
                <w:rFonts w:ascii="Times New Roman" w:eastAsia="Times New Roman" w:hAnsi="Times New Roman" w:cs="Times New Roman"/>
                <w:i/>
                <w:lang w:val="uk-UA"/>
              </w:rPr>
            </w:pPr>
            <w:r w:rsidRPr="001561A6">
              <w:rPr>
                <w:rFonts w:ascii="Times New Roman" w:eastAsia="Times New Roman" w:hAnsi="Times New Roman" w:cs="Times New Roman"/>
                <w:i/>
                <w:lang w:val="uk-UA"/>
              </w:rPr>
              <w:t>** для лікарських засобів, зареєстрованих в Канаді, замість короткої характеристики лікарського засобу учасник може надати повну монографію на лікарський засіб / Product Monograph (частина ІІІ монографії - інформація для пацієнта відповідає вимозі надання інформації про застосування лікарського засобу);</w:t>
            </w:r>
          </w:p>
          <w:p w14:paraId="0000004A" w14:textId="77777777" w:rsidR="009B7161" w:rsidRPr="001561A6" w:rsidRDefault="000827EA">
            <w:pPr>
              <w:spacing w:before="240" w:after="240"/>
              <w:jc w:val="both"/>
              <w:rPr>
                <w:rFonts w:ascii="Times New Roman" w:eastAsia="Times New Roman" w:hAnsi="Times New Roman" w:cs="Times New Roman"/>
                <w:i/>
                <w:lang w:val="uk-UA"/>
              </w:rPr>
            </w:pPr>
            <w:r w:rsidRPr="001561A6">
              <w:rPr>
                <w:rFonts w:ascii="Times New Roman" w:eastAsia="Times New Roman" w:hAnsi="Times New Roman" w:cs="Times New Roman"/>
                <w:i/>
                <w:lang w:val="uk-UA"/>
              </w:rPr>
              <w:t>для лікарських засобів, зареєстрованих в США, замість короткої характеристики лікарського засобу Учасник може надати повну інформацію про призначення лікарського засобу / full prescribing information (частина повної інформації про призначення - інформація для пацієнта відповідає вимозі надання інформації про застосування лікарського засобу).</w:t>
            </w:r>
          </w:p>
          <w:p w14:paraId="0000004B" w14:textId="77777777" w:rsidR="009B7161" w:rsidRPr="001561A6" w:rsidRDefault="000827EA">
            <w:pPr>
              <w:spacing w:before="240" w:after="240"/>
              <w:jc w:val="both"/>
              <w:rPr>
                <w:rFonts w:ascii="Times New Roman" w:eastAsia="Times New Roman" w:hAnsi="Times New Roman" w:cs="Times New Roman"/>
                <w:b/>
                <w:lang w:val="uk-UA"/>
              </w:rPr>
            </w:pPr>
            <w:r w:rsidRPr="001561A6">
              <w:rPr>
                <w:rFonts w:ascii="Times New Roman" w:eastAsia="Times New Roman" w:hAnsi="Times New Roman" w:cs="Times New Roman"/>
                <w:b/>
                <w:i/>
                <w:lang w:val="uk-UA"/>
              </w:rPr>
              <w:t>Для лікарських засобів українського виробництва:</w:t>
            </w:r>
          </w:p>
          <w:p w14:paraId="0000004C"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Копія інструкції про застосування такого лікарського засобу (інструкції для медичного застосування такого лікарського засобу), викладена державною мовою.</w:t>
            </w:r>
          </w:p>
          <w:p w14:paraId="0000004D"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6.2.4. Письмове зобов’язання (у довільній формі) Заявника*/Виробника зареєструвати лікарський засіб в Україні для його застосування на території України до моменту постачання. </w:t>
            </w:r>
          </w:p>
          <w:p w14:paraId="0000004E" w14:textId="77777777" w:rsidR="009B7161" w:rsidRPr="001561A6" w:rsidRDefault="000827EA">
            <w:pPr>
              <w:spacing w:before="240" w:after="240"/>
              <w:jc w:val="both"/>
              <w:rPr>
                <w:rFonts w:ascii="Times New Roman" w:eastAsia="Times New Roman" w:hAnsi="Times New Roman" w:cs="Times New Roman"/>
                <w:b/>
                <w:lang w:val="uk-UA"/>
              </w:rPr>
            </w:pPr>
            <w:r w:rsidRPr="001561A6">
              <w:rPr>
                <w:rFonts w:ascii="Times New Roman" w:eastAsia="Times New Roman" w:hAnsi="Times New Roman" w:cs="Times New Roman"/>
                <w:lang w:val="uk-UA"/>
              </w:rPr>
              <w:t xml:space="preserve">У разі якщо при реєстрації лікарського засобу в Україні буде інший Заявник, ніж Заявник* в країні, в якій даний лікарський засіб зареєстровано, то таке письмове зобов’язання зареєструвати лікарський засіб в Україні до моменту постачання може підписати Заявник при реєстрації лікарського засобу в Україні </w:t>
            </w:r>
            <w:r w:rsidRPr="001561A6">
              <w:rPr>
                <w:rFonts w:ascii="Times New Roman" w:eastAsia="Times New Roman" w:hAnsi="Times New Roman" w:cs="Times New Roman"/>
                <w:b/>
                <w:u w:val="single"/>
                <w:lang w:val="uk-UA"/>
              </w:rPr>
              <w:t>за умови надання в складі пропозиції довіреності від Виробника/Заявника*, що підтверджує повноваження бути Заявником при реєстрації лікарського засобу в Україні</w:t>
            </w:r>
            <w:r w:rsidRPr="001561A6">
              <w:rPr>
                <w:rFonts w:ascii="Times New Roman" w:eastAsia="Times New Roman" w:hAnsi="Times New Roman" w:cs="Times New Roman"/>
                <w:b/>
                <w:lang w:val="uk-UA"/>
              </w:rPr>
              <w:t>.</w:t>
            </w:r>
          </w:p>
          <w:p w14:paraId="0000004F" w14:textId="77777777" w:rsidR="009B7161" w:rsidRPr="001561A6" w:rsidRDefault="000827EA">
            <w:pPr>
              <w:spacing w:before="240" w:after="240"/>
              <w:jc w:val="both"/>
              <w:rPr>
                <w:rFonts w:ascii="Times New Roman" w:eastAsia="Times New Roman" w:hAnsi="Times New Roman" w:cs="Times New Roman"/>
                <w:i/>
                <w:u w:val="single"/>
                <w:lang w:val="uk-UA"/>
              </w:rPr>
            </w:pPr>
            <w:r w:rsidRPr="001561A6">
              <w:rPr>
                <w:rFonts w:ascii="Times New Roman" w:eastAsia="Times New Roman" w:hAnsi="Times New Roman" w:cs="Times New Roman"/>
                <w:i/>
                <w:u w:val="single"/>
                <w:lang w:val="uk-UA"/>
              </w:rPr>
              <w:t>Заявник* – заявник (власник реєстраційного посвідчення) в країні, в якій даний лікарський засіб зареєстровано та вказаний в документі, наданому відповідно до п. 6.2.1 або п. 6.2.2 даного Додатка.</w:t>
            </w:r>
          </w:p>
          <w:p w14:paraId="00000050" w14:textId="77777777" w:rsidR="009B7161" w:rsidRPr="001561A6" w:rsidRDefault="000827EA">
            <w:pPr>
              <w:spacing w:before="240" w:after="240"/>
              <w:jc w:val="both"/>
              <w:rPr>
                <w:rFonts w:ascii="Times New Roman" w:eastAsia="Times New Roman" w:hAnsi="Times New Roman" w:cs="Times New Roman"/>
                <w:i/>
                <w:u w:val="single"/>
                <w:lang w:val="uk-UA"/>
              </w:rPr>
            </w:pPr>
            <w:r w:rsidRPr="001561A6">
              <w:rPr>
                <w:rFonts w:ascii="Times New Roman" w:eastAsia="Times New Roman" w:hAnsi="Times New Roman" w:cs="Times New Roman"/>
                <w:i/>
                <w:lang w:val="uk-UA"/>
              </w:rPr>
              <w:t>(Якщо в складі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9B7161" w:rsidRPr="001561A6" w14:paraId="031AD3A4" w14:textId="77777777">
        <w:tc>
          <w:tcPr>
            <w:tcW w:w="846" w:type="dxa"/>
          </w:tcPr>
          <w:p w14:paraId="00000051" w14:textId="77777777" w:rsidR="009B7161" w:rsidRPr="001561A6" w:rsidRDefault="009B7161">
            <w:pPr>
              <w:spacing w:before="240" w:after="240"/>
              <w:jc w:val="right"/>
              <w:rPr>
                <w:rFonts w:ascii="Times New Roman" w:eastAsia="Times New Roman" w:hAnsi="Times New Roman" w:cs="Times New Roman"/>
                <w:b/>
                <w:lang w:val="uk-UA"/>
              </w:rPr>
            </w:pPr>
          </w:p>
        </w:tc>
        <w:tc>
          <w:tcPr>
            <w:tcW w:w="2977" w:type="dxa"/>
          </w:tcPr>
          <w:p w14:paraId="00000052"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6.3. Щодо незареєстрованого лікарського засобу, включеного до переліку </w:t>
            </w:r>
            <w:r w:rsidRPr="001561A6">
              <w:rPr>
                <w:rFonts w:ascii="Times New Roman" w:eastAsia="Times New Roman" w:hAnsi="Times New Roman" w:cs="Times New Roman"/>
                <w:lang w:val="uk-UA"/>
              </w:rPr>
              <w:lastRenderedPageBreak/>
              <w:t>незареєстрованих лікарських засобів (за міжнародними непатентованими назвами), які можуть ввозитися на територію України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затвердженого постановою Кабінету Міністрів України від 15 листопада 2021 р. № 1182</w:t>
            </w:r>
          </w:p>
          <w:p w14:paraId="00000053" w14:textId="77777777" w:rsidR="009B7161" w:rsidRPr="001561A6" w:rsidRDefault="009B7161">
            <w:pPr>
              <w:spacing w:before="240" w:after="240"/>
              <w:jc w:val="right"/>
              <w:rPr>
                <w:rFonts w:ascii="Times New Roman" w:eastAsia="Times New Roman" w:hAnsi="Times New Roman" w:cs="Times New Roman"/>
                <w:b/>
                <w:lang w:val="uk-UA"/>
              </w:rPr>
            </w:pPr>
          </w:p>
        </w:tc>
        <w:tc>
          <w:tcPr>
            <w:tcW w:w="5953" w:type="dxa"/>
          </w:tcPr>
          <w:p w14:paraId="00000054"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lastRenderedPageBreak/>
              <w:t xml:space="preserve">6.3.1. Копія документа, що підтверджує реєстрацію лікарського засобу у Сполучених Штатах Америки, Швейцарській Конфедерації, Японії, Австралії, Канаді або </w:t>
            </w:r>
            <w:r w:rsidRPr="001561A6">
              <w:rPr>
                <w:rFonts w:ascii="Times New Roman" w:eastAsia="Times New Roman" w:hAnsi="Times New Roman" w:cs="Times New Roman"/>
                <w:lang w:val="uk-UA"/>
              </w:rPr>
              <w:lastRenderedPageBreak/>
              <w:t xml:space="preserve">реєстрацію компетентним органом Європейського Союзу за централізованою процедурою та застосування на території однієї з таких країн; </w:t>
            </w:r>
          </w:p>
          <w:p w14:paraId="00000055"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6.3.2. Копії: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w:t>
            </w:r>
            <w:r w:rsidRPr="001561A6">
              <w:rPr>
                <w:rFonts w:ascii="Times New Roman" w:eastAsia="Times New Roman" w:hAnsi="Times New Roman" w:cs="Times New Roman"/>
                <w:b/>
                <w:lang w:val="uk-UA"/>
              </w:rPr>
              <w:t xml:space="preserve">ТА </w:t>
            </w:r>
            <w:r w:rsidRPr="001561A6">
              <w:rPr>
                <w:rFonts w:ascii="Times New Roman" w:eastAsia="Times New Roman" w:hAnsi="Times New Roman" w:cs="Times New Roman"/>
                <w:lang w:val="uk-UA"/>
              </w:rPr>
              <w:t xml:space="preserve">короткої характеристики лікарського засобу**, викладених мовою оригіналу (мовою, відмінною від державної), затверджені відповідно до нормативних вимог країни Заявника/Виробника або Сполучених Штатів Америки, Швейцарської Конфедерації, Японії, Австралії, Канади, держав - членів Європейського Союзу, </w:t>
            </w:r>
            <w:r w:rsidRPr="001561A6">
              <w:rPr>
                <w:rFonts w:ascii="Times New Roman" w:eastAsia="Times New Roman" w:hAnsi="Times New Roman" w:cs="Times New Roman"/>
                <w:b/>
                <w:color w:val="FF0000"/>
                <w:lang w:val="uk-UA"/>
              </w:rPr>
              <w:t>а ТАКОЖ</w:t>
            </w:r>
            <w:r w:rsidRPr="001561A6">
              <w:rPr>
                <w:rFonts w:ascii="Times New Roman" w:eastAsia="Times New Roman" w:hAnsi="Times New Roman" w:cs="Times New Roman"/>
                <w:lang w:val="uk-UA"/>
              </w:rPr>
              <w:t xml:space="preserve"> переклад інструкції про застосування лікарського засобу (іншої інформації про застосування лікарського засобу) </w:t>
            </w:r>
            <w:r w:rsidRPr="001561A6">
              <w:rPr>
                <w:rFonts w:ascii="Times New Roman" w:eastAsia="Times New Roman" w:hAnsi="Times New Roman" w:cs="Times New Roman"/>
                <w:b/>
                <w:lang w:val="uk-UA"/>
              </w:rPr>
              <w:t xml:space="preserve">ТА </w:t>
            </w:r>
            <w:r w:rsidRPr="001561A6">
              <w:rPr>
                <w:rFonts w:ascii="Times New Roman" w:eastAsia="Times New Roman" w:hAnsi="Times New Roman" w:cs="Times New Roman"/>
                <w:lang w:val="uk-UA"/>
              </w:rPr>
              <w:t>короткої характеристики лікарського засобу державною (українською) мовою.</w:t>
            </w:r>
          </w:p>
          <w:p w14:paraId="00000056" w14:textId="77777777" w:rsidR="009B7161" w:rsidRPr="001561A6" w:rsidRDefault="000827EA">
            <w:pPr>
              <w:spacing w:before="240" w:after="240"/>
              <w:jc w:val="both"/>
              <w:rPr>
                <w:rFonts w:ascii="Times New Roman" w:eastAsia="Times New Roman" w:hAnsi="Times New Roman" w:cs="Times New Roman"/>
                <w:i/>
                <w:lang w:val="uk-UA"/>
              </w:rPr>
            </w:pPr>
            <w:r w:rsidRPr="001561A6">
              <w:rPr>
                <w:rFonts w:ascii="Times New Roman" w:eastAsia="Times New Roman" w:hAnsi="Times New Roman" w:cs="Times New Roman"/>
                <w:i/>
                <w:lang w:val="uk-UA"/>
              </w:rPr>
              <w:t>** для лікарських засобів, зареєстрованих в Канаді, замість короткої характеристики лікарського засобу Учасник може надати повну монографію на лікарський засіб / Product Monograph (частина ІІІ монографії - інформація для пацієнта відповідає вимозі надання інформації про застосування лікарського засобу);</w:t>
            </w:r>
          </w:p>
          <w:p w14:paraId="00000057"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i/>
                <w:lang w:val="uk-UA"/>
              </w:rPr>
              <w:t>для лікарських засобів, зареєстрованих в США, замість короткої характеристики лікарського засобу Учасник може надати повну інформацію про призначення лікарського засобу / full prescribing information (частина повної інформації про призначення - інформація для пацієнта відповідає вимозі надання інформації про застосування лікарського засобу).</w:t>
            </w:r>
          </w:p>
          <w:p w14:paraId="00000058"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i/>
                <w:lang w:val="uk-UA"/>
              </w:rPr>
              <w:t>(Якщо в складі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9B7161" w:rsidRPr="001561A6" w14:paraId="3735EAC2" w14:textId="77777777">
        <w:tc>
          <w:tcPr>
            <w:tcW w:w="846" w:type="dxa"/>
          </w:tcPr>
          <w:p w14:paraId="00000059" w14:textId="77777777" w:rsidR="009B7161" w:rsidRPr="001561A6" w:rsidRDefault="000827EA">
            <w:pPr>
              <w:spacing w:before="240" w:after="240"/>
              <w:jc w:val="right"/>
              <w:rPr>
                <w:rFonts w:ascii="Times New Roman" w:eastAsia="Times New Roman" w:hAnsi="Times New Roman" w:cs="Times New Roman"/>
                <w:b/>
                <w:lang w:val="uk-UA"/>
              </w:rPr>
            </w:pPr>
            <w:r w:rsidRPr="001561A6">
              <w:rPr>
                <w:rFonts w:ascii="Times New Roman" w:eastAsia="Times New Roman" w:hAnsi="Times New Roman" w:cs="Times New Roman"/>
                <w:b/>
                <w:lang w:val="uk-UA"/>
              </w:rPr>
              <w:lastRenderedPageBreak/>
              <w:t>7.</w:t>
            </w:r>
          </w:p>
        </w:tc>
        <w:tc>
          <w:tcPr>
            <w:tcW w:w="2977" w:type="dxa"/>
          </w:tcPr>
          <w:p w14:paraId="0000005A" w14:textId="77777777" w:rsidR="009B7161" w:rsidRPr="001561A6" w:rsidRDefault="000827EA">
            <w:pPr>
              <w:spacing w:before="240" w:after="240"/>
              <w:rPr>
                <w:rFonts w:ascii="Times New Roman" w:eastAsia="Times New Roman" w:hAnsi="Times New Roman" w:cs="Times New Roman"/>
                <w:lang w:val="uk-UA"/>
              </w:rPr>
            </w:pPr>
            <w:r w:rsidRPr="001561A6">
              <w:rPr>
                <w:rFonts w:ascii="Times New Roman" w:eastAsia="Times New Roman" w:hAnsi="Times New Roman" w:cs="Times New Roman"/>
                <w:lang w:val="uk-UA"/>
              </w:rPr>
              <w:t>Вимоги щодо якості</w:t>
            </w:r>
          </w:p>
          <w:p w14:paraId="0000005B" w14:textId="77777777" w:rsidR="009B7161" w:rsidRPr="001561A6" w:rsidRDefault="009B7161">
            <w:pPr>
              <w:spacing w:before="240" w:after="240"/>
              <w:jc w:val="right"/>
              <w:rPr>
                <w:rFonts w:ascii="Times New Roman" w:eastAsia="Times New Roman" w:hAnsi="Times New Roman" w:cs="Times New Roman"/>
                <w:b/>
                <w:lang w:val="uk-UA"/>
              </w:rPr>
            </w:pPr>
          </w:p>
        </w:tc>
        <w:tc>
          <w:tcPr>
            <w:tcW w:w="5953" w:type="dxa"/>
          </w:tcPr>
          <w:p w14:paraId="0000005C"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7.1. Копії чинних сертифікатів відповідності умов виробництва лікарських засобів вимогам GMP на виробничі дільниці, зазначені у матеріалах реєстраційного досьє, які є відповідальними за випуск (сертифікацію) серії готового лікарського засобу, який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w:t>
            </w:r>
          </w:p>
          <w:p w14:paraId="0000005D" w14:textId="77777777" w:rsidR="009B7161" w:rsidRPr="001561A6" w:rsidRDefault="000827EA">
            <w:pPr>
              <w:spacing w:before="240" w:after="24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(у випадку, якщо сертифікат відповідності умов виробництва лікарських засобів вимогам GMP внесено до бази даних EudraGMP, Великої Британії, електронного реєстру FDA США або Канади, </w:t>
            </w:r>
            <w:r w:rsidRPr="001561A6">
              <w:rPr>
                <w:rFonts w:ascii="Times New Roman" w:eastAsia="Times New Roman" w:hAnsi="Times New Roman" w:cs="Times New Roman"/>
                <w:b/>
                <w:lang w:val="uk-UA"/>
              </w:rPr>
              <w:t xml:space="preserve">Учасник може надати роздруківку з бази даних EudraGMP, MHRA GMP, електронного реєстру </w:t>
            </w:r>
            <w:r w:rsidRPr="001561A6">
              <w:rPr>
                <w:rFonts w:ascii="Times New Roman" w:eastAsia="Times New Roman" w:hAnsi="Times New Roman" w:cs="Times New Roman"/>
                <w:b/>
                <w:lang w:val="uk-UA"/>
              </w:rPr>
              <w:lastRenderedPageBreak/>
              <w:t xml:space="preserve">FDA США або Health Canada, </w:t>
            </w:r>
            <w:r w:rsidRPr="001561A6">
              <w:rPr>
                <w:rFonts w:ascii="Times New Roman" w:eastAsia="Times New Roman" w:hAnsi="Times New Roman" w:cs="Times New Roman"/>
                <w:lang w:val="uk-UA"/>
              </w:rPr>
              <w:t>та їх автентичний переклад на державну (українську) мову),</w:t>
            </w:r>
          </w:p>
          <w:p w14:paraId="0000005E" w14:textId="77777777" w:rsidR="009B7161" w:rsidRPr="001561A6" w:rsidRDefault="000827EA">
            <w:pPr>
              <w:spacing w:before="240" w:after="240"/>
              <w:jc w:val="both"/>
              <w:rPr>
                <w:rFonts w:ascii="Times New Roman" w:eastAsia="Times New Roman" w:hAnsi="Times New Roman" w:cs="Times New Roman"/>
                <w:b/>
                <w:lang w:val="uk-UA"/>
              </w:rPr>
            </w:pPr>
            <w:r w:rsidRPr="001561A6">
              <w:rPr>
                <w:rFonts w:ascii="Times New Roman" w:eastAsia="Times New Roman" w:hAnsi="Times New Roman" w:cs="Times New Roman"/>
                <w:b/>
                <w:lang w:val="uk-UA"/>
              </w:rPr>
              <w:t xml:space="preserve">АБО </w:t>
            </w:r>
          </w:p>
          <w:p w14:paraId="0000005F" w14:textId="77777777" w:rsidR="009B7161" w:rsidRPr="001561A6" w:rsidRDefault="000827EA">
            <w:pPr>
              <w:spacing w:before="240" w:after="240"/>
              <w:jc w:val="both"/>
              <w:rPr>
                <w:rFonts w:ascii="Times New Roman" w:eastAsia="Times New Roman" w:hAnsi="Times New Roman" w:cs="Times New Roman"/>
                <w:i/>
                <w:lang w:val="uk-UA"/>
              </w:rPr>
            </w:pPr>
            <w:r w:rsidRPr="001561A6">
              <w:rPr>
                <w:rFonts w:ascii="Times New Roman" w:eastAsia="Times New Roman" w:hAnsi="Times New Roman" w:cs="Times New Roman"/>
                <w:lang w:val="uk-UA"/>
              </w:rPr>
              <w:t xml:space="preserve">копія чинного документа, виданого Державною службою України з лікарських засобів та контролю за наркотиками, що підтверджує відповідність умов виробництва запропонованих лікарських засобів вимогам до виробництва лікарських засобів в Україні. </w:t>
            </w:r>
          </w:p>
          <w:p w14:paraId="00000060" w14:textId="77777777" w:rsidR="009B7161" w:rsidRPr="001561A6" w:rsidRDefault="000827EA">
            <w:pPr>
              <w:spacing w:before="240" w:after="240"/>
              <w:jc w:val="both"/>
              <w:rPr>
                <w:rFonts w:ascii="Times New Roman" w:eastAsia="Times New Roman" w:hAnsi="Times New Roman" w:cs="Times New Roman"/>
                <w:i/>
                <w:lang w:val="uk-UA"/>
              </w:rPr>
            </w:pPr>
            <w:r w:rsidRPr="001561A6">
              <w:rPr>
                <w:rFonts w:ascii="Times New Roman" w:eastAsia="Times New Roman" w:hAnsi="Times New Roman" w:cs="Times New Roman"/>
                <w:i/>
                <w:lang w:val="uk-UA"/>
              </w:rPr>
              <w:t xml:space="preserve">(Якщо в складі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 </w:t>
            </w:r>
          </w:p>
        </w:tc>
      </w:tr>
    </w:tbl>
    <w:p w14:paraId="00000061" w14:textId="77777777" w:rsidR="009B7161" w:rsidRPr="001561A6" w:rsidRDefault="009B7161">
      <w:pPr>
        <w:spacing w:before="240" w:after="240"/>
        <w:jc w:val="center"/>
        <w:rPr>
          <w:rFonts w:ascii="Times New Roman" w:eastAsia="Times New Roman" w:hAnsi="Times New Roman" w:cs="Times New Roman"/>
          <w:lang w:val="uk-UA"/>
        </w:rPr>
      </w:pPr>
    </w:p>
    <w:p w14:paraId="00000062" w14:textId="77777777" w:rsidR="009B7161" w:rsidRPr="001561A6" w:rsidRDefault="000827EA">
      <w:pPr>
        <w:spacing w:before="240" w:after="240"/>
        <w:ind w:right="-749"/>
        <w:jc w:val="center"/>
        <w:rPr>
          <w:rFonts w:ascii="Times New Roman" w:eastAsia="Times New Roman" w:hAnsi="Times New Roman" w:cs="Times New Roman"/>
          <w:lang w:val="uk-UA"/>
        </w:rPr>
      </w:pPr>
      <w:r w:rsidRPr="001561A6">
        <w:rPr>
          <w:rFonts w:ascii="Times New Roman" w:eastAsia="Times New Roman" w:hAnsi="Times New Roman" w:cs="Times New Roman"/>
          <w:b/>
          <w:lang w:val="uk-UA"/>
        </w:rPr>
        <w:t>ІІ. ВИМОГИ ДО ДОКУМЕНТІВ (ІНФОРМАЦІЇ), ЩО ВІДНОСИТЬСЯ ДО СКЛАДУ ПРОПОЗИЦІЇ ТА ПІДЛЯГАЄ ЗАВАНТАЖЕННЮ В ЕСЗ У ВИГЛЯДІ ФАЙЛІВ</w:t>
      </w:r>
      <w:r w:rsidRPr="001561A6">
        <w:rPr>
          <w:rFonts w:ascii="Times New Roman" w:eastAsia="Times New Roman" w:hAnsi="Times New Roman" w:cs="Times New Roman"/>
          <w:lang w:val="uk-UA"/>
        </w:rPr>
        <w:t xml:space="preserve"> </w:t>
      </w:r>
    </w:p>
    <w:p w14:paraId="00000063" w14:textId="77777777" w:rsidR="009B7161" w:rsidRPr="001561A6" w:rsidRDefault="000827EA">
      <w:pPr>
        <w:ind w:right="-749" w:firstLine="72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1. Кожен файл, який містить документ/інформацію, завантажується Учасником у форматах .pdf, .jpg, .jpeg із зазначенням назви документа/інформації (крім файлу/- ів, що підтверджує/-ють надання Учасником забезпечення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 </w:t>
      </w:r>
    </w:p>
    <w:p w14:paraId="00000064" w14:textId="77777777" w:rsidR="009B7161" w:rsidRPr="001561A6" w:rsidRDefault="000827EA">
      <w:pPr>
        <w:ind w:right="-749" w:firstLine="72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Документ, розміщений на декількох сторінках, бажано завантажувати одним файлом </w:t>
      </w:r>
      <w:r w:rsidRPr="001561A6">
        <w:rPr>
          <w:rFonts w:ascii="Times New Roman" w:eastAsia="Times New Roman" w:hAnsi="Times New Roman" w:cs="Times New Roman"/>
          <w:i/>
          <w:lang w:val="uk-UA"/>
        </w:rPr>
        <w:t>(недотримання цієї вимоги не є підставою для відхилення пропозиції Учасника).</w:t>
      </w:r>
      <w:r w:rsidRPr="001561A6">
        <w:rPr>
          <w:rFonts w:ascii="Times New Roman" w:eastAsia="Times New Roman" w:hAnsi="Times New Roman" w:cs="Times New Roman"/>
          <w:lang w:val="uk-UA"/>
        </w:rPr>
        <w:t xml:space="preserve"> </w:t>
      </w:r>
    </w:p>
    <w:p w14:paraId="00000065" w14:textId="77777777" w:rsidR="009B7161" w:rsidRPr="001561A6" w:rsidRDefault="000827EA">
      <w:pPr>
        <w:ind w:right="-749" w:firstLine="72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Копії наданих у складі пропозиції документів повинні бути розбірливими та читабельними. </w:t>
      </w:r>
    </w:p>
    <w:p w14:paraId="00000066" w14:textId="77777777" w:rsidR="009B7161" w:rsidRPr="001561A6" w:rsidRDefault="009B7161">
      <w:pPr>
        <w:ind w:right="-749" w:firstLine="720"/>
        <w:jc w:val="both"/>
        <w:rPr>
          <w:rFonts w:ascii="Times New Roman" w:eastAsia="Times New Roman" w:hAnsi="Times New Roman" w:cs="Times New Roman"/>
          <w:lang w:val="uk-UA"/>
        </w:rPr>
      </w:pPr>
    </w:p>
    <w:p w14:paraId="00000067" w14:textId="77777777" w:rsidR="009B7161" w:rsidRPr="001561A6" w:rsidRDefault="000827EA">
      <w:pPr>
        <w:ind w:right="-749" w:firstLine="720"/>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 xml:space="preserve">2. Перелік документів, які вимагаються Замовником в Документації від Учасника в складі його пропозиції, є вичерпним. </w:t>
      </w:r>
    </w:p>
    <w:p w14:paraId="00000068"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3. Документи, зазначені в пункті 6.1.1 надаються Учасником у складі пропозиції, засвідчені підписом та печаткою (за наявності) Заявника/Виробника такого лікарського засобу або уповноваженого ним(-и) представника (</w:t>
      </w:r>
      <w:r w:rsidRPr="001561A6">
        <w:rPr>
          <w:rFonts w:ascii="Times New Roman" w:eastAsia="Times New Roman" w:hAnsi="Times New Roman" w:cs="Times New Roman"/>
          <w:b/>
          <w:lang w:val="uk-UA"/>
        </w:rPr>
        <w:t>за умови надання в складі пропозиції Учасника документів, що підтверджують повноваження цього представника</w:t>
      </w:r>
      <w:r w:rsidRPr="001561A6">
        <w:rPr>
          <w:rFonts w:ascii="Times New Roman" w:eastAsia="Times New Roman" w:hAnsi="Times New Roman" w:cs="Times New Roman"/>
          <w:lang w:val="uk-UA"/>
        </w:rPr>
        <w:t xml:space="preserve">). Переклади таких документів повинні бути засвідчені Заявником/Виробником, або Учасником, або нотаріально засвідчені.  </w:t>
      </w:r>
    </w:p>
    <w:p w14:paraId="00000069" w14:textId="77777777" w:rsidR="009B7161" w:rsidRPr="001561A6" w:rsidRDefault="000827EA">
      <w:pPr>
        <w:spacing w:before="240" w:after="240"/>
        <w:ind w:right="-749" w:firstLine="720"/>
        <w:jc w:val="both"/>
        <w:rPr>
          <w:rFonts w:ascii="Times New Roman" w:eastAsia="Times New Roman" w:hAnsi="Times New Roman" w:cs="Times New Roman"/>
          <w:u w:val="single"/>
          <w:lang w:val="uk-UA"/>
        </w:rPr>
      </w:pPr>
      <w:r w:rsidRPr="001561A6">
        <w:rPr>
          <w:rFonts w:ascii="Times New Roman" w:eastAsia="Times New Roman" w:hAnsi="Times New Roman" w:cs="Times New Roman"/>
          <w:u w:val="single"/>
          <w:lang w:val="uk-UA"/>
        </w:rPr>
        <w:t>Недотримання Учасником даної вимоги не являється причиною для відхилення пропозиції Учасника У ВИПАДКАХ, ЯКЩО:</w:t>
      </w:r>
    </w:p>
    <w:p w14:paraId="0000006A"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а) Учасник являється Заявником або Виробником запропонованого товару;</w:t>
      </w:r>
    </w:p>
    <w:p w14:paraId="0000006B"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б) Замовник, у відповідь на звернення до органів державної влади, підприємств, установ, організацій відповідно до їх компетенції, отримав належне підтвердження інформації, наданої Учасником в складі його пропозиції.</w:t>
      </w:r>
    </w:p>
    <w:p w14:paraId="0000006C" w14:textId="77777777" w:rsidR="009B7161" w:rsidRPr="001561A6" w:rsidRDefault="000827EA">
      <w:pPr>
        <w:spacing w:before="240" w:after="240"/>
        <w:ind w:right="-749"/>
        <w:jc w:val="both"/>
        <w:rPr>
          <w:rFonts w:ascii="Times New Roman" w:eastAsia="Times New Roman" w:hAnsi="Times New Roman" w:cs="Times New Roman"/>
          <w:i/>
          <w:lang w:val="uk-UA"/>
        </w:rPr>
      </w:pPr>
      <w:r w:rsidRPr="001561A6">
        <w:rPr>
          <w:rFonts w:ascii="Times New Roman" w:eastAsia="Times New Roman" w:hAnsi="Times New Roman" w:cs="Times New Roman"/>
          <w:lang w:val="uk-UA"/>
        </w:rPr>
        <w:lastRenderedPageBreak/>
        <w:tab/>
      </w:r>
      <w:r w:rsidRPr="001561A6">
        <w:rPr>
          <w:rFonts w:ascii="Times New Roman" w:eastAsia="Times New Roman" w:hAnsi="Times New Roman" w:cs="Times New Roman"/>
          <w:i/>
          <w:lang w:val="uk-UA"/>
        </w:rPr>
        <w:t>У разі ненадання Учасником роздруківки з Державного реєстру лікарських засобів України з інформацією про продовження терміну дії реєстраційного посвідчення, передбаченої пунктом 6.1.2 пункту 6 розділу І цього Додатку, та отримання Замовником, в тому числі з відкритих джерел, належного підтвердження інформації щодо продовження терміну дії такого реєстраційного посвідчення, Замовник залишає за собою право не відхиляти Пропозицію Учасника.</w:t>
      </w:r>
    </w:p>
    <w:p w14:paraId="0000006D"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 xml:space="preserve">4. Під час проведення закупівлі усі документи, що подаються Учасником, викладаються українською мовою. </w:t>
      </w:r>
    </w:p>
    <w:p w14:paraId="0000006E"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 xml:space="preserve">Усі документи, що мають відношення до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пропозиції українською або іншою мовою разом з перекладом. </w:t>
      </w:r>
    </w:p>
    <w:p w14:paraId="0000006F"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b/>
          <w:lang w:val="uk-UA"/>
        </w:rPr>
        <w:tab/>
        <w:t>Якщо в складі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w:t>
      </w:r>
      <w:r w:rsidRPr="001561A6">
        <w:rPr>
          <w:rFonts w:ascii="Times New Roman" w:eastAsia="Times New Roman" w:hAnsi="Times New Roman" w:cs="Times New Roman"/>
          <w:lang w:val="uk-UA"/>
        </w:rPr>
        <w:t xml:space="preserve"> Визначальним є текст, викладений українською мовою. Відповідальність за достовірність перекладу несе Учасник. </w:t>
      </w:r>
    </w:p>
    <w:p w14:paraId="00000070" w14:textId="77777777" w:rsidR="009B7161" w:rsidRPr="001561A6" w:rsidRDefault="000827EA">
      <w:pPr>
        <w:spacing w:before="240" w:after="240"/>
        <w:ind w:right="-749"/>
        <w:jc w:val="both"/>
        <w:rPr>
          <w:rFonts w:ascii="Times New Roman" w:eastAsia="Times New Roman" w:hAnsi="Times New Roman" w:cs="Times New Roman"/>
          <w:b/>
          <w:u w:val="single"/>
          <w:lang w:val="uk-UA"/>
        </w:rPr>
      </w:pPr>
      <w:r w:rsidRPr="001561A6">
        <w:rPr>
          <w:rFonts w:ascii="Times New Roman" w:eastAsia="Times New Roman" w:hAnsi="Times New Roman" w:cs="Times New Roman"/>
          <w:lang w:val="uk-UA"/>
        </w:rPr>
        <w:tab/>
      </w:r>
      <w:r w:rsidRPr="001561A6">
        <w:rPr>
          <w:rFonts w:ascii="Times New Roman" w:eastAsia="Times New Roman" w:hAnsi="Times New Roman" w:cs="Times New Roman"/>
          <w:b/>
          <w:sz w:val="24"/>
          <w:szCs w:val="24"/>
          <w:lang w:val="uk-UA"/>
        </w:rPr>
        <w:t>Переклад має бути підписаний або завірений керівником або уповноваженою особою Учасника, та може бути засвідчений печаткою Учасника, в разі її використання, або нотаріально засвідчений.</w:t>
      </w:r>
    </w:p>
    <w:p w14:paraId="00000071"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 xml:space="preserve">Дана вимога не відноситься до власних назв та/або загальноприйнятих визначень, термінів, малюнків, креслень тощо. </w:t>
      </w:r>
    </w:p>
    <w:p w14:paraId="00000072"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 xml:space="preserve">5. Учасники-нерезиденти подають інформацію (документи) відповідно до законодавства держав, де вони зареєстровані. </w:t>
      </w:r>
    </w:p>
    <w:p w14:paraId="00000073" w14:textId="77777777" w:rsidR="009B7161" w:rsidRPr="001561A6" w:rsidRDefault="000827EA">
      <w:pPr>
        <w:spacing w:before="240" w:after="240"/>
        <w:ind w:right="-749"/>
        <w:jc w:val="both"/>
        <w:rPr>
          <w:rFonts w:ascii="Times New Roman" w:eastAsia="Times New Roman" w:hAnsi="Times New Roman" w:cs="Times New Roman"/>
          <w:lang w:val="uk-UA"/>
        </w:rPr>
      </w:pPr>
      <w:r w:rsidRPr="001561A6">
        <w:rPr>
          <w:rFonts w:ascii="Times New Roman" w:eastAsia="Times New Roman" w:hAnsi="Times New Roman" w:cs="Times New Roman"/>
          <w:lang w:val="uk-UA"/>
        </w:rPr>
        <w:tab/>
        <w:t xml:space="preserve">У разі, якщо Учасник-нерезидент відповідно до норм законодавства держави реєстрації не зобов’язаний складати певний документ із переліку вище, такий Учасник надає </w:t>
      </w:r>
      <w:r w:rsidRPr="001561A6">
        <w:rPr>
          <w:rFonts w:ascii="Times New Roman" w:eastAsia="Times New Roman" w:hAnsi="Times New Roman" w:cs="Times New Roman"/>
          <w:b/>
          <w:u w:val="single"/>
          <w:lang w:val="uk-UA"/>
        </w:rPr>
        <w:t>офіційний документ</w:t>
      </w:r>
      <w:r w:rsidRPr="001561A6">
        <w:rPr>
          <w:rFonts w:ascii="Times New Roman" w:eastAsia="Times New Roman" w:hAnsi="Times New Roman" w:cs="Times New Roman"/>
          <w:lang w:val="uk-UA"/>
        </w:rPr>
        <w:t xml:space="preserve"> (лист, витяг, тощо) від уповноваженого органу </w:t>
      </w:r>
      <w:r w:rsidRPr="001561A6">
        <w:rPr>
          <w:rFonts w:ascii="Times New Roman" w:eastAsia="Times New Roman" w:hAnsi="Times New Roman" w:cs="Times New Roman"/>
          <w:b/>
          <w:u w:val="single"/>
          <w:lang w:val="uk-UA"/>
        </w:rPr>
        <w:t>та лист-роз’яснення</w:t>
      </w:r>
      <w:r w:rsidRPr="001561A6">
        <w:rPr>
          <w:rFonts w:ascii="Times New Roman" w:eastAsia="Times New Roman" w:hAnsi="Times New Roman" w:cs="Times New Roman"/>
          <w:lang w:val="uk-UA"/>
        </w:rPr>
        <w:t xml:space="preserve"> в довільній формі за підписом уповноваженої особи Учасника та засвідчений печаткою (у разі наявності), в якому зазначає законодавчі підстави та/або причини ненадання таких документів.</w:t>
      </w:r>
    </w:p>
    <w:sectPr w:rsidR="009B7161" w:rsidRPr="001561A6">
      <w:headerReference w:type="default" r:id="rId7"/>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149A" w14:textId="77777777" w:rsidR="00C26D6E" w:rsidRDefault="00C26D6E">
      <w:pPr>
        <w:spacing w:line="240" w:lineRule="auto"/>
      </w:pPr>
      <w:r>
        <w:separator/>
      </w:r>
    </w:p>
  </w:endnote>
  <w:endnote w:type="continuationSeparator" w:id="0">
    <w:p w14:paraId="43EBD7BF" w14:textId="77777777" w:rsidR="00C26D6E" w:rsidRDefault="00C26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77BF" w14:textId="77777777" w:rsidR="00C26D6E" w:rsidRDefault="00C26D6E">
      <w:pPr>
        <w:spacing w:line="240" w:lineRule="auto"/>
      </w:pPr>
      <w:r>
        <w:separator/>
      </w:r>
    </w:p>
  </w:footnote>
  <w:footnote w:type="continuationSeparator" w:id="0">
    <w:p w14:paraId="6686BB49" w14:textId="77777777" w:rsidR="00C26D6E" w:rsidRDefault="00C26D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9B7161" w:rsidRDefault="009B71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61"/>
    <w:rsid w:val="000827EA"/>
    <w:rsid w:val="001561A6"/>
    <w:rsid w:val="009B7161"/>
    <w:rsid w:val="00C26D6E"/>
    <w:rsid w:val="00CF30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179"/>
  <w15:docId w15:val="{4E076AAF-8BFF-4B1A-AD43-4617D70E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AC22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71D7B"/>
    <w:pPr>
      <w:ind w:left="720"/>
      <w:contextualSpacing/>
    </w:pPr>
  </w:style>
  <w:style w:type="table" w:customStyle="1" w:styleId="a8">
    <w:basedOn w:val="TableNormal5"/>
    <w:pPr>
      <w:spacing w:line="240" w:lineRule="auto"/>
    </w:pPr>
    <w:tblPr>
      <w:tblStyleRowBandSize w:val="1"/>
      <w:tblStyleColBandSize w:val="1"/>
      <w:tblCellMar>
        <w:left w:w="108" w:type="dxa"/>
        <w:right w:w="108" w:type="dxa"/>
      </w:tblCellMar>
    </w:tblPr>
  </w:style>
  <w:style w:type="table" w:customStyle="1" w:styleId="a9">
    <w:basedOn w:val="TableNormal4"/>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3"/>
    <w:pPr>
      <w:spacing w:line="240" w:lineRule="auto"/>
    </w:pPr>
    <w:tblPr>
      <w:tblStyleRowBandSize w:val="1"/>
      <w:tblStyleColBandSize w:val="1"/>
      <w:tblCellMar>
        <w:top w:w="100" w:type="dxa"/>
        <w:left w:w="108" w:type="dxa"/>
        <w:bottom w:w="100" w:type="dxa"/>
        <w:right w:w="108" w:type="dxa"/>
      </w:tblCellMar>
    </w:tblPr>
  </w:style>
  <w:style w:type="paragraph" w:styleId="ae">
    <w:name w:val="annotation text"/>
    <w:basedOn w:val="a"/>
    <w:link w:val="af"/>
    <w:uiPriority w:val="99"/>
    <w:semiHidden/>
    <w:unhideWhenUsed/>
    <w:pPr>
      <w:spacing w:line="240" w:lineRule="auto"/>
    </w:pPr>
    <w:rPr>
      <w:sz w:val="20"/>
      <w:szCs w:val="20"/>
    </w:rPr>
  </w:style>
  <w:style w:type="character" w:customStyle="1" w:styleId="af">
    <w:name w:val="Текст примечания Знак"/>
    <w:basedOn w:val="a0"/>
    <w:link w:val="ae"/>
    <w:uiPriority w:val="99"/>
    <w:semiHidden/>
    <w:rPr>
      <w:sz w:val="20"/>
      <w:szCs w:val="20"/>
    </w:rPr>
  </w:style>
  <w:style w:type="character" w:styleId="af0">
    <w:name w:val="annotation reference"/>
    <w:basedOn w:val="a0"/>
    <w:uiPriority w:val="99"/>
    <w:semiHidden/>
    <w:unhideWhenUsed/>
    <w:rPr>
      <w:sz w:val="16"/>
      <w:szCs w:val="16"/>
    </w:rPr>
  </w:style>
  <w:style w:type="paragraph" w:styleId="af1">
    <w:name w:val="Revision"/>
    <w:hidden/>
    <w:uiPriority w:val="99"/>
    <w:semiHidden/>
    <w:rsid w:val="001561A6"/>
    <w:pPr>
      <w:spacing w:line="240" w:lineRule="auto"/>
    </w:pPr>
  </w:style>
  <w:style w:type="paragraph" w:styleId="af2">
    <w:name w:val="Balloon Text"/>
    <w:basedOn w:val="a"/>
    <w:link w:val="af3"/>
    <w:uiPriority w:val="99"/>
    <w:semiHidden/>
    <w:unhideWhenUsed/>
    <w:rsid w:val="001561A6"/>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5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6OORkP9Qcdi/AFrfTNsNpfWkQ==">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3072</Words>
  <Characters>17512</Characters>
  <Application>Microsoft Office Word</Application>
  <DocSecurity>0</DocSecurity>
  <Lines>145</Lines>
  <Paragraphs>41</Paragraphs>
  <ScaleCrop>false</ScaleCrop>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dc:creator>
  <cp:lastModifiedBy>User212</cp:lastModifiedBy>
  <cp:revision>3</cp:revision>
  <dcterms:created xsi:type="dcterms:W3CDTF">2021-09-15T15:12:00Z</dcterms:created>
  <dcterms:modified xsi:type="dcterms:W3CDTF">2022-09-12T10:46:00Z</dcterms:modified>
</cp:coreProperties>
</file>