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D7E1" w14:textId="77777777" w:rsidR="00A36CF9" w:rsidRDefault="00A36CF9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49A76" w14:textId="77777777" w:rsidR="00A36CF9" w:rsidRDefault="00A36CF9" w:rsidP="00A36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DA6504B" w14:textId="77777777" w:rsidR="00A36CF9" w:rsidRDefault="00A36CF9" w:rsidP="00A36C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14:paraId="2744808E" w14:textId="5F4176C9" w:rsidR="00A36CF9" w:rsidRDefault="00A36CF9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14:paraId="242299F6" w14:textId="3DA532EB" w:rsidR="003A5562" w:rsidRPr="003A5562" w:rsidRDefault="003A5562" w:rsidP="003A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562">
        <w:rPr>
          <w:rFonts w:ascii="Times New Roman" w:hAnsi="Times New Roman" w:cs="Times New Roman"/>
          <w:sz w:val="24"/>
          <w:szCs w:val="24"/>
        </w:rPr>
        <w:t>( технічні, якісні та кількісні характеристики предмету закупівлі )</w:t>
      </w:r>
    </w:p>
    <w:p w14:paraId="5EC23C12" w14:textId="051DF75D" w:rsidR="00D93528" w:rsidRPr="00E15CC8" w:rsidRDefault="00A36CF9" w:rsidP="00A36CF9">
      <w:pPr>
        <w:pStyle w:val="a5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5479DF" w:rsidRPr="00E15CC8">
        <w:rPr>
          <w:sz w:val="26"/>
          <w:szCs w:val="26"/>
        </w:rPr>
        <w:t>Кількісні вимоги та якісні вимоги до предмету закупівлі за кодом ДК 021:2015 –</w:t>
      </w:r>
      <w:r w:rsidR="008D2036" w:rsidRPr="00E15CC8">
        <w:rPr>
          <w:sz w:val="26"/>
          <w:szCs w:val="26"/>
        </w:rPr>
        <w:t xml:space="preserve">                       </w:t>
      </w:r>
      <w:r w:rsidR="005479DF" w:rsidRPr="00E15CC8">
        <w:rPr>
          <w:sz w:val="26"/>
          <w:szCs w:val="26"/>
        </w:rPr>
        <w:t xml:space="preserve"> </w:t>
      </w:r>
      <w:r w:rsidR="00D93528" w:rsidRPr="00E15CC8">
        <w:rPr>
          <w:sz w:val="26"/>
          <w:szCs w:val="26"/>
        </w:rPr>
        <w:t>44110000-4 – Конструкційні матеріали, а саме:</w:t>
      </w:r>
    </w:p>
    <w:p w14:paraId="1A956B49" w14:textId="77777777" w:rsidR="004C7EC3" w:rsidRPr="004C7EC3" w:rsidRDefault="004C7EC3" w:rsidP="00D93528">
      <w:pPr>
        <w:pStyle w:val="a5"/>
        <w:tabs>
          <w:tab w:val="left" w:pos="426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4536"/>
      </w:tblGrid>
      <w:tr w:rsidR="00D93528" w:rsidRPr="005479DF" w14:paraId="6F90DFC6" w14:textId="77777777" w:rsidTr="00E2070E">
        <w:trPr>
          <w:trHeight w:val="1178"/>
        </w:trPr>
        <w:tc>
          <w:tcPr>
            <w:tcW w:w="3261" w:type="dxa"/>
            <w:shd w:val="clear" w:color="auto" w:fill="auto"/>
            <w:vAlign w:val="center"/>
            <w:hideMark/>
          </w:tcPr>
          <w:p w14:paraId="151AF356" w14:textId="77777777" w:rsidR="00D93528" w:rsidRPr="00E2070E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Предмет закупівлі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5D939" w14:textId="77777777" w:rsidR="00D93528" w:rsidRPr="00E2070E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Од.</w:t>
            </w: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B3547" w14:textId="7105FDAB" w:rsidR="00D93528" w:rsidRPr="00E2070E" w:rsidRDefault="00D93528" w:rsidP="007B159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Кільк.</w:t>
            </w:r>
          </w:p>
        </w:tc>
        <w:tc>
          <w:tcPr>
            <w:tcW w:w="4536" w:type="dxa"/>
            <w:vAlign w:val="center"/>
          </w:tcPr>
          <w:p w14:paraId="7457A8E6" w14:textId="74555145" w:rsidR="00D93528" w:rsidRPr="00E2070E" w:rsidRDefault="00D93528" w:rsidP="00E431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(характеристики, детальний опис,  комплектність, тип, фасування, ДСТУ,ТУ тощо)</w:t>
            </w:r>
          </w:p>
        </w:tc>
      </w:tr>
      <w:tr w:rsidR="00D93528" w:rsidRPr="005479DF" w14:paraId="527DA917" w14:textId="77777777" w:rsidTr="006E0BCC">
        <w:trPr>
          <w:trHeight w:val="1450"/>
        </w:trPr>
        <w:tc>
          <w:tcPr>
            <w:tcW w:w="3261" w:type="dxa"/>
            <w:shd w:val="clear" w:color="auto" w:fill="auto"/>
            <w:vAlign w:val="center"/>
          </w:tcPr>
          <w:p w14:paraId="23E5A9F7" w14:textId="23FE1EE2" w:rsidR="00D93528" w:rsidRPr="00E15CC8" w:rsidRDefault="00E43145" w:rsidP="00E2070E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Гіпсокартон вологостійкий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="00E2070E" w:rsidRPr="00E15C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00x1200x12,5мм,                   </w:t>
            </w:r>
            <w:r w:rsidR="00E2070E" w:rsidRPr="00E15CC8">
              <w:rPr>
                <w:rFonts w:ascii="Times New Roman" w:hAnsi="Times New Roman" w:cs="Times New Roman"/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619" w14:textId="09CD6213" w:rsidR="00D93528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E05DDB" w14:textId="100BCA46" w:rsidR="00D93528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52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4FD17B5B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Застосування:  стельовий, стіновий </w:t>
            </w:r>
          </w:p>
          <w:p w14:paraId="7C92B04C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листа:  вологостійкий </w:t>
            </w:r>
          </w:p>
          <w:p w14:paraId="3FBC6EF8" w14:textId="77777777" w:rsidR="00E43145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Довжина:  2500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C3505FE" w14:textId="27674485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Ширина:  1200 мм </w:t>
            </w:r>
          </w:p>
          <w:p w14:paraId="2D46B29B" w14:textId="1933E9A5" w:rsidR="00D93528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Товщина: 12,5 мм</w:t>
            </w:r>
          </w:p>
        </w:tc>
      </w:tr>
      <w:tr w:rsidR="00E2070E" w:rsidRPr="005479DF" w14:paraId="1F3ADE50" w14:textId="77777777" w:rsidTr="00E15CC8">
        <w:trPr>
          <w:trHeight w:val="1533"/>
        </w:trPr>
        <w:tc>
          <w:tcPr>
            <w:tcW w:w="3261" w:type="dxa"/>
            <w:shd w:val="clear" w:color="auto" w:fill="auto"/>
            <w:vAlign w:val="center"/>
          </w:tcPr>
          <w:p w14:paraId="5DD7677C" w14:textId="48E6B7C3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sz w:val="26"/>
                <w:szCs w:val="26"/>
              </w:rPr>
            </w:pPr>
            <w:r w:rsidRPr="00E15CC8">
              <w:rPr>
                <w:sz w:val="26"/>
                <w:szCs w:val="26"/>
              </w:rPr>
              <w:t>Гіпсокартон стіновий 2</w:t>
            </w:r>
            <w:r w:rsidR="003A3D81">
              <w:rPr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 w:rsidRPr="00E15CC8">
              <w:rPr>
                <w:sz w:val="26"/>
                <w:szCs w:val="26"/>
              </w:rPr>
              <w:t xml:space="preserve">00x1200x12,5мм </w:t>
            </w:r>
          </w:p>
          <w:p w14:paraId="495BDB4F" w14:textId="2BA9F10A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b/>
                <w:sz w:val="26"/>
                <w:szCs w:val="26"/>
              </w:rPr>
            </w:pPr>
            <w:r w:rsidRPr="00E15CC8">
              <w:rPr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92FA7" w14:textId="17EDA3B1" w:rsidR="00E2070E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A5FE38" w14:textId="4E19BA8E" w:rsidR="00E2070E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104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5975D285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Застосування:  стіновий </w:t>
            </w:r>
          </w:p>
          <w:p w14:paraId="3F8CE849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листа:  звичайний </w:t>
            </w:r>
          </w:p>
          <w:p w14:paraId="3C9F9F9E" w14:textId="77777777" w:rsidR="00E43145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Довжина:  2500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мм</w:t>
            </w: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7CE7C4A5" w14:textId="06105BD5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Ширина:  1200 мм </w:t>
            </w:r>
          </w:p>
          <w:p w14:paraId="2016A168" w14:textId="626FF5C9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Товщина:  12,5 мм</w:t>
            </w:r>
          </w:p>
        </w:tc>
      </w:tr>
      <w:tr w:rsidR="00E2070E" w:rsidRPr="005479DF" w14:paraId="1A8874A3" w14:textId="77777777" w:rsidTr="00E15CC8">
        <w:trPr>
          <w:trHeight w:val="1981"/>
        </w:trPr>
        <w:tc>
          <w:tcPr>
            <w:tcW w:w="3261" w:type="dxa"/>
            <w:shd w:val="clear" w:color="auto" w:fill="auto"/>
            <w:vAlign w:val="center"/>
          </w:tcPr>
          <w:p w14:paraId="3E737CFA" w14:textId="77777777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b/>
                <w:sz w:val="26"/>
                <w:szCs w:val="26"/>
              </w:rPr>
            </w:pPr>
            <w:r w:rsidRPr="00E15CC8">
              <w:rPr>
                <w:sz w:val="26"/>
                <w:szCs w:val="26"/>
              </w:rPr>
              <w:t>Кутник алюмінієвий перфорований 23х23 мм т.0,3мм 3,0</w:t>
            </w:r>
            <w:r w:rsidRPr="00E15CC8">
              <w:rPr>
                <w:b/>
                <w:sz w:val="26"/>
                <w:szCs w:val="26"/>
              </w:rPr>
              <w:t xml:space="preserve"> </w:t>
            </w:r>
          </w:p>
          <w:p w14:paraId="6E4C722C" w14:textId="6F8E468E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sz w:val="26"/>
                <w:szCs w:val="26"/>
              </w:rPr>
            </w:pPr>
            <w:r w:rsidRPr="00E15CC8">
              <w:rPr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503B0" w14:textId="3AB686F5" w:rsidR="00E2070E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B3A98" w14:textId="5ABE8935" w:rsidR="00E2070E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250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5F59B63C" w14:textId="77777777" w:rsidR="00E43145" w:rsidRDefault="00E2070E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Кутник перфорований алюмінієвий 23х23 мм 3 м </w:t>
            </w:r>
          </w:p>
          <w:p w14:paraId="3BDACB51" w14:textId="1345299A" w:rsidR="00E43145" w:rsidRDefault="00E2070E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Товщина - 0,3 мм </w:t>
            </w:r>
          </w:p>
          <w:p w14:paraId="2192AEB5" w14:textId="0C00EBF1" w:rsidR="00E43145" w:rsidRDefault="00E43145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Ширина:  23 мм</w:t>
            </w:r>
          </w:p>
          <w:p w14:paraId="1A682790" w14:textId="28C27CD5" w:rsidR="00E43145" w:rsidRDefault="00E43145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Довжина:3 м</w:t>
            </w:r>
          </w:p>
          <w:p w14:paraId="5A1744B7" w14:textId="77777777" w:rsidR="00E43145" w:rsidRDefault="00E2070E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Тип:  для штукатурки та шпаклівки </w:t>
            </w:r>
          </w:p>
          <w:p w14:paraId="1A7F977A" w14:textId="77777777" w:rsidR="00E43145" w:rsidRDefault="00E2070E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кутника:  без армуючої сітки, перфорований </w:t>
            </w:r>
          </w:p>
          <w:p w14:paraId="7F73DA3E" w14:textId="49B4070F" w:rsidR="00E2070E" w:rsidRPr="00E2070E" w:rsidRDefault="00E2070E" w:rsidP="00E43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Матеріал:  алюміній  </w:t>
            </w:r>
          </w:p>
        </w:tc>
      </w:tr>
    </w:tbl>
    <w:p w14:paraId="38A60A31" w14:textId="77777777" w:rsidR="006E0BCC" w:rsidRDefault="008D2036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73288DE" w14:textId="5F93021C" w:rsidR="008D2036" w:rsidRPr="00E15CC8" w:rsidRDefault="006E0BCC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2036" w:rsidRPr="00E15CC8">
        <w:rPr>
          <w:rFonts w:ascii="Times New Roman" w:eastAsia="Calibri" w:hAnsi="Times New Roman" w:cs="Times New Roman"/>
          <w:sz w:val="26"/>
          <w:szCs w:val="26"/>
        </w:rPr>
        <w:t>2. 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</w:p>
    <w:p w14:paraId="38B94F0B" w14:textId="6605D71A" w:rsidR="008D2036" w:rsidRPr="00E15CC8" w:rsidRDefault="006E0BCC" w:rsidP="008D20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</w:r>
      <w:r w:rsidR="008D2036" w:rsidRPr="00E15CC8">
        <w:rPr>
          <w:rFonts w:ascii="Times New Roman" w:hAnsi="Times New Roman" w:cs="Times New Roman"/>
          <w:sz w:val="26"/>
          <w:szCs w:val="26"/>
        </w:rPr>
        <w:t xml:space="preserve">3.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Поставка Т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овару здійснюється 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згідно з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 заявкою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/ замовленням з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амовника, але не пізніше 10 (десяти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) календарних днів з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дати подання заявки З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амовником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. Поставка Товару здійснюється автотранспортом учасника або автотранспортом перевізників за рахунок учасника за </w:t>
      </w:r>
      <w:proofErr w:type="spellStart"/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>адресою</w:t>
      </w:r>
      <w:proofErr w:type="spellEnd"/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="008D2036" w:rsidRPr="00E15CC8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Львівська </w:t>
      </w:r>
      <w:proofErr w:type="spellStart"/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обл</w:t>
      </w:r>
      <w:proofErr w:type="spellEnd"/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.,</w:t>
      </w:r>
      <w:r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Червоноградський р-н.</w:t>
      </w:r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 м. Великі Мости , вул. Львівська, 166. </w:t>
      </w:r>
    </w:p>
    <w:p w14:paraId="5C8256ED" w14:textId="64694AF6" w:rsidR="008D2036" w:rsidRPr="00E15CC8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</w:rPr>
        <w:t>4</w:t>
      </w:r>
      <w:r w:rsidRPr="00E15CC8">
        <w:rPr>
          <w:rFonts w:ascii="Times New Roman" w:hAnsi="Times New Roman" w:cs="Times New Roman"/>
          <w:sz w:val="26"/>
          <w:szCs w:val="26"/>
        </w:rPr>
        <w:t>. В разі виявлення неякісного товару постачальник зобов’язаний замінит</w:t>
      </w:r>
      <w:r w:rsidR="00C86910" w:rsidRPr="00E15CC8">
        <w:rPr>
          <w:rFonts w:ascii="Times New Roman" w:hAnsi="Times New Roman" w:cs="Times New Roman"/>
          <w:sz w:val="26"/>
          <w:szCs w:val="26"/>
        </w:rPr>
        <w:t>и цей товар на якісний товар в термін, визначений в Договорі</w:t>
      </w:r>
      <w:r w:rsidRPr="00E15CC8">
        <w:rPr>
          <w:rFonts w:ascii="Times New Roman" w:hAnsi="Times New Roman" w:cs="Times New Roman"/>
          <w:sz w:val="26"/>
          <w:szCs w:val="26"/>
        </w:rPr>
        <w:t>.</w:t>
      </w:r>
    </w:p>
    <w:p w14:paraId="0F4DADFF" w14:textId="4CCDC485" w:rsidR="008D2036" w:rsidRPr="00E15CC8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</w:rPr>
        <w:t>5</w:t>
      </w:r>
      <w:r w:rsidR="00C86910" w:rsidRPr="00E15CC8">
        <w:rPr>
          <w:rFonts w:ascii="Times New Roman" w:hAnsi="Times New Roman" w:cs="Times New Roman"/>
          <w:sz w:val="26"/>
          <w:szCs w:val="26"/>
        </w:rPr>
        <w:t>. Якість То</w:t>
      </w:r>
      <w:r w:rsidRPr="00E15CC8">
        <w:rPr>
          <w:rFonts w:ascii="Times New Roman" w:hAnsi="Times New Roman" w:cs="Times New Roman"/>
          <w:sz w:val="26"/>
          <w:szCs w:val="26"/>
        </w:rPr>
        <w:t xml:space="preserve">вару повинна відповідати державним стандартам, </w:t>
      </w:r>
      <w:r w:rsidR="00C86910" w:rsidRPr="00E15CC8">
        <w:rPr>
          <w:rFonts w:ascii="Times New Roman" w:hAnsi="Times New Roman" w:cs="Times New Roman"/>
          <w:sz w:val="26"/>
          <w:szCs w:val="26"/>
        </w:rPr>
        <w:t xml:space="preserve">технічним умовам виробника і </w:t>
      </w:r>
      <w:r w:rsidRPr="00E15CC8">
        <w:rPr>
          <w:rFonts w:ascii="Times New Roman" w:hAnsi="Times New Roman" w:cs="Times New Roman"/>
          <w:sz w:val="26"/>
          <w:szCs w:val="26"/>
        </w:rPr>
        <w:t xml:space="preserve">підтверджуватись </w:t>
      </w:r>
      <w:r w:rsidR="00C86910" w:rsidRPr="00E15CC8">
        <w:rPr>
          <w:rFonts w:ascii="Times New Roman" w:hAnsi="Times New Roman" w:cs="Times New Roman"/>
          <w:sz w:val="26"/>
          <w:szCs w:val="26"/>
        </w:rPr>
        <w:t xml:space="preserve">наданим Постачальником </w:t>
      </w:r>
      <w:r w:rsidRPr="00E15CC8">
        <w:rPr>
          <w:rFonts w:ascii="Times New Roman" w:hAnsi="Times New Roman" w:cs="Times New Roman"/>
          <w:sz w:val="26"/>
          <w:szCs w:val="26"/>
        </w:rPr>
        <w:t>сертифікат</w:t>
      </w:r>
      <w:r w:rsidR="00C86910" w:rsidRPr="00E15CC8">
        <w:rPr>
          <w:rFonts w:ascii="Times New Roman" w:hAnsi="Times New Roman" w:cs="Times New Roman"/>
          <w:sz w:val="26"/>
          <w:szCs w:val="26"/>
        </w:rPr>
        <w:t>ом на Товар.</w:t>
      </w:r>
      <w:r w:rsidRPr="00E15CC8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</w:t>
      </w:r>
    </w:p>
    <w:p w14:paraId="7E3DDBF5" w14:textId="438D5675" w:rsidR="008D2036" w:rsidRPr="00E15CC8" w:rsidRDefault="008D2036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15CC8">
        <w:rPr>
          <w:rFonts w:ascii="Times New Roman" w:hAnsi="Times New Roman" w:cs="Times New Roman"/>
          <w:sz w:val="26"/>
          <w:szCs w:val="26"/>
          <w:lang w:val="uk-UA"/>
        </w:rPr>
        <w:t>. Ціна вказується з урахуванням податків і зборів, що сплачуються або мають бути с</w:t>
      </w:r>
      <w:r w:rsidR="00FF33C1" w:rsidRPr="00E15CC8">
        <w:rPr>
          <w:rFonts w:ascii="Times New Roman" w:hAnsi="Times New Roman" w:cs="Times New Roman"/>
          <w:sz w:val="26"/>
          <w:szCs w:val="26"/>
          <w:lang w:val="uk-UA"/>
        </w:rPr>
        <w:t>плачені, транспортних витрат, за</w:t>
      </w:r>
      <w:r w:rsidRPr="00E15CC8">
        <w:rPr>
          <w:rFonts w:ascii="Times New Roman" w:hAnsi="Times New Roman" w:cs="Times New Roman"/>
          <w:sz w:val="26"/>
          <w:szCs w:val="26"/>
          <w:lang w:val="uk-UA"/>
        </w:rPr>
        <w:t>вантажувально-розвантажувальних робіт.</w:t>
      </w:r>
    </w:p>
    <w:p w14:paraId="262C4828" w14:textId="256D3237" w:rsidR="008D2036" w:rsidRPr="00E15CC8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  <w:t>7</w:t>
      </w:r>
      <w:r w:rsidR="008D2036" w:rsidRPr="00E15CC8">
        <w:rPr>
          <w:rFonts w:ascii="Times New Roman" w:hAnsi="Times New Roman" w:cs="Times New Roman"/>
          <w:sz w:val="26"/>
          <w:szCs w:val="26"/>
          <w:lang w:val="uk-UA"/>
        </w:rPr>
        <w:t>. Учасник гарантує зменшення цін на товар у випадку відповідного зменшення ринкових цін.</w:t>
      </w:r>
    </w:p>
    <w:p w14:paraId="0BD8EDA4" w14:textId="6577F2A3" w:rsidR="008D2036" w:rsidRPr="00E15CC8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  <w:t>8</w:t>
      </w:r>
      <w:r w:rsidR="008D2036" w:rsidRPr="00E15CC8">
        <w:rPr>
          <w:rFonts w:ascii="Times New Roman" w:hAnsi="Times New Roman" w:cs="Times New Roman"/>
          <w:sz w:val="26"/>
          <w:szCs w:val="26"/>
          <w:lang w:val="uk-UA"/>
        </w:rPr>
        <w:t>. Гарантійний термін використання товару – не менше 12 місяців.</w:t>
      </w:r>
    </w:p>
    <w:p w14:paraId="1C216E84" w14:textId="6B97E68C" w:rsidR="008D2036" w:rsidRPr="00E15CC8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lastRenderedPageBreak/>
        <w:tab/>
        <w:t>9</w:t>
      </w:r>
      <w:r w:rsidR="008D2036" w:rsidRPr="00E15CC8">
        <w:rPr>
          <w:rFonts w:ascii="Times New Roman" w:hAnsi="Times New Roman" w:cs="Times New Roman"/>
          <w:sz w:val="26"/>
          <w:szCs w:val="26"/>
        </w:rPr>
        <w:t>. 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499991CC" w14:textId="7B4516CE" w:rsidR="008D2036" w:rsidRPr="00E15CC8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  <w:t>10</w:t>
      </w:r>
      <w:r w:rsidR="008D2036" w:rsidRPr="00E15CC8">
        <w:rPr>
          <w:rFonts w:ascii="Times New Roman" w:hAnsi="Times New Roman" w:cs="Times New Roman"/>
          <w:sz w:val="26"/>
          <w:szCs w:val="26"/>
        </w:rPr>
        <w:t xml:space="preserve">. 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14:paraId="28146619" w14:textId="77777777" w:rsidR="00D129D1" w:rsidRDefault="008D2036" w:rsidP="008D203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</w:r>
    </w:p>
    <w:p w14:paraId="237B22C4" w14:textId="319DA606" w:rsidR="008D2036" w:rsidRPr="00E15CC8" w:rsidRDefault="00D129D1" w:rsidP="008D203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2036" w:rsidRPr="00E15CC8">
        <w:rPr>
          <w:rFonts w:ascii="Times New Roman" w:eastAsia="Times New Roman" w:hAnsi="Times New Roman" w:cs="Times New Roman"/>
          <w:sz w:val="26"/>
          <w:szCs w:val="26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</w:t>
      </w:r>
    </w:p>
    <w:p w14:paraId="41FE9345" w14:textId="77777777" w:rsidR="006E0BCC" w:rsidRPr="00E15CC8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sz w:val="26"/>
          <w:szCs w:val="26"/>
        </w:rPr>
        <w:t xml:space="preserve">технічну специфікацію, складена учасником згідно з </w:t>
      </w:r>
      <w:r w:rsidRPr="00E15CC8">
        <w:rPr>
          <w:rFonts w:ascii="Times New Roman" w:eastAsia="Times New Roman" w:hAnsi="Times New Roman" w:cs="Times New Roman"/>
          <w:b/>
          <w:i/>
          <w:sz w:val="26"/>
          <w:szCs w:val="26"/>
        </w:rPr>
        <w:t>Таблицею 1:</w:t>
      </w:r>
      <w:r w:rsidRPr="00E15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6486F8" w14:textId="201DA377" w:rsidR="006E0BCC" w:rsidRPr="00E15CC8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CA6223" w:rsidRPr="00E15CC8">
        <w:rPr>
          <w:rFonts w:ascii="Times New Roman" w:eastAsia="Times New Roman" w:hAnsi="Times New Roman" w:cs="Times New Roman"/>
          <w:sz w:val="26"/>
          <w:szCs w:val="26"/>
        </w:rPr>
        <w:t>ртифікат відповідності на  Товар</w:t>
      </w:r>
      <w:r w:rsidRPr="00E15C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ED4F0F" w14:textId="77777777" w:rsidR="006E0BCC" w:rsidRDefault="006E0BCC" w:rsidP="006E0BCC">
      <w:pPr>
        <w:tabs>
          <w:tab w:val="left" w:pos="0"/>
          <w:tab w:val="left" w:pos="1134"/>
        </w:tabs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BBA58" w14:textId="6A3BD61A" w:rsidR="008D2036" w:rsidRDefault="008D2036" w:rsidP="008D2036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 1</w:t>
      </w:r>
    </w:p>
    <w:tbl>
      <w:tblPr>
        <w:tblW w:w="1006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1575"/>
        <w:gridCol w:w="1035"/>
        <w:gridCol w:w="1230"/>
        <w:gridCol w:w="3136"/>
        <w:gridCol w:w="2236"/>
      </w:tblGrid>
      <w:tr w:rsidR="008D2036" w14:paraId="575DBB4F" w14:textId="77777777" w:rsidTr="00F9605B">
        <w:trPr>
          <w:trHeight w:val="7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22DF" w14:textId="77777777" w:rsidR="00F9605B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</w:t>
            </w:r>
          </w:p>
          <w:p w14:paraId="57689AE8" w14:textId="6D96079E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з/п</w:t>
            </w:r>
            <w:bookmarkStart w:id="1" w:name="_heading=h.gjdgxs"/>
            <w:bookmarkEnd w:id="1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BA76C" w14:textId="77777777" w:rsidR="008D2036" w:rsidRDefault="008D2036" w:rsidP="006E0BCC">
            <w:pPr>
              <w:spacing w:after="0" w:line="240" w:lineRule="auto"/>
              <w:ind w:left="-99" w:right="-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5122BEB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B3C3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B345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14:paraId="2C8714C4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6D9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Країна  походження </w:t>
            </w:r>
            <w:r w:rsidRPr="006E0B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товару*</w:t>
            </w:r>
          </w:p>
        </w:tc>
      </w:tr>
      <w:tr w:rsidR="008D2036" w14:paraId="03ED1632" w14:textId="77777777" w:rsidTr="00F9605B">
        <w:trPr>
          <w:trHeight w:val="12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A40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BB0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7F083A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F58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6E5F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180A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8D2036" w14:paraId="71E149FD" w14:textId="77777777" w:rsidTr="00F9605B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387B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8A8FC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1F7D7BE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41C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5502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D7A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6AE05197" w14:textId="77777777" w:rsidR="008D2036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14:paraId="3AA6F03D" w14:textId="77777777" w:rsidR="008D2036" w:rsidRPr="00E15CC8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i/>
          <w:sz w:val="26"/>
          <w:szCs w:val="26"/>
        </w:rPr>
        <w:t xml:space="preserve">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15B1AAB" w14:textId="77777777" w:rsidR="008D2036" w:rsidRPr="00E15CC8" w:rsidRDefault="008D2036" w:rsidP="008D203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i/>
          <w:color w:val="4A86E8"/>
          <w:sz w:val="26"/>
          <w:szCs w:val="26"/>
        </w:rPr>
      </w:pPr>
    </w:p>
    <w:p w14:paraId="0F1AE90B" w14:textId="69A76706" w:rsidR="008D2036" w:rsidRPr="00E15CC8" w:rsidRDefault="008D2036" w:rsidP="00E207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56D1F2F" w14:textId="75EFAFA7" w:rsidR="00B5546B" w:rsidRPr="00B5546B" w:rsidRDefault="00B5546B" w:rsidP="008D2036">
      <w:pPr>
        <w:rPr>
          <w:rFonts w:ascii="Times New Roman" w:hAnsi="Times New Roman" w:cs="Times New Roman"/>
          <w:sz w:val="28"/>
          <w:szCs w:val="28"/>
        </w:rPr>
      </w:pPr>
    </w:p>
    <w:sectPr w:rsidR="00B5546B" w:rsidRPr="00B5546B" w:rsidSect="00E81D7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16520"/>
    <w:multiLevelType w:val="hybridMultilevel"/>
    <w:tmpl w:val="921001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96C60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67D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C4A7620"/>
    <w:multiLevelType w:val="hybridMultilevel"/>
    <w:tmpl w:val="A7CAA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04943"/>
    <w:rsid w:val="0002277B"/>
    <w:rsid w:val="00033066"/>
    <w:rsid w:val="00064743"/>
    <w:rsid w:val="000938E6"/>
    <w:rsid w:val="000D0900"/>
    <w:rsid w:val="000D3B0E"/>
    <w:rsid w:val="000E2924"/>
    <w:rsid w:val="00104554"/>
    <w:rsid w:val="001053F1"/>
    <w:rsid w:val="00125D29"/>
    <w:rsid w:val="00132DF0"/>
    <w:rsid w:val="00146A04"/>
    <w:rsid w:val="00173D56"/>
    <w:rsid w:val="001A1C20"/>
    <w:rsid w:val="001D049F"/>
    <w:rsid w:val="001F2099"/>
    <w:rsid w:val="001F3CEB"/>
    <w:rsid w:val="00205C95"/>
    <w:rsid w:val="00270708"/>
    <w:rsid w:val="0027470F"/>
    <w:rsid w:val="002844E3"/>
    <w:rsid w:val="002B36AA"/>
    <w:rsid w:val="002B49FE"/>
    <w:rsid w:val="002D6748"/>
    <w:rsid w:val="002F53EE"/>
    <w:rsid w:val="0038040D"/>
    <w:rsid w:val="003A3D81"/>
    <w:rsid w:val="003A5562"/>
    <w:rsid w:val="003A69DB"/>
    <w:rsid w:val="003D06AB"/>
    <w:rsid w:val="00466152"/>
    <w:rsid w:val="004C1B6B"/>
    <w:rsid w:val="004C7EC3"/>
    <w:rsid w:val="00514943"/>
    <w:rsid w:val="005479DF"/>
    <w:rsid w:val="00572F0D"/>
    <w:rsid w:val="005A25B5"/>
    <w:rsid w:val="00646ABF"/>
    <w:rsid w:val="006A377E"/>
    <w:rsid w:val="006C192A"/>
    <w:rsid w:val="006E0BCC"/>
    <w:rsid w:val="007550C3"/>
    <w:rsid w:val="00761640"/>
    <w:rsid w:val="007A1423"/>
    <w:rsid w:val="007A4A34"/>
    <w:rsid w:val="007C1233"/>
    <w:rsid w:val="007F44A0"/>
    <w:rsid w:val="00835EE4"/>
    <w:rsid w:val="008479CB"/>
    <w:rsid w:val="00862DFA"/>
    <w:rsid w:val="00890758"/>
    <w:rsid w:val="008A19FD"/>
    <w:rsid w:val="008D2036"/>
    <w:rsid w:val="008E301A"/>
    <w:rsid w:val="008E6F55"/>
    <w:rsid w:val="00902415"/>
    <w:rsid w:val="00914282"/>
    <w:rsid w:val="00925F7F"/>
    <w:rsid w:val="00951029"/>
    <w:rsid w:val="0097616C"/>
    <w:rsid w:val="009B14B3"/>
    <w:rsid w:val="00A368C0"/>
    <w:rsid w:val="00A36CF9"/>
    <w:rsid w:val="00A45CE6"/>
    <w:rsid w:val="00A63060"/>
    <w:rsid w:val="00A64D60"/>
    <w:rsid w:val="00AB0712"/>
    <w:rsid w:val="00AB5DB0"/>
    <w:rsid w:val="00B2348B"/>
    <w:rsid w:val="00B53081"/>
    <w:rsid w:val="00B5546B"/>
    <w:rsid w:val="00B55BAC"/>
    <w:rsid w:val="00B869C6"/>
    <w:rsid w:val="00BD298A"/>
    <w:rsid w:val="00BE279E"/>
    <w:rsid w:val="00C103AA"/>
    <w:rsid w:val="00C25ACE"/>
    <w:rsid w:val="00C63904"/>
    <w:rsid w:val="00C84275"/>
    <w:rsid w:val="00C86910"/>
    <w:rsid w:val="00CA6223"/>
    <w:rsid w:val="00CB30CB"/>
    <w:rsid w:val="00CB7D19"/>
    <w:rsid w:val="00CD7DEC"/>
    <w:rsid w:val="00D0368A"/>
    <w:rsid w:val="00D129D1"/>
    <w:rsid w:val="00D20846"/>
    <w:rsid w:val="00D66BC5"/>
    <w:rsid w:val="00D93528"/>
    <w:rsid w:val="00D94BA8"/>
    <w:rsid w:val="00DA0C4E"/>
    <w:rsid w:val="00DB1213"/>
    <w:rsid w:val="00DC5CAF"/>
    <w:rsid w:val="00DE00EF"/>
    <w:rsid w:val="00E15CC8"/>
    <w:rsid w:val="00E2070E"/>
    <w:rsid w:val="00E2420F"/>
    <w:rsid w:val="00E43145"/>
    <w:rsid w:val="00E67986"/>
    <w:rsid w:val="00E74C69"/>
    <w:rsid w:val="00E81D76"/>
    <w:rsid w:val="00EA3BF1"/>
    <w:rsid w:val="00EB5DA0"/>
    <w:rsid w:val="00EE3E34"/>
    <w:rsid w:val="00F409B1"/>
    <w:rsid w:val="00F9605B"/>
    <w:rsid w:val="00FB7DF7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C90808C0-2785-4176-82C8-460B15E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20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EA3BF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479D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207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E20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0F46-C343-4682-BFFA-AD6A481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Марія Куць</cp:lastModifiedBy>
  <cp:revision>6</cp:revision>
  <cp:lastPrinted>2024-02-14T07:58:00Z</cp:lastPrinted>
  <dcterms:created xsi:type="dcterms:W3CDTF">2024-02-16T09:46:00Z</dcterms:created>
  <dcterms:modified xsi:type="dcterms:W3CDTF">2024-02-22T09:17:00Z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