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Затверджено</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Протокольним рішенням </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уповноваженої особи</w:t>
      </w:r>
    </w:p>
    <w:p w:rsidR="00C309AD" w:rsidRDefault="00C309AD" w:rsidP="00BA7BC9">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Княгининівського ліцею Волинської </w:t>
      </w:r>
    </w:p>
    <w:p w:rsidR="00B86CC7" w:rsidRPr="0057063D" w:rsidRDefault="00C309AD" w:rsidP="00C309AD">
      <w:pPr>
        <w:spacing w:after="0" w:line="240" w:lineRule="auto"/>
        <w:jc w:val="cente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обласної ради</w:t>
      </w:r>
    </w:p>
    <w:p w:rsidR="00BA7BC9" w:rsidRPr="00BA7BC9" w:rsidRDefault="00C309AD" w:rsidP="00C309AD">
      <w:pPr>
        <w:spacing w:after="0" w:line="240" w:lineRule="auto"/>
        <w:jc w:val="center"/>
        <w:rPr>
          <w:rFonts w:ascii="Times New Roman" w:eastAsia="Times New Roman" w:hAnsi="Times New Roman" w:cs="Times New Roman"/>
          <w:bCs/>
          <w:color w:val="000000"/>
          <w:lang w:eastAsia="ru-RU"/>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 </w:t>
      </w:r>
      <w:r w:rsidR="00440EAC">
        <w:rPr>
          <w:rFonts w:ascii="Times New Roman" w:eastAsia="Arial" w:hAnsi="Times New Roman" w:cs="Times New Roman"/>
          <w:bCs/>
          <w:sz w:val="24"/>
          <w:szCs w:val="24"/>
          <w:lang w:val="ru-RU" w:eastAsia="ar-SA"/>
        </w:rPr>
        <w:t xml:space="preserve">44 </w:t>
      </w:r>
      <w:r w:rsidR="00BA7BC9"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22</w:t>
      </w:r>
      <w:r w:rsidR="00662166">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 xml:space="preserve"> серпня </w:t>
      </w:r>
      <w:r w:rsidR="00BA7BC9" w:rsidRPr="00BA7BC9">
        <w:rPr>
          <w:rFonts w:ascii="Times New Roman" w:eastAsia="Arial" w:hAnsi="Times New Roman" w:cs="Times New Roman"/>
          <w:bCs/>
          <w:sz w:val="24"/>
          <w:szCs w:val="24"/>
          <w:lang w:eastAsia="ar-SA"/>
        </w:rPr>
        <w:t>202</w:t>
      </w:r>
      <w:r w:rsidR="00440EAC">
        <w:rPr>
          <w:rFonts w:ascii="Times New Roman" w:eastAsia="Arial" w:hAnsi="Times New Roman" w:cs="Times New Roman"/>
          <w:bCs/>
          <w:sz w:val="24"/>
          <w:szCs w:val="24"/>
          <w:lang w:val="ru-RU" w:eastAsia="ar-SA"/>
        </w:rPr>
        <w:t xml:space="preserve">2 </w:t>
      </w:r>
      <w:r w:rsidR="00BA7BC9" w:rsidRPr="00BA7BC9">
        <w:rPr>
          <w:rFonts w:ascii="Times New Roman" w:eastAsia="Arial" w:hAnsi="Times New Roman" w:cs="Times New Roman"/>
          <w:bCs/>
          <w:sz w:val="24"/>
          <w:szCs w:val="24"/>
          <w:lang w:eastAsia="ar-SA"/>
        </w:rPr>
        <w:t xml:space="preserve"> року</w:t>
      </w:r>
    </w:p>
    <w:p w:rsidR="00BA7BC9" w:rsidRPr="00BA7BC9" w:rsidRDefault="00BA7BC9" w:rsidP="00BA7BC9">
      <w:pPr>
        <w:spacing w:after="0" w:line="240" w:lineRule="auto"/>
        <w:rPr>
          <w:rFonts w:ascii="Times New Roman" w:eastAsia="Times New Roman" w:hAnsi="Times New Roman" w:cs="Times New Roman"/>
          <w:bCs/>
          <w:lang w:eastAsia="ru-RU"/>
        </w:rPr>
      </w:pPr>
    </w:p>
    <w:p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rsidR="00B86CC7" w:rsidRPr="00B956DB" w:rsidRDefault="00B86CC7" w:rsidP="00B86CC7">
      <w:pPr>
        <w:spacing w:line="240" w:lineRule="auto"/>
        <w:jc w:val="both"/>
        <w:rPr>
          <w:rFonts w:ascii="Times New Roman" w:eastAsia="Times New Roman" w:hAnsi="Times New Roman" w:cs="Times New Roman"/>
          <w:b/>
          <w:sz w:val="24"/>
          <w:szCs w:val="24"/>
          <w:lang w:eastAsia="uk-UA"/>
        </w:rPr>
      </w:pPr>
      <w:r w:rsidRPr="00B956DB">
        <w:rPr>
          <w:rFonts w:ascii="Times New Roman" w:eastAsia="Times New Roman" w:hAnsi="Times New Roman" w:cs="Times New Roman"/>
          <w:b/>
          <w:sz w:val="24"/>
          <w:szCs w:val="24"/>
          <w:lang w:eastAsia="uk-UA"/>
        </w:rPr>
        <w:t>1. Замовник:</w:t>
      </w:r>
    </w:p>
    <w:p w:rsidR="00BA7BC9" w:rsidRPr="00440EAC" w:rsidRDefault="00440EAC" w:rsidP="00440EAC">
      <w:pPr>
        <w:pStyle w:val="a8"/>
        <w:shd w:val="clear" w:color="auto" w:fill="FFFFFF"/>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lang w:val="ru-RU" w:eastAsia="ru-RU"/>
        </w:rPr>
        <w:t xml:space="preserve">1.1. </w:t>
      </w:r>
      <w:r w:rsidR="00BA7BC9" w:rsidRPr="00B86CC7">
        <w:rPr>
          <w:rFonts w:ascii="Times New Roman" w:eastAsia="Times New Roman" w:hAnsi="Times New Roman" w:cs="Times New Roman"/>
          <w:bCs/>
          <w:color w:val="000000"/>
          <w:sz w:val="24"/>
          <w:szCs w:val="24"/>
          <w:lang w:eastAsia="ru-RU"/>
        </w:rPr>
        <w:t>Найменування замовника:</w:t>
      </w:r>
      <w:r>
        <w:rPr>
          <w:rFonts w:ascii="Times New Roman" w:eastAsia="Times New Roman" w:hAnsi="Times New Roman" w:cs="Times New Roman"/>
          <w:b/>
          <w:sz w:val="24"/>
          <w:szCs w:val="24"/>
          <w:lang w:val="ru-RU" w:eastAsia="uk-UA"/>
        </w:rPr>
        <w:t xml:space="preserve"> Княгининівський ліцей Волинської обласної ради</w:t>
      </w:r>
    </w:p>
    <w:p w:rsidR="00BA7BC9" w:rsidRPr="00902C01" w:rsidRDefault="00B86CC7" w:rsidP="00902C01">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color w:val="000000"/>
          <w:sz w:val="24"/>
          <w:szCs w:val="24"/>
          <w:lang w:eastAsia="ru-RU"/>
        </w:rPr>
        <w:t>1.2</w:t>
      </w:r>
      <w:r w:rsidR="00440EAC">
        <w:rPr>
          <w:rFonts w:ascii="Times New Roman" w:eastAsia="Times New Roman" w:hAnsi="Times New Roman" w:cs="Times New Roman"/>
          <w:bCs/>
          <w:color w:val="000000"/>
          <w:sz w:val="24"/>
          <w:szCs w:val="24"/>
          <w:lang w:eastAsia="ru-RU"/>
        </w:rPr>
        <w:t xml:space="preserve">. </w:t>
      </w:r>
      <w:r w:rsidR="00BA7BC9" w:rsidRPr="00B86CC7">
        <w:rPr>
          <w:rFonts w:ascii="Times New Roman" w:eastAsia="Times New Roman" w:hAnsi="Times New Roman" w:cs="Times New Roman"/>
          <w:bCs/>
          <w:color w:val="000000"/>
          <w:sz w:val="24"/>
          <w:szCs w:val="24"/>
          <w:lang w:eastAsia="ru-RU"/>
        </w:rPr>
        <w:t>Місцезнаходження  замовника:</w:t>
      </w:r>
      <w:r w:rsidR="00440EAC">
        <w:rPr>
          <w:rFonts w:ascii="Times New Roman" w:eastAsia="Times New Roman" w:hAnsi="Times New Roman" w:cs="Times New Roman"/>
          <w:b/>
          <w:sz w:val="24"/>
          <w:szCs w:val="24"/>
          <w:lang w:eastAsia="uk-UA"/>
        </w:rPr>
        <w:t xml:space="preserve"> </w:t>
      </w:r>
      <w:r w:rsidR="00C309AD">
        <w:rPr>
          <w:rFonts w:ascii="Times New Roman" w:eastAsia="Times New Roman" w:hAnsi="Times New Roman" w:cs="Times New Roman"/>
          <w:b/>
          <w:sz w:val="24"/>
          <w:szCs w:val="24"/>
          <w:lang w:eastAsia="uk-UA"/>
        </w:rPr>
        <w:t xml:space="preserve">45630, </w:t>
      </w:r>
      <w:r w:rsidR="00440EAC">
        <w:rPr>
          <w:rFonts w:ascii="Times New Roman" w:eastAsia="Times New Roman" w:hAnsi="Times New Roman" w:cs="Times New Roman"/>
          <w:b/>
          <w:sz w:val="24"/>
          <w:szCs w:val="24"/>
          <w:lang w:eastAsia="uk-UA"/>
        </w:rPr>
        <w:t>вул. Соборна, 72, с. Княгининок, Луцький район, Волинська область.</w:t>
      </w:r>
    </w:p>
    <w:p w:rsidR="00BA7BC9" w:rsidRPr="00BA7BC9" w:rsidRDefault="00B86CC7" w:rsidP="00902C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00440EAC">
        <w:rPr>
          <w:rFonts w:ascii="Times New Roman" w:eastAsia="Times New Roman" w:hAnsi="Times New Roman" w:cs="Times New Roman"/>
          <w:bCs/>
          <w:color w:val="000000"/>
          <w:sz w:val="24"/>
          <w:szCs w:val="24"/>
          <w:lang w:eastAsia="ru-RU"/>
        </w:rPr>
        <w:t>.</w:t>
      </w:r>
      <w:r w:rsidR="00BA7BC9" w:rsidRPr="00B86CC7">
        <w:rPr>
          <w:rFonts w:ascii="Times New Roman" w:eastAsia="Times New Roman" w:hAnsi="Times New Roman" w:cs="Times New Roman"/>
          <w:bCs/>
          <w:color w:val="000000"/>
          <w:sz w:val="24"/>
          <w:szCs w:val="24"/>
          <w:lang w:eastAsia="ru-RU"/>
        </w:rPr>
        <w:t>Ідентифікаційний код</w:t>
      </w:r>
      <w:r w:rsidR="00BA7BC9"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sidR="00440EAC">
        <w:rPr>
          <w:rFonts w:ascii="Times New Roman" w:eastAsia="Times New Roman" w:hAnsi="Times New Roman" w:cs="Times New Roman"/>
          <w:b/>
          <w:color w:val="000000"/>
          <w:sz w:val="24"/>
          <w:szCs w:val="24"/>
          <w:lang w:eastAsia="ru-RU"/>
        </w:rPr>
        <w:t xml:space="preserve"> 21735102</w:t>
      </w:r>
      <w:r w:rsidR="0057063D">
        <w:rPr>
          <w:rFonts w:ascii="Times New Roman" w:eastAsia="Times New Roman" w:hAnsi="Times New Roman" w:cs="Times New Roman"/>
          <w:b/>
          <w:color w:val="000000"/>
          <w:sz w:val="24"/>
          <w:szCs w:val="24"/>
          <w:lang w:eastAsia="ru-RU"/>
        </w:rPr>
        <w:t>.</w:t>
      </w:r>
    </w:p>
    <w:p w:rsidR="00592D59" w:rsidRDefault="00B86CC7" w:rsidP="00C309AD">
      <w:pPr>
        <w:pStyle w:val="rvps2"/>
        <w:shd w:val="clear" w:color="auto" w:fill="FFFFFF"/>
        <w:tabs>
          <w:tab w:val="left" w:pos="720"/>
        </w:tabs>
        <w:spacing w:before="0" w:beforeAutospacing="0" w:after="0" w:afterAutospacing="0"/>
        <w:jc w:val="both"/>
        <w:rPr>
          <w:b/>
          <w:color w:val="000000"/>
          <w:lang w:val="uk-UA"/>
        </w:rPr>
      </w:pPr>
      <w:r>
        <w:rPr>
          <w:bCs/>
          <w:color w:val="000000"/>
        </w:rPr>
        <w:t>1.4</w:t>
      </w:r>
      <w:r w:rsidR="00BA7BC9" w:rsidRPr="00BA7BC9">
        <w:rPr>
          <w:bCs/>
          <w:color w:val="000000"/>
        </w:rPr>
        <w:t>. Категорія</w:t>
      </w:r>
      <w:bookmarkStart w:id="0" w:name="n181"/>
      <w:bookmarkEnd w:id="0"/>
      <w:r w:rsidR="00BA7BC9" w:rsidRPr="00BA7BC9">
        <w:rPr>
          <w:bCs/>
          <w:color w:val="000000"/>
        </w:rPr>
        <w:t xml:space="preserve"> замовника</w:t>
      </w:r>
      <w:r w:rsidR="00BA7BC9" w:rsidRPr="005406D3">
        <w:rPr>
          <w:bCs/>
          <w:color w:val="000000"/>
        </w:rPr>
        <w:t xml:space="preserve">: </w:t>
      </w:r>
      <w:r w:rsidR="00592D59" w:rsidRPr="005406D3">
        <w:rPr>
          <w:b/>
          <w:color w:val="000000"/>
          <w:lang w:val="uk-UA"/>
        </w:rPr>
        <w:t>згідно п.3 ч.4 ст. 2 Закону України «Про публічні закупівлі».</w:t>
      </w:r>
    </w:p>
    <w:p w:rsidR="00C309AD" w:rsidRPr="00C309AD" w:rsidRDefault="00C309AD" w:rsidP="00C309AD">
      <w:pPr>
        <w:pStyle w:val="rvps2"/>
        <w:shd w:val="clear" w:color="auto" w:fill="FFFFFF"/>
        <w:tabs>
          <w:tab w:val="left" w:pos="720"/>
        </w:tabs>
        <w:spacing w:before="0" w:beforeAutospacing="0" w:after="0" w:afterAutospacing="0"/>
        <w:jc w:val="both"/>
        <w:rPr>
          <w:b/>
          <w:i/>
          <w:color w:val="000000"/>
          <w:lang w:val="uk-UA"/>
        </w:rPr>
      </w:pPr>
      <w:r w:rsidRPr="00C309AD">
        <w:rPr>
          <w:b/>
          <w:i/>
          <w:color w:val="000000"/>
          <w:lang w:val="uk-UA"/>
        </w:rPr>
        <w:t>Юридична установа, яка є одержувачем бюджетних коштів.</w:t>
      </w:r>
    </w:p>
    <w:p w:rsidR="00B86CC7" w:rsidRPr="0057063D" w:rsidRDefault="00B86CC7" w:rsidP="00C309AD">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eastAsia="uk-UA" w:bidi="en-US"/>
        </w:rPr>
        <w:t xml:space="preserve">'язок з учасниками:                                                         </w:t>
      </w:r>
      <w:r w:rsidR="00440EAC" w:rsidRPr="00440EAC">
        <w:rPr>
          <w:rFonts w:ascii="Times New Roman" w:eastAsia="Lucida Sans Unicode" w:hAnsi="Times New Roman" w:cs="Times New Roman"/>
          <w:b/>
          <w:sz w:val="24"/>
          <w:szCs w:val="24"/>
          <w:shd w:val="clear" w:color="auto" w:fill="FFFFFF"/>
          <w:lang w:eastAsia="uk-UA" w:bidi="en-US"/>
        </w:rPr>
        <w:t>Шляхтур Надія Володимирівна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sidR="00440EAC">
        <w:rPr>
          <w:rFonts w:ascii="Times New Roman" w:eastAsia="Lucida Sans Unicode" w:hAnsi="Times New Roman" w:cs="Times New Roman"/>
          <w:b/>
          <w:i/>
          <w:sz w:val="24"/>
          <w:szCs w:val="24"/>
          <w:lang w:eastAsia="uk-UA" w:bidi="en-US"/>
        </w:rPr>
        <w:t>. 0993056200</w:t>
      </w:r>
      <w:r w:rsidRPr="00B956DB">
        <w:rPr>
          <w:rFonts w:ascii="Times New Roman" w:eastAsia="Lucida Sans Unicode" w:hAnsi="Times New Roman" w:cs="Times New Roman"/>
          <w:b/>
          <w:i/>
          <w:sz w:val="24"/>
          <w:szCs w:val="24"/>
          <w:lang w:eastAsia="uk-UA" w:bidi="en-US"/>
        </w:rPr>
        <w:t xml:space="preserve">, </w:t>
      </w:r>
      <w:r w:rsidRPr="00B956DB">
        <w:rPr>
          <w:rFonts w:ascii="Times New Roman" w:eastAsia="Times New Roman" w:hAnsi="Times New Roman" w:cs="Times New Roman"/>
          <w:spacing w:val="-20"/>
          <w:sz w:val="24"/>
          <w:szCs w:val="24"/>
          <w:lang w:eastAsia="ru-RU"/>
        </w:rPr>
        <w:t xml:space="preserve">конт.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r w:rsidR="00440EAC" w:rsidRPr="00440EAC">
        <w:rPr>
          <w:rFonts w:ascii="Times New Roman" w:eastAsia="Times New Roman" w:hAnsi="Times New Roman" w:cs="Times New Roman"/>
          <w:b/>
          <w:spacing w:val="-20"/>
          <w:sz w:val="24"/>
          <w:szCs w:val="24"/>
          <w:lang w:val="en-US" w:eastAsia="ru-RU"/>
        </w:rPr>
        <w:t>Nadia</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r</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n</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ukr</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net</w:t>
      </w:r>
      <w:r w:rsidR="0057063D" w:rsidRPr="00440EAC">
        <w:rPr>
          <w:rFonts w:ascii="Times New Roman" w:eastAsia="Times New Roman" w:hAnsi="Times New Roman" w:cs="Times New Roman"/>
          <w:b/>
          <w:spacing w:val="-20"/>
          <w:sz w:val="24"/>
          <w:szCs w:val="24"/>
          <w:lang w:eastAsia="ru-RU"/>
        </w:rPr>
        <w:t>.</w:t>
      </w:r>
    </w:p>
    <w:p w:rsidR="00662166" w:rsidRDefault="00BA7BC9" w:rsidP="00902C01">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368BD" w:rsidRPr="007368BD">
        <w:rPr>
          <w:rFonts w:ascii="Times New Roman" w:eastAsia="Times New Roman" w:hAnsi="Times New Roman" w:cs="Times New Roman"/>
          <w:color w:val="000000"/>
          <w:sz w:val="24"/>
          <w:szCs w:val="24"/>
          <w:lang w:eastAsia="ru-RU"/>
        </w:rPr>
        <w:t xml:space="preserve"> </w:t>
      </w:r>
      <w:r w:rsidR="009B71D3" w:rsidRPr="009B71D3">
        <w:rPr>
          <w:rFonts w:ascii="Times New Roman" w:eastAsia="Times New Roman" w:hAnsi="Times New Roman" w:cs="Times New Roman"/>
          <w:b/>
          <w:bCs/>
          <w:color w:val="000000"/>
          <w:sz w:val="24"/>
          <w:szCs w:val="24"/>
          <w:lang w:eastAsia="ru-RU"/>
        </w:rPr>
        <w:t xml:space="preserve">Код  </w:t>
      </w:r>
      <w:r w:rsidR="009B71D3" w:rsidRPr="00662166">
        <w:rPr>
          <w:rFonts w:ascii="Times New Roman" w:eastAsia="Times New Roman" w:hAnsi="Times New Roman" w:cs="Times New Roman"/>
          <w:b/>
          <w:bCs/>
          <w:color w:val="000000"/>
          <w:sz w:val="24"/>
          <w:szCs w:val="24"/>
          <w:lang w:eastAsia="ru-RU"/>
        </w:rPr>
        <w:t>ДК 021:2015 –</w:t>
      </w:r>
      <w:r w:rsidR="00662166" w:rsidRPr="00662166">
        <w:rPr>
          <w:rFonts w:ascii="Times New Roman" w:eastAsia="Times New Roman" w:hAnsi="Times New Roman" w:cs="Times New Roman"/>
          <w:b/>
          <w:bCs/>
          <w:color w:val="000000"/>
          <w:sz w:val="24"/>
          <w:szCs w:val="24"/>
          <w:lang w:eastAsia="ru-RU"/>
        </w:rPr>
        <w:t xml:space="preserve">09310000-5 Електрична енергія  (Електрична енергія)  </w:t>
      </w:r>
    </w:p>
    <w:p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Додатку 1 та Додатку 2.</w:t>
      </w:r>
    </w:p>
    <w:p w:rsidR="00440EAC" w:rsidRDefault="00BA7BC9" w:rsidP="000045B5">
      <w:pPr>
        <w:tabs>
          <w:tab w:val="num" w:pos="0"/>
        </w:tabs>
        <w:spacing w:after="0" w:line="240" w:lineRule="auto"/>
        <w:jc w:val="both"/>
        <w:rPr>
          <w:rFonts w:ascii="Times New Roman" w:eastAsia="Times New Roman" w:hAnsi="Times New Roman" w:cs="Times New Roman"/>
          <w:b/>
          <w:sz w:val="24"/>
          <w:szCs w:val="24"/>
          <w:lang w:eastAsia="uk-UA"/>
        </w:rPr>
      </w:pPr>
      <w:r w:rsidRPr="00BA7BC9">
        <w:rPr>
          <w:rFonts w:ascii="Times New Roman" w:eastAsia="Times New Roman" w:hAnsi="Times New Roman" w:cs="Times New Roman"/>
          <w:color w:val="000000"/>
          <w:sz w:val="24"/>
          <w:szCs w:val="24"/>
          <w:lang w:eastAsia="ru-RU"/>
        </w:rPr>
        <w:t xml:space="preserve">4.Кількість та місце поставки товарів або обсяг і місце виконання робіт чи надання послуг:                </w:t>
      </w:r>
      <w:r w:rsidR="00440EAC" w:rsidRPr="00440EAC">
        <w:rPr>
          <w:rFonts w:ascii="Times New Roman" w:eastAsia="Times New Roman" w:hAnsi="Times New Roman" w:cs="Times New Roman"/>
          <w:b/>
          <w:sz w:val="24"/>
          <w:szCs w:val="24"/>
          <w:lang w:val="ru-RU" w:eastAsia="uk-UA"/>
        </w:rPr>
        <w:t xml:space="preserve">- </w:t>
      </w:r>
      <w:r w:rsidR="00440EAC">
        <w:rPr>
          <w:rFonts w:ascii="Times New Roman" w:eastAsia="Times New Roman" w:hAnsi="Times New Roman" w:cs="Times New Roman"/>
          <w:b/>
          <w:sz w:val="24"/>
          <w:szCs w:val="24"/>
          <w:lang w:eastAsia="uk-UA"/>
        </w:rPr>
        <w:t>кількість 30 690 кВт</w:t>
      </w:r>
      <w:r w:rsidR="00C309AD">
        <w:rPr>
          <w:rFonts w:ascii="Times New Roman" w:eastAsia="Times New Roman" w:hAnsi="Times New Roman" w:cs="Times New Roman"/>
          <w:b/>
          <w:sz w:val="24"/>
          <w:szCs w:val="24"/>
          <w:lang w:eastAsia="uk-UA"/>
        </w:rPr>
        <w:t>*год</w:t>
      </w:r>
      <w:r w:rsidR="00440EAC">
        <w:rPr>
          <w:rFonts w:ascii="Times New Roman" w:eastAsia="Times New Roman" w:hAnsi="Times New Roman" w:cs="Times New Roman"/>
          <w:b/>
          <w:sz w:val="24"/>
          <w:szCs w:val="24"/>
          <w:lang w:eastAsia="uk-UA"/>
        </w:rPr>
        <w:t>;</w:t>
      </w:r>
    </w:p>
    <w:p w:rsidR="00BA7BC9" w:rsidRPr="00F50772" w:rsidRDefault="00440EAC" w:rsidP="00F50772">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sz w:val="24"/>
          <w:szCs w:val="24"/>
          <w:lang w:eastAsia="uk-UA"/>
        </w:rPr>
        <w:t>- місце поставки: вул. Соборна, 72, с. Княгининок, Луцький район, Волинська область</w:t>
      </w:r>
      <w:r w:rsidR="000045B5">
        <w:rPr>
          <w:rFonts w:ascii="Times New Roman" w:eastAsia="Times New Roman" w:hAnsi="Times New Roman" w:cs="Times New Roman"/>
          <w:b/>
          <w:bCs/>
          <w:sz w:val="24"/>
          <w:szCs w:val="24"/>
          <w:lang w:eastAsia="uk-UA"/>
        </w:rPr>
        <w:t xml:space="preserve">. </w:t>
      </w:r>
      <w:r w:rsidR="00902C01" w:rsidRPr="00B956DB">
        <w:rPr>
          <w:rFonts w:ascii="Times New Roman" w:hAnsi="Times New Roman" w:cs="Times New Roman"/>
          <w:sz w:val="24"/>
          <w:szCs w:val="24"/>
        </w:rPr>
        <w:t xml:space="preserve">Кількість поставки товарів зазначена у Додатку 2 </w:t>
      </w:r>
      <w:r w:rsidR="00902C01" w:rsidRPr="00B956DB">
        <w:rPr>
          <w:rFonts w:ascii="Times New Roman" w:eastAsia="Times New Roman" w:hAnsi="Times New Roman" w:cs="Times New Roman"/>
          <w:i/>
          <w:iCs/>
          <w:sz w:val="24"/>
          <w:szCs w:val="24"/>
          <w:lang w:eastAsia="ru-RU"/>
        </w:rPr>
        <w:t xml:space="preserve">до </w:t>
      </w:r>
      <w:r w:rsidR="00902C01"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00902C01" w:rsidRPr="00B956DB">
        <w:rPr>
          <w:rFonts w:ascii="Times New Roman" w:hAnsi="Times New Roman" w:cs="Times New Roman"/>
          <w:sz w:val="24"/>
          <w:szCs w:val="24"/>
        </w:rPr>
        <w:t>.</w:t>
      </w:r>
    </w:p>
    <w:p w:rsidR="00BA7BC9" w:rsidRPr="00BA7BC9" w:rsidRDefault="00BA7BC9" w:rsidP="00BA7BC9">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F50772">
        <w:rPr>
          <w:rFonts w:ascii="Times New Roman" w:eastAsia="Times New Roman" w:hAnsi="Times New Roman" w:cs="Times New Roman"/>
          <w:b/>
          <w:bCs/>
          <w:color w:val="000000"/>
          <w:sz w:val="24"/>
          <w:szCs w:val="24"/>
          <w:lang w:eastAsia="ru-RU"/>
        </w:rPr>
        <w:t xml:space="preserve">до  31 </w:t>
      </w:r>
      <w:r w:rsidR="002E7932" w:rsidRPr="00F50772">
        <w:rPr>
          <w:rFonts w:ascii="Times New Roman" w:eastAsia="Times New Roman" w:hAnsi="Times New Roman" w:cs="Times New Roman"/>
          <w:b/>
          <w:bCs/>
          <w:color w:val="000000"/>
          <w:sz w:val="24"/>
          <w:szCs w:val="24"/>
          <w:lang w:eastAsia="ru-RU"/>
        </w:rPr>
        <w:t>грудня</w:t>
      </w:r>
      <w:r w:rsidRPr="00F50772">
        <w:rPr>
          <w:rFonts w:ascii="Times New Roman" w:eastAsia="Times New Roman" w:hAnsi="Times New Roman" w:cs="Times New Roman"/>
          <w:b/>
          <w:bCs/>
          <w:color w:val="000000"/>
          <w:sz w:val="24"/>
          <w:szCs w:val="24"/>
          <w:lang w:eastAsia="ru-RU"/>
        </w:rPr>
        <w:t xml:space="preserve"> 202</w:t>
      </w:r>
      <w:r w:rsidR="002345AA" w:rsidRPr="00F50772">
        <w:rPr>
          <w:rFonts w:ascii="Times New Roman" w:eastAsia="Times New Roman" w:hAnsi="Times New Roman" w:cs="Times New Roman"/>
          <w:b/>
          <w:bCs/>
          <w:color w:val="000000"/>
          <w:sz w:val="24"/>
          <w:szCs w:val="24"/>
          <w:lang w:eastAsia="ru-RU"/>
        </w:rPr>
        <w:t>2</w:t>
      </w:r>
      <w:r w:rsidRPr="00F50772">
        <w:rPr>
          <w:rFonts w:ascii="Times New Roman" w:eastAsia="Times New Roman" w:hAnsi="Times New Roman" w:cs="Times New Roman"/>
          <w:b/>
          <w:bCs/>
          <w:color w:val="000000"/>
          <w:sz w:val="24"/>
          <w:szCs w:val="24"/>
          <w:lang w:eastAsia="ru-RU"/>
        </w:rPr>
        <w:t xml:space="preserve"> року</w:t>
      </w:r>
    </w:p>
    <w:p w:rsidR="00BA7BC9" w:rsidRPr="00BA7BC9" w:rsidRDefault="00BA7BC9" w:rsidP="00BA7BC9">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 xml:space="preserve">6.Умови оплати: </w:t>
      </w:r>
    </w:p>
    <w:tbl>
      <w:tblPr>
        <w:tblW w:w="9781" w:type="dxa"/>
        <w:tblInd w:w="-10" w:type="dxa"/>
        <w:tblLayout w:type="fixed"/>
        <w:tblCellMar>
          <w:top w:w="15" w:type="dxa"/>
          <w:left w:w="15" w:type="dxa"/>
          <w:bottom w:w="15" w:type="dxa"/>
          <w:right w:w="15" w:type="dxa"/>
        </w:tblCellMar>
        <w:tblLook w:val="04A0"/>
      </w:tblPr>
      <w:tblGrid>
        <w:gridCol w:w="2694"/>
        <w:gridCol w:w="2268"/>
        <w:gridCol w:w="1701"/>
        <w:gridCol w:w="1701"/>
        <w:gridCol w:w="1417"/>
      </w:tblGrid>
      <w:tr w:rsidR="00BA7BC9" w:rsidRPr="00BA7BC9" w:rsidTr="002A163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rsidTr="002A1631">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457068" w:rsidRDefault="00FC0C8C"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AA15D4"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00457068"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57063D" w:rsidP="004570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13616">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rsidR="00BA7BC9" w:rsidRPr="00BA7BC9" w:rsidRDefault="00BA7BC9" w:rsidP="00BA7BC9">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7.Очікувана вартість предмета закупівлі:</w:t>
      </w:r>
      <w:r w:rsidR="00C309AD">
        <w:rPr>
          <w:rFonts w:ascii="Times New Roman" w:eastAsia="Times New Roman" w:hAnsi="Times New Roman" w:cs="Times New Roman"/>
          <w:b/>
          <w:color w:val="000000"/>
          <w:sz w:val="24"/>
          <w:szCs w:val="24"/>
          <w:lang w:eastAsia="ru-RU"/>
        </w:rPr>
        <w:t xml:space="preserve"> 199</w:t>
      </w:r>
      <w:r w:rsidR="00F50772">
        <w:rPr>
          <w:rFonts w:ascii="Times New Roman" w:eastAsia="Times New Roman" w:hAnsi="Times New Roman" w:cs="Times New Roman"/>
          <w:b/>
          <w:color w:val="000000"/>
          <w:sz w:val="24"/>
          <w:szCs w:val="24"/>
          <w:lang w:eastAsia="ru-RU"/>
        </w:rPr>
        <w:t xml:space="preserve"> 500 </w:t>
      </w:r>
      <w:r w:rsidR="007F381C" w:rsidRPr="007F381C">
        <w:rPr>
          <w:rFonts w:ascii="Times New Roman" w:eastAsia="Times New Roman" w:hAnsi="Times New Roman" w:cs="Times New Roman"/>
          <w:b/>
          <w:bCs/>
          <w:color w:val="000000"/>
          <w:sz w:val="24"/>
          <w:szCs w:val="24"/>
          <w:lang w:eastAsia="ru-RU"/>
        </w:rPr>
        <w:t>грн</w:t>
      </w:r>
      <w:r w:rsidR="00902C01">
        <w:rPr>
          <w:rFonts w:ascii="Times New Roman" w:eastAsia="Times New Roman" w:hAnsi="Times New Roman" w:cs="Times New Roman"/>
          <w:b/>
          <w:bCs/>
          <w:color w:val="000000"/>
          <w:sz w:val="24"/>
          <w:szCs w:val="24"/>
          <w:lang w:eastAsia="ru-RU"/>
        </w:rPr>
        <w:t>.</w:t>
      </w:r>
      <w:r w:rsidR="007F381C" w:rsidRPr="007F381C">
        <w:rPr>
          <w:rFonts w:ascii="Times New Roman" w:eastAsia="Times New Roman" w:hAnsi="Times New Roman" w:cs="Times New Roman"/>
          <w:b/>
          <w:bCs/>
          <w:color w:val="000000"/>
          <w:sz w:val="24"/>
          <w:szCs w:val="24"/>
          <w:lang w:eastAsia="ru-RU"/>
        </w:rPr>
        <w:t xml:space="preserve"> з ПДВ</w:t>
      </w:r>
      <w:r w:rsidR="007F381C">
        <w:rPr>
          <w:rFonts w:ascii="Times New Roman" w:eastAsia="Times New Roman" w:hAnsi="Times New Roman" w:cs="Times New Roman"/>
          <w:b/>
          <w:bCs/>
          <w:color w:val="000000"/>
          <w:sz w:val="24"/>
          <w:szCs w:val="24"/>
          <w:lang w:eastAsia="ru-RU"/>
        </w:rPr>
        <w:t>.</w:t>
      </w:r>
    </w:p>
    <w:p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8.Період уточнення інформації про закупівлю </w:t>
      </w:r>
      <w:r w:rsidR="00781011">
        <w:rPr>
          <w:rFonts w:ascii="Times New Roman" w:eastAsia="Times New Roman" w:hAnsi="Times New Roman" w:cs="Times New Roman"/>
          <w:sz w:val="24"/>
          <w:szCs w:val="24"/>
          <w:lang w:eastAsia="ru-RU"/>
        </w:rPr>
        <w:t xml:space="preserve">(не менше трьох робочих днів): до </w:t>
      </w:r>
      <w:r w:rsidR="00F50772">
        <w:rPr>
          <w:rFonts w:ascii="Times New Roman" w:eastAsia="Times New Roman" w:hAnsi="Times New Roman" w:cs="Times New Roman"/>
          <w:b/>
          <w:sz w:val="24"/>
          <w:szCs w:val="24"/>
          <w:lang w:eastAsia="ru-RU"/>
        </w:rPr>
        <w:t>26.08.2022</w:t>
      </w:r>
      <w:r w:rsidR="00781011" w:rsidRPr="00781011">
        <w:rPr>
          <w:rFonts w:ascii="Times New Roman" w:eastAsia="Times New Roman" w:hAnsi="Times New Roman" w:cs="Times New Roman"/>
          <w:b/>
          <w:bCs/>
          <w:sz w:val="24"/>
          <w:szCs w:val="24"/>
          <w:lang w:eastAsia="ru-RU"/>
        </w:rPr>
        <w:t xml:space="preserve"> року</w:t>
      </w:r>
    </w:p>
    <w:p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9.Кінцевий строк подання пропозицій</w:t>
      </w:r>
      <w:r w:rsidR="005406D3" w:rsidRPr="005406D3">
        <w:rPr>
          <w:rFonts w:ascii="Times New Roman" w:eastAsia="Times New Roman" w:hAnsi="Times New Roman" w:cs="Times New Roman"/>
          <w:color w:val="000000"/>
          <w:sz w:val="24"/>
          <w:szCs w:val="24"/>
          <w:lang w:val="ru-RU" w:eastAsia="ru-RU"/>
        </w:rPr>
        <w:t xml:space="preserve"> (строк для подання пропозицій не може бути менше ніж два робочі дні з дня закінчення періоду уточнення інформації про закупівлю):</w:t>
      </w:r>
      <w:r w:rsidR="00F50772">
        <w:rPr>
          <w:rFonts w:ascii="Times New Roman" w:eastAsia="Times New Roman" w:hAnsi="Times New Roman" w:cs="Times New Roman"/>
          <w:color w:val="000000"/>
          <w:sz w:val="24"/>
          <w:szCs w:val="24"/>
          <w:lang w:val="ru-RU" w:eastAsia="ru-RU"/>
        </w:rPr>
        <w:t xml:space="preserve"> </w:t>
      </w:r>
      <w:r w:rsidR="0088127F">
        <w:rPr>
          <w:rFonts w:ascii="Times New Roman" w:eastAsia="Times New Roman" w:hAnsi="Times New Roman" w:cs="Times New Roman"/>
          <w:b/>
          <w:color w:val="000000"/>
          <w:sz w:val="24"/>
          <w:szCs w:val="24"/>
          <w:lang w:eastAsia="ru-RU"/>
        </w:rPr>
        <w:t xml:space="preserve">до </w:t>
      </w:r>
      <w:r w:rsidR="00F50772">
        <w:rPr>
          <w:rFonts w:ascii="Times New Roman" w:eastAsia="Times New Roman" w:hAnsi="Times New Roman" w:cs="Times New Roman"/>
          <w:b/>
          <w:color w:val="000000"/>
          <w:sz w:val="24"/>
          <w:szCs w:val="24"/>
          <w:lang w:eastAsia="ru-RU"/>
        </w:rPr>
        <w:t>31.08.2022</w:t>
      </w:r>
      <w:r w:rsidR="00781011">
        <w:rPr>
          <w:rFonts w:ascii="Times New Roman" w:eastAsia="Times New Roman" w:hAnsi="Times New Roman" w:cs="Times New Roman"/>
          <w:b/>
          <w:color w:val="000000"/>
          <w:sz w:val="24"/>
          <w:szCs w:val="24"/>
          <w:lang w:eastAsia="ru-RU"/>
        </w:rPr>
        <w:t xml:space="preserve"> року</w:t>
      </w:r>
    </w:p>
    <w:p w:rsidR="00BA7BC9" w:rsidRPr="00BA7BC9" w:rsidRDefault="00414F40" w:rsidP="00BA7BC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BA7BC9">
        <w:rPr>
          <w:rFonts w:ascii="Times New Roman" w:eastAsia="Times New Roman" w:hAnsi="Times New Roman" w:cs="Times New Roman"/>
          <w:b/>
          <w:bCs/>
          <w:sz w:val="24"/>
          <w:szCs w:val="24"/>
          <w:lang w:eastAsia="ru-RU"/>
        </w:rPr>
        <w:t>Ціна – 100%.</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11.Розмір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12.Розмір та умови надання забезпечення виконання договору про закупівлю (якщо замовник вимагає його надати): </w:t>
      </w:r>
      <w:r w:rsidR="006B24B2"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86CC7">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92CB7">
        <w:rPr>
          <w:rFonts w:ascii="Times New Roman" w:eastAsia="Times New Roman" w:hAnsi="Times New Roman" w:cs="Times New Roman"/>
          <w:b/>
          <w:bCs/>
          <w:color w:val="000000"/>
          <w:sz w:val="24"/>
          <w:szCs w:val="24"/>
          <w:lang w:eastAsia="ru-RU"/>
        </w:rPr>
        <w:t>1% - 19</w:t>
      </w:r>
      <w:r w:rsidR="00992CB7" w:rsidRPr="00670CE4">
        <w:rPr>
          <w:rFonts w:ascii="Times New Roman" w:eastAsia="Times New Roman" w:hAnsi="Times New Roman" w:cs="Times New Roman"/>
          <w:b/>
          <w:bCs/>
          <w:color w:val="000000"/>
          <w:sz w:val="24"/>
          <w:szCs w:val="24"/>
          <w:lang w:eastAsia="ru-RU"/>
        </w:rPr>
        <w:t>9</w:t>
      </w:r>
      <w:r w:rsidR="00F50772">
        <w:rPr>
          <w:rFonts w:ascii="Times New Roman" w:eastAsia="Times New Roman" w:hAnsi="Times New Roman" w:cs="Times New Roman"/>
          <w:b/>
          <w:bCs/>
          <w:color w:val="000000"/>
          <w:sz w:val="24"/>
          <w:szCs w:val="24"/>
          <w:lang w:eastAsia="ru-RU"/>
        </w:rPr>
        <w:t xml:space="preserve">5 </w:t>
      </w:r>
      <w:r w:rsidRPr="00BA7BC9">
        <w:rPr>
          <w:rFonts w:ascii="Times New Roman" w:eastAsia="Times New Roman" w:hAnsi="Times New Roman" w:cs="Times New Roman"/>
          <w:b/>
          <w:bCs/>
          <w:color w:val="000000"/>
          <w:sz w:val="24"/>
          <w:szCs w:val="24"/>
          <w:lang w:eastAsia="ru-RU"/>
        </w:rPr>
        <w:t>грн.</w:t>
      </w:r>
    </w:p>
    <w:p w:rsidR="00BA7BC9"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F0486"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BA7BC9" w:rsidRPr="00BA7BC9" w:rsidRDefault="00BA7BC9" w:rsidP="00BA7BC9">
      <w:pPr>
        <w:spacing w:before="200" w:after="0" w:line="240" w:lineRule="auto"/>
        <w:contextualSpacing/>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Інша інформація:</w:t>
      </w:r>
    </w:p>
    <w:p w:rsidR="00BA7BC9" w:rsidRPr="00BA7BC9" w:rsidRDefault="00BA7BC9" w:rsidP="00BA7BC9">
      <w:pPr>
        <w:spacing w:before="200" w:after="0" w:line="240" w:lineRule="auto"/>
        <w:contextualSpacing/>
        <w:rPr>
          <w:rFonts w:ascii="Times New Roman" w:eastAsia="Times New Roman" w:hAnsi="Times New Roman" w:cs="Times New Roman"/>
          <w:color w:val="000000"/>
          <w:sz w:val="24"/>
          <w:szCs w:val="24"/>
          <w:lang w:eastAsia="ru-RU"/>
        </w:rPr>
      </w:pPr>
    </w:p>
    <w:p w:rsidR="00BA7BC9" w:rsidRPr="00BA7BC9" w:rsidRDefault="00BA7BC9" w:rsidP="00BA7BC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50772">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406D3" w:rsidRPr="00E40F75" w:rsidRDefault="005406D3" w:rsidP="005406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документи мають бути чіткими та розбірливими для читання;</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2) пропозиція учасника повинна бути підписана  КЕП;</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406D3" w:rsidRPr="00E40F75" w:rsidRDefault="005406D3" w:rsidP="005406D3">
      <w:pPr>
        <w:spacing w:after="0" w:line="240" w:lineRule="auto"/>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Винятки:</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6D3" w:rsidRPr="00E40F75" w:rsidRDefault="005406D3" w:rsidP="005406D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A7BC9" w:rsidRPr="00BA7BC9" w:rsidRDefault="00BA7BC9" w:rsidP="00BA7BC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BA7BC9" w:rsidRPr="00BA7BC9" w:rsidRDefault="00BA7BC9" w:rsidP="00BA7BC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sidR="002A1631">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lastRenderedPageBreak/>
        <w:t>1. Замовник відміняє спрощену закупівлю в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sidR="005067BB">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005067BB"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8041BE">
        <w:rPr>
          <w:rFonts w:ascii="Times New Roman" w:eastAsia="Times New Roman" w:hAnsi="Times New Roman" w:cs="Times New Roman"/>
          <w:color w:val="000000"/>
          <w:sz w:val="24"/>
          <w:szCs w:val="24"/>
          <w:shd w:val="clear" w:color="auto" w:fill="FFFFFF"/>
          <w:lang w:eastAsia="ru-RU"/>
        </w:rPr>
        <w:t>.</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r w:rsidRPr="00BA7BC9">
        <w:rPr>
          <w:rFonts w:ascii="Times New Roman" w:eastAsia="Times New Roman" w:hAnsi="Times New Roman" w:cs="Times New Roman"/>
          <w:color w:val="000000"/>
          <w:sz w:val="24"/>
          <w:szCs w:val="24"/>
          <w:lang w:eastAsia="ru-RU"/>
        </w:rPr>
        <w:t xml:space="preserve">Проєкт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8"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F50772">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BA7BC9" w:rsidRPr="00BA7BC9"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rsidR="00BA7BC9" w:rsidRPr="00DF7607"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00DF7607"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A7BC9" w:rsidRDefault="006B0274" w:rsidP="00BA7BC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Додаток № 3 – Проє</w:t>
      </w:r>
      <w:r w:rsidR="00BA7BC9" w:rsidRPr="00BA7BC9">
        <w:rPr>
          <w:rFonts w:ascii="Times New Roman" w:eastAsia="Calibri" w:hAnsi="Times New Roman" w:cs="Times New Roman"/>
          <w:sz w:val="24"/>
          <w:szCs w:val="24"/>
        </w:rPr>
        <w:t>кт договору</w:t>
      </w:r>
    </w:p>
    <w:p w:rsidR="007C522F" w:rsidRPr="00BA7BC9" w:rsidRDefault="007C522F" w:rsidP="007C522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 4 </w:t>
      </w:r>
      <w:r w:rsidRPr="00BA7BC9">
        <w:rPr>
          <w:rFonts w:ascii="Times New Roman" w:eastAsia="Times New Roman" w:hAnsi="Times New Roman" w:cs="Arial"/>
          <w:color w:val="000000"/>
          <w:sz w:val="24"/>
          <w:lang w:eastAsia="ru-RU"/>
        </w:rPr>
        <w:t>–</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rsidR="006B0274" w:rsidRDefault="006B0274" w:rsidP="00F50772">
      <w:pPr>
        <w:spacing w:after="0" w:line="240" w:lineRule="auto"/>
        <w:jc w:val="both"/>
        <w:rPr>
          <w:rFonts w:ascii="Times New Roman" w:eastAsia="Times New Roman" w:hAnsi="Times New Roman" w:cs="Times New Roman"/>
          <w:b/>
          <w:bCs/>
          <w:color w:val="000000"/>
          <w:sz w:val="24"/>
          <w:szCs w:val="24"/>
          <w:lang w:eastAsia="ru-RU"/>
        </w:rPr>
      </w:pPr>
    </w:p>
    <w:p w:rsidR="006B0274" w:rsidRPr="003F0A3F" w:rsidRDefault="006B0274" w:rsidP="004C19B1">
      <w:pPr>
        <w:spacing w:after="0" w:line="240" w:lineRule="auto"/>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t>Додаток 1</w:t>
      </w:r>
    </w:p>
    <w:p w:rsidR="006B0274" w:rsidRPr="003F0A3F" w:rsidRDefault="006B0274" w:rsidP="006B0274">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3F0A3F" w:rsidRDefault="006B0274" w:rsidP="006B0274">
      <w:pPr>
        <w:spacing w:after="240" w:line="240" w:lineRule="auto"/>
        <w:contextualSpacing/>
        <w:rPr>
          <w:rFonts w:ascii="Times New Roman" w:eastAsia="Times New Roman" w:hAnsi="Times New Roman" w:cs="Times New Roman"/>
          <w:sz w:val="24"/>
          <w:szCs w:val="24"/>
          <w:lang w:eastAsia="ru-RU"/>
        </w:rPr>
      </w:pPr>
    </w:p>
    <w:p w:rsidR="006B0274" w:rsidRPr="003F0A3F" w:rsidRDefault="006B0274" w:rsidP="006B0274">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rsidR="006B0274" w:rsidRPr="003F0A3F" w:rsidRDefault="006B0274" w:rsidP="006B0274">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834"/>
        <w:gridCol w:w="8642"/>
      </w:tblGrid>
      <w:tr w:rsidR="00AD514F" w:rsidRPr="00145A40" w:rsidTr="00AD514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514F" w:rsidRPr="00145A40" w:rsidRDefault="00AD514F" w:rsidP="00AD514F">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A40"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245EF6" w:rsidRDefault="00AD514F" w:rsidP="00AD514F">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50772">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F50772">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FB03D6" w:rsidRDefault="00AD514F" w:rsidP="00AD514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 w:name="_Hlk41307555"/>
            <w:r w:rsidRPr="000E5464">
              <w:rPr>
                <w:rFonts w:ascii="Times New Roman" w:eastAsia="Times New Roman" w:hAnsi="Times New Roman"/>
                <w:color w:val="000000"/>
                <w:sz w:val="24"/>
                <w:szCs w:val="24"/>
                <w:lang w:eastAsia="ru-RU"/>
              </w:rPr>
              <w:t>укладено договори</w:t>
            </w:r>
            <w:r w:rsidR="00F50772">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1"/>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rsidR="00AD514F" w:rsidRPr="000E5464"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F50772">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 xml:space="preserve">20календарних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rsidR="00AD514F" w:rsidRPr="00FB03D6"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 xml:space="preserve">обслуговується менше </w:t>
            </w:r>
            <w:r w:rsidRPr="001459B2">
              <w:rPr>
                <w:rFonts w:ascii="Times New Roman" w:eastAsia="Times New Roman" w:hAnsi="Times New Roman"/>
                <w:sz w:val="24"/>
                <w:szCs w:val="24"/>
                <w:lang w:eastAsia="uk-UA"/>
              </w:rPr>
              <w:lastRenderedPageBreak/>
              <w:t>100 000 споживачів</w:t>
            </w:r>
            <w:r>
              <w:rPr>
                <w:rFonts w:ascii="Times New Roman" w:eastAsia="Times New Roman" w:hAnsi="Times New Roman"/>
                <w:sz w:val="24"/>
                <w:szCs w:val="24"/>
                <w:lang w:eastAsia="uk-UA"/>
              </w:rPr>
              <w:t xml:space="preserve">. </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4C19B1"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5</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B16004" w:rsidRDefault="00AD514F" w:rsidP="00AD514F">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rsidR="00AD514F" w:rsidRPr="00A836C9" w:rsidRDefault="004C19B1" w:rsidP="00AD514F">
            <w:pPr>
              <w:spacing w:after="0"/>
              <w:jc w:val="both"/>
              <w:rPr>
                <w:rFonts w:ascii="Times New Roman" w:eastAsia="Times New Roman" w:hAnsi="Times New Roman"/>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.1 Якщо учасник юридична особа, він подає установчі документи:</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9" w:history="1">
              <w:r w:rsidRPr="00A836C9">
                <w:rPr>
                  <w:rStyle w:val="a3"/>
                  <w:rFonts w:ascii="Times New Roman" w:eastAsia="Times New Roman" w:hAnsi="Times New Roman"/>
                  <w:sz w:val="24"/>
                  <w:szCs w:val="24"/>
                </w:rPr>
                <w:t>https://usr.minjust.gov.ua/ua/freesearch</w:t>
              </w:r>
            </w:hyperlink>
            <w:r w:rsidRPr="00A836C9">
              <w:rPr>
                <w:rFonts w:ascii="Times New Roman" w:eastAsia="Times New Roman" w:hAnsi="Times New Roman"/>
                <w:sz w:val="24"/>
                <w:szCs w:val="24"/>
              </w:rPr>
              <w:t>);</w:t>
            </w:r>
          </w:p>
          <w:p w:rsidR="00AD514F" w:rsidRDefault="00AD514F" w:rsidP="00AD514F">
            <w:pPr>
              <w:tabs>
                <w:tab w:val="left" w:pos="326"/>
              </w:tabs>
              <w:spacing w:after="0"/>
              <w:ind w:left="42"/>
              <w:jc w:val="both"/>
              <w:rPr>
                <w:rFonts w:ascii="Times New Roman" w:eastAsia="Times New Roman" w:hAnsi="Times New Roman"/>
                <w:sz w:val="24"/>
                <w:szCs w:val="24"/>
              </w:rPr>
            </w:pPr>
          </w:p>
          <w:p w:rsidR="00AD514F" w:rsidRPr="00A836C9" w:rsidRDefault="004C19B1" w:rsidP="00AD514F">
            <w:pPr>
              <w:tabs>
                <w:tab w:val="left" w:pos="326"/>
              </w:tabs>
              <w:spacing w:after="0"/>
              <w:ind w:left="42"/>
              <w:jc w:val="both"/>
              <w:rPr>
                <w:rFonts w:ascii="Times New Roman" w:eastAsia="Times New Roman" w:hAnsi="Times New Roman"/>
                <w:color w:val="000000"/>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 xml:space="preserve">.2 </w:t>
            </w:r>
            <w:r w:rsidR="00AD514F"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D514F" w:rsidRPr="00A836C9" w:rsidRDefault="00AD514F" w:rsidP="00AD514F">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836C9">
              <w:rPr>
                <w:rFonts w:ascii="Times New Roman" w:eastAsia="Times New Roman" w:hAnsi="Times New Roman"/>
                <w:color w:val="000000"/>
                <w:sz w:val="24"/>
                <w:szCs w:val="24"/>
              </w:rPr>
              <w:t>, що входять до складу пропозиції та\або подання пропозиції;</w:t>
            </w:r>
          </w:p>
          <w:p w:rsidR="00AD514F" w:rsidRPr="00A836C9" w:rsidRDefault="00AD514F" w:rsidP="00AD514F">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AD514F" w:rsidRPr="00A836C9"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AD514F" w:rsidRPr="00A836C9"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.3</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AD514F">
              <w:rPr>
                <w:rFonts w:ascii="Times New Roman" w:eastAsia="Times New Roman" w:hAnsi="Times New Roman"/>
                <w:color w:val="000000"/>
                <w:sz w:val="24"/>
                <w:szCs w:val="24"/>
              </w:rPr>
              <w:t xml:space="preserve">наявність обмежень відповідно </w:t>
            </w:r>
            <w:r w:rsidR="00AD514F"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AD514F">
              <w:rPr>
                <w:rFonts w:ascii="Times New Roman" w:eastAsia="Times New Roman" w:hAnsi="Times New Roman"/>
                <w:color w:val="000000"/>
                <w:sz w:val="24"/>
                <w:szCs w:val="24"/>
              </w:rPr>
              <w:t>У</w:t>
            </w:r>
            <w:r w:rsidR="00AD514F"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rsidR="00AD514F" w:rsidRPr="00827FB7"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lang w:val="ru-RU"/>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rPr>
              <w:t>4</w:t>
            </w:r>
            <w:r w:rsidR="00AD514F" w:rsidRPr="00A836C9">
              <w:rPr>
                <w:rFonts w:ascii="Times New Roman" w:eastAsia="Times New Roman" w:hAnsi="Times New Roman"/>
                <w:color w:val="000000"/>
                <w:sz w:val="24"/>
                <w:szCs w:val="24"/>
              </w:rPr>
              <w:t xml:space="preserve">.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00AD514F" w:rsidRPr="00A836C9">
              <w:rPr>
                <w:rFonts w:ascii="Times New Roman" w:eastAsia="Times New Roman" w:hAnsi="Times New Roman"/>
                <w:color w:val="000000"/>
                <w:sz w:val="24"/>
                <w:szCs w:val="24"/>
              </w:rPr>
              <w:lastRenderedPageBreak/>
              <w:t>державної фіскальної служби (державної податкової служби) і мають відмітку у паспорті).</w:t>
            </w:r>
          </w:p>
          <w:p w:rsidR="00AD514F" w:rsidRPr="00A836C9" w:rsidRDefault="00906A1B" w:rsidP="00AD514F">
            <w:pPr>
              <w:spacing w:after="0"/>
              <w:ind w:right="141"/>
              <w:jc w:val="both"/>
              <w:rPr>
                <w:rFonts w:ascii="Times New Roman" w:eastAsia="Times New Roman" w:hAnsi="Times New Roman"/>
                <w:sz w:val="24"/>
                <w:szCs w:val="24"/>
              </w:rPr>
            </w:pPr>
            <w:r w:rsidRPr="00906A1B">
              <w:rPr>
                <w:rFonts w:ascii="Times New Roman" w:eastAsia="Times New Roman" w:hAnsi="Times New Roman"/>
                <w:color w:val="000000"/>
                <w:sz w:val="24"/>
                <w:szCs w:val="24"/>
                <w:lang w:val="ru-RU"/>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lang w:val="ru-RU"/>
              </w:rPr>
              <w:t>5</w:t>
            </w:r>
            <w:r w:rsidR="00AD514F">
              <w:rPr>
                <w:rFonts w:ascii="Times New Roman" w:eastAsia="Times New Roman" w:hAnsi="Times New Roman"/>
                <w:color w:val="000000"/>
                <w:sz w:val="24"/>
                <w:szCs w:val="24"/>
              </w:rPr>
              <w:t>.</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D514F" w:rsidRPr="00A836C9" w:rsidRDefault="00AD514F" w:rsidP="00AD514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AD514F" w:rsidRPr="00A836C9" w:rsidRDefault="00AD514F" w:rsidP="00AD514F">
            <w:pPr>
              <w:shd w:val="clear" w:color="auto" w:fill="FFFFFF"/>
              <w:spacing w:after="0"/>
              <w:ind w:left="596" w:right="142"/>
              <w:jc w:val="both"/>
              <w:rPr>
                <w:rFonts w:ascii="Times New Roman" w:eastAsia="Times New Roman" w:hAnsi="Times New Roman"/>
                <w:sz w:val="24"/>
                <w:szCs w:val="24"/>
              </w:rPr>
            </w:pPr>
          </w:p>
          <w:p w:rsidR="00AD514F" w:rsidRPr="00A836C9" w:rsidRDefault="00AD514F" w:rsidP="00AD514F">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0"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D514F" w:rsidRDefault="00AD514F" w:rsidP="005371AC">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6</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w:t>
            </w:r>
            <w:r w:rsidRPr="00845176">
              <w:rPr>
                <w:rFonts w:ascii="Times New Roman" w:eastAsia="Times New Roman" w:hAnsi="Times New Roman" w:cs="Times New Roman"/>
                <w:color w:val="000000"/>
                <w:sz w:val="24"/>
                <w:szCs w:val="24"/>
                <w:lang w:eastAsia="ru-RU"/>
              </w:rPr>
              <w:lastRenderedPageBreak/>
              <w:t xml:space="preserve">в наданій Учасником довідці. </w:t>
            </w:r>
          </w:p>
          <w:p w:rsidR="00AD514F" w:rsidRPr="00B16004" w:rsidRDefault="00AD514F" w:rsidP="00AD514F">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7</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p>
        </w:tc>
      </w:tr>
      <w:tr w:rsidR="00AD514F" w:rsidRPr="00B30B57" w:rsidTr="004C19B1">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8</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A31469" w:rsidRDefault="00AD514F" w:rsidP="00AD514F">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rsidR="00AD514F" w:rsidRPr="00B16004"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Відомості про підписанта документів пропозиції (посада, ПІБ, тел.)</w:t>
            </w:r>
            <w:r>
              <w:rPr>
                <w:rFonts w:ascii="Times New Roman" w:eastAsia="Times New Roman" w:hAnsi="Times New Roman" w:cs="Times New Roman"/>
                <w:color w:val="000000"/>
                <w:sz w:val="24"/>
                <w:szCs w:val="24"/>
              </w:rPr>
              <w:t>.</w:t>
            </w:r>
          </w:p>
        </w:tc>
      </w:tr>
      <w:tr w:rsidR="00AD514F" w:rsidRPr="00B30B57" w:rsidTr="00906A1B">
        <w:trPr>
          <w:trHeight w:val="253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906A1B" w:rsidRDefault="00906A1B" w:rsidP="00AD514F">
            <w:pPr>
              <w:spacing w:after="0" w:line="240" w:lineRule="auto"/>
              <w:ind w:left="100"/>
              <w:rPr>
                <w:rFonts w:ascii="Times New Roman" w:eastAsia="Times New Roman" w:hAnsi="Times New Roman"/>
                <w:b/>
                <w:bCs/>
                <w:color w:val="000000"/>
                <w:sz w:val="24"/>
                <w:szCs w:val="24"/>
                <w:lang w:eastAsia="ru-RU"/>
              </w:rPr>
            </w:pPr>
            <w:r w:rsidRPr="00906A1B">
              <w:rPr>
                <w:rFonts w:ascii="Times New Roman" w:eastAsia="Times New Roman" w:hAnsi="Times New Roman"/>
                <w:b/>
                <w:bCs/>
                <w:color w:val="000000"/>
                <w:sz w:val="24"/>
                <w:szCs w:val="24"/>
                <w:lang w:val="en-US" w:eastAsia="ru-RU"/>
              </w:rPr>
              <w:t>9</w:t>
            </w:r>
            <w:r w:rsidR="00AD514F" w:rsidRPr="00906A1B">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906A1B" w:rsidRDefault="00950B9A" w:rsidP="00AD514F">
            <w:pPr>
              <w:widowControl w:val="0"/>
              <w:spacing w:after="120" w:line="240" w:lineRule="auto"/>
              <w:ind w:right="113"/>
              <w:contextualSpacing/>
              <w:jc w:val="both"/>
              <w:rPr>
                <w:rFonts w:ascii="Times New Roman" w:eastAsia="Times New Roman" w:hAnsi="Times New Roman"/>
                <w:color w:val="000000"/>
                <w:sz w:val="24"/>
                <w:szCs w:val="24"/>
                <w:lang w:val="ru-RU"/>
              </w:rPr>
            </w:pPr>
            <w:r w:rsidRPr="00906A1B">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bl>
    <w:p w:rsidR="00AD514F" w:rsidRDefault="00AD514F" w:rsidP="00AD514F">
      <w:pPr>
        <w:spacing w:after="0" w:line="240" w:lineRule="auto"/>
        <w:jc w:val="both"/>
        <w:rPr>
          <w:rFonts w:ascii="Times New Roman" w:eastAsia="Times New Roman" w:hAnsi="Times New Roman"/>
          <w:b/>
          <w:bCs/>
          <w:sz w:val="24"/>
          <w:szCs w:val="24"/>
          <w:highlight w:val="yellow"/>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F50772" w:rsidRPr="00440EAC" w:rsidRDefault="00F50772" w:rsidP="00440EAC">
      <w:pPr>
        <w:spacing w:after="0" w:line="240" w:lineRule="auto"/>
        <w:contextualSpacing/>
        <w:rPr>
          <w:rFonts w:ascii="Times New Roman" w:eastAsia="Times New Roman" w:hAnsi="Times New Roman" w:cs="Times New Roman"/>
          <w:b/>
          <w:bCs/>
          <w:color w:val="000000"/>
          <w:sz w:val="24"/>
          <w:szCs w:val="24"/>
          <w:lang w:val="ru-RU" w:eastAsia="ru-RU"/>
        </w:rPr>
      </w:pPr>
    </w:p>
    <w:p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lastRenderedPageBreak/>
        <w:t>Додаток 2</w:t>
      </w:r>
    </w:p>
    <w:p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rsidR="006B0274" w:rsidRPr="006040E1" w:rsidRDefault="006B0274" w:rsidP="006B0274">
      <w:pPr>
        <w:spacing w:after="0" w:line="240" w:lineRule="auto"/>
        <w:jc w:val="both"/>
        <w:rPr>
          <w:rFonts w:ascii="Times New Roman" w:hAnsi="Times New Roman" w:cs="Times New Roman"/>
          <w:sz w:val="24"/>
          <w:szCs w:val="24"/>
        </w:rPr>
      </w:pPr>
      <w:bookmarkStart w:id="3"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274" w:rsidRPr="006040E1" w:rsidRDefault="006B0274" w:rsidP="006B0274">
      <w:pPr>
        <w:spacing w:after="0" w:line="240" w:lineRule="auto"/>
        <w:jc w:val="center"/>
        <w:rPr>
          <w:rFonts w:ascii="Times New Roman" w:hAnsi="Times New Roman" w:cs="Times New Roman"/>
          <w:b/>
          <w:bCs/>
          <w:i/>
          <w:iCs/>
          <w:sz w:val="24"/>
          <w:szCs w:val="24"/>
        </w:rPr>
      </w:pPr>
    </w:p>
    <w:p w:rsidR="006B0274" w:rsidRPr="006040E1" w:rsidRDefault="006B0274" w:rsidP="006B0274">
      <w:pPr>
        <w:spacing w:after="0" w:line="240" w:lineRule="auto"/>
        <w:jc w:val="both"/>
        <w:rPr>
          <w:rFonts w:ascii="Times New Roman" w:hAnsi="Times New Roman" w:cs="Times New Roman"/>
          <w:b/>
          <w:bCs/>
          <w:i/>
          <w:iCs/>
          <w:sz w:val="24"/>
          <w:szCs w:val="24"/>
        </w:rPr>
      </w:pPr>
    </w:p>
    <w:bookmarkEnd w:id="3"/>
    <w:p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F50772">
        <w:rPr>
          <w:rFonts w:ascii="Times New Roman" w:eastAsia="Times New Roman" w:hAnsi="Times New Roman"/>
          <w:b/>
          <w:sz w:val="24"/>
          <w:szCs w:val="24"/>
          <w:lang w:eastAsia="ru-RU"/>
        </w:rPr>
        <w:t>30 690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2A7128" w:rsidRDefault="00B367CD" w:rsidP="002A7128">
      <w:pPr>
        <w:spacing w:after="0" w:line="240" w:lineRule="auto"/>
        <w:jc w:val="both"/>
        <w:rPr>
          <w:rFonts w:ascii="Times New Roman" w:hAnsi="Times New Roman"/>
          <w:color w:val="000000" w:themeColor="text1"/>
          <w:sz w:val="24"/>
          <w:szCs w:val="24"/>
          <w:lang w:eastAsia="ru-RU"/>
        </w:rPr>
      </w:pPr>
      <w:r w:rsidRPr="00A37AD9">
        <w:rPr>
          <w:rFonts w:ascii="Times New Roman" w:eastAsia="Times New Roman" w:hAnsi="Times New Roman"/>
          <w:b/>
          <w:sz w:val="24"/>
          <w:szCs w:val="24"/>
          <w:lang w:eastAsia="ru-RU"/>
        </w:rPr>
        <w:t xml:space="preserve">2. Термін постачання: </w:t>
      </w:r>
      <w:r w:rsidR="002A7128" w:rsidRPr="00906A1B">
        <w:rPr>
          <w:rFonts w:ascii="Times New Roman" w:eastAsia="Times New Roman" w:hAnsi="Times New Roman"/>
          <w:b/>
          <w:sz w:val="24"/>
          <w:szCs w:val="24"/>
          <w:lang w:eastAsia="ru-RU"/>
        </w:rPr>
        <w:t xml:space="preserve">до </w:t>
      </w:r>
      <w:r w:rsidR="002A7128" w:rsidRPr="00F50772">
        <w:rPr>
          <w:rFonts w:ascii="Times New Roman" w:hAnsi="Times New Roman"/>
          <w:color w:val="000000" w:themeColor="text1"/>
          <w:sz w:val="24"/>
          <w:szCs w:val="24"/>
          <w:lang w:eastAsia="ru-RU"/>
        </w:rPr>
        <w:t>31.12.2022 року.</w:t>
      </w:r>
    </w:p>
    <w:p w:rsidR="00B367CD" w:rsidRPr="00A37AD9" w:rsidRDefault="00B367CD" w:rsidP="002A7128">
      <w:pPr>
        <w:spacing w:after="0" w:line="240" w:lineRule="auto"/>
        <w:jc w:val="both"/>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A824C2" w:rsidRPr="00A37AD9" w:rsidRDefault="00A824C2" w:rsidP="00A824C2">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85435">
        <w:rPr>
          <w:rStyle w:val="rvts0"/>
          <w:rFonts w:ascii="Times New Roman" w:hAnsi="Times New Roman"/>
          <w:b/>
          <w:bCs/>
          <w:sz w:val="24"/>
          <w:szCs w:val="24"/>
        </w:rPr>
        <w:t xml:space="preserve">та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rsidR="006B0274" w:rsidRDefault="006B0274" w:rsidP="006B0274">
      <w:pPr>
        <w:spacing w:after="0" w:line="240" w:lineRule="auto"/>
        <w:rPr>
          <w:rFonts w:ascii="Times New Roman" w:eastAsia="Times New Roman" w:hAnsi="Times New Roman" w:cs="Times New Roman"/>
          <w:sz w:val="24"/>
          <w:szCs w:val="24"/>
          <w:lang w:eastAsia="ru-RU"/>
        </w:rPr>
      </w:pPr>
      <w:bookmarkStart w:id="4" w:name="_GoBack"/>
      <w:bookmarkEnd w:id="4"/>
    </w:p>
    <w:p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Pr="002A7128">
        <w:rPr>
          <w:rFonts w:ascii="Times New Roman" w:eastAsia="Times New Roman" w:hAnsi="Times New Roman"/>
          <w:sz w:val="24"/>
          <w:szCs w:val="24"/>
          <w:lang w:eastAsia="ru-RU"/>
        </w:rPr>
        <w:t>або 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Довідка надається за формою 2:</w:t>
      </w:r>
    </w:p>
    <w:p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B367CD" w:rsidRPr="00A37AD9" w:rsidTr="00AD514F">
        <w:trPr>
          <w:trHeight w:val="7234"/>
        </w:trPr>
        <w:tc>
          <w:tcPr>
            <w:tcW w:w="10200" w:type="dxa"/>
          </w:tcPr>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b/>
              </w:rPr>
              <w:lastRenderedPageBreak/>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B367CD" w:rsidRPr="00A37AD9" w:rsidTr="00AD514F">
              <w:tc>
                <w:tcPr>
                  <w:tcW w:w="465" w:type="dxa"/>
                </w:tcPr>
                <w:p w:rsidR="00B367CD" w:rsidRPr="00A37AD9" w:rsidRDefault="00B367CD" w:rsidP="00AD514F">
                  <w:pPr>
                    <w:spacing w:after="150" w:line="240" w:lineRule="auto"/>
                    <w:jc w:val="center"/>
                    <w:rPr>
                      <w:rFonts w:ascii="Times New Roman" w:hAnsi="Times New Roman"/>
                    </w:rPr>
                  </w:pPr>
                  <w:r w:rsidRPr="00A37AD9">
                    <w:rPr>
                      <w:rFonts w:ascii="Times New Roman" w:hAnsi="Times New Roman"/>
                    </w:rPr>
                    <w:t>1.</w:t>
                  </w:r>
                </w:p>
              </w:tc>
              <w:tc>
                <w:tcPr>
                  <w:tcW w:w="7156" w:type="dxa"/>
                </w:tcPr>
                <w:p w:rsidR="00B367CD" w:rsidRPr="00A37AD9" w:rsidRDefault="00B367CD" w:rsidP="00AD514F">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lang w:val="ru-RU"/>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2.</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3.</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4.</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B367CD" w:rsidRPr="00A37AD9" w:rsidRDefault="00B367CD" w:rsidP="00AD514F">
                  <w:pPr>
                    <w:spacing w:after="150" w:line="240" w:lineRule="auto"/>
                    <w:jc w:val="both"/>
                    <w:rPr>
                      <w:rFonts w:ascii="Times New Roman" w:hAnsi="Times New Roman"/>
                    </w:rPr>
                  </w:pPr>
                </w:p>
              </w:tc>
            </w:tr>
          </w:tbl>
          <w:p w:rsidR="00B367CD" w:rsidRPr="00A37AD9" w:rsidRDefault="00B367CD" w:rsidP="00AD514F">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B367CD" w:rsidRPr="00A37AD9" w:rsidRDefault="00B367CD" w:rsidP="00AD514F">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5" w:name="_Hlk40800649"/>
      <w:r w:rsidRPr="00A37AD9">
        <w:rPr>
          <w:rFonts w:ascii="Times New Roman" w:eastAsia="Times New Roman" w:hAnsi="Times New Roman"/>
          <w:sz w:val="24"/>
          <w:szCs w:val="24"/>
          <w:lang w:eastAsia="ru-RU"/>
        </w:rPr>
        <w:t>учасник в складі пропозиції надає:</w:t>
      </w:r>
      <w:bookmarkEnd w:id="5"/>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w:t>
      </w:r>
      <w:r w:rsidRPr="002A7128">
        <w:rPr>
          <w:rFonts w:ascii="Times New Roman" w:eastAsia="Times New Roman" w:hAnsi="Times New Roman"/>
          <w:sz w:val="24"/>
          <w:szCs w:val="24"/>
          <w:lang w:eastAsia="ru-RU"/>
        </w:rPr>
        <w:t>або будь-якої з суміжних областей</w:t>
      </w:r>
      <w:r w:rsidRPr="00A37AD9">
        <w:rPr>
          <w:rFonts w:ascii="Times New Roman" w:eastAsia="Times New Roman" w:hAnsi="Times New Roman"/>
          <w:sz w:val="24"/>
          <w:szCs w:val="24"/>
          <w:lang w:eastAsia="ru-RU"/>
        </w:rPr>
        <w:t xml:space="preserve">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B367CD" w:rsidRPr="00A37AD9" w:rsidTr="00AD514F">
        <w:trPr>
          <w:trHeight w:val="7078"/>
        </w:trPr>
        <w:tc>
          <w:tcPr>
            <w:tcW w:w="10800" w:type="dxa"/>
          </w:tcPr>
          <w:p w:rsidR="00B367CD" w:rsidRPr="00A37AD9" w:rsidRDefault="00B367CD" w:rsidP="00AD514F">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AD514F">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00F50772">
              <w:rPr>
                <w:rFonts w:ascii="Times New Roman" w:eastAsia="Times New Roman" w:hAnsi="Times New Roman"/>
                <w:b/>
                <w:lang w:eastAsia="ar-SA"/>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B367CD" w:rsidRPr="00A37AD9" w:rsidTr="00AD514F">
              <w:tc>
                <w:tcPr>
                  <w:tcW w:w="562" w:type="dxa"/>
                </w:tcPr>
                <w:p w:rsidR="00B367CD" w:rsidRPr="00A37AD9" w:rsidRDefault="00B367CD" w:rsidP="00AD514F">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B367CD" w:rsidRPr="00A37AD9" w:rsidRDefault="00B367CD" w:rsidP="00AD514F">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00F50772">
                    <w:rPr>
                      <w:rFonts w:ascii="Times New Roman" w:eastAsia="Times New Roman" w:hAnsi="Times New Roman"/>
                      <w:lang w:eastAsia="ru-RU"/>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bl>
          <w:p w:rsidR="00B367CD" w:rsidRPr="00A37AD9" w:rsidRDefault="00B367CD" w:rsidP="00AD514F">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367CD" w:rsidRPr="00A37AD9" w:rsidRDefault="00B367CD" w:rsidP="00AD514F">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B367CD" w:rsidRPr="00A37AD9" w:rsidRDefault="00B367CD" w:rsidP="00AD514F">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B367CD" w:rsidRPr="00A37AD9" w:rsidRDefault="00B367CD" w:rsidP="00AD514F">
            <w:pPr>
              <w:spacing w:after="0" w:line="240" w:lineRule="auto"/>
              <w:ind w:left="2124"/>
              <w:jc w:val="both"/>
              <w:rPr>
                <w:rFonts w:ascii="Times New Roman" w:eastAsia="Times New Roman" w:hAnsi="Times New Roman"/>
                <w:sz w:val="24"/>
                <w:szCs w:val="24"/>
                <w:lang w:eastAsia="ru-RU"/>
              </w:rPr>
            </w:pPr>
          </w:p>
          <w:p w:rsidR="00B367CD" w:rsidRPr="00A37AD9" w:rsidRDefault="00B367CD" w:rsidP="00AD514F">
            <w:pPr>
              <w:spacing w:after="0" w:line="240" w:lineRule="auto"/>
              <w:ind w:left="155"/>
              <w:jc w:val="both"/>
              <w:rPr>
                <w:rFonts w:ascii="Times New Roman" w:eastAsia="Times New Roman" w:hAnsi="Times New Roman"/>
                <w:b/>
                <w:sz w:val="24"/>
                <w:szCs w:val="24"/>
                <w:lang w:eastAsia="ar-SA"/>
              </w:rPr>
            </w:pPr>
          </w:p>
        </w:tc>
      </w:tr>
    </w:tbl>
    <w:p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6" w:name="_Hlk40800867"/>
      <w:r w:rsidRPr="00A37AD9">
        <w:rPr>
          <w:rFonts w:ascii="Times New Roman" w:eastAsia="Times New Roman" w:hAnsi="Times New Roman"/>
          <w:sz w:val="24"/>
          <w:szCs w:val="24"/>
          <w:lang w:eastAsia="ru-RU"/>
        </w:rPr>
        <w:t>учасник в складі пропозиції надає:</w:t>
      </w:r>
    </w:p>
    <w:bookmarkEnd w:id="6"/>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lastRenderedPageBreak/>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B367CD" w:rsidRPr="00A37AD9" w:rsidTr="00AD514F">
        <w:trPr>
          <w:trHeight w:val="3676"/>
        </w:trPr>
        <w:tc>
          <w:tcPr>
            <w:tcW w:w="9790" w:type="dxa"/>
          </w:tcPr>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7" w:name="n33"/>
            <w:bookmarkEnd w:id="7"/>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8" w:name="n34"/>
            <w:bookmarkEnd w:id="8"/>
            <w:r w:rsidRPr="007733F5">
              <w:rPr>
                <w:rFonts w:ascii="Times New Roman" w:eastAsia="Times New Roman" w:hAnsi="Times New Roman"/>
                <w:sz w:val="24"/>
                <w:szCs w:val="24"/>
                <w:lang w:eastAsia="ru-RU"/>
              </w:rPr>
              <w:t>автоматичного визначника номера телефону;</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9" w:name="n35"/>
            <w:bookmarkEnd w:id="9"/>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0" w:name="n37"/>
            <w:bookmarkEnd w:id="10"/>
            <w:r w:rsidRPr="007733F5">
              <w:rPr>
                <w:rFonts w:ascii="Times New Roman" w:eastAsia="Times New Roman" w:hAnsi="Times New Roman"/>
                <w:sz w:val="24"/>
                <w:szCs w:val="24"/>
                <w:lang w:eastAsia="ru-RU"/>
              </w:rPr>
              <w:t>за всіма опрацьованими зверненнями зазначаються: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1" w:name="n38"/>
            <w:bookmarkEnd w:id="11"/>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2" w:name="n39"/>
            <w:bookmarkEnd w:id="12"/>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
            <w:bookmarkEnd w:id="13"/>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1"/>
            <w:bookmarkEnd w:id="14"/>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2"/>
            <w:bookmarkEnd w:id="15"/>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3"/>
            <w:bookmarkEnd w:id="16"/>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19"/>
            <w:bookmarkEnd w:id="17"/>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20"/>
            <w:bookmarkEnd w:id="18"/>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21"/>
            <w:bookmarkEnd w:id="19"/>
            <w:r w:rsidRPr="007733F5">
              <w:rPr>
                <w:rFonts w:ascii="Times New Roman" w:eastAsia="Times New Roman" w:hAnsi="Times New Roman"/>
                <w:sz w:val="24"/>
                <w:szCs w:val="24"/>
                <w:lang w:eastAsia="ru-RU"/>
              </w:rPr>
              <w:t>формування та обробки заявок.</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0"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20"/>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AE04D3"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B367CD" w:rsidRPr="00A37AD9" w:rsidRDefault="00B367CD" w:rsidP="00AD514F">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B367CD" w:rsidRPr="00B9570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B9570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w:t>
      </w:r>
      <w:r w:rsidR="002A7128" w:rsidRPr="00B95709">
        <w:rPr>
          <w:rFonts w:ascii="Times New Roman" w:eastAsia="Times New Roman" w:hAnsi="Times New Roman"/>
          <w:sz w:val="24"/>
          <w:szCs w:val="24"/>
          <w:lang w:eastAsia="ru-RU"/>
        </w:rPr>
        <w:t>а останній звітний  квартал 2022</w:t>
      </w:r>
      <w:r w:rsidRPr="00B95709">
        <w:rPr>
          <w:rFonts w:ascii="Times New Roman" w:eastAsia="Times New Roman" w:hAnsi="Times New Roman"/>
          <w:sz w:val="24"/>
          <w:szCs w:val="24"/>
          <w:lang w:eastAsia="ru-RU"/>
        </w:rPr>
        <w:t xml:space="preserve"> року., що передує даті оголо</w:t>
      </w:r>
      <w:r w:rsidR="002A7128" w:rsidRPr="00B95709">
        <w:rPr>
          <w:rFonts w:ascii="Times New Roman" w:eastAsia="Times New Roman" w:hAnsi="Times New Roman"/>
          <w:sz w:val="24"/>
          <w:szCs w:val="24"/>
          <w:lang w:eastAsia="ru-RU"/>
        </w:rPr>
        <w:t>шення спрощеної закупівлі</w:t>
      </w:r>
      <w:r w:rsidRPr="00B95709">
        <w:rPr>
          <w:rFonts w:ascii="Times New Roman" w:eastAsia="Times New Roman" w:hAnsi="Times New Roman"/>
          <w:sz w:val="24"/>
          <w:szCs w:val="24"/>
          <w:lang w:eastAsia="ru-RU"/>
        </w:rPr>
        <w:t>.</w:t>
      </w:r>
    </w:p>
    <w:p w:rsidR="00B367CD" w:rsidRPr="00B95709"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B95709">
        <w:rPr>
          <w:rFonts w:ascii="Times New Roman" w:hAnsi="Times New Roman"/>
          <w:sz w:val="24"/>
          <w:szCs w:val="24"/>
          <w:lang w:eastAsia="ru-RU"/>
        </w:rPr>
        <w:t xml:space="preserve">У разі якщо </w:t>
      </w:r>
      <w:r w:rsidRPr="00B9570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w:t>
      </w:r>
      <w:r w:rsidR="002A7128" w:rsidRPr="00B95709">
        <w:rPr>
          <w:rFonts w:ascii="Times New Roman" w:eastAsia="Times New Roman" w:hAnsi="Times New Roman"/>
          <w:bCs/>
          <w:sz w:val="24"/>
          <w:szCs w:val="24"/>
          <w:lang w:eastAsia="ru-RU"/>
        </w:rPr>
        <w:t xml:space="preserve"> пропозиції звіт за квартал 2022</w:t>
      </w:r>
      <w:r w:rsidRPr="00B95709">
        <w:rPr>
          <w:rFonts w:ascii="Times New Roman" w:eastAsia="Times New Roman" w:hAnsi="Times New Roman"/>
          <w:bCs/>
          <w:sz w:val="24"/>
          <w:szCs w:val="24"/>
          <w:lang w:eastAsia="ru-RU"/>
        </w:rPr>
        <w:t xml:space="preserve"> року, що передує звітному.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B95709">
        <w:rPr>
          <w:rFonts w:ascii="Times New Roman" w:hAnsi="Times New Roman"/>
          <w:sz w:val="24"/>
          <w:szCs w:val="24"/>
          <w:lang w:eastAsia="ru-RU"/>
        </w:rPr>
        <w:t>3.1.3. Учасником пови</w:t>
      </w:r>
      <w:r w:rsidR="003D1FD6">
        <w:rPr>
          <w:rFonts w:ascii="Times New Roman" w:hAnsi="Times New Roman"/>
          <w:sz w:val="24"/>
          <w:szCs w:val="24"/>
          <w:lang w:eastAsia="ru-RU"/>
        </w:rPr>
        <w:t>нно бути забезпечено виконання</w:t>
      </w:r>
      <w:r w:rsidRPr="007733F5">
        <w:rPr>
          <w:rFonts w:ascii="Times New Roman" w:hAnsi="Times New Roman"/>
          <w:sz w:val="24"/>
          <w:szCs w:val="24"/>
          <w:lang w:eastAsia="ru-RU"/>
        </w:rPr>
        <w:t xml:space="preserve"> загальних стандартів якості надання послуг:</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rsidR="00B367CD"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rsidR="00B367CD" w:rsidRPr="007733F5" w:rsidRDefault="00B367CD"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rsidR="00B367CD" w:rsidRDefault="00B367CD" w:rsidP="00B367CD">
      <w:pPr>
        <w:pStyle w:val="a8"/>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950B9A" w:rsidRDefault="00950B9A" w:rsidP="00950B9A">
      <w:pPr>
        <w:spacing w:after="0" w:line="240" w:lineRule="auto"/>
        <w:ind w:left="-142"/>
        <w:contextualSpacing/>
        <w:jc w:val="both"/>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r w:rsidR="00DF48A4">
        <w:rPr>
          <w:rFonts w:ascii="Times New Roman" w:hAnsi="Times New Roman"/>
          <w:sz w:val="24"/>
          <w:szCs w:val="24"/>
          <w:shd w:val="clear" w:color="auto" w:fill="FFFFFF"/>
          <w:lang w:eastAsia="uk-UA"/>
        </w:rPr>
        <w:t>.</w:t>
      </w:r>
    </w:p>
    <w:p w:rsidR="00B367CD" w:rsidRPr="00CF2389" w:rsidRDefault="00B367CD" w:rsidP="00B367CD">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lastRenderedPageBreak/>
        <w:t>На підтвердження створення ІКЦ або призначення особи, яка виконує функції ІКЦ, Учасник у складі пропозиції повинен надати:</w:t>
      </w:r>
    </w:p>
    <w:p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B367CD" w:rsidRPr="0007137E" w:rsidTr="00AD514F">
        <w:trPr>
          <w:trHeight w:val="4540"/>
        </w:trPr>
        <w:tc>
          <w:tcPr>
            <w:tcW w:w="9629" w:type="dxa"/>
            <w:shd w:val="clear" w:color="auto" w:fill="auto"/>
          </w:tcPr>
          <w:p w:rsidR="00B367CD" w:rsidRPr="00CF2389" w:rsidRDefault="00B367CD" w:rsidP="00AD514F">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bl>
          <w:p w:rsidR="00B367CD" w:rsidRPr="00CF2389" w:rsidRDefault="00B367CD" w:rsidP="00AD514F">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B367CD" w:rsidRPr="0007137E" w:rsidRDefault="00B367CD" w:rsidP="00AD514F">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B367CD" w:rsidRPr="0007137E" w:rsidRDefault="00B367CD" w:rsidP="00AD514F">
            <w:pPr>
              <w:jc w:val="both"/>
              <w:rPr>
                <w:rFonts w:ascii="Times New Roman" w:eastAsia="Times New Roman" w:hAnsi="Times New Roman"/>
                <w:sz w:val="24"/>
                <w:szCs w:val="24"/>
                <w:lang w:eastAsia="ru-RU"/>
              </w:rPr>
            </w:pPr>
          </w:p>
        </w:tc>
      </w:tr>
    </w:tbl>
    <w:p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367CD" w:rsidRPr="0007137E" w:rsidTr="00AD514F">
        <w:trPr>
          <w:trHeight w:val="699"/>
        </w:trPr>
        <w:tc>
          <w:tcPr>
            <w:tcW w:w="10197" w:type="dxa"/>
            <w:shd w:val="clear" w:color="auto" w:fill="auto"/>
          </w:tcPr>
          <w:p w:rsidR="00B367CD" w:rsidRPr="0007137E" w:rsidRDefault="00B367CD" w:rsidP="00AD514F">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B367CD" w:rsidRPr="0007137E" w:rsidRDefault="00B367CD" w:rsidP="00AD514F">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B367CD" w:rsidRPr="0007137E" w:rsidRDefault="00B367CD" w:rsidP="00AD514F">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327FBA"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B367CD" w:rsidRPr="007666A2" w:rsidRDefault="00B367CD" w:rsidP="00AD514F">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bl>
          <w:p w:rsidR="00B367CD" w:rsidRPr="0007137E" w:rsidRDefault="00B367CD" w:rsidP="00AD514F">
            <w:pPr>
              <w:jc w:val="both"/>
              <w:rPr>
                <w:rFonts w:ascii="Times New Roman" w:eastAsia="Times New Roman" w:hAnsi="Times New Roman"/>
                <w:sz w:val="24"/>
                <w:szCs w:val="24"/>
                <w:lang w:eastAsia="ru-RU"/>
              </w:rPr>
            </w:pPr>
          </w:p>
          <w:p w:rsidR="00B367CD" w:rsidRPr="0007137E" w:rsidRDefault="00B367CD" w:rsidP="00AD514F">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B367CD" w:rsidRPr="0007137E" w:rsidRDefault="00B367CD" w:rsidP="00B367CD">
      <w:pPr>
        <w:ind w:left="-142"/>
        <w:contextualSpacing/>
        <w:jc w:val="both"/>
        <w:rPr>
          <w:rFonts w:ascii="Times New Roman" w:eastAsia="Times New Roman" w:hAnsi="Times New Roman"/>
          <w:sz w:val="24"/>
          <w:szCs w:val="24"/>
          <w:lang w:eastAsia="ru-RU"/>
        </w:rPr>
      </w:pPr>
    </w:p>
    <w:p w:rsidR="00B367CD" w:rsidRPr="00CF2389" w:rsidRDefault="00B367CD" w:rsidP="00B367CD">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1"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1"/>
      <w:r w:rsidRPr="00CF2389">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2"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2"/>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w:t>
      </w:r>
      <w:r w:rsidR="00DF48A4">
        <w:rPr>
          <w:rFonts w:ascii="Times New Roman" w:hAnsi="Times New Roman"/>
          <w:sz w:val="24"/>
          <w:szCs w:val="24"/>
          <w:lang w:eastAsia="uk-UA"/>
        </w:rPr>
        <w:t>.</w:t>
      </w:r>
    </w:p>
    <w:p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3" w:name="n1218"/>
      <w:bookmarkEnd w:id="23"/>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367CD" w:rsidRPr="00A37AD9" w:rsidRDefault="00B367C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w:t>
      </w:r>
      <w:r w:rsidR="007D7F88">
        <w:rPr>
          <w:rFonts w:ascii="Times New Roman" w:eastAsia="Times New Roman" w:hAnsi="Times New Roman"/>
          <w:bCs/>
          <w:sz w:val="24"/>
          <w:szCs w:val="24"/>
          <w:lang w:eastAsia="ru-RU"/>
        </w:rPr>
        <w:t xml:space="preserve">ання послуг», </w:t>
      </w:r>
      <w:r w:rsidR="007D7F88" w:rsidRPr="00DF48A4">
        <w:rPr>
          <w:rFonts w:ascii="Times New Roman" w:eastAsia="Times New Roman" w:hAnsi="Times New Roman"/>
          <w:bCs/>
          <w:sz w:val="24"/>
          <w:szCs w:val="24"/>
          <w:lang w:eastAsia="ru-RU"/>
        </w:rPr>
        <w:t>за підсумками 2021</w:t>
      </w:r>
      <w:r w:rsidRPr="00DF48A4">
        <w:rPr>
          <w:rFonts w:ascii="Times New Roman" w:eastAsia="Times New Roman" w:hAnsi="Times New Roman"/>
          <w:bCs/>
          <w:sz w:val="24"/>
          <w:szCs w:val="24"/>
          <w:lang w:eastAsia="ru-RU"/>
        </w:rPr>
        <w:t xml:space="preserve"> року, згідно Додатку</w:t>
      </w:r>
      <w:r w:rsidRPr="00A37AD9">
        <w:rPr>
          <w:rFonts w:ascii="Times New Roman" w:eastAsia="Times New Roman" w:hAnsi="Times New Roman"/>
          <w:bCs/>
          <w:sz w:val="24"/>
          <w:szCs w:val="24"/>
          <w:lang w:eastAsia="ru-RU"/>
        </w:rPr>
        <w:t xml:space="preserve">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w:t>
      </w:r>
      <w:r w:rsidRPr="00DF48A4">
        <w:rPr>
          <w:rFonts w:ascii="Times New Roman" w:eastAsia="Times New Roman" w:hAnsi="Times New Roman"/>
          <w:bCs/>
          <w:sz w:val="24"/>
          <w:szCs w:val="24"/>
          <w:lang w:eastAsia="ru-RU"/>
        </w:rPr>
        <w:t xml:space="preserve">року </w:t>
      </w:r>
      <w:r w:rsidRPr="00DF48A4">
        <w:rPr>
          <w:rFonts w:ascii="Times New Roman" w:eastAsia="Times New Roman" w:hAnsi="Times New Roman"/>
          <w:sz w:val="24"/>
          <w:szCs w:val="24"/>
          <w:lang w:eastAsia="ru-RU"/>
        </w:rPr>
        <w:t>з</w:t>
      </w:r>
      <w:r w:rsidR="007D7F88" w:rsidRPr="00DF48A4">
        <w:rPr>
          <w:rFonts w:ascii="Times New Roman" w:eastAsia="Times New Roman" w:hAnsi="Times New Roman"/>
          <w:sz w:val="24"/>
          <w:szCs w:val="24"/>
          <w:lang w:eastAsia="ru-RU"/>
        </w:rPr>
        <w:t>а останній звітний  квартал 2022</w:t>
      </w:r>
      <w:r w:rsidRPr="00DF48A4">
        <w:rPr>
          <w:rFonts w:ascii="Times New Roman" w:eastAsia="Times New Roman" w:hAnsi="Times New Roman"/>
          <w:sz w:val="24"/>
          <w:szCs w:val="24"/>
          <w:lang w:eastAsia="ru-RU"/>
        </w:rPr>
        <w:t xml:space="preserve"> року, що передує даті оголо</w:t>
      </w:r>
      <w:r w:rsidR="007D7F88" w:rsidRPr="00DF48A4">
        <w:rPr>
          <w:rFonts w:ascii="Times New Roman" w:eastAsia="Times New Roman" w:hAnsi="Times New Roman"/>
          <w:sz w:val="24"/>
          <w:szCs w:val="24"/>
          <w:lang w:eastAsia="ru-RU"/>
        </w:rPr>
        <w:t>шення спрощеної закупіві</w:t>
      </w:r>
      <w:r w:rsidRPr="00DF48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lastRenderedPageBreak/>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w:t>
      </w:r>
      <w:r w:rsidRPr="00DF48A4">
        <w:rPr>
          <w:rFonts w:ascii="Times New Roman" w:eastAsia="Times New Roman" w:hAnsi="Times New Roman"/>
          <w:bCs/>
          <w:sz w:val="24"/>
          <w:szCs w:val="24"/>
          <w:lang w:eastAsia="ru-RU"/>
        </w:rPr>
        <w:t>звіт за квартал 2</w:t>
      </w:r>
      <w:r w:rsidR="007D7F88" w:rsidRPr="00DF48A4">
        <w:rPr>
          <w:rFonts w:ascii="Times New Roman" w:eastAsia="Times New Roman" w:hAnsi="Times New Roman"/>
          <w:bCs/>
          <w:sz w:val="24"/>
          <w:szCs w:val="24"/>
          <w:lang w:eastAsia="ru-RU"/>
        </w:rPr>
        <w:t>022</w:t>
      </w:r>
      <w:r w:rsidRPr="00A37AD9">
        <w:rPr>
          <w:rFonts w:ascii="Times New Roman" w:eastAsia="Times New Roman" w:hAnsi="Times New Roman"/>
          <w:bCs/>
          <w:sz w:val="24"/>
          <w:szCs w:val="24"/>
          <w:lang w:eastAsia="ru-RU"/>
        </w:rPr>
        <w:t xml:space="preserve"> року, що передує звітному.   </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7E1995" w:rsidRPr="0007137E" w:rsidRDefault="00B367CD" w:rsidP="007E199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007E1995" w:rsidRPr="008A7FB2">
        <w:rPr>
          <w:rFonts w:ascii="Times New Roman" w:eastAsia="Times New Roman" w:hAnsi="Times New Roman"/>
          <w:bCs/>
          <w:sz w:val="24"/>
          <w:szCs w:val="24"/>
          <w:lang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4" w:name="_Hlk40803836"/>
      <w:r w:rsidR="007E1995" w:rsidRPr="008A7FB2">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 та не набувати статусу «дефолтного» або переддефолтного».</w:t>
      </w:r>
    </w:p>
    <w:bookmarkEnd w:id="24"/>
    <w:p w:rsidR="007E1995" w:rsidRDefault="007E1995" w:rsidP="007E1995">
      <w:pPr>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7E1995" w:rsidRPr="00161AAB" w:rsidRDefault="007E1995" w:rsidP="007E1995">
      <w:pPr>
        <w:spacing w:after="0" w:line="240" w:lineRule="auto"/>
        <w:jc w:val="both"/>
        <w:rPr>
          <w:rFonts w:ascii="Times New Roman" w:eastAsia="Times New Roman" w:hAnsi="Times New Roman"/>
          <w:color w:val="000000"/>
          <w:sz w:val="24"/>
          <w:szCs w:val="24"/>
          <w:lang w:eastAsia="ru-RU"/>
        </w:rPr>
      </w:pPr>
      <w:r w:rsidRPr="008A7FB2">
        <w:rPr>
          <w:rFonts w:ascii="Times New Roman" w:eastAsia="Times New Roman" w:hAnsi="Times New Roman"/>
          <w:color w:val="000000"/>
          <w:sz w:val="24"/>
          <w:szCs w:val="24"/>
          <w:lang w:eastAsia="ru-RU"/>
        </w:rPr>
        <w:t>У разі якщо Замовником буде перевірено та виявлено, що з 01.07.2019 року по день подання пропозиції, Учасник набував статусу «дефолтного» або «переддефолтного»  та зазначена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B367CD" w:rsidRDefault="00B367CD" w:rsidP="007E1995">
      <w:pPr>
        <w:tabs>
          <w:tab w:val="left" w:pos="0"/>
          <w:tab w:val="left" w:pos="142"/>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0B9A" w:rsidRPr="00950B9A"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rsidR="00B367CD"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2E1F">
        <w:rPr>
          <w:rFonts w:ascii="Times New Roman" w:eastAsia="Times New Roman" w:hAnsi="Times New Roman"/>
          <w:sz w:val="24"/>
          <w:szCs w:val="24"/>
          <w:lang w:eastAsia="ru-RU"/>
        </w:rPr>
        <w:t>у</w:t>
      </w:r>
      <w:r w:rsidRPr="00950B9A">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заархівовано з розширенням .zip. Розмір архіву повинен бути не більше 49 Мб.</w:t>
      </w:r>
    </w:p>
    <w:p w:rsidR="00950B9A" w:rsidRPr="00BD7A7E"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p>
    <w:p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B367CD" w:rsidRPr="00A37AD9" w:rsidRDefault="00B367CD" w:rsidP="007E1995">
      <w:pPr>
        <w:spacing w:after="0" w:line="240" w:lineRule="auto"/>
        <w:jc w:val="both"/>
        <w:rPr>
          <w:rFonts w:ascii="Times New Roman" w:hAnsi="Times New Roman"/>
          <w:sz w:val="24"/>
          <w:szCs w:val="24"/>
        </w:rPr>
      </w:pPr>
    </w:p>
    <w:p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7E1995">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w:t>
      </w:r>
      <w:r w:rsidR="00AD514F">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B367CD" w:rsidRPr="00A37AD9" w:rsidRDefault="00B367CD" w:rsidP="00B367CD">
      <w:pPr>
        <w:spacing w:after="0" w:line="240" w:lineRule="auto"/>
        <w:ind w:left="-142"/>
        <w:contextualSpacing/>
        <w:jc w:val="both"/>
        <w:rPr>
          <w:rFonts w:ascii="Times New Roman" w:hAnsi="Times New Roman"/>
          <w:bCs/>
          <w:iCs/>
          <w:sz w:val="24"/>
          <w:szCs w:val="24"/>
        </w:rPr>
      </w:pPr>
    </w:p>
    <w:p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7E1995">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Calibri" w:hAnsi="Times New Roman" w:cs="Times New Roman"/>
          <w:b/>
          <w:sz w:val="24"/>
          <w:szCs w:val="24"/>
          <w:lang w:val="ru-RU"/>
        </w:rPr>
        <w:lastRenderedPageBreak/>
        <w:t>Додаток №3</w:t>
      </w: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Times New Roman" w:hAnsi="Times New Roman" w:cs="Times New Roman"/>
          <w:i/>
          <w:iCs/>
          <w:color w:val="000000"/>
          <w:sz w:val="24"/>
          <w:szCs w:val="24"/>
          <w:lang w:val="ru-RU" w:eastAsia="ru-RU"/>
        </w:rPr>
        <w:t xml:space="preserve">до </w:t>
      </w:r>
      <w:r w:rsidRPr="006B0274">
        <w:rPr>
          <w:rFonts w:ascii="Times New Roman" w:eastAsia="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6B0274" w:rsidRPr="006B0274" w:rsidRDefault="006B0274" w:rsidP="006B0274">
      <w:pPr>
        <w:widowControl w:val="0"/>
        <w:autoSpaceDE w:val="0"/>
        <w:autoSpaceDN w:val="0"/>
        <w:spacing w:after="0" w:line="240" w:lineRule="auto"/>
        <w:ind w:left="284" w:right="-2"/>
        <w:rPr>
          <w:rFonts w:ascii="Times New Roman" w:eastAsia="Times New Roman" w:hAnsi="Times New Roman" w:cs="Times New Roman"/>
          <w:b/>
          <w:sz w:val="24"/>
          <w:szCs w:val="24"/>
        </w:rPr>
      </w:pPr>
    </w:p>
    <w:p w:rsidR="00B367CD" w:rsidRPr="00795776" w:rsidRDefault="00B367CD" w:rsidP="00B367CD">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B367CD" w:rsidRPr="00795776" w:rsidRDefault="007D7F88" w:rsidP="00B367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 постачання </w:t>
      </w:r>
      <w:r w:rsidR="00B367CD" w:rsidRPr="00795776">
        <w:rPr>
          <w:rFonts w:ascii="Times New Roman" w:hAnsi="Times New Roman"/>
          <w:b/>
          <w:sz w:val="24"/>
          <w:szCs w:val="24"/>
          <w:lang w:eastAsia="ru-RU"/>
        </w:rPr>
        <w:t xml:space="preserve"> електричної енергії </w:t>
      </w:r>
      <w:r>
        <w:rPr>
          <w:rFonts w:ascii="Times New Roman" w:hAnsi="Times New Roman"/>
          <w:b/>
          <w:sz w:val="24"/>
          <w:szCs w:val="24"/>
          <w:lang w:eastAsia="ru-RU"/>
        </w:rPr>
        <w:t xml:space="preserve"> споживачу</w:t>
      </w:r>
    </w:p>
    <w:p w:rsidR="00B367CD" w:rsidRPr="00795776" w:rsidRDefault="00B367CD" w:rsidP="00B367CD">
      <w:pPr>
        <w:spacing w:after="0" w:line="240" w:lineRule="auto"/>
        <w:jc w:val="both"/>
        <w:outlineLvl w:val="2"/>
        <w:rPr>
          <w:rFonts w:ascii="Times New Roman" w:hAnsi="Times New Roman"/>
          <w:b/>
          <w:sz w:val="24"/>
          <w:szCs w:val="24"/>
        </w:rPr>
      </w:pP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B367CD" w:rsidRPr="00795776" w:rsidRDefault="00B367CD" w:rsidP="00B367CD">
      <w:pPr>
        <w:spacing w:after="0" w:line="240" w:lineRule="auto"/>
        <w:jc w:val="both"/>
        <w:rPr>
          <w:rFonts w:ascii="Times New Roman" w:hAnsi="Times New Roman"/>
          <w:b/>
          <w:sz w:val="24"/>
          <w:szCs w:val="24"/>
        </w:rPr>
      </w:pPr>
    </w:p>
    <w:p w:rsidR="00F50772" w:rsidRDefault="00F50772" w:rsidP="00F56D1D">
      <w:pPr>
        <w:spacing w:after="0" w:line="240" w:lineRule="auto"/>
        <w:ind w:firstLine="708"/>
        <w:jc w:val="both"/>
        <w:rPr>
          <w:rFonts w:ascii="Times New Roman" w:hAnsi="Times New Roman"/>
          <w:sz w:val="24"/>
          <w:szCs w:val="24"/>
        </w:rPr>
      </w:pPr>
      <w:r>
        <w:rPr>
          <w:rFonts w:ascii="Times New Roman" w:hAnsi="Times New Roman"/>
          <w:b/>
          <w:sz w:val="24"/>
          <w:szCs w:val="24"/>
        </w:rPr>
        <w:t>Княгининівський ліцей Волинської обласної ради</w:t>
      </w:r>
      <w:r w:rsidR="00B367CD" w:rsidRPr="00795776">
        <w:rPr>
          <w:rFonts w:ascii="Times New Roman" w:hAnsi="Times New Roman"/>
          <w:sz w:val="24"/>
          <w:szCs w:val="24"/>
        </w:rPr>
        <w:t xml:space="preserve">, в особі </w:t>
      </w:r>
      <w:r>
        <w:rPr>
          <w:rFonts w:ascii="Times New Roman" w:hAnsi="Times New Roman"/>
          <w:sz w:val="24"/>
          <w:szCs w:val="24"/>
        </w:rPr>
        <w:t xml:space="preserve">т.в.о. директора </w:t>
      </w:r>
      <w:r w:rsidRPr="00C309AD">
        <w:rPr>
          <w:rFonts w:ascii="Times New Roman" w:hAnsi="Times New Roman"/>
          <w:b/>
          <w:sz w:val="24"/>
          <w:szCs w:val="24"/>
        </w:rPr>
        <w:t>Возняка Євгенія Михайловича</w:t>
      </w:r>
      <w:r w:rsidR="00B367CD" w:rsidRPr="00795776">
        <w:rPr>
          <w:rFonts w:ascii="Times New Roman" w:hAnsi="Times New Roman"/>
          <w:sz w:val="24"/>
          <w:szCs w:val="24"/>
        </w:rPr>
        <w:t xml:space="preserve">, що діє на підставі </w:t>
      </w:r>
      <w:r>
        <w:rPr>
          <w:rFonts w:ascii="Times New Roman" w:hAnsi="Times New Roman"/>
          <w:spacing w:val="-1"/>
          <w:sz w:val="24"/>
          <w:szCs w:val="24"/>
        </w:rPr>
        <w:t xml:space="preserve">Статуту затвердженого розпорядженням голови Волинської обласної ради Г. Недопадом 26.08.2021 року № 329 </w:t>
      </w:r>
      <w:r w:rsidR="00B367CD" w:rsidRPr="00795776">
        <w:rPr>
          <w:rFonts w:ascii="Times New Roman" w:hAnsi="Times New Roman"/>
          <w:sz w:val="24"/>
          <w:szCs w:val="24"/>
        </w:rPr>
        <w:t xml:space="preserve">, (далі – </w:t>
      </w:r>
      <w:r w:rsidR="00B367CD" w:rsidRPr="00795776">
        <w:rPr>
          <w:rFonts w:ascii="Times New Roman" w:hAnsi="Times New Roman"/>
          <w:b/>
          <w:sz w:val="24"/>
          <w:szCs w:val="24"/>
        </w:rPr>
        <w:t>Споживач</w:t>
      </w:r>
      <w:r w:rsidR="00B367CD" w:rsidRPr="00795776">
        <w:rPr>
          <w:rFonts w:ascii="Times New Roman" w:hAnsi="Times New Roman"/>
          <w:sz w:val="24"/>
          <w:szCs w:val="24"/>
        </w:rPr>
        <w:t>), з однієї сторони,</w:t>
      </w:r>
      <w:r>
        <w:rPr>
          <w:rFonts w:ascii="Times New Roman" w:hAnsi="Times New Roman"/>
          <w:sz w:val="24"/>
          <w:szCs w:val="24"/>
        </w:rPr>
        <w:t xml:space="preserve"> та</w:t>
      </w:r>
    </w:p>
    <w:p w:rsidR="00B367CD" w:rsidRPr="00795776" w:rsidRDefault="00F50772" w:rsidP="00B367CD">
      <w:pPr>
        <w:spacing w:after="0" w:line="240" w:lineRule="auto"/>
        <w:jc w:val="both"/>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_______________________________________________________________________________, в особі_______________________________________________________________, що діє на підставі _______________________________ (надалі - </w:t>
      </w:r>
      <w:r w:rsidR="00B367CD" w:rsidRPr="00795776">
        <w:rPr>
          <w:rFonts w:ascii="Times New Roman" w:hAnsi="Times New Roman"/>
          <w:b/>
          <w:sz w:val="24"/>
          <w:szCs w:val="24"/>
        </w:rPr>
        <w:t>Постачальник</w:t>
      </w:r>
      <w:r w:rsidR="00B367CD" w:rsidRPr="00795776">
        <w:rPr>
          <w:rFonts w:ascii="Times New Roman" w:hAnsi="Times New Roman"/>
          <w:sz w:val="24"/>
          <w:szCs w:val="24"/>
        </w:rPr>
        <w:t>)</w:t>
      </w:r>
      <w:r w:rsidR="00B367CD">
        <w:rPr>
          <w:rFonts w:ascii="Times New Roman" w:hAnsi="Times New Roman"/>
          <w:sz w:val="24"/>
          <w:szCs w:val="24"/>
        </w:rPr>
        <w:t>,</w:t>
      </w:r>
      <w:r w:rsidR="00B367CD" w:rsidRPr="00795776">
        <w:rPr>
          <w:rFonts w:ascii="Times New Roman" w:hAnsi="Times New Roman"/>
          <w:sz w:val="24"/>
          <w:szCs w:val="24"/>
        </w:rPr>
        <w:t xml:space="preserve"> з другої сторони</w:t>
      </w:r>
      <w:r w:rsidR="00B367CD">
        <w:rPr>
          <w:rFonts w:ascii="Times New Roman" w:hAnsi="Times New Roman"/>
          <w:sz w:val="24"/>
          <w:szCs w:val="24"/>
        </w:rPr>
        <w:t>,</w:t>
      </w:r>
      <w:r w:rsidR="00B367CD"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w:t>
      </w:r>
      <w:r w:rsidR="00B367CD" w:rsidRPr="007E1995">
        <w:rPr>
          <w:rFonts w:ascii="Times New Roman" w:hAnsi="Times New Roman"/>
          <w:sz w:val="24"/>
          <w:szCs w:val="24"/>
        </w:rPr>
        <w:t>Закону України «Про публічні закупівлі»,</w:t>
      </w:r>
      <w:r w:rsidR="00B367CD" w:rsidRPr="00795776">
        <w:rPr>
          <w:rFonts w:ascii="Times New Roman" w:hAnsi="Times New Roman"/>
          <w:sz w:val="24"/>
          <w:szCs w:val="24"/>
        </w:rPr>
        <w:t xml:space="preserve"> уклали цей договір про постачання електричної енергії </w:t>
      </w:r>
      <w:r w:rsidR="007E1995">
        <w:rPr>
          <w:rFonts w:ascii="Times New Roman" w:hAnsi="Times New Roman"/>
          <w:sz w:val="24"/>
          <w:szCs w:val="24"/>
        </w:rPr>
        <w:t xml:space="preserve">споживачу </w:t>
      </w:r>
      <w:r w:rsidR="00B367CD" w:rsidRPr="00795776">
        <w:rPr>
          <w:rFonts w:ascii="Times New Roman" w:hAnsi="Times New Roman"/>
          <w:sz w:val="24"/>
          <w:szCs w:val="24"/>
        </w:rPr>
        <w:t xml:space="preserve">(далі – Договір) про наступне: </w:t>
      </w:r>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sidR="00AD514F">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sidR="00AD514F">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r w:rsidRPr="007E1995">
        <w:rPr>
          <w:rFonts w:ascii="Times New Roman" w:hAnsi="Times New Roman"/>
          <w:sz w:val="24"/>
          <w:szCs w:val="24"/>
        </w:rPr>
        <w:t>Для цілей Закону України «Про публічні закупівлі» предметом</w:t>
      </w:r>
      <w:r w:rsidRPr="00795776">
        <w:rPr>
          <w:rFonts w:ascii="Times New Roman" w:hAnsi="Times New Roman"/>
          <w:sz w:val="24"/>
          <w:szCs w:val="24"/>
        </w:rPr>
        <w:t xml:space="preserve">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lastRenderedPageBreak/>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B367CD" w:rsidRPr="00795776" w:rsidRDefault="00B367CD" w:rsidP="00B367CD">
      <w:pPr>
        <w:spacing w:after="0" w:line="240" w:lineRule="auto"/>
        <w:jc w:val="center"/>
        <w:rPr>
          <w:rFonts w:ascii="Times New Roman" w:hAnsi="Times New Roman"/>
          <w:b/>
          <w:sz w:val="24"/>
          <w:szCs w:val="24"/>
          <w:lang w:eastAsia="ru-RU"/>
        </w:rPr>
      </w:pPr>
    </w:p>
    <w:p w:rsidR="007D7F88" w:rsidRPr="00F56D1D" w:rsidRDefault="00B367CD" w:rsidP="007D7F8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w:t>
      </w:r>
      <w:r w:rsidR="007D7F88" w:rsidRPr="00F56D1D">
        <w:rPr>
          <w:rFonts w:ascii="Times New Roman" w:eastAsia="Times New Roman" w:hAnsi="Times New Roman"/>
          <w:b/>
          <w:sz w:val="24"/>
          <w:szCs w:val="24"/>
          <w:lang w:eastAsia="ru-RU"/>
        </w:rPr>
        <w:t xml:space="preserve">до </w:t>
      </w:r>
      <w:r w:rsidR="007D7F88" w:rsidRPr="00F56D1D">
        <w:rPr>
          <w:rFonts w:ascii="Times New Roman" w:hAnsi="Times New Roman"/>
          <w:sz w:val="24"/>
          <w:szCs w:val="24"/>
          <w:lang w:eastAsia="ru-RU"/>
        </w:rPr>
        <w:t>31.12.2022 року.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B367CD" w:rsidRDefault="00B367CD" w:rsidP="00B367CD">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B367CD" w:rsidRPr="007D7F88" w:rsidRDefault="00B367CD" w:rsidP="00B367CD">
      <w:pPr>
        <w:tabs>
          <w:tab w:val="left" w:pos="0"/>
        </w:tabs>
        <w:spacing w:after="0" w:line="240" w:lineRule="auto"/>
        <w:jc w:val="both"/>
        <w:rPr>
          <w:rFonts w:ascii="Times New Roman" w:hAnsi="Times New Roman"/>
          <w:b/>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7D7F88">
        <w:rPr>
          <w:rFonts w:ascii="Times New Roman" w:hAnsi="Times New Roman"/>
          <w:b/>
          <w:sz w:val="24"/>
          <w:szCs w:val="24"/>
        </w:rPr>
        <w:t xml:space="preserve">Ціна за 1 кВт.год </w:t>
      </w:r>
      <w:r w:rsidR="00B97EE0">
        <w:rPr>
          <w:rFonts w:ascii="Times New Roman" w:hAnsi="Times New Roman"/>
          <w:b/>
          <w:sz w:val="24"/>
          <w:szCs w:val="24"/>
        </w:rPr>
        <w:t xml:space="preserve"> </w:t>
      </w:r>
      <w:r w:rsidRPr="007D7F88">
        <w:rPr>
          <w:rFonts w:ascii="Times New Roman" w:hAnsi="Times New Roman"/>
          <w:b/>
          <w:sz w:val="24"/>
          <w:szCs w:val="24"/>
        </w:rPr>
        <w:t xml:space="preserve">включає вартість послуг з розподілу електричної енергії, які оплачуються </w:t>
      </w:r>
      <w:r w:rsidR="00C85435">
        <w:rPr>
          <w:rFonts w:ascii="Times New Roman" w:hAnsi="Times New Roman"/>
          <w:b/>
          <w:sz w:val="24"/>
          <w:szCs w:val="24"/>
        </w:rPr>
        <w:t xml:space="preserve">через Постачальника.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rsidR="00B367CD" w:rsidRPr="00C532A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період здійснюється шляхом післяплати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795776">
        <w:rPr>
          <w:rFonts w:ascii="Times New Roman" w:hAnsi="Times New Roman"/>
          <w:sz w:val="24"/>
          <w:szCs w:val="24"/>
        </w:rPr>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5.10</w:t>
      </w:r>
      <w:r w:rsidR="00B367CD" w:rsidRPr="00795776">
        <w:rPr>
          <w:rFonts w:ascii="Times New Roman" w:hAnsi="Times New Roman"/>
          <w:sz w:val="24"/>
          <w:szCs w:val="24"/>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5.11</w:t>
      </w:r>
      <w:r w:rsidR="00B367CD" w:rsidRPr="00795776">
        <w:rPr>
          <w:rFonts w:ascii="Times New Roman" w:hAnsi="Times New Roman"/>
          <w:sz w:val="24"/>
          <w:szCs w:val="24"/>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5.12</w:t>
      </w:r>
      <w:r w:rsidR="00B367CD" w:rsidRPr="00795776">
        <w:rPr>
          <w:rFonts w:ascii="Times New Roman" w:hAnsi="Times New Roman"/>
          <w:sz w:val="24"/>
          <w:szCs w:val="24"/>
        </w:rPr>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B367CD" w:rsidRPr="00795776" w:rsidRDefault="00670CE4" w:rsidP="00B367CD">
      <w:pPr>
        <w:spacing w:after="0" w:line="240" w:lineRule="auto"/>
        <w:ind w:firstLine="708"/>
        <w:jc w:val="both"/>
        <w:rPr>
          <w:rFonts w:ascii="Times New Roman" w:hAnsi="Times New Roman"/>
          <w:sz w:val="24"/>
          <w:szCs w:val="24"/>
        </w:rPr>
      </w:pPr>
      <w:r>
        <w:rPr>
          <w:rFonts w:ascii="Times New Roman" w:hAnsi="Times New Roman"/>
          <w:sz w:val="24"/>
          <w:szCs w:val="24"/>
        </w:rPr>
        <w:t>5.13</w:t>
      </w:r>
      <w:r w:rsidR="00B367CD" w:rsidRPr="00795776">
        <w:rPr>
          <w:rFonts w:ascii="Times New Roman" w:hAnsi="Times New Roman"/>
          <w:sz w:val="24"/>
          <w:szCs w:val="24"/>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B367CD" w:rsidRPr="00795776" w:rsidRDefault="00B367CD" w:rsidP="00B367CD">
      <w:pPr>
        <w:spacing w:after="0" w:line="240" w:lineRule="auto"/>
        <w:jc w:val="both"/>
        <w:rPr>
          <w:rFonts w:ascii="Times New Roman" w:hAnsi="Times New Roman"/>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B367CD" w:rsidRDefault="00B367CD" w:rsidP="00B367CD">
      <w:pPr>
        <w:pStyle w:val="a8"/>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F56D1D" w:rsidRPr="00795776" w:rsidRDefault="00F56D1D" w:rsidP="00B367CD">
      <w:pPr>
        <w:pStyle w:val="a8"/>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w:t>
      </w:r>
      <w:r w:rsidRPr="00795776">
        <w:rPr>
          <w:rFonts w:ascii="Times New Roman" w:hAnsi="Times New Roman"/>
          <w:sz w:val="24"/>
          <w:szCs w:val="24"/>
          <w:lang w:eastAsia="ru-RU"/>
        </w:rPr>
        <w:lastRenderedPageBreak/>
        <w:t>числі отримувати відшкодування збитків від Споживача за дострокове розірвання Договору у випадках, не передбачених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B367CD" w:rsidRDefault="00B367CD" w:rsidP="00B367CD">
      <w:pPr>
        <w:pStyle w:val="a8"/>
        <w:numPr>
          <w:ilvl w:val="0"/>
          <w:numId w:val="37"/>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B367CD" w:rsidRPr="002766A7" w:rsidRDefault="00B367CD" w:rsidP="00B367CD">
      <w:pPr>
        <w:pStyle w:val="a8"/>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795776">
        <w:rPr>
          <w:rFonts w:ascii="Times New Roman" w:hAnsi="Times New Roman"/>
          <w:sz w:val="24"/>
          <w:szCs w:val="24"/>
          <w:lang w:eastAsia="ru-RU"/>
        </w:rPr>
        <w:lastRenderedPageBreak/>
        <w:t>відшкодування витрат Постачальника на припинення та відновлення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bookmarkStart w:id="25"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25"/>
      <w:r w:rsidRPr="00795776">
        <w:rPr>
          <w:rFonts w:ascii="Times New Roman" w:hAnsi="Times New Roman"/>
          <w:sz w:val="24"/>
        </w:rPr>
        <w:t>:</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B367CD" w:rsidRPr="00795776" w:rsidRDefault="00B367CD" w:rsidP="00B367CD">
      <w:pPr>
        <w:spacing w:after="0" w:line="240" w:lineRule="auto"/>
        <w:ind w:firstLine="708"/>
        <w:jc w:val="both"/>
        <w:rPr>
          <w:rFonts w:ascii="Times New Roman" w:hAnsi="Times New Roman"/>
          <w:sz w:val="24"/>
        </w:rPr>
      </w:pPr>
      <w:bookmarkStart w:id="26"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6"/>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B367CD" w:rsidRPr="00795776" w:rsidRDefault="00B367CD" w:rsidP="00B367CD">
      <w:pPr>
        <w:spacing w:after="0" w:line="240" w:lineRule="auto"/>
        <w:ind w:firstLine="709"/>
        <w:jc w:val="both"/>
        <w:rPr>
          <w:rFonts w:ascii="Times New Roman" w:hAnsi="Times New Roman"/>
          <w:sz w:val="24"/>
        </w:rPr>
      </w:pPr>
      <w:bookmarkStart w:id="27" w:name="_Ref498449790"/>
      <w:r w:rsidRPr="00795776">
        <w:rPr>
          <w:rFonts w:ascii="Times New Roman" w:hAnsi="Times New Roman"/>
          <w:sz w:val="24"/>
        </w:rPr>
        <w:lastRenderedPageBreak/>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7"/>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F56D1D" w:rsidRDefault="00F56D1D" w:rsidP="00F56D1D">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11.</w:t>
      </w:r>
      <w:r w:rsidR="00B367CD" w:rsidRPr="00F56D1D">
        <w:rPr>
          <w:rFonts w:ascii="Times New Roman" w:hAnsi="Times New Roman"/>
          <w:b/>
          <w:sz w:val="24"/>
          <w:szCs w:val="24"/>
          <w:lang w:eastAsia="ru-RU"/>
        </w:rPr>
        <w:t>Порядок розв'язання спорів</w:t>
      </w:r>
    </w:p>
    <w:p w:rsidR="00F56D1D" w:rsidRPr="00F56D1D" w:rsidRDefault="00F56D1D" w:rsidP="00F56D1D">
      <w:pPr>
        <w:spacing w:after="0" w:line="240" w:lineRule="auto"/>
        <w:ind w:left="360"/>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w:t>
      </w:r>
      <w:r w:rsidRPr="00795776">
        <w:rPr>
          <w:rFonts w:ascii="Times New Roman" w:hAnsi="Times New Roman"/>
          <w:sz w:val="24"/>
          <w:szCs w:val="24"/>
          <w:lang w:eastAsia="ru-RU"/>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F56D1D">
        <w:rPr>
          <w:rFonts w:ascii="Times New Roman" w:hAnsi="Times New Roman"/>
          <w:sz w:val="24"/>
          <w:szCs w:val="24"/>
          <w:lang w:eastAsia="ru-RU"/>
        </w:rPr>
        <w:t>31 грудня 2022</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B367CD" w:rsidRPr="00795776" w:rsidRDefault="00B367CD" w:rsidP="00B367CD">
      <w:pPr>
        <w:tabs>
          <w:tab w:val="left" w:pos="0"/>
          <w:tab w:val="left" w:pos="142"/>
        </w:tabs>
        <w:spacing w:after="0" w:line="240" w:lineRule="auto"/>
        <w:ind w:firstLine="709"/>
        <w:contextualSpacing/>
        <w:jc w:val="both"/>
        <w:rPr>
          <w:rFonts w:ascii="Times New Roman" w:hAnsi="Times New Roman"/>
          <w:sz w:val="24"/>
          <w:szCs w:val="24"/>
          <w:lang w:eastAsia="ru-RU"/>
        </w:rPr>
      </w:pPr>
      <w:r w:rsidRPr="0069297D">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69297D">
        <w:rPr>
          <w:rFonts w:ascii="Times New Roman" w:hAnsi="Times New Roman"/>
          <w:sz w:val="24"/>
          <w:szCs w:val="24"/>
          <w:lang w:val="ru-RU" w:eastAsia="ru-RU"/>
        </w:rPr>
        <w:t xml:space="preserve"> з урахуванням зм</w:t>
      </w:r>
      <w:r w:rsidRPr="0069297D">
        <w:rPr>
          <w:rFonts w:ascii="Times New Roman" w:hAnsi="Times New Roman"/>
          <w:sz w:val="24"/>
          <w:szCs w:val="24"/>
          <w:lang w:eastAsia="ru-RU"/>
        </w:rPr>
        <w:t>ін,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B367CD"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Pr="00795776" w:rsidRDefault="00F56D1D" w:rsidP="00B367CD">
      <w:pPr>
        <w:spacing w:after="0" w:line="240" w:lineRule="auto"/>
        <w:ind w:firstLine="709"/>
        <w:jc w:val="both"/>
        <w:rPr>
          <w:rFonts w:ascii="Times New Roman" w:hAnsi="Times New Roman"/>
          <w:sz w:val="24"/>
          <w:szCs w:val="24"/>
          <w:lang w:eastAsia="ru-RU"/>
        </w:rPr>
      </w:pP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B367CD" w:rsidRPr="00795776" w:rsidTr="00AD514F">
        <w:trPr>
          <w:trHeight w:val="440"/>
        </w:trPr>
        <w:tc>
          <w:tcPr>
            <w:tcW w:w="4898" w:type="dxa"/>
            <w:vAlign w:val="center"/>
          </w:tcPr>
          <w:p w:rsidR="00B367CD" w:rsidRPr="00795776" w:rsidRDefault="00B367CD" w:rsidP="00AD514F">
            <w:pPr>
              <w:spacing w:after="0" w:line="240" w:lineRule="auto"/>
              <w:rPr>
                <w:rFonts w:ascii="Times New Roman" w:hAnsi="Times New Roman"/>
                <w:b/>
                <w:sz w:val="24"/>
                <w:szCs w:val="24"/>
              </w:rPr>
            </w:pPr>
          </w:p>
        </w:tc>
        <w:tc>
          <w:tcPr>
            <w:tcW w:w="4860" w:type="dxa"/>
          </w:tcPr>
          <w:p w:rsidR="00B367CD" w:rsidRDefault="00F56D1D" w:rsidP="00AD514F">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514F">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B367CD" w:rsidRPr="00795776" w:rsidTr="00AD514F">
        <w:trPr>
          <w:trHeight w:val="2057"/>
        </w:trPr>
        <w:tc>
          <w:tcPr>
            <w:tcW w:w="4898" w:type="dxa"/>
          </w:tcPr>
          <w:p w:rsidR="00B367CD" w:rsidRPr="00795776" w:rsidRDefault="00B367CD" w:rsidP="00AD514F">
            <w:pPr>
              <w:spacing w:after="0" w:line="240" w:lineRule="auto"/>
              <w:rPr>
                <w:rFonts w:ascii="Times New Roman" w:hAnsi="Times New Roman"/>
                <w:sz w:val="24"/>
                <w:szCs w:val="24"/>
              </w:rPr>
            </w:pPr>
          </w:p>
        </w:tc>
        <w:tc>
          <w:tcPr>
            <w:tcW w:w="4860" w:type="dxa"/>
          </w:tcPr>
          <w:p w:rsidR="00B367CD" w:rsidRPr="00795776" w:rsidRDefault="00B367CD" w:rsidP="00AD514F">
            <w:pPr>
              <w:spacing w:after="0" w:line="240" w:lineRule="auto"/>
              <w:rPr>
                <w:rFonts w:ascii="Times New Roman" w:hAnsi="Times New Roman"/>
                <w:b/>
                <w:spacing w:val="-4"/>
                <w:sz w:val="24"/>
                <w:szCs w:val="24"/>
              </w:rPr>
            </w:pPr>
          </w:p>
        </w:tc>
      </w:tr>
      <w:tr w:rsidR="00B367CD" w:rsidRPr="00795776" w:rsidTr="00AD514F">
        <w:trPr>
          <w:trHeight w:val="255"/>
        </w:trPr>
        <w:tc>
          <w:tcPr>
            <w:tcW w:w="4898" w:type="dxa"/>
          </w:tcPr>
          <w:p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B367CD" w:rsidP="00AD514F">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sidR="00F56D1D">
              <w:rPr>
                <w:rFonts w:ascii="Times New Roman" w:hAnsi="Times New Roman"/>
                <w:b/>
                <w:bCs/>
                <w:spacing w:val="-4"/>
                <w:sz w:val="24"/>
                <w:szCs w:val="24"/>
              </w:rPr>
              <w:t>Т.в.о директора</w:t>
            </w:r>
          </w:p>
          <w:p w:rsidR="00F56D1D" w:rsidRDefault="00F56D1D" w:rsidP="00AD514F">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B367CD" w:rsidRPr="00795776" w:rsidRDefault="00B367CD" w:rsidP="00F56D1D">
      <w:pPr>
        <w:spacing w:after="0" w:line="240" w:lineRule="auto"/>
        <w:jc w:val="center"/>
        <w:rPr>
          <w:rFonts w:ascii="Times New Roman" w:hAnsi="Times New Roman"/>
          <w:sz w:val="24"/>
          <w:szCs w:val="24"/>
        </w:rPr>
      </w:pPr>
      <w:r w:rsidRPr="00795776">
        <w:rPr>
          <w:rFonts w:ascii="Times New Roman" w:hAnsi="Times New Roman"/>
          <w:sz w:val="24"/>
          <w:szCs w:val="24"/>
        </w:rPr>
        <w:lastRenderedPageBreak/>
        <w:t>Додаток №1</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B367CD" w:rsidRPr="00795776" w:rsidRDefault="00B367CD" w:rsidP="00B367CD">
      <w:pPr>
        <w:spacing w:after="0" w:line="240" w:lineRule="auto"/>
        <w:jc w:val="right"/>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B367CD" w:rsidRPr="00795776" w:rsidRDefault="00B367CD" w:rsidP="00B367CD">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53"/>
        <w:gridCol w:w="2454"/>
        <w:gridCol w:w="4131"/>
      </w:tblGrid>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Княгининівський ліцей Волинської обласної ради</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21735102</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62Х8571334611666</w:t>
            </w:r>
          </w:p>
        </w:tc>
      </w:tr>
    </w:tbl>
    <w:p w:rsidR="00B367CD" w:rsidRPr="00795776" w:rsidRDefault="00B367CD" w:rsidP="00B367CD">
      <w:pPr>
        <w:spacing w:after="0" w:line="240" w:lineRule="auto"/>
        <w:jc w:val="both"/>
        <w:rPr>
          <w:rFonts w:ascii="Times New Roman" w:hAnsi="Times New Roman"/>
          <w:b/>
          <w:sz w:val="24"/>
          <w:szCs w:val="24"/>
          <w:lang w:eastAsia="ru-RU"/>
        </w:rPr>
      </w:pPr>
    </w:p>
    <w:p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b/>
          <w:sz w:val="24"/>
          <w:szCs w:val="24"/>
          <w:lang w:eastAsia="ru-RU"/>
        </w:rPr>
        <w:t>ІІ. Строк постачання електричної енергії</w:t>
      </w:r>
      <w:r w:rsidRPr="0069297D">
        <w:rPr>
          <w:rFonts w:ascii="Times New Roman" w:hAnsi="Times New Roman"/>
          <w:b/>
          <w:sz w:val="24"/>
          <w:szCs w:val="24"/>
          <w:lang w:eastAsia="ru-RU"/>
        </w:rPr>
        <w:t xml:space="preserve">: </w:t>
      </w:r>
      <w:r w:rsidR="007D7F88" w:rsidRPr="0069297D">
        <w:rPr>
          <w:rFonts w:ascii="Times New Roman" w:eastAsia="Times New Roman" w:hAnsi="Times New Roman"/>
          <w:b/>
          <w:sz w:val="24"/>
          <w:szCs w:val="24"/>
          <w:lang w:eastAsia="ru-RU"/>
        </w:rPr>
        <w:t xml:space="preserve">до </w:t>
      </w:r>
      <w:r w:rsidR="007D7F88" w:rsidRPr="0069297D">
        <w:rPr>
          <w:rFonts w:ascii="Times New Roman" w:hAnsi="Times New Roman"/>
          <w:color w:val="000000" w:themeColor="text1"/>
          <w:sz w:val="24"/>
          <w:szCs w:val="24"/>
          <w:lang w:eastAsia="ru-RU"/>
        </w:rPr>
        <w:t>31.12.2022 року.</w:t>
      </w:r>
    </w:p>
    <w:p w:rsidR="00B367CD" w:rsidRPr="00795776" w:rsidRDefault="00B367CD" w:rsidP="007D7F88">
      <w:pPr>
        <w:spacing w:after="0" w:line="240" w:lineRule="auto"/>
        <w:jc w:val="both"/>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B367CD" w:rsidRPr="00795776" w:rsidRDefault="00B367CD" w:rsidP="00B367CD">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74"/>
        <w:gridCol w:w="672"/>
        <w:gridCol w:w="672"/>
        <w:gridCol w:w="672"/>
        <w:gridCol w:w="672"/>
        <w:gridCol w:w="672"/>
        <w:gridCol w:w="672"/>
        <w:gridCol w:w="672"/>
        <w:gridCol w:w="673"/>
        <w:gridCol w:w="673"/>
        <w:gridCol w:w="673"/>
        <w:gridCol w:w="673"/>
        <w:gridCol w:w="816"/>
      </w:tblGrid>
      <w:tr w:rsidR="00B367CD" w:rsidRPr="00795776" w:rsidTr="00F56D1D">
        <w:trPr>
          <w:cantSplit/>
          <w:trHeight w:val="1380"/>
        </w:trPr>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Об’єкт</w:t>
            </w:r>
          </w:p>
        </w:tc>
        <w:tc>
          <w:tcPr>
            <w:tcW w:w="34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0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F56D1D" w:rsidP="00AD514F">
            <w:pPr>
              <w:spacing w:after="0"/>
              <w:jc w:val="both"/>
              <w:rPr>
                <w:rFonts w:ascii="Times New Roman" w:hAnsi="Times New Roman"/>
                <w:sz w:val="24"/>
                <w:szCs w:val="24"/>
              </w:rPr>
            </w:pPr>
            <w:r>
              <w:rPr>
                <w:rFonts w:ascii="Times New Roman" w:hAnsi="Times New Roman"/>
                <w:sz w:val="24"/>
                <w:szCs w:val="24"/>
              </w:rPr>
              <w:t>30690</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Разом</w:t>
            </w: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B367CD" w:rsidP="00AD514F">
            <w:pPr>
              <w:spacing w:after="0"/>
              <w:jc w:val="both"/>
              <w:rPr>
                <w:rFonts w:ascii="Times New Roman" w:hAnsi="Times New Roman"/>
                <w:sz w:val="24"/>
                <w:szCs w:val="24"/>
              </w:rPr>
            </w:pPr>
          </w:p>
        </w:tc>
      </w:tr>
    </w:tbl>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F56D1D" w:rsidRPr="00795776" w:rsidRDefault="00F56D1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 xml:space="preserve">                                   </w:t>
            </w: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Pr="00795776" w:rsidRDefault="00F56D1D" w:rsidP="00AD23C3">
            <w:pPr>
              <w:spacing w:after="0" w:line="240" w:lineRule="auto"/>
              <w:rPr>
                <w:rFonts w:ascii="Times New Roman" w:hAnsi="Times New Roman"/>
                <w:b/>
                <w:spacing w:val="-4"/>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Т.в.о директора</w:t>
            </w:r>
          </w:p>
          <w:p w:rsidR="00F56D1D" w:rsidRDefault="00F56D1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AD23C3">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bl>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C85435">
      <w:pPr>
        <w:spacing w:after="0" w:line="240" w:lineRule="auto"/>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B367CD" w:rsidRPr="00795776" w:rsidRDefault="00B367CD" w:rsidP="00B367CD">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3"/>
        <w:gridCol w:w="1872"/>
        <w:gridCol w:w="1114"/>
        <w:gridCol w:w="1658"/>
        <w:gridCol w:w="1935"/>
        <w:gridCol w:w="923"/>
        <w:gridCol w:w="1637"/>
      </w:tblGrid>
      <w:tr w:rsidR="00B367CD" w:rsidRPr="00795776" w:rsidTr="00AD514F">
        <w:tc>
          <w:tcPr>
            <w:tcW w:w="216"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w:t>
            </w:r>
          </w:p>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B367CD" w:rsidRPr="00795776" w:rsidTr="00AD514F">
        <w:trPr>
          <w:trHeight w:val="102"/>
        </w:trPr>
        <w:tc>
          <w:tcPr>
            <w:tcW w:w="216"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583" w:type="pct"/>
            <w:vMerge/>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B367CD" w:rsidRPr="00795776" w:rsidTr="00AD514F">
        <w:tc>
          <w:tcPr>
            <w:tcW w:w="216"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483" w:type="pct"/>
          </w:tcPr>
          <w:p w:rsidR="00B367CD" w:rsidRPr="00795776" w:rsidRDefault="00B367CD" w:rsidP="00AD514F">
            <w:pPr>
              <w:spacing w:after="0" w:line="240" w:lineRule="auto"/>
              <w:jc w:val="center"/>
              <w:rPr>
                <w:rFonts w:ascii="Times New Roman" w:hAnsi="Times New Roman"/>
                <w:sz w:val="24"/>
                <w:szCs w:val="24"/>
              </w:rPr>
            </w:pPr>
          </w:p>
        </w:tc>
        <w:tc>
          <w:tcPr>
            <w:tcW w:w="857" w:type="pct"/>
          </w:tcPr>
          <w:p w:rsidR="00B367CD" w:rsidRPr="00795776" w:rsidRDefault="00B367CD" w:rsidP="00AD514F">
            <w:pPr>
              <w:spacing w:after="0" w:line="240" w:lineRule="auto"/>
              <w:jc w:val="center"/>
              <w:rPr>
                <w:rFonts w:ascii="Times New Roman" w:hAnsi="Times New Roman"/>
                <w:sz w:val="24"/>
                <w:szCs w:val="24"/>
              </w:rPr>
            </w:pPr>
          </w:p>
        </w:tc>
      </w:tr>
    </w:tbl>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311"/>
        <w:gridCol w:w="2281"/>
        <w:gridCol w:w="2773"/>
        <w:gridCol w:w="1626"/>
      </w:tblGrid>
      <w:tr w:rsidR="00B367CD" w:rsidRPr="00795776" w:rsidTr="002B373B">
        <w:trPr>
          <w:trHeight w:val="1076"/>
        </w:trPr>
        <w:tc>
          <w:tcPr>
            <w:tcW w:w="495" w:type="dxa"/>
            <w:shd w:val="clear" w:color="auto" w:fill="auto"/>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rsidR="00B367CD" w:rsidRPr="00795776" w:rsidRDefault="00B367CD" w:rsidP="00AD514F">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B367CD" w:rsidRPr="00795776" w:rsidTr="002B373B">
        <w:tc>
          <w:tcPr>
            <w:tcW w:w="495"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rsidR="00B367CD" w:rsidRPr="00795776" w:rsidRDefault="00B367CD" w:rsidP="00AD514F">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C85435" w:rsidRPr="00795776" w:rsidTr="002B373B">
        <w:tc>
          <w:tcPr>
            <w:tcW w:w="495" w:type="dxa"/>
            <w:shd w:val="clear" w:color="auto" w:fill="auto"/>
          </w:tcPr>
          <w:p w:rsidR="00C85435" w:rsidRPr="00795776" w:rsidRDefault="00C85435" w:rsidP="00AD514F">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rsidR="00C85435" w:rsidRPr="00795776" w:rsidRDefault="00C85435" w:rsidP="00C85435">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 xml:space="preserve">розподілу </w:t>
            </w:r>
            <w:r w:rsidRPr="00795776">
              <w:rPr>
                <w:rFonts w:ascii="Times New Roman" w:eastAsia="Times New Roman" w:hAnsi="Times New Roman"/>
                <w:sz w:val="24"/>
                <w:szCs w:val="24"/>
              </w:rPr>
              <w:t>електричної енергії</w:t>
            </w:r>
          </w:p>
        </w:tc>
        <w:tc>
          <w:tcPr>
            <w:tcW w:w="2281" w:type="dxa"/>
            <w:shd w:val="clear" w:color="auto" w:fill="auto"/>
          </w:tcPr>
          <w:p w:rsidR="00C85435" w:rsidRPr="00795776" w:rsidRDefault="00C85435"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C85435" w:rsidRPr="00795776" w:rsidRDefault="00C85435" w:rsidP="00AD514F">
            <w:pPr>
              <w:spacing w:after="0" w:line="240" w:lineRule="auto"/>
              <w:contextualSpacing/>
              <w:jc w:val="both"/>
              <w:rPr>
                <w:rFonts w:ascii="Times New Roman" w:hAnsi="Times New Roman"/>
                <w:sz w:val="24"/>
                <w:szCs w:val="24"/>
                <w:lang w:eastAsia="ru-RU"/>
              </w:rPr>
            </w:pPr>
          </w:p>
        </w:tc>
        <w:tc>
          <w:tcPr>
            <w:tcW w:w="1626" w:type="dxa"/>
            <w:shd w:val="clear" w:color="auto" w:fill="auto"/>
          </w:tcPr>
          <w:p w:rsidR="00C85435" w:rsidRPr="00795776" w:rsidRDefault="00C85435" w:rsidP="00AD514F">
            <w:pPr>
              <w:spacing w:after="0" w:line="240" w:lineRule="auto"/>
              <w:contextualSpacing/>
              <w:jc w:val="both"/>
              <w:rPr>
                <w:rFonts w:ascii="Times New Roman" w:hAnsi="Times New Roman" w:cs="Calibri"/>
                <w:lang w:eastAsia="ru-RU"/>
              </w:rPr>
            </w:pPr>
          </w:p>
        </w:tc>
      </w:tr>
      <w:tr w:rsidR="002B373B" w:rsidRPr="00795776" w:rsidTr="002B373B">
        <w:tc>
          <w:tcPr>
            <w:tcW w:w="495" w:type="dxa"/>
            <w:shd w:val="clear" w:color="auto" w:fill="auto"/>
          </w:tcPr>
          <w:p w:rsidR="002B373B" w:rsidRPr="00795776" w:rsidRDefault="00C85435"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11" w:type="dxa"/>
            <w:shd w:val="clear" w:color="auto" w:fill="auto"/>
          </w:tcPr>
          <w:p w:rsidR="002B373B" w:rsidRPr="00795776" w:rsidRDefault="002B373B" w:rsidP="002B373B">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2773"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1626"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440"/>
        </w:trPr>
        <w:tc>
          <w:tcPr>
            <w:tcW w:w="4898" w:type="dxa"/>
            <w:vAlign w:val="center"/>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z w:val="24"/>
                <w:szCs w:val="24"/>
              </w:rPr>
            </w:pPr>
          </w:p>
        </w:tc>
      </w:tr>
      <w:tr w:rsidR="00F56D1D" w:rsidRPr="00795776" w:rsidTr="00F56D1D">
        <w:trPr>
          <w:trHeight w:val="2057"/>
        </w:trPr>
        <w:tc>
          <w:tcPr>
            <w:tcW w:w="4898" w:type="dxa"/>
          </w:tcPr>
          <w:p w:rsidR="00F56D1D" w:rsidRPr="00795776" w:rsidRDefault="00F56D1D" w:rsidP="00AD514F">
            <w:pPr>
              <w:spacing w:after="0" w:line="240" w:lineRule="auto"/>
              <w:rPr>
                <w:rFonts w:ascii="Times New Roman" w:hAnsi="Times New Roman"/>
                <w:sz w:val="24"/>
                <w:szCs w:val="24"/>
              </w:rPr>
            </w:pPr>
          </w:p>
        </w:tc>
        <w:tc>
          <w:tcPr>
            <w:tcW w:w="4860" w:type="dxa"/>
          </w:tcPr>
          <w:p w:rsidR="00F56D1D" w:rsidRDefault="00F56D1D" w:rsidP="00AD23C3">
            <w:pPr>
              <w:spacing w:after="0" w:line="240" w:lineRule="auto"/>
              <w:rPr>
                <w:rFonts w:ascii="Times New Roman" w:hAnsi="Times New Roman"/>
                <w:b/>
                <w:spacing w:val="-4"/>
                <w:sz w:val="24"/>
                <w:szCs w:val="24"/>
              </w:rPr>
            </w:pP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spacing w:val="-4"/>
                <w:sz w:val="24"/>
                <w:szCs w:val="24"/>
              </w:rPr>
            </w:pPr>
          </w:p>
          <w:p w:rsidR="00F56D1D" w:rsidRPr="00795776" w:rsidRDefault="00F56D1D" w:rsidP="00AD514F">
            <w:pPr>
              <w:spacing w:after="0" w:line="240" w:lineRule="auto"/>
              <w:rPr>
                <w:rFonts w:ascii="Times New Roman" w:hAnsi="Times New Roman"/>
                <w:spacing w:val="-4"/>
                <w:sz w:val="24"/>
                <w:szCs w:val="24"/>
              </w:rPr>
            </w:pPr>
          </w:p>
          <w:p w:rsidR="00F56D1D" w:rsidRPr="00795776" w:rsidRDefault="00F56D1D" w:rsidP="00AD514F">
            <w:pPr>
              <w:spacing w:after="0" w:line="240" w:lineRule="auto"/>
              <w:rPr>
                <w:rFonts w:ascii="Times New Roman" w:hAnsi="Times New Roman"/>
                <w:b/>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z w:val="24"/>
                <w:szCs w:val="24"/>
              </w:rPr>
            </w:pPr>
          </w:p>
        </w:tc>
        <w:tc>
          <w:tcPr>
            <w:tcW w:w="4860" w:type="dxa"/>
          </w:tcPr>
          <w:p w:rsidR="00F56D1D" w:rsidRPr="00795776" w:rsidRDefault="00F56D1D" w:rsidP="00AD23C3">
            <w:pPr>
              <w:spacing w:after="0" w:line="240" w:lineRule="auto"/>
              <w:rPr>
                <w:rFonts w:ascii="Times New Roman" w:hAnsi="Times New Roman"/>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lastRenderedPageBreak/>
              <w:t xml:space="preserve"> </w:t>
            </w:r>
          </w:p>
        </w:tc>
      </w:tr>
    </w:tbl>
    <w:p w:rsidR="00B367CD" w:rsidRPr="00795776" w:rsidRDefault="00C309AD" w:rsidP="00C309AD">
      <w:pPr>
        <w:contextualSpacing/>
        <w:jc w:val="center"/>
        <w:rPr>
          <w:rFonts w:ascii="Times New Roman" w:hAnsi="Times New Roman"/>
          <w:sz w:val="24"/>
          <w:szCs w:val="24"/>
        </w:rPr>
      </w:pPr>
      <w:r>
        <w:rPr>
          <w:rFonts w:ascii="Times New Roman" w:hAnsi="Times New Roman"/>
          <w:sz w:val="24"/>
          <w:szCs w:val="24"/>
        </w:rPr>
        <w:lastRenderedPageBreak/>
        <w:t xml:space="preserve"> </w:t>
      </w:r>
      <w:r w:rsidR="00B367CD" w:rsidRPr="00795776">
        <w:rPr>
          <w:rFonts w:ascii="Times New Roman" w:hAnsi="Times New Roman"/>
          <w:sz w:val="24"/>
          <w:szCs w:val="24"/>
        </w:rPr>
        <w:t>Додаток № 3</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до Договору про постачання/закупівлю електричної </w:t>
      </w:r>
    </w:p>
    <w:p w:rsidR="00B367CD" w:rsidRPr="00C85435" w:rsidRDefault="00C309AD" w:rsidP="00C8543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енергії від ______________р. №__________</w:t>
      </w: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B367CD" w:rsidRPr="00795776" w:rsidRDefault="00B367CD" w:rsidP="00B367CD">
      <w:pPr>
        <w:spacing w:after="0" w:line="240" w:lineRule="auto"/>
        <w:jc w:val="center"/>
        <w:rPr>
          <w:rFonts w:ascii="Times New Roman" w:hAnsi="Times New Roman"/>
          <w:b/>
          <w:sz w:val="24"/>
          <w:szCs w:val="24"/>
        </w:rPr>
      </w:pPr>
    </w:p>
    <w:p w:rsidR="00B367CD" w:rsidRPr="00795776" w:rsidRDefault="00B367CD" w:rsidP="00B367CD">
      <w:pPr>
        <w:spacing w:after="0" w:line="240" w:lineRule="auto"/>
        <w:ind w:firstLine="567"/>
        <w:jc w:val="both"/>
        <w:rPr>
          <w:rFonts w:ascii="Times New Roman" w:hAnsi="Times New Roman"/>
          <w:sz w:val="24"/>
          <w:szCs w:val="24"/>
        </w:rPr>
      </w:pPr>
      <w:bookmarkStart w:id="28"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w:t>
      </w:r>
      <w:r w:rsidRPr="0069297D">
        <w:rPr>
          <w:rFonts w:ascii="Times New Roman" w:hAnsi="Times New Roman"/>
          <w:sz w:val="24"/>
          <w:szCs w:val="24"/>
        </w:rPr>
        <w:t>визначених Законом України «Про публічні закупівлі» (далі — Закон).</w:t>
      </w:r>
    </w:p>
    <w:bookmarkEnd w:id="28"/>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угоди про зміну умов Договору;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B367CD" w:rsidRPr="00795776" w:rsidRDefault="00B367CD" w:rsidP="00B367CD">
      <w:pPr>
        <w:spacing w:after="0" w:line="240" w:lineRule="auto"/>
        <w:ind w:firstLine="567"/>
        <w:jc w:val="both"/>
        <w:rPr>
          <w:rFonts w:ascii="Times New Roman" w:hAnsi="Times New Roman"/>
          <w:sz w:val="24"/>
          <w:szCs w:val="24"/>
        </w:rPr>
      </w:pPr>
      <w:bookmarkStart w:id="29"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29"/>
      <w:r w:rsidRPr="00795776">
        <w:rPr>
          <w:rFonts w:ascii="Times New Roman" w:hAnsi="Times New Roman"/>
          <w:sz w:val="24"/>
          <w:szCs w:val="24"/>
        </w:rPr>
        <w:t>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 ціни за одиницю товару</w:t>
      </w:r>
      <w:r w:rsidR="00440EAC">
        <w:rPr>
          <w:rFonts w:ascii="Times New Roman" w:hAnsi="Times New Roman"/>
          <w:sz w:val="24"/>
          <w:szCs w:val="24"/>
          <w:lang w:val="ru-RU"/>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2"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sidR="00440EAC" w:rsidRPr="00440EAC">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w:t>
      </w:r>
      <w:r w:rsidRPr="00795776">
        <w:rPr>
          <w:rFonts w:ascii="Times New Roman" w:hAnsi="Times New Roman"/>
          <w:sz w:val="24"/>
          <w:szCs w:val="24"/>
        </w:rPr>
        <w:lastRenderedPageBreak/>
        <w:t xml:space="preserve">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B367CD" w:rsidRPr="00795776" w:rsidRDefault="00B367CD" w:rsidP="00B367CD">
      <w:pPr>
        <w:spacing w:after="0" w:line="240" w:lineRule="auto"/>
        <w:jc w:val="both"/>
        <w:rPr>
          <w:rFonts w:ascii="Times New Roman" w:hAnsi="Times New Roman"/>
          <w:sz w:val="24"/>
          <w:szCs w:val="24"/>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C309AD" w:rsidRPr="00795776" w:rsidTr="00AD514F">
        <w:trPr>
          <w:trHeight w:val="440"/>
        </w:trPr>
        <w:tc>
          <w:tcPr>
            <w:tcW w:w="4898" w:type="dxa"/>
            <w:vAlign w:val="center"/>
          </w:tcPr>
          <w:p w:rsidR="00C309AD" w:rsidRPr="00795776" w:rsidRDefault="00C309AD" w:rsidP="00AD514F">
            <w:pPr>
              <w:spacing w:after="0" w:line="240" w:lineRule="auto"/>
              <w:rPr>
                <w:rFonts w:ascii="Times New Roman" w:hAnsi="Times New Roman"/>
                <w:b/>
                <w:sz w:val="24"/>
                <w:szCs w:val="24"/>
              </w:rPr>
            </w:pPr>
          </w:p>
        </w:tc>
        <w:tc>
          <w:tcPr>
            <w:tcW w:w="4860" w:type="dxa"/>
          </w:tcPr>
          <w:p w:rsidR="00C309AD" w:rsidRDefault="00C309A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C309AD" w:rsidRPr="00F56D1D" w:rsidRDefault="00C309A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C309AD" w:rsidRPr="00795776" w:rsidTr="00AD514F">
        <w:trPr>
          <w:trHeight w:val="2057"/>
        </w:trPr>
        <w:tc>
          <w:tcPr>
            <w:tcW w:w="4898" w:type="dxa"/>
          </w:tcPr>
          <w:p w:rsidR="00C309AD" w:rsidRPr="00795776" w:rsidRDefault="00C309AD" w:rsidP="00AD514F">
            <w:pPr>
              <w:spacing w:after="0" w:line="240" w:lineRule="auto"/>
              <w:rPr>
                <w:rFonts w:ascii="Times New Roman" w:hAnsi="Times New Roman"/>
                <w:sz w:val="24"/>
                <w:szCs w:val="24"/>
              </w:rPr>
            </w:pPr>
          </w:p>
        </w:tc>
        <w:tc>
          <w:tcPr>
            <w:tcW w:w="4860" w:type="dxa"/>
          </w:tcPr>
          <w:p w:rsidR="00C309AD" w:rsidRDefault="00C309AD" w:rsidP="00AD23C3">
            <w:pPr>
              <w:spacing w:after="0" w:line="240" w:lineRule="auto"/>
              <w:rPr>
                <w:rFonts w:ascii="Times New Roman" w:hAnsi="Times New Roman"/>
                <w:b/>
                <w:spacing w:val="-4"/>
                <w:sz w:val="24"/>
                <w:szCs w:val="24"/>
              </w:rPr>
            </w:pP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r>
    </w:tbl>
    <w:p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rsidR="00B367CD" w:rsidRPr="00795776" w:rsidRDefault="00B367CD" w:rsidP="00B367CD"/>
    <w:p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rsidR="005F0486" w:rsidRPr="00807C91" w:rsidRDefault="005F0486" w:rsidP="005F0486">
      <w:pPr>
        <w:rPr>
          <w:rFonts w:ascii="Calibri" w:hAnsi="Calibri"/>
        </w:rPr>
      </w:pPr>
    </w:p>
    <w:p w:rsidR="005F0486" w:rsidRPr="00807C91" w:rsidRDefault="005F0486" w:rsidP="005F0486">
      <w:pPr>
        <w:rPr>
          <w:rFonts w:ascii="Calibri" w:hAnsi="Calibri"/>
        </w:rPr>
      </w:pPr>
    </w:p>
    <w:p w:rsidR="00080D55" w:rsidRDefault="00080D55" w:rsidP="00BA7BC9">
      <w:pPr>
        <w:spacing w:after="0" w:line="240" w:lineRule="auto"/>
        <w:ind w:left="360"/>
        <w:jc w:val="both"/>
        <w:sectPr w:rsidR="00080D55" w:rsidSect="00B367CD">
          <w:pgSz w:w="11906" w:h="16838"/>
          <w:pgMar w:top="568" w:right="1134" w:bottom="709" w:left="1276" w:header="709" w:footer="709" w:gutter="0"/>
          <w:cols w:space="708"/>
          <w:docGrid w:linePitch="360"/>
        </w:sectPr>
      </w:pPr>
    </w:p>
    <w:p w:rsidR="005F0486" w:rsidRPr="003F0A3F" w:rsidRDefault="005F0486" w:rsidP="0059423C">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4</w:t>
      </w:r>
    </w:p>
    <w:p w:rsidR="005F0486" w:rsidRPr="003F0A3F" w:rsidRDefault="005F0486" w:rsidP="005F0486">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F0486" w:rsidRPr="003F0A3F" w:rsidRDefault="005F0486" w:rsidP="005F0486">
      <w:pPr>
        <w:spacing w:after="240" w:line="240" w:lineRule="auto"/>
        <w:contextualSpacing/>
        <w:rPr>
          <w:rFonts w:ascii="Times New Roman" w:eastAsia="Times New Roman" w:hAnsi="Times New Roman" w:cs="Times New Roman"/>
          <w:sz w:val="24"/>
          <w:szCs w:val="24"/>
          <w:lang w:eastAsia="ru-RU"/>
        </w:rPr>
      </w:pPr>
    </w:p>
    <w:p w:rsidR="005371AC" w:rsidRPr="005371AC"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0705A">
        <w:rPr>
          <w:rFonts w:ascii="Times New Roman" w:hAnsi="Times New Roman"/>
          <w:b/>
          <w:bCs/>
          <w:color w:val="000000"/>
        </w:rPr>
        <w:t>ДОВІДКА</w:t>
      </w:r>
    </w:p>
    <w:p w:rsidR="005371AC" w:rsidRPr="0020705A"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b/>
          <w:bCs/>
          <w:color w:val="000000"/>
        </w:rPr>
        <w:t>п</w:t>
      </w:r>
      <w:r w:rsidRPr="0020705A">
        <w:rPr>
          <w:rFonts w:ascii="Times New Roman" w:hAnsi="Times New Roman"/>
          <w:b/>
          <w:bCs/>
          <w:color w:val="000000"/>
        </w:rPr>
        <w:t>ро наявність працівників відповідної кваліфікації, які мають необхідні знання та досвід</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553"/>
        <w:gridCol w:w="993"/>
        <w:gridCol w:w="1134"/>
        <w:gridCol w:w="1134"/>
        <w:gridCol w:w="1416"/>
        <w:gridCol w:w="17"/>
      </w:tblGrid>
      <w:tr w:rsidR="005371AC" w:rsidRPr="0020705A" w:rsidTr="002A7128">
        <w:trPr>
          <w:gridAfter w:val="1"/>
          <w:wAfter w:w="17" w:type="dxa"/>
          <w:trHeight w:val="1673"/>
        </w:trPr>
        <w:tc>
          <w:tcPr>
            <w:tcW w:w="658" w:type="dxa"/>
            <w:vAlign w:val="center"/>
          </w:tcPr>
          <w:p w:rsidR="005371AC" w:rsidRPr="0020705A" w:rsidRDefault="005371AC" w:rsidP="002A7128">
            <w:pPr>
              <w:jc w:val="center"/>
              <w:rPr>
                <w:rFonts w:ascii="Times New Roman" w:hAnsi="Times New Roman"/>
              </w:rPr>
            </w:pPr>
            <w:r w:rsidRPr="0020705A">
              <w:rPr>
                <w:rFonts w:ascii="Times New Roman" w:hAnsi="Times New Roman"/>
              </w:rPr>
              <w:t>№ п/п</w:t>
            </w:r>
          </w:p>
        </w:tc>
        <w:tc>
          <w:tcPr>
            <w:tcW w:w="4553" w:type="dxa"/>
            <w:vAlign w:val="center"/>
          </w:tcPr>
          <w:p w:rsidR="005371AC" w:rsidRPr="0020705A" w:rsidRDefault="005371AC" w:rsidP="002A7128">
            <w:pPr>
              <w:jc w:val="center"/>
              <w:rPr>
                <w:rFonts w:ascii="Times New Roman" w:hAnsi="Times New Roman"/>
                <w:sz w:val="20"/>
                <w:szCs w:val="20"/>
              </w:rPr>
            </w:pPr>
            <w:r w:rsidRPr="0020705A">
              <w:rPr>
                <w:rFonts w:ascii="Times New Roman" w:hAnsi="Times New Roman"/>
                <w:sz w:val="20"/>
                <w:szCs w:val="20"/>
              </w:rPr>
              <w:t xml:space="preserve">Посада </w:t>
            </w:r>
          </w:p>
          <w:p w:rsidR="005371AC" w:rsidRPr="0020705A" w:rsidRDefault="005371AC" w:rsidP="002A7128">
            <w:pPr>
              <w:jc w:val="center"/>
              <w:rPr>
                <w:rFonts w:ascii="Times New Roman" w:hAnsi="Times New Roman"/>
                <w:sz w:val="20"/>
                <w:szCs w:val="20"/>
              </w:rPr>
            </w:pPr>
          </w:p>
        </w:tc>
        <w:tc>
          <w:tcPr>
            <w:tcW w:w="993"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 xml:space="preserve">Прізвище ім’я по-батькові </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Працює в даній організації постійно/ тимчасово</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(за трудовою чи цивільно-правовою угодою</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Час роботи  на зайнятій посаді</w:t>
            </w:r>
          </w:p>
        </w:tc>
        <w:tc>
          <w:tcPr>
            <w:tcW w:w="1416"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Освіта,</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кваліфікація</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(згідно документів про освіту)</w:t>
            </w:r>
          </w:p>
        </w:tc>
      </w:tr>
      <w:tr w:rsidR="005371AC" w:rsidRPr="0020705A" w:rsidTr="002A7128">
        <w:trPr>
          <w:trHeight w:val="2120"/>
        </w:trPr>
        <w:tc>
          <w:tcPr>
            <w:tcW w:w="658" w:type="dxa"/>
          </w:tcPr>
          <w:p w:rsidR="005371AC" w:rsidRPr="0020705A" w:rsidRDefault="005371AC" w:rsidP="002A7128">
            <w:pPr>
              <w:jc w:val="both"/>
              <w:rPr>
                <w:b/>
                <w:bCs/>
              </w:rPr>
            </w:pPr>
            <w:bookmarkStart w:id="30" w:name="_Hlk39767114"/>
            <w:r w:rsidRPr="0020705A">
              <w:rPr>
                <w:b/>
                <w:bCs/>
              </w:rPr>
              <w:t>I</w:t>
            </w:r>
          </w:p>
        </w:tc>
        <w:tc>
          <w:tcPr>
            <w:tcW w:w="4553" w:type="dxa"/>
          </w:tcPr>
          <w:p w:rsidR="005371AC" w:rsidRPr="0020705A" w:rsidRDefault="005371AC" w:rsidP="002A7128">
            <w:pPr>
              <w:jc w:val="both"/>
              <w:rPr>
                <w:i/>
              </w:rPr>
            </w:pPr>
            <w:r w:rsidRPr="0020705A">
              <w:rPr>
                <w:i/>
              </w:rPr>
              <w:t>Керівники</w:t>
            </w:r>
          </w:p>
          <w:p w:rsidR="005371AC" w:rsidRPr="0020705A" w:rsidRDefault="005371AC" w:rsidP="002A7128">
            <w:pPr>
              <w:jc w:val="both"/>
              <w:rPr>
                <w:i/>
                <w:iCs/>
              </w:rPr>
            </w:pPr>
            <w:r w:rsidRPr="0020705A">
              <w:rPr>
                <w:i/>
                <w:iCs/>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bookmarkStart w:id="31" w:name="_Hlk39767443"/>
            <w:r w:rsidRPr="0020705A">
              <w:t>1…</w:t>
            </w:r>
          </w:p>
        </w:tc>
        <w:tc>
          <w:tcPr>
            <w:tcW w:w="4553" w:type="dxa"/>
          </w:tcPr>
          <w:p w:rsidR="005371AC" w:rsidRPr="0020705A" w:rsidRDefault="005371AC" w:rsidP="002A7128">
            <w:pPr>
              <w:jc w:val="both"/>
              <w:rPr>
                <w:i/>
              </w:rPr>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bookmarkEnd w:id="30"/>
      <w:bookmarkEnd w:id="31"/>
      <w:tr w:rsidR="005371AC" w:rsidRPr="0020705A" w:rsidTr="002A7128">
        <w:trPr>
          <w:trHeight w:val="1437"/>
        </w:trPr>
        <w:tc>
          <w:tcPr>
            <w:tcW w:w="658" w:type="dxa"/>
          </w:tcPr>
          <w:p w:rsidR="005371AC" w:rsidRPr="0020705A" w:rsidRDefault="005371AC" w:rsidP="002A7128">
            <w:pPr>
              <w:jc w:val="both"/>
              <w:rPr>
                <w:b/>
                <w:bCs/>
              </w:rPr>
            </w:pPr>
          </w:p>
          <w:p w:rsidR="005371AC" w:rsidRPr="0020705A" w:rsidRDefault="005371AC" w:rsidP="002A7128">
            <w:pPr>
              <w:jc w:val="both"/>
              <w:rPr>
                <w:b/>
                <w:bCs/>
              </w:rPr>
            </w:pPr>
          </w:p>
          <w:p w:rsidR="005371AC" w:rsidRPr="0020705A" w:rsidRDefault="005371AC" w:rsidP="002A7128">
            <w:pPr>
              <w:jc w:val="both"/>
              <w:rPr>
                <w:b/>
                <w:bCs/>
              </w:rPr>
            </w:pPr>
            <w:r w:rsidRPr="0020705A">
              <w:rPr>
                <w:b/>
                <w:bCs/>
              </w:rPr>
              <w:t>II</w:t>
            </w:r>
          </w:p>
        </w:tc>
        <w:tc>
          <w:tcPr>
            <w:tcW w:w="4553" w:type="dxa"/>
          </w:tcPr>
          <w:p w:rsidR="005371AC" w:rsidRPr="0020705A" w:rsidRDefault="005371AC" w:rsidP="002A7128">
            <w:pPr>
              <w:jc w:val="both"/>
              <w:rPr>
                <w:i/>
              </w:rPr>
            </w:pPr>
            <w:r w:rsidRPr="0020705A">
              <w:rPr>
                <w:i/>
              </w:rPr>
              <w:t>Керівник</w:t>
            </w:r>
          </w:p>
          <w:p w:rsidR="005371AC" w:rsidRPr="0020705A" w:rsidRDefault="005371AC" w:rsidP="002A7128">
            <w:pPr>
              <w:jc w:val="both"/>
              <w:rPr>
                <w:i/>
              </w:rPr>
            </w:pPr>
            <w:r w:rsidRPr="0020705A">
              <w:rPr>
                <w:i/>
              </w:rPr>
              <w:t xml:space="preserve">центру  обслуговування споживачів (клієнтів) Учасника або керівник </w:t>
            </w:r>
            <w:r w:rsidRPr="0020705A">
              <w:rPr>
                <w:bCs/>
                <w:i/>
                <w:iCs/>
                <w:lang w:eastAsia="ar-SA"/>
              </w:rPr>
              <w:t>власного  структурного підрозділу  Учасникаабо посадова особа Учасника,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r w:rsidRPr="0020705A">
              <w:t>1.</w:t>
            </w:r>
          </w:p>
        </w:tc>
        <w:tc>
          <w:tcPr>
            <w:tcW w:w="4553" w:type="dxa"/>
          </w:tcPr>
          <w:p w:rsidR="005371AC" w:rsidRPr="0020705A" w:rsidRDefault="005371AC" w:rsidP="002A7128">
            <w:pPr>
              <w:jc w:val="both"/>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61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rPr>
                <w:b/>
                <w:bCs/>
              </w:rPr>
            </w:pPr>
            <w:r w:rsidRPr="0020705A">
              <w:rPr>
                <w:b/>
                <w:bCs/>
              </w:rPr>
              <w:t>IІІ</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Особа, уповноважена на здійснення особистого прийому Замовника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896"/>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rPr>
            </w:pPr>
            <w:r w:rsidRPr="0020705A">
              <w:rPr>
                <w:b/>
                <w:bCs/>
              </w:rPr>
              <w:t>ІV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буде безпосередньо задіяний у проведенні  розрахунків Замовника за спожиту електричну енергію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207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color w:val="222222"/>
                <w:shd w:val="clear" w:color="auto" w:fill="FFFFFF"/>
              </w:rPr>
            </w:pPr>
          </w:p>
          <w:p w:rsidR="005371AC" w:rsidRPr="0020705A" w:rsidRDefault="005371AC" w:rsidP="002A7128">
            <w:pPr>
              <w:jc w:val="both"/>
              <w:rPr>
                <w:color w:val="222222"/>
                <w:shd w:val="clear" w:color="auto" w:fill="FFFFFF"/>
              </w:rPr>
            </w:pPr>
          </w:p>
          <w:p w:rsidR="005371AC" w:rsidRPr="0020705A" w:rsidRDefault="005371AC" w:rsidP="002A7128">
            <w:pPr>
              <w:jc w:val="both"/>
              <w:rPr>
                <w:b/>
                <w:bCs/>
              </w:rPr>
            </w:pPr>
            <w:r w:rsidRPr="0020705A">
              <w:rPr>
                <w:color w:val="222222"/>
                <w:shd w:val="clear" w:color="auto" w:fill="FFFFFF"/>
              </w:rPr>
              <w:t> </w:t>
            </w:r>
            <w:r w:rsidRPr="0020705A">
              <w:rPr>
                <w:b/>
                <w:bCs/>
                <w:color w:val="222222"/>
                <w:shd w:val="clear" w:color="auto" w:fill="FFFFFF"/>
              </w:rPr>
              <w:t>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кол-центру / контакн центру (у разі наявності кол-центру/контакт центру) або особу(осіб) , </w:t>
            </w:r>
            <w:r w:rsidRPr="0020705A">
              <w:rPr>
                <w:i/>
                <w:iCs/>
                <w:color w:val="000000"/>
              </w:rPr>
              <w:t>на яку(яких) покладено обов‘язок здійснення комунікації із споживачами</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755"/>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ind w:left="-118"/>
              <w:jc w:val="both"/>
              <w:rPr>
                <w:b/>
                <w:bCs/>
              </w:rPr>
            </w:pPr>
            <w:r w:rsidRPr="0020705A">
              <w:rPr>
                <w:b/>
                <w:bCs/>
              </w:rPr>
              <w:t>VI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01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lang w:val="en-US"/>
              </w:rPr>
            </w:pPr>
            <w:r w:rsidRPr="0020705A">
              <w:rPr>
                <w:b/>
                <w:bCs/>
              </w:rPr>
              <w:t>VI</w:t>
            </w:r>
            <w:r w:rsidRPr="0020705A">
              <w:rPr>
                <w:b/>
                <w:bCs/>
                <w:lang w:val="en-US"/>
              </w:rPr>
              <w:t>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bl>
    <w:p w:rsidR="005371AC" w:rsidRPr="0020705A" w:rsidRDefault="005371AC" w:rsidP="005371AC">
      <w:pPr>
        <w:jc w:val="both"/>
      </w:pPr>
    </w:p>
    <w:p w:rsidR="005371AC" w:rsidRPr="00AE22A7" w:rsidRDefault="005371AC" w:rsidP="005371AC">
      <w:pPr>
        <w:jc w:val="both"/>
        <w:rPr>
          <w:rFonts w:ascii="Times New Roman" w:eastAsia="Times New Roman" w:hAnsi="Times New Roman"/>
          <w:lang w:eastAsia="ru-RU"/>
        </w:rPr>
      </w:pPr>
      <w:r w:rsidRPr="0020705A">
        <w:rPr>
          <w:rFonts w:ascii="Times New Roman" w:hAnsi="Times New Roman"/>
          <w:i/>
        </w:rPr>
        <w:t>Довідка повинна супроводжуватись наказами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w:t>
      </w:r>
    </w:p>
    <w:p w:rsidR="00080D55" w:rsidRDefault="00080D55"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080D55" w:rsidRDefault="00080D55" w:rsidP="00BA7BC9">
      <w:pPr>
        <w:spacing w:after="0" w:line="240" w:lineRule="auto"/>
        <w:ind w:left="360"/>
        <w:jc w:val="both"/>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C4" w:rsidRDefault="002A7FC4" w:rsidP="009E72CB">
      <w:pPr>
        <w:spacing w:after="0" w:line="240" w:lineRule="auto"/>
      </w:pPr>
      <w:r>
        <w:separator/>
      </w:r>
    </w:p>
  </w:endnote>
  <w:endnote w:type="continuationSeparator" w:id="1">
    <w:p w:rsidR="002A7FC4" w:rsidRDefault="002A7FC4" w:rsidP="009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C4" w:rsidRDefault="002A7FC4" w:rsidP="009E72CB">
      <w:pPr>
        <w:spacing w:after="0" w:line="240" w:lineRule="auto"/>
      </w:pPr>
      <w:r>
        <w:separator/>
      </w:r>
    </w:p>
  </w:footnote>
  <w:footnote w:type="continuationSeparator" w:id="1">
    <w:p w:rsidR="002A7FC4" w:rsidRDefault="002A7FC4" w:rsidP="009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31"/>
  </w:num>
  <w:num w:numId="4">
    <w:abstractNumId w:val="2"/>
  </w:num>
  <w:num w:numId="5">
    <w:abstractNumId w:val="14"/>
  </w:num>
  <w:num w:numId="6">
    <w:abstractNumId w:val="12"/>
  </w:num>
  <w:num w:numId="7">
    <w:abstractNumId w:val="11"/>
  </w:num>
  <w:num w:numId="8">
    <w:abstractNumId w:val="39"/>
  </w:num>
  <w:num w:numId="9">
    <w:abstractNumId w:val="22"/>
  </w:num>
  <w:num w:numId="10">
    <w:abstractNumId w:val="19"/>
  </w:num>
  <w:num w:numId="11">
    <w:abstractNumId w:val="32"/>
  </w:num>
  <w:num w:numId="12">
    <w:abstractNumId w:val="36"/>
  </w:num>
  <w:num w:numId="13">
    <w:abstractNumId w:val="37"/>
  </w:num>
  <w:num w:numId="14">
    <w:abstractNumId w:val="4"/>
  </w:num>
  <w:num w:numId="15">
    <w:abstractNumId w:val="10"/>
  </w:num>
  <w:num w:numId="16">
    <w:abstractNumId w:val="26"/>
  </w:num>
  <w:num w:numId="17">
    <w:abstractNumId w:val="0"/>
  </w:num>
  <w:num w:numId="18">
    <w:abstractNumId w:val="6"/>
  </w:num>
  <w:num w:numId="19">
    <w:abstractNumId w:val="34"/>
  </w:num>
  <w:num w:numId="20">
    <w:abstractNumId w:val="18"/>
  </w:num>
  <w:num w:numId="21">
    <w:abstractNumId w:val="20"/>
  </w:num>
  <w:num w:numId="22">
    <w:abstractNumId w:val="33"/>
  </w:num>
  <w:num w:numId="23">
    <w:abstractNumId w:val="30"/>
  </w:num>
  <w:num w:numId="24">
    <w:abstractNumId w:val="3"/>
  </w:num>
  <w:num w:numId="25">
    <w:abstractNumId w:val="25"/>
  </w:num>
  <w:num w:numId="26">
    <w:abstractNumId w:val="35"/>
  </w:num>
  <w:num w:numId="27">
    <w:abstractNumId w:val="28"/>
  </w:num>
  <w:num w:numId="28">
    <w:abstractNumId w:val="1"/>
  </w:num>
  <w:num w:numId="29">
    <w:abstractNumId w:val="38"/>
  </w:num>
  <w:num w:numId="30">
    <w:abstractNumId w:val="29"/>
  </w:num>
  <w:num w:numId="31">
    <w:abstractNumId w:val="21"/>
  </w:num>
  <w:num w:numId="32">
    <w:abstractNumId w:val="17"/>
  </w:num>
  <w:num w:numId="33">
    <w:abstractNumId w:val="15"/>
  </w:num>
  <w:num w:numId="34">
    <w:abstractNumId w:val="24"/>
  </w:num>
  <w:num w:numId="35">
    <w:abstractNumId w:val="8"/>
  </w:num>
  <w:num w:numId="36">
    <w:abstractNumId w:val="9"/>
  </w:num>
  <w:num w:numId="37">
    <w:abstractNumId w:val="27"/>
  </w:num>
  <w:num w:numId="38">
    <w:abstractNumId w:val="5"/>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64514"/>
  </w:hdrShapeDefaults>
  <w:footnotePr>
    <w:footnote w:id="0"/>
    <w:footnote w:id="1"/>
  </w:footnotePr>
  <w:endnotePr>
    <w:endnote w:id="0"/>
    <w:endnote w:id="1"/>
  </w:endnotePr>
  <w:compat/>
  <w:rsids>
    <w:rsidRoot w:val="00BA7BC9"/>
    <w:rsid w:val="000045B5"/>
    <w:rsid w:val="0000488F"/>
    <w:rsid w:val="000509BA"/>
    <w:rsid w:val="00080D55"/>
    <w:rsid w:val="000939F8"/>
    <w:rsid w:val="000A1ACD"/>
    <w:rsid w:val="000D24EA"/>
    <w:rsid w:val="00151E1F"/>
    <w:rsid w:val="001C013A"/>
    <w:rsid w:val="002345AA"/>
    <w:rsid w:val="002634C7"/>
    <w:rsid w:val="00272AE2"/>
    <w:rsid w:val="002763C9"/>
    <w:rsid w:val="002A1631"/>
    <w:rsid w:val="002A7128"/>
    <w:rsid w:val="002A7FC4"/>
    <w:rsid w:val="002B373B"/>
    <w:rsid w:val="002D0EFE"/>
    <w:rsid w:val="002D48FA"/>
    <w:rsid w:val="002E7932"/>
    <w:rsid w:val="0030464A"/>
    <w:rsid w:val="00305274"/>
    <w:rsid w:val="00313616"/>
    <w:rsid w:val="0032307F"/>
    <w:rsid w:val="00344E3A"/>
    <w:rsid w:val="00350C44"/>
    <w:rsid w:val="003955E9"/>
    <w:rsid w:val="003B61DD"/>
    <w:rsid w:val="003D1FD6"/>
    <w:rsid w:val="00414F40"/>
    <w:rsid w:val="004250D9"/>
    <w:rsid w:val="00440EAC"/>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63D9E"/>
    <w:rsid w:val="00670CE4"/>
    <w:rsid w:val="0069297D"/>
    <w:rsid w:val="006B0274"/>
    <w:rsid w:val="006B24B2"/>
    <w:rsid w:val="006B583F"/>
    <w:rsid w:val="00713EA7"/>
    <w:rsid w:val="00723718"/>
    <w:rsid w:val="007368BD"/>
    <w:rsid w:val="00760A91"/>
    <w:rsid w:val="00781011"/>
    <w:rsid w:val="0078712F"/>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34D67"/>
    <w:rsid w:val="00950B9A"/>
    <w:rsid w:val="00992CB7"/>
    <w:rsid w:val="00996F3C"/>
    <w:rsid w:val="009B71D3"/>
    <w:rsid w:val="009E72CB"/>
    <w:rsid w:val="00A824C2"/>
    <w:rsid w:val="00AA15D4"/>
    <w:rsid w:val="00AD2A39"/>
    <w:rsid w:val="00AD514F"/>
    <w:rsid w:val="00B1292D"/>
    <w:rsid w:val="00B12CFA"/>
    <w:rsid w:val="00B163C9"/>
    <w:rsid w:val="00B2741C"/>
    <w:rsid w:val="00B367CD"/>
    <w:rsid w:val="00B36832"/>
    <w:rsid w:val="00B52872"/>
    <w:rsid w:val="00B60962"/>
    <w:rsid w:val="00B60DEC"/>
    <w:rsid w:val="00B72C33"/>
    <w:rsid w:val="00B86CC7"/>
    <w:rsid w:val="00B95709"/>
    <w:rsid w:val="00B97EE0"/>
    <w:rsid w:val="00BA7BC9"/>
    <w:rsid w:val="00BB1484"/>
    <w:rsid w:val="00BC65EC"/>
    <w:rsid w:val="00BD287C"/>
    <w:rsid w:val="00BF2A3F"/>
    <w:rsid w:val="00BF648C"/>
    <w:rsid w:val="00C176D7"/>
    <w:rsid w:val="00C309AD"/>
    <w:rsid w:val="00C43519"/>
    <w:rsid w:val="00C6442B"/>
    <w:rsid w:val="00C85435"/>
    <w:rsid w:val="00CC0F3E"/>
    <w:rsid w:val="00CC1F72"/>
    <w:rsid w:val="00CD3696"/>
    <w:rsid w:val="00CD5CB0"/>
    <w:rsid w:val="00CF3CC5"/>
    <w:rsid w:val="00D5011B"/>
    <w:rsid w:val="00D971F2"/>
    <w:rsid w:val="00D972FD"/>
    <w:rsid w:val="00DC4E8F"/>
    <w:rsid w:val="00DF48A4"/>
    <w:rsid w:val="00DF7607"/>
    <w:rsid w:val="00E80EB3"/>
    <w:rsid w:val="00EA4201"/>
    <w:rsid w:val="00EB0C27"/>
    <w:rsid w:val="00ED19DC"/>
    <w:rsid w:val="00F12AE1"/>
    <w:rsid w:val="00F2238E"/>
    <w:rsid w:val="00F26A27"/>
    <w:rsid w:val="00F41A15"/>
    <w:rsid w:val="00F50772"/>
    <w:rsid w:val="00F56D1D"/>
    <w:rsid w:val="00F92DFC"/>
    <w:rsid w:val="00FA2999"/>
    <w:rsid w:val="00FA540E"/>
    <w:rsid w:val="00FB7C04"/>
    <w:rsid w:val="00FC0C8C"/>
    <w:rsid w:val="00FC65FB"/>
    <w:rsid w:val="00FE02CC"/>
    <w:rsid w:val="00FE5DEC"/>
    <w:rsid w:val="00FF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B0"/>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99"/>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312874-18" TargetMode="External"/><Relationship Id="rId5" Type="http://schemas.openxmlformats.org/officeDocument/2006/relationships/footnotes" Target="footnotes.xml"/><Relationship Id="rId10" Type="http://schemas.openxmlformats.org/officeDocument/2006/relationships/hyperlink" Target="https://edz.mcfr.ua/npd-doc?npmid=94&amp;npid=54395"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14561</Words>
  <Characters>82999</Characters>
  <Application>Microsoft Office Word</Application>
  <DocSecurity>0</DocSecurity>
  <Lines>691</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2022-08-22T10:01:00Z</dcterms:created>
  <dcterms:modified xsi:type="dcterms:W3CDTF">2022-08-25T12:10:00Z</dcterms:modified>
</cp:coreProperties>
</file>