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D0927" w14:textId="4E3D78C2" w:rsidR="0043711E" w:rsidRDefault="002A0C66" w:rsidP="00626AA9">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26AA9" w:rsidRPr="00626AA9">
        <w:rPr>
          <w:rFonts w:ascii="Times New Roman" w:hAnsi="Times New Roman" w:cs="Times New Roman"/>
          <w:b/>
          <w:bCs/>
          <w:sz w:val="24"/>
          <w:szCs w:val="24"/>
        </w:rPr>
        <w:t xml:space="preserve">ПЕРЕЛІК ЗМІН ДО ТЕНДЕРНОЇ ДОКУМЕНТАЦІЇ </w:t>
      </w:r>
    </w:p>
    <w:tbl>
      <w:tblPr>
        <w:tblStyle w:val="a3"/>
        <w:tblW w:w="0" w:type="auto"/>
        <w:tblLook w:val="04A0" w:firstRow="1" w:lastRow="0" w:firstColumn="1" w:lastColumn="0" w:noHBand="0" w:noVBand="1"/>
      </w:tblPr>
      <w:tblGrid>
        <w:gridCol w:w="4814"/>
        <w:gridCol w:w="4815"/>
      </w:tblGrid>
      <w:tr w:rsidR="00626AA9" w14:paraId="59EC0730" w14:textId="77777777" w:rsidTr="00626AA9">
        <w:tc>
          <w:tcPr>
            <w:tcW w:w="4814" w:type="dxa"/>
          </w:tcPr>
          <w:p w14:paraId="20A41FA0" w14:textId="53624347" w:rsidR="00626AA9" w:rsidRDefault="00626AA9" w:rsidP="00626AA9">
            <w:pPr>
              <w:jc w:val="center"/>
              <w:rPr>
                <w:rFonts w:ascii="Times New Roman" w:hAnsi="Times New Roman" w:cs="Times New Roman"/>
                <w:b/>
                <w:bCs/>
                <w:sz w:val="24"/>
                <w:szCs w:val="24"/>
              </w:rPr>
            </w:pPr>
            <w:r>
              <w:rPr>
                <w:rFonts w:ascii="Times New Roman" w:hAnsi="Times New Roman" w:cs="Times New Roman"/>
                <w:b/>
                <w:bCs/>
                <w:sz w:val="24"/>
                <w:szCs w:val="24"/>
              </w:rPr>
              <w:t>Було</w:t>
            </w:r>
          </w:p>
        </w:tc>
        <w:tc>
          <w:tcPr>
            <w:tcW w:w="4815" w:type="dxa"/>
          </w:tcPr>
          <w:p w14:paraId="535E0B80" w14:textId="1CCAAF44" w:rsidR="00626AA9" w:rsidRDefault="00281387" w:rsidP="00626AA9">
            <w:pPr>
              <w:jc w:val="center"/>
              <w:rPr>
                <w:rFonts w:ascii="Times New Roman" w:hAnsi="Times New Roman" w:cs="Times New Roman"/>
                <w:b/>
                <w:bCs/>
                <w:sz w:val="24"/>
                <w:szCs w:val="24"/>
              </w:rPr>
            </w:pPr>
            <w:r>
              <w:rPr>
                <w:rFonts w:ascii="Times New Roman" w:hAnsi="Times New Roman" w:cs="Times New Roman"/>
                <w:b/>
                <w:bCs/>
                <w:sz w:val="24"/>
                <w:szCs w:val="24"/>
              </w:rPr>
              <w:t>С</w:t>
            </w:r>
            <w:r w:rsidR="00626AA9">
              <w:rPr>
                <w:rFonts w:ascii="Times New Roman" w:hAnsi="Times New Roman" w:cs="Times New Roman"/>
                <w:b/>
                <w:bCs/>
                <w:sz w:val="24"/>
                <w:szCs w:val="24"/>
              </w:rPr>
              <w:t>тало</w:t>
            </w:r>
          </w:p>
        </w:tc>
      </w:tr>
      <w:tr w:rsidR="00281387" w14:paraId="5A7849D4" w14:textId="77777777" w:rsidTr="00626AA9">
        <w:tc>
          <w:tcPr>
            <w:tcW w:w="4814" w:type="dxa"/>
          </w:tcPr>
          <w:p w14:paraId="128F9C28" w14:textId="77777777" w:rsidR="00281387" w:rsidRDefault="00281387" w:rsidP="00281387">
            <w:pPr>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53B53161" w14:textId="4DC1B1E7" w:rsidR="00281387" w:rsidRPr="00281387" w:rsidRDefault="002E398C" w:rsidP="00281387">
            <w:pPr>
              <w:jc w:val="both"/>
              <w:rPr>
                <w:rFonts w:ascii="Times New Roman" w:hAnsi="Times New Roman" w:cs="Times New Roman"/>
                <w:b/>
                <w:bCs/>
                <w:sz w:val="24"/>
                <w:szCs w:val="24"/>
              </w:rPr>
            </w:pPr>
            <w:r>
              <w:rPr>
                <w:rFonts w:ascii="Times New Roman" w:hAnsi="Times New Roman" w:cs="Times New Roman"/>
                <w:b/>
                <w:bCs/>
                <w:sz w:val="24"/>
                <w:szCs w:val="24"/>
              </w:rPr>
              <w:t>пункт 8</w:t>
            </w:r>
            <w:r w:rsidR="00281387" w:rsidRPr="00281387">
              <w:rPr>
                <w:rFonts w:ascii="Times New Roman" w:hAnsi="Times New Roman" w:cs="Times New Roman"/>
                <w:b/>
                <w:bCs/>
                <w:sz w:val="24"/>
                <w:szCs w:val="24"/>
              </w:rPr>
              <w:t xml:space="preserve"> </w:t>
            </w:r>
            <w:r w:rsidRPr="002E398C">
              <w:rPr>
                <w:rFonts w:ascii="Times New Roman" w:hAnsi="Times New Roman" w:cs="Times New Roman"/>
                <w:b/>
                <w:bCs/>
                <w:sz w:val="24"/>
                <w:szCs w:val="24"/>
              </w:rPr>
              <w:t>Розділ ІІІ. Інструкція з підготовки тендерної пропозиції</w:t>
            </w:r>
          </w:p>
          <w:p w14:paraId="15830A0E" w14:textId="77777777" w:rsidR="007F5BAA" w:rsidRPr="008602A2" w:rsidRDefault="007F5BAA" w:rsidP="007F5BAA">
            <w:pPr>
              <w:pStyle w:val="a8"/>
              <w:widowControl w:val="0"/>
              <w:ind w:firstLine="223"/>
              <w:jc w:val="both"/>
              <w:rPr>
                <w:rFonts w:ascii="Times New Roman" w:hAnsi="Times New Roman"/>
                <w:sz w:val="24"/>
                <w:szCs w:val="24"/>
              </w:rPr>
            </w:pPr>
            <w:r w:rsidRPr="008602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25820B"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CFABA5C"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 xml:space="preserve">2) відомості про юридичну особу, яка є учасником процедури закупівлі, </w:t>
            </w:r>
            <w:proofErr w:type="spellStart"/>
            <w:r w:rsidRPr="008602A2">
              <w:rPr>
                <w:rFonts w:ascii="Times New Roman" w:hAnsi="Times New Roman"/>
                <w:sz w:val="24"/>
                <w:szCs w:val="24"/>
              </w:rPr>
              <w:t>внесено</w:t>
            </w:r>
            <w:proofErr w:type="spellEnd"/>
            <w:r w:rsidRPr="008602A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79CC3781"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7A5922"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2A2">
              <w:rPr>
                <w:rFonts w:ascii="Times New Roman" w:hAnsi="Times New Roman"/>
                <w:sz w:val="24"/>
                <w:szCs w:val="24"/>
              </w:rPr>
              <w:t>антиконкурентних</w:t>
            </w:r>
            <w:proofErr w:type="spellEnd"/>
            <w:r w:rsidRPr="008602A2">
              <w:rPr>
                <w:rFonts w:ascii="Times New Roman" w:hAnsi="Times New Roman"/>
                <w:sz w:val="24"/>
                <w:szCs w:val="24"/>
              </w:rPr>
              <w:t xml:space="preserve"> узгоджених дій, що стосуються спотворення результатів тендерів;</w:t>
            </w:r>
          </w:p>
          <w:p w14:paraId="32BA3E33"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103FE"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8602A2">
              <w:rPr>
                <w:rFonts w:ascii="Times New Roman" w:hAnsi="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32FC78"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0C4F3A"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48306B" w14:textId="77777777" w:rsidR="007F5BAA" w:rsidRPr="008602A2" w:rsidRDefault="007F5BAA" w:rsidP="007F5BAA">
            <w:pPr>
              <w:pStyle w:val="a8"/>
              <w:widowControl w:val="0"/>
              <w:jc w:val="both"/>
              <w:rPr>
                <w:rFonts w:ascii="Times New Roman" w:hAnsi="Times New Roman"/>
                <w:sz w:val="24"/>
                <w:szCs w:val="24"/>
              </w:rPr>
            </w:pPr>
            <w:r w:rsidRPr="008602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87A279F" w14:textId="77777777" w:rsidR="00281387" w:rsidRDefault="007F5BAA" w:rsidP="007F5BAA">
            <w:pPr>
              <w:tabs>
                <w:tab w:val="left" w:pos="196"/>
              </w:tabs>
              <w:spacing w:before="150" w:after="150"/>
              <w:jc w:val="both"/>
              <w:rPr>
                <w:rFonts w:ascii="Times New Roman" w:hAnsi="Times New Roman"/>
                <w:sz w:val="24"/>
                <w:szCs w:val="24"/>
              </w:rPr>
            </w:pPr>
            <w:r w:rsidRPr="008602A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602A2">
              <w:rPr>
                <w:rFonts w:ascii="Times New Roman" w:hAnsi="Times New Roman"/>
                <w:sz w:val="24"/>
                <w:szCs w:val="24"/>
              </w:rPr>
              <w:br/>
              <w:t>20 млн. гривень (у тому числі за лотом);</w:t>
            </w:r>
          </w:p>
          <w:p w14:paraId="5EE44721" w14:textId="26EC4602" w:rsidR="00787C52" w:rsidRPr="008602A2" w:rsidRDefault="00787C52" w:rsidP="00787C52">
            <w:pPr>
              <w:pStyle w:val="a8"/>
              <w:widowControl w:val="0"/>
              <w:ind w:firstLine="0"/>
              <w:jc w:val="both"/>
              <w:rPr>
                <w:rFonts w:ascii="Times New Roman" w:hAnsi="Times New Roman"/>
                <w:sz w:val="24"/>
                <w:szCs w:val="24"/>
              </w:rPr>
            </w:pPr>
            <w:r>
              <w:rPr>
                <w:rFonts w:ascii="Times New Roman" w:hAnsi="Times New Roman"/>
                <w:sz w:val="24"/>
                <w:szCs w:val="24"/>
              </w:rPr>
              <w:t xml:space="preserve">  </w:t>
            </w:r>
            <w:r w:rsidRPr="008602A2">
              <w:rPr>
                <w:rFonts w:ascii="Times New Roman" w:hAnsi="Times New Roman"/>
                <w:sz w:val="24"/>
                <w:szCs w:val="24"/>
              </w:rPr>
              <w:t xml:space="preserve">11) учасник процедури закупівлі або кінцевий </w:t>
            </w:r>
            <w:proofErr w:type="spellStart"/>
            <w:r w:rsidRPr="008602A2">
              <w:rPr>
                <w:rFonts w:ascii="Times New Roman" w:hAnsi="Times New Roman"/>
                <w:sz w:val="24"/>
                <w:szCs w:val="24"/>
              </w:rPr>
              <w:t>бенефіціарний</w:t>
            </w:r>
            <w:proofErr w:type="spellEnd"/>
            <w:r w:rsidRPr="008602A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2A2">
              <w:rPr>
                <w:rFonts w:ascii="Times New Roman" w:hAnsi="Times New Roman"/>
                <w:sz w:val="24"/>
                <w:szCs w:val="24"/>
              </w:rPr>
              <w:t>закупівель</w:t>
            </w:r>
            <w:proofErr w:type="spellEnd"/>
            <w:r w:rsidRPr="008602A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422FB2C" w14:textId="77777777" w:rsidR="006313DB" w:rsidRDefault="00787C52" w:rsidP="006313DB">
            <w:pPr>
              <w:pStyle w:val="a8"/>
              <w:widowControl w:val="0"/>
              <w:ind w:firstLine="223"/>
              <w:jc w:val="both"/>
              <w:rPr>
                <w:rFonts w:ascii="Times New Roman" w:hAnsi="Times New Roman"/>
                <w:sz w:val="24"/>
                <w:szCs w:val="24"/>
              </w:rPr>
            </w:pPr>
            <w:r w:rsidRPr="008602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rPr>
              <w:t>.</w:t>
            </w:r>
          </w:p>
          <w:p w14:paraId="19FE5713" w14:textId="1B0ABC02" w:rsidR="00787C52" w:rsidRPr="000F3AED" w:rsidRDefault="00787C52" w:rsidP="006313DB">
            <w:pPr>
              <w:pStyle w:val="a8"/>
              <w:widowControl w:val="0"/>
              <w:ind w:firstLine="223"/>
              <w:jc w:val="both"/>
              <w:rPr>
                <w:rFonts w:ascii="Times New Roman" w:hAnsi="Times New Roman"/>
                <w:sz w:val="24"/>
                <w:szCs w:val="24"/>
              </w:rPr>
            </w:pPr>
            <w:r w:rsidRPr="000F3AED">
              <w:rPr>
                <w:rFonts w:ascii="Times New Roman" w:hAnsi="Times New Roman"/>
                <w:sz w:val="24"/>
                <w:szCs w:val="24"/>
              </w:rPr>
              <w:t xml:space="preserve">Замовник може прийняти рішення про відмову учаснику процедури закупівлі в </w:t>
            </w:r>
            <w:r w:rsidRPr="000F3AED">
              <w:rPr>
                <w:rFonts w:ascii="Times New Roman" w:hAnsi="Times New Roman"/>
                <w:sz w:val="24"/>
                <w:szCs w:val="24"/>
              </w:rPr>
              <w:lastRenderedPageBreak/>
              <w:t xml:space="preserve">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4D5F365D" w14:textId="77777777" w:rsidR="00787C52" w:rsidRPr="000F3AED" w:rsidRDefault="00787C52" w:rsidP="000F3AED">
            <w:pPr>
              <w:tabs>
                <w:tab w:val="left" w:pos="196"/>
              </w:tabs>
              <w:spacing w:before="150" w:after="150"/>
              <w:jc w:val="both"/>
              <w:rPr>
                <w:rFonts w:ascii="Times New Roman" w:hAnsi="Times New Roman"/>
                <w:sz w:val="24"/>
                <w:szCs w:val="24"/>
              </w:rPr>
            </w:pPr>
            <w:r w:rsidRPr="008602A2">
              <w:t xml:space="preserve">    </w:t>
            </w:r>
            <w:r w:rsidRPr="000F3AED">
              <w:rPr>
                <w:rFonts w:ascii="Times New Roman" w:hAnsi="Times New Roman"/>
                <w:sz w:val="24"/>
                <w:szCs w:val="24"/>
              </w:rPr>
              <w:t xml:space="preserve">Замовник не вимагає від учасника відкритих торгів під час подання тендерної пропозиції в електронній системі </w:t>
            </w:r>
            <w:proofErr w:type="spellStart"/>
            <w:r w:rsidRPr="000F3AED">
              <w:rPr>
                <w:rFonts w:ascii="Times New Roman" w:hAnsi="Times New Roman"/>
                <w:sz w:val="24"/>
                <w:szCs w:val="24"/>
              </w:rPr>
              <w:t>закупівель</w:t>
            </w:r>
            <w:proofErr w:type="spellEnd"/>
            <w:r w:rsidRPr="000F3AED">
              <w:rPr>
                <w:rFonts w:ascii="Times New Roman" w:hAnsi="Times New Roman"/>
                <w:sz w:val="24"/>
                <w:szCs w:val="24"/>
              </w:rPr>
              <w:t xml:space="preserve">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w:t>
            </w:r>
            <w:proofErr w:type="spellStart"/>
            <w:r w:rsidRPr="000F3AED">
              <w:rPr>
                <w:rFonts w:ascii="Times New Roman" w:hAnsi="Times New Roman"/>
                <w:sz w:val="24"/>
                <w:szCs w:val="24"/>
              </w:rPr>
              <w:t>закупівель</w:t>
            </w:r>
            <w:proofErr w:type="spellEnd"/>
            <w:r w:rsidRPr="000F3AED">
              <w:rPr>
                <w:rFonts w:ascii="Times New Roman" w:hAnsi="Times New Roman"/>
                <w:sz w:val="24"/>
                <w:szCs w:val="24"/>
              </w:rPr>
              <w:t xml:space="preserve"> відповідно до абзацу шістнадцятого цього пункту.</w:t>
            </w:r>
          </w:p>
          <w:p w14:paraId="58B56C0B" w14:textId="77777777" w:rsidR="00787C52" w:rsidRPr="000F3AED" w:rsidRDefault="00787C52" w:rsidP="000F3AED">
            <w:pPr>
              <w:tabs>
                <w:tab w:val="left" w:pos="196"/>
              </w:tabs>
              <w:spacing w:before="150" w:after="150"/>
              <w:jc w:val="both"/>
              <w:rPr>
                <w:rFonts w:ascii="Times New Roman" w:hAnsi="Times New Roman"/>
                <w:sz w:val="24"/>
                <w:szCs w:val="24"/>
              </w:rPr>
            </w:pPr>
            <w:r w:rsidRPr="000F3AED">
              <w:rPr>
                <w:rFonts w:ascii="Times New Roman" w:hAnsi="Times New Roman"/>
                <w:sz w:val="24"/>
                <w:szCs w:val="24"/>
              </w:rPr>
              <w:t xml:space="preserve">   Учасник процедури закупівлі підтверджує відсутність підстав, зазначених у пункті 47 Особливостей (крім 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F3AED">
              <w:rPr>
                <w:rFonts w:ascii="Times New Roman" w:hAnsi="Times New Roman"/>
                <w:sz w:val="24"/>
                <w:szCs w:val="24"/>
              </w:rPr>
              <w:t>закупівель</w:t>
            </w:r>
            <w:proofErr w:type="spellEnd"/>
            <w:r w:rsidRPr="000F3AED">
              <w:rPr>
                <w:rFonts w:ascii="Times New Roman" w:hAnsi="Times New Roman"/>
                <w:sz w:val="24"/>
                <w:szCs w:val="24"/>
              </w:rPr>
              <w:t xml:space="preserve"> під час подання тендерної пропозиції.</w:t>
            </w:r>
          </w:p>
          <w:p w14:paraId="42FECF2B" w14:textId="77777777" w:rsidR="00787C52" w:rsidRPr="000F3AED" w:rsidRDefault="00787C52" w:rsidP="000F3AED">
            <w:pPr>
              <w:tabs>
                <w:tab w:val="left" w:pos="181"/>
              </w:tabs>
              <w:spacing w:before="150" w:after="150"/>
              <w:jc w:val="both"/>
              <w:rPr>
                <w:rFonts w:ascii="Times New Roman" w:hAnsi="Times New Roman"/>
                <w:sz w:val="24"/>
                <w:szCs w:val="24"/>
              </w:rPr>
            </w:pPr>
            <w:r w:rsidRPr="000F3AED">
              <w:rPr>
                <w:rFonts w:ascii="Times New Roman" w:hAnsi="Times New Roman"/>
                <w:sz w:val="24"/>
                <w:szCs w:val="24"/>
              </w:rPr>
              <w:t>   Підстави для відмови в участі у процедурі закупівлі встановлені пунктом 47 Особливостей та спосіб підтвердження відсутності підстав для відхилення тендерної пропозиції учасника наведено у Додатку  1 до тендерної документації.</w:t>
            </w:r>
          </w:p>
          <w:p w14:paraId="212F2C7D" w14:textId="445E710C" w:rsidR="00787C52" w:rsidRDefault="00787C52" w:rsidP="00787C52">
            <w:pPr>
              <w:tabs>
                <w:tab w:val="left" w:pos="196"/>
              </w:tabs>
              <w:spacing w:before="150" w:after="150"/>
              <w:jc w:val="both"/>
              <w:rPr>
                <w:rFonts w:ascii="Times New Roman" w:hAnsi="Times New Roman" w:cs="Times New Roman"/>
                <w:b/>
                <w:bCs/>
                <w:sz w:val="24"/>
                <w:szCs w:val="24"/>
              </w:rPr>
            </w:pPr>
            <w:r w:rsidRPr="008602A2">
              <w:rPr>
                <w:rFonts w:ascii="Times New Roman" w:hAnsi="Times New Roman"/>
                <w:sz w:val="24"/>
                <w:szCs w:val="24"/>
              </w:rPr>
              <w:t xml:space="preserve">Для об’єднання учасників, як учасника процедури закупівлі, умови щодо надання інформації та способу підтвердження відсутності підстав, що вказані в пункті 47 </w:t>
            </w:r>
            <w:r w:rsidRPr="008602A2">
              <w:rPr>
                <w:rFonts w:ascii="Times New Roman" w:hAnsi="Times New Roman"/>
                <w:sz w:val="24"/>
                <w:szCs w:val="24"/>
              </w:rPr>
              <w:lastRenderedPageBreak/>
              <w:t xml:space="preserve">Особливостей визначені замовником у Додатку  1 до тендерної документації.  </w:t>
            </w:r>
          </w:p>
        </w:tc>
        <w:tc>
          <w:tcPr>
            <w:tcW w:w="4815" w:type="dxa"/>
          </w:tcPr>
          <w:p w14:paraId="016E9BA4" w14:textId="77777777" w:rsidR="002B3C7F" w:rsidRDefault="002B3C7F" w:rsidP="002B3C7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Тендерна документація</w:t>
            </w:r>
          </w:p>
          <w:p w14:paraId="02436945" w14:textId="77777777" w:rsidR="002E398C" w:rsidRPr="00281387" w:rsidRDefault="002E398C" w:rsidP="002E398C">
            <w:pPr>
              <w:jc w:val="both"/>
              <w:rPr>
                <w:rFonts w:ascii="Times New Roman" w:hAnsi="Times New Roman" w:cs="Times New Roman"/>
                <w:b/>
                <w:bCs/>
                <w:sz w:val="24"/>
                <w:szCs w:val="24"/>
              </w:rPr>
            </w:pPr>
            <w:r>
              <w:rPr>
                <w:rFonts w:ascii="Times New Roman" w:hAnsi="Times New Roman" w:cs="Times New Roman"/>
                <w:b/>
                <w:bCs/>
                <w:sz w:val="24"/>
                <w:szCs w:val="24"/>
              </w:rPr>
              <w:t>пункт 8</w:t>
            </w:r>
            <w:r w:rsidRPr="00281387">
              <w:rPr>
                <w:rFonts w:ascii="Times New Roman" w:hAnsi="Times New Roman" w:cs="Times New Roman"/>
                <w:b/>
                <w:bCs/>
                <w:sz w:val="24"/>
                <w:szCs w:val="24"/>
              </w:rPr>
              <w:t xml:space="preserve"> </w:t>
            </w:r>
            <w:r w:rsidRPr="002E398C">
              <w:rPr>
                <w:rFonts w:ascii="Times New Roman" w:hAnsi="Times New Roman" w:cs="Times New Roman"/>
                <w:b/>
                <w:bCs/>
                <w:sz w:val="24"/>
                <w:szCs w:val="24"/>
              </w:rPr>
              <w:t>Розділ ІІІ. Інструкція з підготовки тендерної пропозиції</w:t>
            </w:r>
          </w:p>
          <w:p w14:paraId="58936872" w14:textId="77777777" w:rsidR="0099023A" w:rsidRPr="008602A2" w:rsidRDefault="0099023A" w:rsidP="0099023A">
            <w:pPr>
              <w:pStyle w:val="a8"/>
              <w:widowControl w:val="0"/>
              <w:ind w:firstLine="223"/>
              <w:jc w:val="both"/>
              <w:rPr>
                <w:rFonts w:ascii="Times New Roman" w:hAnsi="Times New Roman"/>
                <w:sz w:val="24"/>
                <w:szCs w:val="24"/>
              </w:rPr>
            </w:pPr>
            <w:r w:rsidRPr="008602A2">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1AD0BB"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1C65E50"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 xml:space="preserve">2) відомості про юридичну особу, яка є учасником процедури закупівлі, </w:t>
            </w:r>
            <w:proofErr w:type="spellStart"/>
            <w:r w:rsidRPr="008602A2">
              <w:rPr>
                <w:rFonts w:ascii="Times New Roman" w:hAnsi="Times New Roman"/>
                <w:sz w:val="24"/>
                <w:szCs w:val="24"/>
              </w:rPr>
              <w:t>внесено</w:t>
            </w:r>
            <w:proofErr w:type="spellEnd"/>
            <w:r w:rsidRPr="008602A2">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121D0EBD"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CB1CCF"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02A2">
              <w:rPr>
                <w:rFonts w:ascii="Times New Roman" w:hAnsi="Times New Roman"/>
                <w:sz w:val="24"/>
                <w:szCs w:val="24"/>
              </w:rPr>
              <w:t>антиконкурентних</w:t>
            </w:r>
            <w:proofErr w:type="spellEnd"/>
            <w:r w:rsidRPr="008602A2">
              <w:rPr>
                <w:rFonts w:ascii="Times New Roman" w:hAnsi="Times New Roman"/>
                <w:sz w:val="24"/>
                <w:szCs w:val="24"/>
              </w:rPr>
              <w:t xml:space="preserve"> узгоджених дій, що стосуються спотворення результатів тендерів;</w:t>
            </w:r>
          </w:p>
          <w:p w14:paraId="2E1D1B39"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AA3472"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w:t>
            </w:r>
            <w:r w:rsidRPr="008602A2">
              <w:rPr>
                <w:rFonts w:ascii="Times New Roman" w:hAnsi="Times New Roman"/>
                <w:sz w:val="24"/>
                <w:szCs w:val="24"/>
              </w:rPr>
              <w:lastRenderedPageBreak/>
              <w:t>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AAD1FA"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546587C"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6BD5FD7"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A12B04C"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602A2">
              <w:rPr>
                <w:rFonts w:ascii="Times New Roman" w:hAnsi="Times New Roman"/>
                <w:sz w:val="24"/>
                <w:szCs w:val="24"/>
              </w:rPr>
              <w:br/>
              <w:t>20 млн. гривень (у тому числі за лотом);</w:t>
            </w:r>
          </w:p>
          <w:p w14:paraId="0A020A63" w14:textId="77777777" w:rsidR="0099023A" w:rsidRPr="008602A2" w:rsidRDefault="0099023A" w:rsidP="0099023A">
            <w:pPr>
              <w:pStyle w:val="a8"/>
              <w:widowControl w:val="0"/>
              <w:jc w:val="both"/>
              <w:rPr>
                <w:rFonts w:ascii="Times New Roman" w:hAnsi="Times New Roman"/>
                <w:sz w:val="24"/>
                <w:szCs w:val="24"/>
              </w:rPr>
            </w:pPr>
            <w:r w:rsidRPr="008602A2">
              <w:rPr>
                <w:rFonts w:ascii="Times New Roman" w:hAnsi="Times New Roman"/>
                <w:sz w:val="24"/>
                <w:szCs w:val="24"/>
              </w:rPr>
              <w:t xml:space="preserve">11) учасник процедури закупівлі або кінцевий </w:t>
            </w:r>
            <w:proofErr w:type="spellStart"/>
            <w:r w:rsidRPr="008602A2">
              <w:rPr>
                <w:rFonts w:ascii="Times New Roman" w:hAnsi="Times New Roman"/>
                <w:sz w:val="24"/>
                <w:szCs w:val="24"/>
              </w:rPr>
              <w:t>бенефіціарний</w:t>
            </w:r>
            <w:proofErr w:type="spellEnd"/>
            <w:r w:rsidRPr="008602A2">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602A2">
              <w:rPr>
                <w:rFonts w:ascii="Times New Roman" w:hAnsi="Times New Roman"/>
                <w:sz w:val="24"/>
                <w:szCs w:val="24"/>
              </w:rPr>
              <w:t>закупівель</w:t>
            </w:r>
            <w:proofErr w:type="spellEnd"/>
            <w:r w:rsidRPr="008602A2">
              <w:rPr>
                <w:rFonts w:ascii="Times New Roman" w:hAnsi="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B5522FA" w14:textId="77777777" w:rsidR="0099023A" w:rsidRDefault="0099023A" w:rsidP="0099023A">
            <w:pPr>
              <w:pStyle w:val="a8"/>
              <w:widowControl w:val="0"/>
              <w:ind w:firstLine="223"/>
              <w:jc w:val="both"/>
              <w:rPr>
                <w:rFonts w:ascii="Times New Roman" w:hAnsi="Times New Roman"/>
                <w:sz w:val="24"/>
                <w:szCs w:val="24"/>
              </w:rPr>
            </w:pPr>
            <w:r w:rsidRPr="008602A2">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z w:val="24"/>
                <w:szCs w:val="24"/>
              </w:rPr>
              <w:t>.</w:t>
            </w:r>
          </w:p>
          <w:p w14:paraId="27C3E3A4" w14:textId="5C256111" w:rsidR="006313DB" w:rsidRPr="006313DB" w:rsidRDefault="006313DB" w:rsidP="006313DB">
            <w:pPr>
              <w:tabs>
                <w:tab w:val="left" w:pos="196"/>
              </w:tabs>
              <w:spacing w:before="150" w:after="150"/>
              <w:jc w:val="both"/>
              <w:rPr>
                <w:rFonts w:ascii="Times New Roman" w:hAnsi="Times New Roman"/>
                <w:sz w:val="24"/>
                <w:szCs w:val="24"/>
              </w:rPr>
            </w:pPr>
            <w:r>
              <w:rPr>
                <w:rFonts w:ascii="Times New Roman" w:hAnsi="Times New Roman"/>
                <w:sz w:val="24"/>
                <w:szCs w:val="24"/>
              </w:rPr>
              <w:t xml:space="preserve">    </w:t>
            </w:r>
            <w:r w:rsidRPr="006313DB">
              <w:rPr>
                <w:rFonts w:ascii="Times New Roman" w:hAnsi="Times New Roman"/>
                <w:sz w:val="24"/>
                <w:szCs w:val="24"/>
              </w:rPr>
              <w:t xml:space="preserve">Замовник не вимагає від учасника відкритих торгів під час подання тендерної </w:t>
            </w:r>
            <w:r w:rsidRPr="006313DB">
              <w:rPr>
                <w:rFonts w:ascii="Times New Roman" w:hAnsi="Times New Roman"/>
                <w:sz w:val="24"/>
                <w:szCs w:val="24"/>
              </w:rPr>
              <w:lastRenderedPageBreak/>
              <w:t xml:space="preserve">пропозиції в електронній системі </w:t>
            </w:r>
            <w:proofErr w:type="spellStart"/>
            <w:r w:rsidRPr="006313DB">
              <w:rPr>
                <w:rFonts w:ascii="Times New Roman" w:hAnsi="Times New Roman"/>
                <w:sz w:val="24"/>
                <w:szCs w:val="24"/>
              </w:rPr>
              <w:t>закупівель</w:t>
            </w:r>
            <w:proofErr w:type="spellEnd"/>
            <w:r w:rsidRPr="006313DB">
              <w:rPr>
                <w:rFonts w:ascii="Times New Roman" w:hAnsi="Times New Roman"/>
                <w:sz w:val="24"/>
                <w:szCs w:val="24"/>
              </w:rPr>
              <w:t xml:space="preserve"> будь-яких документів, що підтверджують відсутність підстав, визначених в пункті 47 Особливостей, крім самостійного декларування відсутності таких підстав учасником процедури закупівлі в електронній системі </w:t>
            </w:r>
            <w:proofErr w:type="spellStart"/>
            <w:r w:rsidRPr="006313DB">
              <w:rPr>
                <w:rFonts w:ascii="Times New Roman" w:hAnsi="Times New Roman"/>
                <w:sz w:val="24"/>
                <w:szCs w:val="24"/>
              </w:rPr>
              <w:t>закупівель</w:t>
            </w:r>
            <w:proofErr w:type="spellEnd"/>
            <w:r w:rsidRPr="006313DB">
              <w:rPr>
                <w:rFonts w:ascii="Times New Roman" w:hAnsi="Times New Roman"/>
                <w:sz w:val="24"/>
                <w:szCs w:val="24"/>
              </w:rPr>
              <w:t xml:space="preserve"> відповідно до абзацу шістнадцятого цього пункту.</w:t>
            </w:r>
          </w:p>
          <w:p w14:paraId="2100DB94" w14:textId="77777777" w:rsidR="006313DB" w:rsidRPr="006313DB" w:rsidRDefault="006313DB" w:rsidP="006313DB">
            <w:pPr>
              <w:tabs>
                <w:tab w:val="left" w:pos="196"/>
              </w:tabs>
              <w:spacing w:before="150" w:after="150"/>
              <w:jc w:val="both"/>
              <w:rPr>
                <w:rFonts w:ascii="Times New Roman" w:hAnsi="Times New Roman"/>
                <w:sz w:val="24"/>
                <w:szCs w:val="24"/>
              </w:rPr>
            </w:pPr>
            <w:r w:rsidRPr="006313DB">
              <w:rPr>
                <w:rFonts w:ascii="Times New Roman" w:hAnsi="Times New Roman"/>
                <w:sz w:val="24"/>
                <w:szCs w:val="24"/>
              </w:rPr>
              <w:t xml:space="preserve">   Учасник процедури закупівлі підтверджує відсутність підстав, зазначених у пункті 47 Особливостей (крім пунктів 1 і 7 цього пункту), шляхом самостійного декларування відсутності таких підстав в електронній системі </w:t>
            </w:r>
            <w:proofErr w:type="spellStart"/>
            <w:r w:rsidRPr="006313DB">
              <w:rPr>
                <w:rFonts w:ascii="Times New Roman" w:hAnsi="Times New Roman"/>
                <w:sz w:val="24"/>
                <w:szCs w:val="24"/>
              </w:rPr>
              <w:t>закупівель</w:t>
            </w:r>
            <w:proofErr w:type="spellEnd"/>
            <w:r w:rsidRPr="006313DB">
              <w:rPr>
                <w:rFonts w:ascii="Times New Roman" w:hAnsi="Times New Roman"/>
                <w:sz w:val="24"/>
                <w:szCs w:val="24"/>
              </w:rPr>
              <w:t xml:space="preserve"> під час подання тендерної пропозиції.</w:t>
            </w:r>
          </w:p>
          <w:p w14:paraId="38F47DCE" w14:textId="77777777" w:rsidR="006313DB" w:rsidRPr="006313DB" w:rsidRDefault="006313DB" w:rsidP="006313DB">
            <w:pPr>
              <w:tabs>
                <w:tab w:val="left" w:pos="181"/>
              </w:tabs>
              <w:spacing w:before="150" w:after="150"/>
              <w:jc w:val="both"/>
              <w:rPr>
                <w:rFonts w:ascii="Times New Roman" w:hAnsi="Times New Roman"/>
                <w:sz w:val="24"/>
                <w:szCs w:val="24"/>
              </w:rPr>
            </w:pPr>
            <w:r w:rsidRPr="006313DB">
              <w:rPr>
                <w:rFonts w:ascii="Times New Roman" w:hAnsi="Times New Roman"/>
                <w:sz w:val="24"/>
                <w:szCs w:val="24"/>
              </w:rPr>
              <w:t>   Підстави для відмови в участі у процедурі закупівлі встановлені пунктом 47 Особливостей та спосіб підтвердження відсутності підстав для відхилення тендерної пропозиції учасника наведено у Додатку  1 до тендерної документації.</w:t>
            </w:r>
          </w:p>
          <w:p w14:paraId="29CA8C62" w14:textId="168B14CA" w:rsidR="00281387" w:rsidRDefault="006313DB" w:rsidP="006313DB">
            <w:pPr>
              <w:tabs>
                <w:tab w:val="left" w:pos="196"/>
              </w:tabs>
              <w:spacing w:before="150" w:after="150"/>
              <w:jc w:val="both"/>
              <w:rPr>
                <w:rFonts w:ascii="Times New Roman" w:hAnsi="Times New Roman" w:cs="Times New Roman"/>
                <w:b/>
                <w:bCs/>
                <w:sz w:val="24"/>
                <w:szCs w:val="24"/>
              </w:rPr>
            </w:pPr>
            <w:r w:rsidRPr="008602A2">
              <w:rPr>
                <w:rFonts w:ascii="Times New Roman" w:hAnsi="Times New Roman"/>
                <w:sz w:val="24"/>
                <w:szCs w:val="24"/>
              </w:rPr>
              <w:t xml:space="preserve">Для об’єднання учасників, як учасника процедури закупівлі, умови щодо надання інформації та способу підтвердження відсутності підстав, що вказані в пункті 47 Особливостей визначені замовником у Додатку  1 до тендерної документації.  </w:t>
            </w:r>
          </w:p>
        </w:tc>
      </w:tr>
      <w:tr w:rsidR="006313DB" w14:paraId="6A39D67C" w14:textId="77777777" w:rsidTr="00626AA9">
        <w:tc>
          <w:tcPr>
            <w:tcW w:w="4814" w:type="dxa"/>
          </w:tcPr>
          <w:p w14:paraId="3992673F" w14:textId="77777777" w:rsidR="00742E32" w:rsidRPr="00601DF4" w:rsidRDefault="00742E32" w:rsidP="00742E32">
            <w:pPr>
              <w:jc w:val="center"/>
              <w:rPr>
                <w:rFonts w:ascii="Times New Roman" w:hAnsi="Times New Roman" w:cs="Times New Roman"/>
                <w:b/>
                <w:bCs/>
                <w:sz w:val="24"/>
                <w:szCs w:val="24"/>
              </w:rPr>
            </w:pPr>
            <w:r w:rsidRPr="00601DF4">
              <w:rPr>
                <w:rFonts w:ascii="Times New Roman" w:hAnsi="Times New Roman" w:cs="Times New Roman"/>
                <w:b/>
                <w:bCs/>
                <w:sz w:val="24"/>
                <w:szCs w:val="24"/>
              </w:rPr>
              <w:lastRenderedPageBreak/>
              <w:t>Тендерна документація</w:t>
            </w:r>
          </w:p>
          <w:p w14:paraId="39C12941" w14:textId="1ED4395D" w:rsidR="006313DB" w:rsidRPr="00601DF4" w:rsidRDefault="00742E32" w:rsidP="00742E32">
            <w:pPr>
              <w:jc w:val="center"/>
              <w:rPr>
                <w:rFonts w:ascii="Times New Roman" w:hAnsi="Times New Roman" w:cs="Times New Roman"/>
                <w:b/>
                <w:bCs/>
                <w:sz w:val="24"/>
                <w:szCs w:val="24"/>
              </w:rPr>
            </w:pPr>
            <w:r w:rsidRPr="00601DF4">
              <w:rPr>
                <w:rFonts w:ascii="Times New Roman" w:hAnsi="Times New Roman" w:cs="Times New Roman"/>
                <w:b/>
                <w:bCs/>
                <w:sz w:val="24"/>
                <w:szCs w:val="24"/>
              </w:rPr>
              <w:t>пункт 3 Розділ VI. Інша інформація</w:t>
            </w:r>
          </w:p>
          <w:p w14:paraId="24ED7B35" w14:textId="77777777" w:rsidR="00742E32" w:rsidRPr="00601DF4" w:rsidRDefault="00742E32" w:rsidP="00742E32">
            <w:pPr>
              <w:spacing w:before="150" w:after="150"/>
              <w:ind w:firstLine="223"/>
              <w:jc w:val="both"/>
              <w:rPr>
                <w:rFonts w:ascii="Times New Roman" w:hAnsi="Times New Roman" w:cs="Times New Roman"/>
                <w:sz w:val="24"/>
                <w:szCs w:val="24"/>
              </w:rPr>
            </w:pPr>
            <w:r w:rsidRPr="00601DF4">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601DF4">
              <w:rPr>
                <w:rFonts w:ascii="Times New Roman" w:hAnsi="Times New Roman" w:cs="Times New Roman"/>
                <w:sz w:val="24"/>
                <w:szCs w:val="24"/>
              </w:rPr>
              <w:t>закупівель</w:t>
            </w:r>
            <w:proofErr w:type="spellEnd"/>
            <w:r w:rsidRPr="00601DF4">
              <w:rPr>
                <w:rFonts w:ascii="Times New Roman" w:hAnsi="Times New Roman" w:cs="Times New Roman"/>
                <w:sz w:val="24"/>
                <w:szCs w:val="24"/>
              </w:rPr>
              <w:t xml:space="preserve"> у разі, коли:</w:t>
            </w:r>
          </w:p>
          <w:p w14:paraId="459C6FC1" w14:textId="77777777" w:rsidR="00742E32" w:rsidRPr="00601DF4" w:rsidRDefault="00742E32" w:rsidP="00742E32">
            <w:pPr>
              <w:jc w:val="both"/>
              <w:rPr>
                <w:rFonts w:ascii="Times New Roman" w:hAnsi="Times New Roman" w:cs="Times New Roman"/>
                <w:sz w:val="24"/>
                <w:szCs w:val="24"/>
              </w:rPr>
            </w:pPr>
            <w:r w:rsidRPr="00601DF4">
              <w:rPr>
                <w:rFonts w:ascii="Times New Roman" w:hAnsi="Times New Roman" w:cs="Times New Roman"/>
                <w:sz w:val="24"/>
                <w:szCs w:val="24"/>
              </w:rPr>
              <w:t>1) учасник процедури закупівлі:</w:t>
            </w:r>
          </w:p>
          <w:p w14:paraId="1D780E3D" w14:textId="77777777" w:rsidR="00742E32" w:rsidRPr="00601DF4" w:rsidRDefault="00742E32" w:rsidP="00742E32">
            <w:pPr>
              <w:pStyle w:val="a9"/>
              <w:numPr>
                <w:ilvl w:val="0"/>
                <w:numId w:val="1"/>
              </w:numPr>
              <w:jc w:val="both"/>
            </w:pPr>
            <w:r w:rsidRPr="00601DF4">
              <w:t>підпадає під підстави, встановлені пунктом 47 Особливостей;</w:t>
            </w:r>
          </w:p>
          <w:p w14:paraId="21C70CCF" w14:textId="77777777" w:rsidR="00742E32" w:rsidRPr="00601DF4" w:rsidRDefault="00742E32" w:rsidP="00742E32">
            <w:pPr>
              <w:pStyle w:val="a9"/>
              <w:numPr>
                <w:ilvl w:val="0"/>
                <w:numId w:val="1"/>
              </w:numPr>
              <w:jc w:val="both"/>
            </w:pPr>
            <w:r w:rsidRPr="00601DF4">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C432216" w14:textId="77777777" w:rsidR="00742E32" w:rsidRPr="00601DF4" w:rsidRDefault="00742E32" w:rsidP="00742E32">
            <w:pPr>
              <w:pStyle w:val="a9"/>
              <w:numPr>
                <w:ilvl w:val="0"/>
                <w:numId w:val="1"/>
              </w:numPr>
              <w:jc w:val="both"/>
            </w:pPr>
            <w:r w:rsidRPr="00601DF4">
              <w:t>не надав забезпечення тендерної пропозиції, якщо таке забезпечення вимагалося замовником;</w:t>
            </w:r>
          </w:p>
          <w:p w14:paraId="667F8B5E" w14:textId="77777777" w:rsidR="00742E32" w:rsidRPr="00601DF4" w:rsidRDefault="00742E32" w:rsidP="00742E32">
            <w:pPr>
              <w:pStyle w:val="a9"/>
              <w:numPr>
                <w:ilvl w:val="0"/>
                <w:numId w:val="1"/>
              </w:numPr>
              <w:jc w:val="both"/>
            </w:pPr>
            <w:r w:rsidRPr="00601DF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01DF4">
              <w:t>невідповідностей</w:t>
            </w:r>
            <w:proofErr w:type="spellEnd"/>
            <w:r w:rsidRPr="00601DF4">
              <w:t xml:space="preserve">, протягом 24 годин з моменту розміщення замовником в електронній системі </w:t>
            </w:r>
            <w:proofErr w:type="spellStart"/>
            <w:r w:rsidRPr="00601DF4">
              <w:t>закупівель</w:t>
            </w:r>
            <w:proofErr w:type="spellEnd"/>
            <w:r w:rsidRPr="00601DF4">
              <w:t xml:space="preserve"> повідомлення з вимогою про усунення таких </w:t>
            </w:r>
            <w:proofErr w:type="spellStart"/>
            <w:r w:rsidRPr="00601DF4">
              <w:t>невідповідностей</w:t>
            </w:r>
            <w:proofErr w:type="spellEnd"/>
            <w:r w:rsidRPr="00601DF4">
              <w:t>;</w:t>
            </w:r>
          </w:p>
          <w:p w14:paraId="46128C36" w14:textId="77777777" w:rsidR="00742E32" w:rsidRPr="00601DF4" w:rsidRDefault="00742E32" w:rsidP="00742E32">
            <w:pPr>
              <w:pStyle w:val="a9"/>
              <w:numPr>
                <w:ilvl w:val="0"/>
                <w:numId w:val="1"/>
              </w:numPr>
              <w:jc w:val="both"/>
            </w:pPr>
            <w:r w:rsidRPr="00601DF4">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099BF25" w14:textId="77777777" w:rsidR="00742E32" w:rsidRPr="00601DF4" w:rsidRDefault="00742E32" w:rsidP="00742E32">
            <w:pPr>
              <w:pStyle w:val="a9"/>
              <w:numPr>
                <w:ilvl w:val="0"/>
                <w:numId w:val="1"/>
              </w:numPr>
              <w:jc w:val="both"/>
            </w:pPr>
            <w:r w:rsidRPr="00601DF4">
              <w:t>визначив конфіденційною інформацію, що не може бути визначена як конфіденційна відповідно до вимог пункту 40 цих Особливостей;</w:t>
            </w:r>
          </w:p>
          <w:p w14:paraId="3546CBE1" w14:textId="77777777" w:rsidR="00742E32" w:rsidRPr="00601DF4" w:rsidRDefault="00742E32" w:rsidP="00742E32">
            <w:pPr>
              <w:numPr>
                <w:ilvl w:val="0"/>
                <w:numId w:val="1"/>
              </w:numPr>
              <w:jc w:val="both"/>
              <w:rPr>
                <w:rFonts w:ascii="Times New Roman" w:hAnsi="Times New Roman" w:cs="Times New Roman"/>
                <w:sz w:val="24"/>
                <w:szCs w:val="24"/>
              </w:rPr>
            </w:pPr>
            <w:r w:rsidRPr="00601DF4">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w:t>
            </w:r>
            <w:r w:rsidRPr="00601DF4">
              <w:rPr>
                <w:rFonts w:ascii="Times New Roman" w:hAnsi="Times New Roman" w:cs="Times New Roman"/>
                <w:sz w:val="24"/>
                <w:szCs w:val="24"/>
                <w:shd w:val="clear" w:color="auto" w:fill="FFFFFF"/>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01DF4">
              <w:rPr>
                <w:rFonts w:ascii="Times New Roman" w:hAnsi="Times New Roman" w:cs="Times New Roman"/>
                <w:sz w:val="24"/>
                <w:szCs w:val="24"/>
                <w:shd w:val="clear" w:color="auto" w:fill="FFFFFF"/>
              </w:rPr>
              <w:t>бенефіціарним</w:t>
            </w:r>
            <w:proofErr w:type="spellEnd"/>
            <w:r w:rsidRPr="00601DF4">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7" w:anchor="n2" w:history="1">
              <w:r w:rsidRPr="009E6BAD">
                <w:rPr>
                  <w:rStyle w:val="ab"/>
                  <w:rFonts w:ascii="Times New Roman" w:hAnsi="Times New Roman" w:cs="Times New Roman"/>
                  <w:color w:val="auto"/>
                  <w:sz w:val="24"/>
                  <w:szCs w:val="24"/>
                  <w:u w:val="none"/>
                  <w:shd w:val="clear" w:color="auto" w:fill="FFFFFF"/>
                </w:rPr>
                <w:t>№ 1178</w:t>
              </w:r>
            </w:hyperlink>
            <w:r w:rsidRPr="00601DF4">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Pr="00601DF4">
              <w:rPr>
                <w:rFonts w:ascii="Times New Roman" w:hAnsi="Times New Roman" w:cs="Times New Roman"/>
                <w:sz w:val="24"/>
                <w:szCs w:val="24"/>
                <w:shd w:val="clear" w:color="auto" w:fill="FFFFFF"/>
              </w:rPr>
              <w:t>закупівель</w:t>
            </w:r>
            <w:proofErr w:type="spellEnd"/>
            <w:r w:rsidRPr="00601DF4">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01DF4">
              <w:rPr>
                <w:rFonts w:ascii="Times New Roman" w:hAnsi="Times New Roman" w:cs="Times New Roman"/>
                <w:sz w:val="24"/>
                <w:szCs w:val="24"/>
              </w:rPr>
              <w:t>;</w:t>
            </w:r>
          </w:p>
          <w:p w14:paraId="78083D9E" w14:textId="77777777" w:rsidR="00742E32" w:rsidRPr="00601DF4" w:rsidRDefault="00742E32" w:rsidP="00742E32">
            <w:pPr>
              <w:jc w:val="both"/>
              <w:rPr>
                <w:rFonts w:ascii="Times New Roman" w:hAnsi="Times New Roman" w:cs="Times New Roman"/>
                <w:sz w:val="24"/>
                <w:szCs w:val="24"/>
              </w:rPr>
            </w:pPr>
            <w:r w:rsidRPr="00601DF4">
              <w:rPr>
                <w:rFonts w:ascii="Times New Roman" w:hAnsi="Times New Roman" w:cs="Times New Roman"/>
                <w:sz w:val="24"/>
                <w:szCs w:val="24"/>
              </w:rPr>
              <w:t>2) тендерна пропозиція:</w:t>
            </w:r>
          </w:p>
          <w:p w14:paraId="6F30D028" w14:textId="77777777" w:rsidR="00742E32" w:rsidRPr="00601DF4" w:rsidRDefault="00742E32" w:rsidP="00742E32">
            <w:pPr>
              <w:pStyle w:val="a9"/>
              <w:numPr>
                <w:ilvl w:val="0"/>
                <w:numId w:val="2"/>
              </w:numPr>
              <w:jc w:val="both"/>
            </w:pPr>
            <w:r w:rsidRPr="00601DF4">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601DF4">
              <w:lastRenderedPageBreak/>
              <w:t>може бути усунена учасником процедури закупівлі відповідно до пункту 43 цих Особливостей;</w:t>
            </w:r>
          </w:p>
          <w:p w14:paraId="3EAE6ED1" w14:textId="77777777" w:rsidR="00742E32" w:rsidRPr="00601DF4" w:rsidRDefault="00742E32" w:rsidP="00742E32">
            <w:pPr>
              <w:pStyle w:val="a9"/>
              <w:numPr>
                <w:ilvl w:val="0"/>
                <w:numId w:val="2"/>
              </w:numPr>
              <w:jc w:val="both"/>
            </w:pPr>
            <w:r w:rsidRPr="00601DF4">
              <w:t>є такою, строк дії якої закінчився;</w:t>
            </w:r>
          </w:p>
          <w:p w14:paraId="44DE0B23" w14:textId="77777777" w:rsidR="00742E32" w:rsidRPr="00601DF4" w:rsidRDefault="00742E32" w:rsidP="00742E32">
            <w:pPr>
              <w:pStyle w:val="a9"/>
              <w:numPr>
                <w:ilvl w:val="0"/>
                <w:numId w:val="2"/>
              </w:numPr>
              <w:jc w:val="both"/>
            </w:pPr>
            <w:r w:rsidRPr="00601DF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5E14EF" w14:textId="77777777" w:rsidR="00742E32" w:rsidRPr="00601DF4" w:rsidRDefault="00742E32" w:rsidP="00742E32">
            <w:pPr>
              <w:pStyle w:val="a9"/>
              <w:numPr>
                <w:ilvl w:val="0"/>
                <w:numId w:val="2"/>
              </w:numPr>
              <w:jc w:val="both"/>
            </w:pPr>
            <w:r w:rsidRPr="00601DF4">
              <w:t>не відповідає вимогам, установленим у тендерній документації відповідно до абзацу першого частини третьої статті 22 Закону;</w:t>
            </w:r>
          </w:p>
          <w:p w14:paraId="596A6731" w14:textId="77777777" w:rsidR="00742E32" w:rsidRPr="00601DF4" w:rsidRDefault="00742E32" w:rsidP="00742E32">
            <w:pPr>
              <w:jc w:val="both"/>
              <w:rPr>
                <w:rFonts w:ascii="Times New Roman" w:hAnsi="Times New Roman" w:cs="Times New Roman"/>
                <w:sz w:val="24"/>
                <w:szCs w:val="24"/>
              </w:rPr>
            </w:pPr>
            <w:r w:rsidRPr="00601DF4">
              <w:rPr>
                <w:rFonts w:ascii="Times New Roman" w:hAnsi="Times New Roman" w:cs="Times New Roman"/>
                <w:sz w:val="24"/>
                <w:szCs w:val="24"/>
              </w:rPr>
              <w:t>3) переможець процедури закупівлі:</w:t>
            </w:r>
          </w:p>
          <w:p w14:paraId="6205AA46" w14:textId="77777777" w:rsidR="00742E32" w:rsidRPr="00601DF4" w:rsidRDefault="00742E32" w:rsidP="00742E32">
            <w:pPr>
              <w:pStyle w:val="a9"/>
              <w:numPr>
                <w:ilvl w:val="0"/>
                <w:numId w:val="3"/>
              </w:numPr>
              <w:jc w:val="both"/>
            </w:pPr>
            <w:r w:rsidRPr="00601DF4">
              <w:t>відмовився від підписання договору про закупівлю відповідно до вимог тендерної документації або укладення договору про закупівлю;</w:t>
            </w:r>
          </w:p>
          <w:p w14:paraId="0E6239B7" w14:textId="77777777" w:rsidR="00742E32" w:rsidRPr="00601DF4" w:rsidRDefault="00742E32" w:rsidP="00742E32">
            <w:pPr>
              <w:pStyle w:val="a9"/>
              <w:numPr>
                <w:ilvl w:val="0"/>
                <w:numId w:val="3"/>
              </w:numPr>
              <w:jc w:val="both"/>
            </w:pPr>
            <w:r w:rsidRPr="00601DF4">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94CE5BD" w14:textId="77777777" w:rsidR="00742E32" w:rsidRPr="00601DF4" w:rsidRDefault="00742E32" w:rsidP="00742E32">
            <w:pPr>
              <w:pStyle w:val="a9"/>
              <w:numPr>
                <w:ilvl w:val="0"/>
                <w:numId w:val="3"/>
              </w:numPr>
              <w:jc w:val="both"/>
            </w:pPr>
            <w:r w:rsidRPr="00601DF4">
              <w:t>не надав забезпечення виконання договору про закупівлю, якщо таке забезпечення вимагалося замовником;</w:t>
            </w:r>
          </w:p>
          <w:p w14:paraId="46166FB5" w14:textId="77777777" w:rsidR="00742E32" w:rsidRPr="00601DF4" w:rsidRDefault="00742E32" w:rsidP="00742E32">
            <w:pPr>
              <w:pStyle w:val="a9"/>
              <w:numPr>
                <w:ilvl w:val="0"/>
                <w:numId w:val="3"/>
              </w:numPr>
            </w:pPr>
            <w:r w:rsidRPr="00601DF4">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5B83788" w14:textId="77777777" w:rsidR="00601DF4" w:rsidRPr="00601DF4" w:rsidRDefault="00601DF4" w:rsidP="00601DF4">
            <w:pPr>
              <w:jc w:val="both"/>
              <w:rPr>
                <w:rFonts w:ascii="Times New Roman" w:hAnsi="Times New Roman" w:cs="Times New Roman"/>
                <w:sz w:val="24"/>
                <w:szCs w:val="24"/>
              </w:rPr>
            </w:pPr>
            <w:r w:rsidRPr="00601DF4">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601DF4">
              <w:rPr>
                <w:rFonts w:ascii="Times New Roman" w:hAnsi="Times New Roman" w:cs="Times New Roman"/>
                <w:sz w:val="24"/>
                <w:szCs w:val="24"/>
              </w:rPr>
              <w:t>закупівель</w:t>
            </w:r>
            <w:proofErr w:type="spellEnd"/>
            <w:r w:rsidRPr="00601DF4">
              <w:rPr>
                <w:rFonts w:ascii="Times New Roman" w:hAnsi="Times New Roman" w:cs="Times New Roman"/>
                <w:sz w:val="24"/>
                <w:szCs w:val="24"/>
              </w:rPr>
              <w:t xml:space="preserve"> у разі, коли:</w:t>
            </w:r>
          </w:p>
          <w:p w14:paraId="57371A25" w14:textId="77777777" w:rsidR="00601DF4" w:rsidRPr="00601DF4" w:rsidRDefault="00601DF4" w:rsidP="00601DF4">
            <w:pPr>
              <w:pStyle w:val="a9"/>
              <w:numPr>
                <w:ilvl w:val="0"/>
                <w:numId w:val="4"/>
              </w:numPr>
              <w:jc w:val="both"/>
            </w:pPr>
            <w:r w:rsidRPr="00601DF4">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F2F10D" w14:textId="77777777" w:rsidR="00601DF4" w:rsidRPr="00601DF4" w:rsidRDefault="00601DF4" w:rsidP="00601DF4">
            <w:pPr>
              <w:numPr>
                <w:ilvl w:val="0"/>
                <w:numId w:val="4"/>
              </w:numPr>
              <w:jc w:val="both"/>
              <w:rPr>
                <w:rFonts w:ascii="Times New Roman" w:hAnsi="Times New Roman" w:cs="Times New Roman"/>
                <w:sz w:val="24"/>
                <w:szCs w:val="24"/>
              </w:rPr>
            </w:pPr>
            <w:r w:rsidRPr="00601DF4">
              <w:rPr>
                <w:rFonts w:ascii="Times New Roman" w:hAnsi="Times New Roman" w:cs="Times New Roman"/>
                <w:sz w:val="24"/>
                <w:szCs w:val="24"/>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E83995" w14:textId="056F19CF" w:rsidR="006313DB" w:rsidRPr="00601DF4" w:rsidRDefault="00601DF4" w:rsidP="00601DF4">
            <w:pPr>
              <w:jc w:val="both"/>
              <w:rPr>
                <w:rFonts w:ascii="Times New Roman" w:hAnsi="Times New Roman" w:cs="Times New Roman"/>
                <w:b/>
                <w:bCs/>
                <w:sz w:val="24"/>
                <w:szCs w:val="24"/>
              </w:rPr>
            </w:pPr>
            <w:r w:rsidRPr="00601DF4">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01DF4">
              <w:rPr>
                <w:rFonts w:ascii="Times New Roman" w:hAnsi="Times New Roman" w:cs="Times New Roman"/>
                <w:sz w:val="24"/>
                <w:szCs w:val="24"/>
              </w:rPr>
              <w:t>закупівель</w:t>
            </w:r>
            <w:proofErr w:type="spellEnd"/>
            <w:r w:rsidRPr="00601DF4">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01DF4">
              <w:rPr>
                <w:rFonts w:ascii="Times New Roman" w:hAnsi="Times New Roman" w:cs="Times New Roman"/>
                <w:sz w:val="24"/>
                <w:szCs w:val="24"/>
              </w:rPr>
              <w:t>закупівель</w:t>
            </w:r>
            <w:proofErr w:type="spellEnd"/>
            <w:r w:rsidRPr="00601DF4">
              <w:rPr>
                <w:rFonts w:ascii="Times New Roman" w:hAnsi="Times New Roman" w:cs="Times New Roman"/>
                <w:sz w:val="24"/>
                <w:szCs w:val="24"/>
              </w:rPr>
              <w:t>.</w:t>
            </w:r>
          </w:p>
        </w:tc>
        <w:tc>
          <w:tcPr>
            <w:tcW w:w="4815" w:type="dxa"/>
          </w:tcPr>
          <w:p w14:paraId="1DD87B9E" w14:textId="77777777" w:rsidR="00742E32" w:rsidRPr="004B2A93" w:rsidRDefault="00742E32" w:rsidP="00742E32">
            <w:pPr>
              <w:jc w:val="center"/>
              <w:rPr>
                <w:rFonts w:ascii="Times New Roman" w:hAnsi="Times New Roman" w:cs="Times New Roman"/>
                <w:b/>
                <w:bCs/>
                <w:sz w:val="24"/>
                <w:szCs w:val="24"/>
              </w:rPr>
            </w:pPr>
            <w:r w:rsidRPr="004B2A93">
              <w:rPr>
                <w:rFonts w:ascii="Times New Roman" w:hAnsi="Times New Roman" w:cs="Times New Roman"/>
                <w:b/>
                <w:bCs/>
                <w:sz w:val="24"/>
                <w:szCs w:val="24"/>
              </w:rPr>
              <w:lastRenderedPageBreak/>
              <w:t>Тендерна документація</w:t>
            </w:r>
          </w:p>
          <w:p w14:paraId="150B1845" w14:textId="77777777" w:rsidR="00742E32" w:rsidRPr="004B2A93" w:rsidRDefault="00742E32" w:rsidP="00742E32">
            <w:pPr>
              <w:jc w:val="center"/>
              <w:rPr>
                <w:rFonts w:ascii="Times New Roman" w:hAnsi="Times New Roman" w:cs="Times New Roman"/>
                <w:b/>
                <w:bCs/>
                <w:sz w:val="24"/>
                <w:szCs w:val="24"/>
              </w:rPr>
            </w:pPr>
            <w:r w:rsidRPr="004B2A93">
              <w:rPr>
                <w:rFonts w:ascii="Times New Roman" w:hAnsi="Times New Roman" w:cs="Times New Roman"/>
                <w:b/>
                <w:bCs/>
                <w:sz w:val="24"/>
                <w:szCs w:val="24"/>
              </w:rPr>
              <w:t>пункт 3 Розділ VI. Інша інформація</w:t>
            </w:r>
          </w:p>
          <w:p w14:paraId="57A50009" w14:textId="77777777" w:rsidR="00562079" w:rsidRPr="004B2A93" w:rsidRDefault="00562079" w:rsidP="00562079">
            <w:pPr>
              <w:spacing w:before="150" w:after="150"/>
              <w:ind w:firstLine="223"/>
              <w:jc w:val="both"/>
              <w:rPr>
                <w:rFonts w:ascii="Times New Roman" w:hAnsi="Times New Roman" w:cs="Times New Roman"/>
                <w:sz w:val="24"/>
                <w:szCs w:val="24"/>
              </w:rPr>
            </w:pPr>
            <w:r w:rsidRPr="004B2A93">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w:t>
            </w:r>
            <w:proofErr w:type="spellStart"/>
            <w:r w:rsidRPr="004B2A93">
              <w:rPr>
                <w:rFonts w:ascii="Times New Roman" w:hAnsi="Times New Roman" w:cs="Times New Roman"/>
                <w:sz w:val="24"/>
                <w:szCs w:val="24"/>
              </w:rPr>
              <w:t>закупівель</w:t>
            </w:r>
            <w:proofErr w:type="spellEnd"/>
            <w:r w:rsidRPr="004B2A93">
              <w:rPr>
                <w:rFonts w:ascii="Times New Roman" w:hAnsi="Times New Roman" w:cs="Times New Roman"/>
                <w:sz w:val="24"/>
                <w:szCs w:val="24"/>
              </w:rPr>
              <w:t xml:space="preserve"> у разі, коли:</w:t>
            </w:r>
          </w:p>
          <w:p w14:paraId="6FFF373A" w14:textId="77777777" w:rsidR="00562079" w:rsidRPr="004B2A93" w:rsidRDefault="00562079" w:rsidP="00562079">
            <w:pPr>
              <w:jc w:val="both"/>
              <w:rPr>
                <w:rFonts w:ascii="Times New Roman" w:hAnsi="Times New Roman" w:cs="Times New Roman"/>
                <w:sz w:val="24"/>
                <w:szCs w:val="24"/>
              </w:rPr>
            </w:pPr>
            <w:r w:rsidRPr="004B2A93">
              <w:rPr>
                <w:rFonts w:ascii="Times New Roman" w:hAnsi="Times New Roman" w:cs="Times New Roman"/>
                <w:sz w:val="24"/>
                <w:szCs w:val="24"/>
              </w:rPr>
              <w:t>1) учасник процедури закупівлі:</w:t>
            </w:r>
          </w:p>
          <w:p w14:paraId="2CF6A3BB" w14:textId="77777777" w:rsidR="00562079" w:rsidRPr="004B2A93" w:rsidRDefault="00562079" w:rsidP="00562079">
            <w:pPr>
              <w:pStyle w:val="a9"/>
              <w:numPr>
                <w:ilvl w:val="0"/>
                <w:numId w:val="1"/>
              </w:numPr>
              <w:jc w:val="both"/>
            </w:pPr>
            <w:r w:rsidRPr="004B2A93">
              <w:t>підпадає під підстави, встановлені пунктом 47 Особливостей;</w:t>
            </w:r>
          </w:p>
          <w:p w14:paraId="0CF419EC" w14:textId="77777777" w:rsidR="00562079" w:rsidRPr="004B2A93" w:rsidRDefault="00562079" w:rsidP="00562079">
            <w:pPr>
              <w:pStyle w:val="a9"/>
              <w:numPr>
                <w:ilvl w:val="0"/>
                <w:numId w:val="1"/>
              </w:numPr>
              <w:jc w:val="both"/>
            </w:pPr>
            <w:r w:rsidRPr="004B2A93">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B93362C" w14:textId="77777777" w:rsidR="00562079" w:rsidRPr="004B2A93" w:rsidRDefault="00562079" w:rsidP="00562079">
            <w:pPr>
              <w:pStyle w:val="a9"/>
              <w:numPr>
                <w:ilvl w:val="0"/>
                <w:numId w:val="1"/>
              </w:numPr>
              <w:jc w:val="both"/>
            </w:pPr>
            <w:r w:rsidRPr="004B2A93">
              <w:t>не надав забезпечення тендерної пропозиції, якщо таке забезпечення вимагалося замовником;</w:t>
            </w:r>
          </w:p>
          <w:p w14:paraId="2991FBBF" w14:textId="77777777" w:rsidR="00562079" w:rsidRPr="004B2A93" w:rsidRDefault="00562079" w:rsidP="00562079">
            <w:pPr>
              <w:pStyle w:val="a9"/>
              <w:numPr>
                <w:ilvl w:val="0"/>
                <w:numId w:val="1"/>
              </w:numPr>
              <w:jc w:val="both"/>
            </w:pPr>
            <w:r w:rsidRPr="004B2A93">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B2A93">
              <w:t>невідповідностей</w:t>
            </w:r>
            <w:proofErr w:type="spellEnd"/>
            <w:r w:rsidRPr="004B2A93">
              <w:t xml:space="preserve">, протягом 24 годин з моменту розміщення замовником в електронній системі </w:t>
            </w:r>
            <w:proofErr w:type="spellStart"/>
            <w:r w:rsidRPr="004B2A93">
              <w:t>закупівель</w:t>
            </w:r>
            <w:proofErr w:type="spellEnd"/>
            <w:r w:rsidRPr="004B2A93">
              <w:t xml:space="preserve"> повідомлення з вимогою про усунення таких </w:t>
            </w:r>
            <w:proofErr w:type="spellStart"/>
            <w:r w:rsidRPr="004B2A93">
              <w:t>невідповідностей</w:t>
            </w:r>
            <w:proofErr w:type="spellEnd"/>
            <w:r w:rsidRPr="004B2A93">
              <w:t>;</w:t>
            </w:r>
          </w:p>
          <w:p w14:paraId="607385FB" w14:textId="77777777" w:rsidR="00562079" w:rsidRPr="004B2A93" w:rsidRDefault="00562079" w:rsidP="00562079">
            <w:pPr>
              <w:pStyle w:val="a9"/>
              <w:numPr>
                <w:ilvl w:val="0"/>
                <w:numId w:val="1"/>
              </w:numPr>
              <w:jc w:val="both"/>
            </w:pPr>
            <w:r w:rsidRPr="004B2A93">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E7E5D8" w14:textId="77777777" w:rsidR="00562079" w:rsidRPr="004B2A93" w:rsidRDefault="00562079" w:rsidP="00562079">
            <w:pPr>
              <w:pStyle w:val="a9"/>
              <w:numPr>
                <w:ilvl w:val="0"/>
                <w:numId w:val="1"/>
              </w:numPr>
              <w:jc w:val="both"/>
            </w:pPr>
            <w:r w:rsidRPr="004B2A93">
              <w:t>визначив конфіденційною інформацію, що не може бути визначена як конфіденційна відповідно до вимог пункту 40 цих Особливостей;</w:t>
            </w:r>
          </w:p>
          <w:p w14:paraId="3D696C61" w14:textId="77777777" w:rsidR="00562079" w:rsidRPr="004B2A93" w:rsidRDefault="00562079" w:rsidP="00562079">
            <w:pPr>
              <w:numPr>
                <w:ilvl w:val="0"/>
                <w:numId w:val="1"/>
              </w:numPr>
              <w:jc w:val="both"/>
              <w:rPr>
                <w:rFonts w:ascii="Times New Roman" w:hAnsi="Times New Roman" w:cs="Times New Roman"/>
                <w:sz w:val="24"/>
                <w:szCs w:val="24"/>
              </w:rPr>
            </w:pPr>
            <w:r w:rsidRPr="004B2A93">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w:t>
            </w:r>
            <w:r w:rsidRPr="004B2A93">
              <w:rPr>
                <w:rFonts w:ascii="Times New Roman" w:hAnsi="Times New Roman" w:cs="Times New Roman"/>
                <w:sz w:val="24"/>
                <w:szCs w:val="24"/>
                <w:shd w:val="clear" w:color="auto" w:fill="FFFFFF"/>
              </w:rPr>
              <w:lastRenderedPageBreak/>
              <w:t xml:space="preserve">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B2A93">
              <w:rPr>
                <w:rFonts w:ascii="Times New Roman" w:hAnsi="Times New Roman" w:cs="Times New Roman"/>
                <w:sz w:val="24"/>
                <w:szCs w:val="24"/>
                <w:shd w:val="clear" w:color="auto" w:fill="FFFFFF"/>
              </w:rPr>
              <w:t>бенефіціарним</w:t>
            </w:r>
            <w:proofErr w:type="spellEnd"/>
            <w:r w:rsidRPr="004B2A93">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E6BAD">
                <w:rPr>
                  <w:rStyle w:val="ab"/>
                  <w:rFonts w:ascii="Times New Roman" w:hAnsi="Times New Roman" w:cs="Times New Roman"/>
                  <w:color w:val="auto"/>
                  <w:sz w:val="24"/>
                  <w:szCs w:val="24"/>
                  <w:u w:val="none"/>
                  <w:shd w:val="clear" w:color="auto" w:fill="FFFFFF"/>
                </w:rPr>
                <w:t>№ 1178</w:t>
              </w:r>
            </w:hyperlink>
            <w:r w:rsidRPr="004B2A93">
              <w:rPr>
                <w:rFonts w:ascii="Times New Roman" w:hAnsi="Times New Roman" w:cs="Times New Roman"/>
                <w:sz w:val="24"/>
                <w:szCs w:val="24"/>
                <w:shd w:val="clear" w:color="auto" w:fill="FFFFFF"/>
              </w:rPr>
              <w:t xml:space="preserve"> “Про затвердження особливостей здійснення публічних </w:t>
            </w:r>
            <w:proofErr w:type="spellStart"/>
            <w:r w:rsidRPr="004B2A93">
              <w:rPr>
                <w:rFonts w:ascii="Times New Roman" w:hAnsi="Times New Roman" w:cs="Times New Roman"/>
                <w:sz w:val="24"/>
                <w:szCs w:val="24"/>
                <w:shd w:val="clear" w:color="auto" w:fill="FFFFFF"/>
              </w:rPr>
              <w:t>закупівель</w:t>
            </w:r>
            <w:proofErr w:type="spellEnd"/>
            <w:r w:rsidRPr="004B2A93">
              <w:rPr>
                <w:rFonts w:ascii="Times New Roman" w:hAnsi="Times New Roman" w:cs="Times New Roman"/>
                <w:sz w:val="24"/>
                <w:szCs w:val="24"/>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bookmarkStart w:id="0" w:name="_GoBack"/>
            <w:bookmarkEnd w:id="0"/>
            <w:r w:rsidRPr="004B2A93">
              <w:rPr>
                <w:rFonts w:ascii="Times New Roman" w:hAnsi="Times New Roman" w:cs="Times New Roman"/>
                <w:sz w:val="24"/>
                <w:szCs w:val="24"/>
                <w:shd w:val="clear" w:color="auto" w:fill="FFFFFF"/>
              </w:rPr>
              <w:t>ого припинення або скасування” (Офіційний вісник України, 2022 р., № 84, ст. 5176)</w:t>
            </w:r>
            <w:r w:rsidRPr="004B2A93">
              <w:rPr>
                <w:rFonts w:ascii="Times New Roman" w:hAnsi="Times New Roman" w:cs="Times New Roman"/>
                <w:sz w:val="24"/>
                <w:szCs w:val="24"/>
              </w:rPr>
              <w:t>;</w:t>
            </w:r>
          </w:p>
          <w:p w14:paraId="106FA812" w14:textId="77777777" w:rsidR="00562079" w:rsidRPr="004B2A93" w:rsidRDefault="00562079" w:rsidP="00562079">
            <w:pPr>
              <w:jc w:val="both"/>
              <w:rPr>
                <w:rFonts w:ascii="Times New Roman" w:hAnsi="Times New Roman" w:cs="Times New Roman"/>
                <w:sz w:val="24"/>
                <w:szCs w:val="24"/>
              </w:rPr>
            </w:pPr>
            <w:r w:rsidRPr="004B2A93">
              <w:rPr>
                <w:rFonts w:ascii="Times New Roman" w:hAnsi="Times New Roman" w:cs="Times New Roman"/>
                <w:sz w:val="24"/>
                <w:szCs w:val="24"/>
              </w:rPr>
              <w:t>2) тендерна пропозиція:</w:t>
            </w:r>
          </w:p>
          <w:p w14:paraId="268F846C" w14:textId="77777777" w:rsidR="00562079" w:rsidRPr="004B2A93" w:rsidRDefault="00562079" w:rsidP="00562079">
            <w:pPr>
              <w:pStyle w:val="a9"/>
              <w:numPr>
                <w:ilvl w:val="0"/>
                <w:numId w:val="2"/>
              </w:numPr>
              <w:jc w:val="both"/>
            </w:pPr>
            <w:r w:rsidRPr="004B2A93">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4B2A93">
              <w:lastRenderedPageBreak/>
              <w:t>може бути усунена учасником процедури закупівлі відповідно до пункту 43 цих Особливостей;</w:t>
            </w:r>
          </w:p>
          <w:p w14:paraId="6AD7DA74" w14:textId="77777777" w:rsidR="00562079" w:rsidRPr="004B2A93" w:rsidRDefault="00562079" w:rsidP="00562079">
            <w:pPr>
              <w:pStyle w:val="a9"/>
              <w:numPr>
                <w:ilvl w:val="0"/>
                <w:numId w:val="2"/>
              </w:numPr>
              <w:jc w:val="both"/>
            </w:pPr>
            <w:r w:rsidRPr="004B2A93">
              <w:t>є такою, строк дії якої закінчився;</w:t>
            </w:r>
          </w:p>
          <w:p w14:paraId="75E48F52" w14:textId="77777777" w:rsidR="00562079" w:rsidRPr="004B2A93" w:rsidRDefault="00562079" w:rsidP="00562079">
            <w:pPr>
              <w:pStyle w:val="a9"/>
              <w:numPr>
                <w:ilvl w:val="0"/>
                <w:numId w:val="2"/>
              </w:numPr>
              <w:jc w:val="both"/>
            </w:pPr>
            <w:r w:rsidRPr="004B2A93">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0C475F" w14:textId="401F40D7" w:rsidR="00562079" w:rsidRPr="004B2A93" w:rsidRDefault="00562079" w:rsidP="00562079">
            <w:pPr>
              <w:pStyle w:val="a9"/>
              <w:numPr>
                <w:ilvl w:val="0"/>
                <w:numId w:val="2"/>
              </w:numPr>
              <w:jc w:val="both"/>
            </w:pPr>
            <w:r w:rsidRPr="004B2A93">
              <w:t>не відповідає вимогам, установленим у тендерній документації відповідно до абзацу першого частини третьої статті 22 Закону;</w:t>
            </w:r>
          </w:p>
          <w:p w14:paraId="3F1AC39B" w14:textId="77777777" w:rsidR="00562079" w:rsidRPr="004B2A93" w:rsidRDefault="00562079" w:rsidP="00562079">
            <w:pPr>
              <w:jc w:val="both"/>
              <w:rPr>
                <w:rFonts w:ascii="Times New Roman" w:hAnsi="Times New Roman" w:cs="Times New Roman"/>
                <w:sz w:val="24"/>
                <w:szCs w:val="24"/>
              </w:rPr>
            </w:pPr>
            <w:r w:rsidRPr="004B2A93">
              <w:rPr>
                <w:rFonts w:ascii="Times New Roman" w:hAnsi="Times New Roman" w:cs="Times New Roman"/>
                <w:sz w:val="24"/>
                <w:szCs w:val="24"/>
              </w:rPr>
              <w:t>3) переможець процедури закупівлі:</w:t>
            </w:r>
          </w:p>
          <w:p w14:paraId="00CEDEB7" w14:textId="77777777" w:rsidR="00562079" w:rsidRPr="004B2A93" w:rsidRDefault="00562079" w:rsidP="00562079">
            <w:pPr>
              <w:pStyle w:val="a9"/>
              <w:numPr>
                <w:ilvl w:val="0"/>
                <w:numId w:val="3"/>
              </w:numPr>
              <w:jc w:val="both"/>
            </w:pPr>
            <w:r w:rsidRPr="004B2A93">
              <w:t>відмовився від підписання договору про закупівлю відповідно до вимог тендерної документації або укладення договору про закупівлю;</w:t>
            </w:r>
          </w:p>
          <w:p w14:paraId="1B42B7F2" w14:textId="77777777" w:rsidR="00562079" w:rsidRPr="004B2A93" w:rsidRDefault="00562079" w:rsidP="00562079">
            <w:pPr>
              <w:pStyle w:val="a9"/>
              <w:numPr>
                <w:ilvl w:val="0"/>
                <w:numId w:val="3"/>
              </w:numPr>
              <w:jc w:val="both"/>
            </w:pPr>
            <w:r w:rsidRPr="004B2A93">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99791DC" w14:textId="77777777" w:rsidR="00562079" w:rsidRPr="004B2A93" w:rsidRDefault="00562079" w:rsidP="00562079">
            <w:pPr>
              <w:pStyle w:val="a9"/>
              <w:numPr>
                <w:ilvl w:val="0"/>
                <w:numId w:val="3"/>
              </w:numPr>
              <w:jc w:val="both"/>
            </w:pPr>
            <w:r w:rsidRPr="004B2A93">
              <w:t>не надав забезпечення виконання договору про закупівлю, якщо таке забезпечення вимагалося замовником;</w:t>
            </w:r>
          </w:p>
          <w:p w14:paraId="470C2794" w14:textId="4A2CBBDE" w:rsidR="00562079" w:rsidRPr="004B2A93" w:rsidRDefault="00562079" w:rsidP="004B2A93">
            <w:pPr>
              <w:pStyle w:val="a9"/>
              <w:numPr>
                <w:ilvl w:val="0"/>
                <w:numId w:val="3"/>
              </w:numPr>
            </w:pPr>
            <w:r w:rsidRPr="004B2A93">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573AFF" w14:textId="77777777" w:rsidR="00562079" w:rsidRPr="004B2A93" w:rsidRDefault="00562079" w:rsidP="00562079">
            <w:pPr>
              <w:jc w:val="both"/>
              <w:rPr>
                <w:rFonts w:ascii="Times New Roman" w:hAnsi="Times New Roman" w:cs="Times New Roman"/>
                <w:sz w:val="24"/>
                <w:szCs w:val="24"/>
              </w:rPr>
            </w:pPr>
            <w:r w:rsidRPr="004B2A93">
              <w:rPr>
                <w:rFonts w:ascii="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4B2A93">
              <w:rPr>
                <w:rFonts w:ascii="Times New Roman" w:hAnsi="Times New Roman" w:cs="Times New Roman"/>
                <w:sz w:val="24"/>
                <w:szCs w:val="24"/>
              </w:rPr>
              <w:t>закупівель</w:t>
            </w:r>
            <w:proofErr w:type="spellEnd"/>
            <w:r w:rsidRPr="004B2A93">
              <w:rPr>
                <w:rFonts w:ascii="Times New Roman" w:hAnsi="Times New Roman" w:cs="Times New Roman"/>
                <w:sz w:val="24"/>
                <w:szCs w:val="24"/>
              </w:rPr>
              <w:t xml:space="preserve"> у разі, коли:</w:t>
            </w:r>
          </w:p>
          <w:p w14:paraId="057F2780" w14:textId="77777777" w:rsidR="00562079" w:rsidRPr="004B2A93" w:rsidRDefault="00562079" w:rsidP="00562079">
            <w:pPr>
              <w:pStyle w:val="a9"/>
              <w:numPr>
                <w:ilvl w:val="0"/>
                <w:numId w:val="4"/>
              </w:numPr>
              <w:jc w:val="both"/>
            </w:pPr>
            <w:r w:rsidRPr="004B2A93">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A1B0B53" w14:textId="77777777" w:rsidR="00562079" w:rsidRPr="004B2A93" w:rsidRDefault="00562079" w:rsidP="00562079">
            <w:pPr>
              <w:numPr>
                <w:ilvl w:val="0"/>
                <w:numId w:val="4"/>
              </w:numPr>
              <w:jc w:val="both"/>
              <w:rPr>
                <w:rFonts w:ascii="Times New Roman" w:hAnsi="Times New Roman" w:cs="Times New Roman"/>
                <w:sz w:val="24"/>
                <w:szCs w:val="24"/>
              </w:rPr>
            </w:pPr>
            <w:r w:rsidRPr="004B2A93">
              <w:rPr>
                <w:rFonts w:ascii="Times New Roman" w:hAnsi="Times New Roman" w:cs="Times New Roman"/>
                <w:sz w:val="24"/>
                <w:szCs w:val="24"/>
                <w:shd w:val="clear" w:color="auto" w:fill="FFFFFF"/>
              </w:rPr>
              <w:t xml:space="preserve">учасник процедури закупівлі не виконав свої зобов’язання за раніше </w:t>
            </w:r>
            <w:r w:rsidRPr="004B2A93">
              <w:rPr>
                <w:rFonts w:ascii="Times New Roman" w:hAnsi="Times New Roman" w:cs="Times New Roman"/>
                <w:sz w:val="24"/>
                <w:szCs w:val="24"/>
                <w:shd w:val="clear" w:color="auto" w:fill="FFFFFF"/>
              </w:rPr>
              <w:lastRenderedPageBreak/>
              <w:t>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4B2A93">
              <w:rPr>
                <w:rFonts w:ascii="Times New Roman" w:hAnsi="Times New Roman" w:cs="Times New Roman"/>
                <w:sz w:val="24"/>
                <w:szCs w:val="24"/>
              </w:rPr>
              <w:t>.</w:t>
            </w:r>
          </w:p>
          <w:p w14:paraId="4DF5D003" w14:textId="4B5132F1" w:rsidR="006313DB" w:rsidRPr="004B2A93" w:rsidRDefault="00562079" w:rsidP="00742E32">
            <w:pPr>
              <w:jc w:val="both"/>
              <w:rPr>
                <w:rFonts w:ascii="Times New Roman" w:hAnsi="Times New Roman" w:cs="Times New Roman"/>
                <w:b/>
                <w:bCs/>
                <w:sz w:val="24"/>
                <w:szCs w:val="24"/>
              </w:rPr>
            </w:pPr>
            <w:r w:rsidRPr="004B2A93">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B2A93">
              <w:rPr>
                <w:rFonts w:ascii="Times New Roman" w:hAnsi="Times New Roman" w:cs="Times New Roman"/>
                <w:sz w:val="24"/>
                <w:szCs w:val="24"/>
              </w:rPr>
              <w:t>закупівель</w:t>
            </w:r>
            <w:proofErr w:type="spellEnd"/>
            <w:r w:rsidRPr="004B2A93">
              <w:rPr>
                <w:rFonts w:ascii="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B2A93">
              <w:rPr>
                <w:rFonts w:ascii="Times New Roman" w:hAnsi="Times New Roman" w:cs="Times New Roman"/>
                <w:sz w:val="24"/>
                <w:szCs w:val="24"/>
              </w:rPr>
              <w:t>закупівель</w:t>
            </w:r>
            <w:proofErr w:type="spellEnd"/>
            <w:r w:rsidRPr="004B2A93">
              <w:rPr>
                <w:rFonts w:ascii="Times New Roman" w:hAnsi="Times New Roman" w:cs="Times New Roman"/>
                <w:sz w:val="24"/>
                <w:szCs w:val="24"/>
              </w:rPr>
              <w:t>.</w:t>
            </w:r>
          </w:p>
        </w:tc>
      </w:tr>
      <w:tr w:rsidR="00626AA9" w14:paraId="17A1B7E6" w14:textId="77777777" w:rsidTr="00626AA9">
        <w:tc>
          <w:tcPr>
            <w:tcW w:w="4814" w:type="dxa"/>
          </w:tcPr>
          <w:p w14:paraId="7A537247" w14:textId="77777777" w:rsidR="002B3C7F" w:rsidRPr="004D44FE" w:rsidRDefault="002B3C7F" w:rsidP="00F72644">
            <w:pPr>
              <w:jc w:val="center"/>
              <w:rPr>
                <w:rFonts w:ascii="Times New Roman" w:hAnsi="Times New Roman" w:cs="Times New Roman"/>
                <w:b/>
                <w:bCs/>
                <w:sz w:val="24"/>
                <w:szCs w:val="24"/>
              </w:rPr>
            </w:pPr>
            <w:r w:rsidRPr="004D44FE">
              <w:rPr>
                <w:rFonts w:ascii="Times New Roman" w:hAnsi="Times New Roman" w:cs="Times New Roman"/>
                <w:b/>
                <w:bCs/>
                <w:sz w:val="24"/>
                <w:szCs w:val="24"/>
              </w:rPr>
              <w:lastRenderedPageBreak/>
              <w:t>Тендерна документація</w:t>
            </w:r>
          </w:p>
          <w:p w14:paraId="29B7F8AF" w14:textId="424C1F83" w:rsidR="00626AA9" w:rsidRPr="004D44FE" w:rsidRDefault="00626AA9" w:rsidP="00F72644">
            <w:pPr>
              <w:jc w:val="center"/>
              <w:rPr>
                <w:rFonts w:ascii="Times New Roman" w:hAnsi="Times New Roman" w:cs="Times New Roman"/>
                <w:b/>
                <w:bCs/>
                <w:sz w:val="24"/>
                <w:szCs w:val="24"/>
              </w:rPr>
            </w:pPr>
            <w:r w:rsidRPr="004D44FE">
              <w:rPr>
                <w:rFonts w:ascii="Times New Roman" w:hAnsi="Times New Roman" w:cs="Times New Roman"/>
                <w:b/>
                <w:bCs/>
                <w:sz w:val="24"/>
                <w:szCs w:val="24"/>
              </w:rPr>
              <w:t>пункт</w:t>
            </w:r>
            <w:r w:rsidR="00F72644" w:rsidRPr="004D44FE">
              <w:rPr>
                <w:rFonts w:ascii="Times New Roman" w:hAnsi="Times New Roman" w:cs="Times New Roman"/>
                <w:b/>
                <w:bCs/>
                <w:sz w:val="24"/>
                <w:szCs w:val="24"/>
                <w:lang w:val="ru-RU"/>
              </w:rPr>
              <w:t xml:space="preserve"> </w:t>
            </w:r>
            <w:r w:rsidR="00F72644" w:rsidRPr="004D44FE">
              <w:rPr>
                <w:rFonts w:ascii="Times New Roman" w:hAnsi="Times New Roman" w:cs="Times New Roman"/>
                <w:b/>
                <w:bCs/>
                <w:sz w:val="24"/>
                <w:szCs w:val="24"/>
              </w:rPr>
              <w:t>3</w:t>
            </w:r>
            <w:r w:rsidRPr="004D44FE">
              <w:rPr>
                <w:rFonts w:ascii="Times New Roman" w:hAnsi="Times New Roman" w:cs="Times New Roman"/>
                <w:b/>
                <w:bCs/>
                <w:sz w:val="24"/>
                <w:szCs w:val="24"/>
              </w:rPr>
              <w:t xml:space="preserve"> </w:t>
            </w:r>
            <w:r w:rsidR="00F72644" w:rsidRPr="004D44FE">
              <w:rPr>
                <w:rFonts w:ascii="Times New Roman" w:hAnsi="Times New Roman" w:cs="Times New Roman"/>
                <w:b/>
                <w:bCs/>
                <w:sz w:val="24"/>
                <w:szCs w:val="24"/>
              </w:rPr>
              <w:t>Розділ VII. Результати відкритих торгів та укладання договору про закупівлю</w:t>
            </w:r>
          </w:p>
          <w:p w14:paraId="6F8A7EA5" w14:textId="77777777" w:rsidR="00281387" w:rsidRPr="004D44FE" w:rsidRDefault="00281387" w:rsidP="00F72644">
            <w:pPr>
              <w:jc w:val="both"/>
              <w:rPr>
                <w:rFonts w:ascii="Times New Roman" w:hAnsi="Times New Roman" w:cs="Times New Roman"/>
                <w:b/>
                <w:bCs/>
                <w:sz w:val="24"/>
                <w:szCs w:val="24"/>
              </w:rPr>
            </w:pPr>
          </w:p>
          <w:p w14:paraId="1AF4DF93" w14:textId="77777777" w:rsidR="00B60090" w:rsidRPr="004D44FE" w:rsidRDefault="00B60090" w:rsidP="00B60090">
            <w:pPr>
              <w:ind w:firstLine="168"/>
              <w:jc w:val="both"/>
              <w:rPr>
                <w:rFonts w:ascii="Times New Roman" w:hAnsi="Times New Roman" w:cs="Times New Roman"/>
                <w:sz w:val="24"/>
                <w:szCs w:val="24"/>
              </w:rPr>
            </w:pPr>
            <w:proofErr w:type="spellStart"/>
            <w:r w:rsidRPr="004D44FE">
              <w:rPr>
                <w:rFonts w:ascii="Times New Roman" w:hAnsi="Times New Roman" w:cs="Times New Roman"/>
                <w:sz w:val="24"/>
                <w:szCs w:val="24"/>
              </w:rPr>
              <w:t>Проєкт</w:t>
            </w:r>
            <w:proofErr w:type="spellEnd"/>
            <w:r w:rsidRPr="004D44FE">
              <w:rPr>
                <w:rFonts w:ascii="Times New Roman" w:hAnsi="Times New Roman" w:cs="Times New Roman"/>
                <w:sz w:val="24"/>
                <w:szCs w:val="24"/>
              </w:rPr>
              <w:t xml:space="preserve"> договору про закупівлю викладений у Додатку 3 до цієї тендерної документації. </w:t>
            </w:r>
          </w:p>
          <w:p w14:paraId="3F31C7EB" w14:textId="77777777" w:rsidR="00B60090" w:rsidRPr="004D44FE" w:rsidRDefault="00B60090" w:rsidP="00B60090">
            <w:pPr>
              <w:tabs>
                <w:tab w:val="left" w:pos="168"/>
              </w:tabs>
              <w:jc w:val="both"/>
              <w:rPr>
                <w:rFonts w:ascii="Times New Roman" w:hAnsi="Times New Roman" w:cs="Times New Roman"/>
                <w:sz w:val="24"/>
                <w:szCs w:val="24"/>
              </w:rPr>
            </w:pPr>
            <w:r w:rsidRPr="004D44FE">
              <w:rPr>
                <w:rFonts w:ascii="Times New Roman" w:hAnsi="Times New Roman" w:cs="Times New Roman"/>
                <w:sz w:val="24"/>
                <w:szCs w:val="24"/>
              </w:rPr>
              <w:t xml:space="preserve">   Учасник, який подав тендерну пропозицію вважається таким, що згодний з умовами </w:t>
            </w:r>
            <w:proofErr w:type="spellStart"/>
            <w:r w:rsidRPr="004D44FE">
              <w:rPr>
                <w:rFonts w:ascii="Times New Roman" w:hAnsi="Times New Roman" w:cs="Times New Roman"/>
                <w:sz w:val="24"/>
                <w:szCs w:val="24"/>
              </w:rPr>
              <w:t>проєкту</w:t>
            </w:r>
            <w:proofErr w:type="spellEnd"/>
            <w:r w:rsidRPr="004D44FE">
              <w:rPr>
                <w:rFonts w:ascii="Times New Roman" w:hAnsi="Times New Roman" w:cs="Times New Roman"/>
                <w:sz w:val="24"/>
                <w:szCs w:val="24"/>
              </w:rPr>
              <w:t xml:space="preserve"> договору, викладеними в Додатку 3.</w:t>
            </w:r>
          </w:p>
          <w:p w14:paraId="73CF6114"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 xml:space="preserve">   </w:t>
            </w:r>
            <w:proofErr w:type="spellStart"/>
            <w:r w:rsidRPr="004D44FE">
              <w:rPr>
                <w:rFonts w:ascii="Times New Roman" w:hAnsi="Times New Roman" w:cs="Times New Roman"/>
                <w:sz w:val="24"/>
                <w:szCs w:val="24"/>
              </w:rPr>
              <w:t>Проєкт</w:t>
            </w:r>
            <w:proofErr w:type="spellEnd"/>
            <w:r w:rsidRPr="004D44FE">
              <w:rPr>
                <w:rFonts w:ascii="Times New Roman" w:hAnsi="Times New Roman" w:cs="Times New Roman"/>
                <w:sz w:val="24"/>
                <w:szCs w:val="24"/>
              </w:rPr>
              <w:t xml:space="preserve"> договору про закупівлю представлений учаснику/переможцю для ознайомлення з його умовами. На етапі укладення договору переможець заповнює </w:t>
            </w:r>
            <w:proofErr w:type="spellStart"/>
            <w:r w:rsidRPr="004D44FE">
              <w:rPr>
                <w:rFonts w:ascii="Times New Roman" w:hAnsi="Times New Roman" w:cs="Times New Roman"/>
                <w:sz w:val="24"/>
                <w:szCs w:val="24"/>
              </w:rPr>
              <w:lastRenderedPageBreak/>
              <w:t>пустографи</w:t>
            </w:r>
            <w:proofErr w:type="spellEnd"/>
            <w:r w:rsidRPr="004D44FE">
              <w:rPr>
                <w:rFonts w:ascii="Times New Roman" w:hAnsi="Times New Roman" w:cs="Times New Roman"/>
                <w:sz w:val="24"/>
                <w:szCs w:val="24"/>
              </w:rPr>
              <w:t xml:space="preserve"> у проекті договору з урахуванням предмету закупівлі,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w:t>
            </w:r>
            <w:proofErr w:type="spellStart"/>
            <w:r w:rsidRPr="004D44FE">
              <w:rPr>
                <w:rFonts w:ascii="Times New Roman" w:hAnsi="Times New Roman" w:cs="Times New Roman"/>
                <w:sz w:val="24"/>
                <w:szCs w:val="24"/>
              </w:rPr>
              <w:t>закупівель</w:t>
            </w:r>
            <w:proofErr w:type="spellEnd"/>
            <w:r w:rsidRPr="004D44FE">
              <w:rPr>
                <w:rFonts w:ascii="Times New Roman" w:hAnsi="Times New Roman" w:cs="Times New Roman"/>
                <w:sz w:val="24"/>
                <w:szCs w:val="24"/>
              </w:rPr>
              <w:t xml:space="preserve">. </w:t>
            </w:r>
          </w:p>
          <w:p w14:paraId="75CC2CE1"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 xml:space="preserve">   Витрати, пов’язані з доставкою на адресу  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14:paraId="34E2B43E" w14:textId="77777777" w:rsidR="00B60090" w:rsidRPr="004D44FE" w:rsidRDefault="00B60090" w:rsidP="00B60090">
            <w:pPr>
              <w:ind w:firstLine="168"/>
              <w:jc w:val="both"/>
              <w:rPr>
                <w:rFonts w:ascii="Times New Roman" w:hAnsi="Times New Roman" w:cs="Times New Roman"/>
                <w:sz w:val="24"/>
                <w:szCs w:val="24"/>
              </w:rPr>
            </w:pPr>
            <w:r w:rsidRPr="004D44FE">
              <w:rPr>
                <w:rFonts w:ascii="Times New Roman" w:hAnsi="Times New Roman" w:cs="Times New Roman"/>
                <w:sz w:val="24"/>
                <w:szCs w:val="24"/>
              </w:rPr>
              <w:t xml:space="preserve"> Не підписання переможцем процедури закупівлі договору на стадії його укладання в редакції, оприлюдненій замовником в електронній системі </w:t>
            </w:r>
            <w:proofErr w:type="spellStart"/>
            <w:r w:rsidRPr="004D44FE">
              <w:rPr>
                <w:rFonts w:ascii="Times New Roman" w:hAnsi="Times New Roman" w:cs="Times New Roman"/>
                <w:sz w:val="24"/>
                <w:szCs w:val="24"/>
              </w:rPr>
              <w:t>закупівель</w:t>
            </w:r>
            <w:proofErr w:type="spellEnd"/>
            <w:r w:rsidRPr="004D44FE">
              <w:rPr>
                <w:rFonts w:ascii="Times New Roman" w:hAnsi="Times New Roman" w:cs="Times New Roman"/>
                <w:sz w:val="24"/>
                <w:szCs w:val="24"/>
              </w:rPr>
              <w:t>, згідно Додатку  3 до тендерної документації, та/або не направлення замовнику підписаних двох примірників договору у кінцевий строк, визначений в абзаці 3 цього пункту тендерної документації, розцінюється замовником як відмова переможця від укладення договору про закупівлю, що спричиняє наслідки, визначені абзацом 2 підпункту 3 пункту 44 Особливостей.</w:t>
            </w:r>
          </w:p>
          <w:p w14:paraId="782975C7" w14:textId="77777777" w:rsidR="00B60090" w:rsidRPr="004D44FE" w:rsidRDefault="00B60090" w:rsidP="00B60090">
            <w:pPr>
              <w:ind w:firstLine="168"/>
              <w:jc w:val="both"/>
              <w:rPr>
                <w:rFonts w:ascii="Times New Roman" w:hAnsi="Times New Roman" w:cs="Times New Roman"/>
                <w:sz w:val="24"/>
                <w:szCs w:val="24"/>
              </w:rPr>
            </w:pPr>
            <w:r w:rsidRPr="004D44FE">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ч.2-ч.5, ч.7–ч.9 статті 41 Закону, та норм Особливостей.</w:t>
            </w:r>
          </w:p>
          <w:p w14:paraId="69984987" w14:textId="77777777" w:rsidR="00B60090" w:rsidRPr="004D44FE" w:rsidRDefault="00B60090" w:rsidP="00B60090">
            <w:pPr>
              <w:spacing w:before="150" w:after="150"/>
              <w:ind w:firstLine="223"/>
              <w:jc w:val="both"/>
              <w:rPr>
                <w:rFonts w:ascii="Times New Roman" w:hAnsi="Times New Roman" w:cs="Times New Roman"/>
                <w:sz w:val="24"/>
                <w:szCs w:val="24"/>
              </w:rPr>
            </w:pPr>
            <w:r w:rsidRPr="004D44FE">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249B229" w14:textId="77777777" w:rsidR="00B60090" w:rsidRPr="004D44FE" w:rsidRDefault="00B60090" w:rsidP="00B60090">
            <w:pPr>
              <w:pStyle w:val="a9"/>
              <w:numPr>
                <w:ilvl w:val="0"/>
                <w:numId w:val="5"/>
              </w:numPr>
              <w:spacing w:before="150" w:after="150"/>
              <w:jc w:val="both"/>
            </w:pPr>
            <w:r w:rsidRPr="004D44FE">
              <w:t>визначення грошового еквівалента зобов’язання в іноземній валюті;</w:t>
            </w:r>
          </w:p>
          <w:p w14:paraId="30449AE0" w14:textId="77777777" w:rsidR="00B60090" w:rsidRPr="004D44FE" w:rsidRDefault="00B60090" w:rsidP="00B60090">
            <w:pPr>
              <w:pStyle w:val="a9"/>
              <w:numPr>
                <w:ilvl w:val="0"/>
                <w:numId w:val="5"/>
              </w:numPr>
              <w:spacing w:before="150" w:after="150"/>
              <w:jc w:val="both"/>
            </w:pPr>
            <w:r w:rsidRPr="004D44FE">
              <w:t>перерахунку ціни в бік зменшення ціни тендерної пропозиції переможця без зменшення обсягів закупівлі;</w:t>
            </w:r>
          </w:p>
          <w:p w14:paraId="52F63DE5" w14:textId="77777777" w:rsidR="00B60090" w:rsidRPr="004D44FE" w:rsidRDefault="00B60090" w:rsidP="00B60090">
            <w:pPr>
              <w:pStyle w:val="a9"/>
              <w:numPr>
                <w:ilvl w:val="0"/>
                <w:numId w:val="5"/>
              </w:numPr>
              <w:spacing w:before="150" w:after="150"/>
              <w:jc w:val="both"/>
            </w:pPr>
            <w:r w:rsidRPr="004D44FE">
              <w:t>перерахунку ціни та обсягів товарів в бік зменшення за умови необхідності приведення обсягів товарів до кратності упаковки.</w:t>
            </w:r>
          </w:p>
          <w:p w14:paraId="4BB14EB6"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Переможець процедури закупівлі у строк, що не перевищує чотири дні з дати </w:t>
            </w:r>
            <w:r w:rsidRPr="004D44FE">
              <w:rPr>
                <w:rFonts w:ascii="Times New Roman" w:hAnsi="Times New Roman"/>
                <w:sz w:val="24"/>
                <w:szCs w:val="24"/>
                <w:lang w:val="uk-UA"/>
              </w:rPr>
              <w:lastRenderedPageBreak/>
              <w:t xml:space="preserve">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документи, що підтверджують відсутність підстав, зазначених у підпунктах 5,6 і 12 та абзаці чотирнадцятому пункту 47 Особливостей з урахуванням вимог, визначених замовником у Додатку 1 до тендерної документації.</w:t>
            </w:r>
          </w:p>
          <w:p w14:paraId="6C2571C2"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Також переможець під час укладення договору про закупівлю має надати документ(и) на підтвердження права переможця/уповноваженої особи переможця на підписання договору про закупівлю.</w:t>
            </w:r>
          </w:p>
          <w:p w14:paraId="738A10EA"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Зокрема, повноваження керівника юридичної особи, який діє на підставі Статуту/Положення/іншого установчого документа підтверджуються наказом та/або іншим документом про його призначення/обрання тощо. Якщо підписантом договору про закупівлю є інша уповноважена особа (крім керівника), 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уповноважена особа діє на підставі довіреності, - повноваження такої особи підтверджуються витягом з установчого документа (який має містити інформацію про повноваження такої уповноваженої особи) та/або відповідним рішенням учасників (учасника), та/або засновників (засновника), та/або рішенням загальних зборів, та/або довіреністю (яка має бути чинною на день підписання договору про закупівлю та оформлена у відповідності до вимог чинного законодавства України). В довіреності мають бути визначені повноваження повіреного щодо його права підпису договору про закупівлю, іншої документації. Крім того, переможець має надати копію документа (Статуту або Положення, або іншого документу, в якому визначено повноваження особи, що видала довіреність на повіреного на право підпису договору про закупівлю.</w:t>
            </w:r>
          </w:p>
          <w:p w14:paraId="0BBFC922" w14:textId="77777777" w:rsidR="00B60090" w:rsidRPr="004D44FE" w:rsidRDefault="00B60090" w:rsidP="00B60090">
            <w:pPr>
              <w:pStyle w:val="1"/>
              <w:tabs>
                <w:tab w:val="left" w:pos="223"/>
              </w:tabs>
              <w:jc w:val="both"/>
              <w:rPr>
                <w:rFonts w:ascii="Times New Roman" w:hAnsi="Times New Roman"/>
                <w:sz w:val="24"/>
                <w:szCs w:val="24"/>
                <w:u w:val="single"/>
                <w:lang w:val="uk-UA"/>
              </w:rPr>
            </w:pPr>
            <w:r w:rsidRPr="004D44FE">
              <w:rPr>
                <w:rFonts w:ascii="Times New Roman" w:hAnsi="Times New Roman"/>
                <w:sz w:val="24"/>
                <w:szCs w:val="24"/>
                <w:u w:val="single"/>
                <w:lang w:val="uk-UA"/>
              </w:rPr>
              <w:t xml:space="preserve">Якщо переможець процедури закупівлі є юридичною особою, яка згідно норм закону та/або установчих документів має певні обмеження щодо повноважень підписання договору, в тому числі по сумі договору, </w:t>
            </w:r>
            <w:r w:rsidRPr="004D44FE">
              <w:rPr>
                <w:rFonts w:ascii="Times New Roman" w:hAnsi="Times New Roman"/>
                <w:sz w:val="24"/>
                <w:szCs w:val="24"/>
                <w:u w:val="single"/>
                <w:lang w:val="uk-UA"/>
              </w:rPr>
              <w:lastRenderedPageBreak/>
              <w:t>такий переможець має надати рішення загальних зборів учасників (засновників) або рішення одноособового учасника тощо стосовно надання згоди на вчинення правочину представником переможця шляхом укладення договору про закупівлю.</w:t>
            </w:r>
          </w:p>
          <w:p w14:paraId="5793C4D6"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Якщо переможцем процедури закупівлі є фізична особа/фізична особа-підприємець її повноваження підтверджуються паспортом громадянина України (надаються всі сторінки у книжкової форми документу) або ID-картка з додатком з інформацією про реєстрацію місця проживання або місця перебування фізичної особи.</w:t>
            </w:r>
          </w:p>
          <w:p w14:paraId="5AF33B61"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eastAsia="ru-RU"/>
              </w:rPr>
              <w:t xml:space="preserve">   Документ(и) на підтвердження права підписання договору про закупівлю надається переможцем шляхом завантаження в електронну систему </w:t>
            </w:r>
            <w:proofErr w:type="spellStart"/>
            <w:r w:rsidRPr="004D44FE">
              <w:rPr>
                <w:rFonts w:ascii="Times New Roman" w:hAnsi="Times New Roman"/>
                <w:sz w:val="24"/>
                <w:szCs w:val="24"/>
                <w:lang w:val="uk-UA" w:eastAsia="ru-RU"/>
              </w:rPr>
              <w:t>закупівель</w:t>
            </w:r>
            <w:proofErr w:type="spellEnd"/>
            <w:r w:rsidRPr="004D44FE">
              <w:rPr>
                <w:rFonts w:ascii="Times New Roman" w:hAnsi="Times New Roman"/>
                <w:sz w:val="24"/>
                <w:szCs w:val="24"/>
                <w:lang w:val="uk-UA" w:eastAsia="ru-RU"/>
              </w:rPr>
              <w:t xml:space="preserve"> </w:t>
            </w:r>
            <w:r w:rsidRPr="004D44FE">
              <w:rPr>
                <w:rFonts w:ascii="Times New Roman" w:hAnsi="Times New Roman"/>
                <w:sz w:val="24"/>
                <w:szCs w:val="24"/>
                <w:lang w:val="uk-UA"/>
              </w:rPr>
              <w:t xml:space="preserve">у строк, що не перевищує чотири дні з дати 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повідомлення про намір укласти договір про закупівлю.</w:t>
            </w:r>
          </w:p>
          <w:p w14:paraId="4EDCA689" w14:textId="50D6A3AA" w:rsidR="00F72644" w:rsidRPr="004D44FE" w:rsidRDefault="00B60090" w:rsidP="00B60090">
            <w:pPr>
              <w:jc w:val="both"/>
              <w:rPr>
                <w:rFonts w:ascii="Times New Roman" w:hAnsi="Times New Roman" w:cs="Times New Roman"/>
                <w:b/>
                <w:bCs/>
                <w:sz w:val="24"/>
                <w:szCs w:val="24"/>
              </w:rPr>
            </w:pPr>
            <w:r w:rsidRPr="004D44FE">
              <w:rPr>
                <w:rFonts w:ascii="Times New Roman" w:hAnsi="Times New Roman" w:cs="Times New Roman"/>
                <w:sz w:val="24"/>
                <w:szCs w:val="24"/>
              </w:rPr>
              <w:t xml:space="preserve">  У разі не надання документа (документів) на підтвердження права переможця/</w:t>
            </w:r>
            <w:r w:rsidR="004D44FE">
              <w:rPr>
                <w:rFonts w:ascii="Times New Roman" w:hAnsi="Times New Roman" w:cs="Times New Roman"/>
                <w:sz w:val="24"/>
                <w:szCs w:val="24"/>
              </w:rPr>
              <w:t xml:space="preserve"> </w:t>
            </w:r>
            <w:r w:rsidRPr="004D44FE">
              <w:rPr>
                <w:rFonts w:ascii="Times New Roman" w:hAnsi="Times New Roman" w:cs="Times New Roman"/>
                <w:sz w:val="24"/>
                <w:szCs w:val="24"/>
              </w:rPr>
              <w:t>уповноваженої особи переможця на підписання договору про закупівлю у строк та спосіб, визначений замовником у даному пункті, замовник відхиляє тендерну пропозицію учасника на підставі абзацу 2 підпункту 3 пункту 44 Особливостей.</w:t>
            </w:r>
          </w:p>
        </w:tc>
        <w:tc>
          <w:tcPr>
            <w:tcW w:w="4815" w:type="dxa"/>
          </w:tcPr>
          <w:p w14:paraId="34AB6045" w14:textId="77777777" w:rsidR="00F72644" w:rsidRPr="004D44FE" w:rsidRDefault="00F72644" w:rsidP="00F72644">
            <w:pPr>
              <w:jc w:val="center"/>
              <w:rPr>
                <w:rFonts w:ascii="Times New Roman" w:hAnsi="Times New Roman" w:cs="Times New Roman"/>
                <w:b/>
                <w:bCs/>
                <w:sz w:val="24"/>
                <w:szCs w:val="24"/>
              </w:rPr>
            </w:pPr>
            <w:r w:rsidRPr="004D44FE">
              <w:rPr>
                <w:rFonts w:ascii="Times New Roman" w:hAnsi="Times New Roman" w:cs="Times New Roman"/>
                <w:b/>
                <w:bCs/>
                <w:sz w:val="24"/>
                <w:szCs w:val="24"/>
              </w:rPr>
              <w:lastRenderedPageBreak/>
              <w:t>Тендерна документація</w:t>
            </w:r>
          </w:p>
          <w:p w14:paraId="2D99085D" w14:textId="77777777" w:rsidR="00F72644" w:rsidRPr="004D44FE" w:rsidRDefault="00F72644" w:rsidP="00F72644">
            <w:pPr>
              <w:jc w:val="center"/>
              <w:rPr>
                <w:rFonts w:ascii="Times New Roman" w:hAnsi="Times New Roman" w:cs="Times New Roman"/>
                <w:b/>
                <w:bCs/>
                <w:sz w:val="24"/>
                <w:szCs w:val="24"/>
              </w:rPr>
            </w:pPr>
            <w:r w:rsidRPr="004D44FE">
              <w:rPr>
                <w:rFonts w:ascii="Times New Roman" w:hAnsi="Times New Roman" w:cs="Times New Roman"/>
                <w:b/>
                <w:bCs/>
                <w:sz w:val="24"/>
                <w:szCs w:val="24"/>
              </w:rPr>
              <w:t>пункт</w:t>
            </w:r>
            <w:r w:rsidRPr="004D44FE">
              <w:rPr>
                <w:rFonts w:ascii="Times New Roman" w:hAnsi="Times New Roman" w:cs="Times New Roman"/>
                <w:b/>
                <w:bCs/>
                <w:sz w:val="24"/>
                <w:szCs w:val="24"/>
                <w:lang w:val="ru-RU"/>
              </w:rPr>
              <w:t xml:space="preserve"> </w:t>
            </w:r>
            <w:r w:rsidRPr="004D44FE">
              <w:rPr>
                <w:rFonts w:ascii="Times New Roman" w:hAnsi="Times New Roman" w:cs="Times New Roman"/>
                <w:b/>
                <w:bCs/>
                <w:sz w:val="24"/>
                <w:szCs w:val="24"/>
              </w:rPr>
              <w:t>3 Розділ VII. Результати відкритих торгів та укладання договору про закупівлю</w:t>
            </w:r>
          </w:p>
          <w:p w14:paraId="26B8C514" w14:textId="77777777" w:rsidR="00626AA9" w:rsidRPr="004D44FE" w:rsidRDefault="00626AA9" w:rsidP="00F72644">
            <w:pPr>
              <w:ind w:left="720"/>
              <w:jc w:val="both"/>
              <w:rPr>
                <w:rFonts w:ascii="Times New Roman" w:hAnsi="Times New Roman" w:cs="Times New Roman"/>
                <w:b/>
                <w:bCs/>
                <w:sz w:val="24"/>
                <w:szCs w:val="24"/>
              </w:rPr>
            </w:pPr>
          </w:p>
          <w:p w14:paraId="5E9A725B" w14:textId="77777777" w:rsidR="00B60090" w:rsidRPr="004D44FE" w:rsidRDefault="00B60090" w:rsidP="00B60090">
            <w:pPr>
              <w:ind w:firstLine="168"/>
              <w:jc w:val="both"/>
              <w:rPr>
                <w:rFonts w:ascii="Times New Roman" w:hAnsi="Times New Roman" w:cs="Times New Roman"/>
                <w:sz w:val="24"/>
                <w:szCs w:val="24"/>
              </w:rPr>
            </w:pPr>
            <w:proofErr w:type="spellStart"/>
            <w:r w:rsidRPr="004D44FE">
              <w:rPr>
                <w:rFonts w:ascii="Times New Roman" w:hAnsi="Times New Roman" w:cs="Times New Roman"/>
                <w:sz w:val="24"/>
                <w:szCs w:val="24"/>
              </w:rPr>
              <w:t>Проєкт</w:t>
            </w:r>
            <w:proofErr w:type="spellEnd"/>
            <w:r w:rsidRPr="004D44FE">
              <w:rPr>
                <w:rFonts w:ascii="Times New Roman" w:hAnsi="Times New Roman" w:cs="Times New Roman"/>
                <w:sz w:val="24"/>
                <w:szCs w:val="24"/>
              </w:rPr>
              <w:t xml:space="preserve"> договору про закупівлю викладений у Додатку 3 до цієї тендерної документації. </w:t>
            </w:r>
          </w:p>
          <w:p w14:paraId="6621EE50" w14:textId="77777777" w:rsidR="00B60090" w:rsidRPr="004D44FE" w:rsidRDefault="00B60090" w:rsidP="00B60090">
            <w:pPr>
              <w:tabs>
                <w:tab w:val="left" w:pos="168"/>
              </w:tabs>
              <w:jc w:val="both"/>
              <w:rPr>
                <w:rFonts w:ascii="Times New Roman" w:hAnsi="Times New Roman" w:cs="Times New Roman"/>
                <w:sz w:val="24"/>
                <w:szCs w:val="24"/>
              </w:rPr>
            </w:pPr>
            <w:r w:rsidRPr="004D44FE">
              <w:rPr>
                <w:rFonts w:ascii="Times New Roman" w:hAnsi="Times New Roman" w:cs="Times New Roman"/>
                <w:sz w:val="24"/>
                <w:szCs w:val="24"/>
              </w:rPr>
              <w:t xml:space="preserve">   Учасник, який подав тендерну пропозицію вважається таким, що згодний з умовами </w:t>
            </w:r>
            <w:proofErr w:type="spellStart"/>
            <w:r w:rsidRPr="004D44FE">
              <w:rPr>
                <w:rFonts w:ascii="Times New Roman" w:hAnsi="Times New Roman" w:cs="Times New Roman"/>
                <w:sz w:val="24"/>
                <w:szCs w:val="24"/>
              </w:rPr>
              <w:t>проєкту</w:t>
            </w:r>
            <w:proofErr w:type="spellEnd"/>
            <w:r w:rsidRPr="004D44FE">
              <w:rPr>
                <w:rFonts w:ascii="Times New Roman" w:hAnsi="Times New Roman" w:cs="Times New Roman"/>
                <w:sz w:val="24"/>
                <w:szCs w:val="24"/>
              </w:rPr>
              <w:t xml:space="preserve"> договору, викладеними в Додатку 3.</w:t>
            </w:r>
          </w:p>
          <w:p w14:paraId="3EC06A6C"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 xml:space="preserve">   </w:t>
            </w:r>
            <w:proofErr w:type="spellStart"/>
            <w:r w:rsidRPr="004D44FE">
              <w:rPr>
                <w:rFonts w:ascii="Times New Roman" w:hAnsi="Times New Roman" w:cs="Times New Roman"/>
                <w:sz w:val="24"/>
                <w:szCs w:val="24"/>
              </w:rPr>
              <w:t>Проєкт</w:t>
            </w:r>
            <w:proofErr w:type="spellEnd"/>
            <w:r w:rsidRPr="004D44FE">
              <w:rPr>
                <w:rFonts w:ascii="Times New Roman" w:hAnsi="Times New Roman" w:cs="Times New Roman"/>
                <w:sz w:val="24"/>
                <w:szCs w:val="24"/>
              </w:rPr>
              <w:t xml:space="preserve"> договору про закупівлю представлений учаснику/переможцю для ознайомлення з його умовами. На етапі укладення договору переможець заповнює </w:t>
            </w:r>
            <w:proofErr w:type="spellStart"/>
            <w:r w:rsidRPr="004D44FE">
              <w:rPr>
                <w:rFonts w:ascii="Times New Roman" w:hAnsi="Times New Roman" w:cs="Times New Roman"/>
                <w:sz w:val="24"/>
                <w:szCs w:val="24"/>
              </w:rPr>
              <w:lastRenderedPageBreak/>
              <w:t>пустографи</w:t>
            </w:r>
            <w:proofErr w:type="spellEnd"/>
            <w:r w:rsidRPr="004D44FE">
              <w:rPr>
                <w:rFonts w:ascii="Times New Roman" w:hAnsi="Times New Roman" w:cs="Times New Roman"/>
                <w:sz w:val="24"/>
                <w:szCs w:val="24"/>
              </w:rPr>
              <w:t xml:space="preserve"> у проекті договору з урахуванням предмету закупівлі,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w:t>
            </w:r>
            <w:proofErr w:type="spellStart"/>
            <w:r w:rsidRPr="004D44FE">
              <w:rPr>
                <w:rFonts w:ascii="Times New Roman" w:hAnsi="Times New Roman" w:cs="Times New Roman"/>
                <w:sz w:val="24"/>
                <w:szCs w:val="24"/>
              </w:rPr>
              <w:t>закупівель</w:t>
            </w:r>
            <w:proofErr w:type="spellEnd"/>
            <w:r w:rsidRPr="004D44FE">
              <w:rPr>
                <w:rFonts w:ascii="Times New Roman" w:hAnsi="Times New Roman" w:cs="Times New Roman"/>
                <w:sz w:val="24"/>
                <w:szCs w:val="24"/>
              </w:rPr>
              <w:t xml:space="preserve">. </w:t>
            </w:r>
          </w:p>
          <w:p w14:paraId="76BF98A2"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 xml:space="preserve">   Витрати, пов’язані з доставкою на адресу  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14:paraId="2F4F722B" w14:textId="77777777" w:rsidR="00B60090" w:rsidRPr="004D44FE" w:rsidRDefault="00B60090" w:rsidP="00B60090">
            <w:pPr>
              <w:ind w:firstLine="168"/>
              <w:jc w:val="both"/>
              <w:rPr>
                <w:rFonts w:ascii="Times New Roman" w:hAnsi="Times New Roman" w:cs="Times New Roman"/>
                <w:sz w:val="24"/>
                <w:szCs w:val="24"/>
              </w:rPr>
            </w:pPr>
            <w:r w:rsidRPr="004D44FE">
              <w:rPr>
                <w:rFonts w:ascii="Times New Roman" w:hAnsi="Times New Roman" w:cs="Times New Roman"/>
                <w:sz w:val="24"/>
                <w:szCs w:val="24"/>
              </w:rPr>
              <w:t xml:space="preserve"> Не підписання переможцем процедури закупівлі договору на стадії його укладання в редакції, оприлюдненій замовником в електронній системі </w:t>
            </w:r>
            <w:proofErr w:type="spellStart"/>
            <w:r w:rsidRPr="004D44FE">
              <w:rPr>
                <w:rFonts w:ascii="Times New Roman" w:hAnsi="Times New Roman" w:cs="Times New Roman"/>
                <w:sz w:val="24"/>
                <w:szCs w:val="24"/>
              </w:rPr>
              <w:t>закупівель</w:t>
            </w:r>
            <w:proofErr w:type="spellEnd"/>
            <w:r w:rsidRPr="004D44FE">
              <w:rPr>
                <w:rFonts w:ascii="Times New Roman" w:hAnsi="Times New Roman" w:cs="Times New Roman"/>
                <w:sz w:val="24"/>
                <w:szCs w:val="24"/>
              </w:rPr>
              <w:t>, згідно Додатку  3 до тендерної документації, та/або не направлення замовнику підписаних двох примірників договору у кінцевий строк, визначений в абзаці 3 цього пункту тендерної документації, розцінюється замовником як відмова переможця від укладення договору про закупівлю, що спричиняє наслідки, визначені абзацом 2 підпункту 3 пункту 44 Особливостей.</w:t>
            </w:r>
          </w:p>
          <w:p w14:paraId="15DBA414" w14:textId="77777777" w:rsidR="00B60090" w:rsidRPr="004D44FE" w:rsidRDefault="00B60090" w:rsidP="00B60090">
            <w:pPr>
              <w:ind w:firstLine="168"/>
              <w:jc w:val="both"/>
              <w:rPr>
                <w:rFonts w:ascii="Times New Roman" w:hAnsi="Times New Roman" w:cs="Times New Roman"/>
                <w:sz w:val="24"/>
                <w:szCs w:val="24"/>
              </w:rPr>
            </w:pPr>
            <w:r w:rsidRPr="004D44FE">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ч.2-ч.5, ч.7–ч.9 статті 41 Закону, та норм Особливостей.</w:t>
            </w:r>
          </w:p>
          <w:p w14:paraId="26325F8B" w14:textId="77777777" w:rsidR="00B60090" w:rsidRPr="004D44FE" w:rsidRDefault="00B60090" w:rsidP="00B60090">
            <w:pPr>
              <w:spacing w:before="150" w:after="150"/>
              <w:ind w:firstLine="223"/>
              <w:jc w:val="both"/>
              <w:rPr>
                <w:rFonts w:ascii="Times New Roman" w:hAnsi="Times New Roman" w:cs="Times New Roman"/>
                <w:sz w:val="24"/>
                <w:szCs w:val="24"/>
              </w:rPr>
            </w:pPr>
            <w:r w:rsidRPr="004D44FE">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5882DE3" w14:textId="77777777" w:rsidR="00B60090" w:rsidRPr="004D44FE" w:rsidRDefault="00B60090" w:rsidP="00B60090">
            <w:pPr>
              <w:pStyle w:val="a9"/>
              <w:numPr>
                <w:ilvl w:val="0"/>
                <w:numId w:val="5"/>
              </w:numPr>
              <w:spacing w:before="150" w:after="150"/>
              <w:jc w:val="both"/>
            </w:pPr>
            <w:r w:rsidRPr="004D44FE">
              <w:t>визначення грошового еквівалента зобов’язання в іноземній валюті;</w:t>
            </w:r>
          </w:p>
          <w:p w14:paraId="045547DE" w14:textId="77777777" w:rsidR="00B60090" w:rsidRPr="004D44FE" w:rsidRDefault="00B60090" w:rsidP="00B60090">
            <w:pPr>
              <w:pStyle w:val="a9"/>
              <w:numPr>
                <w:ilvl w:val="0"/>
                <w:numId w:val="5"/>
              </w:numPr>
              <w:spacing w:before="150" w:after="150"/>
              <w:jc w:val="both"/>
            </w:pPr>
            <w:r w:rsidRPr="004D44FE">
              <w:t>перерахунку ціни в бік зменшення ціни тендерної пропозиції переможця без зменшення обсягів закупівлі;</w:t>
            </w:r>
          </w:p>
          <w:p w14:paraId="56B2C06D" w14:textId="77777777" w:rsidR="00B60090" w:rsidRPr="004D44FE" w:rsidRDefault="00B60090" w:rsidP="00B60090">
            <w:pPr>
              <w:pStyle w:val="a9"/>
              <w:numPr>
                <w:ilvl w:val="0"/>
                <w:numId w:val="5"/>
              </w:numPr>
              <w:spacing w:before="150" w:after="150"/>
              <w:jc w:val="both"/>
            </w:pPr>
            <w:r w:rsidRPr="004D44FE">
              <w:t>перерахунку ціни та обсягів товарів в бік зменшення за умови необхідності приведення обсягів товарів до кратності упаковки.</w:t>
            </w:r>
          </w:p>
          <w:p w14:paraId="228CF8F4" w14:textId="6F1FD21C"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Переможець процедури закупівлі у строк, що не перевищує чотири дні з дати </w:t>
            </w:r>
            <w:r w:rsidRPr="004D44FE">
              <w:rPr>
                <w:rFonts w:ascii="Times New Roman" w:hAnsi="Times New Roman"/>
                <w:sz w:val="24"/>
                <w:szCs w:val="24"/>
                <w:lang w:val="uk-UA"/>
              </w:rPr>
              <w:lastRenderedPageBreak/>
              <w:t xml:space="preserve">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документи, що підтверджують відсутність підстав, зазначених у підпунктах 3,5,6 і 12 пункту 47 Особливостей з урахуванням вимог, визначених замовником у Додатку 1 до тендерної документації.</w:t>
            </w:r>
          </w:p>
          <w:p w14:paraId="15377CF0"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Також переможець під час укладення договору про закупівлю має надати документ(и) на підтвердження права переможця/уповноваженої особи переможця на підписання договору про закупівлю.</w:t>
            </w:r>
          </w:p>
          <w:p w14:paraId="0CC0C3EE" w14:textId="77777777" w:rsidR="00B60090" w:rsidRPr="004D44FE" w:rsidRDefault="00B60090" w:rsidP="00B60090">
            <w:pPr>
              <w:jc w:val="both"/>
              <w:rPr>
                <w:rFonts w:ascii="Times New Roman" w:hAnsi="Times New Roman" w:cs="Times New Roman"/>
                <w:sz w:val="24"/>
                <w:szCs w:val="24"/>
              </w:rPr>
            </w:pPr>
            <w:r w:rsidRPr="004D44FE">
              <w:rPr>
                <w:rFonts w:ascii="Times New Roman" w:hAnsi="Times New Roman" w:cs="Times New Roman"/>
                <w:sz w:val="24"/>
                <w:szCs w:val="24"/>
              </w:rPr>
              <w:t>Зокрема, повноваження керівника юридичної особи, який діє на підставі Статуту/Положення/іншого установчого документа підтверджуються наказом та/або іншим документом про його призначення/обрання тощо. Якщо підписантом договору про закупівлю є інша уповноважена особа (крім керівника), повноваження якої визначено установчим документом та/або рішенням учасників (учасника), та/або засновників (засновника), та/або рішенням загальних зборів, та/або уповноважена особа діє на підставі довіреності, - повноваження такої особи підтверджуються витягом з установчого документа (який має містити інформацію про повноваження такої уповноваженої особи) та/або відповідним рішенням учасників (учасника), та/або засновників (засновника), та/або рішенням загальних зборів, та/або довіреністю (яка має бути чинною на день підписання договору про закупівлю та оформлена у відповідності до вимог чинного законодавства України). В довіреності мають бути визначені повноваження повіреного щодо його права підпису договору про закупівлю, іншої документації. Крім того, переможець має надати копію документа (Статуту або Положення, або іншого документу, в якому визначено повноваження особи, що видала довіреність на повіреного на право підпису договору про закупівлю.</w:t>
            </w:r>
          </w:p>
          <w:p w14:paraId="6478C0CE" w14:textId="77777777" w:rsidR="00B60090" w:rsidRPr="004D44FE" w:rsidRDefault="00B60090" w:rsidP="00B60090">
            <w:pPr>
              <w:pStyle w:val="1"/>
              <w:tabs>
                <w:tab w:val="left" w:pos="223"/>
              </w:tabs>
              <w:jc w:val="both"/>
              <w:rPr>
                <w:rFonts w:ascii="Times New Roman" w:hAnsi="Times New Roman"/>
                <w:sz w:val="24"/>
                <w:szCs w:val="24"/>
                <w:u w:val="single"/>
                <w:lang w:val="uk-UA"/>
              </w:rPr>
            </w:pPr>
            <w:r w:rsidRPr="004D44FE">
              <w:rPr>
                <w:rFonts w:ascii="Times New Roman" w:hAnsi="Times New Roman"/>
                <w:sz w:val="24"/>
                <w:szCs w:val="24"/>
                <w:u w:val="single"/>
                <w:lang w:val="uk-UA"/>
              </w:rPr>
              <w:t xml:space="preserve">Якщо переможець процедури закупівлі є юридичною особою, яка згідно норм закону та/або установчих документів має певні обмеження щодо повноважень підписання договору, в тому числі по сумі договору, </w:t>
            </w:r>
            <w:r w:rsidRPr="004D44FE">
              <w:rPr>
                <w:rFonts w:ascii="Times New Roman" w:hAnsi="Times New Roman"/>
                <w:sz w:val="24"/>
                <w:szCs w:val="24"/>
                <w:u w:val="single"/>
                <w:lang w:val="uk-UA"/>
              </w:rPr>
              <w:lastRenderedPageBreak/>
              <w:t>такий переможець має надати рішення загальних зборів учасників (засновників) або рішення одноособового учасника тощо стосовно надання згоди на вчинення правочину представником переможця шляхом укладення договору про закупівлю.</w:t>
            </w:r>
          </w:p>
          <w:p w14:paraId="078994DA"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rPr>
              <w:t xml:space="preserve">   Якщо переможцем процедури закупівлі є фізична особа/фізична особа-підприємець її повноваження підтверджуються паспортом громадянина України (надаються всі сторінки у книжкової форми документу) або ID-картка з додатком з інформацією про реєстрацію місця проживання або місця перебування фізичної особи.</w:t>
            </w:r>
          </w:p>
          <w:p w14:paraId="442025E5" w14:textId="77777777" w:rsidR="00B60090" w:rsidRPr="004D44FE" w:rsidRDefault="00B60090" w:rsidP="00B60090">
            <w:pPr>
              <w:pStyle w:val="1"/>
              <w:jc w:val="both"/>
              <w:rPr>
                <w:rFonts w:ascii="Times New Roman" w:hAnsi="Times New Roman"/>
                <w:sz w:val="24"/>
                <w:szCs w:val="24"/>
                <w:lang w:val="uk-UA"/>
              </w:rPr>
            </w:pPr>
            <w:r w:rsidRPr="004D44FE">
              <w:rPr>
                <w:rFonts w:ascii="Times New Roman" w:hAnsi="Times New Roman"/>
                <w:sz w:val="24"/>
                <w:szCs w:val="24"/>
                <w:lang w:val="uk-UA" w:eastAsia="ru-RU"/>
              </w:rPr>
              <w:t xml:space="preserve">   Документ(и) на підтвердження права підписання договору про закупівлю надається переможцем шляхом завантаження в електронну систему </w:t>
            </w:r>
            <w:proofErr w:type="spellStart"/>
            <w:r w:rsidRPr="004D44FE">
              <w:rPr>
                <w:rFonts w:ascii="Times New Roman" w:hAnsi="Times New Roman"/>
                <w:sz w:val="24"/>
                <w:szCs w:val="24"/>
                <w:lang w:val="uk-UA" w:eastAsia="ru-RU"/>
              </w:rPr>
              <w:t>закупівель</w:t>
            </w:r>
            <w:proofErr w:type="spellEnd"/>
            <w:r w:rsidRPr="004D44FE">
              <w:rPr>
                <w:rFonts w:ascii="Times New Roman" w:hAnsi="Times New Roman"/>
                <w:sz w:val="24"/>
                <w:szCs w:val="24"/>
                <w:lang w:val="uk-UA" w:eastAsia="ru-RU"/>
              </w:rPr>
              <w:t xml:space="preserve"> </w:t>
            </w:r>
            <w:r w:rsidRPr="004D44FE">
              <w:rPr>
                <w:rFonts w:ascii="Times New Roman" w:hAnsi="Times New Roman"/>
                <w:sz w:val="24"/>
                <w:szCs w:val="24"/>
                <w:lang w:val="uk-UA"/>
              </w:rPr>
              <w:t xml:space="preserve">у строк, що не перевищує чотири дні з дати оприлюднення в електронній системі </w:t>
            </w:r>
            <w:proofErr w:type="spellStart"/>
            <w:r w:rsidRPr="004D44FE">
              <w:rPr>
                <w:rFonts w:ascii="Times New Roman" w:hAnsi="Times New Roman"/>
                <w:sz w:val="24"/>
                <w:szCs w:val="24"/>
                <w:lang w:val="uk-UA"/>
              </w:rPr>
              <w:t>закупівель</w:t>
            </w:r>
            <w:proofErr w:type="spellEnd"/>
            <w:r w:rsidRPr="004D44FE">
              <w:rPr>
                <w:rFonts w:ascii="Times New Roman" w:hAnsi="Times New Roman"/>
                <w:sz w:val="24"/>
                <w:szCs w:val="24"/>
                <w:lang w:val="uk-UA"/>
              </w:rPr>
              <w:t xml:space="preserve"> повідомлення про намір укласти договір про закупівлю.</w:t>
            </w:r>
          </w:p>
          <w:p w14:paraId="01EDB768" w14:textId="3B50861F" w:rsidR="00F72644" w:rsidRPr="004D44FE" w:rsidRDefault="00B60090" w:rsidP="004D44FE">
            <w:pPr>
              <w:jc w:val="both"/>
              <w:rPr>
                <w:rFonts w:ascii="Times New Roman" w:hAnsi="Times New Roman" w:cs="Times New Roman"/>
                <w:b/>
                <w:bCs/>
                <w:sz w:val="24"/>
                <w:szCs w:val="24"/>
              </w:rPr>
            </w:pPr>
            <w:r w:rsidRPr="004D44FE">
              <w:rPr>
                <w:rFonts w:ascii="Times New Roman" w:hAnsi="Times New Roman" w:cs="Times New Roman"/>
                <w:sz w:val="24"/>
                <w:szCs w:val="24"/>
              </w:rPr>
              <w:t>У разі не надання документа (документів) на підтвердження права переможця/</w:t>
            </w:r>
            <w:r w:rsidR="004D44FE">
              <w:rPr>
                <w:rFonts w:ascii="Times New Roman" w:hAnsi="Times New Roman" w:cs="Times New Roman"/>
                <w:sz w:val="24"/>
                <w:szCs w:val="24"/>
              </w:rPr>
              <w:t xml:space="preserve"> </w:t>
            </w:r>
            <w:r w:rsidRPr="004D44FE">
              <w:rPr>
                <w:rFonts w:ascii="Times New Roman" w:hAnsi="Times New Roman" w:cs="Times New Roman"/>
                <w:sz w:val="24"/>
                <w:szCs w:val="24"/>
              </w:rPr>
              <w:t>уповноваженої особи переможця на підписання договору про закупівлю у строк та спосіб, визначений замовником у даному пункті, замовник відхиляє тендерну пропозицію учасника на підставі абзацу 2 підпункту 3 пункту 44 Особливостей.</w:t>
            </w:r>
          </w:p>
        </w:tc>
      </w:tr>
    </w:tbl>
    <w:p w14:paraId="5D6BDD0E" w14:textId="17A13E47" w:rsidR="00626AA9" w:rsidRDefault="00626AA9" w:rsidP="00626AA9">
      <w:pPr>
        <w:jc w:val="center"/>
        <w:rPr>
          <w:rFonts w:ascii="Times New Roman" w:hAnsi="Times New Roman" w:cs="Times New Roman"/>
          <w:b/>
          <w:bCs/>
          <w:sz w:val="24"/>
          <w:szCs w:val="24"/>
        </w:rPr>
      </w:pPr>
    </w:p>
    <w:p w14:paraId="45053D75" w14:textId="77777777" w:rsidR="003F45A8" w:rsidRDefault="002C5D10" w:rsidP="003F45A8">
      <w:pPr>
        <w:spacing w:after="0"/>
        <w:jc w:val="center"/>
        <w:rPr>
          <w:rFonts w:ascii="Times New Roman" w:hAnsi="Times New Roman" w:cs="Times New Roman"/>
          <w:b/>
          <w:bCs/>
          <w:color w:val="000000"/>
          <w:sz w:val="24"/>
          <w:szCs w:val="24"/>
        </w:rPr>
      </w:pPr>
      <w:r w:rsidRPr="006B73F8">
        <w:rPr>
          <w:rFonts w:ascii="Times New Roman" w:hAnsi="Times New Roman" w:cs="Times New Roman"/>
          <w:b/>
          <w:sz w:val="24"/>
          <w:szCs w:val="24"/>
        </w:rPr>
        <w:t xml:space="preserve">Пункт 2 </w:t>
      </w:r>
      <w:r w:rsidRPr="006B73F8">
        <w:rPr>
          <w:rFonts w:ascii="Times New Roman" w:hAnsi="Times New Roman" w:cs="Times New Roman"/>
          <w:b/>
          <w:bCs/>
          <w:color w:val="000000"/>
          <w:sz w:val="24"/>
          <w:szCs w:val="24"/>
        </w:rPr>
        <w:t xml:space="preserve">Підстави для відмови в участі у відкритих торгах, визначені в пункті 47 Особливостей,  та спосіб підтвердження їх відсутності учасником/переможцем </w:t>
      </w:r>
    </w:p>
    <w:p w14:paraId="1FDEEA29" w14:textId="068C076B" w:rsidR="002C5D10" w:rsidRPr="003F45A8" w:rsidRDefault="002C5D10" w:rsidP="003F45A8">
      <w:pPr>
        <w:jc w:val="center"/>
        <w:rPr>
          <w:rFonts w:ascii="Times New Roman" w:hAnsi="Times New Roman" w:cs="Times New Roman"/>
          <w:b/>
          <w:bCs/>
          <w:color w:val="000000"/>
          <w:sz w:val="24"/>
          <w:szCs w:val="24"/>
        </w:rPr>
      </w:pPr>
      <w:r w:rsidRPr="006B73F8">
        <w:rPr>
          <w:rFonts w:ascii="Times New Roman" w:hAnsi="Times New Roman" w:cs="Times New Roman"/>
          <w:b/>
          <w:sz w:val="24"/>
          <w:szCs w:val="24"/>
        </w:rPr>
        <w:t>Додатку  1</w:t>
      </w:r>
      <w:r w:rsidRPr="006B73F8">
        <w:rPr>
          <w:rFonts w:ascii="Times New Roman" w:hAnsi="Times New Roman" w:cs="Times New Roman"/>
          <w:b/>
          <w:bCs/>
          <w:color w:val="000000"/>
          <w:sz w:val="24"/>
          <w:szCs w:val="24"/>
        </w:rPr>
        <w:t xml:space="preserve"> </w:t>
      </w:r>
      <w:r w:rsidRPr="006B73F8">
        <w:rPr>
          <w:rFonts w:ascii="Times New Roman" w:hAnsi="Times New Roman" w:cs="Times New Roman"/>
          <w:b/>
          <w:bCs/>
          <w:sz w:val="24"/>
          <w:szCs w:val="24"/>
        </w:rPr>
        <w:t>до тендерної документації</w:t>
      </w:r>
    </w:p>
    <w:p w14:paraId="5C46E8E9" w14:textId="73531F59" w:rsidR="000E22F7" w:rsidRDefault="000E22F7" w:rsidP="006B73F8">
      <w:pPr>
        <w:jc w:val="center"/>
        <w:rPr>
          <w:rFonts w:ascii="Times New Roman" w:hAnsi="Times New Roman" w:cs="Times New Roman"/>
          <w:b/>
          <w:bCs/>
          <w:sz w:val="24"/>
          <w:szCs w:val="24"/>
        </w:rPr>
      </w:pPr>
      <w:r>
        <w:rPr>
          <w:rFonts w:ascii="Times New Roman" w:hAnsi="Times New Roman" w:cs="Times New Roman"/>
          <w:b/>
          <w:bCs/>
          <w:sz w:val="24"/>
          <w:szCs w:val="24"/>
        </w:rPr>
        <w:t>БУЛО</w:t>
      </w:r>
    </w:p>
    <w:p w14:paraId="32582015" w14:textId="3E8CE4EA" w:rsidR="0009080B" w:rsidRPr="0009080B" w:rsidRDefault="0009080B" w:rsidP="0009080B">
      <w:pPr>
        <w:pStyle w:val="a9"/>
        <w:ind w:left="-219"/>
        <w:jc w:val="center"/>
        <w:rPr>
          <w:b/>
          <w:bCs/>
          <w:color w:val="000000"/>
        </w:rPr>
      </w:pPr>
      <w:r w:rsidRPr="0009080B">
        <w:rPr>
          <w:b/>
          <w:bCs/>
          <w:color w:val="000000"/>
        </w:rPr>
        <w:t>2.Підстави для відмови в участі у відкритих торгах, визначені в пункті 47 Особливостей,  та спосіб підтвердження їх відсутності учасником/переможцем</w:t>
      </w:r>
    </w:p>
    <w:tbl>
      <w:tblPr>
        <w:tblW w:w="9924" w:type="dxa"/>
        <w:tblInd w:w="-431" w:type="dxa"/>
        <w:tblCellMar>
          <w:top w:w="15" w:type="dxa"/>
          <w:left w:w="15" w:type="dxa"/>
          <w:bottom w:w="15" w:type="dxa"/>
          <w:right w:w="15" w:type="dxa"/>
        </w:tblCellMar>
        <w:tblLook w:val="04A0" w:firstRow="1" w:lastRow="0" w:firstColumn="1" w:lastColumn="0" w:noHBand="0" w:noVBand="1"/>
      </w:tblPr>
      <w:tblGrid>
        <w:gridCol w:w="568"/>
        <w:gridCol w:w="3402"/>
        <w:gridCol w:w="2977"/>
        <w:gridCol w:w="2977"/>
      </w:tblGrid>
      <w:tr w:rsidR="0009080B" w:rsidRPr="0009080B" w14:paraId="29AD671E"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A5BDCA" w14:textId="77777777" w:rsidR="0009080B" w:rsidRPr="0009080B" w:rsidRDefault="0009080B" w:rsidP="003C316C">
            <w:pPr>
              <w:jc w:val="center"/>
              <w:rPr>
                <w:rFonts w:ascii="Times New Roman" w:hAnsi="Times New Roman" w:cs="Times New Roman"/>
                <w:sz w:val="24"/>
                <w:szCs w:val="24"/>
              </w:rPr>
            </w:pPr>
            <w:r w:rsidRPr="0009080B">
              <w:rPr>
                <w:rFonts w:ascii="Times New Roman" w:hAnsi="Times New Roman" w:cs="Times New Roman"/>
                <w:b/>
                <w:bCs/>
                <w:sz w:val="24"/>
                <w:szCs w:val="24"/>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6EC0BA" w14:textId="77777777" w:rsidR="0009080B" w:rsidRPr="0009080B" w:rsidRDefault="0009080B" w:rsidP="003C316C">
            <w:pPr>
              <w:jc w:val="center"/>
              <w:rPr>
                <w:rFonts w:ascii="Times New Roman" w:hAnsi="Times New Roman" w:cs="Times New Roman"/>
                <w:sz w:val="24"/>
                <w:szCs w:val="24"/>
              </w:rPr>
            </w:pPr>
            <w:r w:rsidRPr="0009080B">
              <w:rPr>
                <w:rFonts w:ascii="Times New Roman" w:hAnsi="Times New Roman" w:cs="Times New Roman"/>
                <w:b/>
                <w:bCs/>
                <w:sz w:val="24"/>
                <w:szCs w:val="24"/>
              </w:rPr>
              <w:t>підстава</w:t>
            </w:r>
          </w:p>
          <w:p w14:paraId="12E49151" w14:textId="77777777" w:rsidR="0009080B" w:rsidRPr="0009080B" w:rsidRDefault="0009080B" w:rsidP="003C316C">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5A779B6" w14:textId="77777777" w:rsidR="0009080B" w:rsidRPr="0009080B" w:rsidRDefault="0009080B" w:rsidP="003C316C">
            <w:pPr>
              <w:jc w:val="center"/>
              <w:rPr>
                <w:rFonts w:ascii="Times New Roman" w:hAnsi="Times New Roman" w:cs="Times New Roman"/>
                <w:b/>
                <w:bCs/>
                <w:sz w:val="24"/>
                <w:szCs w:val="24"/>
              </w:rPr>
            </w:pPr>
            <w:r w:rsidRPr="0009080B">
              <w:rPr>
                <w:rFonts w:ascii="Times New Roman" w:hAnsi="Times New Roman" w:cs="Times New Roman"/>
                <w:b/>
                <w:bCs/>
                <w:sz w:val="24"/>
                <w:szCs w:val="24"/>
              </w:rPr>
              <w:t>Спосіб підтвердження учасником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F5182D" w14:textId="77777777" w:rsidR="0009080B" w:rsidRPr="0009080B" w:rsidRDefault="0009080B" w:rsidP="003C316C">
            <w:pPr>
              <w:jc w:val="center"/>
              <w:rPr>
                <w:rFonts w:ascii="Times New Roman" w:hAnsi="Times New Roman" w:cs="Times New Roman"/>
                <w:sz w:val="24"/>
                <w:szCs w:val="24"/>
              </w:rPr>
            </w:pPr>
            <w:r w:rsidRPr="0009080B">
              <w:rPr>
                <w:rFonts w:ascii="Times New Roman" w:hAnsi="Times New Roman" w:cs="Times New Roman"/>
                <w:b/>
                <w:bCs/>
                <w:sz w:val="24"/>
                <w:szCs w:val="24"/>
              </w:rPr>
              <w:t>Спосіб підтвердження переможцем процедури закупівлі</w:t>
            </w:r>
          </w:p>
        </w:tc>
      </w:tr>
      <w:tr w:rsidR="0009080B" w:rsidRPr="0009080B" w14:paraId="62D4D4B4"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9AB88"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6851B"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09080B">
              <w:rPr>
                <w:rFonts w:ascii="Times New Roman" w:hAnsi="Times New Roman" w:cs="Times New Roman"/>
                <w:sz w:val="24"/>
                <w:szCs w:val="24"/>
                <w:shd w:val="clear" w:color="auto" w:fill="FFFFFF"/>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09080B">
              <w:rPr>
                <w:rFonts w:ascii="Times New Roman" w:hAnsi="Times New Roman" w:cs="Times New Roman"/>
                <w:sz w:val="24"/>
                <w:szCs w:val="24"/>
              </w:rPr>
              <w:t>підпункт 1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55FD2AA8"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shd w:val="clear" w:color="auto" w:fill="FFFFFF"/>
              </w:rPr>
              <w:lastRenderedPageBreak/>
              <w:t xml:space="preserve">Замовник самостійно підтверджує в електронній системі </w:t>
            </w:r>
            <w:proofErr w:type="spellStart"/>
            <w:r w:rsidRPr="0009080B">
              <w:rPr>
                <w:rFonts w:ascii="Times New Roman" w:hAnsi="Times New Roman" w:cs="Times New Roman"/>
                <w:sz w:val="24"/>
                <w:szCs w:val="24"/>
                <w:shd w:val="clear" w:color="auto" w:fill="FFFFFF"/>
              </w:rPr>
              <w:t>закупівель</w:t>
            </w:r>
            <w:proofErr w:type="spellEnd"/>
            <w:r w:rsidRPr="0009080B">
              <w:rPr>
                <w:rFonts w:ascii="Times New Roman" w:hAnsi="Times New Roman" w:cs="Times New Roman"/>
                <w:sz w:val="24"/>
                <w:szCs w:val="24"/>
                <w:shd w:val="clear" w:color="auto" w:fill="FFFFFF"/>
              </w:rPr>
              <w:t xml:space="preserve"> відсутність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A64AB"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1167A6B3"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0DC7A"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6FB0D"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09080B">
              <w:rPr>
                <w:rFonts w:ascii="Times New Roman" w:hAnsi="Times New Roman" w:cs="Times New Roman"/>
                <w:sz w:val="24"/>
                <w:szCs w:val="24"/>
                <w:shd w:val="clear" w:color="auto" w:fill="FFFFFF"/>
              </w:rPr>
              <w:t>внесено</w:t>
            </w:r>
            <w:proofErr w:type="spellEnd"/>
            <w:r w:rsidRPr="0009080B">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09080B">
              <w:rPr>
                <w:rFonts w:ascii="Times New Roman" w:hAnsi="Times New Roman" w:cs="Times New Roman"/>
                <w:sz w:val="24"/>
                <w:szCs w:val="24"/>
              </w:rPr>
              <w:t>підпункт 2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61A0D8B"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675F3"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75655DC3"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72D613"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B87D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9080B">
              <w:rPr>
                <w:rFonts w:ascii="Times New Roman" w:hAnsi="Times New Roman" w:cs="Times New Roman"/>
                <w:sz w:val="24"/>
                <w:szCs w:val="24"/>
              </w:rPr>
              <w:t>підпункт 3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3E652DC"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5BE6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53FBC5ED"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AE977"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B5C2A"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9080B">
              <w:rPr>
                <w:rFonts w:ascii="Times New Roman" w:hAnsi="Times New Roman" w:cs="Times New Roman"/>
                <w:sz w:val="24"/>
                <w:szCs w:val="24"/>
                <w:shd w:val="clear" w:color="auto" w:fill="FFFFFF"/>
              </w:rPr>
              <w:t>антиконкурентних</w:t>
            </w:r>
            <w:proofErr w:type="spellEnd"/>
            <w:r w:rsidRPr="0009080B">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09080B">
              <w:rPr>
                <w:rFonts w:ascii="Times New Roman" w:hAnsi="Times New Roman" w:cs="Times New Roman"/>
                <w:sz w:val="24"/>
                <w:szCs w:val="24"/>
              </w:rPr>
              <w:t>підпункт 4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74BB7A3E"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D8532"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259C5294"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4EB1D"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CA574"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w:t>
            </w:r>
            <w:r w:rsidRPr="0009080B">
              <w:rPr>
                <w:rFonts w:ascii="Times New Roman" w:hAnsi="Times New Roman" w:cs="Times New Roman"/>
                <w:sz w:val="24"/>
                <w:szCs w:val="24"/>
                <w:shd w:val="clear" w:color="auto" w:fill="FFFFFF"/>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9080B">
              <w:rPr>
                <w:rFonts w:ascii="Times New Roman" w:hAnsi="Times New Roman" w:cs="Times New Roman"/>
                <w:sz w:val="24"/>
                <w:szCs w:val="24"/>
              </w:rPr>
              <w:t>підпункт 5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67043EF6"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lastRenderedPageBreak/>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04BE5"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 xml:space="preserve">Переможець процедури закупівлі має надати повний витяг з інформаційно-аналітичної </w:t>
            </w:r>
            <w:r w:rsidRPr="0009080B">
              <w:rPr>
                <w:rFonts w:ascii="Times New Roman" w:hAnsi="Times New Roman" w:cs="Times New Roman"/>
                <w:sz w:val="24"/>
                <w:szCs w:val="24"/>
              </w:rPr>
              <w:lastRenderedPageBreak/>
              <w:t>системи «Облік відомостей про притягнення особи до кримінальної відповідальності та наявності судимості» про те, що фізична особа, яка є 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80B" w:rsidRPr="0009080B" w14:paraId="217030B3"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8CF0E"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C3D6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15B7E4B"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8C4BC"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переможця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9080B" w:rsidRPr="0009080B" w14:paraId="31FCE548"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8FE2E"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C2748"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9080B">
              <w:rPr>
                <w:rFonts w:ascii="Times New Roman" w:hAnsi="Times New Roman" w:cs="Times New Roman"/>
                <w:color w:val="000000" w:themeColor="text1"/>
                <w:sz w:val="24"/>
                <w:szCs w:val="24"/>
                <w:shd w:val="clear" w:color="auto" w:fill="FFFFFF"/>
              </w:rPr>
              <w:t>(</w:t>
            </w:r>
            <w:r w:rsidRPr="0009080B">
              <w:rPr>
                <w:rFonts w:ascii="Times New Roman" w:hAnsi="Times New Roman" w:cs="Times New Roman"/>
                <w:color w:val="000000" w:themeColor="text1"/>
                <w:sz w:val="24"/>
                <w:szCs w:val="24"/>
              </w:rPr>
              <w:t>підпункт 7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394BBAFD"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Замовник самостійно підтверджує в електронній системі </w:t>
            </w:r>
            <w:proofErr w:type="spellStart"/>
            <w:r w:rsidRPr="0009080B">
              <w:rPr>
                <w:rFonts w:ascii="Times New Roman" w:hAnsi="Times New Roman" w:cs="Times New Roman"/>
                <w:sz w:val="24"/>
                <w:szCs w:val="24"/>
                <w:shd w:val="clear" w:color="auto" w:fill="FFFFFF"/>
              </w:rPr>
              <w:t>закупівель</w:t>
            </w:r>
            <w:proofErr w:type="spellEnd"/>
            <w:r w:rsidRPr="0009080B">
              <w:rPr>
                <w:rFonts w:ascii="Times New Roman" w:hAnsi="Times New Roman" w:cs="Times New Roman"/>
                <w:sz w:val="24"/>
                <w:szCs w:val="24"/>
                <w:shd w:val="clear" w:color="auto" w:fill="FFFFFF"/>
              </w:rPr>
              <w:t xml:space="preserve"> відсутність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160D7"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7F2F7EDB"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4D87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0465C"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9080B">
              <w:rPr>
                <w:rFonts w:ascii="Times New Roman" w:hAnsi="Times New Roman" w:cs="Times New Roman"/>
                <w:color w:val="000000" w:themeColor="text1"/>
                <w:sz w:val="24"/>
                <w:szCs w:val="24"/>
                <w:shd w:val="clear" w:color="auto" w:fill="FFFFFF"/>
              </w:rPr>
              <w:lastRenderedPageBreak/>
              <w:t>(</w:t>
            </w:r>
            <w:r w:rsidRPr="0009080B">
              <w:rPr>
                <w:rFonts w:ascii="Times New Roman" w:hAnsi="Times New Roman" w:cs="Times New Roman"/>
                <w:color w:val="000000" w:themeColor="text1"/>
                <w:sz w:val="24"/>
                <w:szCs w:val="24"/>
              </w:rPr>
              <w:t>підпункт 8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02381310"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lastRenderedPageBreak/>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005E9"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3204118B"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2285C7"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7304A0"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9080B">
              <w:rPr>
                <w:rFonts w:ascii="Times New Roman" w:hAnsi="Times New Roman" w:cs="Times New Roman"/>
                <w:color w:val="000000" w:themeColor="text1"/>
                <w:sz w:val="24"/>
                <w:szCs w:val="24"/>
                <w:shd w:val="clear" w:color="auto" w:fill="FFFFFF"/>
              </w:rPr>
              <w:t>(</w:t>
            </w:r>
            <w:r w:rsidRPr="0009080B">
              <w:rPr>
                <w:rFonts w:ascii="Times New Roman" w:hAnsi="Times New Roman" w:cs="Times New Roman"/>
                <w:color w:val="000000" w:themeColor="text1"/>
                <w:sz w:val="24"/>
                <w:szCs w:val="24"/>
              </w:rPr>
              <w:t>підпункт 9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5E854617"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C3A3"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720C6A96"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1C65A"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36820"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09080B">
              <w:rPr>
                <w:rFonts w:ascii="Times New Roman" w:hAnsi="Times New Roman" w:cs="Times New Roman"/>
                <w:color w:val="000000" w:themeColor="text1"/>
                <w:sz w:val="24"/>
                <w:szCs w:val="24"/>
                <w:shd w:val="clear" w:color="auto" w:fill="FFFFFF"/>
              </w:rPr>
              <w:t>(</w:t>
            </w:r>
            <w:r w:rsidRPr="0009080B">
              <w:rPr>
                <w:rFonts w:ascii="Times New Roman" w:hAnsi="Times New Roman" w:cs="Times New Roman"/>
                <w:color w:val="000000" w:themeColor="text1"/>
                <w:sz w:val="24"/>
                <w:szCs w:val="24"/>
              </w:rPr>
              <w:t>підпункт 10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E7E7003"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BFB8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174478F6"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1FDD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3288D"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09080B">
              <w:rPr>
                <w:rFonts w:ascii="Times New Roman" w:hAnsi="Times New Roman" w:cs="Times New Roman"/>
                <w:sz w:val="24"/>
                <w:szCs w:val="24"/>
                <w:shd w:val="clear" w:color="auto" w:fill="FFFFFF"/>
              </w:rPr>
              <w:t>бенефіціарний</w:t>
            </w:r>
            <w:proofErr w:type="spellEnd"/>
            <w:r w:rsidRPr="0009080B">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9080B">
              <w:rPr>
                <w:rFonts w:ascii="Times New Roman" w:hAnsi="Times New Roman" w:cs="Times New Roman"/>
                <w:sz w:val="24"/>
                <w:szCs w:val="24"/>
                <w:shd w:val="clear" w:color="auto" w:fill="FFFFFF"/>
              </w:rPr>
              <w:t>закупівель</w:t>
            </w:r>
            <w:proofErr w:type="spellEnd"/>
            <w:r w:rsidRPr="0009080B">
              <w:rPr>
                <w:rFonts w:ascii="Times New Roman" w:hAnsi="Times New Roman" w:cs="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9080B">
              <w:rPr>
                <w:rFonts w:ascii="Times New Roman" w:hAnsi="Times New Roman" w:cs="Times New Roman"/>
                <w:color w:val="000000" w:themeColor="text1"/>
                <w:sz w:val="24"/>
                <w:szCs w:val="24"/>
                <w:shd w:val="clear" w:color="auto" w:fill="FFFFFF"/>
              </w:rPr>
              <w:t>(</w:t>
            </w:r>
            <w:r w:rsidRPr="0009080B">
              <w:rPr>
                <w:rFonts w:ascii="Times New Roman" w:hAnsi="Times New Roman" w:cs="Times New Roman"/>
                <w:color w:val="000000" w:themeColor="text1"/>
                <w:sz w:val="24"/>
                <w:szCs w:val="24"/>
              </w:rPr>
              <w:t>підпункт 11 пункту 47 Особливостей</w:t>
            </w:r>
            <w:r w:rsidRPr="0009080B">
              <w:rPr>
                <w:rFonts w:ascii="Times New Roman" w:hAnsi="Times New Roman" w:cs="Times New Roman"/>
                <w:sz w:val="24"/>
                <w:szCs w:val="24"/>
                <w:shd w:val="clear"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1C4752BC"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DC1E5"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Замовник не вимагає.</w:t>
            </w:r>
          </w:p>
        </w:tc>
      </w:tr>
      <w:tr w:rsidR="0009080B" w:rsidRPr="0009080B" w14:paraId="36C12E51"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E1382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31DC2"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shd w:val="clear" w:color="auto" w:fill="FFFFFF"/>
              </w:rPr>
              <w:t xml:space="preserve">керівника учасника процедури закупівлі, фізичну особу, яка є </w:t>
            </w:r>
            <w:r w:rsidRPr="0009080B">
              <w:rPr>
                <w:rFonts w:ascii="Times New Roman" w:hAnsi="Times New Roman" w:cs="Times New Roman"/>
                <w:sz w:val="24"/>
                <w:szCs w:val="24"/>
                <w:shd w:val="clear" w:color="auto" w:fill="FFFFFF"/>
              </w:rPr>
              <w:lastRenderedPageBreak/>
              <w:t xml:space="preserve">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9080B">
              <w:rPr>
                <w:rFonts w:ascii="Times New Roman" w:hAnsi="Times New Roman" w:cs="Times New Roman"/>
                <w:color w:val="000000" w:themeColor="text1"/>
                <w:sz w:val="24"/>
                <w:szCs w:val="24"/>
                <w:shd w:val="clear" w:color="auto" w:fill="FFFFFF"/>
              </w:rPr>
              <w:t>(</w:t>
            </w:r>
            <w:r w:rsidRPr="0009080B">
              <w:rPr>
                <w:rFonts w:ascii="Times New Roman" w:hAnsi="Times New Roman" w:cs="Times New Roman"/>
                <w:color w:val="000000" w:themeColor="text1"/>
                <w:sz w:val="24"/>
                <w:szCs w:val="24"/>
              </w:rPr>
              <w:t>підпункт 12 пункту 47 Особливостей</w:t>
            </w:r>
            <w:r w:rsidRPr="0009080B">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B09782A" w14:textId="77777777" w:rsidR="0009080B" w:rsidRPr="0009080B" w:rsidRDefault="0009080B" w:rsidP="003C316C">
            <w:pPr>
              <w:rPr>
                <w:rFonts w:ascii="Times New Roman" w:hAnsi="Times New Roman" w:cs="Times New Roman"/>
                <w:sz w:val="24"/>
                <w:szCs w:val="24"/>
              </w:rPr>
            </w:pPr>
            <w:r w:rsidRPr="0009080B">
              <w:rPr>
                <w:rFonts w:ascii="Times New Roman" w:hAnsi="Times New Roman" w:cs="Times New Roman"/>
                <w:sz w:val="24"/>
                <w:szCs w:val="24"/>
              </w:rPr>
              <w:lastRenderedPageBreak/>
              <w:t xml:space="preserve">Самостійне декларування відсутності такої підстави в </w:t>
            </w:r>
            <w:r w:rsidRPr="0009080B">
              <w:rPr>
                <w:rFonts w:ascii="Times New Roman" w:hAnsi="Times New Roman" w:cs="Times New Roman"/>
                <w:sz w:val="24"/>
                <w:szCs w:val="24"/>
              </w:rPr>
              <w:lastRenderedPageBreak/>
              <w:t xml:space="preserve">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53B12F"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 xml:space="preserve">Переможець процедури закупівлі надає повний </w:t>
            </w:r>
            <w:r w:rsidRPr="0009080B">
              <w:rPr>
                <w:rFonts w:ascii="Times New Roman" w:hAnsi="Times New Roman" w:cs="Times New Roman"/>
                <w:sz w:val="24"/>
                <w:szCs w:val="24"/>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переможця процедури закупівлі/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tc>
      </w:tr>
      <w:tr w:rsidR="0009080B" w:rsidRPr="0009080B" w14:paraId="5245CF08" w14:textId="77777777" w:rsidTr="003C316C">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AB5E4"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13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0A4DA"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5480FB70"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Учасник процедури закупівлі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733AD306" w14:textId="77777777" w:rsidR="0009080B" w:rsidRPr="0009080B" w:rsidRDefault="0009080B" w:rsidP="003C316C">
            <w:pPr>
              <w:ind w:left="50"/>
              <w:jc w:val="both"/>
              <w:rPr>
                <w:rFonts w:ascii="Times New Roman" w:hAnsi="Times New Roman" w:cs="Times New Roman"/>
                <w:sz w:val="24"/>
                <w:szCs w:val="24"/>
              </w:rPr>
            </w:pPr>
            <w:r w:rsidRPr="0009080B">
              <w:rPr>
                <w:rFonts w:ascii="Times New Roman" w:hAnsi="Times New Roman" w:cs="Times New Roman"/>
                <w:sz w:val="24"/>
                <w:szCs w:val="24"/>
              </w:rPr>
              <w:t xml:space="preserve">Якщо учасник процедури закупівлі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сплатив або зобов’язався сплатити </w:t>
            </w:r>
            <w:r w:rsidRPr="0009080B">
              <w:rPr>
                <w:rFonts w:ascii="Times New Roman" w:hAnsi="Times New Roman" w:cs="Times New Roman"/>
                <w:sz w:val="24"/>
                <w:szCs w:val="24"/>
              </w:rPr>
              <w:lastRenderedPageBreak/>
              <w:t>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E7721"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lastRenderedPageBreak/>
              <w:t>Переможець процедури закупівлі надає довідку в довільній формі про те, що між ним і замовником раніше не було укладено договір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4FED00D5" w14:textId="77777777" w:rsidR="0009080B" w:rsidRPr="0009080B" w:rsidRDefault="0009080B" w:rsidP="003C316C">
            <w:pPr>
              <w:jc w:val="both"/>
              <w:rPr>
                <w:rFonts w:ascii="Times New Roman" w:hAnsi="Times New Roman" w:cs="Times New Roman"/>
                <w:sz w:val="24"/>
                <w:szCs w:val="24"/>
              </w:rPr>
            </w:pPr>
            <w:r w:rsidRPr="0009080B">
              <w:rPr>
                <w:rFonts w:ascii="Times New Roman" w:hAnsi="Times New Roman" w:cs="Times New Roman"/>
                <w:sz w:val="24"/>
                <w:szCs w:val="24"/>
              </w:rPr>
              <w:t xml:space="preserve">Якщо переможець процедури закупівлі перебуває в обставинах, зазначених в абзаці 14 пункту 47 Особливостей,  для доведення своєї надійності, може надати підтвердження того, що він сплатив або зобов’язався сплатити відповідні зобов’язання та </w:t>
            </w:r>
            <w:r w:rsidRPr="0009080B">
              <w:rPr>
                <w:rFonts w:ascii="Times New Roman" w:hAnsi="Times New Roman" w:cs="Times New Roman"/>
                <w:sz w:val="24"/>
                <w:szCs w:val="24"/>
              </w:rPr>
              <w:lastRenderedPageBreak/>
              <w:t>відшкодування завданих збитків.</w:t>
            </w:r>
          </w:p>
        </w:tc>
      </w:tr>
    </w:tbl>
    <w:p w14:paraId="1C06ED86" w14:textId="77777777" w:rsidR="0009080B" w:rsidRPr="0009080B" w:rsidRDefault="0009080B" w:rsidP="0009080B">
      <w:pPr>
        <w:ind w:left="-426"/>
        <w:jc w:val="both"/>
        <w:rPr>
          <w:rFonts w:ascii="Times New Roman" w:hAnsi="Times New Roman" w:cs="Times New Roman"/>
          <w:sz w:val="24"/>
          <w:szCs w:val="24"/>
        </w:rPr>
      </w:pPr>
      <w:r w:rsidRPr="0009080B">
        <w:rPr>
          <w:rFonts w:ascii="Times New Roman" w:hAnsi="Times New Roman" w:cs="Times New Roman"/>
          <w:sz w:val="24"/>
          <w:szCs w:val="24"/>
        </w:rPr>
        <w:lastRenderedPageBreak/>
        <w:t xml:space="preserve">   Переможець процедури закупівлі у строк, що не перевищує чотири дні з дати оприлюднення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9080B">
        <w:rPr>
          <w:rFonts w:ascii="Times New Roman" w:hAnsi="Times New Roman" w:cs="Times New Roman"/>
          <w:sz w:val="24"/>
          <w:szCs w:val="24"/>
        </w:rPr>
        <w:t>закупівель</w:t>
      </w:r>
      <w:proofErr w:type="spellEnd"/>
      <w:r w:rsidRPr="0009080B">
        <w:rPr>
          <w:rFonts w:ascii="Times New Roman" w:hAnsi="Times New Roman" w:cs="Times New Roman"/>
          <w:sz w:val="24"/>
          <w:szCs w:val="24"/>
        </w:rPr>
        <w:t xml:space="preserve"> документи, що підтверджують відсутність підстав, зазначених у підпунктах 5, 6, і 12 та в абзаці 14 пункту 47 Особливостей.</w:t>
      </w:r>
    </w:p>
    <w:p w14:paraId="50D2E041" w14:textId="77777777" w:rsidR="0009080B" w:rsidRPr="0009080B" w:rsidRDefault="0009080B" w:rsidP="0009080B">
      <w:pPr>
        <w:ind w:left="-426" w:firstLine="142"/>
        <w:jc w:val="both"/>
        <w:rPr>
          <w:rFonts w:ascii="Times New Roman" w:hAnsi="Times New Roman" w:cs="Times New Roman"/>
          <w:b/>
          <w:bCs/>
          <w:sz w:val="24"/>
          <w:szCs w:val="24"/>
        </w:rPr>
      </w:pPr>
      <w:r w:rsidRPr="0009080B">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в тендерній документації, Замовник відхиляє тендерну пропозицію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44F20EC1" w14:textId="77777777" w:rsidR="0009080B" w:rsidRPr="0009080B" w:rsidRDefault="0009080B" w:rsidP="0009080B">
      <w:pPr>
        <w:ind w:left="-426"/>
        <w:jc w:val="both"/>
        <w:rPr>
          <w:rFonts w:ascii="Times New Roman" w:hAnsi="Times New Roman" w:cs="Times New Roman"/>
          <w:sz w:val="24"/>
          <w:szCs w:val="24"/>
        </w:rPr>
      </w:pPr>
      <w:r w:rsidRPr="0009080B">
        <w:rPr>
          <w:rFonts w:ascii="Times New Roman" w:hAnsi="Times New Roman" w:cs="Times New Roman"/>
          <w:sz w:val="24"/>
          <w:szCs w:val="24"/>
        </w:rPr>
        <w:t xml:space="preserve">   У випадку, якщо учасник/переможець закупівлі є об’єднання учасників, то на кожного з учасників такого об’єднання надається інформація/документи, що підтверджують відсутність підстав, зазначених у підпунктах 5, 6, 12 та в абзаці 14 пункту 47 Особливостей у спосіб, наведений вище в даному Додатку.</w:t>
      </w:r>
    </w:p>
    <w:p w14:paraId="152CE698" w14:textId="77777777" w:rsidR="0009080B" w:rsidRPr="0009080B" w:rsidRDefault="0009080B" w:rsidP="0009080B">
      <w:pPr>
        <w:ind w:left="-426"/>
        <w:jc w:val="both"/>
        <w:rPr>
          <w:rFonts w:ascii="Times New Roman" w:hAnsi="Times New Roman" w:cs="Times New Roman"/>
          <w:b/>
          <w:iCs/>
          <w:sz w:val="18"/>
          <w:szCs w:val="18"/>
        </w:rPr>
      </w:pPr>
      <w:r w:rsidRPr="0009080B">
        <w:rPr>
          <w:rFonts w:ascii="Times New Roman" w:hAnsi="Times New Roman" w:cs="Times New Roman"/>
          <w:iCs/>
          <w:color w:val="000000" w:themeColor="text1"/>
          <w:sz w:val="18"/>
          <w:szCs w:val="18"/>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p>
    <w:p w14:paraId="682C29C6" w14:textId="44A482DE" w:rsidR="006B73F8" w:rsidRPr="006B73F8" w:rsidRDefault="006B73F8" w:rsidP="006B73F8">
      <w:pPr>
        <w:jc w:val="center"/>
        <w:rPr>
          <w:rFonts w:ascii="Times New Roman" w:hAnsi="Times New Roman" w:cs="Times New Roman"/>
          <w:b/>
          <w:bCs/>
          <w:color w:val="000000"/>
          <w:sz w:val="24"/>
          <w:szCs w:val="24"/>
        </w:rPr>
      </w:pPr>
      <w:r>
        <w:rPr>
          <w:rFonts w:ascii="Times New Roman" w:hAnsi="Times New Roman" w:cs="Times New Roman"/>
          <w:b/>
          <w:bCs/>
          <w:sz w:val="24"/>
          <w:szCs w:val="24"/>
        </w:rPr>
        <w:t>СТАЛО</w:t>
      </w:r>
    </w:p>
    <w:p w14:paraId="30973727" w14:textId="022969E3" w:rsidR="002C5D10" w:rsidRPr="002C5D10" w:rsidRDefault="002C5D10" w:rsidP="002C5D10">
      <w:pPr>
        <w:pStyle w:val="a9"/>
        <w:numPr>
          <w:ilvl w:val="0"/>
          <w:numId w:val="7"/>
        </w:numPr>
        <w:ind w:left="0" w:firstLine="426"/>
        <w:jc w:val="both"/>
        <w:rPr>
          <w:b/>
          <w:bCs/>
          <w:color w:val="000000"/>
        </w:rPr>
      </w:pPr>
      <w:r w:rsidRPr="002C5D10">
        <w:rPr>
          <w:b/>
          <w:bCs/>
          <w:color w:val="000000"/>
        </w:rPr>
        <w:t>Підстави для відмови в участі у відкритих торгах, визначені в пункті 47 Особливостей,  та спосіб підтвердження їх відсутності учасником/переможцем</w:t>
      </w:r>
    </w:p>
    <w:tbl>
      <w:tblPr>
        <w:tblW w:w="9924" w:type="dxa"/>
        <w:jc w:val="center"/>
        <w:tblCellMar>
          <w:top w:w="15" w:type="dxa"/>
          <w:left w:w="15" w:type="dxa"/>
          <w:bottom w:w="15" w:type="dxa"/>
          <w:right w:w="15" w:type="dxa"/>
        </w:tblCellMar>
        <w:tblLook w:val="04A0" w:firstRow="1" w:lastRow="0" w:firstColumn="1" w:lastColumn="0" w:noHBand="0" w:noVBand="1"/>
      </w:tblPr>
      <w:tblGrid>
        <w:gridCol w:w="568"/>
        <w:gridCol w:w="3402"/>
        <w:gridCol w:w="2977"/>
        <w:gridCol w:w="2977"/>
      </w:tblGrid>
      <w:tr w:rsidR="002C5D10" w:rsidRPr="000E22F7" w14:paraId="56995046"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26AA9E" w14:textId="77777777" w:rsidR="002C5D10" w:rsidRPr="000E22F7" w:rsidRDefault="002C5D10" w:rsidP="003C316C">
            <w:pPr>
              <w:jc w:val="center"/>
              <w:rPr>
                <w:rFonts w:ascii="Times New Roman" w:hAnsi="Times New Roman" w:cs="Times New Roman"/>
                <w:sz w:val="24"/>
                <w:szCs w:val="24"/>
              </w:rPr>
            </w:pPr>
            <w:r w:rsidRPr="000E22F7">
              <w:rPr>
                <w:rFonts w:ascii="Times New Roman" w:hAnsi="Times New Roman" w:cs="Times New Roman"/>
                <w:b/>
                <w:bCs/>
                <w:sz w:val="24"/>
                <w:szCs w:val="24"/>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C10BF" w14:textId="77777777" w:rsidR="002C5D10" w:rsidRPr="000E22F7" w:rsidRDefault="002C5D10" w:rsidP="003C316C">
            <w:pPr>
              <w:jc w:val="center"/>
              <w:rPr>
                <w:rFonts w:ascii="Times New Roman" w:hAnsi="Times New Roman" w:cs="Times New Roman"/>
                <w:sz w:val="24"/>
                <w:szCs w:val="24"/>
              </w:rPr>
            </w:pPr>
            <w:r w:rsidRPr="000E22F7">
              <w:rPr>
                <w:rFonts w:ascii="Times New Roman" w:hAnsi="Times New Roman" w:cs="Times New Roman"/>
                <w:b/>
                <w:bCs/>
                <w:sz w:val="24"/>
                <w:szCs w:val="24"/>
              </w:rPr>
              <w:t>підстава</w:t>
            </w:r>
          </w:p>
          <w:p w14:paraId="10CB1C59" w14:textId="77777777" w:rsidR="002C5D10" w:rsidRPr="000E22F7" w:rsidRDefault="002C5D10" w:rsidP="003C316C">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B0B3535" w14:textId="77777777" w:rsidR="002C5D10" w:rsidRPr="000E22F7" w:rsidRDefault="002C5D10" w:rsidP="003C316C">
            <w:pPr>
              <w:jc w:val="center"/>
              <w:rPr>
                <w:rFonts w:ascii="Times New Roman" w:hAnsi="Times New Roman" w:cs="Times New Roman"/>
                <w:b/>
                <w:bCs/>
                <w:sz w:val="24"/>
                <w:szCs w:val="24"/>
              </w:rPr>
            </w:pPr>
            <w:r w:rsidRPr="000E22F7">
              <w:rPr>
                <w:rFonts w:ascii="Times New Roman" w:hAnsi="Times New Roman" w:cs="Times New Roman"/>
                <w:b/>
                <w:bCs/>
                <w:sz w:val="24"/>
                <w:szCs w:val="24"/>
              </w:rPr>
              <w:t>Спосіб підтвердження учасником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0518E8" w14:textId="77777777" w:rsidR="002C5D10" w:rsidRPr="000E22F7" w:rsidRDefault="002C5D10" w:rsidP="003C316C">
            <w:pPr>
              <w:jc w:val="center"/>
              <w:rPr>
                <w:rFonts w:ascii="Times New Roman" w:hAnsi="Times New Roman" w:cs="Times New Roman"/>
                <w:sz w:val="24"/>
                <w:szCs w:val="24"/>
              </w:rPr>
            </w:pPr>
            <w:r w:rsidRPr="000E22F7">
              <w:rPr>
                <w:rFonts w:ascii="Times New Roman" w:hAnsi="Times New Roman" w:cs="Times New Roman"/>
                <w:b/>
                <w:bCs/>
                <w:sz w:val="24"/>
                <w:szCs w:val="24"/>
              </w:rPr>
              <w:t>Спосіб підтвердження переможцем процедури закупівлі</w:t>
            </w:r>
          </w:p>
        </w:tc>
      </w:tr>
      <w:tr w:rsidR="002C5D10" w:rsidRPr="000E22F7" w14:paraId="7D791100"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97F05"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7ACABE"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w:t>
            </w:r>
            <w:r w:rsidRPr="000E22F7">
              <w:rPr>
                <w:rFonts w:ascii="Times New Roman" w:hAnsi="Times New Roman" w:cs="Times New Roman"/>
                <w:sz w:val="24"/>
                <w:szCs w:val="24"/>
                <w:shd w:val="clear" w:color="auto" w:fill="FFFFFF"/>
              </w:rPr>
              <w:lastRenderedPageBreak/>
              <w:t>процедури закупівлі (</w:t>
            </w:r>
            <w:r w:rsidRPr="000E22F7">
              <w:rPr>
                <w:rFonts w:ascii="Times New Roman" w:hAnsi="Times New Roman" w:cs="Times New Roman"/>
                <w:sz w:val="24"/>
                <w:szCs w:val="24"/>
              </w:rPr>
              <w:t>підпункт 1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0C0B264"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shd w:val="clear" w:color="auto" w:fill="FFFFFF"/>
              </w:rPr>
              <w:lastRenderedPageBreak/>
              <w:t xml:space="preserve">Замовник самостійно підтверджує в електронній системі </w:t>
            </w:r>
            <w:proofErr w:type="spellStart"/>
            <w:r w:rsidRPr="000E22F7">
              <w:rPr>
                <w:rFonts w:ascii="Times New Roman" w:hAnsi="Times New Roman" w:cs="Times New Roman"/>
                <w:sz w:val="24"/>
                <w:szCs w:val="24"/>
                <w:shd w:val="clear" w:color="auto" w:fill="FFFFFF"/>
              </w:rPr>
              <w:t>закупівель</w:t>
            </w:r>
            <w:proofErr w:type="spellEnd"/>
            <w:r w:rsidRPr="000E22F7">
              <w:rPr>
                <w:rFonts w:ascii="Times New Roman" w:hAnsi="Times New Roman" w:cs="Times New Roman"/>
                <w:sz w:val="24"/>
                <w:szCs w:val="24"/>
                <w:shd w:val="clear" w:color="auto" w:fill="FFFFFF"/>
              </w:rPr>
              <w:t xml:space="preserve"> відсутність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8783A"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4B5BFC04"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E153A"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lastRenderedPageBreak/>
              <w:t>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11F05"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відомості про юридичну особу, яка є учасником процедури закупівлі, </w:t>
            </w:r>
            <w:proofErr w:type="spellStart"/>
            <w:r w:rsidRPr="000E22F7">
              <w:rPr>
                <w:rFonts w:ascii="Times New Roman" w:hAnsi="Times New Roman" w:cs="Times New Roman"/>
                <w:sz w:val="24"/>
                <w:szCs w:val="24"/>
                <w:shd w:val="clear" w:color="auto" w:fill="FFFFFF"/>
              </w:rPr>
              <w:t>внесено</w:t>
            </w:r>
            <w:proofErr w:type="spellEnd"/>
            <w:r w:rsidRPr="000E22F7">
              <w:rPr>
                <w:rFonts w:ascii="Times New Roman" w:hAnsi="Times New Roman" w:cs="Times New Roman"/>
                <w:sz w:val="24"/>
                <w:szCs w:val="24"/>
                <w:shd w:val="clear" w:color="auto" w:fill="FFFFFF"/>
              </w:rPr>
              <w:t xml:space="preserve"> до Єдиного державного реєстру осіб, які вчинили корупційні або пов’язані з корупцією правопорушення (</w:t>
            </w:r>
            <w:r w:rsidRPr="000E22F7">
              <w:rPr>
                <w:rFonts w:ascii="Times New Roman" w:hAnsi="Times New Roman" w:cs="Times New Roman"/>
                <w:sz w:val="24"/>
                <w:szCs w:val="24"/>
              </w:rPr>
              <w:t>підпункт 2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0A9FF190"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2E6C6"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0E64150C"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0073D"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26437"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E22F7">
              <w:rPr>
                <w:rFonts w:ascii="Times New Roman" w:hAnsi="Times New Roman" w:cs="Times New Roman"/>
                <w:sz w:val="24"/>
                <w:szCs w:val="24"/>
              </w:rPr>
              <w:t>підпункт 3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304B362C"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A058F"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3193EE6F"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81586"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E76F1"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22F7">
              <w:rPr>
                <w:rFonts w:ascii="Times New Roman" w:hAnsi="Times New Roman" w:cs="Times New Roman"/>
                <w:sz w:val="24"/>
                <w:szCs w:val="24"/>
                <w:shd w:val="clear" w:color="auto" w:fill="FFFFFF"/>
              </w:rPr>
              <w:t>антиконкурентних</w:t>
            </w:r>
            <w:proofErr w:type="spellEnd"/>
            <w:r w:rsidRPr="000E22F7">
              <w:rPr>
                <w:rFonts w:ascii="Times New Roman" w:hAnsi="Times New Roman" w:cs="Times New Roman"/>
                <w:sz w:val="24"/>
                <w:szCs w:val="24"/>
                <w:shd w:val="clear" w:color="auto" w:fill="FFFFFF"/>
              </w:rPr>
              <w:t xml:space="preserve"> узгоджених дій, що стосуються спотворення результатів тендерів (</w:t>
            </w:r>
            <w:r w:rsidRPr="000E22F7">
              <w:rPr>
                <w:rFonts w:ascii="Times New Roman" w:hAnsi="Times New Roman" w:cs="Times New Roman"/>
                <w:sz w:val="24"/>
                <w:szCs w:val="24"/>
              </w:rPr>
              <w:t>підпункт 4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315DD69"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BC150"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334B51B1"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EE009"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5663B"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sidRPr="000E22F7">
              <w:rPr>
                <w:rFonts w:ascii="Times New Roman" w:hAnsi="Times New Roman" w:cs="Times New Roman"/>
                <w:sz w:val="24"/>
                <w:szCs w:val="24"/>
                <w:shd w:val="clear" w:color="auto" w:fill="FFFFFF"/>
              </w:rPr>
              <w:lastRenderedPageBreak/>
              <w:t>законом порядку (</w:t>
            </w:r>
            <w:r w:rsidRPr="000E22F7">
              <w:rPr>
                <w:rFonts w:ascii="Times New Roman" w:hAnsi="Times New Roman" w:cs="Times New Roman"/>
                <w:sz w:val="24"/>
                <w:szCs w:val="24"/>
              </w:rPr>
              <w:t>підпункт 5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4F3F984F"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lastRenderedPageBreak/>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2F55A"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0E22F7">
              <w:rPr>
                <w:rFonts w:ascii="Times New Roman" w:hAnsi="Times New Roman" w:cs="Times New Roman"/>
                <w:sz w:val="24"/>
                <w:szCs w:val="24"/>
              </w:rPr>
              <w:lastRenderedPageBreak/>
              <w:t>наявності судимості» про те, що фізична особа, яка є переможцем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C5D10" w:rsidRPr="000E22F7" w14:paraId="55A0A206"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9BE87"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lastRenderedPageBreak/>
              <w:t>6</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F28F9"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3B38989"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025A2"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переможця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C5D10" w:rsidRPr="000E22F7" w14:paraId="2C63CB79"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74A8C8"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BCA03"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7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2401A843"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Замовник самостійно підтверджує в електронній системі </w:t>
            </w:r>
            <w:proofErr w:type="spellStart"/>
            <w:r w:rsidRPr="000E22F7">
              <w:rPr>
                <w:rFonts w:ascii="Times New Roman" w:hAnsi="Times New Roman" w:cs="Times New Roman"/>
                <w:sz w:val="24"/>
                <w:szCs w:val="24"/>
                <w:shd w:val="clear" w:color="auto" w:fill="FFFFFF"/>
              </w:rPr>
              <w:t>закупівель</w:t>
            </w:r>
            <w:proofErr w:type="spellEnd"/>
            <w:r w:rsidRPr="000E22F7">
              <w:rPr>
                <w:rFonts w:ascii="Times New Roman" w:hAnsi="Times New Roman" w:cs="Times New Roman"/>
                <w:sz w:val="24"/>
                <w:szCs w:val="24"/>
                <w:shd w:val="clear" w:color="auto" w:fill="FFFFFF"/>
              </w:rPr>
              <w:t xml:space="preserve"> відсутність підстави.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0DDA4"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4F9BDAC6"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B435"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B012A"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8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7986CAC"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DAFBE"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0B956ED2"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4B419"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DF894"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у Єдиному державному реєстрі юридичних осіб, фізичних осіб — підприємців та громадських </w:t>
            </w:r>
            <w:r w:rsidRPr="000E22F7">
              <w:rPr>
                <w:rFonts w:ascii="Times New Roman" w:hAnsi="Times New Roman" w:cs="Times New Roman"/>
                <w:sz w:val="24"/>
                <w:szCs w:val="24"/>
                <w:shd w:val="clear" w:color="auto" w:fill="FFFFFF"/>
              </w:rPr>
              <w:lastRenderedPageBreak/>
              <w:t xml:space="preserve">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9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8D602E9"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lastRenderedPageBreak/>
              <w:t xml:space="preserve">Самостійне декларування відсутності такої підстави в </w:t>
            </w:r>
            <w:r w:rsidRPr="000E22F7">
              <w:rPr>
                <w:rFonts w:ascii="Times New Roman" w:hAnsi="Times New Roman" w:cs="Times New Roman"/>
                <w:sz w:val="24"/>
                <w:szCs w:val="24"/>
              </w:rPr>
              <w:lastRenderedPageBreak/>
              <w:t xml:space="preserve">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A6083"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lastRenderedPageBreak/>
              <w:t>Замовник не вимагає.</w:t>
            </w:r>
          </w:p>
        </w:tc>
      </w:tr>
      <w:tr w:rsidR="002C5D10" w:rsidRPr="000E22F7" w14:paraId="75D5219D"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232F"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lastRenderedPageBreak/>
              <w:t>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7CB6C"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10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14239FC4"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4D827"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67C4ABD0"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76EE3"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E5AED7"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учасник процедури закупівлі або кінцевий </w:t>
            </w:r>
            <w:proofErr w:type="spellStart"/>
            <w:r w:rsidRPr="000E22F7">
              <w:rPr>
                <w:rFonts w:ascii="Times New Roman" w:hAnsi="Times New Roman" w:cs="Times New Roman"/>
                <w:sz w:val="24"/>
                <w:szCs w:val="24"/>
                <w:shd w:val="clear" w:color="auto" w:fill="FFFFFF"/>
              </w:rPr>
              <w:t>бенефіціарний</w:t>
            </w:r>
            <w:proofErr w:type="spellEnd"/>
            <w:r w:rsidRPr="000E22F7">
              <w:rPr>
                <w:rFonts w:ascii="Times New Roman" w:hAnsi="Times New Roman" w:cs="Times New Roman"/>
                <w:sz w:val="24"/>
                <w:szCs w:val="24"/>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0E22F7">
              <w:rPr>
                <w:rFonts w:ascii="Times New Roman" w:hAnsi="Times New Roman" w:cs="Times New Roman"/>
                <w:sz w:val="24"/>
                <w:szCs w:val="24"/>
                <w:shd w:val="clear" w:color="auto" w:fill="FFFFFF"/>
              </w:rPr>
              <w:t>закупівель</w:t>
            </w:r>
            <w:proofErr w:type="spellEnd"/>
            <w:r w:rsidRPr="000E22F7">
              <w:rPr>
                <w:rFonts w:ascii="Times New Roman" w:hAnsi="Times New Roman" w:cs="Times New Roman"/>
                <w:sz w:val="24"/>
                <w:szCs w:val="24"/>
                <w:shd w:val="clear" w:color="auto" w:fill="FFFFFF"/>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11 пункту 47 Особливостей</w:t>
            </w:r>
            <w:r w:rsidRPr="000E22F7">
              <w:rPr>
                <w:rFonts w:ascii="Times New Roman" w:hAnsi="Times New Roman" w:cs="Times New Roman"/>
                <w:sz w:val="24"/>
                <w:szCs w:val="24"/>
                <w:shd w:val="clear"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tcPr>
          <w:p w14:paraId="727146AB"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102C8"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Замовник не вимагає.</w:t>
            </w:r>
          </w:p>
        </w:tc>
      </w:tr>
      <w:tr w:rsidR="002C5D10" w:rsidRPr="000E22F7" w14:paraId="406B60FE" w14:textId="77777777" w:rsidTr="000E22F7">
        <w:trPr>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03FD2"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12</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D65C2"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Pr="000E22F7">
              <w:rPr>
                <w:rFonts w:ascii="Times New Roman" w:hAnsi="Times New Roman" w:cs="Times New Roman"/>
                <w:sz w:val="24"/>
                <w:szCs w:val="24"/>
                <w:shd w:val="clear" w:color="auto" w:fill="FFFFFF"/>
              </w:rPr>
              <w:lastRenderedPageBreak/>
              <w:t xml:space="preserve">чи будь-якими формами торгівлі людьми </w:t>
            </w:r>
            <w:r w:rsidRPr="000E22F7">
              <w:rPr>
                <w:rFonts w:ascii="Times New Roman" w:hAnsi="Times New Roman" w:cs="Times New Roman"/>
                <w:color w:val="000000" w:themeColor="text1"/>
                <w:sz w:val="24"/>
                <w:szCs w:val="24"/>
                <w:shd w:val="clear" w:color="auto" w:fill="FFFFFF"/>
              </w:rPr>
              <w:t>(</w:t>
            </w:r>
            <w:r w:rsidRPr="000E22F7">
              <w:rPr>
                <w:rFonts w:ascii="Times New Roman" w:hAnsi="Times New Roman" w:cs="Times New Roman"/>
                <w:color w:val="000000" w:themeColor="text1"/>
                <w:sz w:val="24"/>
                <w:szCs w:val="24"/>
              </w:rPr>
              <w:t>підпункт 12 пункту 47 Особливостей</w:t>
            </w:r>
            <w:r w:rsidRPr="000E22F7">
              <w:rPr>
                <w:rFonts w:ascii="Times New Roman" w:hAnsi="Times New Roman" w:cs="Times New Roman"/>
                <w:sz w:val="24"/>
                <w:szCs w:val="24"/>
                <w:shd w:val="clear" w:color="auto" w:fill="FFFFFF"/>
              </w:rPr>
              <w:t>;</w:t>
            </w:r>
          </w:p>
        </w:tc>
        <w:tc>
          <w:tcPr>
            <w:tcW w:w="2977" w:type="dxa"/>
            <w:tcBorders>
              <w:top w:val="single" w:sz="4" w:space="0" w:color="000000"/>
              <w:left w:val="single" w:sz="4" w:space="0" w:color="000000"/>
              <w:bottom w:val="single" w:sz="4" w:space="0" w:color="000000"/>
              <w:right w:val="single" w:sz="4" w:space="0" w:color="000000"/>
            </w:tcBorders>
          </w:tcPr>
          <w:p w14:paraId="7C5590B9" w14:textId="77777777" w:rsidR="002C5D10" w:rsidRPr="000E22F7" w:rsidRDefault="002C5D10" w:rsidP="003C316C">
            <w:pPr>
              <w:rPr>
                <w:rFonts w:ascii="Times New Roman" w:hAnsi="Times New Roman" w:cs="Times New Roman"/>
                <w:sz w:val="24"/>
                <w:szCs w:val="24"/>
              </w:rPr>
            </w:pPr>
            <w:r w:rsidRPr="000E22F7">
              <w:rPr>
                <w:rFonts w:ascii="Times New Roman" w:hAnsi="Times New Roman" w:cs="Times New Roman"/>
                <w:sz w:val="24"/>
                <w:szCs w:val="24"/>
              </w:rPr>
              <w:lastRenderedPageBreak/>
              <w:t xml:space="preserve">Самостійне декларування відсутності такої підстави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E13D2" w14:textId="77777777" w:rsidR="002C5D10" w:rsidRPr="000E22F7" w:rsidRDefault="002C5D10" w:rsidP="003C316C">
            <w:pPr>
              <w:jc w:val="both"/>
              <w:rPr>
                <w:rFonts w:ascii="Times New Roman" w:hAnsi="Times New Roman" w:cs="Times New Roman"/>
                <w:sz w:val="24"/>
                <w:szCs w:val="24"/>
              </w:rPr>
            </w:pPr>
            <w:r w:rsidRPr="000E22F7">
              <w:rPr>
                <w:rFonts w:ascii="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w:t>
            </w:r>
            <w:r w:rsidRPr="000E22F7">
              <w:rPr>
                <w:rFonts w:ascii="Times New Roman" w:hAnsi="Times New Roman" w:cs="Times New Roman"/>
                <w:sz w:val="24"/>
                <w:szCs w:val="24"/>
              </w:rPr>
              <w:lastRenderedPageBreak/>
              <w:t>наявності судимості» про те, що керівник переможця процедури закупівлі/ фізична особа, яка є учасником до кримінальної відповідальності не притягується, незнятої чи непогашеної судимості не має та в розшуку не перебуває.</w:t>
            </w:r>
          </w:p>
        </w:tc>
      </w:tr>
    </w:tbl>
    <w:p w14:paraId="78BD6B18" w14:textId="478803CC" w:rsidR="002C5D10" w:rsidRPr="000E22F7" w:rsidRDefault="002C5D10" w:rsidP="003F45A8">
      <w:pPr>
        <w:ind w:left="-426" w:right="-142"/>
        <w:jc w:val="both"/>
        <w:rPr>
          <w:rFonts w:ascii="Times New Roman" w:hAnsi="Times New Roman" w:cs="Times New Roman"/>
          <w:sz w:val="24"/>
          <w:szCs w:val="24"/>
        </w:rPr>
      </w:pPr>
      <w:r w:rsidRPr="006B73F8">
        <w:rPr>
          <w:rFonts w:ascii="Times New Roman" w:hAnsi="Times New Roman" w:cs="Times New Roman"/>
        </w:rPr>
        <w:lastRenderedPageBreak/>
        <w:t xml:space="preserve">   </w:t>
      </w:r>
      <w:r w:rsidRPr="000E22F7">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E22F7">
        <w:rPr>
          <w:rFonts w:ascii="Times New Roman" w:hAnsi="Times New Roman" w:cs="Times New Roman"/>
          <w:sz w:val="24"/>
          <w:szCs w:val="24"/>
        </w:rPr>
        <w:t>закупівель</w:t>
      </w:r>
      <w:proofErr w:type="spellEnd"/>
      <w:r w:rsidRPr="000E22F7">
        <w:rPr>
          <w:rFonts w:ascii="Times New Roman" w:hAnsi="Times New Roman" w:cs="Times New Roman"/>
          <w:sz w:val="24"/>
          <w:szCs w:val="24"/>
        </w:rPr>
        <w:t xml:space="preserve"> документи, що підтверджують відсутність підстав, зазначених у підпунктах 3,5, 6, і 12 пункту 47 Особливостей.</w:t>
      </w:r>
    </w:p>
    <w:p w14:paraId="15C2663E" w14:textId="291A198F" w:rsidR="002C5D10" w:rsidRPr="000E22F7" w:rsidRDefault="002C5D10" w:rsidP="003F45A8">
      <w:pPr>
        <w:ind w:left="-426" w:right="-142" w:firstLine="142"/>
        <w:jc w:val="both"/>
        <w:rPr>
          <w:rFonts w:ascii="Times New Roman" w:hAnsi="Times New Roman" w:cs="Times New Roman"/>
          <w:b/>
          <w:bCs/>
          <w:sz w:val="24"/>
          <w:szCs w:val="24"/>
        </w:rPr>
      </w:pPr>
      <w:r w:rsidRPr="000E22F7">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w:t>
      </w:r>
      <w:r w:rsidR="000E22F7">
        <w:rPr>
          <w:rFonts w:ascii="Times New Roman" w:hAnsi="Times New Roman" w:cs="Times New Roman"/>
          <w:sz w:val="24"/>
          <w:szCs w:val="24"/>
        </w:rPr>
        <w:t xml:space="preserve">став, встановлених підпунктами </w:t>
      </w:r>
      <w:r w:rsidRPr="000E22F7">
        <w:rPr>
          <w:rFonts w:ascii="Times New Roman" w:hAnsi="Times New Roman" w:cs="Times New Roman"/>
          <w:sz w:val="24"/>
          <w:szCs w:val="24"/>
        </w:rPr>
        <w:t>3,5,6,12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в тендерній документації, Замовник відхиляє тендерну пропозицію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w:t>
      </w:r>
      <w:r w:rsidRPr="000E22F7">
        <w:rPr>
          <w:rFonts w:ascii="Times New Roman" w:hAnsi="Times New Roman" w:cs="Times New Roman"/>
          <w:color w:val="FF0000"/>
          <w:sz w:val="24"/>
          <w:szCs w:val="24"/>
        </w:rPr>
        <w:t xml:space="preserve"> </w:t>
      </w:r>
      <w:r w:rsidR="00C45BF7" w:rsidRPr="000E22F7">
        <w:rPr>
          <w:rFonts w:ascii="Times New Roman" w:hAnsi="Times New Roman" w:cs="Times New Roman"/>
          <w:sz w:val="24"/>
          <w:szCs w:val="24"/>
        </w:rPr>
        <w:t>5, 6 і 12</w:t>
      </w:r>
      <w:r w:rsidRPr="000E22F7">
        <w:rPr>
          <w:rFonts w:ascii="Times New Roman" w:hAnsi="Times New Roman" w:cs="Times New Roman"/>
          <w:sz w:val="24"/>
          <w:szCs w:val="24"/>
        </w:rPr>
        <w:t xml:space="preserve"> пункту 47 цих Особливостей.</w:t>
      </w:r>
    </w:p>
    <w:p w14:paraId="5DD90900" w14:textId="68FBD656" w:rsidR="002C5D10" w:rsidRPr="000E22F7" w:rsidRDefault="002C5D10" w:rsidP="003F45A8">
      <w:pPr>
        <w:ind w:left="-426" w:right="-142"/>
        <w:jc w:val="both"/>
        <w:rPr>
          <w:rFonts w:ascii="Times New Roman" w:hAnsi="Times New Roman" w:cs="Times New Roman"/>
          <w:sz w:val="24"/>
          <w:szCs w:val="24"/>
        </w:rPr>
      </w:pPr>
      <w:r w:rsidRPr="000E22F7">
        <w:rPr>
          <w:rFonts w:ascii="Times New Roman" w:hAnsi="Times New Roman" w:cs="Times New Roman"/>
          <w:sz w:val="24"/>
          <w:szCs w:val="24"/>
        </w:rPr>
        <w:t xml:space="preserve">   У випадку, якщо учасник/переможець закупівлі є об’єднання учасників, то на кожного з учасників такого об’єднання надається інформація/документи, що підтверджують відсутність підстав, зазначених у підпунктах 3, 5, 6, 12 пункту 47 Особливостей у спосіб, наведений вище в даному Додатку.</w:t>
      </w:r>
    </w:p>
    <w:p w14:paraId="6A3B32D8" w14:textId="77777777" w:rsidR="002C5D10" w:rsidRPr="006B73F8" w:rsidRDefault="002C5D10" w:rsidP="003F45A8">
      <w:pPr>
        <w:ind w:left="-426" w:right="-142"/>
        <w:jc w:val="both"/>
        <w:rPr>
          <w:rFonts w:ascii="Times New Roman" w:hAnsi="Times New Roman" w:cs="Times New Roman"/>
          <w:b/>
          <w:iCs/>
          <w:sz w:val="18"/>
          <w:szCs w:val="18"/>
        </w:rPr>
      </w:pPr>
      <w:r w:rsidRPr="006B73F8">
        <w:rPr>
          <w:rFonts w:ascii="Times New Roman" w:hAnsi="Times New Roman" w:cs="Times New Roman"/>
          <w:iCs/>
          <w:color w:val="000000" w:themeColor="text1"/>
          <w:sz w:val="18"/>
          <w:szCs w:val="18"/>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p>
    <w:p w14:paraId="5C1F287F" w14:textId="77777777" w:rsidR="002C5D10" w:rsidRDefault="002C5D10" w:rsidP="00626AA9">
      <w:pPr>
        <w:jc w:val="center"/>
        <w:rPr>
          <w:rFonts w:ascii="Times New Roman" w:hAnsi="Times New Roman" w:cs="Times New Roman"/>
          <w:b/>
          <w:bCs/>
          <w:sz w:val="24"/>
          <w:szCs w:val="24"/>
        </w:rPr>
      </w:pPr>
    </w:p>
    <w:sectPr w:rsidR="002C5D10" w:rsidSect="00143312">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C970" w14:textId="77777777" w:rsidR="005A43B3" w:rsidRDefault="005A43B3" w:rsidP="00143312">
      <w:pPr>
        <w:spacing w:after="0" w:line="240" w:lineRule="auto"/>
      </w:pPr>
      <w:r>
        <w:separator/>
      </w:r>
    </w:p>
  </w:endnote>
  <w:endnote w:type="continuationSeparator" w:id="0">
    <w:p w14:paraId="0A54999A" w14:textId="77777777" w:rsidR="005A43B3" w:rsidRDefault="005A43B3" w:rsidP="0014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4B76" w14:textId="77777777" w:rsidR="005A43B3" w:rsidRDefault="005A43B3" w:rsidP="00143312">
      <w:pPr>
        <w:spacing w:after="0" w:line="240" w:lineRule="auto"/>
      </w:pPr>
      <w:r>
        <w:separator/>
      </w:r>
    </w:p>
  </w:footnote>
  <w:footnote w:type="continuationSeparator" w:id="0">
    <w:p w14:paraId="63733FA4" w14:textId="77777777" w:rsidR="005A43B3" w:rsidRDefault="005A43B3" w:rsidP="0014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666983"/>
      <w:docPartObj>
        <w:docPartGallery w:val="Page Numbers (Top of Page)"/>
        <w:docPartUnique/>
      </w:docPartObj>
    </w:sdtPr>
    <w:sdtEndPr/>
    <w:sdtContent>
      <w:p w14:paraId="428EB2F0" w14:textId="3352F34D" w:rsidR="00143312" w:rsidRDefault="00143312">
        <w:pPr>
          <w:pStyle w:val="a4"/>
          <w:jc w:val="center"/>
        </w:pPr>
        <w:r>
          <w:fldChar w:fldCharType="begin"/>
        </w:r>
        <w:r>
          <w:instrText>PAGE   \* MERGEFORMAT</w:instrText>
        </w:r>
        <w:r>
          <w:fldChar w:fldCharType="separate"/>
        </w:r>
        <w:r w:rsidR="009E6BAD">
          <w:rPr>
            <w:noProof/>
          </w:rPr>
          <w:t>2</w:t>
        </w:r>
        <w:r>
          <w:fldChar w:fldCharType="end"/>
        </w:r>
      </w:p>
    </w:sdtContent>
  </w:sdt>
  <w:p w14:paraId="31F7C445" w14:textId="77777777" w:rsidR="00143312" w:rsidRDefault="0014331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110"/>
    <w:multiLevelType w:val="hybridMultilevel"/>
    <w:tmpl w:val="2130975A"/>
    <w:lvl w:ilvl="0" w:tplc="5042634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CF06A0"/>
    <w:multiLevelType w:val="hybridMultilevel"/>
    <w:tmpl w:val="0742C444"/>
    <w:lvl w:ilvl="0" w:tplc="8690C714">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936091"/>
    <w:multiLevelType w:val="multilevel"/>
    <w:tmpl w:val="FCECA1A0"/>
    <w:lvl w:ilvl="0">
      <w:start w:val="1"/>
      <w:numFmt w:val="decimal"/>
      <w:lvlText w:val="%1."/>
      <w:lvlJc w:val="left"/>
      <w:pPr>
        <w:ind w:left="3621"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4341" w:hanging="108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5061" w:hanging="180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421" w:hanging="2160"/>
      </w:pPr>
      <w:rPr>
        <w:rFonts w:hint="default"/>
      </w:rPr>
    </w:lvl>
  </w:abstractNum>
  <w:abstractNum w:abstractNumId="6"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A9"/>
    <w:rsid w:val="0008397F"/>
    <w:rsid w:val="0009080B"/>
    <w:rsid w:val="000C21D6"/>
    <w:rsid w:val="000D7D01"/>
    <w:rsid w:val="000E22F7"/>
    <w:rsid w:val="000F3AED"/>
    <w:rsid w:val="00143312"/>
    <w:rsid w:val="00281387"/>
    <w:rsid w:val="002A0C66"/>
    <w:rsid w:val="002B3C7F"/>
    <w:rsid w:val="002C5D10"/>
    <w:rsid w:val="002E398C"/>
    <w:rsid w:val="003F45A8"/>
    <w:rsid w:val="0043711E"/>
    <w:rsid w:val="004B2A93"/>
    <w:rsid w:val="004D44FE"/>
    <w:rsid w:val="005514EE"/>
    <w:rsid w:val="00562079"/>
    <w:rsid w:val="005A43B3"/>
    <w:rsid w:val="005B7D89"/>
    <w:rsid w:val="00601DF4"/>
    <w:rsid w:val="00626AA9"/>
    <w:rsid w:val="006313DB"/>
    <w:rsid w:val="006B73F8"/>
    <w:rsid w:val="00742E32"/>
    <w:rsid w:val="00785642"/>
    <w:rsid w:val="00787C52"/>
    <w:rsid w:val="007A0359"/>
    <w:rsid w:val="007F5BAA"/>
    <w:rsid w:val="008D406D"/>
    <w:rsid w:val="0099023A"/>
    <w:rsid w:val="00995647"/>
    <w:rsid w:val="009E6BAD"/>
    <w:rsid w:val="00A12E73"/>
    <w:rsid w:val="00B33F34"/>
    <w:rsid w:val="00B60090"/>
    <w:rsid w:val="00C45BF7"/>
    <w:rsid w:val="00DC6825"/>
    <w:rsid w:val="00EE7C71"/>
    <w:rsid w:val="00F726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BF3"/>
  <w15:chartTrackingRefBased/>
  <w15:docId w15:val="{19DDD06D-CB57-4AE4-B084-1912454B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331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43312"/>
  </w:style>
  <w:style w:type="paragraph" w:styleId="a6">
    <w:name w:val="footer"/>
    <w:basedOn w:val="a"/>
    <w:link w:val="a7"/>
    <w:uiPriority w:val="99"/>
    <w:unhideWhenUsed/>
    <w:rsid w:val="0014331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43312"/>
  </w:style>
  <w:style w:type="paragraph" w:customStyle="1" w:styleId="a8">
    <w:name w:val="Нормальний текст"/>
    <w:basedOn w:val="a"/>
    <w:rsid w:val="005B7D89"/>
    <w:pPr>
      <w:spacing w:before="120" w:after="0" w:line="240" w:lineRule="auto"/>
      <w:ind w:firstLine="567"/>
    </w:pPr>
    <w:rPr>
      <w:rFonts w:ascii="Antiqua" w:eastAsia="Times New Roman" w:hAnsi="Antiqua" w:cs="Times New Roman"/>
      <w:sz w:val="26"/>
      <w:szCs w:val="20"/>
      <w:lang w:eastAsia="ru-RU"/>
    </w:rPr>
  </w:style>
  <w:style w:type="paragraph" w:styleId="a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a"/>
    <w:uiPriority w:val="34"/>
    <w:qFormat/>
    <w:rsid w:val="00742E3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9"/>
    <w:uiPriority w:val="34"/>
    <w:locked/>
    <w:rsid w:val="00742E32"/>
    <w:rPr>
      <w:rFonts w:ascii="Times New Roman" w:eastAsia="Times New Roman" w:hAnsi="Times New Roman" w:cs="Times New Roman"/>
      <w:sz w:val="24"/>
      <w:szCs w:val="24"/>
      <w:lang w:eastAsia="ru-RU"/>
    </w:rPr>
  </w:style>
  <w:style w:type="character" w:styleId="ab">
    <w:name w:val="Hyperlink"/>
    <w:basedOn w:val="a0"/>
    <w:uiPriority w:val="99"/>
    <w:unhideWhenUsed/>
    <w:rsid w:val="00742E32"/>
    <w:rPr>
      <w:color w:val="0000FF"/>
      <w:u w:val="single"/>
    </w:rPr>
  </w:style>
  <w:style w:type="paragraph" w:customStyle="1" w:styleId="1">
    <w:name w:val="Без интервала1"/>
    <w:qFormat/>
    <w:rsid w:val="00B60090"/>
    <w:pPr>
      <w:spacing w:after="0" w:line="240" w:lineRule="auto"/>
    </w:pPr>
    <w:rPr>
      <w:rFonts w:ascii="Calibri" w:eastAsia="Times New Roman"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7703</Words>
  <Characters>43908</Characters>
  <Application>Microsoft Office Word</Application>
  <DocSecurity>0</DocSecurity>
  <Lines>365</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Pc2022</cp:lastModifiedBy>
  <cp:revision>7</cp:revision>
  <dcterms:created xsi:type="dcterms:W3CDTF">2024-04-12T11:00:00Z</dcterms:created>
  <dcterms:modified xsi:type="dcterms:W3CDTF">2024-04-12T12:12:00Z</dcterms:modified>
</cp:coreProperties>
</file>