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41" w:rsidRPr="00CD1FFD" w:rsidRDefault="00C72741" w:rsidP="00C72741">
      <w:pPr>
        <w:jc w:val="center"/>
        <w:rPr>
          <w:rFonts w:ascii="Times New Roman" w:hAnsi="Times New Roman" w:cs="Times New Roman"/>
          <w:b/>
          <w:bCs/>
          <w:color w:val="000000"/>
        </w:rPr>
      </w:pPr>
      <w:r w:rsidRPr="00CD1FFD">
        <w:rPr>
          <w:rFonts w:ascii="Times New Roman" w:hAnsi="Times New Roman" w:cs="Times New Roman"/>
          <w:b/>
          <w:bCs/>
          <w:color w:val="000000"/>
        </w:rPr>
        <w:t>КОМУНАЛЬНЕ НЕКОМЕРЦІЙНЕ ПІДПРИЄМСТВО «ЦЕНТР ПЕРВИННОЇ МЕДИКО-САНІТАРНОЇ ДОПОМОГИ» БОГДАНІВСЬКОЇ СІЛЬСЬКОЇ РАДИ» ДНІПРОПЕТРОВСЬКОЇ ОБЛАСТІ»</w:t>
      </w:r>
    </w:p>
    <w:p w:rsidR="00C72741" w:rsidRPr="00CD1FFD" w:rsidRDefault="00C72741" w:rsidP="00C72741">
      <w:pPr>
        <w:tabs>
          <w:tab w:val="left" w:pos="0"/>
        </w:tabs>
        <w:ind w:left="5600"/>
        <w:jc w:val="center"/>
        <w:outlineLvl w:val="4"/>
        <w:rPr>
          <w:rFonts w:ascii="Times New Roman" w:hAnsi="Times New Roman" w:cs="Times New Roman"/>
          <w:bCs/>
          <w:iCs/>
          <w:color w:val="000000"/>
        </w:rPr>
      </w:pPr>
    </w:p>
    <w:p w:rsidR="00C72741" w:rsidRPr="00CD1FFD" w:rsidRDefault="00C72741" w:rsidP="00C72741">
      <w:pPr>
        <w:tabs>
          <w:tab w:val="left" w:pos="0"/>
        </w:tabs>
        <w:ind w:left="5600"/>
        <w:jc w:val="center"/>
        <w:outlineLvl w:val="4"/>
        <w:rPr>
          <w:rFonts w:ascii="Times New Roman" w:hAnsi="Times New Roman" w:cs="Times New Roman"/>
          <w:bCs/>
          <w:iCs/>
          <w:color w:val="000000"/>
        </w:rPr>
      </w:pPr>
    </w:p>
    <w:tbl>
      <w:tblPr>
        <w:tblW w:w="104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66"/>
      </w:tblGrid>
      <w:tr w:rsidR="00C72741" w:rsidRPr="00CD1FFD" w:rsidTr="00F734B5">
        <w:trPr>
          <w:trHeight w:val="338"/>
        </w:trPr>
        <w:tc>
          <w:tcPr>
            <w:tcW w:w="5045" w:type="dxa"/>
            <w:tcBorders>
              <w:top w:val="nil"/>
              <w:left w:val="nil"/>
              <w:bottom w:val="nil"/>
              <w:right w:val="nil"/>
            </w:tcBorders>
          </w:tcPr>
          <w:p w:rsidR="00C72741" w:rsidRPr="00CD1FFD" w:rsidRDefault="00C72741" w:rsidP="00F734B5">
            <w:pPr>
              <w:ind w:left="4573"/>
              <w:rPr>
                <w:rFonts w:ascii="Times New Roman" w:eastAsia="Tahoma" w:hAnsi="Times New Roman" w:cs="Times New Roman"/>
                <w:b/>
                <w:bCs/>
                <w:noProof/>
                <w:color w:val="000000"/>
              </w:rPr>
            </w:pPr>
            <w:r w:rsidRPr="00CD1FFD">
              <w:rPr>
                <w:rFonts w:ascii="Times New Roman" w:eastAsia="Tahoma" w:hAnsi="Times New Roman" w:cs="Times New Roman"/>
                <w:b/>
                <w:bCs/>
                <w:noProof/>
                <w:color w:val="000000"/>
              </w:rPr>
              <w:t>ЗАТВЕРДЖЕНО</w:t>
            </w:r>
          </w:p>
        </w:tc>
      </w:tr>
      <w:tr w:rsidR="00C72741" w:rsidRPr="00CD1FFD" w:rsidTr="00F734B5">
        <w:trPr>
          <w:trHeight w:val="322"/>
        </w:trPr>
        <w:tc>
          <w:tcPr>
            <w:tcW w:w="5045" w:type="dxa"/>
            <w:tcBorders>
              <w:top w:val="nil"/>
              <w:left w:val="nil"/>
              <w:bottom w:val="nil"/>
              <w:right w:val="nil"/>
            </w:tcBorders>
          </w:tcPr>
          <w:p w:rsidR="00C72741" w:rsidRPr="00CD1FFD" w:rsidRDefault="00C72741" w:rsidP="00F734B5">
            <w:pPr>
              <w:ind w:left="4573"/>
              <w:rPr>
                <w:rFonts w:ascii="Times New Roman" w:eastAsia="Tahoma" w:hAnsi="Times New Roman" w:cs="Times New Roman"/>
                <w:b/>
                <w:bCs/>
                <w:i/>
                <w:color w:val="000000"/>
              </w:rPr>
            </w:pPr>
            <w:r w:rsidRPr="00CD1FFD">
              <w:rPr>
                <w:rFonts w:ascii="Times New Roman" w:eastAsia="Tahoma" w:hAnsi="Times New Roman" w:cs="Times New Roman"/>
                <w:b/>
                <w:bCs/>
                <w:i/>
                <w:color w:val="000000"/>
              </w:rPr>
              <w:t>рішенням уповноваженої особи</w:t>
            </w:r>
          </w:p>
          <w:p w:rsidR="00C72741" w:rsidRPr="00CD1FFD" w:rsidRDefault="00C72741" w:rsidP="00F734B5">
            <w:pPr>
              <w:ind w:left="4573"/>
              <w:rPr>
                <w:rFonts w:ascii="Times New Roman" w:eastAsia="Tahoma" w:hAnsi="Times New Roman" w:cs="Times New Roman"/>
                <w:bCs/>
                <w:i/>
                <w:color w:val="000000"/>
              </w:rPr>
            </w:pPr>
            <w:r w:rsidRPr="00CD1FFD">
              <w:rPr>
                <w:rFonts w:ascii="Times New Roman" w:eastAsia="Tahoma" w:hAnsi="Times New Roman" w:cs="Times New Roman"/>
                <w:b/>
                <w:bCs/>
                <w:i/>
                <w:color w:val="000000"/>
              </w:rPr>
              <w:t>КНП«ЦПМСД» БСР ДО»</w:t>
            </w:r>
          </w:p>
        </w:tc>
      </w:tr>
      <w:tr w:rsidR="00C72741" w:rsidRPr="00CD1FFD" w:rsidTr="00F734B5">
        <w:trPr>
          <w:trHeight w:val="291"/>
        </w:trPr>
        <w:tc>
          <w:tcPr>
            <w:tcW w:w="5045" w:type="dxa"/>
            <w:tcBorders>
              <w:top w:val="nil"/>
              <w:left w:val="nil"/>
              <w:bottom w:val="nil"/>
              <w:right w:val="nil"/>
            </w:tcBorders>
          </w:tcPr>
          <w:p w:rsidR="00C72741" w:rsidRPr="0093179C" w:rsidRDefault="00C72741" w:rsidP="00A95A1C">
            <w:pPr>
              <w:tabs>
                <w:tab w:val="left" w:pos="5174"/>
              </w:tabs>
              <w:ind w:left="4573"/>
              <w:rPr>
                <w:rFonts w:ascii="Times New Roman" w:eastAsia="Tahoma" w:hAnsi="Times New Roman" w:cs="Times New Roman"/>
                <w:bCs/>
                <w:i/>
                <w:highlight w:val="yellow"/>
              </w:rPr>
            </w:pPr>
            <w:r w:rsidRPr="00DD6E10">
              <w:rPr>
                <w:rFonts w:ascii="Times New Roman" w:eastAsia="Tahoma" w:hAnsi="Times New Roman" w:cs="Times New Roman"/>
                <w:b/>
                <w:bCs/>
                <w:i/>
              </w:rPr>
              <w:t xml:space="preserve">(протокол № </w:t>
            </w:r>
            <w:r w:rsidR="00A95A1C">
              <w:rPr>
                <w:rFonts w:ascii="Times New Roman" w:eastAsia="Tahoma" w:hAnsi="Times New Roman" w:cs="Times New Roman"/>
                <w:b/>
                <w:bCs/>
                <w:i/>
              </w:rPr>
              <w:t>148</w:t>
            </w:r>
            <w:r w:rsidR="00DD6E10">
              <w:rPr>
                <w:rFonts w:ascii="Times New Roman" w:eastAsia="Tahoma" w:hAnsi="Times New Roman" w:cs="Times New Roman"/>
                <w:b/>
                <w:bCs/>
                <w:i/>
              </w:rPr>
              <w:t>-24-г</w:t>
            </w:r>
            <w:r w:rsidRPr="00DD6E10">
              <w:rPr>
                <w:rFonts w:ascii="Times New Roman" w:eastAsia="Tahoma" w:hAnsi="Times New Roman" w:cs="Times New Roman"/>
                <w:b/>
                <w:bCs/>
                <w:i/>
              </w:rPr>
              <w:t xml:space="preserve"> від </w:t>
            </w:r>
            <w:r w:rsidR="00A95A1C">
              <w:rPr>
                <w:rFonts w:ascii="Times New Roman" w:eastAsia="Tahoma" w:hAnsi="Times New Roman" w:cs="Times New Roman"/>
                <w:b/>
                <w:bCs/>
                <w:i/>
              </w:rPr>
              <w:t xml:space="preserve"> 18</w:t>
            </w:r>
            <w:bookmarkStart w:id="0" w:name="_GoBack"/>
            <w:bookmarkEnd w:id="0"/>
            <w:r w:rsidR="001203E8">
              <w:rPr>
                <w:rFonts w:ascii="Times New Roman" w:eastAsia="Tahoma" w:hAnsi="Times New Roman" w:cs="Times New Roman"/>
                <w:b/>
                <w:bCs/>
                <w:i/>
              </w:rPr>
              <w:t xml:space="preserve"> березня </w:t>
            </w:r>
            <w:r w:rsidRPr="00DD6E10">
              <w:rPr>
                <w:rFonts w:ascii="Times New Roman" w:eastAsia="Tahoma" w:hAnsi="Times New Roman" w:cs="Times New Roman"/>
                <w:b/>
                <w:bCs/>
                <w:i/>
              </w:rPr>
              <w:t>202</w:t>
            </w:r>
            <w:r w:rsidR="0093179C" w:rsidRPr="00DD6E10">
              <w:rPr>
                <w:rFonts w:ascii="Times New Roman" w:eastAsia="Tahoma" w:hAnsi="Times New Roman" w:cs="Times New Roman"/>
                <w:b/>
                <w:bCs/>
                <w:i/>
              </w:rPr>
              <w:t>4</w:t>
            </w:r>
            <w:r w:rsidRPr="00DD6E10">
              <w:rPr>
                <w:rFonts w:ascii="Times New Roman" w:eastAsia="Tahoma" w:hAnsi="Times New Roman" w:cs="Times New Roman"/>
                <w:b/>
                <w:bCs/>
                <w:i/>
              </w:rPr>
              <w:t xml:space="preserve"> року)</w:t>
            </w:r>
          </w:p>
        </w:tc>
      </w:tr>
      <w:tr w:rsidR="00C72741" w:rsidRPr="00CD1FFD" w:rsidTr="00F734B5">
        <w:trPr>
          <w:trHeight w:val="322"/>
        </w:trPr>
        <w:tc>
          <w:tcPr>
            <w:tcW w:w="5045" w:type="dxa"/>
            <w:tcBorders>
              <w:top w:val="nil"/>
              <w:left w:val="nil"/>
              <w:bottom w:val="nil"/>
              <w:right w:val="nil"/>
            </w:tcBorders>
          </w:tcPr>
          <w:p w:rsidR="00C72741" w:rsidRPr="00CD1FFD" w:rsidRDefault="00C72741" w:rsidP="00F734B5">
            <w:pPr>
              <w:ind w:left="4573"/>
              <w:rPr>
                <w:rFonts w:ascii="Times New Roman" w:eastAsia="Tahoma" w:hAnsi="Times New Roman" w:cs="Times New Roman"/>
                <w:bCs/>
                <w:i/>
                <w:color w:val="000000"/>
              </w:rPr>
            </w:pPr>
          </w:p>
        </w:tc>
      </w:tr>
      <w:tr w:rsidR="00C72741" w:rsidRPr="00CD1FFD" w:rsidTr="00F734B5">
        <w:trPr>
          <w:trHeight w:val="338"/>
        </w:trPr>
        <w:tc>
          <w:tcPr>
            <w:tcW w:w="5045" w:type="dxa"/>
            <w:tcBorders>
              <w:top w:val="nil"/>
              <w:left w:val="nil"/>
              <w:bottom w:val="nil"/>
              <w:right w:val="nil"/>
            </w:tcBorders>
          </w:tcPr>
          <w:p w:rsidR="00C72741" w:rsidRPr="00CD1FFD" w:rsidRDefault="00C72741" w:rsidP="00F734B5">
            <w:pPr>
              <w:autoSpaceDN w:val="0"/>
              <w:adjustRightInd w:val="0"/>
              <w:ind w:left="4573"/>
              <w:rPr>
                <w:rFonts w:ascii="Times New Roman" w:hAnsi="Times New Roman" w:cs="Times New Roman"/>
                <w:b/>
                <w:i/>
                <w:color w:val="000000"/>
              </w:rPr>
            </w:pPr>
            <w:r w:rsidRPr="00CD1FFD">
              <w:rPr>
                <w:rFonts w:ascii="Times New Roman" w:hAnsi="Times New Roman" w:cs="Times New Roman"/>
                <w:b/>
                <w:i/>
                <w:color w:val="000000"/>
              </w:rPr>
              <w:t xml:space="preserve">_________________  Катерина ГРЕЧКА </w:t>
            </w:r>
          </w:p>
          <w:p w:rsidR="00C72741" w:rsidRPr="00CD1FFD" w:rsidRDefault="00C72741" w:rsidP="00F734B5">
            <w:pPr>
              <w:ind w:left="4573"/>
              <w:rPr>
                <w:rFonts w:ascii="Times New Roman" w:eastAsia="Tahoma" w:hAnsi="Times New Roman" w:cs="Times New Roman"/>
                <w:bCs/>
                <w:i/>
                <w:color w:val="000000"/>
              </w:rPr>
            </w:pPr>
          </w:p>
        </w:tc>
      </w:tr>
    </w:tbl>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p>
    <w:p w:rsidR="00C72741" w:rsidRPr="001E6C28" w:rsidRDefault="00C72741" w:rsidP="00C72741">
      <w:pPr>
        <w:spacing w:after="0" w:line="240" w:lineRule="auto"/>
        <w:rPr>
          <w:rFonts w:ascii="Times New Roman" w:eastAsia="Times New Roman" w:hAnsi="Times New Roman" w:cs="Times New Roman"/>
          <w:b/>
          <w:color w:val="000000"/>
          <w:sz w:val="24"/>
          <w:szCs w:val="24"/>
        </w:rPr>
      </w:pPr>
      <w:r w:rsidRPr="001E6C28">
        <w:rPr>
          <w:rFonts w:ascii="Times New Roman" w:eastAsia="Times New Roman" w:hAnsi="Times New Roman" w:cs="Times New Roman"/>
          <w:b/>
          <w:color w:val="000000"/>
          <w:sz w:val="24"/>
          <w:szCs w:val="24"/>
        </w:rPr>
        <w:t xml:space="preserve">                                                    </w:t>
      </w:r>
    </w:p>
    <w:p w:rsidR="00C72741" w:rsidRPr="001E6C28" w:rsidRDefault="00C72741" w:rsidP="00C72741">
      <w:pPr>
        <w:spacing w:after="0" w:line="240" w:lineRule="auto"/>
        <w:rPr>
          <w:rFonts w:ascii="Times New Roman" w:eastAsia="Times New Roman" w:hAnsi="Times New Roman" w:cs="Times New Roman"/>
          <w:sz w:val="24"/>
          <w:szCs w:val="24"/>
        </w:rPr>
      </w:pPr>
      <w:r w:rsidRPr="001E6C28">
        <w:rPr>
          <w:rFonts w:ascii="Times New Roman" w:eastAsia="Times New Roman" w:hAnsi="Times New Roman" w:cs="Times New Roman"/>
          <w:b/>
          <w:color w:val="000000"/>
          <w:sz w:val="24"/>
          <w:szCs w:val="24"/>
        </w:rPr>
        <w:t xml:space="preserve">                                                    ТЕНДЕРНА ДОКУМЕНТАЦІЯ</w:t>
      </w:r>
    </w:p>
    <w:p w:rsidR="00C72741" w:rsidRPr="001E6C28" w:rsidRDefault="00C72741" w:rsidP="00C72741">
      <w:pPr>
        <w:spacing w:before="240" w:after="0" w:line="240" w:lineRule="auto"/>
        <w:jc w:val="center"/>
        <w:rPr>
          <w:rFonts w:ascii="Times New Roman" w:eastAsia="Times New Roman" w:hAnsi="Times New Roman" w:cs="Times New Roman"/>
          <w:color w:val="4A86E8"/>
          <w:sz w:val="24"/>
          <w:szCs w:val="24"/>
        </w:rPr>
      </w:pPr>
      <w:r w:rsidRPr="001E6C28">
        <w:rPr>
          <w:rFonts w:ascii="Times New Roman" w:eastAsia="Times New Roman" w:hAnsi="Times New Roman" w:cs="Times New Roman"/>
          <w:b/>
          <w:color w:val="000000"/>
          <w:sz w:val="24"/>
          <w:szCs w:val="24"/>
        </w:rPr>
        <w:t> </w:t>
      </w:r>
      <w:r w:rsidRPr="001E6C28">
        <w:rPr>
          <w:rFonts w:ascii="Times New Roman" w:eastAsia="Times New Roman" w:hAnsi="Times New Roman" w:cs="Times New Roman"/>
          <w:color w:val="000000"/>
          <w:sz w:val="24"/>
          <w:szCs w:val="24"/>
        </w:rPr>
        <w:t>по процедурі</w:t>
      </w:r>
      <w:r w:rsidRPr="001E6C28">
        <w:rPr>
          <w:rFonts w:ascii="Times New Roman" w:eastAsia="Times New Roman" w:hAnsi="Times New Roman" w:cs="Times New Roman"/>
          <w:b/>
          <w:color w:val="000000"/>
          <w:sz w:val="24"/>
          <w:szCs w:val="24"/>
        </w:rPr>
        <w:t xml:space="preserve"> ВІДКРИТІ ТОРГИ </w:t>
      </w:r>
      <w:r w:rsidRPr="001E6C28">
        <w:rPr>
          <w:rFonts w:ascii="Times New Roman" w:eastAsia="Times New Roman" w:hAnsi="Times New Roman" w:cs="Times New Roman"/>
          <w:b/>
          <w:color w:val="4A86E8"/>
          <w:sz w:val="24"/>
          <w:szCs w:val="24"/>
        </w:rPr>
        <w:t>(з особливостями)</w:t>
      </w:r>
    </w:p>
    <w:p w:rsidR="00C72741" w:rsidRPr="001E6C28" w:rsidRDefault="00C72741" w:rsidP="00C72741">
      <w:pPr>
        <w:spacing w:before="240" w:after="0" w:line="240" w:lineRule="auto"/>
        <w:jc w:val="center"/>
        <w:rPr>
          <w:rFonts w:ascii="Times New Roman" w:eastAsia="Times New Roman" w:hAnsi="Times New Roman" w:cs="Times New Roman"/>
          <w:b/>
          <w:color w:val="000000"/>
          <w:sz w:val="24"/>
          <w:szCs w:val="24"/>
        </w:rPr>
      </w:pPr>
      <w:r w:rsidRPr="001E6C28">
        <w:rPr>
          <w:rFonts w:ascii="Times New Roman" w:eastAsia="Times New Roman" w:hAnsi="Times New Roman" w:cs="Times New Roman"/>
          <w:color w:val="000000"/>
          <w:sz w:val="24"/>
          <w:szCs w:val="24"/>
        </w:rPr>
        <w:t xml:space="preserve">на закупівлю </w:t>
      </w:r>
      <w:r w:rsidRPr="001E6C28">
        <w:rPr>
          <w:rFonts w:ascii="Times New Roman" w:eastAsia="Times New Roman" w:hAnsi="Times New Roman" w:cs="Times New Roman"/>
          <w:b/>
          <w:sz w:val="24"/>
          <w:szCs w:val="24"/>
        </w:rPr>
        <w:t>Товару</w:t>
      </w:r>
    </w:p>
    <w:p w:rsidR="00C72741" w:rsidRPr="002F1A4C" w:rsidRDefault="002F1A4C" w:rsidP="00C72741">
      <w:pPr>
        <w:spacing w:before="240" w:after="0" w:line="240" w:lineRule="auto"/>
        <w:jc w:val="center"/>
        <w:rPr>
          <w:rFonts w:ascii="Times New Roman" w:eastAsia="Times New Roman" w:hAnsi="Times New Roman" w:cs="Times New Roman"/>
          <w:color w:val="000000"/>
          <w:sz w:val="24"/>
          <w:szCs w:val="24"/>
        </w:rPr>
      </w:pPr>
      <w:r w:rsidRPr="002F1A4C">
        <w:rPr>
          <w:rFonts w:ascii="Times New Roman" w:hAnsi="Times New Roman" w:cs="Times New Roman"/>
          <w:b/>
          <w:bCs/>
          <w:sz w:val="24"/>
          <w:szCs w:val="24"/>
        </w:rPr>
        <w:t xml:space="preserve">код за ДК 021-2015: </w:t>
      </w:r>
      <w:r w:rsidRPr="002F1A4C">
        <w:rPr>
          <w:rFonts w:ascii="Times New Roman" w:hAnsi="Times New Roman" w:cs="Times New Roman"/>
          <w:b/>
          <w:color w:val="000000"/>
          <w:sz w:val="26"/>
          <w:szCs w:val="26"/>
        </w:rPr>
        <w:t>4461 0000 - 9 – «</w:t>
      </w:r>
      <w:r w:rsidRPr="002F1A4C">
        <w:rPr>
          <w:rFonts w:ascii="Times New Roman" w:hAnsi="Times New Roman" w:cs="Times New Roman"/>
          <w:b/>
          <w:color w:val="000000"/>
          <w:sz w:val="26"/>
          <w:szCs w:val="26"/>
          <w:shd w:val="clear" w:color="auto" w:fill="FDFEFD"/>
        </w:rPr>
        <w:t>Цистерни, резервуари, контейнери та посудини високого тиску</w:t>
      </w:r>
      <w:r w:rsidRPr="002F1A4C">
        <w:rPr>
          <w:rFonts w:ascii="Times New Roman" w:hAnsi="Times New Roman" w:cs="Times New Roman"/>
          <w:b/>
          <w:color w:val="000000"/>
          <w:sz w:val="26"/>
          <w:szCs w:val="26"/>
        </w:rPr>
        <w:t>»</w:t>
      </w:r>
      <w:r w:rsidR="00C72741" w:rsidRPr="002F1A4C">
        <w:rPr>
          <w:rFonts w:ascii="Times New Roman" w:eastAsia="Times New Roman" w:hAnsi="Times New Roman" w:cs="Times New Roman"/>
          <w:color w:val="000000"/>
          <w:sz w:val="24"/>
          <w:szCs w:val="24"/>
        </w:rPr>
        <w:t> </w:t>
      </w:r>
    </w:p>
    <w:p w:rsidR="002F1A4C" w:rsidRPr="002F1A4C" w:rsidRDefault="002F1A4C" w:rsidP="00C72741">
      <w:pPr>
        <w:spacing w:before="240" w:after="0" w:line="240" w:lineRule="auto"/>
        <w:jc w:val="center"/>
        <w:rPr>
          <w:rFonts w:ascii="Times New Roman" w:eastAsia="Times New Roman" w:hAnsi="Times New Roman" w:cs="Times New Roman"/>
          <w:color w:val="000000"/>
          <w:sz w:val="24"/>
          <w:szCs w:val="24"/>
        </w:rPr>
      </w:pPr>
    </w:p>
    <w:p w:rsidR="00DD6E10" w:rsidRPr="002F1A4C" w:rsidRDefault="002F1A4C" w:rsidP="001203E8">
      <w:pPr>
        <w:widowControl w:val="0"/>
        <w:numPr>
          <w:ilvl w:val="0"/>
          <w:numId w:val="2"/>
        </w:numPr>
        <w:tabs>
          <w:tab w:val="left" w:pos="177"/>
          <w:tab w:val="left" w:pos="460"/>
        </w:tabs>
        <w:suppressAutoHyphens/>
        <w:spacing w:after="0" w:line="240" w:lineRule="auto"/>
        <w:ind w:right="-108"/>
        <w:jc w:val="center"/>
        <w:rPr>
          <w:rFonts w:ascii="Times New Roman" w:hAnsi="Times New Roman" w:cs="Times New Roman"/>
          <w:b/>
          <w:sz w:val="24"/>
          <w:szCs w:val="24"/>
        </w:rPr>
      </w:pPr>
      <w:r w:rsidRPr="002F1A4C">
        <w:rPr>
          <w:rFonts w:ascii="Times New Roman" w:hAnsi="Times New Roman" w:cs="Times New Roman"/>
          <w:b/>
          <w:i/>
          <w:color w:val="000000"/>
          <w:sz w:val="26"/>
          <w:szCs w:val="26"/>
        </w:rPr>
        <w:t>Контейнери для пакування відходів</w:t>
      </w:r>
      <w:r w:rsidR="00A75554" w:rsidRPr="002F1A4C">
        <w:rPr>
          <w:rFonts w:ascii="Times New Roman" w:hAnsi="Times New Roman" w:cs="Times New Roman"/>
          <w:b/>
          <w:sz w:val="24"/>
          <w:szCs w:val="24"/>
          <w:bdr w:val="none" w:sz="0" w:space="0" w:color="auto" w:frame="1"/>
        </w:rPr>
        <w:t>,</w:t>
      </w:r>
      <w:r w:rsidRPr="002F1A4C">
        <w:rPr>
          <w:rFonts w:ascii="Times New Roman" w:hAnsi="Times New Roman" w:cs="Times New Roman"/>
          <w:b/>
          <w:sz w:val="24"/>
          <w:szCs w:val="24"/>
          <w:bdr w:val="none" w:sz="0" w:space="0" w:color="auto" w:frame="1"/>
        </w:rPr>
        <w:t xml:space="preserve"> (</w:t>
      </w:r>
      <w:r w:rsidRPr="002F1A4C">
        <w:rPr>
          <w:rFonts w:ascii="Times New Roman" w:hAnsi="Times New Roman" w:cs="Times New Roman"/>
          <w:i/>
          <w:color w:val="000000"/>
          <w:sz w:val="26"/>
          <w:szCs w:val="26"/>
        </w:rPr>
        <w:t>код НК 024-2023: 14426 – Контейнер для сміття; номенклатурна позиція предмета закупівлі, код ДК 021-2015: 4461 3800-8 – «Контейнери для відходів»</w:t>
      </w:r>
      <w:r w:rsidRPr="002F1A4C">
        <w:rPr>
          <w:rFonts w:ascii="Times New Roman" w:hAnsi="Times New Roman" w:cs="Times New Roman"/>
          <w:b/>
          <w:sz w:val="24"/>
          <w:szCs w:val="24"/>
          <w:bdr w:val="none" w:sz="0" w:space="0" w:color="auto" w:frame="1"/>
        </w:rPr>
        <w:t>)</w:t>
      </w:r>
    </w:p>
    <w:p w:rsidR="00DD6E10" w:rsidRPr="002F1A4C" w:rsidRDefault="00DD6E10" w:rsidP="0089141F">
      <w:pPr>
        <w:widowControl w:val="0"/>
        <w:numPr>
          <w:ilvl w:val="0"/>
          <w:numId w:val="2"/>
        </w:numPr>
        <w:tabs>
          <w:tab w:val="left" w:pos="177"/>
          <w:tab w:val="left" w:pos="460"/>
        </w:tabs>
        <w:suppressAutoHyphens/>
        <w:spacing w:after="0" w:line="240" w:lineRule="auto"/>
        <w:ind w:right="-108"/>
        <w:jc w:val="both"/>
        <w:rPr>
          <w:rFonts w:ascii="Times New Roman" w:hAnsi="Times New Roman" w:cs="Times New Roman"/>
        </w:rPr>
      </w:pPr>
    </w:p>
    <w:p w:rsidR="0093179C" w:rsidRPr="001203E8" w:rsidRDefault="0093179C" w:rsidP="0089141F">
      <w:pPr>
        <w:widowControl w:val="0"/>
        <w:numPr>
          <w:ilvl w:val="0"/>
          <w:numId w:val="2"/>
        </w:numPr>
        <w:tabs>
          <w:tab w:val="left" w:pos="177"/>
          <w:tab w:val="left" w:pos="460"/>
        </w:tabs>
        <w:suppressAutoHyphens/>
        <w:spacing w:after="0" w:line="240" w:lineRule="auto"/>
        <w:ind w:right="-108"/>
        <w:jc w:val="both"/>
        <w:rPr>
          <w:rFonts w:ascii="Times New Roman" w:hAnsi="Times New Roman" w:cs="Times New Roman"/>
          <w:b/>
          <w:sz w:val="24"/>
          <w:szCs w:val="24"/>
        </w:rPr>
      </w:pPr>
    </w:p>
    <w:p w:rsidR="00C72741" w:rsidRPr="009D70C3" w:rsidRDefault="00C72741" w:rsidP="00C72741">
      <w:pPr>
        <w:spacing w:before="240" w:after="0" w:line="240" w:lineRule="auto"/>
        <w:rPr>
          <w:rFonts w:ascii="Times New Roman" w:eastAsia="Times New Roman" w:hAnsi="Times New Roman" w:cs="Times New Roman"/>
          <w:sz w:val="24"/>
          <w:szCs w:val="24"/>
        </w:rPr>
      </w:pPr>
      <w:r w:rsidRPr="009D70C3">
        <w:rPr>
          <w:rFonts w:ascii="Times New Roman" w:eastAsia="Times New Roman" w:hAnsi="Times New Roman" w:cs="Times New Roman"/>
          <w:color w:val="000000"/>
          <w:sz w:val="24"/>
          <w:szCs w:val="24"/>
        </w:rPr>
        <w:t> </w:t>
      </w:r>
    </w:p>
    <w:p w:rsidR="00C72741" w:rsidRDefault="00C72741" w:rsidP="00C72741">
      <w:pPr>
        <w:spacing w:before="240" w:after="0" w:line="240" w:lineRule="auto"/>
        <w:rPr>
          <w:rFonts w:ascii="Times New Roman" w:eastAsia="Times New Roman" w:hAnsi="Times New Roman" w:cs="Times New Roman"/>
          <w:sz w:val="24"/>
          <w:szCs w:val="24"/>
        </w:rPr>
      </w:pPr>
    </w:p>
    <w:p w:rsidR="00C72741" w:rsidRPr="001E6C28" w:rsidRDefault="00C72741" w:rsidP="00C72741">
      <w:pPr>
        <w:spacing w:before="240" w:after="0" w:line="240" w:lineRule="auto"/>
        <w:rPr>
          <w:rFonts w:ascii="Times New Roman" w:eastAsia="Times New Roman" w:hAnsi="Times New Roman" w:cs="Times New Roman"/>
          <w:sz w:val="24"/>
          <w:szCs w:val="24"/>
        </w:rPr>
      </w:pPr>
    </w:p>
    <w:p w:rsidR="00C72741" w:rsidRPr="001E6C28" w:rsidRDefault="00C72741" w:rsidP="00C72741">
      <w:pPr>
        <w:spacing w:before="240" w:after="0" w:line="240" w:lineRule="auto"/>
        <w:rPr>
          <w:rFonts w:ascii="Times New Roman" w:eastAsia="Times New Roman" w:hAnsi="Times New Roman" w:cs="Times New Roman"/>
          <w:sz w:val="24"/>
          <w:szCs w:val="24"/>
        </w:rPr>
      </w:pPr>
    </w:p>
    <w:p w:rsidR="00C72741" w:rsidRPr="001E6C28" w:rsidRDefault="00C72741" w:rsidP="00C72741">
      <w:pPr>
        <w:tabs>
          <w:tab w:val="center" w:pos="4904"/>
          <w:tab w:val="right" w:pos="9808"/>
        </w:tabs>
        <w:spacing w:after="0" w:line="240" w:lineRule="auto"/>
        <w:jc w:val="center"/>
        <w:outlineLvl w:val="0"/>
        <w:rPr>
          <w:rFonts w:ascii="Times New Roman" w:hAnsi="Times New Roman" w:cs="Times New Roman"/>
          <w:b/>
          <w:bCs/>
          <w:sz w:val="24"/>
          <w:szCs w:val="24"/>
        </w:rPr>
      </w:pPr>
      <w:bookmarkStart w:id="1" w:name="_heading=h.1fob9te" w:colFirst="0" w:colLast="0"/>
      <w:bookmarkEnd w:id="1"/>
      <w:r w:rsidRPr="001E6C28">
        <w:rPr>
          <w:rFonts w:ascii="Times New Roman" w:hAnsi="Times New Roman" w:cs="Times New Roman"/>
          <w:b/>
          <w:bCs/>
          <w:sz w:val="24"/>
          <w:szCs w:val="24"/>
        </w:rPr>
        <w:t xml:space="preserve">Україна, м. </w:t>
      </w:r>
      <w:r>
        <w:rPr>
          <w:rFonts w:ascii="Times New Roman" w:hAnsi="Times New Roman" w:cs="Times New Roman"/>
          <w:b/>
          <w:bCs/>
          <w:sz w:val="24"/>
          <w:szCs w:val="24"/>
        </w:rPr>
        <w:t>Павлоград</w:t>
      </w:r>
    </w:p>
    <w:p w:rsidR="00DD6E10" w:rsidRDefault="00387ECF" w:rsidP="00C72741">
      <w:pPr>
        <w:tabs>
          <w:tab w:val="center" w:pos="4904"/>
          <w:tab w:val="right" w:pos="9808"/>
        </w:tabs>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2024</w:t>
      </w:r>
      <w:r w:rsidR="00C72741" w:rsidRPr="001E6C28">
        <w:rPr>
          <w:rFonts w:ascii="Times New Roman" w:hAnsi="Times New Roman" w:cs="Times New Roman"/>
          <w:b/>
          <w:bCs/>
          <w:sz w:val="24"/>
          <w:szCs w:val="24"/>
        </w:rPr>
        <w:t xml:space="preserve"> рік</w:t>
      </w:r>
    </w:p>
    <w:p w:rsidR="00DD6E10" w:rsidRDefault="00DD6E10">
      <w:pPr>
        <w:rPr>
          <w:rFonts w:ascii="Times New Roman" w:hAnsi="Times New Roman" w:cs="Times New Roman"/>
          <w:b/>
          <w:bCs/>
          <w:sz w:val="24"/>
          <w:szCs w:val="24"/>
        </w:rPr>
      </w:pPr>
      <w:r>
        <w:rPr>
          <w:rFonts w:ascii="Times New Roman" w:hAnsi="Times New Roman" w:cs="Times New Roman"/>
          <w:b/>
          <w:bCs/>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86E66" w:rsidRPr="00CD1FFD">
        <w:trPr>
          <w:trHeight w:val="416"/>
          <w:jc w:val="center"/>
        </w:trPr>
        <w:tc>
          <w:tcPr>
            <w:tcW w:w="705"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lastRenderedPageBreak/>
              <w:t>№</w:t>
            </w:r>
          </w:p>
        </w:tc>
        <w:tc>
          <w:tcPr>
            <w:tcW w:w="9255" w:type="dxa"/>
            <w:gridSpan w:val="2"/>
            <w:vAlign w:val="center"/>
          </w:tcPr>
          <w:p w:rsidR="00D86E66" w:rsidRPr="00CD1FFD" w:rsidRDefault="00B66C05" w:rsidP="00960B32">
            <w:pPr>
              <w:jc w:val="center"/>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Розділ 1. Загальні положення</w:t>
            </w:r>
          </w:p>
        </w:tc>
      </w:tr>
      <w:tr w:rsidR="00D86E66" w:rsidRPr="00CD1FFD">
        <w:trPr>
          <w:trHeight w:val="411"/>
          <w:jc w:val="center"/>
        </w:trPr>
        <w:tc>
          <w:tcPr>
            <w:tcW w:w="705"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w:t>
            </w:r>
          </w:p>
        </w:tc>
        <w:tc>
          <w:tcPr>
            <w:tcW w:w="2805"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w:t>
            </w:r>
          </w:p>
        </w:tc>
        <w:tc>
          <w:tcPr>
            <w:tcW w:w="6450" w:type="dxa"/>
            <w:vAlign w:val="center"/>
          </w:tcPr>
          <w:p w:rsidR="00D86E66" w:rsidRPr="00CD1FFD" w:rsidRDefault="00B66C05"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w:t>
            </w:r>
          </w:p>
        </w:tc>
      </w:tr>
      <w:tr w:rsidR="00960B32" w:rsidRPr="00CD1FFD">
        <w:trPr>
          <w:trHeight w:val="1119"/>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Терміни, які вживаються в тендерній документації</w:t>
            </w:r>
          </w:p>
        </w:tc>
        <w:tc>
          <w:tcPr>
            <w:tcW w:w="6450" w:type="dxa"/>
          </w:tcPr>
          <w:p w:rsidR="00960B32" w:rsidRPr="00CD1FFD" w:rsidRDefault="00960B32" w:rsidP="00960B32">
            <w:pPr>
              <w:tabs>
                <w:tab w:val="left" w:pos="5776"/>
              </w:tabs>
              <w:jc w:val="both"/>
              <w:rPr>
                <w:rFonts w:ascii="Times New Roman" w:hAnsi="Times New Roman" w:cs="Times New Roman"/>
                <w:sz w:val="20"/>
                <w:szCs w:val="20"/>
              </w:rPr>
            </w:pPr>
            <w:r w:rsidRPr="00CD1FFD">
              <w:rPr>
                <w:rFonts w:ascii="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1</w:t>
            </w:r>
            <w:r w:rsidRPr="00CD1FFD">
              <w:rPr>
                <w:rFonts w:ascii="Times New Roman" w:hAnsi="Times New Roman" w:cs="Times New Roman"/>
                <w:color w:val="000000"/>
                <w:sz w:val="20"/>
                <w:szCs w:val="20"/>
                <w:lang w:val="pl-PL"/>
              </w:rPr>
              <w:t>2</w:t>
            </w:r>
            <w:r w:rsidRPr="00CD1FFD">
              <w:rPr>
                <w:rFonts w:ascii="Times New Roman" w:hAnsi="Times New Roman" w:cs="Times New Roman"/>
                <w:color w:val="000000"/>
                <w:sz w:val="20"/>
                <w:szCs w:val="20"/>
              </w:rPr>
              <w:t xml:space="preserve"> травня 2023 року № </w:t>
            </w:r>
            <w:r w:rsidRPr="00CD1FFD">
              <w:rPr>
                <w:rFonts w:ascii="Times New Roman" w:hAnsi="Times New Roman" w:cs="Times New Roman"/>
                <w:color w:val="000000"/>
                <w:sz w:val="20"/>
                <w:szCs w:val="20"/>
                <w:lang w:val="pl-PL"/>
              </w:rPr>
              <w:t>471</w:t>
            </w:r>
            <w:r w:rsidRPr="00CD1FFD">
              <w:rPr>
                <w:rFonts w:ascii="Times New Roman" w:hAnsi="Times New Roman" w:cs="Times New Roman"/>
                <w:color w:val="000000"/>
                <w:sz w:val="20"/>
                <w:szCs w:val="20"/>
              </w:rPr>
              <w:t xml:space="preserve"> «</w:t>
            </w:r>
            <w:r w:rsidRPr="00CD1FFD">
              <w:rPr>
                <w:rFonts w:ascii="Times New Roman" w:hAnsi="Times New Roman" w:cs="Times New Roman"/>
                <w:color w:val="333333"/>
                <w:sz w:val="20"/>
                <w:szCs w:val="20"/>
              </w:rPr>
              <w:t>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w:t>
            </w:r>
            <w:r w:rsidRPr="00CD1FFD">
              <w:rPr>
                <w:rFonts w:ascii="Times New Roman" w:hAnsi="Times New Roman" w:cs="Times New Roman"/>
                <w:color w:val="000000"/>
                <w:sz w:val="20"/>
                <w:szCs w:val="20"/>
              </w:rPr>
              <w:t xml:space="preserve">» та інших нормативно-правових актів у сфері закупівель. </w:t>
            </w:r>
          </w:p>
        </w:tc>
      </w:tr>
      <w:tr w:rsidR="00960B32" w:rsidRPr="00CD1FFD" w:rsidTr="00C3121D">
        <w:trPr>
          <w:trHeight w:val="615"/>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замовника торгів</w:t>
            </w:r>
          </w:p>
        </w:tc>
        <w:tc>
          <w:tcPr>
            <w:tcW w:w="6450" w:type="dxa"/>
            <w:vAlign w:val="center"/>
          </w:tcPr>
          <w:p w:rsidR="00960B32" w:rsidRPr="00CD1FFD" w:rsidRDefault="00960B32" w:rsidP="00960B32">
            <w:pPr>
              <w:rPr>
                <w:rFonts w:ascii="Times New Roman" w:hAnsi="Times New Roman" w:cs="Times New Roman"/>
                <w:sz w:val="20"/>
                <w:szCs w:val="20"/>
              </w:rPr>
            </w:pPr>
          </w:p>
        </w:tc>
      </w:tr>
      <w:tr w:rsidR="00C72741" w:rsidRPr="00CD1FFD">
        <w:trPr>
          <w:trHeight w:val="285"/>
          <w:jc w:val="center"/>
        </w:trPr>
        <w:tc>
          <w:tcPr>
            <w:tcW w:w="705" w:type="dxa"/>
          </w:tcPr>
          <w:p w:rsidR="00C72741" w:rsidRPr="00CD1FFD" w:rsidRDefault="00C72741" w:rsidP="00C72741">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2.1</w:t>
            </w:r>
          </w:p>
        </w:tc>
        <w:tc>
          <w:tcPr>
            <w:tcW w:w="2805" w:type="dxa"/>
          </w:tcPr>
          <w:p w:rsidR="00C72741" w:rsidRPr="00CD1FFD" w:rsidRDefault="00C72741" w:rsidP="00C72741">
            <w:pP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повне найменування</w:t>
            </w:r>
          </w:p>
        </w:tc>
        <w:tc>
          <w:tcPr>
            <w:tcW w:w="6450" w:type="dxa"/>
          </w:tcPr>
          <w:p w:rsidR="00C72741" w:rsidRPr="00A12966" w:rsidRDefault="00292D60" w:rsidP="00C72741">
            <w:pPr>
              <w:jc w:val="both"/>
              <w:rPr>
                <w:rFonts w:ascii="Times New Roman" w:eastAsia="Times New Roman" w:hAnsi="Times New Roman" w:cs="Times New Roman"/>
                <w:i/>
                <w:sz w:val="20"/>
                <w:szCs w:val="20"/>
              </w:rPr>
            </w:pPr>
            <w:r w:rsidRPr="00A12966">
              <w:rPr>
                <w:rFonts w:ascii="Times New Roman" w:hAnsi="Times New Roman" w:cs="Times New Roman"/>
                <w:color w:val="000000"/>
                <w:sz w:val="20"/>
                <w:szCs w:val="20"/>
              </w:rPr>
              <w:t xml:space="preserve">Комунальне некомерційне підприємство </w:t>
            </w:r>
            <w:r w:rsidR="00C72741" w:rsidRPr="00A12966">
              <w:rPr>
                <w:rFonts w:ascii="Times New Roman" w:hAnsi="Times New Roman" w:cs="Times New Roman"/>
                <w:color w:val="000000"/>
                <w:sz w:val="20"/>
                <w:szCs w:val="20"/>
              </w:rPr>
              <w:t>«Центр первинної медико-санітарної допомоги» Богданівської сільської ради Дніпропетровської області»</w:t>
            </w:r>
          </w:p>
        </w:tc>
      </w:tr>
      <w:tr w:rsidR="00C72741" w:rsidRPr="00CD1FFD">
        <w:trPr>
          <w:trHeight w:val="536"/>
          <w:jc w:val="center"/>
        </w:trPr>
        <w:tc>
          <w:tcPr>
            <w:tcW w:w="705" w:type="dxa"/>
          </w:tcPr>
          <w:p w:rsidR="00C72741" w:rsidRPr="00CD1FFD" w:rsidRDefault="00C72741" w:rsidP="00C72741">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2.2</w:t>
            </w:r>
          </w:p>
        </w:tc>
        <w:tc>
          <w:tcPr>
            <w:tcW w:w="2805" w:type="dxa"/>
          </w:tcPr>
          <w:p w:rsidR="00C72741" w:rsidRPr="00CD1FFD" w:rsidRDefault="00C72741" w:rsidP="00C72741">
            <w:pP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місцезнаходження</w:t>
            </w:r>
          </w:p>
        </w:tc>
        <w:tc>
          <w:tcPr>
            <w:tcW w:w="6450" w:type="dxa"/>
          </w:tcPr>
          <w:p w:rsidR="00C72741" w:rsidRPr="00A12966" w:rsidRDefault="00C72741" w:rsidP="00C72741">
            <w:pPr>
              <w:jc w:val="both"/>
              <w:rPr>
                <w:rFonts w:ascii="Times New Roman" w:eastAsia="Times New Roman" w:hAnsi="Times New Roman" w:cs="Times New Roman"/>
                <w:sz w:val="20"/>
                <w:szCs w:val="20"/>
                <w:highlight w:val="cyan"/>
              </w:rPr>
            </w:pPr>
            <w:r w:rsidRPr="00A12966">
              <w:rPr>
                <w:rFonts w:ascii="Times New Roman" w:hAnsi="Times New Roman" w:cs="Times New Roman"/>
                <w:sz w:val="20"/>
                <w:szCs w:val="20"/>
              </w:rPr>
              <w:t xml:space="preserve">Україна, 51400, Дніпропетровська область, м. Павлоград, вул. Хуторська (Плеханова), буд. 9 </w:t>
            </w:r>
          </w:p>
        </w:tc>
      </w:tr>
      <w:tr w:rsidR="00960B32" w:rsidRPr="00CD1FFD">
        <w:trPr>
          <w:trHeight w:val="1119"/>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2.3</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60B32" w:rsidRPr="00CD1FFD" w:rsidRDefault="00960B32" w:rsidP="00960B32">
            <w:pPr>
              <w:pStyle w:val="30"/>
              <w:rPr>
                <w:sz w:val="20"/>
                <w:szCs w:val="20"/>
              </w:rPr>
            </w:pPr>
            <w:r w:rsidRPr="00CD1FFD">
              <w:rPr>
                <w:sz w:val="20"/>
                <w:szCs w:val="2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rsidR="00960B32" w:rsidRPr="00CD1FFD" w:rsidRDefault="00960B32" w:rsidP="00960B32">
            <w:pPr>
              <w:pStyle w:val="30"/>
              <w:rPr>
                <w:sz w:val="20"/>
                <w:szCs w:val="20"/>
              </w:rPr>
            </w:pPr>
            <w:r w:rsidRPr="00CD1FFD">
              <w:rPr>
                <w:sz w:val="20"/>
                <w:szCs w:val="20"/>
              </w:rPr>
              <w:t>ГРЕЧКИ Катерини Борисівни</w:t>
            </w:r>
          </w:p>
          <w:p w:rsidR="00960B32" w:rsidRPr="00CD1FFD" w:rsidRDefault="00960B32" w:rsidP="00960B32">
            <w:pPr>
              <w:pStyle w:val="30"/>
              <w:rPr>
                <w:sz w:val="20"/>
                <w:szCs w:val="20"/>
              </w:rPr>
            </w:pPr>
            <w:proofErr w:type="spellStart"/>
            <w:r w:rsidRPr="00CD1FFD">
              <w:rPr>
                <w:sz w:val="20"/>
                <w:szCs w:val="20"/>
              </w:rPr>
              <w:t>тел</w:t>
            </w:r>
            <w:proofErr w:type="spellEnd"/>
            <w:r w:rsidRPr="00CD1FFD">
              <w:rPr>
                <w:sz w:val="20"/>
                <w:szCs w:val="20"/>
              </w:rPr>
              <w:t>.: (095)331-64-22</w:t>
            </w:r>
          </w:p>
          <w:p w:rsidR="00960B32" w:rsidRPr="00CD1FFD" w:rsidRDefault="00960B32" w:rsidP="00960B32">
            <w:pPr>
              <w:jc w:val="both"/>
              <w:rPr>
                <w:rFonts w:ascii="Times New Roman" w:eastAsia="Times New Roman" w:hAnsi="Times New Roman" w:cs="Times New Roman"/>
                <w:sz w:val="20"/>
                <w:szCs w:val="20"/>
              </w:rPr>
            </w:pPr>
            <w:r w:rsidRPr="00CD1FFD">
              <w:rPr>
                <w:rFonts w:ascii="Times New Roman" w:hAnsi="Times New Roman" w:cs="Times New Roman"/>
                <w:sz w:val="20"/>
                <w:szCs w:val="20"/>
              </w:rPr>
              <w:t>e-</w:t>
            </w:r>
            <w:proofErr w:type="spellStart"/>
            <w:r w:rsidRPr="00CD1FFD">
              <w:rPr>
                <w:rFonts w:ascii="Times New Roman" w:hAnsi="Times New Roman" w:cs="Times New Roman"/>
                <w:sz w:val="20"/>
                <w:szCs w:val="20"/>
              </w:rPr>
              <w:t>mail</w:t>
            </w:r>
            <w:proofErr w:type="spellEnd"/>
            <w:r w:rsidRPr="00CD1FFD">
              <w:rPr>
                <w:rFonts w:ascii="Times New Roman" w:hAnsi="Times New Roman" w:cs="Times New Roman"/>
                <w:sz w:val="20"/>
                <w:szCs w:val="20"/>
              </w:rPr>
              <w:t xml:space="preserve">: </w:t>
            </w:r>
            <w:proofErr w:type="spellStart"/>
            <w:r w:rsidRPr="00CD1FFD">
              <w:rPr>
                <w:rFonts w:ascii="Times New Roman" w:hAnsi="Times New Roman" w:cs="Times New Roman"/>
                <w:sz w:val="20"/>
                <w:szCs w:val="20"/>
                <w:lang w:val="en-US"/>
              </w:rPr>
              <w:t>pavlraicpmsd</w:t>
            </w:r>
            <w:proofErr w:type="spellEnd"/>
            <w:r w:rsidRPr="00CD1FFD">
              <w:rPr>
                <w:rFonts w:ascii="Times New Roman" w:hAnsi="Times New Roman" w:cs="Times New Roman"/>
                <w:sz w:val="20"/>
                <w:szCs w:val="20"/>
              </w:rPr>
              <w:t>@</w:t>
            </w:r>
            <w:proofErr w:type="spellStart"/>
            <w:r w:rsidRPr="00CD1FFD">
              <w:rPr>
                <w:rFonts w:ascii="Times New Roman" w:hAnsi="Times New Roman" w:cs="Times New Roman"/>
                <w:sz w:val="20"/>
                <w:szCs w:val="20"/>
                <w:lang w:val="en-US"/>
              </w:rPr>
              <w:t>gmail</w:t>
            </w:r>
            <w:proofErr w:type="spellEnd"/>
            <w:r w:rsidRPr="00CD1FFD">
              <w:rPr>
                <w:rFonts w:ascii="Times New Roman" w:hAnsi="Times New Roman" w:cs="Times New Roman"/>
                <w:sz w:val="20"/>
                <w:szCs w:val="20"/>
                <w:lang w:val="ru-RU"/>
              </w:rPr>
              <w:t>.</w:t>
            </w:r>
            <w:r w:rsidRPr="00CD1FFD">
              <w:rPr>
                <w:rFonts w:ascii="Times New Roman" w:hAnsi="Times New Roman" w:cs="Times New Roman"/>
                <w:sz w:val="20"/>
                <w:szCs w:val="20"/>
                <w:lang w:val="en-US"/>
              </w:rPr>
              <w:t>com</w:t>
            </w:r>
          </w:p>
        </w:tc>
      </w:tr>
      <w:tr w:rsidR="00960B32" w:rsidRPr="00CD1FFD" w:rsidTr="00C3121D">
        <w:trPr>
          <w:trHeight w:val="15"/>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3</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Процедура закупівлі</w:t>
            </w:r>
          </w:p>
        </w:tc>
        <w:tc>
          <w:tcPr>
            <w:tcW w:w="6450" w:type="dxa"/>
            <w:vAlign w:val="center"/>
          </w:tcPr>
          <w:p w:rsidR="00960B32" w:rsidRPr="00CD1FFD" w:rsidRDefault="00960B32" w:rsidP="00960B32">
            <w:pPr>
              <w:ind w:right="113"/>
              <w:rPr>
                <w:rFonts w:ascii="Times New Roman" w:hAnsi="Times New Roman" w:cs="Times New Roman"/>
                <w:sz w:val="20"/>
                <w:szCs w:val="20"/>
              </w:rPr>
            </w:pPr>
            <w:r w:rsidRPr="00CD1FFD">
              <w:rPr>
                <w:rFonts w:ascii="Times New Roman" w:eastAsia="Times New Roman" w:hAnsi="Times New Roman" w:cs="Times New Roman"/>
                <w:color w:val="000000"/>
                <w:sz w:val="20"/>
                <w:szCs w:val="20"/>
              </w:rPr>
              <w:t xml:space="preserve">відкриті торги </w:t>
            </w:r>
            <w:r w:rsidRPr="00CD1FFD">
              <w:rPr>
                <w:rFonts w:ascii="Times New Roman" w:eastAsia="Times New Roman" w:hAnsi="Times New Roman" w:cs="Times New Roman"/>
                <w:color w:val="4A86E8"/>
                <w:sz w:val="20"/>
                <w:szCs w:val="20"/>
              </w:rPr>
              <w:t>з особливостями</w:t>
            </w:r>
          </w:p>
        </w:tc>
      </w:tr>
      <w:tr w:rsidR="00960B32" w:rsidRPr="00CD1FFD" w:rsidTr="00C3121D">
        <w:trPr>
          <w:trHeight w:val="240"/>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предмет закупівлі</w:t>
            </w:r>
          </w:p>
        </w:tc>
        <w:tc>
          <w:tcPr>
            <w:tcW w:w="6450" w:type="dxa"/>
            <w:vAlign w:val="center"/>
          </w:tcPr>
          <w:p w:rsidR="00960B32" w:rsidRPr="00CD1FFD" w:rsidRDefault="00960B32" w:rsidP="00960B32">
            <w:pPr>
              <w:snapToGrid w:val="0"/>
              <w:ind w:right="113" w:firstLine="176"/>
              <w:rPr>
                <w:rFonts w:ascii="Times New Roman" w:hAnsi="Times New Roman" w:cs="Times New Roman"/>
                <w:color w:val="000000"/>
                <w:sz w:val="20"/>
                <w:szCs w:val="20"/>
              </w:rPr>
            </w:pPr>
          </w:p>
        </w:tc>
      </w:tr>
      <w:tr w:rsidR="00960B32" w:rsidRPr="00CD1FFD" w:rsidTr="002F1A4C">
        <w:trPr>
          <w:trHeight w:val="1156"/>
          <w:jc w:val="center"/>
        </w:trPr>
        <w:tc>
          <w:tcPr>
            <w:tcW w:w="705" w:type="dxa"/>
          </w:tcPr>
          <w:p w:rsidR="00960B32" w:rsidRPr="00CD1FFD" w:rsidRDefault="00960B32" w:rsidP="00960B32">
            <w:pPr>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4.1</w:t>
            </w:r>
          </w:p>
        </w:tc>
        <w:tc>
          <w:tcPr>
            <w:tcW w:w="2805" w:type="dxa"/>
          </w:tcPr>
          <w:p w:rsidR="00960B32" w:rsidRPr="00CD1FFD" w:rsidRDefault="00960B32" w:rsidP="00960B32">
            <w:pP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назва предмета закупівлі</w:t>
            </w:r>
          </w:p>
        </w:tc>
        <w:tc>
          <w:tcPr>
            <w:tcW w:w="6450" w:type="dxa"/>
          </w:tcPr>
          <w:p w:rsidR="002F1A4C" w:rsidRPr="002F1A4C" w:rsidRDefault="002F1A4C" w:rsidP="002F1A4C">
            <w:pPr>
              <w:spacing w:before="240"/>
              <w:jc w:val="both"/>
              <w:rPr>
                <w:rFonts w:ascii="Times New Roman" w:eastAsia="Times New Roman" w:hAnsi="Times New Roman" w:cs="Times New Roman"/>
                <w:color w:val="000000"/>
                <w:sz w:val="20"/>
                <w:szCs w:val="20"/>
              </w:rPr>
            </w:pPr>
            <w:r w:rsidRPr="002F1A4C">
              <w:rPr>
                <w:rFonts w:ascii="Times New Roman" w:hAnsi="Times New Roman" w:cs="Times New Roman"/>
                <w:b/>
                <w:bCs/>
                <w:sz w:val="20"/>
                <w:szCs w:val="20"/>
              </w:rPr>
              <w:t xml:space="preserve">код за ДК 021-2015: </w:t>
            </w:r>
            <w:r w:rsidRPr="002F1A4C">
              <w:rPr>
                <w:rFonts w:ascii="Times New Roman" w:hAnsi="Times New Roman" w:cs="Times New Roman"/>
                <w:b/>
                <w:color w:val="000000"/>
                <w:sz w:val="20"/>
                <w:szCs w:val="20"/>
              </w:rPr>
              <w:t>4461 0000 - 9 – «</w:t>
            </w:r>
            <w:r w:rsidRPr="002F1A4C">
              <w:rPr>
                <w:rFonts w:ascii="Times New Roman" w:hAnsi="Times New Roman" w:cs="Times New Roman"/>
                <w:b/>
                <w:color w:val="000000"/>
                <w:sz w:val="20"/>
                <w:szCs w:val="20"/>
                <w:shd w:val="clear" w:color="auto" w:fill="FDFEFD"/>
              </w:rPr>
              <w:t>Цистерни, резервуари, контейнери та посудини високого тиску</w:t>
            </w:r>
            <w:r w:rsidRPr="002F1A4C">
              <w:rPr>
                <w:rFonts w:ascii="Times New Roman" w:hAnsi="Times New Roman" w:cs="Times New Roman"/>
                <w:b/>
                <w:color w:val="000000"/>
                <w:sz w:val="20"/>
                <w:szCs w:val="20"/>
              </w:rPr>
              <w:t>»</w:t>
            </w:r>
            <w:r w:rsidRPr="002F1A4C">
              <w:rPr>
                <w:rFonts w:ascii="Times New Roman" w:eastAsia="Times New Roman" w:hAnsi="Times New Roman" w:cs="Times New Roman"/>
                <w:color w:val="000000"/>
                <w:sz w:val="20"/>
                <w:szCs w:val="20"/>
              </w:rPr>
              <w:t> </w:t>
            </w:r>
          </w:p>
          <w:p w:rsidR="00960B32" w:rsidRPr="009D70C3" w:rsidRDefault="002F1A4C" w:rsidP="002F1A4C">
            <w:pPr>
              <w:widowControl w:val="0"/>
              <w:numPr>
                <w:ilvl w:val="0"/>
                <w:numId w:val="2"/>
              </w:numPr>
              <w:tabs>
                <w:tab w:val="left" w:pos="177"/>
                <w:tab w:val="left" w:pos="460"/>
              </w:tabs>
              <w:suppressAutoHyphens/>
              <w:ind w:right="79"/>
              <w:rPr>
                <w:rFonts w:ascii="Times New Roman" w:hAnsi="Times New Roman" w:cs="Times New Roman"/>
                <w:sz w:val="20"/>
              </w:rPr>
            </w:pPr>
            <w:r w:rsidRPr="002F1A4C">
              <w:rPr>
                <w:rFonts w:ascii="Times New Roman" w:hAnsi="Times New Roman" w:cs="Times New Roman"/>
                <w:b/>
                <w:i/>
                <w:color w:val="000000"/>
                <w:sz w:val="20"/>
                <w:szCs w:val="20"/>
              </w:rPr>
              <w:t>Контейнери для пакування відходів</w:t>
            </w:r>
            <w:r w:rsidRPr="002F1A4C">
              <w:rPr>
                <w:rFonts w:ascii="Times New Roman" w:hAnsi="Times New Roman" w:cs="Times New Roman"/>
                <w:b/>
                <w:sz w:val="20"/>
                <w:szCs w:val="20"/>
                <w:bdr w:val="none" w:sz="0" w:space="0" w:color="auto" w:frame="1"/>
              </w:rPr>
              <w:t>, (</w:t>
            </w:r>
            <w:r w:rsidRPr="002F1A4C">
              <w:rPr>
                <w:rFonts w:ascii="Times New Roman" w:hAnsi="Times New Roman" w:cs="Times New Roman"/>
                <w:i/>
                <w:color w:val="000000"/>
                <w:sz w:val="20"/>
                <w:szCs w:val="20"/>
              </w:rPr>
              <w:t>код НК 024-2023: 14426 – Контейнер для сміття; номенклатурна позиція предмета закупівлі, код ДК 021-2015: 4461 3800-8 – «Контейнери для відходів»</w:t>
            </w:r>
            <w:r w:rsidRPr="002F1A4C">
              <w:rPr>
                <w:rFonts w:ascii="Times New Roman" w:hAnsi="Times New Roman" w:cs="Times New Roman"/>
                <w:b/>
                <w:sz w:val="20"/>
                <w:szCs w:val="20"/>
                <w:bdr w:val="none" w:sz="0" w:space="0" w:color="auto" w:frame="1"/>
              </w:rPr>
              <w:t>)</w:t>
            </w:r>
          </w:p>
        </w:tc>
      </w:tr>
      <w:tr w:rsidR="00960B32" w:rsidRPr="00CD1FFD" w:rsidTr="00C3121D">
        <w:trPr>
          <w:trHeight w:val="1119"/>
          <w:jc w:val="center"/>
        </w:trPr>
        <w:tc>
          <w:tcPr>
            <w:tcW w:w="705" w:type="dxa"/>
          </w:tcPr>
          <w:p w:rsidR="00960B32" w:rsidRPr="00CD1FFD" w:rsidRDefault="00960B32" w:rsidP="00960B32">
            <w:pPr>
              <w:widowControl w:val="0"/>
              <w:jc w:val="center"/>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4.2</w:t>
            </w:r>
          </w:p>
        </w:tc>
        <w:tc>
          <w:tcPr>
            <w:tcW w:w="2805" w:type="dxa"/>
          </w:tcPr>
          <w:p w:rsidR="00960B32" w:rsidRPr="00CD1FFD" w:rsidRDefault="00960B32" w:rsidP="00960B32">
            <w:pPr>
              <w:widowControl w:val="0"/>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960B32" w:rsidRPr="00CD1FFD" w:rsidRDefault="00960B32" w:rsidP="00960B32">
            <w:pPr>
              <w:ind w:right="113" w:firstLine="176"/>
              <w:rPr>
                <w:rFonts w:ascii="Times New Roman" w:hAnsi="Times New Roman" w:cs="Times New Roman"/>
                <w:i/>
                <w:color w:val="000000"/>
                <w:sz w:val="20"/>
                <w:szCs w:val="20"/>
                <w:shd w:val="clear" w:color="auto" w:fill="FFFF00"/>
              </w:rPr>
            </w:pPr>
            <w:r w:rsidRPr="00CD1FFD">
              <w:rPr>
                <w:rFonts w:ascii="Times New Roman" w:hAnsi="Times New Roman" w:cs="Times New Roman"/>
                <w:color w:val="000000"/>
                <w:sz w:val="20"/>
                <w:szCs w:val="20"/>
              </w:rPr>
              <w:t>Дана закупівля здійснюється без поділу на окремі частини предмета закупівлі (лоти).</w:t>
            </w:r>
          </w:p>
          <w:p w:rsidR="00960B32" w:rsidRPr="00CD1FFD" w:rsidRDefault="00960B32" w:rsidP="00960B32">
            <w:pPr>
              <w:ind w:right="113" w:firstLine="176"/>
              <w:rPr>
                <w:rFonts w:ascii="Times New Roman" w:hAnsi="Times New Roman" w:cs="Times New Roman"/>
                <w:sz w:val="20"/>
                <w:szCs w:val="20"/>
              </w:rPr>
            </w:pPr>
          </w:p>
        </w:tc>
      </w:tr>
      <w:tr w:rsidR="00960B32" w:rsidRPr="00CD1FFD" w:rsidTr="00C3121D">
        <w:trPr>
          <w:trHeight w:val="1119"/>
          <w:jc w:val="center"/>
        </w:trPr>
        <w:tc>
          <w:tcPr>
            <w:tcW w:w="705" w:type="dxa"/>
          </w:tcPr>
          <w:p w:rsidR="00960B32" w:rsidRPr="00CD1FFD" w:rsidRDefault="00960B32"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4.3</w:t>
            </w:r>
          </w:p>
        </w:tc>
        <w:tc>
          <w:tcPr>
            <w:tcW w:w="2805" w:type="dxa"/>
          </w:tcPr>
          <w:p w:rsidR="00960B32" w:rsidRPr="00CD1FFD" w:rsidRDefault="00960B32" w:rsidP="00960B32">
            <w:pPr>
              <w:widowControl w:val="0"/>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кількість товару та місце його поставки </w:t>
            </w:r>
          </w:p>
        </w:tc>
        <w:tc>
          <w:tcPr>
            <w:tcW w:w="6450" w:type="dxa"/>
            <w:vAlign w:val="center"/>
          </w:tcPr>
          <w:p w:rsidR="00AC25E1" w:rsidRDefault="00960B32" w:rsidP="00AC25E1">
            <w:pPr>
              <w:rPr>
                <w:rFonts w:ascii="Times New Roman" w:eastAsia="Times New Roman" w:hAnsi="Times New Roman" w:cs="Times New Roman"/>
                <w:b/>
                <w:sz w:val="20"/>
                <w:szCs w:val="20"/>
              </w:rPr>
            </w:pPr>
            <w:r w:rsidRPr="00CD1FFD">
              <w:rPr>
                <w:rFonts w:ascii="Times New Roman" w:eastAsia="Times New Roman" w:hAnsi="Times New Roman" w:cs="Times New Roman"/>
                <w:sz w:val="20"/>
                <w:szCs w:val="20"/>
              </w:rPr>
              <w:t>Місце поставки товарів</w:t>
            </w:r>
            <w:r w:rsidRPr="00CD1FFD">
              <w:rPr>
                <w:rFonts w:ascii="Times New Roman" w:eastAsia="Times New Roman" w:hAnsi="Times New Roman" w:cs="Times New Roman"/>
                <w:b/>
                <w:sz w:val="20"/>
                <w:szCs w:val="20"/>
              </w:rPr>
              <w:t xml:space="preserve">: </w:t>
            </w:r>
          </w:p>
          <w:p w:rsidR="00AC25E1" w:rsidRPr="00AC25E1" w:rsidRDefault="00960B32" w:rsidP="00AC25E1">
            <w:pPr>
              <w:rPr>
                <w:rFonts w:ascii="Times New Roman" w:eastAsia="Arial" w:hAnsi="Times New Roman" w:cs="Times New Roman"/>
                <w:color w:val="000000"/>
                <w:sz w:val="20"/>
                <w:szCs w:val="20"/>
                <w:lang w:eastAsia="ru-RU"/>
              </w:rPr>
            </w:pPr>
            <w:r w:rsidRPr="00CD1FFD">
              <w:rPr>
                <w:rFonts w:ascii="Times New Roman" w:eastAsia="Times New Roman" w:hAnsi="Times New Roman" w:cs="Times New Roman"/>
                <w:b/>
                <w:i/>
                <w:sz w:val="20"/>
                <w:szCs w:val="20"/>
              </w:rPr>
              <w:t xml:space="preserve"> </w:t>
            </w:r>
            <w:r w:rsidR="00AC25E1" w:rsidRPr="00AC25E1">
              <w:rPr>
                <w:rFonts w:ascii="Times New Roman" w:eastAsia="Arial" w:hAnsi="Times New Roman" w:cs="Times New Roman"/>
                <w:color w:val="000000"/>
                <w:sz w:val="20"/>
                <w:szCs w:val="20"/>
                <w:lang w:eastAsia="ru-RU"/>
              </w:rPr>
              <w:t>- Дніпропетровської області,  м. Павлоград, вул. Хуторська, буд. 9;</w:t>
            </w:r>
          </w:p>
          <w:p w:rsidR="00AC25E1" w:rsidRPr="00AC25E1" w:rsidRDefault="00AC25E1" w:rsidP="00AC25E1">
            <w:pPr>
              <w:rPr>
                <w:rFonts w:ascii="Times New Roman" w:eastAsia="Arial" w:hAnsi="Times New Roman" w:cs="Times New Roman"/>
                <w:color w:val="000000"/>
                <w:sz w:val="20"/>
                <w:szCs w:val="20"/>
                <w:lang w:eastAsia="ru-RU"/>
              </w:rPr>
            </w:pPr>
            <w:r w:rsidRPr="00AC25E1">
              <w:rPr>
                <w:rFonts w:ascii="Times New Roman" w:eastAsia="Arial" w:hAnsi="Times New Roman" w:cs="Times New Roman"/>
                <w:color w:val="000000"/>
                <w:sz w:val="20"/>
                <w:szCs w:val="20"/>
                <w:lang w:eastAsia="ru-RU"/>
              </w:rPr>
              <w:t>- Дніпропетровська обл., Павлоградський район,  с. Богданівка, вул. Українська, буд. 35-Б;</w:t>
            </w:r>
          </w:p>
          <w:p w:rsidR="00AC25E1" w:rsidRPr="00AC25E1" w:rsidRDefault="00AC25E1" w:rsidP="00AC25E1">
            <w:pPr>
              <w:rPr>
                <w:rFonts w:ascii="Times New Roman" w:eastAsia="Arial" w:hAnsi="Times New Roman" w:cs="Times New Roman"/>
                <w:color w:val="000000"/>
                <w:sz w:val="20"/>
                <w:szCs w:val="20"/>
                <w:lang w:eastAsia="ru-RU"/>
              </w:rPr>
            </w:pPr>
            <w:r w:rsidRPr="00AC25E1">
              <w:rPr>
                <w:rFonts w:ascii="Times New Roman" w:eastAsia="Arial" w:hAnsi="Times New Roman" w:cs="Times New Roman"/>
                <w:color w:val="000000"/>
                <w:sz w:val="20"/>
                <w:szCs w:val="20"/>
                <w:lang w:eastAsia="ru-RU"/>
              </w:rPr>
              <w:t>- Дніпропетровська обл., Павлоградський район,  с. Богданівка, вул. Затишна, буд. 22;</w:t>
            </w:r>
          </w:p>
          <w:p w:rsidR="00AC25E1" w:rsidRPr="00AC25E1" w:rsidRDefault="00AC25E1" w:rsidP="00AC25E1">
            <w:pPr>
              <w:rPr>
                <w:rFonts w:ascii="Times New Roman" w:eastAsia="Arial" w:hAnsi="Times New Roman" w:cs="Times New Roman"/>
                <w:color w:val="000000"/>
                <w:sz w:val="20"/>
                <w:szCs w:val="20"/>
                <w:lang w:eastAsia="ru-RU"/>
              </w:rPr>
            </w:pPr>
            <w:r w:rsidRPr="00AC25E1">
              <w:rPr>
                <w:rFonts w:ascii="Times New Roman" w:eastAsia="Arial" w:hAnsi="Times New Roman" w:cs="Times New Roman"/>
                <w:color w:val="000000"/>
                <w:sz w:val="20"/>
                <w:szCs w:val="20"/>
                <w:lang w:eastAsia="ru-RU"/>
              </w:rPr>
              <w:t xml:space="preserve">- Дніпропетровська обл., Павлоградський район,  с. </w:t>
            </w:r>
            <w:proofErr w:type="spellStart"/>
            <w:r w:rsidRPr="00AC25E1">
              <w:rPr>
                <w:rFonts w:ascii="Times New Roman" w:eastAsia="Arial" w:hAnsi="Times New Roman" w:cs="Times New Roman"/>
                <w:color w:val="000000"/>
                <w:sz w:val="20"/>
                <w:szCs w:val="20"/>
                <w:lang w:eastAsia="ru-RU"/>
              </w:rPr>
              <w:t>Булахівка</w:t>
            </w:r>
            <w:proofErr w:type="spellEnd"/>
            <w:r w:rsidRPr="00AC25E1">
              <w:rPr>
                <w:rFonts w:ascii="Times New Roman" w:eastAsia="Arial" w:hAnsi="Times New Roman" w:cs="Times New Roman"/>
                <w:color w:val="000000"/>
                <w:sz w:val="20"/>
                <w:szCs w:val="20"/>
                <w:lang w:eastAsia="ru-RU"/>
              </w:rPr>
              <w:t xml:space="preserve">, </w:t>
            </w:r>
            <w:proofErr w:type="spellStart"/>
            <w:r w:rsidRPr="00AC25E1">
              <w:rPr>
                <w:rFonts w:ascii="Times New Roman" w:eastAsia="Arial" w:hAnsi="Times New Roman" w:cs="Times New Roman"/>
                <w:color w:val="000000"/>
                <w:sz w:val="20"/>
                <w:szCs w:val="20"/>
                <w:lang w:eastAsia="ru-RU"/>
              </w:rPr>
              <w:t>пров</w:t>
            </w:r>
            <w:proofErr w:type="spellEnd"/>
            <w:r w:rsidRPr="00AC25E1">
              <w:rPr>
                <w:rFonts w:ascii="Times New Roman" w:eastAsia="Arial" w:hAnsi="Times New Roman" w:cs="Times New Roman"/>
                <w:color w:val="000000"/>
                <w:sz w:val="20"/>
                <w:szCs w:val="20"/>
                <w:lang w:eastAsia="ru-RU"/>
              </w:rPr>
              <w:t>. Лікарняний, буд. 14-А;</w:t>
            </w:r>
          </w:p>
          <w:p w:rsidR="00AC25E1" w:rsidRPr="00AC25E1" w:rsidRDefault="00AC25E1" w:rsidP="00AC25E1">
            <w:pPr>
              <w:rPr>
                <w:rFonts w:ascii="Times New Roman" w:eastAsia="Arial" w:hAnsi="Times New Roman" w:cs="Times New Roman"/>
                <w:color w:val="000000"/>
                <w:sz w:val="20"/>
                <w:szCs w:val="20"/>
                <w:lang w:eastAsia="ru-RU"/>
              </w:rPr>
            </w:pPr>
            <w:r w:rsidRPr="00AC25E1">
              <w:rPr>
                <w:rFonts w:ascii="Times New Roman" w:eastAsia="Arial" w:hAnsi="Times New Roman" w:cs="Times New Roman"/>
                <w:color w:val="000000"/>
                <w:sz w:val="20"/>
                <w:szCs w:val="20"/>
                <w:lang w:eastAsia="ru-RU"/>
              </w:rPr>
              <w:t xml:space="preserve">- Дніпропетровська обл., Павлоградський район,  с. </w:t>
            </w:r>
            <w:proofErr w:type="spellStart"/>
            <w:r w:rsidRPr="00AC25E1">
              <w:rPr>
                <w:rFonts w:ascii="Times New Roman" w:eastAsia="Arial" w:hAnsi="Times New Roman" w:cs="Times New Roman"/>
                <w:color w:val="000000"/>
                <w:sz w:val="20"/>
                <w:szCs w:val="20"/>
                <w:lang w:eastAsia="ru-RU"/>
              </w:rPr>
              <w:t>Межиріч</w:t>
            </w:r>
            <w:proofErr w:type="spellEnd"/>
            <w:r w:rsidRPr="00AC25E1">
              <w:rPr>
                <w:rFonts w:ascii="Times New Roman" w:eastAsia="Arial" w:hAnsi="Times New Roman" w:cs="Times New Roman"/>
                <w:color w:val="000000"/>
                <w:sz w:val="20"/>
                <w:szCs w:val="20"/>
                <w:lang w:eastAsia="ru-RU"/>
              </w:rPr>
              <w:t>, вул. Шевченка, буд. 67-А;</w:t>
            </w:r>
          </w:p>
          <w:p w:rsidR="00AC25E1" w:rsidRPr="00AC25E1" w:rsidRDefault="00AC25E1" w:rsidP="00AC25E1">
            <w:pPr>
              <w:rPr>
                <w:rFonts w:ascii="Times New Roman" w:eastAsia="Arial" w:hAnsi="Times New Roman" w:cs="Times New Roman"/>
                <w:color w:val="000000"/>
                <w:sz w:val="20"/>
                <w:szCs w:val="20"/>
                <w:lang w:eastAsia="ru-RU"/>
              </w:rPr>
            </w:pPr>
            <w:r w:rsidRPr="00AC25E1">
              <w:rPr>
                <w:rFonts w:ascii="Times New Roman" w:eastAsia="Arial" w:hAnsi="Times New Roman" w:cs="Times New Roman"/>
                <w:color w:val="000000"/>
                <w:sz w:val="20"/>
                <w:szCs w:val="20"/>
                <w:lang w:eastAsia="ru-RU"/>
              </w:rPr>
              <w:t>- Дніпропетровська обл., Павлоградський район,  с. Нова Дача, вул. Молодіжна, буд. 22;</w:t>
            </w:r>
            <w:r w:rsidRPr="00AC25E1">
              <w:rPr>
                <w:rFonts w:ascii="Times New Roman" w:eastAsia="Arial" w:hAnsi="Times New Roman" w:cs="Times New Roman"/>
                <w:color w:val="000000"/>
                <w:sz w:val="20"/>
                <w:szCs w:val="20"/>
                <w:lang w:eastAsia="ru-RU"/>
              </w:rPr>
              <w:br/>
              <w:t>- Дніпропетровська обл., Павлоградський район,  с. Троїцьке, вул. Шевченка, буд. 25-А;</w:t>
            </w:r>
          </w:p>
          <w:p w:rsidR="00AC25E1" w:rsidRPr="00AC25E1" w:rsidRDefault="00AC25E1" w:rsidP="00AC25E1">
            <w:pPr>
              <w:rPr>
                <w:rFonts w:ascii="Times New Roman" w:hAnsi="Times New Roman"/>
                <w:b/>
                <w:sz w:val="20"/>
                <w:szCs w:val="20"/>
                <w:shd w:val="clear" w:color="auto" w:fill="FDFEFD"/>
              </w:rPr>
            </w:pPr>
            <w:r w:rsidRPr="00AC25E1">
              <w:rPr>
                <w:rFonts w:ascii="Times New Roman" w:eastAsia="Arial" w:hAnsi="Times New Roman" w:cs="Times New Roman"/>
                <w:color w:val="000000"/>
                <w:sz w:val="20"/>
                <w:szCs w:val="20"/>
                <w:lang w:eastAsia="ru-RU"/>
              </w:rPr>
              <w:t>- Дніпропетровська обл., Павлоградський район,  с. Богуслав, вул. Першотравнева, буд. 335</w:t>
            </w:r>
          </w:p>
          <w:p w:rsidR="00960B32" w:rsidRPr="00CD1FFD" w:rsidRDefault="00960B32" w:rsidP="00960B32">
            <w:pPr>
              <w:ind w:right="120"/>
              <w:jc w:val="both"/>
              <w:rPr>
                <w:rFonts w:ascii="Times New Roman" w:eastAsia="Times New Roman" w:hAnsi="Times New Roman" w:cs="Times New Roman"/>
                <w:i/>
                <w:sz w:val="20"/>
                <w:szCs w:val="20"/>
              </w:rPr>
            </w:pPr>
          </w:p>
          <w:p w:rsidR="00960B32" w:rsidRPr="00CD1FFD" w:rsidRDefault="00960B32" w:rsidP="009866B1">
            <w:pPr>
              <w:ind w:right="113"/>
              <w:rPr>
                <w:rFonts w:ascii="Times New Roman" w:hAnsi="Times New Roman" w:cs="Times New Roman"/>
                <w:sz w:val="20"/>
                <w:szCs w:val="20"/>
              </w:rPr>
            </w:pPr>
            <w:r w:rsidRPr="00CD1FFD">
              <w:rPr>
                <w:rFonts w:ascii="Times New Roman" w:hAnsi="Times New Roman" w:cs="Times New Roman"/>
                <w:color w:val="000000"/>
                <w:sz w:val="20"/>
                <w:szCs w:val="20"/>
              </w:rPr>
              <w:t xml:space="preserve">Кількість товару згідно додатку № </w:t>
            </w:r>
            <w:r w:rsidR="008A4FE1">
              <w:rPr>
                <w:rFonts w:ascii="Times New Roman" w:hAnsi="Times New Roman" w:cs="Times New Roman"/>
                <w:color w:val="000000"/>
                <w:sz w:val="20"/>
                <w:szCs w:val="20"/>
              </w:rPr>
              <w:t>2</w:t>
            </w:r>
          </w:p>
        </w:tc>
      </w:tr>
      <w:tr w:rsidR="00960B32" w:rsidRPr="00CD1FFD" w:rsidTr="00C3121D">
        <w:trPr>
          <w:trHeight w:val="645"/>
          <w:jc w:val="center"/>
        </w:trPr>
        <w:tc>
          <w:tcPr>
            <w:tcW w:w="705" w:type="dxa"/>
          </w:tcPr>
          <w:p w:rsidR="00960B32" w:rsidRPr="00CD1FFD" w:rsidRDefault="00960B32"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4.4</w:t>
            </w:r>
          </w:p>
        </w:tc>
        <w:tc>
          <w:tcPr>
            <w:tcW w:w="2805" w:type="dxa"/>
          </w:tcPr>
          <w:p w:rsidR="00960B32" w:rsidRPr="00CD1FFD" w:rsidRDefault="00960B32"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50" w:type="dxa"/>
            <w:vAlign w:val="center"/>
          </w:tcPr>
          <w:p w:rsidR="00960B32" w:rsidRPr="00CD1FFD" w:rsidRDefault="00960B32" w:rsidP="00387ECF">
            <w:pPr>
              <w:rPr>
                <w:rFonts w:ascii="Times New Roman" w:hAnsi="Times New Roman" w:cs="Times New Roman"/>
                <w:sz w:val="20"/>
                <w:szCs w:val="20"/>
              </w:rPr>
            </w:pPr>
            <w:r w:rsidRPr="00CD1FFD">
              <w:rPr>
                <w:rFonts w:ascii="Times New Roman" w:hAnsi="Times New Roman" w:cs="Times New Roman"/>
                <w:color w:val="000000"/>
                <w:sz w:val="20"/>
                <w:szCs w:val="20"/>
              </w:rPr>
              <w:t>по 31.12.202</w:t>
            </w:r>
            <w:r w:rsidR="00387ECF">
              <w:rPr>
                <w:rFonts w:ascii="Times New Roman" w:hAnsi="Times New Roman" w:cs="Times New Roman"/>
                <w:color w:val="000000"/>
                <w:sz w:val="20"/>
                <w:szCs w:val="20"/>
              </w:rPr>
              <w:t>4</w:t>
            </w:r>
            <w:r w:rsidRPr="00CD1FFD">
              <w:rPr>
                <w:rFonts w:ascii="Times New Roman" w:hAnsi="Times New Roman" w:cs="Times New Roman"/>
                <w:color w:val="000000"/>
                <w:sz w:val="20"/>
                <w:szCs w:val="20"/>
              </w:rPr>
              <w:t xml:space="preserve"> р.</w:t>
            </w:r>
          </w:p>
        </w:tc>
      </w:tr>
      <w:tr w:rsidR="00D86E66" w:rsidRPr="00CD1FFD">
        <w:trPr>
          <w:trHeight w:val="84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5</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Недискримінація учасників</w:t>
            </w:r>
            <w:r w:rsidRPr="00CD1FFD">
              <w:rPr>
                <w:rFonts w:ascii="Times New Roman" w:eastAsia="Times New Roman" w:hAnsi="Times New Roman" w:cs="Times New Roman"/>
                <w:sz w:val="20"/>
                <w:szCs w:val="20"/>
              </w:rPr>
              <w:t xml:space="preserve"> </w:t>
            </w:r>
          </w:p>
        </w:tc>
        <w:tc>
          <w:tcPr>
            <w:tcW w:w="6450" w:type="dxa"/>
          </w:tcPr>
          <w:p w:rsidR="00D86E66" w:rsidRPr="00CD1FFD" w:rsidRDefault="00B66C05" w:rsidP="00960B32">
            <w:pPr>
              <w:widowControl w:val="0"/>
              <w:ind w:right="14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86E66" w:rsidRPr="00CD1FFD" w:rsidTr="00DD6E10">
        <w:trPr>
          <w:trHeight w:val="84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6</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CD1FFD">
              <w:rPr>
                <w:rFonts w:ascii="Times New Roman" w:eastAsia="Times New Roman" w:hAnsi="Times New Roman" w:cs="Times New Roman"/>
                <w:sz w:val="20"/>
                <w:szCs w:val="20"/>
              </w:rPr>
              <w:t xml:space="preserve"> </w:t>
            </w:r>
          </w:p>
        </w:tc>
        <w:tc>
          <w:tcPr>
            <w:tcW w:w="6450" w:type="dxa"/>
          </w:tcPr>
          <w:p w:rsidR="00D86E66" w:rsidRPr="00CD1FFD" w:rsidRDefault="00B66C05" w:rsidP="00960B32">
            <w:pPr>
              <w:widowControl w:val="0"/>
              <w:ind w:right="14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Валютою тендерної пропозиції є гривня.</w:t>
            </w:r>
            <w:r w:rsidRPr="00CD1FFD">
              <w:rPr>
                <w:rFonts w:ascii="Times New Roman" w:eastAsia="Times New Roman" w:hAnsi="Times New Roman" w:cs="Times New Roman"/>
                <w:sz w:val="20"/>
                <w:szCs w:val="20"/>
              </w:rPr>
              <w:t xml:space="preserve"> </w:t>
            </w:r>
            <w:r w:rsidRPr="00CD1FFD">
              <w:rPr>
                <w:rFonts w:ascii="Times New Roman" w:eastAsia="Times New Roman" w:hAnsi="Times New Roman" w:cs="Times New Roman"/>
                <w:b/>
                <w:i/>
                <w:color w:val="000000"/>
                <w:sz w:val="20"/>
                <w:szCs w:val="20"/>
              </w:rPr>
              <w:t>У разі якщо учасником процедури закупівлі є нерезидент</w:t>
            </w:r>
            <w:r w:rsidRPr="00CD1FFD">
              <w:rPr>
                <w:rFonts w:ascii="Times New Roman" w:eastAsia="Times New Roman" w:hAnsi="Times New Roman" w:cs="Times New Roman"/>
                <w:b/>
                <w:color w:val="000000"/>
                <w:sz w:val="20"/>
                <w:szCs w:val="20"/>
              </w:rPr>
              <w:t xml:space="preserve">,  </w:t>
            </w:r>
            <w:r w:rsidRPr="00CD1FFD">
              <w:rPr>
                <w:rFonts w:ascii="Times New Roman" w:eastAsia="Times New Roman" w:hAnsi="Times New Roman" w:cs="Times New Roman"/>
                <w:color w:val="000000"/>
                <w:sz w:val="20"/>
                <w:szCs w:val="20"/>
              </w:rPr>
              <w:t xml:space="preserve">такий </w:t>
            </w:r>
            <w:r w:rsidRPr="00CD1FFD">
              <w:rPr>
                <w:rFonts w:ascii="Times New Roman" w:eastAsia="Times New Roman" w:hAnsi="Times New Roman" w:cs="Times New Roman"/>
                <w:sz w:val="20"/>
                <w:szCs w:val="20"/>
              </w:rPr>
              <w:t>у</w:t>
            </w:r>
            <w:r w:rsidRPr="00CD1FFD">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7</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50" w:type="dxa"/>
          </w:tcPr>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Мова тендерної пропозиції – українська.</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CD1FFD">
              <w:rPr>
                <w:rFonts w:ascii="Times New Roman" w:eastAsia="Times New Roman" w:hAnsi="Times New Roman" w:cs="Times New Roman"/>
                <w:color w:val="000000"/>
                <w:sz w:val="20"/>
                <w:szCs w:val="20"/>
                <w:u w:val="single"/>
              </w:rPr>
              <w:t xml:space="preserve">автентичний переклад </w:t>
            </w:r>
            <w:r w:rsidRPr="00CD1FFD">
              <w:rPr>
                <w:rFonts w:ascii="Times New Roman" w:eastAsia="Times New Roman" w:hAnsi="Times New Roman" w:cs="Times New Roman"/>
                <w:sz w:val="20"/>
                <w:szCs w:val="20"/>
                <w:u w:val="single"/>
              </w:rPr>
              <w:t>іншою мовою</w:t>
            </w:r>
            <w:r w:rsidRPr="00CD1FFD">
              <w:rPr>
                <w:rFonts w:ascii="Times New Roman" w:eastAsia="Times New Roman" w:hAnsi="Times New Roman" w:cs="Times New Roman"/>
                <w:color w:val="000000"/>
                <w:sz w:val="20"/>
                <w:szCs w:val="20"/>
                <w:u w:val="single"/>
              </w:rPr>
              <w:t>. Визначальним є текст, викладений українською мовою.</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86E66" w:rsidRPr="00CD1FFD" w:rsidRDefault="00B66C05" w:rsidP="00960B32">
            <w:pPr>
              <w:widowControl w:val="0"/>
              <w:jc w:val="both"/>
              <w:rPr>
                <w:rFonts w:ascii="Times New Roman" w:eastAsia="Times New Roman" w:hAnsi="Times New Roman" w:cs="Times New Roman"/>
                <w:color w:val="000000"/>
                <w:sz w:val="20"/>
                <w:szCs w:val="20"/>
                <w:u w:val="single"/>
              </w:rPr>
            </w:pPr>
            <w:r w:rsidRPr="00CD1FFD">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D1FFD">
              <w:rPr>
                <w:rFonts w:ascii="Times New Roman" w:eastAsia="Times New Roman" w:hAnsi="Times New Roman" w:cs="Times New Roman"/>
                <w:sz w:val="20"/>
                <w:szCs w:val="20"/>
              </w:rPr>
              <w:t>І</w:t>
            </w:r>
            <w:r w:rsidRPr="00CD1FFD">
              <w:rPr>
                <w:rFonts w:ascii="Times New Roman" w:eastAsia="Times New Roman" w:hAnsi="Times New Roman" w:cs="Times New Roman"/>
                <w:color w:val="000000"/>
                <w:sz w:val="20"/>
                <w:szCs w:val="20"/>
              </w:rPr>
              <w:t>нтернет, адреси електронної пошти, торговельної марки (</w:t>
            </w:r>
            <w:proofErr w:type="spellStart"/>
            <w:r w:rsidRPr="00CD1FFD">
              <w:rPr>
                <w:rFonts w:ascii="Times New Roman" w:eastAsia="Times New Roman" w:hAnsi="Times New Roman" w:cs="Times New Roman"/>
                <w:color w:val="000000"/>
                <w:sz w:val="20"/>
                <w:szCs w:val="20"/>
              </w:rPr>
              <w:t>знак</w:t>
            </w:r>
            <w:r w:rsidRPr="00CD1FFD">
              <w:rPr>
                <w:rFonts w:ascii="Times New Roman" w:eastAsia="Times New Roman" w:hAnsi="Times New Roman" w:cs="Times New Roman"/>
                <w:sz w:val="20"/>
                <w:szCs w:val="20"/>
              </w:rPr>
              <w:t>а</w:t>
            </w:r>
            <w:proofErr w:type="spellEnd"/>
            <w:r w:rsidRPr="00CD1FFD">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CD1FFD">
              <w:rPr>
                <w:rFonts w:ascii="Times New Roman" w:eastAsia="Times New Roman" w:hAnsi="Times New Roman" w:cs="Times New Roman"/>
                <w:sz w:val="20"/>
                <w:szCs w:val="20"/>
              </w:rPr>
              <w:t>в</w:t>
            </w:r>
            <w:r w:rsidRPr="00CD1FFD">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w:t>
            </w:r>
            <w:r w:rsidRPr="00CD1FFD">
              <w:rPr>
                <w:rFonts w:ascii="Times New Roman" w:eastAsia="Times New Roman" w:hAnsi="Times New Roman" w:cs="Times New Roman"/>
                <w:color w:val="000000"/>
                <w:sz w:val="20"/>
                <w:szCs w:val="20"/>
                <w:u w:val="single"/>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D1FFD">
              <w:rPr>
                <w:rFonts w:ascii="Times New Roman" w:eastAsia="Times New Roman" w:hAnsi="Times New Roman" w:cs="Times New Roman"/>
                <w:sz w:val="20"/>
                <w:szCs w:val="20"/>
                <w:u w:val="single"/>
              </w:rPr>
              <w:t>українською мовою</w:t>
            </w:r>
            <w:r w:rsidRPr="00CD1FFD">
              <w:rPr>
                <w:rFonts w:ascii="Times New Roman" w:eastAsia="Times New Roman" w:hAnsi="Times New Roman" w:cs="Times New Roman"/>
                <w:color w:val="000000"/>
                <w:sz w:val="20"/>
                <w:szCs w:val="20"/>
                <w:u w:val="single"/>
              </w:rPr>
              <w:t xml:space="preserve">. </w:t>
            </w:r>
          </w:p>
          <w:p w:rsidR="00D86E66" w:rsidRPr="00CD1FFD" w:rsidRDefault="00B66C05" w:rsidP="00960B32">
            <w:pPr>
              <w:widowControl w:val="0"/>
              <w:jc w:val="both"/>
              <w:rPr>
                <w:rFonts w:ascii="Times New Roman" w:eastAsia="Times New Roman" w:hAnsi="Times New Roman" w:cs="Times New Roman"/>
                <w:b/>
                <w:color w:val="000000"/>
                <w:sz w:val="20"/>
                <w:szCs w:val="20"/>
              </w:rPr>
            </w:pPr>
            <w:r w:rsidRPr="00CD1FFD">
              <w:rPr>
                <w:rFonts w:ascii="Times New Roman" w:eastAsia="Times New Roman" w:hAnsi="Times New Roman" w:cs="Times New Roman"/>
                <w:b/>
                <w:color w:val="000000"/>
                <w:sz w:val="20"/>
                <w:szCs w:val="20"/>
              </w:rPr>
              <w:t>Виключення:</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D1FFD">
              <w:rPr>
                <w:rFonts w:ascii="Times New Roman" w:eastAsia="Times New Roman" w:hAnsi="Times New Roman" w:cs="Times New Roman"/>
                <w:sz w:val="20"/>
                <w:szCs w:val="20"/>
              </w:rPr>
              <w:t>у</w:t>
            </w:r>
            <w:r w:rsidRPr="00CD1FFD">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2.  </w:t>
            </w:r>
            <w:r w:rsidRPr="00CD1FFD">
              <w:rPr>
                <w:rFonts w:ascii="Times New Roman" w:eastAsia="Times New Roman" w:hAnsi="Times New Roman" w:cs="Times New Roman"/>
                <w:sz w:val="20"/>
                <w:szCs w:val="20"/>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D1FFD">
              <w:rPr>
                <w:rFonts w:ascii="Times New Roman" w:eastAsia="Times New Roman" w:hAnsi="Times New Roman" w:cs="Times New Roman"/>
                <w:sz w:val="20"/>
                <w:szCs w:val="20"/>
              </w:rPr>
              <w:t>вимозі</w:t>
            </w:r>
            <w:proofErr w:type="spellEnd"/>
            <w:r w:rsidRPr="00CD1FFD">
              <w:rPr>
                <w:rFonts w:ascii="Times New Roman" w:eastAsia="Times New Roman" w:hAnsi="Times New Roman" w:cs="Times New Roman"/>
                <w:sz w:val="20"/>
                <w:szCs w:val="20"/>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86E66" w:rsidRPr="00CD1FFD">
        <w:trPr>
          <w:trHeight w:val="501"/>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 xml:space="preserve">Розділ 2. Порядок </w:t>
            </w:r>
            <w:r w:rsidRPr="00CD1FFD">
              <w:rPr>
                <w:rFonts w:ascii="Times New Roman" w:eastAsia="Times New Roman" w:hAnsi="Times New Roman" w:cs="Times New Roman"/>
                <w:b/>
                <w:sz w:val="20"/>
                <w:szCs w:val="20"/>
              </w:rPr>
              <w:t>в</w:t>
            </w:r>
            <w:r w:rsidRPr="00CD1FFD">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D86E66" w:rsidRPr="00CD1FFD">
        <w:trPr>
          <w:trHeight w:val="1975"/>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Процедура надання роз’яснень щодо тендерної документації</w:t>
            </w:r>
          </w:p>
        </w:tc>
        <w:tc>
          <w:tcPr>
            <w:tcW w:w="6450" w:type="dxa"/>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Фізична/юридична особа має право </w:t>
            </w:r>
            <w:r w:rsidRPr="00CD1FFD">
              <w:rPr>
                <w:rFonts w:ascii="Times New Roman" w:eastAsia="Times New Roman" w:hAnsi="Times New Roman" w:cs="Times New Roman"/>
                <w:sz w:val="20"/>
                <w:szCs w:val="20"/>
                <w:u w:val="single"/>
              </w:rPr>
              <w:t>не пізніше ніж за три дні</w:t>
            </w:r>
            <w:r w:rsidRPr="00CD1FFD">
              <w:rPr>
                <w:rFonts w:ascii="Times New Roman" w:eastAsia="Times New Roman" w:hAnsi="Times New Roman" w:cs="Times New Roman"/>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повинен </w:t>
            </w:r>
            <w:r w:rsidRPr="00CD1FFD">
              <w:rPr>
                <w:rFonts w:ascii="Times New Roman" w:eastAsia="Times New Roman" w:hAnsi="Times New Roman" w:cs="Times New Roman"/>
                <w:b/>
                <w:i/>
                <w:sz w:val="20"/>
                <w:szCs w:val="20"/>
              </w:rPr>
              <w:t>протягом трьох днів</w:t>
            </w:r>
            <w:r w:rsidRPr="00CD1FFD">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6E66" w:rsidRPr="00CD1FFD" w:rsidRDefault="00B66C05" w:rsidP="00960B32">
            <w:pPr>
              <w:widowControl w:val="0"/>
              <w:jc w:val="both"/>
              <w:rPr>
                <w:rFonts w:ascii="Times New Roman" w:eastAsia="Times New Roman" w:hAnsi="Times New Roman" w:cs="Times New Roman"/>
                <w:i/>
                <w:sz w:val="20"/>
                <w:szCs w:val="20"/>
              </w:rPr>
            </w:pPr>
            <w:r w:rsidRPr="00CD1FFD">
              <w:rPr>
                <w:rFonts w:ascii="Times New Roman" w:eastAsia="Times New Roman" w:hAnsi="Times New Roman" w:cs="Times New Roman"/>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1FFD">
              <w:rPr>
                <w:rFonts w:ascii="Times New Roman" w:eastAsia="Times New Roman" w:hAnsi="Times New Roman" w:cs="Times New Roman"/>
                <w:b/>
                <w:i/>
                <w:sz w:val="20"/>
                <w:szCs w:val="20"/>
              </w:rPr>
              <w:t>не менш як на чотири дні.</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Внесення змін до тендерної документації</w:t>
            </w:r>
          </w:p>
        </w:tc>
        <w:tc>
          <w:tcPr>
            <w:tcW w:w="6450" w:type="dxa"/>
          </w:tcPr>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D1FFD">
                <w:rPr>
                  <w:rFonts w:ascii="Times New Roman" w:eastAsia="Times New Roman" w:hAnsi="Times New Roman" w:cs="Times New Roman"/>
                  <w:sz w:val="20"/>
                  <w:szCs w:val="20"/>
                </w:rPr>
                <w:t>статті 8</w:t>
              </w:r>
            </w:hyperlink>
            <w:r w:rsidRPr="00CD1FFD">
              <w:rPr>
                <w:rFonts w:ascii="Times New Roman" w:eastAsia="Times New Roman" w:hAnsi="Times New Roman" w:cs="Times New Roman"/>
                <w:sz w:val="20"/>
                <w:szCs w:val="2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w:t>
            </w:r>
            <w:r w:rsidRPr="00CD1FFD">
              <w:rPr>
                <w:rFonts w:ascii="Times New Roman" w:eastAsia="Times New Roman" w:hAnsi="Times New Roman" w:cs="Times New Roman"/>
                <w:b/>
                <w:i/>
                <w:sz w:val="20"/>
                <w:szCs w:val="20"/>
              </w:rPr>
              <w:t>у вигляді нової редакції тендерної документації додатково до початкової редакції тендерної документації.</w:t>
            </w:r>
            <w:r w:rsidRPr="00CD1FFD">
              <w:rPr>
                <w:rFonts w:ascii="Times New Roman" w:eastAsia="Times New Roman" w:hAnsi="Times New Roman" w:cs="Times New Roman"/>
                <w:i/>
                <w:sz w:val="20"/>
                <w:szCs w:val="20"/>
              </w:rPr>
              <w:t xml:space="preserve"> </w:t>
            </w:r>
            <w:r w:rsidRPr="00CD1FFD">
              <w:rPr>
                <w:rFonts w:ascii="Times New Roman" w:eastAsia="Times New Roman" w:hAnsi="Times New Roman" w:cs="Times New Roman"/>
                <w:b/>
                <w:i/>
                <w:sz w:val="20"/>
                <w:szCs w:val="20"/>
              </w:rPr>
              <w:t>Замовник разом із змінами до тендерної документації в окремому документі оприлюднює перелік змін</w:t>
            </w:r>
            <w:r w:rsidRPr="00CD1FFD">
              <w:rPr>
                <w:rFonts w:ascii="Times New Roman" w:eastAsia="Times New Roman" w:hAnsi="Times New Roman" w:cs="Times New Roman"/>
                <w:sz w:val="20"/>
                <w:szCs w:val="20"/>
              </w:rPr>
              <w:t xml:space="preserve">, що вносяться. Зміни до тендерної документації у </w:t>
            </w:r>
            <w:proofErr w:type="spellStart"/>
            <w:r w:rsidRPr="00CD1FFD">
              <w:rPr>
                <w:rFonts w:ascii="Times New Roman" w:eastAsia="Times New Roman" w:hAnsi="Times New Roman" w:cs="Times New Roman"/>
                <w:sz w:val="20"/>
                <w:szCs w:val="20"/>
              </w:rPr>
              <w:t>машинозчитувальному</w:t>
            </w:r>
            <w:proofErr w:type="spellEnd"/>
            <w:r w:rsidRPr="00CD1FFD">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D86E66" w:rsidRPr="00CD1FFD">
        <w:trPr>
          <w:trHeight w:val="480"/>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Розділ 3. Інструкція з підготовки тендерної пропозиції</w:t>
            </w:r>
          </w:p>
        </w:tc>
      </w:tr>
      <w:tr w:rsidR="00D86E66" w:rsidRPr="00CD1FFD" w:rsidTr="00A75554">
        <w:trPr>
          <w:trHeight w:val="2684"/>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Зміст і спосіб подання тендерної пропозиції</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D1FFD">
                <w:rPr>
                  <w:rFonts w:ascii="Times New Roman" w:eastAsia="Times New Roman" w:hAnsi="Times New Roman" w:cs="Times New Roman"/>
                  <w:sz w:val="20"/>
                  <w:szCs w:val="20"/>
                </w:rPr>
                <w:t>пункті 47</w:t>
              </w:r>
            </w:hyperlink>
            <w:r w:rsidRPr="00CD1FFD">
              <w:rPr>
                <w:rFonts w:ascii="Times New Roman" w:eastAsia="Times New Roman" w:hAnsi="Times New Roman" w:cs="Times New Roman"/>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інформацією, що підтверджує відповідність учасника кваліфікаційним (кваліфікаційному) критеріям</w:t>
            </w:r>
            <w:r w:rsidR="00F634F4" w:rsidRPr="00CD1FFD">
              <w:rPr>
                <w:rFonts w:ascii="Times New Roman" w:eastAsia="Times New Roman" w:hAnsi="Times New Roman" w:cs="Times New Roman"/>
                <w:sz w:val="20"/>
                <w:szCs w:val="20"/>
              </w:rPr>
              <w:t xml:space="preserve"> (в разі встановлення)</w:t>
            </w:r>
            <w:r w:rsidRPr="00CD1FFD">
              <w:rPr>
                <w:rFonts w:ascii="Times New Roman" w:eastAsia="Times New Roman" w:hAnsi="Times New Roman" w:cs="Times New Roman"/>
                <w:sz w:val="20"/>
                <w:szCs w:val="20"/>
              </w:rPr>
              <w:t xml:space="preserve"> – згідно з</w:t>
            </w:r>
            <w:r w:rsidRPr="00CD1FFD">
              <w:rPr>
                <w:rFonts w:ascii="Times New Roman" w:eastAsia="Times New Roman" w:hAnsi="Times New Roman" w:cs="Times New Roman"/>
                <w:sz w:val="20"/>
                <w:szCs w:val="20"/>
                <w:u w:val="single"/>
              </w:rPr>
              <w:t xml:space="preserve"> </w:t>
            </w:r>
            <w:r w:rsidRPr="00CD1FFD">
              <w:rPr>
                <w:rFonts w:ascii="Times New Roman" w:eastAsia="Times New Roman" w:hAnsi="Times New Roman" w:cs="Times New Roman"/>
                <w:b/>
                <w:i/>
                <w:sz w:val="20"/>
                <w:szCs w:val="20"/>
                <w:u w:val="single"/>
              </w:rPr>
              <w:t>Додатком 1</w:t>
            </w:r>
            <w:r w:rsidRPr="00CD1FFD">
              <w:rPr>
                <w:rFonts w:ascii="Times New Roman" w:eastAsia="Times New Roman" w:hAnsi="Times New Roman" w:cs="Times New Roman"/>
                <w:sz w:val="20"/>
                <w:szCs w:val="20"/>
              </w:rPr>
              <w:t xml:space="preserve"> до цієї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інформацією щодо відсутності підстав, установлених в пункті 47 Особливостей, – згідно з</w:t>
            </w:r>
            <w:r w:rsidRPr="00CD1FFD">
              <w:rPr>
                <w:rFonts w:ascii="Times New Roman" w:eastAsia="Times New Roman" w:hAnsi="Times New Roman" w:cs="Times New Roman"/>
                <w:b/>
                <w:i/>
                <w:sz w:val="20"/>
                <w:szCs w:val="20"/>
                <w:u w:val="single"/>
              </w:rPr>
              <w:t xml:space="preserve"> Додатком 1</w:t>
            </w:r>
            <w:r w:rsidRPr="00CD1FFD">
              <w:rPr>
                <w:rFonts w:ascii="Times New Roman" w:eastAsia="Times New Roman" w:hAnsi="Times New Roman" w:cs="Times New Roman"/>
                <w:sz w:val="20"/>
                <w:szCs w:val="20"/>
              </w:rPr>
              <w:t xml:space="preserve"> до цієї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D1FFD">
                <w:rPr>
                  <w:rFonts w:ascii="Times New Roman" w:eastAsia="Times New Roman" w:hAnsi="Times New Roman" w:cs="Times New Roman"/>
                  <w:sz w:val="20"/>
                  <w:szCs w:val="20"/>
                </w:rPr>
                <w:t>47</w:t>
              </w:r>
            </w:hyperlink>
            <w:r w:rsidRPr="00CD1FFD">
              <w:rPr>
                <w:rFonts w:ascii="Times New Roman" w:eastAsia="Times New Roman" w:hAnsi="Times New Roman" w:cs="Times New Roman"/>
                <w:sz w:val="20"/>
                <w:szCs w:val="20"/>
              </w:rPr>
              <w:t xml:space="preserve">  Особливостей, - згідно з </w:t>
            </w:r>
            <w:r w:rsidRPr="00CD1FFD">
              <w:rPr>
                <w:rFonts w:ascii="Times New Roman" w:eastAsia="Times New Roman" w:hAnsi="Times New Roman" w:cs="Times New Roman"/>
                <w:b/>
                <w:i/>
                <w:sz w:val="20"/>
                <w:szCs w:val="20"/>
                <w:u w:val="single"/>
              </w:rPr>
              <w:t>Додатком 1</w:t>
            </w:r>
            <w:r w:rsidRPr="00CD1FFD">
              <w:rPr>
                <w:rFonts w:ascii="Times New Roman" w:eastAsia="Times New Roman" w:hAnsi="Times New Roman" w:cs="Times New Roman"/>
                <w:b/>
                <w:i/>
                <w:sz w:val="20"/>
                <w:szCs w:val="20"/>
              </w:rPr>
              <w:t xml:space="preserve"> </w:t>
            </w:r>
            <w:r w:rsidRPr="00CD1FFD">
              <w:rPr>
                <w:rFonts w:ascii="Times New Roman" w:eastAsia="Times New Roman" w:hAnsi="Times New Roman" w:cs="Times New Roman"/>
                <w:sz w:val="20"/>
                <w:szCs w:val="20"/>
              </w:rPr>
              <w:t>до цієї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інформацією про</w:t>
            </w:r>
            <w:r w:rsidR="00F634F4" w:rsidRPr="00CD1FFD">
              <w:rPr>
                <w:rFonts w:ascii="Times New Roman" w:eastAsia="Times New Roman" w:hAnsi="Times New Roman" w:cs="Times New Roman"/>
                <w:sz w:val="20"/>
                <w:szCs w:val="20"/>
              </w:rPr>
              <w:t xml:space="preserve"> відповідність предмета закупівлі медико – технічним вимогам встановленим замовником (декларації/сертифікати відповідності </w:t>
            </w:r>
            <w:r w:rsidR="00F634F4" w:rsidRPr="00CD1FFD">
              <w:rPr>
                <w:rFonts w:ascii="Times New Roman" w:hAnsi="Times New Roman" w:cs="Times New Roman"/>
                <w:sz w:val="20"/>
                <w:szCs w:val="20"/>
              </w:rPr>
              <w:t>вимогам технічного регламенту щодо медичних виробів, сертифікати якості, гарантійні листи та ін. документи)</w:t>
            </w:r>
            <w:r w:rsidR="00F634F4" w:rsidRPr="00CD1FFD">
              <w:rPr>
                <w:rFonts w:ascii="Times New Roman" w:eastAsia="Times New Roman" w:hAnsi="Times New Roman" w:cs="Times New Roman"/>
                <w:sz w:val="20"/>
                <w:szCs w:val="20"/>
              </w:rPr>
              <w:t xml:space="preserve"> у</w:t>
            </w:r>
            <w:r w:rsidR="00F634F4" w:rsidRPr="00CD1FFD">
              <w:rPr>
                <w:rFonts w:ascii="Times New Roman" w:hAnsi="Times New Roman" w:cs="Times New Roman"/>
                <w:sz w:val="20"/>
                <w:szCs w:val="20"/>
              </w:rPr>
              <w:t xml:space="preserve">  </w:t>
            </w:r>
            <w:r w:rsidRPr="00CD1FFD">
              <w:rPr>
                <w:rFonts w:ascii="Times New Roman" w:eastAsia="Times New Roman" w:hAnsi="Times New Roman" w:cs="Times New Roman"/>
                <w:b/>
                <w:i/>
                <w:sz w:val="20"/>
                <w:szCs w:val="20"/>
                <w:u w:val="single"/>
              </w:rPr>
              <w:t>Додатк</w:t>
            </w:r>
            <w:r w:rsidR="00F634F4" w:rsidRPr="00CD1FFD">
              <w:rPr>
                <w:rFonts w:ascii="Times New Roman" w:eastAsia="Times New Roman" w:hAnsi="Times New Roman" w:cs="Times New Roman"/>
                <w:b/>
                <w:i/>
                <w:sz w:val="20"/>
                <w:szCs w:val="20"/>
                <w:u w:val="single"/>
              </w:rPr>
              <w:t>у</w:t>
            </w:r>
            <w:r w:rsidRPr="00CD1FFD">
              <w:rPr>
                <w:rFonts w:ascii="Times New Roman" w:eastAsia="Times New Roman" w:hAnsi="Times New Roman" w:cs="Times New Roman"/>
                <w:b/>
                <w:i/>
                <w:sz w:val="20"/>
                <w:szCs w:val="20"/>
                <w:u w:val="single"/>
              </w:rPr>
              <w:t xml:space="preserve"> 2</w:t>
            </w:r>
            <w:r w:rsidRPr="00CD1FFD">
              <w:rPr>
                <w:rFonts w:ascii="Times New Roman" w:eastAsia="Times New Roman" w:hAnsi="Times New Roman" w:cs="Times New Roman"/>
                <w:sz w:val="20"/>
                <w:szCs w:val="20"/>
              </w:rPr>
              <w:t xml:space="preserve"> до тендерної документації;</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D86E66" w:rsidRPr="00CD1FFD" w:rsidRDefault="00B66C05" w:rsidP="00960B32">
            <w:pPr>
              <w:widowControl w:val="0"/>
              <w:numPr>
                <w:ilvl w:val="0"/>
                <w:numId w:val="1"/>
              </w:num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Переможець процедури закупівлі у строк, що не перевищує </w:t>
            </w:r>
            <w:r w:rsidRPr="00CD1FFD">
              <w:rPr>
                <w:rFonts w:ascii="Times New Roman" w:eastAsia="Times New Roman" w:hAnsi="Times New Roman" w:cs="Times New Roman"/>
                <w:b/>
                <w:sz w:val="20"/>
                <w:szCs w:val="20"/>
                <w:u w:val="single"/>
              </w:rPr>
              <w:t xml:space="preserve">чотири дні з дати оприлюднення в електронній системі закупівель повідомлення </w:t>
            </w:r>
            <w:r w:rsidRPr="00CD1FFD">
              <w:rPr>
                <w:rFonts w:ascii="Times New Roman" w:eastAsia="Times New Roman" w:hAnsi="Times New Roman" w:cs="Times New Roman"/>
                <w:b/>
                <w:sz w:val="20"/>
                <w:szCs w:val="20"/>
                <w:u w:val="single"/>
              </w:rPr>
              <w:lastRenderedPageBreak/>
              <w:t>про намір укласти договір про закупівлю</w:t>
            </w:r>
            <w:r w:rsidRPr="00CD1FFD">
              <w:rPr>
                <w:rFonts w:ascii="Times New Roman" w:eastAsia="Times New Roman" w:hAnsi="Times New Roman" w:cs="Times New Roman"/>
                <w:sz w:val="20"/>
                <w:szCs w:val="20"/>
              </w:rPr>
              <w:t>, повинен надати замовнику шляхом оприлюднення в електронній системі закупівель документи, встановлені в Додатку 1 (для переможця).</w:t>
            </w:r>
          </w:p>
          <w:p w:rsidR="00D86E66" w:rsidRPr="00CD1FFD" w:rsidRDefault="00B66C05" w:rsidP="00960B32">
            <w:pPr>
              <w:widowControl w:val="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Опис та приклади формальних несуттєвих помилок.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86E66" w:rsidRPr="00CD1FFD" w:rsidRDefault="00B66C05" w:rsidP="00960B32">
            <w:pPr>
              <w:widowControl w:val="0"/>
              <w:jc w:val="both"/>
              <w:rPr>
                <w:rFonts w:ascii="Times New Roman" w:eastAsia="Times New Roman" w:hAnsi="Times New Roman" w:cs="Times New Roman"/>
                <w:b/>
                <w:i/>
                <w:sz w:val="20"/>
                <w:szCs w:val="20"/>
                <w:u w:val="single"/>
              </w:rPr>
            </w:pPr>
            <w:r w:rsidRPr="00CD1FFD">
              <w:rPr>
                <w:rFonts w:ascii="Times New Roman" w:eastAsia="Times New Roman" w:hAnsi="Times New Roman" w:cs="Times New Roman"/>
                <w:b/>
                <w:i/>
                <w:sz w:val="20"/>
                <w:szCs w:val="20"/>
                <w:u w:val="single"/>
              </w:rPr>
              <w:t>Опис формальних помилок: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w:t>
            </w:r>
            <w:r w:rsidRPr="00CD1FFD">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уживання великої літери;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уживання розділових знаків та відмінювання слів у реченні;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 xml:space="preserve">використання слова або </w:t>
            </w:r>
            <w:proofErr w:type="spellStart"/>
            <w:r w:rsidRPr="00CD1FFD">
              <w:rPr>
                <w:rFonts w:ascii="Times New Roman" w:eastAsia="Times New Roman" w:hAnsi="Times New Roman" w:cs="Times New Roman"/>
                <w:sz w:val="20"/>
                <w:szCs w:val="20"/>
              </w:rPr>
              <w:t>мовного</w:t>
            </w:r>
            <w:proofErr w:type="spellEnd"/>
            <w:r w:rsidRPr="00CD1FFD">
              <w:rPr>
                <w:rFonts w:ascii="Times New Roman" w:eastAsia="Times New Roman" w:hAnsi="Times New Roman" w:cs="Times New Roman"/>
                <w:sz w:val="20"/>
                <w:szCs w:val="20"/>
              </w:rPr>
              <w:t xml:space="preserve"> звороту, запозичених з іншої мови;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застосування правил переносу частини слова з рядка в рядок;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sz w:val="20"/>
                <w:szCs w:val="20"/>
              </w:rPr>
              <w:tab/>
              <w:t>написання слів разом та/або окремо, та/або через дефіс;</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w:t>
            </w:r>
            <w:r w:rsidRPr="00CD1FFD">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w:t>
            </w:r>
            <w:r w:rsidRPr="00CD1FFD">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4.</w:t>
            </w:r>
            <w:r w:rsidRPr="00CD1FFD">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5.</w:t>
            </w:r>
            <w:r w:rsidRPr="00CD1FFD">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6.</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7.</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8.</w:t>
            </w:r>
            <w:r w:rsidRPr="00CD1FFD">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9.</w:t>
            </w:r>
            <w:r w:rsidRPr="00CD1FFD">
              <w:rPr>
                <w:rFonts w:ascii="Times New Roman" w:eastAsia="Times New Roman" w:hAnsi="Times New Roman" w:cs="Times New Roman"/>
                <w:sz w:val="20"/>
                <w:szCs w:val="20"/>
              </w:rPr>
              <w:tab/>
              <w:t xml:space="preserve">Подання документа учасником процедури закупівлі у складі </w:t>
            </w:r>
            <w:r w:rsidRPr="00CD1FFD">
              <w:rPr>
                <w:rFonts w:ascii="Times New Roman" w:eastAsia="Times New Roman" w:hAnsi="Times New Roman" w:cs="Times New Roman"/>
                <w:sz w:val="20"/>
                <w:szCs w:val="20"/>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10.</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11.</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12.</w:t>
            </w:r>
            <w:r w:rsidRPr="00CD1FFD">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6E66" w:rsidRPr="00CD1FFD" w:rsidRDefault="00B66C05" w:rsidP="00960B32">
            <w:pPr>
              <w:widowControl w:val="0"/>
              <w:jc w:val="both"/>
              <w:rPr>
                <w:rFonts w:ascii="Times New Roman" w:eastAsia="Times New Roman" w:hAnsi="Times New Roman" w:cs="Times New Roman"/>
                <w:b/>
                <w:i/>
                <w:sz w:val="20"/>
                <w:szCs w:val="20"/>
                <w:u w:val="single"/>
              </w:rPr>
            </w:pPr>
            <w:r w:rsidRPr="00CD1FFD">
              <w:rPr>
                <w:rFonts w:ascii="Times New Roman" w:eastAsia="Times New Roman" w:hAnsi="Times New Roman" w:cs="Times New Roman"/>
                <w:b/>
                <w:i/>
                <w:sz w:val="20"/>
                <w:szCs w:val="20"/>
                <w:u w:val="single"/>
              </w:rPr>
              <w:t>Приклади формальних помилок: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w:t>
            </w:r>
            <w:proofErr w:type="spellStart"/>
            <w:r w:rsidRPr="00CD1FFD">
              <w:rPr>
                <w:rFonts w:ascii="Times New Roman" w:eastAsia="Times New Roman" w:hAnsi="Times New Roman" w:cs="Times New Roman"/>
                <w:sz w:val="20"/>
                <w:szCs w:val="20"/>
              </w:rPr>
              <w:t>м.київ</w:t>
            </w:r>
            <w:proofErr w:type="spellEnd"/>
            <w:r w:rsidRPr="00CD1FFD">
              <w:rPr>
                <w:rFonts w:ascii="Times New Roman" w:eastAsia="Times New Roman" w:hAnsi="Times New Roman" w:cs="Times New Roman"/>
                <w:sz w:val="20"/>
                <w:szCs w:val="20"/>
              </w:rPr>
              <w:t>» замість «</w:t>
            </w:r>
            <w:proofErr w:type="spellStart"/>
            <w:r w:rsidRPr="00CD1FFD">
              <w:rPr>
                <w:rFonts w:ascii="Times New Roman" w:eastAsia="Times New Roman" w:hAnsi="Times New Roman" w:cs="Times New Roman"/>
                <w:sz w:val="20"/>
                <w:szCs w:val="20"/>
              </w:rPr>
              <w:t>м.Київ</w:t>
            </w:r>
            <w:proofErr w:type="spellEnd"/>
            <w:r w:rsidRPr="00CD1FFD">
              <w:rPr>
                <w:rFonts w:ascii="Times New Roman" w:eastAsia="Times New Roman" w:hAnsi="Times New Roman" w:cs="Times New Roman"/>
                <w:sz w:val="20"/>
                <w:szCs w:val="20"/>
              </w:rPr>
              <w:t>»;</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«поряд -</w:t>
            </w:r>
            <w:proofErr w:type="spellStart"/>
            <w:r w:rsidRPr="00CD1FFD">
              <w:rPr>
                <w:rFonts w:ascii="Times New Roman" w:eastAsia="Times New Roman" w:hAnsi="Times New Roman" w:cs="Times New Roman"/>
                <w:sz w:val="20"/>
                <w:szCs w:val="20"/>
              </w:rPr>
              <w:t>ок</w:t>
            </w:r>
            <w:proofErr w:type="spellEnd"/>
            <w:r w:rsidRPr="00CD1FFD">
              <w:rPr>
                <w:rFonts w:ascii="Times New Roman" w:eastAsia="Times New Roman" w:hAnsi="Times New Roman" w:cs="Times New Roman"/>
                <w:sz w:val="20"/>
                <w:szCs w:val="20"/>
              </w:rPr>
              <w:t>» замість «</w:t>
            </w:r>
            <w:proofErr w:type="spellStart"/>
            <w:r w:rsidRPr="00CD1FFD">
              <w:rPr>
                <w:rFonts w:ascii="Times New Roman" w:eastAsia="Times New Roman" w:hAnsi="Times New Roman" w:cs="Times New Roman"/>
                <w:sz w:val="20"/>
                <w:szCs w:val="20"/>
              </w:rPr>
              <w:t>поря</w:t>
            </w:r>
            <w:proofErr w:type="spellEnd"/>
            <w:r w:rsidRPr="00CD1FFD">
              <w:rPr>
                <w:rFonts w:ascii="Times New Roman" w:eastAsia="Times New Roman" w:hAnsi="Times New Roman" w:cs="Times New Roman"/>
                <w:sz w:val="20"/>
                <w:szCs w:val="20"/>
              </w:rPr>
              <w:t xml:space="preserve"> – док»;</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w:t>
            </w:r>
            <w:proofErr w:type="spellStart"/>
            <w:r w:rsidRPr="00CD1FFD">
              <w:rPr>
                <w:rFonts w:ascii="Times New Roman" w:eastAsia="Times New Roman" w:hAnsi="Times New Roman" w:cs="Times New Roman"/>
                <w:sz w:val="20"/>
                <w:szCs w:val="20"/>
              </w:rPr>
              <w:t>ненадається</w:t>
            </w:r>
            <w:proofErr w:type="spellEnd"/>
            <w:r w:rsidRPr="00CD1FFD">
              <w:rPr>
                <w:rFonts w:ascii="Times New Roman" w:eastAsia="Times New Roman" w:hAnsi="Times New Roman" w:cs="Times New Roman"/>
                <w:sz w:val="20"/>
                <w:szCs w:val="20"/>
              </w:rPr>
              <w:t>» замість «не надається»»;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«_________№_________» замість «14.08.2020 №320/13/14-01»</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учасник розмістив (завантажив) документ у форматі «JPG» замість  документа у форматі «</w:t>
            </w:r>
            <w:proofErr w:type="spellStart"/>
            <w:r w:rsidRPr="00CD1FFD">
              <w:rPr>
                <w:rFonts w:ascii="Times New Roman" w:eastAsia="Times New Roman" w:hAnsi="Times New Roman" w:cs="Times New Roman"/>
                <w:sz w:val="20"/>
                <w:szCs w:val="20"/>
              </w:rPr>
              <w:t>pdf</w:t>
            </w:r>
            <w:proofErr w:type="spellEnd"/>
            <w:r w:rsidRPr="00CD1FFD">
              <w:rPr>
                <w:rFonts w:ascii="Times New Roman" w:eastAsia="Times New Roman" w:hAnsi="Times New Roman" w:cs="Times New Roman"/>
                <w:sz w:val="20"/>
                <w:szCs w:val="20"/>
              </w:rPr>
              <w:t>» (</w:t>
            </w:r>
            <w:proofErr w:type="spellStart"/>
            <w:r w:rsidRPr="00CD1FFD">
              <w:rPr>
                <w:rFonts w:ascii="Times New Roman" w:eastAsia="Times New Roman" w:hAnsi="Times New Roman" w:cs="Times New Roman"/>
                <w:sz w:val="20"/>
                <w:szCs w:val="20"/>
              </w:rPr>
              <w:t>PortableDocumentFormat</w:t>
            </w:r>
            <w:proofErr w:type="spellEnd"/>
            <w:r w:rsidRPr="00CD1FFD">
              <w:rPr>
                <w:rFonts w:ascii="Times New Roman" w:eastAsia="Times New Roman" w:hAnsi="Times New Roman" w:cs="Times New Roman"/>
                <w:sz w:val="20"/>
                <w:szCs w:val="20"/>
              </w:rPr>
              <w:t xml:space="preserve">)». </w:t>
            </w:r>
          </w:p>
          <w:p w:rsidR="00D86E66" w:rsidRPr="00CD1FFD" w:rsidRDefault="00B66C05" w:rsidP="00960B32">
            <w:pPr>
              <w:widowControl w:val="0"/>
              <w:ind w:left="40" w:hanging="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D86E66" w:rsidRPr="00CD1FFD" w:rsidRDefault="00B66C05" w:rsidP="00960B32">
            <w:pPr>
              <w:widowControl w:val="0"/>
              <w:ind w:left="40" w:hanging="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u w:val="singl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CD1FFD">
              <w:rPr>
                <w:rFonts w:ascii="Times New Roman" w:eastAsia="Times New Roman" w:hAnsi="Times New Roman" w:cs="Times New Roman"/>
                <w:sz w:val="20"/>
                <w:szCs w:val="20"/>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86E66" w:rsidRPr="00CD1FFD" w:rsidRDefault="00B66C05" w:rsidP="00960B32">
            <w:pPr>
              <w:widowControl w:val="0"/>
              <w:ind w:left="40" w:hanging="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УВАГА!!!</w:t>
            </w:r>
          </w:p>
          <w:p w:rsidR="00D86E66" w:rsidRPr="00CD1FFD" w:rsidRDefault="00B66C05" w:rsidP="00960B32">
            <w:pPr>
              <w:widowControl w:val="0"/>
              <w:jc w:val="both"/>
              <w:rPr>
                <w:rFonts w:ascii="Times New Roman" w:eastAsia="Times New Roman" w:hAnsi="Times New Roman" w:cs="Times New Roman"/>
                <w:b/>
                <w:sz w:val="20"/>
                <w:szCs w:val="20"/>
              </w:rPr>
            </w:pPr>
            <w:bookmarkStart w:id="2" w:name="_heading=h.3znysh7" w:colFirst="0" w:colLast="0"/>
            <w:bookmarkEnd w:id="2"/>
            <w:r w:rsidRPr="00CD1FFD">
              <w:rPr>
                <w:rFonts w:ascii="Times New Roman" w:eastAsia="Times New Roman" w:hAnsi="Times New Roman" w:cs="Times New Roman"/>
                <w:b/>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D1FFD">
              <w:rPr>
                <w:rFonts w:ascii="Times New Roman" w:eastAsia="Times New Roman" w:hAnsi="Times New Roman" w:cs="Times New Roman"/>
                <w:b/>
                <w:sz w:val="20"/>
                <w:szCs w:val="20"/>
              </w:rPr>
              <w:t>скан</w:t>
            </w:r>
            <w:proofErr w:type="spellEnd"/>
            <w:r w:rsidRPr="00CD1FFD">
              <w:rPr>
                <w:rFonts w:ascii="Times New Roman" w:eastAsia="Times New Roman" w:hAnsi="Times New Roman" w:cs="Times New Roman"/>
                <w:b/>
                <w:sz w:val="20"/>
                <w:szCs w:val="20"/>
              </w:rPr>
              <w:t xml:space="preserve">-копій через електронну систему закупівель. Тендерна пропозиція учасника має відповідати ряду вимог: </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1) документи мають бути чіткими та розбірливими для читання;</w:t>
            </w:r>
          </w:p>
          <w:p w:rsidR="00D86E66" w:rsidRPr="00CD1FFD" w:rsidRDefault="00B66C05" w:rsidP="00960B32">
            <w:pPr>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Винятки:</w:t>
            </w:r>
          </w:p>
          <w:p w:rsidR="00D86E66" w:rsidRPr="00CD1FFD" w:rsidRDefault="00B66C05" w:rsidP="00960B32">
            <w:pPr>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86E66" w:rsidRPr="00CD1FFD" w:rsidRDefault="00B66C05" w:rsidP="00960B32">
            <w:pPr>
              <w:widowControl w:val="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 xml:space="preserve">Зверніть увагу: документи тендерної пропозиції, які надані не у формі електронного документа (без КЕП/УЕП на документі), повинні </w:t>
            </w:r>
            <w:r w:rsidRPr="00CD1FFD">
              <w:rPr>
                <w:rFonts w:ascii="Times New Roman" w:eastAsia="Times New Roman" w:hAnsi="Times New Roman" w:cs="Times New Roman"/>
                <w:b/>
                <w:sz w:val="20"/>
                <w:szCs w:val="20"/>
              </w:rPr>
              <w:lastRenderedPageBreak/>
              <w:t xml:space="preserve">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86E66" w:rsidRPr="00CD1FFD" w:rsidRDefault="00B66C05" w:rsidP="00960B32">
            <w:pPr>
              <w:widowControl w:val="0"/>
              <w:ind w:left="40" w:hanging="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86E66" w:rsidRPr="00CD1FFD" w:rsidRDefault="00B66C05" w:rsidP="00960B32">
            <w:pPr>
              <w:widowControl w:val="0"/>
              <w:ind w:left="40" w:hanging="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 xml:space="preserve">Замовник перевіряє КЕП/УЕП учасника на сайті центрального </w:t>
            </w:r>
            <w:proofErr w:type="spellStart"/>
            <w:r w:rsidRPr="00CD1FFD">
              <w:rPr>
                <w:rFonts w:ascii="Times New Roman" w:eastAsia="Times New Roman" w:hAnsi="Times New Roman" w:cs="Times New Roman"/>
                <w:b/>
                <w:sz w:val="20"/>
                <w:szCs w:val="20"/>
              </w:rPr>
              <w:t>засвідчувального</w:t>
            </w:r>
            <w:proofErr w:type="spellEnd"/>
            <w:r w:rsidRPr="00CD1FFD">
              <w:rPr>
                <w:rFonts w:ascii="Times New Roman" w:eastAsia="Times New Roman" w:hAnsi="Times New Roman" w:cs="Times New Roman"/>
                <w:b/>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86E66" w:rsidRPr="00CD1FFD" w:rsidRDefault="00B66C05" w:rsidP="00960B32">
            <w:pPr>
              <w:widowControl w:val="0"/>
              <w:jc w:val="both"/>
              <w:rPr>
                <w:rFonts w:ascii="Times New Roman" w:eastAsia="Times New Roman" w:hAnsi="Times New Roman" w:cs="Times New Roman"/>
                <w:sz w:val="20"/>
                <w:szCs w:val="20"/>
              </w:rPr>
            </w:pPr>
            <w:bookmarkStart w:id="3" w:name="_heading=h.2et92p0" w:colFirst="0" w:colLast="0"/>
            <w:bookmarkEnd w:id="3"/>
            <w:r w:rsidRPr="00CD1FFD">
              <w:rPr>
                <w:rFonts w:ascii="Times New Roman" w:eastAsia="Times New Roman" w:hAnsi="Times New Roman" w:cs="Times New Roman"/>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86E66" w:rsidRPr="00CD1FFD" w:rsidRDefault="00B66C05" w:rsidP="00960B32">
            <w:pPr>
              <w:widowControl w:val="0"/>
              <w:jc w:val="both"/>
              <w:rPr>
                <w:rFonts w:ascii="Times New Roman" w:eastAsia="Times New Roman" w:hAnsi="Times New Roman" w:cs="Times New Roman"/>
                <w:sz w:val="20"/>
                <w:szCs w:val="20"/>
              </w:rPr>
            </w:pPr>
            <w:bookmarkStart w:id="4" w:name="_heading=h.hjqm8skarbdr" w:colFirst="0" w:colLast="0"/>
            <w:bookmarkEnd w:id="4"/>
            <w:r w:rsidRPr="00CD1FFD">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rsidR="00D86E66" w:rsidRPr="00CD1FFD" w:rsidRDefault="00B66C05" w:rsidP="00960B32">
            <w:pPr>
              <w:widowControl w:val="0"/>
              <w:jc w:val="both"/>
              <w:rPr>
                <w:rFonts w:ascii="Times New Roman" w:eastAsia="Times New Roman" w:hAnsi="Times New Roman" w:cs="Times New Roman"/>
                <w:sz w:val="20"/>
                <w:szCs w:val="20"/>
              </w:rPr>
            </w:pPr>
            <w:bookmarkStart w:id="5" w:name="_heading=h.ftj7vaqoric" w:colFirst="0" w:colLast="0"/>
            <w:bookmarkEnd w:id="5"/>
            <w:r w:rsidRPr="00CD1FFD">
              <w:rPr>
                <w:rFonts w:ascii="Times New Roman" w:eastAsia="Times New Roman" w:hAnsi="Times New Roman" w:cs="Times New Roman"/>
                <w:sz w:val="20"/>
                <w:szCs w:val="20"/>
              </w:rPr>
              <w:t>Кожен учасник має право подати тільки одну тендерну пропозицію</w:t>
            </w:r>
            <w:r w:rsidRPr="00CD1FFD">
              <w:rPr>
                <w:rFonts w:ascii="Times New Roman" w:eastAsia="Times New Roman" w:hAnsi="Times New Roman" w:cs="Times New Roman"/>
                <w:b/>
                <w:sz w:val="20"/>
                <w:szCs w:val="20"/>
              </w:rPr>
              <w:t xml:space="preserve"> </w:t>
            </w:r>
            <w:r w:rsidRPr="00CD1FFD">
              <w:rPr>
                <w:rFonts w:ascii="Times New Roman" w:eastAsia="Times New Roman" w:hAnsi="Times New Roman" w:cs="Times New Roman"/>
                <w:sz w:val="20"/>
                <w:szCs w:val="20"/>
              </w:rPr>
              <w:t xml:space="preserve">(у тому числі до визначеної в тендерній документації частини предмета закупівлі (лота) </w:t>
            </w:r>
            <w:r w:rsidRPr="00CD1FFD">
              <w:rPr>
                <w:rFonts w:ascii="Times New Roman" w:eastAsia="Times New Roman" w:hAnsi="Times New Roman" w:cs="Times New Roman"/>
                <w:i/>
                <w:sz w:val="20"/>
                <w:szCs w:val="20"/>
                <w:u w:val="single"/>
              </w:rPr>
              <w:t>(у разі здійснення закупівлі за лотами)</w:t>
            </w:r>
            <w:r w:rsidRPr="00CD1FFD">
              <w:rPr>
                <w:rFonts w:ascii="Times New Roman" w:eastAsia="Times New Roman" w:hAnsi="Times New Roman" w:cs="Times New Roman"/>
                <w:sz w:val="20"/>
                <w:szCs w:val="20"/>
                <w:u w:val="single"/>
              </w:rPr>
              <w:t>.</w:t>
            </w:r>
            <w:r w:rsidRPr="00CD1FFD">
              <w:rPr>
                <w:rFonts w:ascii="Times New Roman" w:eastAsia="Times New Roman" w:hAnsi="Times New Roman" w:cs="Times New Roman"/>
                <w:sz w:val="20"/>
                <w:szCs w:val="20"/>
              </w:rPr>
              <w:t xml:space="preserve"> </w:t>
            </w:r>
          </w:p>
        </w:tc>
      </w:tr>
      <w:tr w:rsidR="00D86E66" w:rsidRPr="00CD1FFD" w:rsidTr="002F1A4C">
        <w:trPr>
          <w:trHeight w:val="376"/>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bookmarkStart w:id="6" w:name="_heading=h.tyjcwt" w:colFirst="0" w:colLast="0"/>
            <w:bookmarkEnd w:id="6"/>
            <w:r w:rsidRPr="00CD1FFD">
              <w:rPr>
                <w:rFonts w:ascii="Times New Roman" w:eastAsia="Times New Roman" w:hAnsi="Times New Roman" w:cs="Times New Roman"/>
                <w:b/>
                <w:color w:val="000000"/>
                <w:sz w:val="20"/>
                <w:szCs w:val="20"/>
              </w:rPr>
              <w:t>Забезпечення тендерної пропозиції</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color w:val="00B050"/>
                <w:sz w:val="20"/>
                <w:szCs w:val="20"/>
              </w:rPr>
            </w:pPr>
            <w:r w:rsidRPr="00CD1FFD">
              <w:rPr>
                <w:rFonts w:ascii="Times New Roman" w:eastAsia="Times New Roman" w:hAnsi="Times New Roman" w:cs="Times New Roman"/>
                <w:sz w:val="20"/>
                <w:szCs w:val="20"/>
              </w:rPr>
              <w:t xml:space="preserve">Забезпечення тендерної пропозиції не вимагається. </w:t>
            </w:r>
          </w:p>
        </w:tc>
      </w:tr>
      <w:tr w:rsidR="00D86E66" w:rsidRPr="00CD1FFD" w:rsidTr="000D6357">
        <w:trPr>
          <w:trHeight w:val="344"/>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3</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50" w:type="dxa"/>
            <w:vAlign w:val="center"/>
          </w:tcPr>
          <w:p w:rsidR="00D86E66" w:rsidRPr="00CD1FFD" w:rsidRDefault="00B66C05" w:rsidP="00960B32">
            <w:pPr>
              <w:widowControl w:val="0"/>
              <w:pBdr>
                <w:top w:val="nil"/>
                <w:left w:val="nil"/>
                <w:bottom w:val="nil"/>
                <w:right w:val="nil"/>
                <w:between w:val="nil"/>
              </w:pBdr>
              <w:ind w:right="120"/>
              <w:jc w:val="both"/>
              <w:rPr>
                <w:rFonts w:ascii="Times New Roman" w:eastAsia="Times New Roman" w:hAnsi="Times New Roman" w:cs="Times New Roman"/>
                <w:color w:val="00B050"/>
                <w:sz w:val="20"/>
                <w:szCs w:val="20"/>
              </w:rPr>
            </w:pPr>
            <w:r w:rsidRPr="00CD1FFD">
              <w:rPr>
                <w:rFonts w:ascii="Times New Roman" w:eastAsia="Times New Roman" w:hAnsi="Times New Roman" w:cs="Times New Roman"/>
                <w:sz w:val="20"/>
                <w:szCs w:val="20"/>
              </w:rPr>
              <w:t>Не передбачається.</w:t>
            </w:r>
          </w:p>
        </w:tc>
      </w:tr>
      <w:tr w:rsidR="00D86E66" w:rsidRPr="00CD1FFD" w:rsidTr="0032261F">
        <w:trPr>
          <w:trHeight w:val="333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Тендерні пропозиції вважаються дійсними </w:t>
            </w:r>
            <w:r w:rsidR="000D6357" w:rsidRPr="00A12966">
              <w:rPr>
                <w:rFonts w:ascii="Times New Roman" w:eastAsia="Times New Roman" w:hAnsi="Times New Roman" w:cs="Times New Roman"/>
                <w:b/>
                <w:i/>
                <w:sz w:val="20"/>
                <w:szCs w:val="20"/>
                <w:u w:val="single"/>
              </w:rPr>
              <w:t>протягом 120 (ста двадцяти) днів</w:t>
            </w:r>
            <w:r w:rsidR="000D6357" w:rsidRPr="00A12966">
              <w:rPr>
                <w:rFonts w:ascii="Times New Roman" w:eastAsia="Times New Roman" w:hAnsi="Times New Roman" w:cs="Times New Roman"/>
                <w:sz w:val="20"/>
                <w:szCs w:val="20"/>
              </w:rPr>
              <w:t xml:space="preserve"> </w:t>
            </w:r>
            <w:r w:rsidRPr="00CD1FFD">
              <w:rPr>
                <w:rFonts w:ascii="Times New Roman" w:eastAsia="Times New Roman" w:hAnsi="Times New Roman" w:cs="Times New Roman"/>
                <w:sz w:val="20"/>
                <w:szCs w:val="20"/>
              </w:rPr>
              <w:t xml:space="preserve">із дати кінцевого строку подання тендерних пропозицій.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86E66" w:rsidRPr="00CD1FFD" w:rsidRDefault="00B66C05" w:rsidP="00960B32">
            <w:pPr>
              <w:widowControl w:val="0"/>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sz w:val="20"/>
                <w:szCs w:val="20"/>
              </w:rPr>
              <w:t xml:space="preserve">Учасник процедури закупівлі </w:t>
            </w:r>
            <w:r w:rsidRPr="00CD1FFD">
              <w:rPr>
                <w:rFonts w:ascii="Times New Roman" w:eastAsia="Times New Roman" w:hAnsi="Times New Roman" w:cs="Times New Roman"/>
                <w:sz w:val="20"/>
                <w:szCs w:val="20"/>
                <w:u w:val="single"/>
              </w:rPr>
              <w:t>має право:</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D86E66" w:rsidRPr="00CD1FFD" w:rsidRDefault="00B66C05" w:rsidP="00960B32">
            <w:pPr>
              <w:widowControl w:val="0"/>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CD1FFD">
              <w:rPr>
                <w:rFonts w:ascii="Times New Roman" w:eastAsia="Times New Roman" w:hAnsi="Times New Roman" w:cs="Times New Roman"/>
                <w:i/>
                <w:sz w:val="20"/>
                <w:szCs w:val="20"/>
                <w:u w:val="single"/>
              </w:rPr>
              <w:t>(у разі якщо таке вимагалося)</w:t>
            </w:r>
            <w:r w:rsidRPr="00CD1FFD">
              <w:rPr>
                <w:rFonts w:ascii="Times New Roman" w:eastAsia="Times New Roman" w:hAnsi="Times New Roman" w:cs="Times New Roman"/>
                <w:sz w:val="20"/>
                <w:szCs w:val="20"/>
                <w:u w:val="single"/>
              </w:rPr>
              <w:t>.</w:t>
            </w:r>
          </w:p>
          <w:p w:rsidR="00D86E66" w:rsidRPr="00CD1FFD" w:rsidRDefault="00B66C05" w:rsidP="00960B32">
            <w:pPr>
              <w:widowControl w:val="0"/>
              <w:jc w:val="both"/>
              <w:rPr>
                <w:rFonts w:ascii="Times New Roman" w:eastAsia="Times New Roman" w:hAnsi="Times New Roman" w:cs="Times New Roman"/>
                <w:strike/>
                <w:sz w:val="20"/>
                <w:szCs w:val="20"/>
              </w:rPr>
            </w:pPr>
            <w:r w:rsidRPr="00CD1FFD">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86E66" w:rsidRPr="00CD1FFD" w:rsidTr="00DD6E10">
        <w:trPr>
          <w:trHeight w:val="986"/>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5</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Кваліфікаційні критерії до учасників та вимоги</w:t>
            </w:r>
            <w:r w:rsidRPr="00CD1FFD">
              <w:rPr>
                <w:rFonts w:ascii="Times New Roman" w:eastAsia="Times New Roman" w:hAnsi="Times New Roman" w:cs="Times New Roman"/>
                <w:b/>
                <w:sz w:val="20"/>
                <w:szCs w:val="20"/>
              </w:rPr>
              <w:t>, згідно  з пунктом 28  та пунктом 47  Особливостей</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D1FFD">
              <w:rPr>
                <w:rFonts w:ascii="Times New Roman" w:eastAsia="Times New Roman" w:hAnsi="Times New Roman" w:cs="Times New Roman"/>
                <w:b/>
                <w:i/>
                <w:sz w:val="20"/>
                <w:szCs w:val="20"/>
                <w:u w:val="single"/>
              </w:rPr>
              <w:t>Додатку 1</w:t>
            </w:r>
            <w:r w:rsidRPr="00CD1FFD">
              <w:rPr>
                <w:rFonts w:ascii="Times New Roman" w:eastAsia="Times New Roman" w:hAnsi="Times New Roman" w:cs="Times New Roman"/>
                <w:i/>
                <w:sz w:val="20"/>
                <w:szCs w:val="20"/>
              </w:rPr>
              <w:t xml:space="preserve"> </w:t>
            </w:r>
            <w:r w:rsidRPr="00CD1FFD">
              <w:rPr>
                <w:rFonts w:ascii="Times New Roman" w:eastAsia="Times New Roman" w:hAnsi="Times New Roman" w:cs="Times New Roman"/>
                <w:sz w:val="20"/>
                <w:szCs w:val="20"/>
              </w:rPr>
              <w:t xml:space="preserve">до цієї тендерної документації. </w:t>
            </w:r>
          </w:p>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Спосіб  підтвердження відповідності учасника критеріям і вимогам згідно із законодавством наведено в</w:t>
            </w:r>
            <w:r w:rsidRPr="00CD1FFD">
              <w:rPr>
                <w:rFonts w:ascii="Times New Roman" w:eastAsia="Times New Roman" w:hAnsi="Times New Roman" w:cs="Times New Roman"/>
                <w:b/>
                <w:sz w:val="20"/>
                <w:szCs w:val="20"/>
              </w:rPr>
              <w:t xml:space="preserve"> </w:t>
            </w:r>
            <w:r w:rsidRPr="00CD1FFD">
              <w:rPr>
                <w:rFonts w:ascii="Times New Roman" w:eastAsia="Times New Roman" w:hAnsi="Times New Roman" w:cs="Times New Roman"/>
                <w:b/>
                <w:i/>
                <w:sz w:val="20"/>
                <w:szCs w:val="20"/>
                <w:u w:val="single"/>
              </w:rPr>
              <w:t>Додатку 1</w:t>
            </w:r>
            <w:r w:rsidRPr="00CD1FFD">
              <w:rPr>
                <w:rFonts w:ascii="Times New Roman" w:eastAsia="Times New Roman" w:hAnsi="Times New Roman" w:cs="Times New Roman"/>
                <w:sz w:val="20"/>
                <w:szCs w:val="20"/>
              </w:rPr>
              <w:t xml:space="preserve"> до цієї тендерної документації. </w:t>
            </w:r>
          </w:p>
          <w:p w:rsidR="00D86E66" w:rsidRPr="00CD1FFD" w:rsidRDefault="00B66C05" w:rsidP="00960B32">
            <w:pPr>
              <w:widowControl w:val="0"/>
              <w:ind w:right="12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Підстави, визначені пунктом 47 Особливостей.</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lastRenderedPageBreak/>
              <w:t xml:space="preserve">2) відомості про юридичну особу, яка є учасником процедури закупівлі, </w:t>
            </w:r>
            <w:proofErr w:type="spellStart"/>
            <w:r w:rsidRPr="006755BF">
              <w:rPr>
                <w:rFonts w:ascii="Times New Roman" w:eastAsia="Times New Roman" w:hAnsi="Times New Roman" w:cs="Times New Roman"/>
                <w:sz w:val="20"/>
                <w:szCs w:val="20"/>
              </w:rPr>
              <w:t>внесено</w:t>
            </w:r>
            <w:proofErr w:type="spellEnd"/>
            <w:r w:rsidRPr="006755BF">
              <w:rPr>
                <w:rFonts w:ascii="Times New Roman" w:eastAsia="Times New Roman" w:hAnsi="Times New Roman" w:cs="Times New Roman"/>
                <w:sz w:val="20"/>
                <w:szCs w:val="20"/>
              </w:rPr>
              <w:t xml:space="preserve"> до Єдиного державного реєстру осіб, які вчинили корупційні або пов’язані з корупцією правопорушення;</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755BF">
              <w:rPr>
                <w:rFonts w:ascii="Times New Roman" w:eastAsia="Times New Roman" w:hAnsi="Times New Roman" w:cs="Times New Roman"/>
                <w:sz w:val="20"/>
                <w:szCs w:val="20"/>
              </w:rPr>
              <w:t>антиконкурентних</w:t>
            </w:r>
            <w:proofErr w:type="spellEnd"/>
            <w:r w:rsidRPr="006755BF">
              <w:rPr>
                <w:rFonts w:ascii="Times New Roman" w:eastAsia="Times New Roman" w:hAnsi="Times New Roman" w:cs="Times New Roman"/>
                <w:sz w:val="20"/>
                <w:szCs w:val="20"/>
              </w:rPr>
              <w:t xml:space="preserve"> узгоджених дій, що стосуються спотворення результатів тендерів;</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 xml:space="preserve">11) учасник процедури закупівлі або кінцевий </w:t>
            </w:r>
            <w:proofErr w:type="spellStart"/>
            <w:r w:rsidRPr="006755BF">
              <w:rPr>
                <w:rFonts w:ascii="Times New Roman" w:eastAsia="Times New Roman" w:hAnsi="Times New Roman" w:cs="Times New Roman"/>
                <w:sz w:val="20"/>
                <w:szCs w:val="20"/>
              </w:rPr>
              <w:t>бенефіціарний</w:t>
            </w:r>
            <w:proofErr w:type="spellEnd"/>
            <w:r w:rsidRPr="006755BF">
              <w:rPr>
                <w:rFonts w:ascii="Times New Roman" w:eastAsia="Times New Roman" w:hAnsi="Times New Roman" w:cs="Times New Roman"/>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755BF" w:rsidRPr="006755BF" w:rsidRDefault="006755BF" w:rsidP="006755BF">
            <w:pPr>
              <w:ind w:firstLine="567"/>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55BF" w:rsidRDefault="006755BF" w:rsidP="006755BF">
            <w:pPr>
              <w:jc w:val="both"/>
              <w:rPr>
                <w:rFonts w:ascii="Times New Roman" w:eastAsia="Times New Roman" w:hAnsi="Times New Roman" w:cs="Times New Roman"/>
                <w:sz w:val="20"/>
                <w:szCs w:val="20"/>
              </w:rPr>
            </w:pPr>
            <w:r w:rsidRPr="006755BF">
              <w:rPr>
                <w:rFonts w:ascii="Times New Roman" w:eastAsia="Times New Roman" w:hAnsi="Times New Roman" w:cs="Times New Roman"/>
                <w:sz w:val="20"/>
                <w:szCs w:val="2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6755BF">
              <w:rPr>
                <w:rFonts w:ascii="Times New Roman" w:eastAsia="Times New Roman" w:hAnsi="Times New Roman" w:cs="Times New Roman"/>
                <w:sz w:val="20"/>
                <w:szCs w:val="20"/>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6E66" w:rsidRPr="00CD1FFD" w:rsidRDefault="00B66C05" w:rsidP="00516D11">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516D11">
              <w:rPr>
                <w:rFonts w:ascii="Times New Roman" w:eastAsia="Times New Roman" w:hAnsi="Times New Roman" w:cs="Times New Roman"/>
                <w:sz w:val="20"/>
                <w:szCs w:val="20"/>
              </w:rPr>
              <w:t xml:space="preserve">ржавними системами та реєстрами </w:t>
            </w:r>
            <w:r w:rsidR="00516D11" w:rsidRPr="00516D11">
              <w:rPr>
                <w:rFonts w:ascii="Times New Roman" w:eastAsia="Times New Roman" w:hAnsi="Times New Roman" w:cs="Times New Roman"/>
                <w:b/>
                <w:sz w:val="20"/>
                <w:szCs w:val="20"/>
              </w:rPr>
              <w:t>(пункт 28 Особливостей)</w:t>
            </w:r>
            <w:r w:rsidR="00516D11">
              <w:rPr>
                <w:rFonts w:ascii="Times New Roman" w:eastAsia="Times New Roman" w:hAnsi="Times New Roman" w:cs="Times New Roman"/>
                <w:sz w:val="20"/>
                <w:szCs w:val="20"/>
              </w:rPr>
              <w:t>.</w:t>
            </w:r>
          </w:p>
        </w:tc>
      </w:tr>
      <w:tr w:rsidR="00D86E66" w:rsidRPr="00CD1FFD" w:rsidTr="00DD6E10">
        <w:trPr>
          <w:trHeight w:val="845"/>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6</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1">
              <w:r w:rsidRPr="00CD1FFD">
                <w:rPr>
                  <w:rFonts w:ascii="Times New Roman" w:eastAsia="Times New Roman" w:hAnsi="Times New Roman" w:cs="Times New Roman"/>
                  <w:sz w:val="20"/>
                  <w:szCs w:val="20"/>
                </w:rPr>
                <w:t xml:space="preserve"> пунктом третім </w:t>
              </w:r>
            </w:hyperlink>
            <w:hyperlink r:id="rId12">
              <w:r w:rsidRPr="00CD1FFD">
                <w:rPr>
                  <w:rFonts w:ascii="Times New Roman" w:eastAsia="Times New Roman" w:hAnsi="Times New Roman" w:cs="Times New Roman"/>
                  <w:sz w:val="20"/>
                  <w:szCs w:val="20"/>
                  <w:u w:val="single"/>
                </w:rPr>
                <w:t>частини друго</w:t>
              </w:r>
            </w:hyperlink>
            <w:r w:rsidRPr="00CD1FFD">
              <w:rPr>
                <w:rFonts w:ascii="Times New Roman" w:eastAsia="Times New Roman" w:hAnsi="Times New Roman" w:cs="Times New Roman"/>
                <w:sz w:val="20"/>
                <w:szCs w:val="20"/>
              </w:rPr>
              <w:t xml:space="preserve">ї статті 22 Закону зазначено в </w:t>
            </w:r>
            <w:r w:rsidRPr="00CD1FFD">
              <w:rPr>
                <w:rFonts w:ascii="Times New Roman" w:eastAsia="Times New Roman" w:hAnsi="Times New Roman" w:cs="Times New Roman"/>
                <w:b/>
                <w:i/>
                <w:sz w:val="20"/>
                <w:szCs w:val="20"/>
                <w:u w:val="single"/>
              </w:rPr>
              <w:t>Додатку 2</w:t>
            </w:r>
            <w:r w:rsidRPr="00CD1FFD">
              <w:rPr>
                <w:rFonts w:ascii="Times New Roman" w:eastAsia="Times New Roman" w:hAnsi="Times New Roman" w:cs="Times New Roman"/>
                <w:b/>
                <w:sz w:val="20"/>
                <w:szCs w:val="20"/>
              </w:rPr>
              <w:t xml:space="preserve"> </w:t>
            </w:r>
            <w:r w:rsidRPr="00CD1FFD">
              <w:rPr>
                <w:rFonts w:ascii="Times New Roman" w:eastAsia="Times New Roman" w:hAnsi="Times New Roman" w:cs="Times New Roman"/>
                <w:sz w:val="20"/>
                <w:szCs w:val="20"/>
              </w:rPr>
              <w:t>до цієї тендерної документації.</w:t>
            </w:r>
          </w:p>
        </w:tc>
      </w:tr>
      <w:tr w:rsidR="00D86E66" w:rsidRPr="00CD1FFD" w:rsidTr="00DD6E10">
        <w:trPr>
          <w:trHeight w:val="615"/>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7</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Інформація про субпідрядника /співвиконавця</w:t>
            </w:r>
            <w:r w:rsidRPr="00CD1FFD">
              <w:rPr>
                <w:rFonts w:ascii="Times New Roman" w:eastAsia="Times New Roman" w:hAnsi="Times New Roman" w:cs="Times New Roman"/>
                <w:b/>
                <w:color w:val="FF0000"/>
                <w:sz w:val="20"/>
                <w:szCs w:val="20"/>
              </w:rPr>
              <w:t xml:space="preserve"> </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Не передбачено.  </w:t>
            </w:r>
          </w:p>
        </w:tc>
      </w:tr>
      <w:tr w:rsidR="00D86E66" w:rsidRPr="00CD1FFD">
        <w:trPr>
          <w:trHeight w:val="841"/>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8</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86E66" w:rsidRPr="00CD1FFD">
        <w:trPr>
          <w:trHeight w:val="442"/>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Розділ 4. Подання та розкриття тендерної пропозиції</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Кінцевий строк подання тендерної пропозиції</w:t>
            </w:r>
          </w:p>
        </w:tc>
        <w:tc>
          <w:tcPr>
            <w:tcW w:w="6450" w:type="dxa"/>
            <w:vAlign w:val="center"/>
          </w:tcPr>
          <w:p w:rsidR="00D86E66" w:rsidRPr="000F4EC3" w:rsidRDefault="00B66C05" w:rsidP="000F4EC3">
            <w:pPr>
              <w:pStyle w:val="a9"/>
              <w:spacing w:before="0" w:beforeAutospacing="0" w:after="0" w:afterAutospacing="0"/>
              <w:ind w:right="113" w:firstLine="66"/>
              <w:jc w:val="both"/>
              <w:rPr>
                <w:color w:val="000000"/>
                <w:sz w:val="20"/>
                <w:szCs w:val="20"/>
              </w:rPr>
            </w:pPr>
            <w:r w:rsidRPr="00CD1FFD">
              <w:rPr>
                <w:color w:val="000000"/>
                <w:sz w:val="20"/>
                <w:szCs w:val="20"/>
              </w:rPr>
              <w:t xml:space="preserve">Кінцевий строк подання тендерних пропозицій </w:t>
            </w:r>
            <w:r w:rsidR="000F4EC3">
              <w:rPr>
                <w:color w:val="000000"/>
                <w:sz w:val="20"/>
                <w:szCs w:val="20"/>
              </w:rPr>
              <w:t>- зазначено в оголошенні.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86E66" w:rsidRPr="000F4EC3"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2</w:t>
            </w:r>
          </w:p>
        </w:tc>
        <w:tc>
          <w:tcPr>
            <w:tcW w:w="2805" w:type="dxa"/>
          </w:tcPr>
          <w:p w:rsidR="00D86E66" w:rsidRPr="00CD1FFD" w:rsidRDefault="00B66C05" w:rsidP="00960B32">
            <w:pPr>
              <w:widowControl w:val="0"/>
              <w:rPr>
                <w:rFonts w:ascii="Times New Roman" w:eastAsia="Times New Roman" w:hAnsi="Times New Roman" w:cs="Times New Roman"/>
                <w:strike/>
                <w:sz w:val="20"/>
                <w:szCs w:val="20"/>
              </w:rPr>
            </w:pPr>
            <w:r w:rsidRPr="00CD1FFD">
              <w:rPr>
                <w:rFonts w:ascii="Times New Roman" w:eastAsia="Times New Roman" w:hAnsi="Times New Roman" w:cs="Times New Roman"/>
                <w:b/>
                <w:sz w:val="20"/>
                <w:szCs w:val="20"/>
              </w:rPr>
              <w:t>Дата та час розкриття тендерної пропозиції</w:t>
            </w:r>
            <w:r w:rsidRPr="00CD1FFD">
              <w:rPr>
                <w:rFonts w:ascii="Times New Roman" w:eastAsia="Times New Roman" w:hAnsi="Times New Roman" w:cs="Times New Roman"/>
                <w:sz w:val="20"/>
                <w:szCs w:val="20"/>
              </w:rPr>
              <w:t xml:space="preserve"> </w:t>
            </w:r>
          </w:p>
        </w:tc>
        <w:tc>
          <w:tcPr>
            <w:tcW w:w="6450" w:type="dxa"/>
            <w:vAlign w:val="center"/>
          </w:tcPr>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CD1FFD">
                <w:rPr>
                  <w:rFonts w:ascii="Times New Roman" w:eastAsia="Times New Roman" w:hAnsi="Times New Roman" w:cs="Times New Roman"/>
                  <w:sz w:val="20"/>
                  <w:szCs w:val="20"/>
                </w:rPr>
                <w:t>47</w:t>
              </w:r>
            </w:hyperlink>
            <w:r w:rsidRPr="00CD1FFD">
              <w:rPr>
                <w:rFonts w:ascii="Times New Roman" w:eastAsia="Times New Roman" w:hAnsi="Times New Roman" w:cs="Times New Roman"/>
                <w:sz w:val="20"/>
                <w:szCs w:val="20"/>
              </w:rPr>
              <w:t xml:space="preserve"> Особливостей.</w:t>
            </w:r>
          </w:p>
        </w:tc>
      </w:tr>
      <w:tr w:rsidR="00D86E66" w:rsidRPr="00CD1FFD">
        <w:trPr>
          <w:trHeight w:val="512"/>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Розділ 5. Оцінка тендерної пропозиції</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50" w:type="dxa"/>
            <w:vAlign w:val="center"/>
          </w:tcPr>
          <w:p w:rsidR="00E016EF" w:rsidRPr="00CD1FFD" w:rsidRDefault="00E016EF" w:rsidP="00960B32">
            <w:pPr>
              <w:shd w:val="clear" w:color="auto" w:fill="FFFFFF"/>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sz w:val="20"/>
                <w:szCs w:val="20"/>
                <w:u w:val="single"/>
              </w:rPr>
              <w:t xml:space="preserve">Форма Тендерної пропозиції із зазначенням ціни по кожній позиції товару наведена у </w:t>
            </w:r>
            <w:r w:rsidRPr="00CD1FFD">
              <w:rPr>
                <w:rFonts w:ascii="Times New Roman" w:eastAsia="Times New Roman" w:hAnsi="Times New Roman" w:cs="Times New Roman"/>
                <w:b/>
                <w:i/>
                <w:sz w:val="20"/>
                <w:szCs w:val="20"/>
                <w:u w:val="single"/>
              </w:rPr>
              <w:t>Додатку 4</w:t>
            </w:r>
            <w:r w:rsidRPr="00CD1FFD">
              <w:rPr>
                <w:rFonts w:ascii="Times New Roman" w:eastAsia="Times New Roman" w:hAnsi="Times New Roman" w:cs="Times New Roman"/>
                <w:sz w:val="20"/>
                <w:szCs w:val="20"/>
                <w:u w:val="single"/>
              </w:rPr>
              <w:t xml:space="preserve"> до тендерної документації.</w:t>
            </w:r>
            <w:r w:rsidR="001E4AC3" w:rsidRPr="00CD1FFD">
              <w:rPr>
                <w:rFonts w:ascii="Times New Roman" w:eastAsia="Times New Roman" w:hAnsi="Times New Roman" w:cs="Times New Roman"/>
                <w:sz w:val="20"/>
                <w:szCs w:val="20"/>
                <w:u w:val="single"/>
              </w:rPr>
              <w:t xml:space="preserve"> Учасник повинен дотримуватися зазначеної Форми Тендерної пропозиції.</w:t>
            </w:r>
            <w:r w:rsidRPr="00CD1FFD">
              <w:rPr>
                <w:rFonts w:ascii="Times New Roman" w:eastAsia="Times New Roman" w:hAnsi="Times New Roman" w:cs="Times New Roman"/>
                <w:sz w:val="20"/>
                <w:szCs w:val="20"/>
                <w:u w:val="single"/>
              </w:rPr>
              <w:t xml:space="preserve"> </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CD1FFD">
                <w:rPr>
                  <w:rFonts w:ascii="Times New Roman" w:eastAsia="Times New Roman" w:hAnsi="Times New Roman" w:cs="Times New Roman"/>
                  <w:sz w:val="20"/>
                  <w:szCs w:val="20"/>
                </w:rPr>
                <w:t>шістнадцятої</w:t>
              </w:r>
            </w:hyperlink>
            <w:r w:rsidRPr="00CD1FFD">
              <w:rPr>
                <w:rFonts w:ascii="Times New Roman" w:eastAsia="Times New Roman" w:hAnsi="Times New Roman" w:cs="Times New Roman"/>
                <w:sz w:val="20"/>
                <w:szCs w:val="20"/>
              </w:rPr>
              <w:t>, абзаців другого і третього частини п’ятнадцятої статті 29 Закону не застосовуються) з урахуванням положень пункту 43 Особливостей.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CD1FFD">
              <w:rPr>
                <w:rFonts w:ascii="Times New Roman" w:eastAsia="Times New Roman" w:hAnsi="Times New Roman" w:cs="Times New Roman"/>
                <w:sz w:val="20"/>
                <w:szCs w:val="20"/>
              </w:rPr>
              <w:lastRenderedPageBreak/>
              <w:t>Електронний аукціон проводиться електронною системою закупівель відповідно до статті 30 Закону.</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Критерії та методика оцінки визначаються відповідно до статті 29 Закону.</w:t>
            </w:r>
          </w:p>
          <w:p w:rsidR="00D86E66" w:rsidRPr="00CD1FFD" w:rsidRDefault="00B66C05" w:rsidP="00960B32">
            <w:pPr>
              <w:widowControl w:val="0"/>
              <w:jc w:val="both"/>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Перелік критеріїв та методика оцінки тендерної пропозиції із зазначенням питомої ваги критерію:</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86E66" w:rsidRPr="00CD1FFD" w:rsidRDefault="00B66C05" w:rsidP="00960B32">
            <w:pPr>
              <w:widowControl w:val="0"/>
              <w:jc w:val="both"/>
              <w:rPr>
                <w:rFonts w:ascii="Times New Roman" w:eastAsia="Times New Roman" w:hAnsi="Times New Roman" w:cs="Times New Roman"/>
                <w:i/>
                <w:sz w:val="20"/>
                <w:szCs w:val="20"/>
              </w:rPr>
            </w:pPr>
            <w:r w:rsidRPr="00CD1FFD">
              <w:rPr>
                <w:rFonts w:ascii="Times New Roman" w:eastAsia="Times New Roman" w:hAnsi="Times New Roman" w:cs="Times New Roman"/>
                <w:i/>
                <w:sz w:val="20"/>
                <w:szCs w:val="20"/>
              </w:rPr>
              <w:t>(у разі якщо подано дві і більше тендерних пропозицій).</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86E66" w:rsidRPr="00CD1FFD" w:rsidRDefault="00B66C05" w:rsidP="00960B32">
            <w:pPr>
              <w:widowControl w:val="0"/>
              <w:jc w:val="both"/>
              <w:rPr>
                <w:rFonts w:ascii="Times New Roman" w:eastAsia="Times New Roman" w:hAnsi="Times New Roman" w:cs="Times New Roman"/>
                <w:i/>
                <w:sz w:val="20"/>
                <w:szCs w:val="20"/>
              </w:rPr>
            </w:pPr>
            <w:r w:rsidRPr="00CD1FFD">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6E66" w:rsidRPr="00CD1FFD" w:rsidRDefault="00B66C05" w:rsidP="00960B32">
            <w:pPr>
              <w:widowControl w:val="0"/>
              <w:jc w:val="both"/>
              <w:rPr>
                <w:rFonts w:ascii="Times New Roman" w:eastAsia="Times New Roman" w:hAnsi="Times New Roman" w:cs="Times New Roman"/>
                <w:b/>
                <w:sz w:val="20"/>
                <w:szCs w:val="20"/>
                <w:u w:val="single"/>
              </w:rPr>
            </w:pPr>
            <w:r w:rsidRPr="00CD1FFD">
              <w:rPr>
                <w:rFonts w:ascii="Times New Roman" w:eastAsia="Times New Roman" w:hAnsi="Times New Roman" w:cs="Times New Roman"/>
                <w:b/>
                <w:sz w:val="20"/>
                <w:szCs w:val="20"/>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i/>
                <w:sz w:val="20"/>
                <w:szCs w:val="20"/>
              </w:rPr>
              <w:t xml:space="preserve">До розгляду </w:t>
            </w:r>
            <w:r w:rsidRPr="00CD1FFD">
              <w:rPr>
                <w:rFonts w:ascii="Times New Roman" w:eastAsia="Times New Roman" w:hAnsi="Times New Roman" w:cs="Times New Roman"/>
                <w:b/>
                <w:i/>
                <w:sz w:val="20"/>
                <w:szCs w:val="20"/>
                <w:u w:val="single"/>
              </w:rPr>
              <w:t>не приймається</w:t>
            </w:r>
            <w:r w:rsidRPr="00CD1FFD">
              <w:rPr>
                <w:rFonts w:ascii="Times New Roman" w:eastAsia="Times New Roman" w:hAnsi="Times New Roman" w:cs="Times New Roman"/>
                <w:i/>
                <w:sz w:val="20"/>
                <w:szCs w:val="20"/>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Оцінка здійснюється щодо предмета закупівлі в цілому.</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Учасник визначає ціни на товар, що він пропонує поставити</w:t>
            </w:r>
            <w:r w:rsidRPr="00CD1FFD">
              <w:rPr>
                <w:rFonts w:ascii="Times New Roman" w:eastAsia="Times New Roman" w:hAnsi="Times New Roman" w:cs="Times New Roman"/>
                <w:color w:val="FF0000"/>
                <w:sz w:val="20"/>
                <w:szCs w:val="20"/>
              </w:rPr>
              <w:t xml:space="preserve"> </w:t>
            </w:r>
            <w:r w:rsidRPr="00CD1FFD">
              <w:rPr>
                <w:rFonts w:ascii="Times New Roman" w:eastAsia="Times New Roman" w:hAnsi="Times New Roman" w:cs="Times New Roman"/>
                <w:sz w:val="20"/>
                <w:szCs w:val="20"/>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86E66" w:rsidRPr="00A75554" w:rsidRDefault="00B66C05" w:rsidP="00960B32">
            <w:pPr>
              <w:widowControl w:val="0"/>
              <w:jc w:val="both"/>
              <w:rPr>
                <w:rFonts w:ascii="Times New Roman" w:eastAsia="Times New Roman" w:hAnsi="Times New Roman" w:cs="Times New Roman"/>
                <w:color w:val="FF0000"/>
                <w:sz w:val="20"/>
                <w:szCs w:val="20"/>
              </w:rPr>
            </w:pPr>
            <w:r w:rsidRPr="00CD1FFD">
              <w:rPr>
                <w:rFonts w:ascii="Times New Roman" w:eastAsia="Times New Roman" w:hAnsi="Times New Roman" w:cs="Times New Roman"/>
                <w:sz w:val="20"/>
                <w:szCs w:val="20"/>
              </w:rPr>
              <w:t xml:space="preserve">Розмір мінімального кроку пониження ціни під час електронного аукціону – </w:t>
            </w:r>
            <w:r w:rsidR="00EE336E" w:rsidRPr="00A75554">
              <w:rPr>
                <w:rFonts w:ascii="Times New Roman" w:eastAsia="Times New Roman" w:hAnsi="Times New Roman" w:cs="Times New Roman"/>
                <w:color w:val="FF0000"/>
                <w:sz w:val="20"/>
                <w:szCs w:val="20"/>
              </w:rPr>
              <w:t>0,5</w:t>
            </w:r>
            <w:r w:rsidRPr="00A75554">
              <w:rPr>
                <w:rFonts w:ascii="Times New Roman" w:eastAsia="Times New Roman" w:hAnsi="Times New Roman" w:cs="Times New Roman"/>
                <w:color w:val="FF0000"/>
                <w:sz w:val="20"/>
                <w:szCs w:val="20"/>
              </w:rPr>
              <w:t xml:space="preserve"> %.</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CD1FFD">
              <w:rPr>
                <w:rFonts w:ascii="Times New Roman" w:eastAsia="Times New Roman" w:hAnsi="Times New Roman" w:cs="Times New Roman"/>
                <w:sz w:val="20"/>
                <w:szCs w:val="20"/>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86E66" w:rsidRPr="00CD1FFD" w:rsidRDefault="00B66C05" w:rsidP="00960B32">
            <w:pPr>
              <w:keepNext/>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86E66" w:rsidRPr="00CD1FFD" w:rsidRDefault="00B66C05" w:rsidP="00960B32">
            <w:pPr>
              <w:keepNext/>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6E66" w:rsidRPr="00CD1FFD" w:rsidRDefault="00B66C05" w:rsidP="00960B32">
            <w:pPr>
              <w:jc w:val="both"/>
              <w:rPr>
                <w:rFonts w:ascii="Times New Roman" w:eastAsia="Times New Roman" w:hAnsi="Times New Roman" w:cs="Times New Roman"/>
                <w:strike/>
                <w:sz w:val="20"/>
                <w:szCs w:val="20"/>
              </w:rPr>
            </w:pPr>
            <w:r w:rsidRPr="00CD1FFD">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1FFD">
              <w:rPr>
                <w:rFonts w:ascii="Times New Roman" w:eastAsia="Times New Roman" w:hAnsi="Times New Roman" w:cs="Times New Roman"/>
                <w:b/>
                <w:i/>
                <w:sz w:val="20"/>
                <w:szCs w:val="20"/>
              </w:rPr>
              <w:t>протягом 24 годин</w:t>
            </w:r>
            <w:r w:rsidRPr="00CD1FFD">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D1FFD">
              <w:rPr>
                <w:rFonts w:ascii="Times New Roman" w:eastAsia="Times New Roman" w:hAnsi="Times New Roman" w:cs="Times New Roman"/>
                <w:sz w:val="20"/>
                <w:szCs w:val="20"/>
              </w:rPr>
              <w:t>невиправлення</w:t>
            </w:r>
            <w:proofErr w:type="spellEnd"/>
            <w:r w:rsidRPr="00CD1FFD">
              <w:rPr>
                <w:rFonts w:ascii="Times New Roman" w:eastAsia="Times New Roman" w:hAnsi="Times New Roman" w:cs="Times New Roman"/>
                <w:sz w:val="20"/>
                <w:szCs w:val="20"/>
              </w:rPr>
              <w:t xml:space="preserve"> учасниками виявлених невідповідностей.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86E66" w:rsidRPr="00CD1FFD" w:rsidRDefault="00B66C05" w:rsidP="00960B32">
            <w:pPr>
              <w:widowControl w:val="0"/>
              <w:jc w:val="both"/>
              <w:rPr>
                <w:rFonts w:ascii="Times New Roman" w:eastAsia="Times New Roman" w:hAnsi="Times New Roman" w:cs="Times New Roman"/>
                <w:color w:val="00B050"/>
                <w:sz w:val="20"/>
                <w:szCs w:val="20"/>
              </w:rPr>
            </w:pPr>
            <w:r w:rsidRPr="00CD1FFD">
              <w:rPr>
                <w:rFonts w:ascii="Times New Roman" w:eastAsia="Times New Roman" w:hAnsi="Times New Roman" w:cs="Times New Roman"/>
                <w:sz w:val="20"/>
                <w:szCs w:val="20"/>
              </w:rPr>
              <w:t xml:space="preserve">У разі відхилення тендерної пропозиції, що за результатами оцінки </w:t>
            </w:r>
            <w:r w:rsidRPr="00CD1FFD">
              <w:rPr>
                <w:rFonts w:ascii="Times New Roman" w:eastAsia="Times New Roman" w:hAnsi="Times New Roman" w:cs="Times New Roman"/>
                <w:sz w:val="20"/>
                <w:szCs w:val="20"/>
              </w:rPr>
              <w:lastRenderedPageBreak/>
              <w:t>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Інша інформація</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u w:val="single"/>
              </w:rPr>
              <w:t>Учасник самостійно несе всі витрати, пов’язані з підготовкою та поданням його тендерної пропозиції.</w:t>
            </w:r>
            <w:r w:rsidRPr="00CD1FFD">
              <w:rPr>
                <w:rFonts w:ascii="Times New Roman" w:eastAsia="Times New Roman" w:hAnsi="Times New Roman" w:cs="Times New Roman"/>
                <w:color w:val="000000"/>
                <w:sz w:val="20"/>
                <w:szCs w:val="20"/>
              </w:rPr>
              <w:t xml:space="preserve">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D1FFD">
              <w:rPr>
                <w:rFonts w:ascii="Times New Roman" w:eastAsia="Times New Roman" w:hAnsi="Times New Roman" w:cs="Times New Roman"/>
                <w:b/>
                <w:i/>
                <w:sz w:val="20"/>
                <w:szCs w:val="20"/>
                <w:u w:val="single"/>
              </w:rPr>
              <w:t>(</w:t>
            </w:r>
            <w:r w:rsidR="00CD5AFF" w:rsidRPr="00CD1FFD">
              <w:rPr>
                <w:rFonts w:ascii="Times New Roman" w:eastAsia="Times New Roman" w:hAnsi="Times New Roman" w:cs="Times New Roman"/>
                <w:b/>
                <w:i/>
                <w:sz w:val="20"/>
                <w:szCs w:val="20"/>
                <w:u w:val="single"/>
              </w:rPr>
              <w:t>забезпечення не вимагається</w:t>
            </w:r>
            <w:r w:rsidRPr="00CD1FFD">
              <w:rPr>
                <w:rFonts w:ascii="Times New Roman" w:eastAsia="Times New Roman" w:hAnsi="Times New Roman" w:cs="Times New Roman"/>
                <w:b/>
                <w:i/>
                <w:sz w:val="20"/>
                <w:szCs w:val="20"/>
                <w:u w:val="single"/>
              </w:rPr>
              <w:t>)</w:t>
            </w:r>
            <w:r w:rsidRPr="00CD1FFD">
              <w:rPr>
                <w:rFonts w:ascii="Times New Roman" w:eastAsia="Times New Roman" w:hAnsi="Times New Roman" w:cs="Times New Roman"/>
                <w:sz w:val="20"/>
                <w:szCs w:val="20"/>
              </w:rPr>
              <w:t>.</w:t>
            </w:r>
            <w:r w:rsidR="00CD5AFF" w:rsidRPr="00CD1FFD">
              <w:rPr>
                <w:rFonts w:ascii="Times New Roman" w:eastAsia="Times New Roman" w:hAnsi="Times New Roman" w:cs="Times New Roman"/>
                <w:color w:val="000000"/>
                <w:sz w:val="20"/>
                <w:szCs w:val="20"/>
              </w:rPr>
              <w:t xml:space="preserve"> </w:t>
            </w:r>
            <w:r w:rsidRPr="00CD1FFD">
              <w:rPr>
                <w:rFonts w:ascii="Times New Roman" w:eastAsia="Times New Roman" w:hAnsi="Times New Roman" w:cs="Times New Roman"/>
                <w:color w:val="000000"/>
                <w:sz w:val="20"/>
                <w:szCs w:val="2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86E66" w:rsidRPr="00CD1FFD" w:rsidRDefault="00B66C05" w:rsidP="00960B32">
            <w:pPr>
              <w:widowControl w:val="0"/>
              <w:jc w:val="both"/>
              <w:rPr>
                <w:rFonts w:ascii="Times New Roman" w:eastAsia="Times New Roman" w:hAnsi="Times New Roman" w:cs="Times New Roman"/>
                <w:sz w:val="20"/>
                <w:szCs w:val="20"/>
                <w:u w:val="single"/>
              </w:rPr>
            </w:pPr>
            <w:r w:rsidRPr="00CD1FFD">
              <w:rPr>
                <w:rFonts w:ascii="Times New Roman" w:eastAsia="Times New Roman" w:hAnsi="Times New Roman" w:cs="Times New Roman"/>
                <w:color w:val="000000"/>
                <w:sz w:val="20"/>
                <w:szCs w:val="20"/>
                <w:u w:val="single"/>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1FFD">
              <w:rPr>
                <w:rFonts w:ascii="Times New Roman" w:eastAsia="Times New Roman" w:hAnsi="Times New Roman" w:cs="Times New Roman"/>
                <w:color w:val="000000"/>
                <w:sz w:val="20"/>
                <w:szCs w:val="20"/>
                <w:u w:val="single"/>
              </w:rPr>
              <w:t>означатиме</w:t>
            </w:r>
            <w:proofErr w:type="spellEnd"/>
            <w:r w:rsidRPr="00CD1FFD">
              <w:rPr>
                <w:rFonts w:ascii="Times New Roman" w:eastAsia="Times New Roman" w:hAnsi="Times New Roman" w:cs="Times New Roman"/>
                <w:color w:val="000000"/>
                <w:sz w:val="20"/>
                <w:szCs w:val="20"/>
                <w:u w:val="single"/>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D1FFD">
              <w:rPr>
                <w:rFonts w:ascii="Times New Roman" w:eastAsia="Times New Roman" w:hAnsi="Times New Roman" w:cs="Times New Roman"/>
                <w:sz w:val="20"/>
                <w:szCs w:val="20"/>
              </w:rPr>
              <w:t>ею</w:t>
            </w:r>
            <w:r w:rsidRPr="00CD1FFD">
              <w:rPr>
                <w:rFonts w:ascii="Times New Roman" w:eastAsia="Times New Roman" w:hAnsi="Times New Roman" w:cs="Times New Roman"/>
                <w:color w:val="000000"/>
                <w:sz w:val="20"/>
                <w:szCs w:val="20"/>
              </w:rPr>
              <w:t xml:space="preserve"> 358 Кримінального </w:t>
            </w:r>
            <w:r w:rsidRPr="00CD1FFD">
              <w:rPr>
                <w:rFonts w:ascii="Times New Roman" w:eastAsia="Times New Roman" w:hAnsi="Times New Roman" w:cs="Times New Roman"/>
                <w:sz w:val="20"/>
                <w:szCs w:val="20"/>
              </w:rPr>
              <w:t>к</w:t>
            </w:r>
            <w:r w:rsidRPr="00CD1FFD">
              <w:rPr>
                <w:rFonts w:ascii="Times New Roman" w:eastAsia="Times New Roman" w:hAnsi="Times New Roman" w:cs="Times New Roman"/>
                <w:color w:val="000000"/>
                <w:sz w:val="20"/>
                <w:szCs w:val="20"/>
              </w:rPr>
              <w:t>одексу України.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b/>
                <w:i/>
                <w:color w:val="000000"/>
                <w:sz w:val="20"/>
                <w:szCs w:val="20"/>
                <w:u w:val="single"/>
              </w:rPr>
              <w:t>Інші умови тендерної документації:</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D1FFD">
              <w:rPr>
                <w:rFonts w:ascii="Times New Roman" w:eastAsia="Times New Roman" w:hAnsi="Times New Roman" w:cs="Times New Roman"/>
                <w:sz w:val="20"/>
                <w:szCs w:val="20"/>
              </w:rPr>
              <w:t xml:space="preserve">  то він надає </w:t>
            </w:r>
            <w:r w:rsidRPr="00CD1FFD">
              <w:rPr>
                <w:rFonts w:ascii="Times New Roman" w:eastAsia="Times New Roman" w:hAnsi="Times New Roman" w:cs="Times New Roman"/>
                <w:b/>
                <w:sz w:val="20"/>
                <w:szCs w:val="20"/>
                <w:u w:val="single"/>
              </w:rPr>
              <w:t>лист-роз’яснення в довільній формі,</w:t>
            </w:r>
            <w:r w:rsidRPr="00CD1FFD">
              <w:rPr>
                <w:rFonts w:ascii="Times New Roman" w:eastAsia="Times New Roman" w:hAnsi="Times New Roman" w:cs="Times New Roman"/>
                <w:sz w:val="20"/>
                <w:szCs w:val="20"/>
              </w:rPr>
              <w:t xml:space="preserve"> у якому зазначає законодавчі підстави щодо ненадання відповідних документів або </w:t>
            </w:r>
            <w:proofErr w:type="spellStart"/>
            <w:r w:rsidRPr="00CD1FFD">
              <w:rPr>
                <w:rFonts w:ascii="Times New Roman" w:eastAsia="Times New Roman" w:hAnsi="Times New Roman" w:cs="Times New Roman"/>
                <w:sz w:val="20"/>
                <w:szCs w:val="20"/>
              </w:rPr>
              <w:t>ненакладення</w:t>
            </w:r>
            <w:proofErr w:type="spellEnd"/>
            <w:r w:rsidRPr="00CD1FFD">
              <w:rPr>
                <w:rFonts w:ascii="Times New Roman" w:eastAsia="Times New Roman" w:hAnsi="Times New Roman" w:cs="Times New Roman"/>
                <w:sz w:val="20"/>
                <w:szCs w:val="20"/>
              </w:rPr>
              <w:t xml:space="preserve"> електронного підпису; або надає копію/ї роз'яснення/</w:t>
            </w:r>
            <w:proofErr w:type="spellStart"/>
            <w:r w:rsidRPr="00CD1FFD">
              <w:rPr>
                <w:rFonts w:ascii="Times New Roman" w:eastAsia="Times New Roman" w:hAnsi="Times New Roman" w:cs="Times New Roman"/>
                <w:sz w:val="20"/>
                <w:szCs w:val="20"/>
              </w:rPr>
              <w:t>нь</w:t>
            </w:r>
            <w:proofErr w:type="spellEnd"/>
            <w:r w:rsidRPr="00CD1FFD">
              <w:rPr>
                <w:rFonts w:ascii="Times New Roman" w:eastAsia="Times New Roman" w:hAnsi="Times New Roman" w:cs="Times New Roman"/>
                <w:sz w:val="20"/>
                <w:szCs w:val="20"/>
              </w:rPr>
              <w:t xml:space="preserve"> державних органів щодо цього.</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CD1FFD">
              <w:rPr>
                <w:rFonts w:ascii="Times New Roman" w:eastAsia="Times New Roman" w:hAnsi="Times New Roman" w:cs="Times New Roman"/>
                <w:sz w:val="20"/>
                <w:szCs w:val="20"/>
              </w:rPr>
              <w:t>—</w:t>
            </w:r>
            <w:r w:rsidRPr="00CD1FFD">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CD1FFD">
              <w:rPr>
                <w:rFonts w:ascii="Times New Roman" w:eastAsia="Times New Roman" w:hAnsi="Times New Roman" w:cs="Times New Roman"/>
                <w:b/>
                <w:i/>
                <w:color w:val="000000"/>
                <w:sz w:val="20"/>
                <w:szCs w:val="20"/>
              </w:rPr>
              <w:t>Додатком  1</w:t>
            </w:r>
            <w:r w:rsidRPr="00CD1FFD">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6.  </w:t>
            </w:r>
            <w:r w:rsidRPr="00CD1FFD">
              <w:rPr>
                <w:rFonts w:ascii="Times New Roman" w:eastAsia="Times New Roman" w:hAnsi="Times New Roman" w:cs="Times New Roman"/>
                <w:b/>
                <w:color w:val="000000"/>
                <w:sz w:val="20"/>
                <w:szCs w:val="20"/>
                <w:u w:val="single"/>
              </w:rPr>
              <w:t xml:space="preserve">Факт подання тендерної пропозиції учасником </w:t>
            </w:r>
            <w:r w:rsidRPr="00CD1FFD">
              <w:rPr>
                <w:rFonts w:ascii="Times New Roman" w:eastAsia="Times New Roman" w:hAnsi="Times New Roman" w:cs="Times New Roman"/>
                <w:b/>
                <w:sz w:val="20"/>
                <w:szCs w:val="20"/>
                <w:u w:val="single"/>
              </w:rPr>
              <w:t>—</w:t>
            </w:r>
            <w:r w:rsidRPr="00CD1FFD">
              <w:rPr>
                <w:rFonts w:ascii="Times New Roman" w:eastAsia="Times New Roman" w:hAnsi="Times New Roman" w:cs="Times New Roman"/>
                <w:b/>
                <w:color w:val="000000"/>
                <w:sz w:val="20"/>
                <w:szCs w:val="20"/>
                <w:u w:val="single"/>
              </w:rPr>
              <w:t xml:space="preserve"> фізичною особою чи фізичною особою</w:t>
            </w:r>
            <w:r w:rsidRPr="00CD1FFD">
              <w:rPr>
                <w:rFonts w:ascii="Times New Roman" w:eastAsia="Times New Roman" w:hAnsi="Times New Roman" w:cs="Times New Roman"/>
                <w:b/>
                <w:sz w:val="20"/>
                <w:szCs w:val="20"/>
                <w:u w:val="single"/>
              </w:rPr>
              <w:t xml:space="preserve"> — </w:t>
            </w:r>
            <w:r w:rsidRPr="00CD1FFD">
              <w:rPr>
                <w:rFonts w:ascii="Times New Roman" w:eastAsia="Times New Roman" w:hAnsi="Times New Roman" w:cs="Times New Roman"/>
                <w:b/>
                <w:color w:val="000000"/>
                <w:sz w:val="20"/>
                <w:szCs w:val="20"/>
                <w:u w:val="single"/>
              </w:rPr>
              <w:t>підприємцем, яка є суб’єктом персональних даних, вважається безумовною згодою суб’єкта персональних даних щодо обробки її персональних даних</w:t>
            </w:r>
            <w:r w:rsidRPr="00CD1FFD">
              <w:rPr>
                <w:rFonts w:ascii="Times New Roman" w:eastAsia="Times New Roman" w:hAnsi="Times New Roman" w:cs="Times New Roman"/>
                <w:color w:val="000000"/>
                <w:sz w:val="20"/>
                <w:szCs w:val="20"/>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В усіх інших випадках </w:t>
            </w:r>
            <w:r w:rsidRPr="008F29B3">
              <w:rPr>
                <w:rFonts w:ascii="Times New Roman" w:eastAsia="Times New Roman" w:hAnsi="Times New Roman" w:cs="Times New Roman"/>
                <w:b/>
                <w:color w:val="000000"/>
                <w:sz w:val="20"/>
                <w:szCs w:val="20"/>
                <w:u w:val="single"/>
              </w:rPr>
              <w:t>факт п</w:t>
            </w:r>
            <w:r w:rsidRPr="008B4CAA">
              <w:rPr>
                <w:rFonts w:ascii="Times New Roman" w:eastAsia="Times New Roman" w:hAnsi="Times New Roman" w:cs="Times New Roman"/>
                <w:b/>
                <w:color w:val="000000"/>
                <w:sz w:val="20"/>
                <w:szCs w:val="20"/>
                <w:u w:val="single"/>
              </w:rPr>
              <w:t xml:space="preserve">одання тендерної пропозиції учасником </w:t>
            </w:r>
            <w:r w:rsidRPr="008B4CAA">
              <w:rPr>
                <w:rFonts w:ascii="Times New Roman" w:eastAsia="Times New Roman" w:hAnsi="Times New Roman" w:cs="Times New Roman"/>
                <w:b/>
                <w:color w:val="000000"/>
                <w:sz w:val="20"/>
                <w:szCs w:val="20"/>
              </w:rPr>
              <w:t>–</w:t>
            </w:r>
            <w:r w:rsidRPr="00CD1FFD">
              <w:rPr>
                <w:rFonts w:ascii="Times New Roman" w:eastAsia="Times New Roman" w:hAnsi="Times New Roman" w:cs="Times New Roman"/>
                <w:color w:val="000000"/>
                <w:sz w:val="20"/>
                <w:szCs w:val="20"/>
              </w:rPr>
              <w:t xml:space="preserve"> </w:t>
            </w:r>
            <w:r w:rsidRPr="008B4CAA">
              <w:rPr>
                <w:rFonts w:ascii="Times New Roman" w:eastAsia="Times New Roman" w:hAnsi="Times New Roman" w:cs="Times New Roman"/>
                <w:b/>
                <w:color w:val="000000"/>
                <w:sz w:val="20"/>
                <w:szCs w:val="20"/>
                <w:u w:val="single"/>
              </w:rPr>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sidRPr="00CD1FFD">
              <w:rPr>
                <w:rFonts w:ascii="Times New Roman" w:eastAsia="Times New Roman" w:hAnsi="Times New Roman" w:cs="Times New Roman"/>
                <w:color w:val="000000"/>
                <w:sz w:val="20"/>
                <w:szCs w:val="20"/>
              </w:rPr>
              <w:t xml:space="preserve"> як одержувачу зазначених персональних даних від імені суб’єкта (володільця). Таким чином, відповідальність за неправомірну передачу </w:t>
            </w:r>
            <w:r w:rsidRPr="00CD1FFD">
              <w:rPr>
                <w:rFonts w:ascii="Times New Roman" w:eastAsia="Times New Roman" w:hAnsi="Times New Roman" w:cs="Times New Roman"/>
                <w:color w:val="000000"/>
                <w:sz w:val="20"/>
                <w:szCs w:val="20"/>
              </w:rPr>
              <w:lastRenderedPageBreak/>
              <w:t>замовнику персональних даних, а також їх обробку несе виключно учасник процедури закупівлі, що подав тендерну пропозицію.</w:t>
            </w:r>
            <w:r w:rsidR="00982159" w:rsidRPr="00CD1FFD">
              <w:rPr>
                <w:rFonts w:ascii="Times New Roman" w:eastAsia="Times New Roman" w:hAnsi="Times New Roman" w:cs="Times New Roman"/>
                <w:color w:val="000000"/>
                <w:sz w:val="20"/>
                <w:szCs w:val="20"/>
              </w:rPr>
              <w:t xml:space="preserve"> </w:t>
            </w:r>
            <w:r w:rsidR="00982159" w:rsidRPr="00CD1FFD">
              <w:rPr>
                <w:rFonts w:ascii="Times New Roman" w:eastAsia="Times New Roman" w:hAnsi="Times New Roman" w:cs="Times New Roman"/>
                <w:b/>
                <w:color w:val="000000"/>
                <w:sz w:val="20"/>
                <w:szCs w:val="20"/>
                <w:u w:val="single"/>
              </w:rPr>
              <w:t>Будь – яких додаткових документів (лист – згода та ін.) щодо згоди на обробку персональних даних, подавати не потрібно</w:t>
            </w:r>
            <w:r w:rsidR="00982159" w:rsidRPr="00CD1FFD">
              <w:rPr>
                <w:rFonts w:ascii="Times New Roman" w:eastAsia="Times New Roman" w:hAnsi="Times New Roman" w:cs="Times New Roman"/>
                <w:color w:val="000000"/>
                <w:sz w:val="20"/>
                <w:szCs w:val="20"/>
              </w:rPr>
              <w:t xml:space="preserve">. </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8. Учасник, який подав тендерну пропозицію, вважається таким, що </w:t>
            </w:r>
            <w:r w:rsidRPr="00CD1FFD">
              <w:rPr>
                <w:rFonts w:ascii="Times New Roman" w:eastAsia="Times New Roman" w:hAnsi="Times New Roman" w:cs="Times New Roman"/>
                <w:b/>
                <w:color w:val="000000"/>
                <w:sz w:val="20"/>
                <w:szCs w:val="20"/>
                <w:u w:val="single"/>
              </w:rPr>
              <w:t>згодний з про</w:t>
            </w:r>
            <w:r w:rsidRPr="00CD1FFD">
              <w:rPr>
                <w:rFonts w:ascii="Times New Roman" w:eastAsia="Times New Roman" w:hAnsi="Times New Roman" w:cs="Times New Roman"/>
                <w:b/>
                <w:sz w:val="20"/>
                <w:szCs w:val="20"/>
                <w:u w:val="single"/>
              </w:rPr>
              <w:t>є</w:t>
            </w:r>
            <w:r w:rsidRPr="00CD1FFD">
              <w:rPr>
                <w:rFonts w:ascii="Times New Roman" w:eastAsia="Times New Roman" w:hAnsi="Times New Roman" w:cs="Times New Roman"/>
                <w:b/>
                <w:color w:val="000000"/>
                <w:sz w:val="20"/>
                <w:szCs w:val="20"/>
                <w:u w:val="single"/>
              </w:rPr>
              <w:t>ктом договору про закупівлю</w:t>
            </w:r>
            <w:r w:rsidRPr="00CD1FFD">
              <w:rPr>
                <w:rFonts w:ascii="Times New Roman" w:eastAsia="Times New Roman" w:hAnsi="Times New Roman" w:cs="Times New Roman"/>
                <w:color w:val="000000"/>
                <w:sz w:val="20"/>
                <w:szCs w:val="20"/>
              </w:rPr>
              <w:t xml:space="preserve">, викладеним </w:t>
            </w:r>
            <w:r w:rsidRPr="00CD1FFD">
              <w:rPr>
                <w:rFonts w:ascii="Times New Roman" w:eastAsia="Times New Roman" w:hAnsi="Times New Roman" w:cs="Times New Roman"/>
                <w:sz w:val="20"/>
                <w:szCs w:val="20"/>
              </w:rPr>
              <w:t>у</w:t>
            </w:r>
            <w:r w:rsidRPr="00CD1FFD">
              <w:rPr>
                <w:rFonts w:ascii="Times New Roman" w:eastAsia="Times New Roman" w:hAnsi="Times New Roman" w:cs="Times New Roman"/>
                <w:color w:val="000000"/>
                <w:sz w:val="20"/>
                <w:szCs w:val="20"/>
              </w:rPr>
              <w:t xml:space="preserve"> </w:t>
            </w:r>
            <w:r w:rsidRPr="00CD1FFD">
              <w:rPr>
                <w:rFonts w:ascii="Times New Roman" w:eastAsia="Times New Roman" w:hAnsi="Times New Roman" w:cs="Times New Roman"/>
                <w:b/>
                <w:i/>
                <w:color w:val="000000"/>
                <w:sz w:val="20"/>
                <w:szCs w:val="20"/>
                <w:u w:val="single"/>
              </w:rPr>
              <w:t>Додатку 3</w:t>
            </w:r>
            <w:r w:rsidRPr="00CD1FFD">
              <w:rPr>
                <w:rFonts w:ascii="Times New Roman" w:eastAsia="Times New Roman" w:hAnsi="Times New Roman" w:cs="Times New Roman"/>
                <w:color w:val="000000"/>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CD1FFD">
              <w:rPr>
                <w:rFonts w:ascii="Times New Roman" w:eastAsia="Times New Roman" w:hAnsi="Times New Roman" w:cs="Times New Roman"/>
                <w:b/>
                <w:i/>
                <w:color w:val="000000"/>
                <w:sz w:val="20"/>
                <w:szCs w:val="20"/>
              </w:rPr>
              <w:t>в п. 4 Розділу 3</w:t>
            </w:r>
            <w:r w:rsidRPr="00CD1FFD">
              <w:rPr>
                <w:rFonts w:ascii="Times New Roman" w:eastAsia="Times New Roman" w:hAnsi="Times New Roman" w:cs="Times New Roman"/>
                <w:color w:val="000000"/>
                <w:sz w:val="20"/>
                <w:szCs w:val="20"/>
              </w:rPr>
              <w:t xml:space="preserve"> до цієї тендерної документації.</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86E66" w:rsidRPr="00D25EC9" w:rsidRDefault="00B66C05" w:rsidP="00960B32">
            <w:pPr>
              <w:widowControl w:val="0"/>
              <w:pBdr>
                <w:top w:val="nil"/>
                <w:left w:val="nil"/>
                <w:bottom w:val="nil"/>
                <w:right w:val="nil"/>
                <w:between w:val="nil"/>
              </w:pBdr>
              <w:jc w:val="both"/>
              <w:rPr>
                <w:rFonts w:ascii="Times New Roman" w:eastAsia="Times New Roman" w:hAnsi="Times New Roman" w:cs="Times New Roman"/>
                <w:b/>
                <w:color w:val="000000"/>
                <w:sz w:val="20"/>
                <w:szCs w:val="20"/>
                <w:u w:val="single"/>
              </w:rPr>
            </w:pPr>
            <w:r w:rsidRPr="00CD1FFD">
              <w:rPr>
                <w:rFonts w:ascii="Times New Roman" w:eastAsia="Times New Roman" w:hAnsi="Times New Roman" w:cs="Times New Roman"/>
                <w:color w:val="000000"/>
                <w:sz w:val="20"/>
                <w:szCs w:val="20"/>
              </w:rPr>
              <w:t>10.</w:t>
            </w:r>
            <w:r w:rsidRPr="00D25EC9">
              <w:rPr>
                <w:rFonts w:ascii="Times New Roman" w:eastAsia="Times New Roman" w:hAnsi="Times New Roman" w:cs="Times New Roman"/>
                <w:b/>
                <w:color w:val="000000"/>
                <w:sz w:val="20"/>
                <w:szCs w:val="20"/>
                <w:u w:val="single"/>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D25EC9">
              <w:rPr>
                <w:rFonts w:ascii="Times New Roman" w:eastAsia="Times New Roman" w:hAnsi="Times New Roman" w:cs="Times New Roman"/>
                <w:b/>
                <w:color w:val="000000"/>
                <w:sz w:val="20"/>
                <w:szCs w:val="20"/>
                <w:u w:val="single"/>
              </w:rPr>
              <w:t>оперативно</w:t>
            </w:r>
            <w:proofErr w:type="spellEnd"/>
            <w:r w:rsidRPr="00D25EC9">
              <w:rPr>
                <w:rFonts w:ascii="Times New Roman" w:eastAsia="Times New Roman" w:hAnsi="Times New Roman" w:cs="Times New Roman"/>
                <w:b/>
                <w:color w:val="000000"/>
                <w:sz w:val="20"/>
                <w:szCs w:val="20"/>
                <w:u w:val="single"/>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86E66" w:rsidRPr="00CD1FFD" w:rsidRDefault="00B66C05" w:rsidP="00960B32">
            <w:pPr>
              <w:widowControl w:val="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11. </w:t>
            </w:r>
            <w:r w:rsidRPr="00CD1FFD">
              <w:rPr>
                <w:rFonts w:ascii="Times New Roman" w:eastAsia="Times New Roman" w:hAnsi="Times New Roman" w:cs="Times New Roman"/>
                <w:sz w:val="20"/>
                <w:szCs w:val="20"/>
              </w:rPr>
              <w:t>Тендерна п</w:t>
            </w:r>
            <w:r w:rsidRPr="00CD1FFD">
              <w:rPr>
                <w:rFonts w:ascii="Times New Roman" w:eastAsia="Times New Roman" w:hAnsi="Times New Roman" w:cs="Times New Roman"/>
                <w:color w:val="000000"/>
                <w:sz w:val="20"/>
                <w:szCs w:val="20"/>
              </w:rPr>
              <w:t>ропозиція учасника може містити документи з водяними знаками.</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12. Учасники при поданні тендерної пропозиції повинні враховувати норми </w:t>
            </w:r>
            <w:r w:rsidRPr="00CD1FFD">
              <w:rPr>
                <w:rFonts w:ascii="Times New Roman" w:eastAsia="Times New Roman" w:hAnsi="Times New Roman" w:cs="Times New Roman"/>
                <w:b/>
                <w:sz w:val="20"/>
                <w:szCs w:val="20"/>
                <w:u w:val="single"/>
              </w:rPr>
              <w:t xml:space="preserve">(врахуванням вважається факт подання тендерної пропозиції, що учасник ознайомлений з даним нормами і їх не порушує, жодні окремі підтвердження </w:t>
            </w:r>
            <w:r w:rsidR="007624D5" w:rsidRPr="00CD1FFD">
              <w:rPr>
                <w:rFonts w:ascii="Times New Roman" w:eastAsia="Times New Roman" w:hAnsi="Times New Roman" w:cs="Times New Roman"/>
                <w:b/>
                <w:sz w:val="20"/>
                <w:szCs w:val="20"/>
                <w:u w:val="single"/>
              </w:rPr>
              <w:t xml:space="preserve">подавати </w:t>
            </w:r>
            <w:r w:rsidRPr="00CD1FFD">
              <w:rPr>
                <w:rFonts w:ascii="Times New Roman" w:eastAsia="Times New Roman" w:hAnsi="Times New Roman" w:cs="Times New Roman"/>
                <w:b/>
                <w:sz w:val="20"/>
                <w:szCs w:val="20"/>
                <w:u w:val="single"/>
              </w:rPr>
              <w:t>не потрібно)</w:t>
            </w:r>
            <w:r w:rsidRPr="00CD1FFD">
              <w:rPr>
                <w:rFonts w:ascii="Times New Roman" w:eastAsia="Times New Roman" w:hAnsi="Times New Roman" w:cs="Times New Roman"/>
                <w:sz w:val="20"/>
                <w:szCs w:val="20"/>
              </w:rPr>
              <w:t>:</w:t>
            </w:r>
          </w:p>
          <w:p w:rsidR="009B49D4" w:rsidRPr="009B49D4" w:rsidRDefault="00B66C05" w:rsidP="009B49D4">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   </w:t>
            </w:r>
            <w:r w:rsidRPr="00CD1FFD">
              <w:rPr>
                <w:rFonts w:ascii="Times New Roman" w:eastAsia="Times New Roman" w:hAnsi="Times New Roman" w:cs="Times New Roman"/>
                <w:sz w:val="20"/>
                <w:szCs w:val="20"/>
              </w:rPr>
              <w:tab/>
            </w:r>
            <w:r w:rsidR="009B49D4" w:rsidRPr="009B49D4">
              <w:rPr>
                <w:rFonts w:ascii="Times New Roman" w:eastAsia="Times New Roman" w:hAnsi="Times New Roman" w:cs="Times New Roman"/>
                <w:sz w:val="20"/>
                <w:szCs w:val="20"/>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49D4" w:rsidRPr="009B49D4" w:rsidRDefault="009B49D4" w:rsidP="009B49D4">
            <w:pPr>
              <w:widowControl w:val="0"/>
              <w:pBdr>
                <w:top w:val="nil"/>
                <w:left w:val="nil"/>
                <w:bottom w:val="nil"/>
                <w:right w:val="nil"/>
                <w:between w:val="nil"/>
              </w:pBdr>
              <w:jc w:val="both"/>
              <w:rPr>
                <w:rFonts w:ascii="Times New Roman" w:eastAsia="Times New Roman" w:hAnsi="Times New Roman" w:cs="Times New Roman"/>
                <w:sz w:val="20"/>
                <w:szCs w:val="20"/>
              </w:rPr>
            </w:pPr>
            <w:r w:rsidRPr="009B49D4">
              <w:rPr>
                <w:rFonts w:ascii="Times New Roman" w:eastAsia="Times New Roman" w:hAnsi="Times New Roman" w:cs="Times New Roman"/>
                <w:sz w:val="20"/>
                <w:szCs w:val="20"/>
              </w:rPr>
              <w:t xml:space="preserve">-   </w:t>
            </w:r>
            <w:r w:rsidRPr="009B49D4">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49D4" w:rsidRPr="009B49D4" w:rsidRDefault="009B49D4" w:rsidP="009B49D4">
            <w:pPr>
              <w:widowControl w:val="0"/>
              <w:pBdr>
                <w:top w:val="nil"/>
                <w:left w:val="nil"/>
                <w:bottom w:val="nil"/>
                <w:right w:val="nil"/>
                <w:between w:val="nil"/>
              </w:pBdr>
              <w:jc w:val="both"/>
              <w:rPr>
                <w:rFonts w:ascii="Times New Roman" w:eastAsia="Times New Roman" w:hAnsi="Times New Roman" w:cs="Times New Roman"/>
                <w:sz w:val="20"/>
                <w:szCs w:val="20"/>
              </w:rPr>
            </w:pPr>
            <w:r w:rsidRPr="009B49D4">
              <w:rPr>
                <w:rFonts w:ascii="Times New Roman" w:eastAsia="Times New Roman" w:hAnsi="Times New Roman" w:cs="Times New Roman"/>
                <w:sz w:val="20"/>
                <w:szCs w:val="20"/>
              </w:rPr>
              <w:t xml:space="preserve">-   </w:t>
            </w:r>
            <w:r w:rsidRPr="009B49D4">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D86E66" w:rsidRPr="00CD1FFD" w:rsidRDefault="009B49D4" w:rsidP="009B49D4">
            <w:pPr>
              <w:widowControl w:val="0"/>
              <w:jc w:val="both"/>
              <w:rPr>
                <w:rFonts w:ascii="Times New Roman" w:eastAsia="Times New Roman" w:hAnsi="Times New Roman" w:cs="Times New Roman"/>
                <w:i/>
                <w:sz w:val="20"/>
                <w:szCs w:val="20"/>
              </w:rPr>
            </w:pPr>
            <w:r w:rsidRPr="009B49D4">
              <w:rPr>
                <w:rFonts w:ascii="Times New Roman" w:eastAsia="Times New Roman" w:hAnsi="Times New Roman" w:cs="Times New Roman"/>
                <w:sz w:val="20"/>
                <w:szCs w:val="20"/>
              </w:rPr>
              <w:t>А також врахувати,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B0BAE">
              <w:rPr>
                <w:rFonts w:ascii="Times New Roman" w:eastAsia="Times New Roman" w:hAnsi="Times New Roman" w:cs="Times New Roman"/>
                <w:sz w:val="20"/>
                <w:szCs w:val="20"/>
              </w:rPr>
              <w:t>/</w:t>
            </w:r>
            <w:r w:rsidR="001B0BAE" w:rsidRPr="00A75554">
              <w:rPr>
                <w:rFonts w:ascii="Times New Roman" w:hAnsi="Times New Roman" w:cs="Times New Roman"/>
                <w:color w:val="333333"/>
                <w:sz w:val="20"/>
                <w:szCs w:val="20"/>
                <w:shd w:val="clear" w:color="auto" w:fill="FFFFFF"/>
              </w:rPr>
              <w:t xml:space="preserve"> Ісламської Республіки Іран</w:t>
            </w:r>
            <w:r w:rsidRPr="009B49D4">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1B0BAE">
              <w:rPr>
                <w:rFonts w:ascii="Times New Roman" w:eastAsia="Times New Roman" w:hAnsi="Times New Roman" w:cs="Times New Roman"/>
                <w:sz w:val="20"/>
                <w:szCs w:val="20"/>
              </w:rPr>
              <w:t>/</w:t>
            </w:r>
            <w:r w:rsidR="001B0BAE" w:rsidRPr="00A75554">
              <w:rPr>
                <w:rFonts w:ascii="Times New Roman" w:hAnsi="Times New Roman" w:cs="Times New Roman"/>
                <w:color w:val="333333"/>
                <w:sz w:val="20"/>
                <w:szCs w:val="20"/>
                <w:shd w:val="clear" w:color="auto" w:fill="FFFFFF"/>
              </w:rPr>
              <w:t xml:space="preserve"> Ісламської Республіки Іран</w:t>
            </w:r>
            <w:r w:rsidRPr="009B49D4">
              <w:rPr>
                <w:rFonts w:ascii="Times New Roman" w:eastAsia="Times New Roman" w:hAnsi="Times New Roman" w:cs="Times New Roman"/>
                <w:sz w:val="20"/>
                <w:szCs w:val="20"/>
              </w:rPr>
              <w:t xml:space="preserve">; юридичних осіб, утворених та зареєстрованих відповідно до законодавства України, кінцевим </w:t>
            </w:r>
            <w:proofErr w:type="spellStart"/>
            <w:r w:rsidRPr="009B49D4">
              <w:rPr>
                <w:rFonts w:ascii="Times New Roman" w:eastAsia="Times New Roman" w:hAnsi="Times New Roman" w:cs="Times New Roman"/>
                <w:sz w:val="20"/>
                <w:szCs w:val="20"/>
              </w:rPr>
              <w:t>бенефіціарним</w:t>
            </w:r>
            <w:proofErr w:type="spellEnd"/>
            <w:r w:rsidRPr="009B49D4">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B0BAE">
              <w:rPr>
                <w:rFonts w:ascii="Times New Roman" w:eastAsia="Times New Roman" w:hAnsi="Times New Roman" w:cs="Times New Roman"/>
                <w:sz w:val="20"/>
                <w:szCs w:val="20"/>
              </w:rPr>
              <w:t>/</w:t>
            </w:r>
            <w:r w:rsidR="001B0BAE" w:rsidRPr="00A75554">
              <w:rPr>
                <w:rFonts w:ascii="Times New Roman" w:hAnsi="Times New Roman" w:cs="Times New Roman"/>
                <w:color w:val="333333"/>
                <w:sz w:val="20"/>
                <w:szCs w:val="20"/>
                <w:shd w:val="clear" w:color="auto" w:fill="FFFFFF"/>
              </w:rPr>
              <w:t xml:space="preserve"> Ісламської Республіки Іран</w:t>
            </w:r>
            <w:r w:rsidRPr="009B49D4">
              <w:rPr>
                <w:rFonts w:ascii="Times New Roman" w:eastAsia="Times New Roman" w:hAnsi="Times New Roman" w:cs="Times New Roman"/>
                <w:sz w:val="20"/>
                <w:szCs w:val="20"/>
              </w:rPr>
              <w:t>, громадянин Російської Федерації/Республіки Білорусь</w:t>
            </w:r>
            <w:r w:rsidR="001B0BAE">
              <w:rPr>
                <w:rFonts w:ascii="Times New Roman" w:eastAsia="Times New Roman" w:hAnsi="Times New Roman" w:cs="Times New Roman"/>
                <w:sz w:val="20"/>
                <w:szCs w:val="20"/>
              </w:rPr>
              <w:t>/</w:t>
            </w:r>
            <w:r w:rsidR="001B0BAE" w:rsidRPr="00A75554">
              <w:rPr>
                <w:rFonts w:ascii="Times New Roman" w:hAnsi="Times New Roman" w:cs="Times New Roman"/>
                <w:color w:val="333333"/>
                <w:sz w:val="20"/>
                <w:szCs w:val="20"/>
                <w:shd w:val="clear" w:color="auto" w:fill="FFFFFF"/>
              </w:rPr>
              <w:t xml:space="preserve"> Ісламської Республіки Іран</w:t>
            </w:r>
            <w:r w:rsidRPr="009B49D4">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1B0BAE">
              <w:rPr>
                <w:rFonts w:ascii="Times New Roman" w:eastAsia="Times New Roman" w:hAnsi="Times New Roman" w:cs="Times New Roman"/>
                <w:sz w:val="20"/>
                <w:szCs w:val="20"/>
              </w:rPr>
              <w:t>/</w:t>
            </w:r>
            <w:r w:rsidR="001B0BAE" w:rsidRPr="00A75554">
              <w:rPr>
                <w:rFonts w:ascii="Times New Roman" w:hAnsi="Times New Roman" w:cs="Times New Roman"/>
                <w:color w:val="333333"/>
                <w:sz w:val="20"/>
                <w:szCs w:val="20"/>
                <w:shd w:val="clear" w:color="auto" w:fill="FFFFFF"/>
              </w:rPr>
              <w:t xml:space="preserve"> Ісламської Республіки Іран</w:t>
            </w:r>
            <w:r w:rsidRPr="009B49D4">
              <w:rPr>
                <w:rFonts w:ascii="Times New Roman" w:eastAsia="Times New Roman" w:hAnsi="Times New Roman" w:cs="Times New Roman"/>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6C05" w:rsidRPr="00CD1FFD">
              <w:rPr>
                <w:rFonts w:ascii="Times New Roman" w:eastAsia="Times New Roman" w:hAnsi="Times New Roman" w:cs="Times New Roman"/>
                <w:sz w:val="20"/>
                <w:szCs w:val="20"/>
              </w:rPr>
              <w:t>.</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3</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Відхилення тендерних пропозицій</w:t>
            </w:r>
          </w:p>
        </w:tc>
        <w:tc>
          <w:tcPr>
            <w:tcW w:w="6450" w:type="dxa"/>
            <w:vAlign w:val="center"/>
          </w:tcPr>
          <w:p w:rsidR="00D86E66" w:rsidRPr="00CD1FFD" w:rsidRDefault="00B66C05" w:rsidP="00960B32">
            <w:pPr>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Замовник відхиляє тендерну пропозицію із зазначенням аргументації в електронній системі закупівель у разі, коли:</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 учасник процедури закупівлі:</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підпадає під підстави, встановлені пунктом 47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lastRenderedPageBreak/>
              <w:t>не надав забезпечення тендерної пропозиції, якщо таке забезпечення вимагалося замовником;</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є громадянином </w:t>
            </w:r>
            <w:r w:rsidR="00A75554" w:rsidRPr="00A75554">
              <w:rPr>
                <w:rFonts w:ascii="Times New Roman" w:hAnsi="Times New Roman" w:cs="Times New Roman"/>
                <w:color w:val="333333"/>
                <w:sz w:val="20"/>
                <w:szCs w:val="20"/>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75554" w:rsidRPr="00A75554">
              <w:rPr>
                <w:rFonts w:ascii="Times New Roman" w:hAnsi="Times New Roman" w:cs="Times New Roman"/>
                <w:color w:val="333333"/>
                <w:sz w:val="20"/>
                <w:szCs w:val="20"/>
                <w:shd w:val="clear" w:color="auto" w:fill="FFFFFF"/>
              </w:rPr>
              <w:t>бенефіціарним</w:t>
            </w:r>
            <w:proofErr w:type="spellEnd"/>
            <w:r w:rsidR="00A75554" w:rsidRPr="00A75554">
              <w:rPr>
                <w:rFonts w:ascii="Times New Roman" w:hAnsi="Times New Roman" w:cs="Times New Roman"/>
                <w:color w:val="333333"/>
                <w:sz w:val="20"/>
                <w:szCs w:val="20"/>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D1FFD">
              <w:rPr>
                <w:rFonts w:ascii="Times New Roman" w:eastAsia="Times New Roman" w:hAnsi="Times New Roman" w:cs="Times New Roman"/>
                <w:sz w:val="20"/>
                <w:szCs w:val="20"/>
              </w:rPr>
              <w:t>; або пропонує в тендерній пропозиції товари походженням з Російської Федерації/Республіки Білорусь</w:t>
            </w:r>
            <w:r w:rsidR="00A75554">
              <w:rPr>
                <w:rFonts w:ascii="Times New Roman" w:eastAsia="Times New Roman" w:hAnsi="Times New Roman" w:cs="Times New Roman"/>
                <w:sz w:val="20"/>
                <w:szCs w:val="20"/>
              </w:rPr>
              <w:t>/</w:t>
            </w:r>
            <w:r w:rsidR="00A75554" w:rsidRPr="00A75554">
              <w:rPr>
                <w:rFonts w:ascii="Times New Roman" w:hAnsi="Times New Roman" w:cs="Times New Roman"/>
                <w:color w:val="333333"/>
                <w:sz w:val="20"/>
                <w:szCs w:val="20"/>
                <w:shd w:val="clear" w:color="auto" w:fill="FFFFFF"/>
              </w:rPr>
              <w:t>Ісламської Республіки Іра</w:t>
            </w:r>
            <w:r w:rsidRPr="00CD1FFD">
              <w:rPr>
                <w:rFonts w:ascii="Times New Roman" w:eastAsia="Times New Roman" w:hAnsi="Times New Roman" w:cs="Times New Roman"/>
                <w:sz w:val="20"/>
                <w:szCs w:val="2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тендерна пропозиція:</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CD1FFD">
                <w:rPr>
                  <w:rFonts w:ascii="Times New Roman" w:eastAsia="Times New Roman" w:hAnsi="Times New Roman" w:cs="Times New Roman"/>
                  <w:sz w:val="20"/>
                  <w:szCs w:val="20"/>
                </w:rPr>
                <w:t>пункту 4</w:t>
              </w:r>
            </w:hyperlink>
            <w:r w:rsidR="00D538F4" w:rsidRPr="00CD1FFD">
              <w:rPr>
                <w:rFonts w:ascii="Times New Roman" w:eastAsia="Times New Roman" w:hAnsi="Times New Roman" w:cs="Times New Roman"/>
                <w:sz w:val="20"/>
                <w:szCs w:val="20"/>
              </w:rPr>
              <w:t>3 О</w:t>
            </w:r>
            <w:r w:rsidRPr="00CD1FFD">
              <w:rPr>
                <w:rFonts w:ascii="Times New Roman" w:eastAsia="Times New Roman" w:hAnsi="Times New Roman" w:cs="Times New Roman"/>
                <w:sz w:val="20"/>
                <w:szCs w:val="20"/>
              </w:rPr>
              <w:t>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є такою, строк дії якої закінчився;</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 переможець процедури закупівлі:</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не надав у спосіб, зазначений в тендерній документації, документи, що підтверджують відсутність підстав, визначених у </w:t>
            </w:r>
            <w:r w:rsidRPr="00CD1FFD">
              <w:rPr>
                <w:rFonts w:ascii="Times New Roman" w:eastAsia="Times New Roman" w:hAnsi="Times New Roman" w:cs="Times New Roman"/>
                <w:sz w:val="20"/>
                <w:szCs w:val="20"/>
              </w:rPr>
              <w:lastRenderedPageBreak/>
              <w:t xml:space="preserve">підпунктах 3, 5, 6 і 12 та в абзаці чотирнадцятому пункту 47 </w:t>
            </w:r>
            <w:r w:rsidR="006F4D9C" w:rsidRPr="00CD1FFD">
              <w:rPr>
                <w:rFonts w:ascii="Times New Roman" w:eastAsia="Times New Roman" w:hAnsi="Times New Roman" w:cs="Times New Roman"/>
                <w:sz w:val="20"/>
                <w:szCs w:val="20"/>
              </w:rPr>
              <w:t>О</w:t>
            </w:r>
            <w:r w:rsidRPr="00CD1FFD">
              <w:rPr>
                <w:rFonts w:ascii="Times New Roman" w:eastAsia="Times New Roman" w:hAnsi="Times New Roman" w:cs="Times New Roman"/>
                <w:sz w:val="20"/>
                <w:szCs w:val="20"/>
              </w:rPr>
              <w:t>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не надав забезпечення виконання договору про закупівлю, якщо таке забезпечення вимагалося замовником;</w:t>
            </w:r>
          </w:p>
          <w:p w:rsidR="00D86E66" w:rsidRPr="00CD1FFD" w:rsidRDefault="00B66C05" w:rsidP="00960B32">
            <w:pPr>
              <w:shd w:val="clear" w:color="auto" w:fill="FFFFFF"/>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6F4D9C" w:rsidRPr="00CD1FFD">
              <w:rPr>
                <w:rFonts w:ascii="Times New Roman" w:eastAsia="Times New Roman" w:hAnsi="Times New Roman" w:cs="Times New Roman"/>
                <w:sz w:val="20"/>
                <w:szCs w:val="20"/>
              </w:rPr>
              <w:t>О</w:t>
            </w:r>
            <w:r w:rsidRPr="00CD1FFD">
              <w:rPr>
                <w:rFonts w:ascii="Times New Roman" w:eastAsia="Times New Roman" w:hAnsi="Times New Roman" w:cs="Times New Roman"/>
                <w:sz w:val="20"/>
                <w:szCs w:val="20"/>
              </w:rPr>
              <w:t>собливостей.</w:t>
            </w:r>
          </w:p>
          <w:p w:rsidR="00D86E66" w:rsidRPr="00CD1FFD" w:rsidRDefault="00B66C05" w:rsidP="00960B32">
            <w:pPr>
              <w:shd w:val="clear" w:color="auto" w:fill="FFFFFF"/>
              <w:ind w:firstLine="567"/>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Замовник може відхилити тендерну пропозицію із зазначенням аргументації в електронній системі закупівель у разі, коли:</w:t>
            </w:r>
          </w:p>
          <w:p w:rsidR="00D86E66" w:rsidRPr="00CD1FFD" w:rsidRDefault="00B66C05" w:rsidP="00960B32">
            <w:pPr>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6E66" w:rsidRPr="00CD1FFD" w:rsidRDefault="00B66C05" w:rsidP="00960B32">
            <w:pPr>
              <w:ind w:firstLine="567"/>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86E66" w:rsidRPr="00CD1FFD" w:rsidRDefault="00B66C05" w:rsidP="00960B32">
            <w:pP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86E66" w:rsidRPr="00CD1FFD">
        <w:trPr>
          <w:trHeight w:val="472"/>
          <w:jc w:val="center"/>
        </w:trPr>
        <w:tc>
          <w:tcPr>
            <w:tcW w:w="9960" w:type="dxa"/>
            <w:gridSpan w:val="3"/>
            <w:vAlign w:val="center"/>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1</w:t>
            </w:r>
          </w:p>
        </w:tc>
        <w:tc>
          <w:tcPr>
            <w:tcW w:w="2805" w:type="dxa"/>
          </w:tcPr>
          <w:p w:rsidR="00D86E66" w:rsidRPr="00CD1FFD" w:rsidRDefault="00B66C05" w:rsidP="00960B32">
            <w:pPr>
              <w:widowControl w:val="0"/>
              <w:rPr>
                <w:rFonts w:ascii="Times New Roman" w:eastAsia="Times New Roman" w:hAnsi="Times New Roman" w:cs="Times New Roman"/>
                <w:b/>
                <w:sz w:val="20"/>
                <w:szCs w:val="20"/>
              </w:rPr>
            </w:pPr>
            <w:r w:rsidRPr="00CD1FFD">
              <w:rPr>
                <w:rFonts w:ascii="Times New Roman" w:eastAsia="Times New Roman" w:hAnsi="Times New Roman" w:cs="Times New Roman"/>
                <w:b/>
                <w:sz w:val="20"/>
                <w:szCs w:val="20"/>
              </w:rPr>
              <w:t>Відміна тендеру чи визнання тендеру таким, що не відбувся</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Замовник відміняє відкриті торги у разі: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 відсутності подальшої потреби в закупівлі товарів, робіт чи послуг;</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У разі відміни відкритих торгів замовник </w:t>
            </w:r>
            <w:r w:rsidRPr="00CD1FFD">
              <w:rPr>
                <w:rFonts w:ascii="Times New Roman" w:eastAsia="Times New Roman" w:hAnsi="Times New Roman" w:cs="Times New Roman"/>
                <w:b/>
                <w:i/>
                <w:sz w:val="20"/>
                <w:szCs w:val="20"/>
              </w:rPr>
              <w:t>протягом одного робочого дня</w:t>
            </w:r>
            <w:r w:rsidRPr="00CD1FFD">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rsidR="00D86E66" w:rsidRPr="00CD1FFD" w:rsidRDefault="00B66C05" w:rsidP="00960B32">
            <w:pPr>
              <w:widowControl w:val="0"/>
              <w:jc w:val="both"/>
              <w:rPr>
                <w:rFonts w:ascii="Times New Roman" w:eastAsia="Times New Roman" w:hAnsi="Times New Roman" w:cs="Times New Roman"/>
                <w:b/>
                <w:i/>
                <w:sz w:val="20"/>
                <w:szCs w:val="20"/>
              </w:rPr>
            </w:pPr>
            <w:r w:rsidRPr="00CD1FFD">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lastRenderedPageBreak/>
              <w:t>Відкриті торги можуть бути відмінені частково (за лотом).</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D1FFD">
              <w:rPr>
                <w:rFonts w:ascii="Times New Roman" w:eastAsia="Times New Roman" w:hAnsi="Times New Roman" w:cs="Times New Roman"/>
                <w:color w:val="4A86E8"/>
                <w:sz w:val="20"/>
                <w:szCs w:val="20"/>
              </w:rPr>
              <w:t>.</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lastRenderedPageBreak/>
              <w:t>2</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Строк укладання договору про закупівлю</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D1FFD">
              <w:rPr>
                <w:rFonts w:ascii="Times New Roman" w:eastAsia="Times New Roman" w:hAnsi="Times New Roman" w:cs="Times New Roman"/>
                <w:b/>
                <w:i/>
                <w:sz w:val="20"/>
                <w:szCs w:val="20"/>
              </w:rPr>
              <w:t>не пізніше ніж через 15 днів</w:t>
            </w:r>
            <w:r w:rsidRPr="00CD1FFD">
              <w:rPr>
                <w:rFonts w:ascii="Times New Roman" w:eastAsia="Times New Roman" w:hAnsi="Times New Roman" w:cs="Times New Roman"/>
                <w:sz w:val="20"/>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D1FFD">
              <w:rPr>
                <w:rFonts w:ascii="Times New Roman" w:eastAsia="Times New Roman" w:hAnsi="Times New Roman" w:cs="Times New Roman"/>
                <w:b/>
                <w:i/>
                <w:sz w:val="20"/>
                <w:szCs w:val="20"/>
              </w:rPr>
              <w:t>може бути продовжений до 60 днів</w:t>
            </w:r>
            <w:r w:rsidRPr="00CD1FFD">
              <w:rPr>
                <w:rFonts w:ascii="Times New Roman" w:eastAsia="Times New Roman" w:hAnsi="Times New Roman" w:cs="Times New Roman"/>
                <w:sz w:val="20"/>
                <w:szCs w:val="20"/>
              </w:rPr>
              <w:t xml:space="preserve">. </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 xml:space="preserve">З метою забезпечення права на оскарження рішень замовника до органу оскарження договір про закупівлю </w:t>
            </w:r>
            <w:r w:rsidRPr="00CD1FFD">
              <w:rPr>
                <w:rFonts w:ascii="Times New Roman" w:eastAsia="Times New Roman" w:hAnsi="Times New Roman" w:cs="Times New Roman"/>
                <w:b/>
                <w:i/>
                <w:sz w:val="20"/>
                <w:szCs w:val="20"/>
              </w:rPr>
              <w:t>не може бути укладено раніше ніж через п’ять днів</w:t>
            </w:r>
            <w:r w:rsidRPr="00CD1FFD">
              <w:rPr>
                <w:rFonts w:ascii="Times New Roman" w:eastAsia="Times New Roman" w:hAnsi="Times New Roman" w:cs="Times New Roman"/>
                <w:i/>
                <w:sz w:val="20"/>
                <w:szCs w:val="20"/>
              </w:rPr>
              <w:t xml:space="preserve"> </w:t>
            </w:r>
            <w:r w:rsidRPr="00CD1FFD">
              <w:rPr>
                <w:rFonts w:ascii="Times New Roman" w:eastAsia="Times New Roman" w:hAnsi="Times New Roman" w:cs="Times New Roman"/>
                <w:sz w:val="20"/>
                <w:szCs w:val="20"/>
              </w:rPr>
              <w:t>з дати оприлюднення в електронній системі закупівель повідомлення про намір укласти договір про закупівлю.</w:t>
            </w:r>
          </w:p>
        </w:tc>
      </w:tr>
      <w:tr w:rsidR="00D86E66" w:rsidRPr="00CD1FFD">
        <w:trPr>
          <w:trHeight w:val="1119"/>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3</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Проєкт договору про закупівлю</w:t>
            </w:r>
          </w:p>
        </w:tc>
        <w:tc>
          <w:tcPr>
            <w:tcW w:w="6450" w:type="dxa"/>
            <w:vAlign w:val="center"/>
          </w:tcPr>
          <w:p w:rsidR="00D86E66" w:rsidRPr="00CD1FFD" w:rsidRDefault="00B66C05" w:rsidP="00960B32">
            <w:pPr>
              <w:widowControl w:val="0"/>
              <w:ind w:right="120"/>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color w:val="000000"/>
                <w:sz w:val="20"/>
                <w:szCs w:val="20"/>
              </w:rPr>
              <w:t xml:space="preserve">Проєкт </w:t>
            </w:r>
            <w:r w:rsidRPr="00CD1FFD">
              <w:rPr>
                <w:rFonts w:ascii="Times New Roman" w:eastAsia="Times New Roman" w:hAnsi="Times New Roman" w:cs="Times New Roman"/>
                <w:sz w:val="20"/>
                <w:szCs w:val="20"/>
              </w:rPr>
              <w:t>д</w:t>
            </w:r>
            <w:r w:rsidRPr="00CD1FFD">
              <w:rPr>
                <w:rFonts w:ascii="Times New Roman" w:eastAsia="Times New Roman" w:hAnsi="Times New Roman" w:cs="Times New Roman"/>
                <w:color w:val="000000"/>
                <w:sz w:val="20"/>
                <w:szCs w:val="20"/>
              </w:rPr>
              <w:t xml:space="preserve">оговору про закупівлю викладено в </w:t>
            </w:r>
            <w:r w:rsidRPr="00CD1FFD">
              <w:rPr>
                <w:rFonts w:ascii="Times New Roman" w:eastAsia="Times New Roman" w:hAnsi="Times New Roman" w:cs="Times New Roman"/>
                <w:b/>
                <w:i/>
                <w:color w:val="000000"/>
                <w:sz w:val="20"/>
                <w:szCs w:val="20"/>
                <w:u w:val="single"/>
              </w:rPr>
              <w:t>Додатку 3</w:t>
            </w:r>
            <w:r w:rsidRPr="00CD1FFD">
              <w:rPr>
                <w:rFonts w:ascii="Times New Roman" w:eastAsia="Times New Roman" w:hAnsi="Times New Roman" w:cs="Times New Roman"/>
                <w:color w:val="000000"/>
                <w:sz w:val="20"/>
                <w:szCs w:val="20"/>
              </w:rPr>
              <w:t xml:space="preserve"> до цієї тендерної документації.</w:t>
            </w:r>
          </w:p>
          <w:p w:rsidR="00D86E66" w:rsidRPr="00CD1FFD" w:rsidRDefault="00B66C05" w:rsidP="00960B32">
            <w:pPr>
              <w:widowControl w:val="0"/>
              <w:ind w:right="120"/>
              <w:jc w:val="both"/>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D1FFD">
              <w:rPr>
                <w:rFonts w:ascii="Times New Roman" w:eastAsia="Times New Roman" w:hAnsi="Times New Roman" w:cs="Times New Roman"/>
                <w:sz w:val="20"/>
                <w:szCs w:val="20"/>
              </w:rPr>
              <w:t>у строки, визначені пунктом 2 «Строк укладання договору про закупівлю» цього розділу.</w:t>
            </w:r>
          </w:p>
          <w:p w:rsidR="00D86E66" w:rsidRPr="00CD1FFD" w:rsidRDefault="00B66C05" w:rsidP="00960B32">
            <w:pPr>
              <w:widowControl w:val="0"/>
              <w:ind w:right="120"/>
              <w:jc w:val="both"/>
              <w:rPr>
                <w:rFonts w:ascii="Times New Roman" w:eastAsia="Times New Roman" w:hAnsi="Times New Roman" w:cs="Times New Roman"/>
                <w:i/>
                <w:sz w:val="20"/>
                <w:szCs w:val="20"/>
              </w:rPr>
            </w:pPr>
            <w:r w:rsidRPr="00CD1FFD">
              <w:rPr>
                <w:rFonts w:ascii="Times New Roman" w:eastAsia="Times New Roman" w:hAnsi="Times New Roman" w:cs="Times New Roman"/>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D1FFD">
              <w:rPr>
                <w:rFonts w:ascii="Times New Roman" w:eastAsia="Times New Roman" w:hAnsi="Times New Roman" w:cs="Times New Roman"/>
                <w:color w:val="00B050"/>
                <w:sz w:val="20"/>
                <w:szCs w:val="20"/>
              </w:rPr>
              <w:t>.</w:t>
            </w:r>
          </w:p>
        </w:tc>
      </w:tr>
      <w:tr w:rsidR="00D86E66" w:rsidRPr="00CD1FFD">
        <w:trPr>
          <w:trHeight w:val="2100"/>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color w:val="000000"/>
                <w:sz w:val="20"/>
                <w:szCs w:val="20"/>
              </w:rPr>
              <w:t>4</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Умови договору про закупівлю</w:t>
            </w:r>
          </w:p>
        </w:tc>
        <w:tc>
          <w:tcPr>
            <w:tcW w:w="6450" w:type="dxa"/>
            <w:vAlign w:val="center"/>
          </w:tcPr>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86E66" w:rsidRPr="00CD1FFD" w:rsidRDefault="00B66C05" w:rsidP="00960B32">
            <w:pPr>
              <w:widowControl w:val="0"/>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6E66" w:rsidRPr="00CD1FFD" w:rsidRDefault="00B66C05" w:rsidP="00960B32">
            <w:pPr>
              <w:shd w:val="clear" w:color="auto" w:fill="FFFFFF"/>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визначення грошового еквівалента зобов’язання в іноземній валюті;</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rsidR="00D86E66" w:rsidRPr="00CD1FFD" w:rsidRDefault="00B66C05" w:rsidP="00960B32">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CD1FFD">
              <w:rPr>
                <w:rFonts w:ascii="Times New Roman" w:eastAsia="Times New Roman" w:hAnsi="Times New Roman" w:cs="Times New Roman"/>
                <w:sz w:val="20"/>
                <w:szCs w:val="20"/>
              </w:rPr>
              <w:t>перерахунку ціни та обсягів товарів в бік зменшення за умови необхідності приведення обсягів товарів до кратності упаковки.</w:t>
            </w:r>
          </w:p>
        </w:tc>
      </w:tr>
      <w:tr w:rsidR="00D86E66" w:rsidRPr="00CD1FFD" w:rsidTr="00A91A38">
        <w:trPr>
          <w:trHeight w:val="587"/>
          <w:jc w:val="center"/>
        </w:trPr>
        <w:tc>
          <w:tcPr>
            <w:tcW w:w="705" w:type="dxa"/>
          </w:tcPr>
          <w:p w:rsidR="00D86E66" w:rsidRPr="00CD1FFD" w:rsidRDefault="00B66C05" w:rsidP="00960B32">
            <w:pPr>
              <w:widowControl w:val="0"/>
              <w:jc w:val="center"/>
              <w:rPr>
                <w:rFonts w:ascii="Times New Roman" w:eastAsia="Times New Roman" w:hAnsi="Times New Roman" w:cs="Times New Roman"/>
                <w:sz w:val="20"/>
                <w:szCs w:val="20"/>
              </w:rPr>
            </w:pPr>
            <w:r w:rsidRPr="00CD1FFD">
              <w:rPr>
                <w:rFonts w:ascii="Times New Roman" w:eastAsia="Times New Roman" w:hAnsi="Times New Roman" w:cs="Times New Roman"/>
                <w:sz w:val="20"/>
                <w:szCs w:val="20"/>
              </w:rPr>
              <w:t>5</w:t>
            </w:r>
          </w:p>
        </w:tc>
        <w:tc>
          <w:tcPr>
            <w:tcW w:w="2805" w:type="dxa"/>
          </w:tcPr>
          <w:p w:rsidR="00D86E66" w:rsidRPr="00CD1FFD" w:rsidRDefault="00B66C05" w:rsidP="00960B32">
            <w:pPr>
              <w:widowControl w:val="0"/>
              <w:rPr>
                <w:rFonts w:ascii="Times New Roman" w:eastAsia="Times New Roman" w:hAnsi="Times New Roman" w:cs="Times New Roman"/>
                <w:sz w:val="20"/>
                <w:szCs w:val="20"/>
              </w:rPr>
            </w:pPr>
            <w:r w:rsidRPr="00CD1FFD">
              <w:rPr>
                <w:rFonts w:ascii="Times New Roman" w:eastAsia="Times New Roman" w:hAnsi="Times New Roman" w:cs="Times New Roman"/>
                <w:b/>
                <w:color w:val="000000"/>
                <w:sz w:val="20"/>
                <w:szCs w:val="20"/>
              </w:rPr>
              <w:t>Забезпечення виконання договору про закупівлю</w:t>
            </w:r>
          </w:p>
        </w:tc>
        <w:tc>
          <w:tcPr>
            <w:tcW w:w="6450" w:type="dxa"/>
            <w:vAlign w:val="center"/>
          </w:tcPr>
          <w:p w:rsidR="00D86E66" w:rsidRPr="00CD1FFD" w:rsidRDefault="00B66C05" w:rsidP="001B0BAE">
            <w:pPr>
              <w:rPr>
                <w:rFonts w:ascii="Times New Roman" w:eastAsia="Times New Roman" w:hAnsi="Times New Roman" w:cs="Times New Roman"/>
                <w:color w:val="4A86E8"/>
                <w:sz w:val="20"/>
                <w:szCs w:val="20"/>
              </w:rPr>
            </w:pPr>
            <w:r w:rsidRPr="00D03AFC">
              <w:rPr>
                <w:rFonts w:ascii="Times New Roman" w:eastAsia="Times New Roman" w:hAnsi="Times New Roman" w:cs="Times New Roman"/>
                <w:color w:val="FF0000"/>
                <w:sz w:val="20"/>
                <w:szCs w:val="20"/>
              </w:rPr>
              <w:t>Забезпечення виконання договору про закупівлю</w:t>
            </w:r>
            <w:r w:rsidR="001B0BAE">
              <w:rPr>
                <w:rFonts w:ascii="Times New Roman" w:eastAsia="Times New Roman" w:hAnsi="Times New Roman" w:cs="Times New Roman"/>
                <w:color w:val="FF0000"/>
                <w:sz w:val="20"/>
                <w:szCs w:val="20"/>
              </w:rPr>
              <w:t xml:space="preserve"> не вимагається</w:t>
            </w:r>
          </w:p>
        </w:tc>
      </w:tr>
    </w:tbl>
    <w:p w:rsidR="00AA7A10" w:rsidRPr="0032784A" w:rsidRDefault="00B66C05">
      <w:pPr>
        <w:widowControl w:val="0"/>
        <w:spacing w:after="0" w:line="240" w:lineRule="auto"/>
        <w:jc w:val="both"/>
        <w:rPr>
          <w:rFonts w:ascii="Times New Roman" w:eastAsia="Times New Roman" w:hAnsi="Times New Roman" w:cs="Times New Roman"/>
          <w:b/>
          <w:sz w:val="24"/>
          <w:szCs w:val="24"/>
        </w:rPr>
      </w:pPr>
      <w:bookmarkStart w:id="7" w:name="_heading=h.2s8eyo1" w:colFirst="0" w:colLast="0"/>
      <w:bookmarkEnd w:id="7"/>
      <w:r w:rsidRPr="0032784A">
        <w:rPr>
          <w:rFonts w:ascii="Times New Roman" w:eastAsia="Times New Roman" w:hAnsi="Times New Roman" w:cs="Times New Roman"/>
          <w:b/>
          <w:sz w:val="24"/>
          <w:szCs w:val="24"/>
        </w:rPr>
        <w:t xml:space="preserve">Додатки: </w:t>
      </w:r>
    </w:p>
    <w:p w:rsidR="00D86E66" w:rsidRPr="009575EC" w:rsidRDefault="00AA7A10" w:rsidP="00C412C6">
      <w:pPr>
        <w:widowControl w:val="0"/>
        <w:spacing w:after="0" w:line="240" w:lineRule="auto"/>
        <w:rPr>
          <w:rFonts w:ascii="Times New Roman" w:eastAsia="Times New Roman" w:hAnsi="Times New Roman" w:cs="Times New Roman"/>
          <w:sz w:val="24"/>
          <w:szCs w:val="24"/>
        </w:rPr>
      </w:pPr>
      <w:r w:rsidRPr="009575EC">
        <w:rPr>
          <w:rFonts w:ascii="Times New Roman" w:eastAsia="Times New Roman" w:hAnsi="Times New Roman" w:cs="Times New Roman"/>
          <w:sz w:val="24"/>
          <w:szCs w:val="24"/>
        </w:rPr>
        <w:t>1</w:t>
      </w:r>
      <w:r w:rsidR="00B66C05" w:rsidRPr="009575EC">
        <w:rPr>
          <w:rFonts w:ascii="Times New Roman" w:eastAsia="Times New Roman" w:hAnsi="Times New Roman" w:cs="Times New Roman"/>
          <w:sz w:val="24"/>
          <w:szCs w:val="24"/>
        </w:rPr>
        <w:t xml:space="preserve">. Додаток 1 </w:t>
      </w:r>
      <w:r w:rsidR="00A408EC" w:rsidRPr="009575EC">
        <w:rPr>
          <w:rFonts w:ascii="Times New Roman" w:eastAsia="Times New Roman" w:hAnsi="Times New Roman" w:cs="Times New Roman"/>
          <w:sz w:val="24"/>
          <w:szCs w:val="24"/>
        </w:rPr>
        <w:t xml:space="preserve">(Кваліфікаційні критерії) </w:t>
      </w:r>
      <w:r w:rsidR="00B66C05" w:rsidRPr="009575EC">
        <w:rPr>
          <w:rFonts w:ascii="Times New Roman" w:eastAsia="Times New Roman" w:hAnsi="Times New Roman" w:cs="Times New Roman"/>
          <w:sz w:val="24"/>
          <w:szCs w:val="24"/>
        </w:rPr>
        <w:t xml:space="preserve">до тендерної документації на </w:t>
      </w:r>
      <w:r w:rsidR="00F55DAE">
        <w:rPr>
          <w:rFonts w:ascii="Times New Roman" w:eastAsia="Times New Roman" w:hAnsi="Times New Roman" w:cs="Times New Roman"/>
          <w:sz w:val="24"/>
          <w:szCs w:val="24"/>
        </w:rPr>
        <w:t>5</w:t>
      </w:r>
      <w:r w:rsidR="00B66C05" w:rsidRPr="009575EC">
        <w:rPr>
          <w:rFonts w:ascii="Times New Roman" w:eastAsia="Times New Roman" w:hAnsi="Times New Roman" w:cs="Times New Roman"/>
          <w:sz w:val="24"/>
          <w:szCs w:val="24"/>
        </w:rPr>
        <w:t xml:space="preserve"> </w:t>
      </w:r>
      <w:proofErr w:type="spellStart"/>
      <w:r w:rsidR="00B66C05" w:rsidRPr="009575EC">
        <w:rPr>
          <w:rFonts w:ascii="Times New Roman" w:eastAsia="Times New Roman" w:hAnsi="Times New Roman" w:cs="Times New Roman"/>
          <w:sz w:val="24"/>
          <w:szCs w:val="24"/>
        </w:rPr>
        <w:t>арк</w:t>
      </w:r>
      <w:proofErr w:type="spellEnd"/>
      <w:r w:rsidR="00B66C05" w:rsidRPr="009575EC">
        <w:rPr>
          <w:rFonts w:ascii="Times New Roman" w:eastAsia="Times New Roman" w:hAnsi="Times New Roman" w:cs="Times New Roman"/>
          <w:sz w:val="24"/>
          <w:szCs w:val="24"/>
        </w:rPr>
        <w:t>.</w:t>
      </w:r>
    </w:p>
    <w:p w:rsidR="00D86E66" w:rsidRPr="00451BC2" w:rsidRDefault="00B66C05" w:rsidP="00C412C6">
      <w:pPr>
        <w:widowControl w:val="0"/>
        <w:spacing w:after="0" w:line="240" w:lineRule="auto"/>
        <w:rPr>
          <w:rFonts w:ascii="Times New Roman" w:eastAsia="Times New Roman" w:hAnsi="Times New Roman" w:cs="Times New Roman"/>
          <w:sz w:val="24"/>
          <w:szCs w:val="24"/>
        </w:rPr>
      </w:pPr>
      <w:r w:rsidRPr="009575EC">
        <w:rPr>
          <w:rFonts w:ascii="Times New Roman" w:eastAsia="Times New Roman" w:hAnsi="Times New Roman" w:cs="Times New Roman"/>
          <w:sz w:val="24"/>
          <w:szCs w:val="24"/>
        </w:rPr>
        <w:t>2. Додаток</w:t>
      </w:r>
      <w:r w:rsidRPr="00451BC2">
        <w:rPr>
          <w:rFonts w:ascii="Times New Roman" w:eastAsia="Times New Roman" w:hAnsi="Times New Roman" w:cs="Times New Roman"/>
          <w:sz w:val="24"/>
          <w:szCs w:val="24"/>
        </w:rPr>
        <w:t xml:space="preserve"> 2 </w:t>
      </w:r>
      <w:r w:rsidR="00A408EC" w:rsidRPr="00451BC2">
        <w:rPr>
          <w:rFonts w:ascii="Times New Roman" w:eastAsia="Times New Roman" w:hAnsi="Times New Roman" w:cs="Times New Roman"/>
          <w:sz w:val="24"/>
          <w:szCs w:val="24"/>
        </w:rPr>
        <w:t xml:space="preserve">(Медико – технічні вимоги) </w:t>
      </w:r>
      <w:r w:rsidRPr="00451BC2">
        <w:rPr>
          <w:rFonts w:ascii="Times New Roman" w:eastAsia="Times New Roman" w:hAnsi="Times New Roman" w:cs="Times New Roman"/>
          <w:sz w:val="24"/>
          <w:szCs w:val="24"/>
        </w:rPr>
        <w:t xml:space="preserve">до тендерної документації на </w:t>
      </w:r>
      <w:r w:rsidR="007E0BAB">
        <w:rPr>
          <w:rFonts w:ascii="Times New Roman" w:eastAsia="Times New Roman" w:hAnsi="Times New Roman" w:cs="Times New Roman"/>
          <w:sz w:val="24"/>
          <w:szCs w:val="24"/>
        </w:rPr>
        <w:t>2</w:t>
      </w:r>
      <w:r w:rsidRPr="00451BC2">
        <w:rPr>
          <w:rFonts w:ascii="Times New Roman" w:eastAsia="Times New Roman" w:hAnsi="Times New Roman" w:cs="Times New Roman"/>
          <w:sz w:val="24"/>
          <w:szCs w:val="24"/>
        </w:rPr>
        <w:t xml:space="preserve"> </w:t>
      </w:r>
      <w:proofErr w:type="spellStart"/>
      <w:r w:rsidRPr="00451BC2">
        <w:rPr>
          <w:rFonts w:ascii="Times New Roman" w:eastAsia="Times New Roman" w:hAnsi="Times New Roman" w:cs="Times New Roman"/>
          <w:sz w:val="24"/>
          <w:szCs w:val="24"/>
        </w:rPr>
        <w:t>арк</w:t>
      </w:r>
      <w:proofErr w:type="spellEnd"/>
      <w:r w:rsidRPr="00451BC2">
        <w:rPr>
          <w:rFonts w:ascii="Times New Roman" w:eastAsia="Times New Roman" w:hAnsi="Times New Roman" w:cs="Times New Roman"/>
          <w:sz w:val="24"/>
          <w:szCs w:val="24"/>
        </w:rPr>
        <w:t xml:space="preserve">. </w:t>
      </w:r>
    </w:p>
    <w:p w:rsidR="00D86E66" w:rsidRPr="00451BC2" w:rsidRDefault="00B66C05" w:rsidP="00C412C6">
      <w:pPr>
        <w:spacing w:after="0" w:line="240" w:lineRule="auto"/>
        <w:rPr>
          <w:rFonts w:ascii="Times New Roman" w:eastAsia="Times New Roman" w:hAnsi="Times New Roman" w:cs="Times New Roman"/>
          <w:sz w:val="24"/>
          <w:szCs w:val="24"/>
        </w:rPr>
      </w:pPr>
      <w:r w:rsidRPr="00451BC2">
        <w:rPr>
          <w:rFonts w:ascii="Times New Roman" w:eastAsia="Times New Roman" w:hAnsi="Times New Roman" w:cs="Times New Roman"/>
          <w:sz w:val="24"/>
          <w:szCs w:val="24"/>
        </w:rPr>
        <w:t xml:space="preserve">3. Додаток 3 </w:t>
      </w:r>
      <w:r w:rsidR="00A408EC" w:rsidRPr="00451BC2">
        <w:rPr>
          <w:rFonts w:ascii="Times New Roman" w:eastAsia="Times New Roman" w:hAnsi="Times New Roman" w:cs="Times New Roman"/>
          <w:sz w:val="24"/>
          <w:szCs w:val="24"/>
        </w:rPr>
        <w:t xml:space="preserve">(Проєкт договору) </w:t>
      </w:r>
      <w:r w:rsidRPr="00451BC2">
        <w:rPr>
          <w:rFonts w:ascii="Times New Roman" w:eastAsia="Times New Roman" w:hAnsi="Times New Roman" w:cs="Times New Roman"/>
          <w:sz w:val="24"/>
          <w:szCs w:val="24"/>
        </w:rPr>
        <w:t xml:space="preserve">до тендерної документації на </w:t>
      </w:r>
      <w:r w:rsidR="00D03AFC">
        <w:rPr>
          <w:rFonts w:ascii="Times New Roman" w:eastAsia="Times New Roman" w:hAnsi="Times New Roman" w:cs="Times New Roman"/>
          <w:sz w:val="24"/>
          <w:szCs w:val="24"/>
        </w:rPr>
        <w:t>8</w:t>
      </w:r>
      <w:r w:rsidR="0014591F">
        <w:rPr>
          <w:rFonts w:ascii="Times New Roman" w:eastAsia="Times New Roman" w:hAnsi="Times New Roman" w:cs="Times New Roman"/>
          <w:sz w:val="24"/>
          <w:szCs w:val="24"/>
        </w:rPr>
        <w:t xml:space="preserve"> </w:t>
      </w:r>
      <w:proofErr w:type="spellStart"/>
      <w:r w:rsidR="0014591F">
        <w:rPr>
          <w:rFonts w:ascii="Times New Roman" w:eastAsia="Times New Roman" w:hAnsi="Times New Roman" w:cs="Times New Roman"/>
          <w:sz w:val="24"/>
          <w:szCs w:val="24"/>
        </w:rPr>
        <w:t>арк</w:t>
      </w:r>
      <w:proofErr w:type="spellEnd"/>
      <w:r w:rsidR="0014591F">
        <w:rPr>
          <w:rFonts w:ascii="Times New Roman" w:eastAsia="Times New Roman" w:hAnsi="Times New Roman" w:cs="Times New Roman"/>
          <w:sz w:val="24"/>
          <w:szCs w:val="24"/>
        </w:rPr>
        <w:t xml:space="preserve">. </w:t>
      </w:r>
    </w:p>
    <w:p w:rsidR="00C412C6" w:rsidRPr="00CD1FFD" w:rsidRDefault="00C412C6" w:rsidP="00C412C6">
      <w:pPr>
        <w:spacing w:after="0" w:line="240" w:lineRule="auto"/>
        <w:rPr>
          <w:rFonts w:ascii="Times New Roman" w:eastAsia="Times New Roman" w:hAnsi="Times New Roman" w:cs="Times New Roman"/>
          <w:sz w:val="24"/>
          <w:szCs w:val="24"/>
        </w:rPr>
      </w:pPr>
      <w:r w:rsidRPr="00DC0F4B">
        <w:rPr>
          <w:rFonts w:ascii="Times New Roman" w:eastAsia="Times New Roman" w:hAnsi="Times New Roman" w:cs="Times New Roman"/>
          <w:sz w:val="24"/>
          <w:szCs w:val="24"/>
        </w:rPr>
        <w:t xml:space="preserve">4. Додаток 4 </w:t>
      </w:r>
      <w:r w:rsidR="00A408EC" w:rsidRPr="00DC0F4B">
        <w:rPr>
          <w:rFonts w:ascii="Times New Roman" w:eastAsia="Times New Roman" w:hAnsi="Times New Roman" w:cs="Times New Roman"/>
          <w:sz w:val="24"/>
          <w:szCs w:val="24"/>
        </w:rPr>
        <w:t xml:space="preserve">(Форма Тендерної пропозиції) </w:t>
      </w:r>
      <w:r w:rsidRPr="00DC0F4B">
        <w:rPr>
          <w:rFonts w:ascii="Times New Roman" w:eastAsia="Times New Roman" w:hAnsi="Times New Roman" w:cs="Times New Roman"/>
          <w:sz w:val="24"/>
          <w:szCs w:val="24"/>
        </w:rPr>
        <w:t xml:space="preserve">до тендерної документації на </w:t>
      </w:r>
      <w:r w:rsidR="00E5631E" w:rsidRPr="00DC0F4B">
        <w:rPr>
          <w:rFonts w:ascii="Times New Roman" w:eastAsia="Times New Roman" w:hAnsi="Times New Roman" w:cs="Times New Roman"/>
          <w:sz w:val="24"/>
          <w:szCs w:val="24"/>
        </w:rPr>
        <w:t>1</w:t>
      </w:r>
      <w:r w:rsidR="0014591F">
        <w:rPr>
          <w:rFonts w:ascii="Times New Roman" w:eastAsia="Times New Roman" w:hAnsi="Times New Roman" w:cs="Times New Roman"/>
          <w:sz w:val="24"/>
          <w:szCs w:val="24"/>
        </w:rPr>
        <w:t xml:space="preserve"> </w:t>
      </w:r>
      <w:proofErr w:type="spellStart"/>
      <w:r w:rsidR="0014591F">
        <w:rPr>
          <w:rFonts w:ascii="Times New Roman" w:eastAsia="Times New Roman" w:hAnsi="Times New Roman" w:cs="Times New Roman"/>
          <w:sz w:val="24"/>
          <w:szCs w:val="24"/>
        </w:rPr>
        <w:t>арк</w:t>
      </w:r>
      <w:proofErr w:type="spellEnd"/>
      <w:r w:rsidR="0014591F">
        <w:rPr>
          <w:rFonts w:ascii="Times New Roman" w:eastAsia="Times New Roman" w:hAnsi="Times New Roman" w:cs="Times New Roman"/>
          <w:sz w:val="24"/>
          <w:szCs w:val="24"/>
        </w:rPr>
        <w:t>.</w:t>
      </w:r>
    </w:p>
    <w:p w:rsidR="00C412C6" w:rsidRPr="00CD1FFD" w:rsidRDefault="00C412C6" w:rsidP="00AA7A10">
      <w:pPr>
        <w:rPr>
          <w:rFonts w:ascii="Times New Roman" w:eastAsia="Times New Roman" w:hAnsi="Times New Roman" w:cs="Times New Roman"/>
        </w:rPr>
      </w:pPr>
    </w:p>
    <w:p w:rsidR="00D86E66" w:rsidRDefault="00D86E66">
      <w:pPr>
        <w:widowControl w:val="0"/>
        <w:spacing w:after="0" w:line="240" w:lineRule="auto"/>
        <w:jc w:val="both"/>
        <w:rPr>
          <w:rFonts w:ascii="Times New Roman" w:eastAsia="Times New Roman" w:hAnsi="Times New Roman" w:cs="Times New Roman"/>
          <w:sz w:val="24"/>
          <w:szCs w:val="24"/>
        </w:rPr>
      </w:pPr>
    </w:p>
    <w:sectPr w:rsidR="00D86E66">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40" w:rsidRDefault="00D86640">
      <w:pPr>
        <w:spacing w:after="0" w:line="240" w:lineRule="auto"/>
      </w:pPr>
      <w:r>
        <w:separator/>
      </w:r>
    </w:p>
  </w:endnote>
  <w:endnote w:type="continuationSeparator" w:id="0">
    <w:p w:rsidR="00D86640" w:rsidRDefault="00D8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6" w:rsidRDefault="00B66C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5A1C">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6" w:rsidRDefault="00D86E6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40" w:rsidRDefault="00D86640">
      <w:pPr>
        <w:spacing w:after="0" w:line="240" w:lineRule="auto"/>
      </w:pPr>
      <w:r>
        <w:separator/>
      </w:r>
    </w:p>
  </w:footnote>
  <w:footnote w:type="continuationSeparator" w:id="0">
    <w:p w:rsidR="00D86640" w:rsidRDefault="00D86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6" w:rsidRDefault="00D86E66">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1715374"/>
    <w:multiLevelType w:val="multilevel"/>
    <w:tmpl w:val="7C3C91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66"/>
    <w:rsid w:val="000903EB"/>
    <w:rsid w:val="000C662A"/>
    <w:rsid w:val="000D6357"/>
    <w:rsid w:val="000F1623"/>
    <w:rsid w:val="000F4EC3"/>
    <w:rsid w:val="0011400E"/>
    <w:rsid w:val="001145FE"/>
    <w:rsid w:val="001167F1"/>
    <w:rsid w:val="001203E8"/>
    <w:rsid w:val="00136999"/>
    <w:rsid w:val="00137454"/>
    <w:rsid w:val="0014591F"/>
    <w:rsid w:val="00175B03"/>
    <w:rsid w:val="00183B67"/>
    <w:rsid w:val="0018545F"/>
    <w:rsid w:val="001927E3"/>
    <w:rsid w:val="001B0BAE"/>
    <w:rsid w:val="001C66DC"/>
    <w:rsid w:val="001C7AD9"/>
    <w:rsid w:val="001D0FD4"/>
    <w:rsid w:val="001D4F9D"/>
    <w:rsid w:val="001E4AC3"/>
    <w:rsid w:val="001F45AE"/>
    <w:rsid w:val="002128F1"/>
    <w:rsid w:val="002242F7"/>
    <w:rsid w:val="00264FD1"/>
    <w:rsid w:val="00292D60"/>
    <w:rsid w:val="002A07BA"/>
    <w:rsid w:val="002A68F0"/>
    <w:rsid w:val="002C09AE"/>
    <w:rsid w:val="002F1A4C"/>
    <w:rsid w:val="0032261F"/>
    <w:rsid w:val="0032784A"/>
    <w:rsid w:val="00331804"/>
    <w:rsid w:val="00361359"/>
    <w:rsid w:val="003656E8"/>
    <w:rsid w:val="00387ECF"/>
    <w:rsid w:val="003C3E50"/>
    <w:rsid w:val="00411476"/>
    <w:rsid w:val="00451BC2"/>
    <w:rsid w:val="00453C06"/>
    <w:rsid w:val="004C5FDD"/>
    <w:rsid w:val="00516D11"/>
    <w:rsid w:val="00560E3A"/>
    <w:rsid w:val="00585798"/>
    <w:rsid w:val="00615E5A"/>
    <w:rsid w:val="006755BF"/>
    <w:rsid w:val="006A3D15"/>
    <w:rsid w:val="006F4D9C"/>
    <w:rsid w:val="007425A3"/>
    <w:rsid w:val="007452D7"/>
    <w:rsid w:val="007512AE"/>
    <w:rsid w:val="007624D5"/>
    <w:rsid w:val="0078380A"/>
    <w:rsid w:val="00790980"/>
    <w:rsid w:val="007E0BAB"/>
    <w:rsid w:val="008208E9"/>
    <w:rsid w:val="00837DB0"/>
    <w:rsid w:val="0084766A"/>
    <w:rsid w:val="0089141F"/>
    <w:rsid w:val="0089628E"/>
    <w:rsid w:val="008A4FE1"/>
    <w:rsid w:val="008A7BFC"/>
    <w:rsid w:val="008B4CAA"/>
    <w:rsid w:val="008C12B4"/>
    <w:rsid w:val="008C7170"/>
    <w:rsid w:val="008E3E58"/>
    <w:rsid w:val="008F29B3"/>
    <w:rsid w:val="00902373"/>
    <w:rsid w:val="009210AC"/>
    <w:rsid w:val="0093179C"/>
    <w:rsid w:val="00947B44"/>
    <w:rsid w:val="009575EC"/>
    <w:rsid w:val="00960B32"/>
    <w:rsid w:val="00965833"/>
    <w:rsid w:val="00982159"/>
    <w:rsid w:val="009866B1"/>
    <w:rsid w:val="00990002"/>
    <w:rsid w:val="009A525D"/>
    <w:rsid w:val="009B49D4"/>
    <w:rsid w:val="009B614D"/>
    <w:rsid w:val="009D70C3"/>
    <w:rsid w:val="009F51BA"/>
    <w:rsid w:val="00A408EC"/>
    <w:rsid w:val="00A65BC3"/>
    <w:rsid w:val="00A75554"/>
    <w:rsid w:val="00A846AE"/>
    <w:rsid w:val="00A91A38"/>
    <w:rsid w:val="00A95063"/>
    <w:rsid w:val="00A95A1C"/>
    <w:rsid w:val="00AA7A10"/>
    <w:rsid w:val="00AB49EF"/>
    <w:rsid w:val="00AC1BDD"/>
    <w:rsid w:val="00AC25E1"/>
    <w:rsid w:val="00AD6860"/>
    <w:rsid w:val="00AE73C9"/>
    <w:rsid w:val="00B527CD"/>
    <w:rsid w:val="00B66C05"/>
    <w:rsid w:val="00BA7C5E"/>
    <w:rsid w:val="00BB3D39"/>
    <w:rsid w:val="00BF352D"/>
    <w:rsid w:val="00C000D8"/>
    <w:rsid w:val="00C214D3"/>
    <w:rsid w:val="00C412C6"/>
    <w:rsid w:val="00C72741"/>
    <w:rsid w:val="00C73843"/>
    <w:rsid w:val="00C94EF4"/>
    <w:rsid w:val="00CA1D3C"/>
    <w:rsid w:val="00CD1FFD"/>
    <w:rsid w:val="00CD5AFF"/>
    <w:rsid w:val="00CD62C8"/>
    <w:rsid w:val="00D03AFC"/>
    <w:rsid w:val="00D06541"/>
    <w:rsid w:val="00D2457D"/>
    <w:rsid w:val="00D25EC9"/>
    <w:rsid w:val="00D413D3"/>
    <w:rsid w:val="00D538F4"/>
    <w:rsid w:val="00D86640"/>
    <w:rsid w:val="00D86E66"/>
    <w:rsid w:val="00DA0538"/>
    <w:rsid w:val="00DB0AAF"/>
    <w:rsid w:val="00DB33E8"/>
    <w:rsid w:val="00DC0F4B"/>
    <w:rsid w:val="00DC6464"/>
    <w:rsid w:val="00DD6E10"/>
    <w:rsid w:val="00E016EF"/>
    <w:rsid w:val="00E164B2"/>
    <w:rsid w:val="00E420B3"/>
    <w:rsid w:val="00E54231"/>
    <w:rsid w:val="00E5631E"/>
    <w:rsid w:val="00EB5535"/>
    <w:rsid w:val="00EE336E"/>
    <w:rsid w:val="00EF7593"/>
    <w:rsid w:val="00F23694"/>
    <w:rsid w:val="00F55DAE"/>
    <w:rsid w:val="00F634F4"/>
    <w:rsid w:val="00F746BF"/>
    <w:rsid w:val="00F84938"/>
    <w:rsid w:val="00FC4C7D"/>
    <w:rsid w:val="00FC6C0A"/>
    <w:rsid w:val="00FD3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0E25"/>
  <w15:docId w15:val="{6C658D96-F9BF-45E7-8F9F-0BF2E368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A4C"/>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10">
    <w:name w:val="Заголовок 1 Знак"/>
    <w:link w:val="1"/>
    <w:rsid w:val="00137454"/>
    <w:rPr>
      <w:b/>
      <w:sz w:val="48"/>
      <w:szCs w:val="48"/>
    </w:rPr>
  </w:style>
  <w:style w:type="paragraph" w:customStyle="1" w:styleId="12">
    <w:name w:val="Обычный1"/>
    <w:qFormat/>
    <w:rsid w:val="00960B32"/>
    <w:pPr>
      <w:widowControl w:val="0"/>
      <w:suppressAutoHyphens/>
      <w:spacing w:after="0" w:line="100" w:lineRule="atLeast"/>
    </w:pPr>
    <w:rPr>
      <w:rFonts w:ascii="Times New Roman" w:eastAsia="Times New Roman" w:hAnsi="Times New Roman" w:cs="Times New Roman"/>
      <w:sz w:val="20"/>
      <w:szCs w:val="20"/>
      <w:lang w:eastAsia="ar-SA"/>
    </w:rPr>
  </w:style>
  <w:style w:type="paragraph" w:customStyle="1" w:styleId="30">
    <w:name w:val="Без интервала3"/>
    <w:qFormat/>
    <w:rsid w:val="00960B32"/>
    <w:pPr>
      <w:spacing w:after="0" w:line="240" w:lineRule="auto"/>
    </w:pPr>
    <w:rPr>
      <w:rFonts w:ascii="Times New Roman" w:hAnsi="Times New Roman" w:cs="Times New Roman"/>
      <w:sz w:val="24"/>
      <w:szCs w:val="24"/>
      <w:lang w:eastAsia="ru-RU"/>
    </w:rPr>
  </w:style>
  <w:style w:type="character" w:styleId="af7">
    <w:name w:val="Emphasis"/>
    <w:basedOn w:val="a0"/>
    <w:uiPriority w:val="20"/>
    <w:qFormat/>
    <w:rsid w:val="00C72741"/>
    <w:rPr>
      <w:i/>
      <w:iC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rsid w:val="000F4E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35803</Words>
  <Characters>20408</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2024-02-08T09:07:00Z</dcterms:created>
  <dcterms:modified xsi:type="dcterms:W3CDTF">2024-03-18T08:23:00Z</dcterms:modified>
</cp:coreProperties>
</file>