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b/>
          <w:i/>
          <w:lang w:val="uk-UA"/>
        </w:rPr>
        <w:tab/>
        <w:t xml:space="preserve">                                                                                                          </w:t>
      </w:r>
      <w:r>
        <w:rPr>
          <w:rFonts w:cs="Times New Roman" w:ascii="Times New Roman" w:hAnsi="Times New Roman"/>
          <w:b/>
          <w:lang w:val="uk-UA"/>
        </w:rPr>
        <w:t>Додаток 3 до тендерної документації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 xml:space="preserve">                                                        </w:t>
      </w:r>
      <w:r>
        <w:rPr>
          <w:rFonts w:cs="Times New Roman" w:ascii="Times New Roman" w:hAnsi="Times New Roman"/>
          <w:b/>
          <w:bCs/>
          <w:sz w:val="24"/>
          <w:szCs w:val="24"/>
          <w:lang w:val="uk-UA"/>
        </w:rPr>
        <w:t xml:space="preserve">Інформація </w:t>
      </w:r>
    </w:p>
    <w:p>
      <w:pPr>
        <w:pStyle w:val="Normal"/>
        <w:rPr>
          <w:rFonts w:ascii="Times New Roman" w:hAnsi="Times New Roman" w:cs="Times New Roman"/>
          <w:b/>
          <w:b/>
          <w:bCs/>
          <w:iCs/>
          <w:sz w:val="24"/>
          <w:szCs w:val="24"/>
          <w:lang w:val="uk-UA"/>
        </w:rPr>
      </w:pPr>
      <w:r>
        <w:rPr>
          <w:rFonts w:cs="Times New Roman" w:ascii="Times New Roman" w:hAnsi="Times New Roman"/>
          <w:bCs/>
          <w:sz w:val="24"/>
          <w:szCs w:val="24"/>
          <w:lang w:val="uk-UA"/>
        </w:rPr>
        <w:t>Про необхідні технічні, якісні та кількісні характеристики предмета закупівлі та технічна специфікація до предмета закупівлі</w:t>
      </w:r>
      <w:r>
        <w:rPr>
          <w:rFonts w:cs="Times New Roman" w:ascii="Times New Roman" w:hAnsi="Times New Roman"/>
          <w:b/>
          <w:bCs/>
          <w:iCs/>
          <w:sz w:val="24"/>
          <w:szCs w:val="24"/>
          <w:lang w:val="uk-UA"/>
        </w:rPr>
        <w:t xml:space="preserve">: </w:t>
      </w:r>
    </w:p>
    <w:p>
      <w:pPr>
        <w:pStyle w:val="Normal"/>
        <w:rPr>
          <w:rFonts w:ascii="Times New Roman" w:hAnsi="Times New Roman" w:cs="Times New Roman"/>
          <w:b/>
          <w:b/>
          <w:bCs/>
          <w:i/>
          <w:i/>
          <w:iCs/>
          <w:sz w:val="24"/>
          <w:szCs w:val="24"/>
          <w:lang w:val="uk-UA"/>
        </w:rPr>
      </w:pPr>
      <w:r>
        <w:rPr>
          <w:rFonts w:eastAsia="Times New Roman" w:cs="Times New Roman" w:ascii="Times New Roman" w:hAnsi="Times New Roman"/>
          <w:b/>
          <w:color w:val="00000A"/>
          <w:sz w:val="24"/>
          <w:szCs w:val="24"/>
          <w:lang w:val="uk-UA" w:eastAsia="uk-UA"/>
        </w:rPr>
        <w:t>Господарчі товари, придбання яких здійснюється на виконання реалізації заходів для забезпечення внутрішньо-переміщених та/або евакуйованих осіб Маріупольської міської територіальної громади зокрема міста Маріуполя  у мережі центрів підтримки «ЯМаріуполь» ДК 021:2015: 39220000-0 - Кухонне приладдя, товари для дому та господарства і приладдя для закладів громадського харчування.</w:t>
      </w:r>
    </w:p>
    <w:p>
      <w:pPr>
        <w:pStyle w:val="Normal"/>
        <w:tabs>
          <w:tab w:val="clear" w:pos="708"/>
          <w:tab w:val="left" w:pos="-180" w:leader="none"/>
        </w:tabs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tbl>
      <w:tblPr>
        <w:tblW w:w="10350" w:type="dxa"/>
        <w:jc w:val="left"/>
        <w:tblInd w:w="-6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450"/>
        <w:gridCol w:w="2972"/>
        <w:gridCol w:w="4779"/>
        <w:gridCol w:w="2148"/>
      </w:tblGrid>
      <w:tr>
        <w:trPr>
          <w:trHeight w:val="723" w:hRule="atLeast"/>
        </w:trPr>
        <w:tc>
          <w:tcPr>
            <w:tcW w:w="450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№</w:t>
            </w:r>
          </w:p>
        </w:tc>
        <w:tc>
          <w:tcPr>
            <w:tcW w:w="2972" w:type="dxa"/>
            <w:tcBorders/>
            <w:shd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Mariupol" w:cs="Mariupol"/>
                <w:b/>
                <w:i/>
                <w:sz w:val="20"/>
                <w:szCs w:val="20"/>
              </w:rPr>
              <w:t>Найменування товару</w:t>
            </w:r>
          </w:p>
        </w:tc>
        <w:tc>
          <w:tcPr>
            <w:tcW w:w="4779" w:type="dxa"/>
            <w:tcBorders/>
            <w:shd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Mariupol" w:cs="Mariupol"/>
                <w:b/>
                <w:i/>
                <w:sz w:val="20"/>
                <w:szCs w:val="20"/>
              </w:rPr>
              <w:t>Технічний опис</w:t>
            </w:r>
          </w:p>
        </w:tc>
        <w:tc>
          <w:tcPr>
            <w:tcW w:w="2148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Mariupol Medium" w:hAnsi="Mariupol Medium" w:eastAsia="Mariupol" w:cs="Mariupol"/>
                <w:b/>
                <w:b/>
                <w:i/>
                <w:i/>
                <w:kern w:val="2"/>
                <w:sz w:val="22"/>
                <w:szCs w:val="22"/>
                <w:lang w:val="uk-UA" w:eastAsia="uk-UA"/>
              </w:rPr>
            </w:pPr>
            <w:r>
              <w:rPr>
                <w:rFonts w:eastAsia="Mariupol" w:cs="Mariupol"/>
                <w:b/>
                <w:i/>
                <w:kern w:val="2"/>
                <w:sz w:val="20"/>
                <w:szCs w:val="20"/>
                <w:lang w:val="uk-UA" w:eastAsia="uk-UA"/>
              </w:rPr>
              <w:t>Кількість</w:t>
            </w:r>
          </w:p>
        </w:tc>
      </w:tr>
      <w:tr>
        <w:trPr>
          <w:trHeight w:val="723" w:hRule="atLeast"/>
        </w:trPr>
        <w:tc>
          <w:tcPr>
            <w:tcW w:w="450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</w:r>
          </w:p>
        </w:tc>
        <w:tc>
          <w:tcPr>
            <w:tcW w:w="2972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 xml:space="preserve">Рідке Мило </w:t>
            </w:r>
          </w:p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779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eastAsia="Mariupol" w:cs="Mariupol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>Р</w:t>
            </w: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>ідке Мило рідке Цитрус 5л</w:t>
            </w:r>
          </w:p>
          <w:p>
            <w:pPr>
              <w:pStyle w:val="Normal"/>
              <w:widowControl w:val="false"/>
              <w:spacing w:before="0" w:after="160"/>
              <w:jc w:val="center"/>
              <w:rPr>
                <w:rFonts w:eastAsia="Mariupol" w:cs="Mariupol"/>
              </w:rPr>
            </w:pPr>
            <w:r>
              <w:rPr>
                <w:rFonts w:eastAsia="Mariupol" w:cs="Mariupol"/>
              </w:rPr>
            </w:r>
          </w:p>
        </w:tc>
        <w:tc>
          <w:tcPr>
            <w:tcW w:w="2148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 шт</w:t>
            </w:r>
          </w:p>
        </w:tc>
      </w:tr>
      <w:tr>
        <w:trPr>
          <w:trHeight w:val="1338" w:hRule="atLeast"/>
        </w:trPr>
        <w:tc>
          <w:tcPr>
            <w:tcW w:w="450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2972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>Рідкий засіб для миття посуду</w:t>
            </w:r>
          </w:p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779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Mariupol" w:cs="Mariupo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em w:val="none"/>
                <w:lang w:val="en-US"/>
              </w:rPr>
              <w:t>Р</w:t>
            </w: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>ідкий засіб для миття посуду 1 л.</w:t>
            </w:r>
          </w:p>
          <w:p>
            <w:pPr>
              <w:pStyle w:val="Normal"/>
              <w:widowControl w:val="false"/>
              <w:spacing w:before="0" w:after="160"/>
              <w:jc w:val="center"/>
              <w:rPr>
                <w:rFonts w:eastAsia="Mariupol" w:cs="Mariupol"/>
                <w:color w:val="000000"/>
                <w:lang w:val="en-US"/>
              </w:rPr>
            </w:pPr>
            <w:r>
              <w:rPr>
                <w:rFonts w:eastAsia="Mariupol" w:cs="Mariupol"/>
                <w:color w:val="000000"/>
                <w:lang w:val="en-US"/>
              </w:rPr>
            </w:r>
          </w:p>
        </w:tc>
        <w:tc>
          <w:tcPr>
            <w:tcW w:w="2148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 шт</w:t>
            </w:r>
          </w:p>
        </w:tc>
      </w:tr>
      <w:tr>
        <w:trPr>
          <w:trHeight w:val="1338" w:hRule="atLeast"/>
        </w:trPr>
        <w:tc>
          <w:tcPr>
            <w:tcW w:w="450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2972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 xml:space="preserve">Засіб для миття вікон та стекол </w:t>
            </w:r>
          </w:p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779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Mariupol" w:cs="Mariupol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  <w:lang w:val="en-US"/>
              </w:rPr>
              <w:t>З</w:t>
            </w: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>асіб для миття вікон та стекол Clin Голубий пістолет, 500 мл</w:t>
            </w:r>
          </w:p>
          <w:p>
            <w:pPr>
              <w:pStyle w:val="Normal"/>
              <w:widowControl w:val="false"/>
              <w:spacing w:before="0" w:after="160"/>
              <w:jc w:val="center"/>
              <w:rPr>
                <w:rFonts w:eastAsia="Mariupol" w:cs="Mariupol"/>
                <w:lang w:val="en-US"/>
              </w:rPr>
            </w:pPr>
            <w:r>
              <w:rPr>
                <w:rFonts w:eastAsia="Mariupol" w:cs="Mariupol"/>
                <w:lang w:val="en-US"/>
              </w:rPr>
            </w:r>
          </w:p>
        </w:tc>
        <w:tc>
          <w:tcPr>
            <w:tcW w:w="2148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шт</w:t>
            </w:r>
          </w:p>
        </w:tc>
      </w:tr>
      <w:tr>
        <w:trPr>
          <w:trHeight w:val="1338" w:hRule="atLeast"/>
        </w:trPr>
        <w:tc>
          <w:tcPr>
            <w:tcW w:w="450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2972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bookmarkStart w:id="0" w:name="__DdeLink__9279_3523502113"/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  <w:lang w:val="ru-RU"/>
              </w:rPr>
              <w:t>Серветки</w:t>
            </w:r>
            <w:bookmarkEnd w:id="0"/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  <w:lang w:val="ru-RU"/>
              </w:rPr>
              <w:t xml:space="preserve"> універсальні </w:t>
            </w:r>
          </w:p>
          <w:p>
            <w:pPr>
              <w:pStyle w:val="Normal"/>
              <w:widowControl w:val="false"/>
              <w:spacing w:before="0" w:after="160"/>
              <w:jc w:val="center"/>
              <w:rPr>
                <w:rFonts w:eastAsia="Mariupol" w:cs="Mariupol"/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rFonts w:eastAsia="Mariupol" w:cs="Mariupol"/>
                <w:b w:val="false"/>
                <w:bCs w:val="false"/>
                <w:i w:val="false"/>
                <w:iCs w:val="false"/>
              </w:rPr>
            </w:r>
          </w:p>
        </w:tc>
        <w:tc>
          <w:tcPr>
            <w:tcW w:w="4779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  <w:lang w:val="ru-RU"/>
              </w:rPr>
              <w:t xml:space="preserve">Серветки універсальні </w:t>
            </w: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 xml:space="preserve"> </w:t>
            </w: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  <w:lang w:val="ru-RU"/>
              </w:rPr>
              <w:t xml:space="preserve">для </w:t>
            </w: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  <w:lang w:val="uk-UA"/>
              </w:rPr>
              <w:t>приберання</w:t>
            </w: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>30X38 см упаковка 12 шт</w:t>
            </w:r>
          </w:p>
          <w:p>
            <w:pPr>
              <w:pStyle w:val="Normal"/>
              <w:widowControl w:val="false"/>
              <w:spacing w:before="0" w:after="160"/>
              <w:jc w:val="center"/>
              <w:rPr>
                <w:rFonts w:eastAsia="Mariupol" w:cs="Mariupol"/>
              </w:rPr>
            </w:pPr>
            <w:r>
              <w:rPr>
                <w:rFonts w:eastAsia="Mariupol" w:cs="Mariupol"/>
              </w:rPr>
            </w:r>
          </w:p>
        </w:tc>
        <w:tc>
          <w:tcPr>
            <w:tcW w:w="2148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/>
            </w:pPr>
            <w:r>
              <w:rPr>
                <w:sz w:val="20"/>
                <w:szCs w:val="20"/>
                <w:lang w:val="ru-RU"/>
              </w:rPr>
              <w:t>5 уп.</w:t>
            </w:r>
          </w:p>
        </w:tc>
      </w:tr>
      <w:tr>
        <w:trPr>
          <w:trHeight w:val="1338" w:hRule="atLeast"/>
        </w:trPr>
        <w:tc>
          <w:tcPr>
            <w:tcW w:w="450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2972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 xml:space="preserve">Мішки для побутового сміття </w:t>
            </w:r>
          </w:p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779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Mariupol" w:cs="Mariupo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em w:val="none"/>
              </w:rPr>
              <w:t>М</w:t>
            </w: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>ішки для побутового сміття стандартні 35 л упаковка 100 шт.</w:t>
            </w:r>
          </w:p>
          <w:p>
            <w:pPr>
              <w:pStyle w:val="Normal"/>
              <w:widowControl w:val="false"/>
              <w:spacing w:before="0" w:after="160"/>
              <w:jc w:val="center"/>
              <w:rPr>
                <w:rFonts w:eastAsia="Mariupol" w:cs="Mariupol"/>
                <w:color w:val="000000"/>
              </w:rPr>
            </w:pPr>
            <w:r>
              <w:rPr>
                <w:rFonts w:eastAsia="Mariupol" w:cs="Mariupol"/>
                <w:color w:val="000000"/>
              </w:rPr>
            </w:r>
          </w:p>
        </w:tc>
        <w:tc>
          <w:tcPr>
            <w:tcW w:w="2148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/>
            </w:pPr>
            <w:r>
              <w:rPr>
                <w:sz w:val="20"/>
                <w:szCs w:val="20"/>
              </w:rPr>
              <w:t xml:space="preserve">30 </w:t>
            </w:r>
            <w:r>
              <w:rPr>
                <w:sz w:val="20"/>
                <w:szCs w:val="20"/>
                <w:lang w:val="ru-RU"/>
              </w:rPr>
              <w:t xml:space="preserve"> уп.</w:t>
            </w:r>
          </w:p>
        </w:tc>
      </w:tr>
      <w:tr>
        <w:trPr>
          <w:trHeight w:val="1338" w:hRule="atLeast"/>
        </w:trPr>
        <w:tc>
          <w:tcPr>
            <w:tcW w:w="450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2972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>Мішки для побутового сміття</w:t>
            </w:r>
          </w:p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779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Mariupol" w:cs="Mariupol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>М</w:t>
            </w: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>ішки для побутового сміття стандартні 60 л упаковка 40 шт.</w:t>
            </w:r>
          </w:p>
          <w:p>
            <w:pPr>
              <w:pStyle w:val="Normal"/>
              <w:widowControl w:val="false"/>
              <w:spacing w:before="0" w:after="160"/>
              <w:jc w:val="center"/>
              <w:rPr>
                <w:rFonts w:eastAsia="Mariupol" w:cs="Mariupol"/>
              </w:rPr>
            </w:pPr>
            <w:r>
              <w:rPr>
                <w:rFonts w:eastAsia="Mariupol" w:cs="Mariupol"/>
              </w:rPr>
            </w:r>
          </w:p>
        </w:tc>
        <w:tc>
          <w:tcPr>
            <w:tcW w:w="2148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/>
            </w:pPr>
            <w:r>
              <w:rPr>
                <w:sz w:val="20"/>
                <w:szCs w:val="20"/>
              </w:rPr>
              <w:t xml:space="preserve">30 </w:t>
            </w:r>
            <w:r>
              <w:rPr>
                <w:sz w:val="20"/>
                <w:szCs w:val="20"/>
                <w:lang w:val="ru-RU"/>
              </w:rPr>
              <w:t xml:space="preserve"> уп</w:t>
            </w:r>
          </w:p>
        </w:tc>
      </w:tr>
      <w:tr>
        <w:trPr>
          <w:trHeight w:val="1338" w:hRule="atLeast"/>
        </w:trPr>
        <w:tc>
          <w:tcPr>
            <w:tcW w:w="450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2972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 xml:space="preserve">Мішки для побутового сміття </w:t>
            </w:r>
          </w:p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779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Mariupol" w:cs="Mariupol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>М</w:t>
            </w: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>ішки для побутового сміття стандартні 160 л упаковка 10 шт.</w:t>
            </w:r>
          </w:p>
          <w:p>
            <w:pPr>
              <w:pStyle w:val="Normal"/>
              <w:widowControl w:val="false"/>
              <w:spacing w:before="0" w:after="160"/>
              <w:jc w:val="center"/>
              <w:rPr>
                <w:rFonts w:eastAsia="Mariupol" w:cs="Mariupol"/>
              </w:rPr>
            </w:pPr>
            <w:r>
              <w:rPr>
                <w:rFonts w:eastAsia="Mariupol" w:cs="Mariupol"/>
              </w:rPr>
            </w:r>
          </w:p>
        </w:tc>
        <w:tc>
          <w:tcPr>
            <w:tcW w:w="2148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/>
            </w:pPr>
            <w:r>
              <w:rPr>
                <w:sz w:val="20"/>
                <w:szCs w:val="20"/>
              </w:rPr>
              <w:t xml:space="preserve">60 </w:t>
            </w:r>
            <w:r>
              <w:rPr>
                <w:sz w:val="20"/>
                <w:szCs w:val="20"/>
                <w:lang w:val="ru-RU"/>
              </w:rPr>
              <w:t xml:space="preserve"> уп</w:t>
            </w:r>
          </w:p>
        </w:tc>
      </w:tr>
      <w:tr>
        <w:trPr>
          <w:trHeight w:val="1338" w:hRule="atLeast"/>
        </w:trPr>
        <w:tc>
          <w:tcPr>
            <w:tcW w:w="450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2972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 xml:space="preserve">Мішки для побутового сміття </w:t>
            </w:r>
          </w:p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779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Mariupol" w:cs="Mariupol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>М</w:t>
            </w: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>ішки для побутового сміття Мелочи Жизни стандартні 240 л упаковка 10 шт.</w:t>
            </w:r>
          </w:p>
          <w:p>
            <w:pPr>
              <w:pStyle w:val="Normal"/>
              <w:widowControl w:val="false"/>
              <w:spacing w:before="0" w:after="160"/>
              <w:jc w:val="center"/>
              <w:rPr>
                <w:rFonts w:eastAsia="Mariupol" w:cs="Mariupol"/>
              </w:rPr>
            </w:pPr>
            <w:r>
              <w:rPr>
                <w:rFonts w:eastAsia="Mariupol" w:cs="Mariupol"/>
              </w:rPr>
            </w:r>
          </w:p>
        </w:tc>
        <w:tc>
          <w:tcPr>
            <w:tcW w:w="2148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/>
            </w:pPr>
            <w:r>
              <w:rPr>
                <w:sz w:val="20"/>
                <w:szCs w:val="20"/>
              </w:rPr>
              <w:t xml:space="preserve">60 </w:t>
            </w:r>
            <w:r>
              <w:rPr>
                <w:sz w:val="20"/>
                <w:szCs w:val="20"/>
                <w:lang w:val="ru-RU"/>
              </w:rPr>
              <w:t xml:space="preserve"> уп</w:t>
            </w:r>
          </w:p>
        </w:tc>
      </w:tr>
      <w:tr>
        <w:trPr>
          <w:trHeight w:val="1338" w:hRule="atLeast"/>
        </w:trPr>
        <w:tc>
          <w:tcPr>
            <w:tcW w:w="450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2972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 xml:space="preserve">Губки господарчі поролон </w:t>
            </w:r>
          </w:p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779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Calibri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  <w:lang w:val="en-US" w:eastAsia="en-US"/>
              </w:rPr>
              <w:t>Г</w:t>
            </w: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>убки господарчі поролон двошаровий</w:t>
            </w:r>
          </w:p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>Розміри: 9,5 х 5 х 3,5 см.</w:t>
            </w:r>
          </w:p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>Фасування: по 5 шт.</w:t>
            </w:r>
          </w:p>
          <w:p>
            <w:pPr>
              <w:pStyle w:val="Normal"/>
              <w:widowControl w:val="false"/>
              <w:spacing w:before="0" w:after="160"/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</w:r>
          </w:p>
        </w:tc>
        <w:tc>
          <w:tcPr>
            <w:tcW w:w="2148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30 уп.</w:t>
            </w:r>
          </w:p>
        </w:tc>
      </w:tr>
      <w:tr>
        <w:trPr>
          <w:trHeight w:val="807" w:hRule="atLeast"/>
        </w:trPr>
        <w:tc>
          <w:tcPr>
            <w:tcW w:w="450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2972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>Насадка для швабр</w:t>
            </w: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>и</w:t>
            </w: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 xml:space="preserve"> плоска</w:t>
            </w:r>
          </w:p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779" w:type="dxa"/>
            <w:tcBorders/>
            <w:shd w:fill="auto" w:val="clear"/>
            <w:vAlign w:val="center"/>
          </w:tcPr>
          <w:p>
            <w:pPr>
              <w:pStyle w:val="Style19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Насадка для швабри плоска з мікрофібри</w:t>
            </w:r>
          </w:p>
          <w:p>
            <w:pPr>
              <w:pStyle w:val="Style19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Liberation Mono" w:cs="Liberation Mono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0"/>
                <w:szCs w:val="20"/>
                <w:lang w:val="uk-UA" w:eastAsia="uk-UA" w:bidi="ar-SA"/>
              </w:rPr>
              <w:t>Длина:  45,5 см Ширина:  14,1 см...</w:t>
            </w:r>
          </w:p>
        </w:tc>
        <w:tc>
          <w:tcPr>
            <w:tcW w:w="2148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10 шт</w:t>
            </w:r>
          </w:p>
        </w:tc>
      </w:tr>
    </w:tbl>
    <w:p>
      <w:pPr>
        <w:pStyle w:val="Normal"/>
        <w:tabs>
          <w:tab w:val="clear" w:pos="708"/>
          <w:tab w:val="left" w:pos="-180" w:leader="none"/>
        </w:tabs>
        <w:rPr/>
      </w:pPr>
      <w:r>
        <w:rPr>
          <w:sz w:val="20"/>
          <w:szCs w:val="20"/>
        </w:rPr>
        <w:t xml:space="preserve">  </w:t>
      </w:r>
      <w:r>
        <w:rPr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                          </w:t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rPr>
          <w:rFonts w:ascii="Times New Roman" w:hAnsi="Times New Roman" w:eastAsia="Mariupol Medium" w:cs="Times New Roman"/>
          <w:color w:val="00000A"/>
          <w:sz w:val="24"/>
          <w:szCs w:val="24"/>
          <w:lang w:val="uk-UA" w:eastAsia="uk-UA"/>
        </w:rPr>
      </w:pPr>
      <w:r>
        <w:rPr>
          <w:rFonts w:eastAsia="Mariupol Medium" w:cs="Times New Roman" w:ascii="Times New Roman" w:hAnsi="Times New Roman"/>
          <w:color w:val="00000A"/>
          <w:sz w:val="24"/>
          <w:szCs w:val="24"/>
          <w:lang w:val="uk-UA" w:eastAsia="uk-UA"/>
        </w:rPr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rPr>
          <w:rFonts w:ascii="Times New Roman" w:hAnsi="Times New Roman" w:eastAsia="Mariupol Medium" w:cs="Times New Roman"/>
          <w:color w:val="00000A"/>
          <w:sz w:val="24"/>
          <w:szCs w:val="24"/>
          <w:lang w:val="uk-UA" w:eastAsia="uk-UA"/>
        </w:rPr>
      </w:pPr>
      <w:r>
        <w:rPr>
          <w:rFonts w:eastAsia="Mariupol Medium" w:cs="Times New Roman" w:ascii="Times New Roman" w:hAnsi="Times New Roman"/>
          <w:b/>
          <w:color w:val="00000A"/>
          <w:sz w:val="24"/>
          <w:szCs w:val="24"/>
          <w:lang w:val="uk-UA" w:eastAsia="uk-UA"/>
        </w:rPr>
        <w:t xml:space="preserve">Постачання господарчих товарів (кількість / найменування товару) проводитиметься відповідно до заявки кожного центру "Я Маріуполь" </w:t>
      </w:r>
      <w:bookmarkStart w:id="1" w:name="tw-target-text2"/>
      <w:bookmarkEnd w:id="1"/>
      <w:r>
        <w:rPr>
          <w:rFonts w:eastAsia="Mariupol Medium" w:cs="Times New Roman" w:ascii="Times New Roman" w:hAnsi="Times New Roman"/>
          <w:b/>
          <w:color w:val="00000A"/>
          <w:sz w:val="24"/>
          <w:szCs w:val="24"/>
          <w:lang w:val="uk-UA" w:eastAsia="uk-UA"/>
        </w:rPr>
        <w:t>рівномірними партіями.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 xml:space="preserve">                                         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sz w:val="24"/>
          <w:szCs w:val="24"/>
          <w:lang w:val="uk-UA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sz w:val="24"/>
          <w:szCs w:val="24"/>
          <w:lang w:val="uk-UA"/>
        </w:rPr>
        <w:t>Підпис відповідальної особи ________________</w:t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134" w:right="850" w:gutter="0" w:header="0" w:top="709" w:footer="0" w:bottom="851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Liberation Mono">
    <w:altName w:val="Courier New"/>
    <w:charset w:val="cc"/>
    <w:family w:val="roman"/>
    <w:pitch w:val="variable"/>
  </w:font>
  <w:font w:name="Mariupol Medium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Style13"/>
    <w:qFormat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Ari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>
    <w:name w:val="Покажчик"/>
    <w:basedOn w:val="Normal"/>
    <w:qFormat/>
    <w:pPr>
      <w:suppressLineNumbers/>
    </w:pPr>
    <w:rPr>
      <w:rFonts w:cs="Arial"/>
      <w:lang w:val="zxx" w:eastAsia="zxx" w:bidi="zxx"/>
    </w:rPr>
  </w:style>
  <w:style w:type="paragraph" w:styleId="Standard" w:customStyle="1">
    <w:name w:val="Standard"/>
    <w:qFormat/>
    <w:rsid w:val="00272932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uk-UA" w:eastAsia="uk-UA" w:bidi="ar-SA"/>
    </w:rPr>
  </w:style>
  <w:style w:type="paragraph" w:styleId="Style18">
    <w:name w:val="Текст в заданном формате"/>
    <w:basedOn w:val="Normal"/>
    <w:qFormat/>
    <w:pPr/>
    <w:rPr/>
  </w:style>
  <w:style w:type="paragraph" w:styleId="Style19">
    <w:name w:val="Текст у вказаному форматі"/>
    <w:basedOn w:val="Normal"/>
    <w:qFormat/>
    <w:pPr>
      <w:suppressAutoHyphens w:val="true"/>
    </w:pPr>
    <w:rPr>
      <w:rFonts w:ascii="Liberation Mono" w:hAnsi="Liberation Mono" w:eastAsia="Liberation Mono" w:cs="Liberation Mono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ff0b8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Application>LibreOffice/7.4.2.3$Windows_X86_64 LibreOffice_project/382eef1f22670f7f4118c8c2dd222ec7ad009daf</Application>
  <AppVersion>15.0000</AppVersion>
  <Pages>2</Pages>
  <Words>260</Words>
  <Characters>1475</Characters>
  <CharactersWithSpaces>2066</CharactersWithSpaces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2022-12-01T06:53:00Z</dcterms:created>
  <dc:creator>Acer</dc:creator>
  <dc:description/>
  <dc:language>uk-UA</dc:language>
  <cp:lastModifiedBy/>
  <dcterms:modified xsi:type="dcterms:W3CDTF">2023-06-21T12:31:14Z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