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C9" w:rsidRDefault="009827E7" w:rsidP="009C5FC9">
      <w:pPr>
        <w:shd w:val="clear" w:color="auto" w:fill="FFFFFF"/>
        <w:tabs>
          <w:tab w:val="left" w:pos="6732"/>
        </w:tabs>
        <w:jc w:val="center"/>
        <w:rPr>
          <w:b/>
          <w:bCs/>
          <w:color w:val="000000"/>
          <w:sz w:val="28"/>
          <w:szCs w:val="28"/>
          <w:lang w:val="uk-UA"/>
        </w:rPr>
      </w:pPr>
      <w:r>
        <w:rPr>
          <w:bCs/>
          <w:color w:val="000000"/>
          <w:sz w:val="24"/>
          <w:szCs w:val="24"/>
          <w:lang w:val="uk-UA"/>
        </w:rPr>
        <w:t xml:space="preserve">                                                                                              </w:t>
      </w:r>
      <w:r w:rsidR="009C5FC9">
        <w:rPr>
          <w:bCs/>
          <w:color w:val="000000"/>
          <w:sz w:val="24"/>
          <w:szCs w:val="24"/>
          <w:lang w:val="uk-UA"/>
        </w:rPr>
        <w:t xml:space="preserve">            </w:t>
      </w:r>
      <w:r w:rsidR="006D5CC9" w:rsidRPr="009C5FC9">
        <w:rPr>
          <w:b/>
          <w:bCs/>
          <w:color w:val="000000"/>
          <w:sz w:val="28"/>
          <w:szCs w:val="28"/>
          <w:lang w:val="uk-UA"/>
        </w:rPr>
        <w:t>Додаток</w:t>
      </w:r>
      <w:r w:rsidR="009C5FC9" w:rsidRPr="009C5FC9">
        <w:rPr>
          <w:b/>
          <w:bCs/>
          <w:color w:val="000000"/>
          <w:sz w:val="28"/>
          <w:szCs w:val="28"/>
          <w:lang w:val="uk-UA"/>
        </w:rPr>
        <w:t xml:space="preserve"> 3</w:t>
      </w:r>
    </w:p>
    <w:p w:rsidR="006D5CC9" w:rsidRPr="009C5FC9" w:rsidRDefault="009C5FC9" w:rsidP="009C5FC9">
      <w:pPr>
        <w:shd w:val="clear" w:color="auto" w:fill="FFFFFF"/>
        <w:tabs>
          <w:tab w:val="left" w:pos="6732"/>
        </w:tabs>
        <w:jc w:val="center"/>
        <w:rPr>
          <w:b/>
          <w:bCs/>
          <w:color w:val="000000"/>
          <w:sz w:val="28"/>
          <w:szCs w:val="28"/>
          <w:lang w:val="uk-UA"/>
        </w:rPr>
      </w:pPr>
      <w:r>
        <w:rPr>
          <w:bCs/>
          <w:color w:val="000000"/>
          <w:sz w:val="24"/>
          <w:szCs w:val="24"/>
          <w:lang w:val="uk-UA"/>
        </w:rPr>
        <w:t xml:space="preserve">                                                                                                                                 до тендерної документації  </w:t>
      </w:r>
      <w:r w:rsidRPr="009C5FC9">
        <w:rPr>
          <w:b/>
          <w:bCs/>
          <w:color w:val="000000"/>
          <w:sz w:val="28"/>
          <w:szCs w:val="28"/>
          <w:lang w:val="uk-UA"/>
        </w:rPr>
        <w:t xml:space="preserve"> </w:t>
      </w:r>
    </w:p>
    <w:p w:rsidR="006D5CC9" w:rsidRDefault="006D5CC9" w:rsidP="00503BF2">
      <w:pPr>
        <w:shd w:val="clear" w:color="auto" w:fill="FFFFFF"/>
        <w:tabs>
          <w:tab w:val="left" w:pos="6732"/>
        </w:tabs>
        <w:ind w:firstLine="4536"/>
        <w:rPr>
          <w:b/>
          <w:bCs/>
          <w:color w:val="000000"/>
          <w:sz w:val="28"/>
          <w:szCs w:val="28"/>
          <w:lang w:val="uk-UA"/>
        </w:rPr>
      </w:pPr>
    </w:p>
    <w:p w:rsidR="00DC22B5" w:rsidRDefault="00DC22B5" w:rsidP="00503BF2">
      <w:pPr>
        <w:shd w:val="clear" w:color="auto" w:fill="FFFFFF"/>
        <w:tabs>
          <w:tab w:val="left" w:pos="6732"/>
        </w:tabs>
        <w:ind w:firstLine="4536"/>
        <w:rPr>
          <w:b/>
          <w:bCs/>
          <w:color w:val="000000"/>
          <w:sz w:val="28"/>
          <w:szCs w:val="28"/>
          <w:lang w:val="uk-UA"/>
        </w:rPr>
      </w:pPr>
    </w:p>
    <w:p w:rsidR="000C330E" w:rsidRDefault="00205062" w:rsidP="006233C7">
      <w:pPr>
        <w:shd w:val="clear" w:color="auto" w:fill="FFFFFF"/>
        <w:tabs>
          <w:tab w:val="left" w:pos="6732"/>
        </w:tabs>
        <w:jc w:val="center"/>
        <w:rPr>
          <w:b/>
          <w:bCs/>
          <w:color w:val="000000"/>
          <w:sz w:val="28"/>
          <w:szCs w:val="28"/>
          <w:lang w:val="uk-UA"/>
        </w:rPr>
      </w:pPr>
      <w:r>
        <w:rPr>
          <w:b/>
          <w:bCs/>
          <w:color w:val="000000"/>
          <w:sz w:val="28"/>
          <w:szCs w:val="28"/>
          <w:lang w:val="uk-UA"/>
        </w:rPr>
        <w:t>Проє</w:t>
      </w:r>
      <w:bookmarkStart w:id="0" w:name="_GoBack"/>
      <w:bookmarkEnd w:id="0"/>
      <w:r w:rsidR="00172421">
        <w:rPr>
          <w:b/>
          <w:bCs/>
          <w:color w:val="000000"/>
          <w:sz w:val="28"/>
          <w:szCs w:val="28"/>
          <w:lang w:val="uk-UA"/>
        </w:rPr>
        <w:t>кт догово</w:t>
      </w:r>
      <w:r w:rsidR="000C330E" w:rsidRPr="00055E9A">
        <w:rPr>
          <w:b/>
          <w:bCs/>
          <w:color w:val="000000"/>
          <w:sz w:val="28"/>
          <w:szCs w:val="28"/>
          <w:lang w:val="uk-UA"/>
        </w:rPr>
        <w:t>р</w:t>
      </w:r>
      <w:r w:rsidR="00172421">
        <w:rPr>
          <w:b/>
          <w:bCs/>
          <w:color w:val="000000"/>
          <w:sz w:val="28"/>
          <w:szCs w:val="28"/>
          <w:lang w:val="uk-UA"/>
        </w:rPr>
        <w:t>у</w:t>
      </w:r>
      <w:r w:rsidR="000C330E" w:rsidRPr="00055E9A">
        <w:rPr>
          <w:b/>
          <w:bCs/>
          <w:color w:val="000000"/>
          <w:sz w:val="28"/>
          <w:szCs w:val="28"/>
          <w:lang w:val="uk-UA"/>
        </w:rPr>
        <w:t xml:space="preserve"> №</w:t>
      </w:r>
    </w:p>
    <w:p w:rsidR="006D5CC9" w:rsidRPr="00882C4E" w:rsidRDefault="006D5CC9" w:rsidP="00503BF2">
      <w:pPr>
        <w:shd w:val="clear" w:color="auto" w:fill="FFFFFF"/>
        <w:tabs>
          <w:tab w:val="left" w:pos="6732"/>
        </w:tabs>
        <w:ind w:firstLine="4536"/>
        <w:rPr>
          <w:b/>
          <w:bCs/>
          <w:color w:val="000000"/>
          <w:sz w:val="28"/>
          <w:szCs w:val="28"/>
          <w:lang w:val="uk-UA"/>
        </w:rPr>
      </w:pPr>
    </w:p>
    <w:p w:rsidR="000C330E" w:rsidRPr="007E0AB2" w:rsidRDefault="000C330E" w:rsidP="000C330E">
      <w:pPr>
        <w:shd w:val="clear" w:color="auto" w:fill="FFFFFF"/>
        <w:tabs>
          <w:tab w:val="left" w:pos="6732"/>
        </w:tabs>
        <w:ind w:firstLine="3583"/>
        <w:jc w:val="center"/>
        <w:rPr>
          <w:color w:val="000000"/>
          <w:sz w:val="24"/>
          <w:szCs w:val="24"/>
          <w:lang w:val="uk-UA"/>
        </w:rPr>
      </w:pPr>
      <w:r w:rsidRPr="007B346A">
        <w:rPr>
          <w:b/>
          <w:bCs/>
          <w:color w:val="000000"/>
          <w:sz w:val="24"/>
          <w:szCs w:val="24"/>
          <w:lang w:val="uk-UA"/>
        </w:rPr>
        <w:br/>
      </w:r>
      <w:proofErr w:type="spellStart"/>
      <w:r w:rsidR="00172421">
        <w:rPr>
          <w:bCs/>
          <w:color w:val="000000"/>
          <w:sz w:val="24"/>
          <w:szCs w:val="24"/>
          <w:lang w:val="uk-UA"/>
        </w:rPr>
        <w:t>сел</w:t>
      </w:r>
      <w:proofErr w:type="spellEnd"/>
      <w:r w:rsidR="00172421">
        <w:rPr>
          <w:bCs/>
          <w:color w:val="000000"/>
          <w:sz w:val="24"/>
          <w:szCs w:val="24"/>
          <w:lang w:val="uk-UA"/>
        </w:rPr>
        <w:t xml:space="preserve">. </w:t>
      </w:r>
      <w:proofErr w:type="spellStart"/>
      <w:r w:rsidR="00172421">
        <w:rPr>
          <w:bCs/>
          <w:color w:val="000000"/>
          <w:sz w:val="24"/>
          <w:szCs w:val="24"/>
          <w:lang w:val="uk-UA"/>
        </w:rPr>
        <w:t>Васильківка</w:t>
      </w:r>
      <w:proofErr w:type="spellEnd"/>
      <w:r w:rsidRPr="00055E9A">
        <w:rPr>
          <w:color w:val="000000"/>
          <w:sz w:val="24"/>
          <w:szCs w:val="24"/>
          <w:lang w:val="uk-UA"/>
        </w:rPr>
        <w:t xml:space="preserve">                                                         </w:t>
      </w:r>
      <w:r w:rsidR="00503BF2">
        <w:rPr>
          <w:color w:val="000000"/>
          <w:sz w:val="24"/>
          <w:szCs w:val="24"/>
          <w:lang w:val="uk-UA"/>
        </w:rPr>
        <w:t xml:space="preserve">   </w:t>
      </w:r>
      <w:r w:rsidRPr="00055E9A">
        <w:rPr>
          <w:color w:val="000000"/>
          <w:sz w:val="24"/>
          <w:szCs w:val="24"/>
          <w:lang w:val="uk-UA"/>
        </w:rPr>
        <w:t xml:space="preserve">     </w:t>
      </w:r>
      <w:r w:rsidR="00503BF2">
        <w:rPr>
          <w:color w:val="000000"/>
          <w:sz w:val="24"/>
          <w:szCs w:val="24"/>
          <w:lang w:val="uk-UA"/>
        </w:rPr>
        <w:t xml:space="preserve">                     </w:t>
      </w:r>
      <w:r w:rsidRPr="00055E9A">
        <w:rPr>
          <w:color w:val="000000"/>
          <w:sz w:val="24"/>
          <w:szCs w:val="24"/>
          <w:lang w:val="uk-UA"/>
        </w:rPr>
        <w:t xml:space="preserve"> «</w:t>
      </w:r>
      <w:r w:rsidR="00503BF2">
        <w:rPr>
          <w:color w:val="000000"/>
          <w:sz w:val="24"/>
          <w:szCs w:val="24"/>
          <w:lang w:val="uk-UA"/>
        </w:rPr>
        <w:t xml:space="preserve">       </w:t>
      </w:r>
      <w:r w:rsidRPr="00055E9A">
        <w:rPr>
          <w:color w:val="000000"/>
          <w:sz w:val="24"/>
          <w:szCs w:val="24"/>
          <w:lang w:val="uk-UA"/>
        </w:rPr>
        <w:t>»</w:t>
      </w:r>
      <w:r w:rsidR="00503BF2">
        <w:rPr>
          <w:color w:val="000000"/>
          <w:sz w:val="24"/>
          <w:szCs w:val="24"/>
          <w:lang w:val="uk-UA"/>
        </w:rPr>
        <w:t xml:space="preserve">                         </w:t>
      </w:r>
      <w:r w:rsidRPr="00055E9A">
        <w:rPr>
          <w:color w:val="000000"/>
          <w:sz w:val="24"/>
          <w:szCs w:val="24"/>
          <w:lang w:val="uk-UA"/>
        </w:rPr>
        <w:t xml:space="preserve">  20</w:t>
      </w:r>
      <w:r w:rsidR="00693484">
        <w:rPr>
          <w:color w:val="000000"/>
          <w:sz w:val="24"/>
          <w:szCs w:val="24"/>
          <w:lang w:val="uk-UA"/>
        </w:rPr>
        <w:t>24</w:t>
      </w:r>
      <w:r w:rsidR="006677A9">
        <w:rPr>
          <w:color w:val="000000"/>
          <w:sz w:val="24"/>
          <w:szCs w:val="24"/>
          <w:lang w:val="uk-UA"/>
        </w:rPr>
        <w:t xml:space="preserve"> </w:t>
      </w:r>
      <w:r w:rsidRPr="00055E9A">
        <w:rPr>
          <w:color w:val="000000"/>
          <w:sz w:val="24"/>
          <w:szCs w:val="24"/>
          <w:lang w:val="uk-UA"/>
        </w:rPr>
        <w:t>року</w:t>
      </w:r>
    </w:p>
    <w:p w:rsidR="000C330E" w:rsidRPr="007B346A" w:rsidRDefault="000C330E" w:rsidP="000C330E">
      <w:pPr>
        <w:shd w:val="clear" w:color="auto" w:fill="FFFFFF"/>
        <w:tabs>
          <w:tab w:val="left" w:pos="6732"/>
        </w:tabs>
        <w:ind w:firstLine="3583"/>
        <w:rPr>
          <w:sz w:val="24"/>
          <w:szCs w:val="24"/>
          <w:lang w:val="uk-UA"/>
        </w:rPr>
      </w:pPr>
    </w:p>
    <w:p w:rsidR="000C330E" w:rsidRPr="005726C4" w:rsidRDefault="00C25C73" w:rsidP="005726C4">
      <w:pPr>
        <w:shd w:val="clear" w:color="auto" w:fill="FFFFFF"/>
        <w:ind w:firstLine="238"/>
        <w:jc w:val="both"/>
        <w:rPr>
          <w:color w:val="000000"/>
          <w:sz w:val="24"/>
          <w:szCs w:val="24"/>
          <w:lang w:val="uk-UA"/>
        </w:rPr>
      </w:pPr>
      <w:r w:rsidRPr="00C25C73">
        <w:rPr>
          <w:bCs/>
          <w:color w:val="000000"/>
          <w:sz w:val="24"/>
          <w:szCs w:val="24"/>
          <w:lang w:val="uk-UA"/>
        </w:rPr>
        <w:t xml:space="preserve">Виконавчий комітет Васильківської селищної ради Синельниківського району Дніпропетровської області (далі – Замовник), в особі голови виконавчого комітету </w:t>
      </w:r>
      <w:proofErr w:type="spellStart"/>
      <w:r w:rsidRPr="00C25C73">
        <w:rPr>
          <w:bCs/>
          <w:color w:val="000000"/>
          <w:sz w:val="24"/>
          <w:szCs w:val="24"/>
          <w:lang w:val="uk-UA"/>
        </w:rPr>
        <w:t>Павліченка</w:t>
      </w:r>
      <w:proofErr w:type="spellEnd"/>
      <w:r w:rsidRPr="00C25C73">
        <w:rPr>
          <w:bCs/>
          <w:color w:val="000000"/>
          <w:sz w:val="24"/>
          <w:szCs w:val="24"/>
          <w:lang w:val="uk-UA"/>
        </w:rPr>
        <w:t xml:space="preserve"> Сергія Володимировича, який діє на  підставі Закону України «Про місцеве самоврядування в Україні»</w:t>
      </w:r>
      <w:r w:rsidR="00CC7637">
        <w:rPr>
          <w:bCs/>
          <w:color w:val="000000"/>
          <w:sz w:val="24"/>
          <w:szCs w:val="24"/>
          <w:lang w:val="uk-UA"/>
        </w:rPr>
        <w:t xml:space="preserve"> № 280-97/ВР від 21.05.97р. та П</w:t>
      </w:r>
      <w:r w:rsidRPr="00C25C73">
        <w:rPr>
          <w:bCs/>
          <w:color w:val="000000"/>
          <w:sz w:val="24"/>
          <w:szCs w:val="24"/>
          <w:lang w:val="uk-UA"/>
        </w:rPr>
        <w:t>оложення затвердженого на сесії №549-14/VIIІ від 28.09.2021 року, з однієї сторони</w:t>
      </w:r>
      <w:r w:rsidR="000C330E" w:rsidRPr="00471745">
        <w:rPr>
          <w:sz w:val="24"/>
          <w:szCs w:val="24"/>
          <w:lang w:val="uk-UA"/>
        </w:rPr>
        <w:t xml:space="preserve"> в подальшому - </w:t>
      </w:r>
      <w:r w:rsidR="005726C4">
        <w:rPr>
          <w:b/>
          <w:sz w:val="24"/>
          <w:szCs w:val="24"/>
          <w:lang w:val="uk-UA"/>
        </w:rPr>
        <w:t>«Замовник</w:t>
      </w:r>
      <w:r w:rsidR="000C330E" w:rsidRPr="00471745">
        <w:rPr>
          <w:b/>
          <w:sz w:val="24"/>
          <w:szCs w:val="24"/>
          <w:lang w:val="uk-UA"/>
        </w:rPr>
        <w:t>»,</w:t>
      </w:r>
      <w:r w:rsidR="005726C4">
        <w:rPr>
          <w:sz w:val="24"/>
          <w:szCs w:val="24"/>
          <w:lang w:val="uk-UA"/>
        </w:rPr>
        <w:t xml:space="preserve"> з однієї сторони</w:t>
      </w:r>
      <w:r w:rsidR="000C330E" w:rsidRPr="00471745">
        <w:rPr>
          <w:sz w:val="24"/>
          <w:szCs w:val="24"/>
          <w:lang w:val="uk-UA"/>
        </w:rPr>
        <w:t>,</w:t>
      </w:r>
      <w:r w:rsidR="00172421">
        <w:rPr>
          <w:sz w:val="24"/>
          <w:szCs w:val="24"/>
          <w:lang w:val="uk-UA"/>
        </w:rPr>
        <w:t xml:space="preserve"> </w:t>
      </w:r>
      <w:r w:rsidR="005726C4">
        <w:rPr>
          <w:color w:val="000000"/>
          <w:sz w:val="24"/>
          <w:szCs w:val="24"/>
          <w:lang w:val="uk-UA"/>
        </w:rPr>
        <w:t xml:space="preserve"> _________________________________</w:t>
      </w:r>
      <w:r w:rsidR="001B0135">
        <w:rPr>
          <w:color w:val="000000"/>
          <w:sz w:val="24"/>
          <w:szCs w:val="24"/>
          <w:lang w:val="uk-UA"/>
        </w:rPr>
        <w:t>__________________</w:t>
      </w:r>
      <w:r>
        <w:rPr>
          <w:color w:val="000000"/>
          <w:sz w:val="24"/>
          <w:szCs w:val="24"/>
          <w:lang w:val="uk-UA"/>
        </w:rPr>
        <w:t>________________________________</w:t>
      </w:r>
      <w:r w:rsidR="001B0135">
        <w:rPr>
          <w:color w:val="000000"/>
          <w:sz w:val="24"/>
          <w:szCs w:val="24"/>
          <w:lang w:val="uk-UA"/>
        </w:rPr>
        <w:t>_</w:t>
      </w:r>
      <w:r>
        <w:rPr>
          <w:color w:val="000000"/>
          <w:sz w:val="24"/>
          <w:szCs w:val="24"/>
          <w:lang w:val="uk-UA"/>
        </w:rPr>
        <w:t>__</w:t>
      </w:r>
      <w:r>
        <w:rPr>
          <w:sz w:val="24"/>
          <w:szCs w:val="24"/>
          <w:lang w:val="uk-UA"/>
        </w:rPr>
        <w:t>, в особі</w:t>
      </w:r>
      <w:r w:rsidR="005726C4">
        <w:rPr>
          <w:sz w:val="24"/>
          <w:szCs w:val="24"/>
          <w:lang w:val="uk-UA"/>
        </w:rPr>
        <w:t>_____________________</w:t>
      </w:r>
      <w:r>
        <w:rPr>
          <w:sz w:val="24"/>
          <w:szCs w:val="24"/>
          <w:lang w:val="uk-UA"/>
        </w:rPr>
        <w:t>________________</w:t>
      </w:r>
      <w:r w:rsidR="005726C4">
        <w:rPr>
          <w:sz w:val="24"/>
          <w:szCs w:val="24"/>
          <w:lang w:val="uk-UA"/>
        </w:rPr>
        <w:t>___, що діє на підставі ________________________________</w:t>
      </w:r>
      <w:r w:rsidR="000C330E" w:rsidRPr="00E67F96">
        <w:rPr>
          <w:sz w:val="24"/>
          <w:szCs w:val="24"/>
          <w:lang w:val="uk-UA"/>
        </w:rPr>
        <w:t xml:space="preserve"> з другої сторони (разом надалі «Сторони», а кожна окремо – «Сторона»), уклали даний Договір </w:t>
      </w:r>
      <w:r w:rsidR="000C330E" w:rsidRPr="006D718A">
        <w:rPr>
          <w:sz w:val="24"/>
          <w:szCs w:val="24"/>
          <w:lang w:val="uk-UA"/>
        </w:rPr>
        <w:t xml:space="preserve"> про наступне:</w:t>
      </w:r>
    </w:p>
    <w:p w:rsidR="000C330E" w:rsidRPr="007B346A" w:rsidRDefault="000C330E" w:rsidP="000C330E">
      <w:pPr>
        <w:shd w:val="clear" w:color="auto" w:fill="FFFFFF"/>
        <w:jc w:val="both"/>
        <w:rPr>
          <w:sz w:val="24"/>
          <w:szCs w:val="24"/>
          <w:lang w:val="uk-UA"/>
        </w:rPr>
      </w:pPr>
    </w:p>
    <w:p w:rsidR="000C330E" w:rsidRPr="00503BF2" w:rsidRDefault="000C330E" w:rsidP="000C330E">
      <w:pPr>
        <w:shd w:val="clear" w:color="auto" w:fill="FFFFFF"/>
        <w:spacing w:before="100" w:after="100"/>
        <w:jc w:val="center"/>
        <w:rPr>
          <w:b/>
          <w:color w:val="000000"/>
          <w:sz w:val="24"/>
          <w:szCs w:val="24"/>
          <w:lang w:val="uk-UA"/>
        </w:rPr>
      </w:pPr>
      <w:r w:rsidRPr="00503BF2">
        <w:rPr>
          <w:b/>
          <w:color w:val="000000"/>
          <w:sz w:val="24"/>
          <w:szCs w:val="24"/>
          <w:lang w:val="uk-UA"/>
        </w:rPr>
        <w:t>1.ПРЕДМЕТ ДОГОВОРУ</w:t>
      </w:r>
    </w:p>
    <w:p w:rsidR="000C330E" w:rsidRPr="00503BF2" w:rsidRDefault="00DC22B5" w:rsidP="005726C4">
      <w:pPr>
        <w:pStyle w:val="1"/>
        <w:shd w:val="clear" w:color="auto" w:fill="FFFFFF"/>
        <w:spacing w:before="0" w:beforeAutospacing="0" w:after="0" w:afterAutospacing="0"/>
        <w:jc w:val="both"/>
        <w:textAlignment w:val="baseline"/>
        <w:rPr>
          <w:b w:val="0"/>
          <w:color w:val="000000"/>
          <w:sz w:val="24"/>
          <w:szCs w:val="24"/>
          <w:lang w:val="uk-UA"/>
        </w:rPr>
      </w:pPr>
      <w:r>
        <w:rPr>
          <w:b w:val="0"/>
          <w:color w:val="000000"/>
          <w:sz w:val="24"/>
          <w:szCs w:val="24"/>
          <w:lang w:val="uk-UA"/>
        </w:rPr>
        <w:t>1.1.</w:t>
      </w:r>
      <w:r w:rsidRPr="00DC22B5">
        <w:rPr>
          <w:b w:val="0"/>
          <w:color w:val="000000"/>
          <w:sz w:val="24"/>
          <w:szCs w:val="24"/>
          <w:lang w:val="uk-UA"/>
        </w:rPr>
        <w:t>Постачальник приймає на себе зобов'язання передати Покупцю у власність То</w:t>
      </w:r>
      <w:r>
        <w:rPr>
          <w:b w:val="0"/>
          <w:color w:val="000000"/>
          <w:sz w:val="24"/>
          <w:szCs w:val="24"/>
          <w:lang w:val="uk-UA"/>
        </w:rPr>
        <w:t>вари</w:t>
      </w:r>
      <w:r w:rsidR="008562B8">
        <w:rPr>
          <w:b w:val="0"/>
          <w:color w:val="000000"/>
          <w:sz w:val="24"/>
          <w:szCs w:val="24"/>
          <w:lang w:val="uk-UA"/>
        </w:rPr>
        <w:t>,</w:t>
      </w:r>
      <w:r>
        <w:rPr>
          <w:b w:val="0"/>
          <w:color w:val="000000"/>
          <w:sz w:val="24"/>
          <w:szCs w:val="24"/>
          <w:lang w:val="uk-UA"/>
        </w:rPr>
        <w:t xml:space="preserve"> а П</w:t>
      </w:r>
      <w:r w:rsidRPr="00DC22B5">
        <w:rPr>
          <w:b w:val="0"/>
          <w:color w:val="000000"/>
          <w:sz w:val="24"/>
          <w:szCs w:val="24"/>
          <w:lang w:val="uk-UA"/>
        </w:rPr>
        <w:t>окупець зобов'язується сплатити і прийняти вказаний Товар</w:t>
      </w:r>
    </w:p>
    <w:p w:rsidR="000C330E" w:rsidRPr="00882C4E" w:rsidRDefault="003557F3" w:rsidP="005726C4">
      <w:pPr>
        <w:pStyle w:val="ab"/>
        <w:spacing w:line="240" w:lineRule="auto"/>
        <w:ind w:left="0" w:firstLine="0"/>
        <w:jc w:val="both"/>
        <w:rPr>
          <w:rFonts w:ascii="Times New Roman" w:hAnsi="Times New Roman"/>
          <w:sz w:val="24"/>
          <w:szCs w:val="24"/>
        </w:rPr>
      </w:pPr>
      <w:r>
        <w:rPr>
          <w:rFonts w:ascii="Times New Roman" w:hAnsi="Times New Roman"/>
          <w:color w:val="000000"/>
          <w:sz w:val="24"/>
          <w:szCs w:val="24"/>
        </w:rPr>
        <w:t xml:space="preserve">1.2.  </w:t>
      </w:r>
      <w:r w:rsidR="00DC22B5">
        <w:rPr>
          <w:rFonts w:ascii="Times New Roman" w:hAnsi="Times New Roman"/>
          <w:color w:val="000000"/>
          <w:sz w:val="24"/>
          <w:szCs w:val="24"/>
        </w:rPr>
        <w:t>Найменування товару:</w:t>
      </w:r>
      <w:r w:rsidR="009C2411">
        <w:rPr>
          <w:rFonts w:ascii="Times New Roman" w:hAnsi="Times New Roman"/>
          <w:color w:val="000000"/>
          <w:sz w:val="24"/>
          <w:szCs w:val="24"/>
        </w:rPr>
        <w:t xml:space="preserve"> Бензин А-95</w:t>
      </w:r>
      <w:r w:rsidR="006677A9">
        <w:rPr>
          <w:rFonts w:ascii="Times New Roman" w:hAnsi="Times New Roman"/>
          <w:color w:val="000000"/>
          <w:sz w:val="24"/>
          <w:szCs w:val="24"/>
        </w:rPr>
        <w:t xml:space="preserve">- </w:t>
      </w:r>
      <w:r w:rsidR="00693484">
        <w:rPr>
          <w:rFonts w:ascii="Times New Roman" w:hAnsi="Times New Roman"/>
          <w:color w:val="000000"/>
          <w:sz w:val="24"/>
          <w:szCs w:val="24"/>
        </w:rPr>
        <w:t>5</w:t>
      </w:r>
      <w:r w:rsidR="008562B8">
        <w:rPr>
          <w:rFonts w:ascii="Times New Roman" w:hAnsi="Times New Roman"/>
          <w:color w:val="000000"/>
          <w:sz w:val="24"/>
          <w:szCs w:val="24"/>
        </w:rPr>
        <w:t>0</w:t>
      </w:r>
      <w:r w:rsidR="009C2411">
        <w:rPr>
          <w:rFonts w:ascii="Times New Roman" w:hAnsi="Times New Roman"/>
          <w:color w:val="000000"/>
          <w:sz w:val="24"/>
          <w:szCs w:val="24"/>
        </w:rPr>
        <w:t>00</w:t>
      </w:r>
      <w:r w:rsidR="00882C4E">
        <w:rPr>
          <w:rFonts w:ascii="Times New Roman" w:hAnsi="Times New Roman"/>
          <w:color w:val="000000"/>
          <w:sz w:val="24"/>
          <w:szCs w:val="24"/>
        </w:rPr>
        <w:t xml:space="preserve"> л; Д</w:t>
      </w:r>
      <w:r w:rsidR="00D42CA1">
        <w:rPr>
          <w:rFonts w:ascii="Times New Roman" w:hAnsi="Times New Roman"/>
          <w:color w:val="000000"/>
          <w:sz w:val="24"/>
          <w:szCs w:val="24"/>
        </w:rPr>
        <w:t>изельне пальне</w:t>
      </w:r>
      <w:r w:rsidR="00882C4E" w:rsidRPr="00882C4E">
        <w:t xml:space="preserve"> </w:t>
      </w:r>
      <w:r w:rsidR="00882C4E" w:rsidRPr="00882C4E">
        <w:rPr>
          <w:rFonts w:ascii="Times New Roman" w:hAnsi="Times New Roman"/>
          <w:color w:val="000000"/>
          <w:sz w:val="24"/>
          <w:szCs w:val="24"/>
        </w:rPr>
        <w:t>-</w:t>
      </w:r>
      <w:r w:rsidR="00693484">
        <w:rPr>
          <w:rFonts w:ascii="Times New Roman" w:hAnsi="Times New Roman"/>
          <w:color w:val="000000"/>
          <w:sz w:val="24"/>
          <w:szCs w:val="24"/>
        </w:rPr>
        <w:t>280</w:t>
      </w:r>
      <w:r w:rsidR="008562B8">
        <w:rPr>
          <w:rFonts w:ascii="Times New Roman" w:hAnsi="Times New Roman"/>
          <w:color w:val="000000"/>
          <w:sz w:val="24"/>
          <w:szCs w:val="24"/>
        </w:rPr>
        <w:t>0</w:t>
      </w:r>
      <w:r w:rsidR="00882C4E">
        <w:rPr>
          <w:rFonts w:ascii="Times New Roman" w:hAnsi="Times New Roman"/>
          <w:color w:val="000000"/>
          <w:sz w:val="24"/>
          <w:szCs w:val="24"/>
        </w:rPr>
        <w:t xml:space="preserve"> л (код 021:2015:</w:t>
      </w:r>
      <w:r w:rsidR="00882C4E" w:rsidRPr="00882C4E">
        <w:rPr>
          <w:rFonts w:ascii="Times New Roman" w:hAnsi="Times New Roman"/>
          <w:color w:val="000000"/>
          <w:sz w:val="24"/>
          <w:szCs w:val="24"/>
        </w:rPr>
        <w:t>09130000-9 Нафта і дистиляти</w:t>
      </w:r>
      <w:r w:rsidR="00882C4E">
        <w:rPr>
          <w:rFonts w:ascii="Times New Roman" w:hAnsi="Times New Roman"/>
          <w:color w:val="000000"/>
          <w:sz w:val="24"/>
          <w:szCs w:val="24"/>
        </w:rPr>
        <w:t>)</w:t>
      </w:r>
    </w:p>
    <w:p w:rsidR="00921CD4" w:rsidRDefault="00921CD4" w:rsidP="005726C4">
      <w:pPr>
        <w:pStyle w:val="ab"/>
        <w:spacing w:line="240" w:lineRule="auto"/>
        <w:ind w:left="0" w:firstLine="0"/>
        <w:jc w:val="both"/>
        <w:rPr>
          <w:rFonts w:ascii="Times New Roman" w:hAnsi="Times New Roman"/>
          <w:sz w:val="24"/>
          <w:szCs w:val="24"/>
        </w:rPr>
      </w:pPr>
      <w:r>
        <w:rPr>
          <w:rFonts w:ascii="Times New Roman" w:hAnsi="Times New Roman"/>
          <w:sz w:val="24"/>
          <w:szCs w:val="24"/>
        </w:rPr>
        <w:t xml:space="preserve">1.3. </w:t>
      </w:r>
      <w:r w:rsidR="00DC22B5" w:rsidRPr="00DC22B5">
        <w:rPr>
          <w:rFonts w:ascii="Times New Roman" w:hAnsi="Times New Roman"/>
          <w:sz w:val="24"/>
          <w:szCs w:val="24"/>
        </w:rPr>
        <w:t>Одиниця вимірювання:</w:t>
      </w:r>
      <w:r w:rsidR="00DC22B5" w:rsidRPr="00DC22B5">
        <w:rPr>
          <w:rFonts w:ascii="Times New Roman" w:hAnsi="Times New Roman"/>
          <w:sz w:val="24"/>
          <w:szCs w:val="24"/>
        </w:rPr>
        <w:tab/>
        <w:t>літр</w:t>
      </w:r>
    </w:p>
    <w:p w:rsidR="00DC22B5" w:rsidRDefault="00DC22B5" w:rsidP="005726C4">
      <w:pPr>
        <w:pStyle w:val="ab"/>
        <w:spacing w:line="240" w:lineRule="auto"/>
        <w:ind w:left="0" w:firstLine="0"/>
        <w:jc w:val="both"/>
        <w:rPr>
          <w:rFonts w:ascii="Times New Roman" w:hAnsi="Times New Roman"/>
          <w:sz w:val="24"/>
          <w:szCs w:val="24"/>
        </w:rPr>
      </w:pPr>
      <w:r>
        <w:rPr>
          <w:rFonts w:ascii="Times New Roman" w:hAnsi="Times New Roman"/>
          <w:sz w:val="24"/>
          <w:szCs w:val="24"/>
        </w:rPr>
        <w:t xml:space="preserve">1.4. Кількість: </w:t>
      </w:r>
      <w:r w:rsidR="00693484">
        <w:rPr>
          <w:rFonts w:ascii="Times New Roman" w:hAnsi="Times New Roman"/>
          <w:sz w:val="24"/>
          <w:szCs w:val="24"/>
        </w:rPr>
        <w:t xml:space="preserve">                      7800</w:t>
      </w:r>
      <w:r w:rsidR="00882C4E">
        <w:rPr>
          <w:rFonts w:ascii="Times New Roman" w:hAnsi="Times New Roman"/>
          <w:sz w:val="24"/>
          <w:szCs w:val="24"/>
        </w:rPr>
        <w:t xml:space="preserve"> л  згідно накладних на товар</w:t>
      </w:r>
    </w:p>
    <w:p w:rsidR="00DC22B5" w:rsidRDefault="00DC22B5" w:rsidP="005726C4">
      <w:pPr>
        <w:pStyle w:val="ab"/>
        <w:spacing w:line="240" w:lineRule="auto"/>
        <w:ind w:left="0" w:firstLine="0"/>
        <w:jc w:val="both"/>
        <w:rPr>
          <w:rFonts w:ascii="Times New Roman" w:hAnsi="Times New Roman"/>
          <w:sz w:val="24"/>
          <w:szCs w:val="24"/>
        </w:rPr>
      </w:pPr>
      <w:r>
        <w:rPr>
          <w:rFonts w:ascii="Times New Roman" w:hAnsi="Times New Roman"/>
          <w:sz w:val="24"/>
          <w:szCs w:val="24"/>
        </w:rPr>
        <w:t>1.5.</w:t>
      </w:r>
      <w:r w:rsidRPr="00DC22B5">
        <w:rPr>
          <w:rFonts w:ascii="Times New Roman" w:hAnsi="Times New Roman"/>
          <w:sz w:val="24"/>
          <w:szCs w:val="24"/>
        </w:rPr>
        <w:t>Від</w:t>
      </w:r>
      <w:r>
        <w:rPr>
          <w:rFonts w:ascii="Times New Roman" w:hAnsi="Times New Roman"/>
          <w:sz w:val="24"/>
          <w:szCs w:val="24"/>
        </w:rPr>
        <w:t>пуск Товару з АЗС здійснюється за</w:t>
      </w:r>
      <w:r w:rsidRPr="00DC22B5">
        <w:rPr>
          <w:rFonts w:ascii="Times New Roman" w:hAnsi="Times New Roman"/>
          <w:sz w:val="24"/>
          <w:szCs w:val="24"/>
        </w:rPr>
        <w:t xml:space="preserve"> довірчими документами (</w:t>
      </w:r>
      <w:proofErr w:type="spellStart"/>
      <w:r w:rsidRPr="00DC22B5">
        <w:rPr>
          <w:rFonts w:ascii="Times New Roman" w:hAnsi="Times New Roman"/>
          <w:sz w:val="24"/>
          <w:szCs w:val="24"/>
        </w:rPr>
        <w:t>скретч</w:t>
      </w:r>
      <w:proofErr w:type="spellEnd"/>
      <w:r w:rsidRPr="00DC22B5">
        <w:rPr>
          <w:rFonts w:ascii="Times New Roman" w:hAnsi="Times New Roman"/>
          <w:sz w:val="24"/>
          <w:szCs w:val="24"/>
        </w:rPr>
        <w:t>-картки</w:t>
      </w:r>
      <w:r>
        <w:rPr>
          <w:rFonts w:ascii="Times New Roman" w:hAnsi="Times New Roman"/>
          <w:sz w:val="24"/>
          <w:szCs w:val="24"/>
        </w:rPr>
        <w:t>/талони</w:t>
      </w:r>
      <w:r w:rsidRPr="00DC22B5">
        <w:rPr>
          <w:rFonts w:ascii="Times New Roman" w:hAnsi="Times New Roman"/>
          <w:sz w:val="24"/>
          <w:szCs w:val="24"/>
        </w:rPr>
        <w:t>) на отримання товару відповідно "Правил роздрібної торгівлі нафтопродуктами” затверджених Постаново</w:t>
      </w:r>
      <w:r>
        <w:rPr>
          <w:rFonts w:ascii="Times New Roman" w:hAnsi="Times New Roman"/>
          <w:sz w:val="24"/>
          <w:szCs w:val="24"/>
        </w:rPr>
        <w:t>ю Кабінету Міністрів України №1442 від 20.12.</w:t>
      </w:r>
      <w:r w:rsidRPr="00DC22B5">
        <w:rPr>
          <w:rFonts w:ascii="Times New Roman" w:hAnsi="Times New Roman"/>
          <w:sz w:val="24"/>
          <w:szCs w:val="24"/>
        </w:rPr>
        <w:t>1997</w:t>
      </w:r>
      <w:r>
        <w:rPr>
          <w:rFonts w:ascii="Times New Roman" w:hAnsi="Times New Roman"/>
          <w:sz w:val="24"/>
          <w:szCs w:val="24"/>
        </w:rPr>
        <w:t>р.</w:t>
      </w:r>
    </w:p>
    <w:p w:rsidR="006233C7" w:rsidRPr="007A00D4" w:rsidRDefault="006233C7" w:rsidP="005726C4">
      <w:pPr>
        <w:pStyle w:val="ab"/>
        <w:spacing w:line="240" w:lineRule="auto"/>
        <w:ind w:left="0" w:firstLine="0"/>
        <w:jc w:val="both"/>
        <w:rPr>
          <w:color w:val="000000"/>
          <w:sz w:val="24"/>
          <w:szCs w:val="24"/>
        </w:rPr>
      </w:pPr>
    </w:p>
    <w:p w:rsidR="000C330E" w:rsidRPr="007B346A" w:rsidRDefault="000C330E" w:rsidP="005726C4">
      <w:pPr>
        <w:shd w:val="clear" w:color="auto" w:fill="FFFFFF"/>
        <w:spacing w:before="100" w:after="100"/>
        <w:jc w:val="center"/>
        <w:rPr>
          <w:b/>
          <w:color w:val="000000"/>
          <w:sz w:val="24"/>
          <w:szCs w:val="24"/>
          <w:lang w:val="uk-UA"/>
        </w:rPr>
      </w:pPr>
      <w:r w:rsidRPr="007B346A">
        <w:rPr>
          <w:b/>
          <w:color w:val="000000"/>
          <w:sz w:val="24"/>
          <w:szCs w:val="24"/>
          <w:lang w:val="uk-UA"/>
        </w:rPr>
        <w:t xml:space="preserve">2. </w:t>
      </w:r>
      <w:r w:rsidR="00DC22B5" w:rsidRPr="00DC22B5">
        <w:rPr>
          <w:b/>
          <w:color w:val="000000"/>
          <w:sz w:val="24"/>
          <w:szCs w:val="24"/>
          <w:lang w:val="uk-UA"/>
        </w:rPr>
        <w:t>ЯКІСТЬ ТОВАРІВ, РОБІТ ЧИ ПОСЛУГ</w:t>
      </w:r>
    </w:p>
    <w:p w:rsidR="000C330E" w:rsidRDefault="000C330E" w:rsidP="005726C4">
      <w:pPr>
        <w:shd w:val="clear" w:color="auto" w:fill="FFFFFF"/>
        <w:tabs>
          <w:tab w:val="left" w:pos="432"/>
        </w:tabs>
        <w:jc w:val="both"/>
        <w:rPr>
          <w:sz w:val="24"/>
          <w:szCs w:val="24"/>
          <w:lang w:val="uk-UA"/>
        </w:rPr>
      </w:pPr>
      <w:r>
        <w:rPr>
          <w:sz w:val="24"/>
          <w:szCs w:val="24"/>
          <w:lang w:val="uk-UA"/>
        </w:rPr>
        <w:t xml:space="preserve">2.1. </w:t>
      </w:r>
      <w:r w:rsidR="00DC22B5">
        <w:rPr>
          <w:sz w:val="24"/>
          <w:szCs w:val="24"/>
          <w:lang w:val="uk-UA"/>
        </w:rPr>
        <w:t xml:space="preserve">Товар </w:t>
      </w:r>
      <w:r w:rsidR="00DC22B5" w:rsidRPr="00DC22B5">
        <w:rPr>
          <w:sz w:val="24"/>
          <w:szCs w:val="24"/>
          <w:lang w:val="uk-UA"/>
        </w:rPr>
        <w:t>вважається переданим Постачальником і прийнятим Покупцем по кількості і якості з моменту фактичного отримання Товару згідно умов Договору.</w:t>
      </w:r>
    </w:p>
    <w:p w:rsidR="000C330E" w:rsidRDefault="00DC22B5" w:rsidP="007A5613">
      <w:pPr>
        <w:shd w:val="clear" w:color="auto" w:fill="FFFFFF"/>
        <w:tabs>
          <w:tab w:val="left" w:pos="432"/>
        </w:tabs>
        <w:jc w:val="both"/>
        <w:rPr>
          <w:lang w:val="uk-UA"/>
        </w:rPr>
      </w:pPr>
      <w:r>
        <w:rPr>
          <w:sz w:val="24"/>
          <w:szCs w:val="24"/>
          <w:lang w:val="uk-UA"/>
        </w:rPr>
        <w:t>2.2.</w:t>
      </w:r>
      <w:r w:rsidRPr="00DC22B5">
        <w:rPr>
          <w:sz w:val="24"/>
          <w:szCs w:val="24"/>
          <w:lang w:val="uk-UA"/>
        </w:rPr>
        <w:t>Якість Товару повинна відповідати дійснім на дату отримання Товару ДСТУ</w:t>
      </w:r>
      <w:r w:rsidR="000C330E">
        <w:rPr>
          <w:lang w:val="uk-UA"/>
        </w:rPr>
        <w:t xml:space="preserve">. </w:t>
      </w:r>
    </w:p>
    <w:p w:rsidR="006233C7" w:rsidRPr="007A5613" w:rsidRDefault="006233C7" w:rsidP="007A5613">
      <w:pPr>
        <w:shd w:val="clear" w:color="auto" w:fill="FFFFFF"/>
        <w:tabs>
          <w:tab w:val="left" w:pos="432"/>
        </w:tabs>
        <w:jc w:val="both"/>
        <w:rPr>
          <w:color w:val="000000"/>
          <w:highlight w:val="red"/>
          <w:lang w:val="uk-UA"/>
        </w:rPr>
      </w:pPr>
    </w:p>
    <w:p w:rsidR="000C330E" w:rsidRPr="007B346A" w:rsidRDefault="000C330E" w:rsidP="00921CD4">
      <w:pPr>
        <w:shd w:val="clear" w:color="auto" w:fill="FFFFFF"/>
        <w:tabs>
          <w:tab w:val="left" w:pos="432"/>
        </w:tabs>
        <w:spacing w:before="100" w:after="100"/>
        <w:jc w:val="center"/>
        <w:rPr>
          <w:b/>
          <w:color w:val="000000"/>
          <w:sz w:val="24"/>
          <w:szCs w:val="24"/>
          <w:lang w:val="uk-UA"/>
        </w:rPr>
      </w:pPr>
      <w:r w:rsidRPr="007B346A">
        <w:rPr>
          <w:b/>
          <w:color w:val="000000"/>
          <w:sz w:val="24"/>
          <w:szCs w:val="24"/>
          <w:lang w:val="uk-UA"/>
        </w:rPr>
        <w:t xml:space="preserve">3. </w:t>
      </w:r>
      <w:r w:rsidR="007A5613" w:rsidRPr="007A5613">
        <w:rPr>
          <w:b/>
          <w:color w:val="000000"/>
          <w:sz w:val="24"/>
          <w:szCs w:val="24"/>
          <w:lang w:val="uk-UA"/>
        </w:rPr>
        <w:t>ЦІНА ДОГОВОРУ</w:t>
      </w:r>
    </w:p>
    <w:p w:rsidR="000C330E" w:rsidRPr="007B346A" w:rsidRDefault="000C330E" w:rsidP="005726C4">
      <w:pPr>
        <w:pStyle w:val="a3"/>
        <w:tabs>
          <w:tab w:val="clear" w:pos="284"/>
          <w:tab w:val="clear" w:pos="426"/>
        </w:tabs>
        <w:rPr>
          <w:rFonts w:ascii="Times New Roman" w:hAnsi="Times New Roman"/>
          <w:sz w:val="24"/>
          <w:szCs w:val="24"/>
        </w:rPr>
      </w:pPr>
      <w:r w:rsidRPr="007B346A">
        <w:rPr>
          <w:rFonts w:ascii="Times New Roman" w:hAnsi="Times New Roman"/>
          <w:color w:val="000000"/>
          <w:sz w:val="24"/>
          <w:szCs w:val="24"/>
        </w:rPr>
        <w:t xml:space="preserve">3.1. </w:t>
      </w:r>
      <w:r w:rsidR="007A5613" w:rsidRPr="007A5613">
        <w:rPr>
          <w:rFonts w:ascii="Times New Roman" w:hAnsi="Times New Roman"/>
          <w:sz w:val="24"/>
          <w:szCs w:val="24"/>
        </w:rPr>
        <w:t>Цін</w:t>
      </w:r>
      <w:r w:rsidR="007A5613">
        <w:rPr>
          <w:rFonts w:ascii="Times New Roman" w:hAnsi="Times New Roman"/>
          <w:sz w:val="24"/>
          <w:szCs w:val="24"/>
        </w:rPr>
        <w:t xml:space="preserve">а 1 літра Товару: згідно накладних </w:t>
      </w:r>
      <w:r w:rsidR="007A5613" w:rsidRPr="007A5613">
        <w:rPr>
          <w:rFonts w:ascii="Times New Roman" w:hAnsi="Times New Roman"/>
          <w:sz w:val="24"/>
          <w:szCs w:val="24"/>
        </w:rPr>
        <w:t>на товар</w:t>
      </w:r>
    </w:p>
    <w:p w:rsidR="000C330E" w:rsidRDefault="000C330E" w:rsidP="007A5613">
      <w:pPr>
        <w:shd w:val="clear" w:color="auto" w:fill="FFFFFF"/>
        <w:tabs>
          <w:tab w:val="left" w:pos="461"/>
        </w:tabs>
        <w:jc w:val="both"/>
        <w:rPr>
          <w:b/>
          <w:color w:val="000000"/>
          <w:sz w:val="24"/>
          <w:szCs w:val="24"/>
          <w:lang w:val="uk-UA"/>
        </w:rPr>
      </w:pPr>
      <w:r w:rsidRPr="007B346A">
        <w:rPr>
          <w:color w:val="000000"/>
          <w:sz w:val="24"/>
          <w:szCs w:val="24"/>
          <w:lang w:val="uk-UA"/>
        </w:rPr>
        <w:t>3.2</w:t>
      </w:r>
      <w:r w:rsidR="007A5613">
        <w:rPr>
          <w:color w:val="000000"/>
          <w:sz w:val="24"/>
          <w:szCs w:val="24"/>
          <w:lang w:val="uk-UA"/>
        </w:rPr>
        <w:t xml:space="preserve">. </w:t>
      </w:r>
      <w:r w:rsidR="007A5613" w:rsidRPr="007A5613">
        <w:rPr>
          <w:color w:val="000000"/>
          <w:sz w:val="24"/>
          <w:szCs w:val="24"/>
          <w:lang w:val="uk-UA"/>
        </w:rPr>
        <w:t>Загальна сума Договору</w:t>
      </w:r>
      <w:r w:rsidR="007A5613">
        <w:rPr>
          <w:color w:val="000000"/>
          <w:sz w:val="24"/>
          <w:szCs w:val="24"/>
          <w:lang w:val="uk-UA"/>
        </w:rPr>
        <w:t>______________________________________________________</w:t>
      </w:r>
    </w:p>
    <w:p w:rsidR="006233C7" w:rsidRDefault="006233C7" w:rsidP="00921CD4">
      <w:pPr>
        <w:shd w:val="clear" w:color="auto" w:fill="FFFFFF"/>
        <w:spacing w:before="100" w:after="100"/>
        <w:jc w:val="center"/>
        <w:rPr>
          <w:b/>
          <w:color w:val="000000"/>
          <w:sz w:val="24"/>
          <w:szCs w:val="24"/>
          <w:lang w:val="uk-UA"/>
        </w:rPr>
      </w:pPr>
    </w:p>
    <w:p w:rsidR="000C330E" w:rsidRPr="007B346A" w:rsidRDefault="000C330E" w:rsidP="00921CD4">
      <w:pPr>
        <w:shd w:val="clear" w:color="auto" w:fill="FFFFFF"/>
        <w:spacing w:before="100" w:after="100"/>
        <w:jc w:val="center"/>
        <w:rPr>
          <w:b/>
          <w:color w:val="000000"/>
          <w:sz w:val="24"/>
          <w:szCs w:val="24"/>
          <w:lang w:val="uk-UA"/>
        </w:rPr>
      </w:pPr>
      <w:r w:rsidRPr="007B346A">
        <w:rPr>
          <w:b/>
          <w:color w:val="000000"/>
          <w:sz w:val="24"/>
          <w:szCs w:val="24"/>
          <w:lang w:val="uk-UA"/>
        </w:rPr>
        <w:t xml:space="preserve">4. </w:t>
      </w:r>
      <w:r w:rsidR="007A5613" w:rsidRPr="007A5613">
        <w:rPr>
          <w:b/>
          <w:color w:val="000000"/>
          <w:sz w:val="24"/>
          <w:szCs w:val="24"/>
          <w:lang w:val="uk-UA"/>
        </w:rPr>
        <w:t>ПОРЯДОК ЗДІЙСНЕННЯ ОПЛАТИ</w:t>
      </w:r>
    </w:p>
    <w:p w:rsidR="000C330E" w:rsidRPr="007B346A" w:rsidRDefault="00515BC0" w:rsidP="00515BC0">
      <w:pPr>
        <w:shd w:val="clear" w:color="auto" w:fill="FFFFFF"/>
        <w:tabs>
          <w:tab w:val="left" w:pos="426"/>
        </w:tabs>
        <w:jc w:val="both"/>
        <w:rPr>
          <w:color w:val="000000"/>
          <w:sz w:val="24"/>
          <w:szCs w:val="24"/>
          <w:lang w:val="uk-UA"/>
        </w:rPr>
      </w:pPr>
      <w:r>
        <w:rPr>
          <w:color w:val="000000"/>
          <w:sz w:val="24"/>
          <w:szCs w:val="24"/>
          <w:lang w:val="uk-UA"/>
        </w:rPr>
        <w:t>4.1.</w:t>
      </w:r>
      <w:r w:rsidR="007A5613">
        <w:rPr>
          <w:color w:val="000000"/>
          <w:sz w:val="24"/>
          <w:szCs w:val="24"/>
          <w:lang w:val="uk-UA"/>
        </w:rPr>
        <w:t>Умови оплати:</w:t>
      </w:r>
      <w:r w:rsidR="007A5613" w:rsidRPr="007A5613">
        <w:rPr>
          <w:color w:val="000000"/>
          <w:sz w:val="24"/>
          <w:szCs w:val="24"/>
          <w:lang w:val="uk-UA"/>
        </w:rPr>
        <w:t xml:space="preserve"> оплата Това</w:t>
      </w:r>
      <w:r w:rsidR="007A5613">
        <w:rPr>
          <w:color w:val="000000"/>
          <w:sz w:val="24"/>
          <w:szCs w:val="24"/>
          <w:lang w:val="uk-UA"/>
        </w:rPr>
        <w:t>ру здійснюється Покупцем в національній валюті України в безготівковій</w:t>
      </w:r>
      <w:r w:rsidR="007A5613" w:rsidRPr="007A5613">
        <w:rPr>
          <w:color w:val="000000"/>
          <w:sz w:val="24"/>
          <w:szCs w:val="24"/>
          <w:lang w:val="uk-UA"/>
        </w:rPr>
        <w:t xml:space="preserve"> формі, шляхом перерахування к</w:t>
      </w:r>
      <w:r w:rsidR="007A5613">
        <w:rPr>
          <w:color w:val="000000"/>
          <w:sz w:val="24"/>
          <w:szCs w:val="24"/>
          <w:lang w:val="uk-UA"/>
        </w:rPr>
        <w:t>оштів на рахунок Постачальника в</w:t>
      </w:r>
      <w:r w:rsidR="007A5613" w:rsidRPr="007A5613">
        <w:rPr>
          <w:color w:val="000000"/>
          <w:sz w:val="24"/>
          <w:szCs w:val="24"/>
          <w:lang w:val="uk-UA"/>
        </w:rPr>
        <w:t xml:space="preserve"> день виписки рахунку</w:t>
      </w:r>
      <w:r w:rsidR="007A5613">
        <w:rPr>
          <w:color w:val="000000"/>
          <w:sz w:val="24"/>
          <w:szCs w:val="24"/>
          <w:lang w:val="uk-UA"/>
        </w:rPr>
        <w:t>-фактури та накладної на Товар</w:t>
      </w:r>
      <w:r>
        <w:rPr>
          <w:color w:val="000000"/>
          <w:sz w:val="24"/>
          <w:szCs w:val="24"/>
          <w:lang w:val="uk-UA"/>
        </w:rPr>
        <w:t>.</w:t>
      </w:r>
      <w:r w:rsidR="007A5613">
        <w:rPr>
          <w:color w:val="000000"/>
          <w:sz w:val="24"/>
          <w:szCs w:val="24"/>
          <w:lang w:val="uk-UA"/>
        </w:rPr>
        <w:t xml:space="preserve"> </w:t>
      </w:r>
      <w:r>
        <w:rPr>
          <w:color w:val="000000"/>
          <w:sz w:val="24"/>
          <w:szCs w:val="24"/>
          <w:lang w:val="uk-UA"/>
        </w:rPr>
        <w:t>Ціна одног</w:t>
      </w:r>
      <w:r w:rsidR="007A5613" w:rsidRPr="007A5613">
        <w:rPr>
          <w:color w:val="000000"/>
          <w:sz w:val="24"/>
          <w:szCs w:val="24"/>
          <w:lang w:val="uk-UA"/>
        </w:rPr>
        <w:t>о літру</w:t>
      </w:r>
      <w:r w:rsidRPr="00515BC0">
        <w:t xml:space="preserve"> </w:t>
      </w:r>
      <w:r w:rsidRPr="00515BC0">
        <w:rPr>
          <w:color w:val="000000"/>
          <w:sz w:val="24"/>
          <w:szCs w:val="24"/>
          <w:lang w:val="uk-UA"/>
        </w:rPr>
        <w:t>товару вказуєтьс</w:t>
      </w:r>
      <w:r>
        <w:rPr>
          <w:color w:val="000000"/>
          <w:sz w:val="24"/>
          <w:szCs w:val="24"/>
          <w:lang w:val="uk-UA"/>
        </w:rPr>
        <w:t>я у рахунку-фактурі та накладної</w:t>
      </w:r>
      <w:r w:rsidRPr="00515BC0">
        <w:rPr>
          <w:color w:val="000000"/>
          <w:sz w:val="24"/>
          <w:szCs w:val="24"/>
          <w:lang w:val="uk-UA"/>
        </w:rPr>
        <w:t xml:space="preserve"> і дійсна протягом дня їх виписки.</w:t>
      </w:r>
    </w:p>
    <w:p w:rsidR="00515BC0" w:rsidRDefault="009827E7" w:rsidP="009827E7">
      <w:pPr>
        <w:rPr>
          <w:color w:val="000000"/>
          <w:sz w:val="24"/>
          <w:szCs w:val="24"/>
          <w:lang w:val="uk-UA"/>
        </w:rPr>
      </w:pPr>
      <w:r>
        <w:rPr>
          <w:color w:val="000000"/>
          <w:sz w:val="24"/>
          <w:szCs w:val="24"/>
          <w:lang w:val="uk-UA"/>
        </w:rPr>
        <w:t>4.2.</w:t>
      </w:r>
      <w:r w:rsidR="00515BC0" w:rsidRPr="009827E7">
        <w:rPr>
          <w:color w:val="000000"/>
          <w:sz w:val="24"/>
          <w:szCs w:val="24"/>
          <w:lang w:val="uk-UA"/>
        </w:rPr>
        <w:t xml:space="preserve">Оплата Товару здійснюється Покупцем в національній валюті України </w:t>
      </w:r>
      <w:r w:rsidRPr="009827E7">
        <w:rPr>
          <w:color w:val="000000"/>
          <w:sz w:val="24"/>
          <w:szCs w:val="24"/>
          <w:lang w:val="uk-UA"/>
        </w:rPr>
        <w:t>в</w:t>
      </w:r>
      <w:r w:rsidR="00515BC0" w:rsidRPr="009827E7">
        <w:rPr>
          <w:color w:val="000000"/>
          <w:sz w:val="24"/>
          <w:szCs w:val="24"/>
          <w:lang w:val="uk-UA"/>
        </w:rPr>
        <w:t xml:space="preserve"> безготівковій формі, шляхом перерахування коштів на вказані в рахунку-фактурі реквізити Постачальника.</w:t>
      </w:r>
    </w:p>
    <w:p w:rsidR="000C330E" w:rsidRDefault="009827E7" w:rsidP="009827E7">
      <w:pPr>
        <w:shd w:val="clear" w:color="auto" w:fill="FFFFFF"/>
        <w:tabs>
          <w:tab w:val="left" w:pos="439"/>
        </w:tabs>
        <w:jc w:val="both"/>
        <w:rPr>
          <w:color w:val="000000"/>
          <w:sz w:val="24"/>
          <w:szCs w:val="24"/>
          <w:lang w:val="uk-UA"/>
        </w:rPr>
      </w:pPr>
      <w:r>
        <w:rPr>
          <w:color w:val="000000"/>
          <w:sz w:val="24"/>
          <w:szCs w:val="24"/>
          <w:lang w:val="uk-UA"/>
        </w:rPr>
        <w:t>4.3.</w:t>
      </w:r>
      <w:r>
        <w:rPr>
          <w:color w:val="000000"/>
          <w:sz w:val="24"/>
          <w:szCs w:val="24"/>
          <w:lang w:val="uk-UA"/>
        </w:rPr>
        <w:tab/>
        <w:t>При не</w:t>
      </w:r>
      <w:r w:rsidRPr="009827E7">
        <w:rPr>
          <w:color w:val="000000"/>
          <w:sz w:val="24"/>
          <w:szCs w:val="24"/>
          <w:lang w:val="uk-UA"/>
        </w:rPr>
        <w:t>надходжен</w:t>
      </w:r>
      <w:r>
        <w:rPr>
          <w:color w:val="000000"/>
          <w:sz w:val="24"/>
          <w:szCs w:val="24"/>
          <w:lang w:val="uk-UA"/>
        </w:rPr>
        <w:t>ні оплати у термін, вказаний в п.</w:t>
      </w:r>
      <w:r w:rsidRPr="009827E7">
        <w:rPr>
          <w:color w:val="000000"/>
          <w:sz w:val="24"/>
          <w:szCs w:val="24"/>
          <w:lang w:val="uk-UA"/>
        </w:rPr>
        <w:t xml:space="preserve"> 4.1 Договору, Постачальник здійснює поставку товару за цінами, які діють в день зарахування коштів за Товар на розрахунковий рахунок Постачальника і наступним переоформленням в</w:t>
      </w:r>
      <w:r>
        <w:rPr>
          <w:color w:val="000000"/>
          <w:sz w:val="24"/>
          <w:szCs w:val="24"/>
          <w:lang w:val="uk-UA"/>
        </w:rPr>
        <w:t>ідповідної видаткової накладної.</w:t>
      </w:r>
      <w:r w:rsidRPr="009827E7">
        <w:rPr>
          <w:color w:val="000000"/>
          <w:sz w:val="24"/>
          <w:szCs w:val="24"/>
          <w:lang w:val="uk-UA"/>
        </w:rPr>
        <w:t xml:space="preserve">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w:t>
      </w:r>
      <w:r>
        <w:rPr>
          <w:color w:val="000000"/>
          <w:sz w:val="24"/>
          <w:szCs w:val="24"/>
          <w:lang w:val="uk-UA"/>
        </w:rPr>
        <w:t>.</w:t>
      </w:r>
    </w:p>
    <w:p w:rsidR="009827E7" w:rsidRPr="006D5CC9" w:rsidRDefault="009827E7" w:rsidP="009827E7">
      <w:pPr>
        <w:shd w:val="clear" w:color="auto" w:fill="FFFFFF"/>
        <w:tabs>
          <w:tab w:val="left" w:pos="439"/>
        </w:tabs>
        <w:jc w:val="both"/>
        <w:rPr>
          <w:color w:val="000000"/>
          <w:sz w:val="24"/>
          <w:szCs w:val="24"/>
          <w:lang w:val="uk-UA"/>
        </w:rPr>
      </w:pPr>
      <w:r>
        <w:rPr>
          <w:color w:val="000000"/>
          <w:sz w:val="24"/>
          <w:szCs w:val="24"/>
          <w:lang w:val="uk-UA"/>
        </w:rPr>
        <w:t>4.4.Постачальник зобов’язуєть</w:t>
      </w:r>
      <w:r w:rsidRPr="009827E7">
        <w:rPr>
          <w:color w:val="000000"/>
          <w:sz w:val="24"/>
          <w:szCs w:val="24"/>
          <w:lang w:val="uk-UA"/>
        </w:rPr>
        <w:t xml:space="preserve">ся видати довірчі документи та видаткову накладну на товар </w:t>
      </w:r>
      <w:r w:rsidRPr="009827E7">
        <w:rPr>
          <w:color w:val="000000"/>
          <w:sz w:val="24"/>
          <w:szCs w:val="24"/>
          <w:lang w:val="uk-UA"/>
        </w:rPr>
        <w:lastRenderedPageBreak/>
        <w:t>представнику Покупця, за умови надання представником довір</w:t>
      </w:r>
      <w:r>
        <w:rPr>
          <w:color w:val="000000"/>
          <w:sz w:val="24"/>
          <w:szCs w:val="24"/>
          <w:lang w:val="uk-UA"/>
        </w:rPr>
        <w:t>еності на отримання товару із зазн</w:t>
      </w:r>
      <w:r w:rsidRPr="009827E7">
        <w:rPr>
          <w:color w:val="000000"/>
          <w:sz w:val="24"/>
          <w:szCs w:val="24"/>
          <w:lang w:val="uk-UA"/>
        </w:rPr>
        <w:t>аченням:</w:t>
      </w:r>
      <w:r>
        <w:rPr>
          <w:color w:val="000000"/>
          <w:sz w:val="24"/>
          <w:szCs w:val="24"/>
          <w:lang w:val="uk-UA"/>
        </w:rPr>
        <w:t xml:space="preserve"> </w:t>
      </w:r>
      <w:r w:rsidRPr="009827E7">
        <w:rPr>
          <w:color w:val="000000"/>
          <w:sz w:val="24"/>
          <w:szCs w:val="24"/>
          <w:lang w:val="uk-UA"/>
        </w:rPr>
        <w:t>ПІБ довіреної особи, паспортні дані</w:t>
      </w:r>
      <w:r>
        <w:rPr>
          <w:color w:val="000000"/>
          <w:sz w:val="24"/>
          <w:szCs w:val="24"/>
          <w:lang w:val="uk-UA"/>
        </w:rPr>
        <w:t>,</w:t>
      </w:r>
      <w:r w:rsidRPr="009827E7">
        <w:rPr>
          <w:color w:val="000000"/>
          <w:sz w:val="24"/>
          <w:szCs w:val="24"/>
          <w:lang w:val="uk-UA"/>
        </w:rPr>
        <w:t xml:space="preserve"> ідентифікація підпису, номенклатура та кількість ТМЦ, що скріплена підписом керівника Покупця та печаткою Покупця та при наявності в нього паспорту</w:t>
      </w:r>
      <w:r>
        <w:rPr>
          <w:color w:val="000000"/>
          <w:sz w:val="24"/>
          <w:szCs w:val="24"/>
          <w:lang w:val="uk-UA"/>
        </w:rPr>
        <w:t>.</w:t>
      </w:r>
    </w:p>
    <w:p w:rsidR="000C330E" w:rsidRPr="007B346A" w:rsidRDefault="000C330E" w:rsidP="00921CD4">
      <w:pPr>
        <w:shd w:val="clear" w:color="auto" w:fill="FFFFFF"/>
        <w:spacing w:before="100" w:after="100"/>
        <w:jc w:val="center"/>
        <w:rPr>
          <w:b/>
          <w:color w:val="000000"/>
          <w:sz w:val="24"/>
          <w:szCs w:val="24"/>
          <w:lang w:val="uk-UA"/>
        </w:rPr>
      </w:pPr>
      <w:r w:rsidRPr="007B346A">
        <w:rPr>
          <w:b/>
          <w:color w:val="000000"/>
          <w:sz w:val="24"/>
          <w:szCs w:val="24"/>
          <w:lang w:val="uk-UA"/>
        </w:rPr>
        <w:t xml:space="preserve">5. </w:t>
      </w:r>
      <w:r w:rsidR="009827E7" w:rsidRPr="009827E7">
        <w:rPr>
          <w:b/>
          <w:color w:val="000000"/>
          <w:sz w:val="24"/>
          <w:szCs w:val="24"/>
          <w:lang w:val="uk-UA"/>
        </w:rPr>
        <w:t>ПОСТАВКА ТОВАРУ</w:t>
      </w:r>
    </w:p>
    <w:p w:rsidR="000C330E" w:rsidRDefault="000C330E" w:rsidP="006233C7">
      <w:pPr>
        <w:shd w:val="clear" w:color="auto" w:fill="FFFFFF"/>
        <w:jc w:val="both"/>
        <w:rPr>
          <w:color w:val="000000"/>
          <w:sz w:val="24"/>
          <w:szCs w:val="24"/>
          <w:lang w:val="uk-UA"/>
        </w:rPr>
      </w:pPr>
      <w:r w:rsidRPr="007B346A">
        <w:rPr>
          <w:color w:val="000000"/>
          <w:sz w:val="24"/>
          <w:szCs w:val="24"/>
          <w:lang w:val="uk-UA"/>
        </w:rPr>
        <w:t xml:space="preserve">5.1. </w:t>
      </w:r>
      <w:r w:rsidR="009827E7">
        <w:rPr>
          <w:color w:val="000000"/>
          <w:sz w:val="24"/>
          <w:szCs w:val="24"/>
          <w:lang w:val="uk-UA"/>
        </w:rPr>
        <w:t>Ст</w:t>
      </w:r>
      <w:r w:rsidR="009827E7" w:rsidRPr="009827E7">
        <w:rPr>
          <w:color w:val="000000"/>
          <w:sz w:val="24"/>
          <w:szCs w:val="24"/>
          <w:lang w:val="uk-UA"/>
        </w:rPr>
        <w:t>рок поставки товарів - до закінчення терміну дії довірч</w:t>
      </w:r>
      <w:r w:rsidR="009827E7">
        <w:rPr>
          <w:color w:val="000000"/>
          <w:sz w:val="24"/>
          <w:szCs w:val="24"/>
          <w:lang w:val="uk-UA"/>
        </w:rPr>
        <w:t>ого документу (</w:t>
      </w:r>
      <w:proofErr w:type="spellStart"/>
      <w:r w:rsidR="009827E7">
        <w:rPr>
          <w:color w:val="000000"/>
          <w:sz w:val="24"/>
          <w:szCs w:val="24"/>
          <w:lang w:val="uk-UA"/>
        </w:rPr>
        <w:t>скретч</w:t>
      </w:r>
      <w:proofErr w:type="spellEnd"/>
      <w:r w:rsidR="009827E7">
        <w:rPr>
          <w:color w:val="000000"/>
          <w:sz w:val="24"/>
          <w:szCs w:val="24"/>
          <w:lang w:val="uk-UA"/>
        </w:rPr>
        <w:t>-к</w:t>
      </w:r>
      <w:r w:rsidR="009827E7" w:rsidRPr="009827E7">
        <w:rPr>
          <w:color w:val="000000"/>
          <w:sz w:val="24"/>
          <w:szCs w:val="24"/>
          <w:lang w:val="uk-UA"/>
        </w:rPr>
        <w:t>артки</w:t>
      </w:r>
      <w:r w:rsidR="009827E7">
        <w:rPr>
          <w:color w:val="000000"/>
          <w:sz w:val="24"/>
          <w:szCs w:val="24"/>
          <w:lang w:val="uk-UA"/>
        </w:rPr>
        <w:t>/талону)</w:t>
      </w:r>
      <w:r w:rsidR="009827E7" w:rsidRPr="009827E7">
        <w:rPr>
          <w:color w:val="000000"/>
          <w:sz w:val="24"/>
          <w:szCs w:val="24"/>
          <w:lang w:val="uk-UA"/>
        </w:rPr>
        <w:t>.</w:t>
      </w:r>
    </w:p>
    <w:p w:rsidR="009827E7" w:rsidRDefault="009827E7" w:rsidP="006233C7">
      <w:pPr>
        <w:shd w:val="clear" w:color="auto" w:fill="FFFFFF"/>
        <w:jc w:val="both"/>
        <w:rPr>
          <w:color w:val="000000"/>
          <w:sz w:val="24"/>
          <w:szCs w:val="24"/>
          <w:lang w:val="uk-UA"/>
        </w:rPr>
      </w:pPr>
      <w:r>
        <w:rPr>
          <w:color w:val="000000"/>
          <w:sz w:val="24"/>
          <w:szCs w:val="24"/>
          <w:lang w:val="uk-UA"/>
        </w:rPr>
        <w:t>5.2.</w:t>
      </w:r>
      <w:r w:rsidRPr="009827E7">
        <w:rPr>
          <w:color w:val="000000"/>
          <w:sz w:val="24"/>
          <w:szCs w:val="24"/>
          <w:lang w:val="uk-UA"/>
        </w:rPr>
        <w:t>Місце поставки (передачі) товарів</w:t>
      </w:r>
      <w:r>
        <w:rPr>
          <w:color w:val="000000"/>
          <w:sz w:val="24"/>
          <w:szCs w:val="24"/>
          <w:lang w:val="uk-UA"/>
        </w:rPr>
        <w:t>:</w:t>
      </w:r>
    </w:p>
    <w:p w:rsidR="009827E7" w:rsidRPr="00BE760D" w:rsidRDefault="009827E7" w:rsidP="006233C7">
      <w:pPr>
        <w:pStyle w:val="ab"/>
        <w:shd w:val="clear" w:color="auto" w:fill="FFFFFF"/>
        <w:spacing w:line="240" w:lineRule="auto"/>
        <w:ind w:firstLine="0"/>
        <w:jc w:val="both"/>
        <w:rPr>
          <w:rFonts w:ascii="Times New Roman" w:hAnsi="Times New Roman"/>
          <w:color w:val="000000"/>
          <w:sz w:val="24"/>
          <w:szCs w:val="24"/>
        </w:rPr>
      </w:pPr>
      <w:r w:rsidRPr="00BE760D">
        <w:rPr>
          <w:rFonts w:ascii="Times New Roman" w:hAnsi="Times New Roman"/>
          <w:color w:val="000000"/>
          <w:sz w:val="24"/>
          <w:szCs w:val="24"/>
        </w:rPr>
        <w:t xml:space="preserve">5.2.1.Передача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proofErr w:type="spellStart"/>
      <w:r w:rsidRPr="00BE760D">
        <w:rPr>
          <w:rFonts w:ascii="Times New Roman" w:hAnsi="Times New Roman"/>
          <w:color w:val="000000"/>
          <w:sz w:val="24"/>
          <w:szCs w:val="24"/>
        </w:rPr>
        <w:t>скретч</w:t>
      </w:r>
      <w:proofErr w:type="spellEnd"/>
      <w:r w:rsidRPr="00BE760D">
        <w:rPr>
          <w:rFonts w:ascii="Times New Roman" w:hAnsi="Times New Roman"/>
          <w:color w:val="000000"/>
          <w:sz w:val="24"/>
          <w:szCs w:val="24"/>
        </w:rPr>
        <w:t>-картки/талону.</w:t>
      </w:r>
    </w:p>
    <w:p w:rsidR="009827E7" w:rsidRDefault="00BE760D" w:rsidP="006233C7">
      <w:pPr>
        <w:pStyle w:val="ab"/>
        <w:shd w:val="clear" w:color="auto" w:fill="FFFFFF"/>
        <w:spacing w:line="240" w:lineRule="auto"/>
        <w:ind w:firstLine="0"/>
        <w:jc w:val="both"/>
        <w:rPr>
          <w:rFonts w:ascii="Times New Roman" w:hAnsi="Times New Roman"/>
          <w:color w:val="000000"/>
          <w:sz w:val="24"/>
          <w:szCs w:val="24"/>
        </w:rPr>
      </w:pPr>
      <w:r w:rsidRPr="00BE760D">
        <w:rPr>
          <w:rFonts w:ascii="Times New Roman" w:hAnsi="Times New Roman"/>
          <w:color w:val="000000"/>
          <w:sz w:val="24"/>
          <w:szCs w:val="24"/>
        </w:rPr>
        <w:t>5.2.2.</w:t>
      </w:r>
      <w:r w:rsidRPr="00BE760D">
        <w:rPr>
          <w:rFonts w:ascii="Times New Roman" w:hAnsi="Times New Roman"/>
          <w:color w:val="000000"/>
          <w:sz w:val="24"/>
          <w:szCs w:val="24"/>
        </w:rPr>
        <w:tab/>
      </w:r>
      <w:proofErr w:type="spellStart"/>
      <w:r w:rsidRPr="00BE760D">
        <w:rPr>
          <w:rFonts w:ascii="Times New Roman" w:hAnsi="Times New Roman"/>
          <w:color w:val="000000"/>
          <w:sz w:val="24"/>
          <w:szCs w:val="24"/>
        </w:rPr>
        <w:t>Скретч</w:t>
      </w:r>
      <w:proofErr w:type="spellEnd"/>
      <w:r w:rsidRPr="00BE760D">
        <w:rPr>
          <w:rFonts w:ascii="Times New Roman" w:hAnsi="Times New Roman"/>
          <w:color w:val="000000"/>
          <w:sz w:val="24"/>
          <w:szCs w:val="24"/>
        </w:rPr>
        <w:t>-картка</w:t>
      </w:r>
      <w:r>
        <w:rPr>
          <w:rFonts w:ascii="Times New Roman" w:hAnsi="Times New Roman"/>
          <w:color w:val="000000"/>
          <w:sz w:val="24"/>
          <w:szCs w:val="24"/>
        </w:rPr>
        <w:t>/талон</w:t>
      </w:r>
      <w:r w:rsidRPr="00BE760D">
        <w:rPr>
          <w:rFonts w:ascii="Times New Roman" w:hAnsi="Times New Roman"/>
          <w:color w:val="000000"/>
          <w:sz w:val="24"/>
          <w:szCs w:val="24"/>
        </w:rPr>
        <w:t xml:space="preserve"> </w:t>
      </w:r>
      <w:r>
        <w:rPr>
          <w:rFonts w:ascii="Times New Roman" w:hAnsi="Times New Roman"/>
          <w:color w:val="000000"/>
          <w:sz w:val="24"/>
          <w:szCs w:val="24"/>
        </w:rPr>
        <w:t>є: підставою для видачі (заправки)</w:t>
      </w:r>
      <w:r w:rsidRPr="00BE760D">
        <w:rPr>
          <w:rFonts w:ascii="Times New Roman" w:hAnsi="Times New Roman"/>
          <w:color w:val="000000"/>
          <w:sz w:val="24"/>
          <w:szCs w:val="24"/>
        </w:rPr>
        <w:t xml:space="preserve"> з АЗС вказаного у карті об'єму і марки товару, після чого всі обов'язки сторін по погашених </w:t>
      </w:r>
      <w:proofErr w:type="spellStart"/>
      <w:r w:rsidRPr="00BE760D">
        <w:rPr>
          <w:rFonts w:ascii="Times New Roman" w:hAnsi="Times New Roman"/>
          <w:color w:val="000000"/>
          <w:sz w:val="24"/>
          <w:szCs w:val="24"/>
        </w:rPr>
        <w:t>скретч-картнах</w:t>
      </w:r>
      <w:proofErr w:type="spellEnd"/>
      <w:r>
        <w:rPr>
          <w:rFonts w:ascii="Times New Roman" w:hAnsi="Times New Roman"/>
          <w:color w:val="000000"/>
          <w:sz w:val="24"/>
          <w:szCs w:val="24"/>
        </w:rPr>
        <w:t>/талонах</w:t>
      </w:r>
      <w:r w:rsidRPr="00BE760D">
        <w:rPr>
          <w:rFonts w:ascii="Times New Roman" w:hAnsi="Times New Roman"/>
          <w:color w:val="000000"/>
          <w:sz w:val="24"/>
          <w:szCs w:val="24"/>
        </w:rPr>
        <w:t xml:space="preserve"> вважаються виконаними, при цьому Постачальник не може пере</w:t>
      </w:r>
      <w:r>
        <w:rPr>
          <w:rFonts w:ascii="Times New Roman" w:hAnsi="Times New Roman"/>
          <w:color w:val="000000"/>
          <w:sz w:val="24"/>
          <w:szCs w:val="24"/>
        </w:rPr>
        <w:t>дати Покупцю товар іншої марки ч</w:t>
      </w:r>
      <w:r w:rsidRPr="00BE760D">
        <w:rPr>
          <w:rFonts w:ascii="Times New Roman" w:hAnsi="Times New Roman"/>
          <w:color w:val="000000"/>
          <w:sz w:val="24"/>
          <w:szCs w:val="24"/>
        </w:rPr>
        <w:t>и</w:t>
      </w:r>
      <w:r>
        <w:rPr>
          <w:rFonts w:ascii="Times New Roman" w:hAnsi="Times New Roman"/>
          <w:color w:val="000000"/>
          <w:sz w:val="24"/>
          <w:szCs w:val="24"/>
        </w:rPr>
        <w:t xml:space="preserve"> </w:t>
      </w:r>
      <w:r w:rsidRPr="00BE760D">
        <w:rPr>
          <w:rFonts w:ascii="Times New Roman" w:hAnsi="Times New Roman"/>
          <w:color w:val="000000"/>
          <w:sz w:val="24"/>
          <w:szCs w:val="24"/>
        </w:rPr>
        <w:t xml:space="preserve">в кількості меншій, ніж зазначено в </w:t>
      </w:r>
      <w:proofErr w:type="spellStart"/>
      <w:r w:rsidRPr="00BE760D">
        <w:rPr>
          <w:rFonts w:ascii="Times New Roman" w:hAnsi="Times New Roman"/>
          <w:color w:val="000000"/>
          <w:sz w:val="24"/>
          <w:szCs w:val="24"/>
        </w:rPr>
        <w:t>скретч</w:t>
      </w:r>
      <w:proofErr w:type="spellEnd"/>
      <w:r w:rsidRPr="00BE760D">
        <w:rPr>
          <w:rFonts w:ascii="Times New Roman" w:hAnsi="Times New Roman"/>
          <w:color w:val="000000"/>
          <w:sz w:val="24"/>
          <w:szCs w:val="24"/>
        </w:rPr>
        <w:t>-картці</w:t>
      </w:r>
      <w:r>
        <w:rPr>
          <w:rFonts w:ascii="Times New Roman" w:hAnsi="Times New Roman"/>
          <w:color w:val="000000"/>
          <w:sz w:val="24"/>
          <w:szCs w:val="24"/>
        </w:rPr>
        <w:t>/талоні.</w:t>
      </w:r>
    </w:p>
    <w:p w:rsidR="00BE760D" w:rsidRDefault="00BE760D" w:rsidP="006233C7">
      <w:pPr>
        <w:shd w:val="clear" w:color="auto" w:fill="FFFFFF"/>
        <w:jc w:val="both"/>
        <w:rPr>
          <w:color w:val="000000"/>
          <w:sz w:val="24"/>
          <w:szCs w:val="24"/>
          <w:lang w:val="uk-UA"/>
        </w:rPr>
      </w:pPr>
      <w:r>
        <w:rPr>
          <w:color w:val="000000"/>
          <w:sz w:val="24"/>
          <w:szCs w:val="24"/>
          <w:lang w:val="uk-UA"/>
        </w:rPr>
        <w:t>5.3.</w:t>
      </w:r>
      <w:r w:rsidRPr="00BE760D">
        <w:t xml:space="preserve"> </w:t>
      </w:r>
      <w:r w:rsidRPr="00BE760D">
        <w:rPr>
          <w:color w:val="000000"/>
          <w:sz w:val="24"/>
          <w:szCs w:val="24"/>
          <w:lang w:val="uk-UA"/>
        </w:rPr>
        <w:t xml:space="preserve">Умови </w:t>
      </w:r>
      <w:r w:rsidR="006677A9">
        <w:rPr>
          <w:color w:val="000000"/>
          <w:sz w:val="24"/>
          <w:szCs w:val="24"/>
          <w:lang w:val="uk-UA"/>
        </w:rPr>
        <w:t xml:space="preserve">постачання Товару - </w:t>
      </w:r>
      <w:proofErr w:type="spellStart"/>
      <w:r w:rsidR="006677A9">
        <w:rPr>
          <w:color w:val="000000"/>
          <w:sz w:val="24"/>
          <w:szCs w:val="24"/>
          <w:lang w:val="uk-UA"/>
        </w:rPr>
        <w:t>самовивезенн</w:t>
      </w:r>
      <w:r w:rsidRPr="00BE760D">
        <w:rPr>
          <w:color w:val="000000"/>
          <w:sz w:val="24"/>
          <w:szCs w:val="24"/>
          <w:lang w:val="uk-UA"/>
        </w:rPr>
        <w:t>я</w:t>
      </w:r>
      <w:proofErr w:type="spellEnd"/>
      <w:r w:rsidRPr="00BE760D">
        <w:rPr>
          <w:color w:val="000000"/>
          <w:sz w:val="24"/>
          <w:szCs w:val="24"/>
          <w:lang w:val="uk-UA"/>
        </w:rPr>
        <w:t>. Покупец</w:t>
      </w:r>
      <w:r>
        <w:rPr>
          <w:color w:val="000000"/>
          <w:sz w:val="24"/>
          <w:szCs w:val="24"/>
          <w:lang w:val="uk-UA"/>
        </w:rPr>
        <w:t>ь зобов</w:t>
      </w:r>
      <w:r w:rsidRPr="00BE760D">
        <w:rPr>
          <w:color w:val="000000"/>
          <w:sz w:val="24"/>
          <w:szCs w:val="24"/>
          <w:lang w:val="uk-UA"/>
        </w:rPr>
        <w:t>’язується</w:t>
      </w:r>
      <w:r>
        <w:rPr>
          <w:color w:val="000000"/>
          <w:sz w:val="24"/>
          <w:szCs w:val="24"/>
          <w:lang w:val="uk-UA"/>
        </w:rPr>
        <w:t xml:space="preserve"> о</w:t>
      </w:r>
      <w:r w:rsidRPr="00BE760D">
        <w:rPr>
          <w:color w:val="000000"/>
          <w:sz w:val="24"/>
          <w:szCs w:val="24"/>
          <w:lang w:val="uk-UA"/>
        </w:rPr>
        <w:t>тримати Товар на АЗС до закінчення терміну</w:t>
      </w:r>
      <w:r>
        <w:rPr>
          <w:color w:val="000000"/>
          <w:sz w:val="24"/>
          <w:szCs w:val="24"/>
          <w:lang w:val="uk-UA"/>
        </w:rPr>
        <w:t xml:space="preserve"> </w:t>
      </w:r>
      <w:r w:rsidRPr="00BE760D">
        <w:rPr>
          <w:color w:val="000000"/>
          <w:sz w:val="24"/>
          <w:szCs w:val="24"/>
          <w:lang w:val="uk-UA"/>
        </w:rPr>
        <w:t>дії довірчого документу, який зазначений на довірчому документі.</w:t>
      </w:r>
    </w:p>
    <w:p w:rsidR="005E3A25" w:rsidRPr="00BE760D" w:rsidRDefault="00BE760D" w:rsidP="001B3297">
      <w:pPr>
        <w:shd w:val="clear" w:color="auto" w:fill="FFFFFF"/>
        <w:jc w:val="both"/>
        <w:rPr>
          <w:color w:val="000000"/>
          <w:sz w:val="24"/>
          <w:szCs w:val="24"/>
          <w:lang w:val="uk-UA"/>
        </w:rPr>
      </w:pPr>
      <w:r>
        <w:rPr>
          <w:color w:val="000000"/>
          <w:sz w:val="24"/>
          <w:szCs w:val="24"/>
          <w:lang w:val="uk-UA"/>
        </w:rPr>
        <w:t>5.4.</w:t>
      </w:r>
      <w:r w:rsidR="005E3A25">
        <w:rPr>
          <w:color w:val="000000"/>
          <w:sz w:val="24"/>
          <w:szCs w:val="24"/>
          <w:lang w:val="uk-UA"/>
        </w:rPr>
        <w:t xml:space="preserve"> Т</w:t>
      </w:r>
      <w:r w:rsidR="005E3A25" w:rsidRPr="005E3A25">
        <w:rPr>
          <w:color w:val="000000"/>
          <w:sz w:val="24"/>
          <w:szCs w:val="24"/>
          <w:lang w:val="uk-UA"/>
        </w:rPr>
        <w:t xml:space="preserve">ермін дії </w:t>
      </w:r>
      <w:proofErr w:type="spellStart"/>
      <w:r w:rsidR="005E3A25">
        <w:rPr>
          <w:color w:val="000000"/>
          <w:sz w:val="24"/>
          <w:szCs w:val="24"/>
          <w:lang w:val="uk-UA"/>
        </w:rPr>
        <w:t>скретч</w:t>
      </w:r>
      <w:proofErr w:type="spellEnd"/>
      <w:r w:rsidR="005E3A25">
        <w:rPr>
          <w:color w:val="000000"/>
          <w:sz w:val="24"/>
          <w:szCs w:val="24"/>
          <w:lang w:val="uk-UA"/>
        </w:rPr>
        <w:t>-карток/талонів</w:t>
      </w:r>
      <w:r w:rsidR="005E3A25" w:rsidRPr="005E3A25">
        <w:rPr>
          <w:color w:val="000000"/>
          <w:sz w:val="24"/>
          <w:szCs w:val="24"/>
          <w:lang w:val="uk-UA"/>
        </w:rPr>
        <w:t xml:space="preserve"> повинен становити не менше 12 місяців з дати їх видачі Замовнику. У разі закінчення строку дії </w:t>
      </w:r>
      <w:r w:rsidR="005E3A25">
        <w:rPr>
          <w:color w:val="000000"/>
          <w:sz w:val="24"/>
          <w:szCs w:val="24"/>
          <w:lang w:val="uk-UA"/>
        </w:rPr>
        <w:t xml:space="preserve">паливних </w:t>
      </w:r>
      <w:proofErr w:type="spellStart"/>
      <w:r w:rsidR="005E3A25">
        <w:rPr>
          <w:color w:val="000000"/>
          <w:sz w:val="24"/>
          <w:szCs w:val="24"/>
          <w:lang w:val="uk-UA"/>
        </w:rPr>
        <w:t>скретч</w:t>
      </w:r>
      <w:proofErr w:type="spellEnd"/>
      <w:r w:rsidR="005E3A25">
        <w:rPr>
          <w:color w:val="000000"/>
          <w:sz w:val="24"/>
          <w:szCs w:val="24"/>
          <w:lang w:val="uk-UA"/>
        </w:rPr>
        <w:t xml:space="preserve"> – карток/талонів</w:t>
      </w:r>
      <w:r w:rsidR="005E3A25" w:rsidRPr="005E3A25">
        <w:rPr>
          <w:color w:val="000000"/>
          <w:sz w:val="24"/>
          <w:szCs w:val="24"/>
          <w:lang w:val="uk-UA"/>
        </w:rPr>
        <w:t xml:space="preserve"> на видачу бензину та дизельного палива, Учасник повинен мати можливість провести їх обмін на інші. У разі, якщо Учасник здійснює перехід на </w:t>
      </w:r>
      <w:r w:rsidR="005E3A25">
        <w:rPr>
          <w:color w:val="000000"/>
          <w:sz w:val="24"/>
          <w:szCs w:val="24"/>
          <w:lang w:val="uk-UA"/>
        </w:rPr>
        <w:t xml:space="preserve">паливні </w:t>
      </w:r>
      <w:proofErr w:type="spellStart"/>
      <w:r w:rsidR="005E3A25">
        <w:rPr>
          <w:color w:val="000000"/>
          <w:sz w:val="24"/>
          <w:szCs w:val="24"/>
          <w:lang w:val="uk-UA"/>
        </w:rPr>
        <w:t>скретч</w:t>
      </w:r>
      <w:proofErr w:type="spellEnd"/>
      <w:r w:rsidR="005E3A25">
        <w:rPr>
          <w:color w:val="000000"/>
          <w:sz w:val="24"/>
          <w:szCs w:val="24"/>
          <w:lang w:val="uk-UA"/>
        </w:rPr>
        <w:t xml:space="preserve"> – картки/талони</w:t>
      </w:r>
      <w:r w:rsidR="005E3A25" w:rsidRPr="005E3A25">
        <w:rPr>
          <w:color w:val="000000"/>
          <w:sz w:val="24"/>
          <w:szCs w:val="24"/>
          <w:lang w:val="uk-UA"/>
        </w:rPr>
        <w:t xml:space="preserve"> нового зразку, він повинен здійснити рівноцінний обмін </w:t>
      </w:r>
      <w:proofErr w:type="spellStart"/>
      <w:r w:rsidR="005E3A25">
        <w:rPr>
          <w:color w:val="000000"/>
          <w:sz w:val="24"/>
          <w:szCs w:val="24"/>
          <w:lang w:val="uk-UA"/>
        </w:rPr>
        <w:t>скретч</w:t>
      </w:r>
      <w:proofErr w:type="spellEnd"/>
      <w:r w:rsidR="005E3A25">
        <w:rPr>
          <w:color w:val="000000"/>
          <w:sz w:val="24"/>
          <w:szCs w:val="24"/>
          <w:lang w:val="uk-UA"/>
        </w:rPr>
        <w:t xml:space="preserve"> – карток/талонів</w:t>
      </w:r>
      <w:r w:rsidR="005E3A25" w:rsidRPr="005E3A25">
        <w:rPr>
          <w:color w:val="000000"/>
          <w:sz w:val="24"/>
          <w:szCs w:val="24"/>
          <w:lang w:val="uk-UA"/>
        </w:rPr>
        <w:t xml:space="preserve"> старого зразку, що залишилися у Замовника та не були реалізовані, на </w:t>
      </w:r>
      <w:r w:rsidR="005E3A25">
        <w:rPr>
          <w:color w:val="000000"/>
          <w:sz w:val="24"/>
          <w:szCs w:val="24"/>
          <w:lang w:val="uk-UA"/>
        </w:rPr>
        <w:t xml:space="preserve">паливні </w:t>
      </w:r>
      <w:proofErr w:type="spellStart"/>
      <w:r w:rsidR="005E3A25">
        <w:rPr>
          <w:color w:val="000000"/>
          <w:sz w:val="24"/>
          <w:szCs w:val="24"/>
          <w:lang w:val="uk-UA"/>
        </w:rPr>
        <w:t>скретч</w:t>
      </w:r>
      <w:proofErr w:type="spellEnd"/>
      <w:r w:rsidR="005E3A25">
        <w:rPr>
          <w:color w:val="000000"/>
          <w:sz w:val="24"/>
          <w:szCs w:val="24"/>
          <w:lang w:val="uk-UA"/>
        </w:rPr>
        <w:t xml:space="preserve"> – картки/талони</w:t>
      </w:r>
      <w:r w:rsidR="005E3A25" w:rsidRPr="005E3A25">
        <w:rPr>
          <w:color w:val="000000"/>
          <w:sz w:val="24"/>
          <w:szCs w:val="24"/>
          <w:lang w:val="uk-UA"/>
        </w:rPr>
        <w:t xml:space="preserve"> нового зразку.</w:t>
      </w:r>
      <w:r w:rsidR="001B3297" w:rsidRPr="001B3297">
        <w:rPr>
          <w:lang w:val="uk-UA"/>
        </w:rPr>
        <w:t xml:space="preserve"> </w:t>
      </w:r>
      <w:r w:rsidR="001B3297" w:rsidRPr="001B3297">
        <w:rPr>
          <w:color w:val="000000"/>
          <w:sz w:val="24"/>
          <w:szCs w:val="24"/>
          <w:lang w:val="uk-UA"/>
        </w:rPr>
        <w:t>У разі необхідності, Учасник гарантує, щ</w:t>
      </w:r>
      <w:r w:rsidR="001B3297">
        <w:rPr>
          <w:color w:val="000000"/>
          <w:sz w:val="24"/>
          <w:szCs w:val="24"/>
          <w:lang w:val="uk-UA"/>
        </w:rPr>
        <w:t xml:space="preserve">о бере на себе усі витрати щодо </w:t>
      </w:r>
      <w:r w:rsidR="001B3297" w:rsidRPr="001B3297">
        <w:rPr>
          <w:color w:val="000000"/>
          <w:sz w:val="24"/>
          <w:szCs w:val="24"/>
          <w:lang w:val="uk-UA"/>
        </w:rPr>
        <w:t xml:space="preserve">продовження строку дії </w:t>
      </w:r>
      <w:proofErr w:type="spellStart"/>
      <w:r w:rsidR="001B3297" w:rsidRPr="001B3297">
        <w:rPr>
          <w:color w:val="000000"/>
          <w:sz w:val="24"/>
          <w:szCs w:val="24"/>
          <w:lang w:val="uk-UA"/>
        </w:rPr>
        <w:t>скретч</w:t>
      </w:r>
      <w:proofErr w:type="spellEnd"/>
      <w:r w:rsidR="001B3297" w:rsidRPr="001B3297">
        <w:rPr>
          <w:color w:val="000000"/>
          <w:sz w:val="24"/>
          <w:szCs w:val="24"/>
          <w:lang w:val="uk-UA"/>
        </w:rPr>
        <w:t>-карток</w:t>
      </w:r>
      <w:r w:rsidR="001B3297">
        <w:rPr>
          <w:color w:val="000000"/>
          <w:sz w:val="24"/>
          <w:szCs w:val="24"/>
          <w:lang w:val="uk-UA"/>
        </w:rPr>
        <w:t>/талонів.</w:t>
      </w:r>
    </w:p>
    <w:p w:rsidR="000C330E" w:rsidRPr="007B346A" w:rsidRDefault="000C330E" w:rsidP="005726C4">
      <w:pPr>
        <w:shd w:val="clear" w:color="auto" w:fill="FFFFFF"/>
        <w:jc w:val="both"/>
        <w:rPr>
          <w:sz w:val="24"/>
          <w:szCs w:val="24"/>
          <w:lang w:val="uk-UA"/>
        </w:rPr>
      </w:pPr>
    </w:p>
    <w:p w:rsidR="000C330E" w:rsidRPr="007B346A" w:rsidRDefault="000C330E" w:rsidP="00921CD4">
      <w:pPr>
        <w:shd w:val="clear" w:color="auto" w:fill="FFFFFF"/>
        <w:spacing w:before="100" w:after="100"/>
        <w:jc w:val="center"/>
        <w:rPr>
          <w:b/>
          <w:color w:val="000000"/>
          <w:sz w:val="24"/>
          <w:szCs w:val="24"/>
          <w:lang w:val="uk-UA"/>
        </w:rPr>
      </w:pPr>
      <w:r w:rsidRPr="007B346A">
        <w:rPr>
          <w:b/>
          <w:color w:val="000000"/>
          <w:sz w:val="24"/>
          <w:szCs w:val="24"/>
          <w:lang w:val="uk-UA"/>
        </w:rPr>
        <w:t xml:space="preserve">6. </w:t>
      </w:r>
      <w:r w:rsidR="00BE760D" w:rsidRPr="00BE760D">
        <w:rPr>
          <w:b/>
          <w:color w:val="000000"/>
          <w:sz w:val="24"/>
          <w:szCs w:val="24"/>
          <w:lang w:val="uk-UA"/>
        </w:rPr>
        <w:t>ПРАВА ТА ОБОВ'ЯЗКИ СТОРІН</w:t>
      </w:r>
    </w:p>
    <w:p w:rsidR="000C330E" w:rsidRPr="007B346A" w:rsidRDefault="00BE760D" w:rsidP="005726C4">
      <w:pPr>
        <w:shd w:val="clear" w:color="auto" w:fill="FFFFFF"/>
        <w:tabs>
          <w:tab w:val="left" w:pos="439"/>
        </w:tabs>
        <w:jc w:val="both"/>
        <w:rPr>
          <w:color w:val="000000"/>
          <w:sz w:val="24"/>
          <w:szCs w:val="24"/>
          <w:lang w:val="uk-UA"/>
        </w:rPr>
      </w:pPr>
      <w:r>
        <w:rPr>
          <w:color w:val="000000"/>
          <w:sz w:val="24"/>
          <w:szCs w:val="24"/>
          <w:lang w:val="uk-UA"/>
        </w:rPr>
        <w:t>6.1.Покупець зобов'язаний: своєчасно та в</w:t>
      </w:r>
      <w:r w:rsidRPr="00BE760D">
        <w:rPr>
          <w:color w:val="000000"/>
          <w:sz w:val="24"/>
          <w:szCs w:val="24"/>
          <w:lang w:val="uk-UA"/>
        </w:rPr>
        <w:t xml:space="preserve"> по</w:t>
      </w:r>
      <w:r>
        <w:rPr>
          <w:color w:val="000000"/>
          <w:sz w:val="24"/>
          <w:szCs w:val="24"/>
          <w:lang w:val="uk-UA"/>
        </w:rPr>
        <w:t xml:space="preserve">вному обсязі сплачувати </w:t>
      </w:r>
      <w:r w:rsidRPr="00BE760D">
        <w:rPr>
          <w:color w:val="000000"/>
          <w:sz w:val="24"/>
          <w:szCs w:val="24"/>
          <w:lang w:val="uk-UA"/>
        </w:rPr>
        <w:t>кошти за поставлені товари; приймати то</w:t>
      </w:r>
      <w:r>
        <w:rPr>
          <w:color w:val="000000"/>
          <w:sz w:val="24"/>
          <w:szCs w:val="24"/>
          <w:lang w:val="uk-UA"/>
        </w:rPr>
        <w:t>вар згідно умов даного договору.</w:t>
      </w:r>
    </w:p>
    <w:p w:rsidR="000C330E" w:rsidRDefault="00BE760D" w:rsidP="005726C4">
      <w:pPr>
        <w:shd w:val="clear" w:color="auto" w:fill="FFFFFF"/>
        <w:tabs>
          <w:tab w:val="left" w:pos="504"/>
        </w:tabs>
        <w:jc w:val="both"/>
        <w:rPr>
          <w:kern w:val="1"/>
          <w:sz w:val="24"/>
          <w:szCs w:val="24"/>
          <w:lang w:val="uk-UA"/>
        </w:rPr>
      </w:pPr>
      <w:r>
        <w:rPr>
          <w:color w:val="000000"/>
          <w:sz w:val="24"/>
          <w:szCs w:val="24"/>
          <w:lang w:val="uk-UA"/>
        </w:rPr>
        <w:t>6.2.</w:t>
      </w:r>
      <w:r>
        <w:rPr>
          <w:kern w:val="1"/>
          <w:sz w:val="24"/>
          <w:szCs w:val="24"/>
          <w:lang w:val="uk-UA"/>
        </w:rPr>
        <w:t xml:space="preserve">Покупець має право: </w:t>
      </w:r>
      <w:r w:rsidRPr="00BE760D">
        <w:rPr>
          <w:kern w:val="1"/>
          <w:sz w:val="24"/>
          <w:szCs w:val="24"/>
          <w:lang w:val="uk-UA"/>
        </w:rPr>
        <w:t>достроково розірвати цей Договір у разі невиконання Постачальником своїх зобов’яза</w:t>
      </w:r>
      <w:r>
        <w:rPr>
          <w:kern w:val="1"/>
          <w:sz w:val="24"/>
          <w:szCs w:val="24"/>
          <w:lang w:val="uk-UA"/>
        </w:rPr>
        <w:t>нь за договором, повідомивши про</w:t>
      </w:r>
      <w:r w:rsidRPr="00BE760D">
        <w:rPr>
          <w:kern w:val="1"/>
          <w:sz w:val="24"/>
          <w:szCs w:val="24"/>
          <w:lang w:val="uk-UA"/>
        </w:rPr>
        <w:t xml:space="preserve"> це Постачальника за 5 календарних днів до його розірвання; контролювати поставку товарів у строки, встановлені цим Договором</w:t>
      </w:r>
      <w:r>
        <w:rPr>
          <w:kern w:val="1"/>
          <w:sz w:val="24"/>
          <w:szCs w:val="24"/>
          <w:lang w:val="uk-UA"/>
        </w:rPr>
        <w:t>;</w:t>
      </w:r>
    </w:p>
    <w:p w:rsidR="00BE760D" w:rsidRPr="00BE760D" w:rsidRDefault="00BE760D" w:rsidP="00BE760D">
      <w:pPr>
        <w:shd w:val="clear" w:color="auto" w:fill="FFFFFF"/>
        <w:tabs>
          <w:tab w:val="left" w:pos="504"/>
        </w:tabs>
        <w:jc w:val="both"/>
        <w:rPr>
          <w:kern w:val="1"/>
          <w:sz w:val="24"/>
          <w:szCs w:val="24"/>
          <w:lang w:val="uk-UA"/>
        </w:rPr>
      </w:pPr>
      <w:r w:rsidRPr="00BE760D">
        <w:rPr>
          <w:kern w:val="1"/>
          <w:sz w:val="24"/>
          <w:szCs w:val="24"/>
          <w:lang w:val="uk-UA"/>
        </w:rPr>
        <w:t>6.3.</w:t>
      </w:r>
      <w:r w:rsidRPr="00BE760D">
        <w:rPr>
          <w:kern w:val="1"/>
          <w:sz w:val="24"/>
          <w:szCs w:val="24"/>
          <w:lang w:val="uk-UA"/>
        </w:rPr>
        <w:tab/>
        <w:t>Постачальник зобов’язаний: забезпечити поставку товарів у строки, встановлені цим Договором; забезпечити поставку товарів, якість яких відповідає умовам, установленим розділом 2 цього Договору;</w:t>
      </w:r>
    </w:p>
    <w:p w:rsidR="00BE760D" w:rsidRPr="007B346A" w:rsidRDefault="00C2655F" w:rsidP="00BE760D">
      <w:pPr>
        <w:shd w:val="clear" w:color="auto" w:fill="FFFFFF"/>
        <w:tabs>
          <w:tab w:val="left" w:pos="504"/>
        </w:tabs>
        <w:jc w:val="both"/>
        <w:rPr>
          <w:kern w:val="1"/>
          <w:sz w:val="24"/>
          <w:szCs w:val="24"/>
          <w:lang w:val="uk-UA"/>
        </w:rPr>
      </w:pPr>
      <w:r>
        <w:rPr>
          <w:kern w:val="1"/>
          <w:sz w:val="24"/>
          <w:szCs w:val="24"/>
          <w:lang w:val="uk-UA"/>
        </w:rPr>
        <w:t>6.4.</w:t>
      </w:r>
      <w:r>
        <w:rPr>
          <w:kern w:val="1"/>
          <w:sz w:val="24"/>
          <w:szCs w:val="24"/>
          <w:lang w:val="uk-UA"/>
        </w:rPr>
        <w:tab/>
        <w:t>Постачальник має право:</w:t>
      </w:r>
      <w:r w:rsidR="00BE760D" w:rsidRPr="00BE760D">
        <w:rPr>
          <w:kern w:val="1"/>
          <w:sz w:val="24"/>
          <w:szCs w:val="24"/>
          <w:lang w:val="uk-UA"/>
        </w:rPr>
        <w:t xml:space="preserve"> своєчасно та в повному обсязі отримувати плату за постав</w:t>
      </w:r>
      <w:r>
        <w:rPr>
          <w:kern w:val="1"/>
          <w:sz w:val="24"/>
          <w:szCs w:val="24"/>
          <w:lang w:val="uk-UA"/>
        </w:rPr>
        <w:t xml:space="preserve">лені товари; у разі невиконання </w:t>
      </w:r>
      <w:r w:rsidR="00BE760D" w:rsidRPr="00BE760D">
        <w:rPr>
          <w:kern w:val="1"/>
          <w:sz w:val="24"/>
          <w:szCs w:val="24"/>
          <w:lang w:val="uk-UA"/>
        </w:rPr>
        <w:t xml:space="preserve">зобов'язань Покупцем </w:t>
      </w:r>
      <w:r>
        <w:rPr>
          <w:kern w:val="1"/>
          <w:sz w:val="24"/>
          <w:szCs w:val="24"/>
          <w:lang w:val="uk-UA"/>
        </w:rPr>
        <w:t>Постачальник має достроко</w:t>
      </w:r>
      <w:r w:rsidR="00BE760D" w:rsidRPr="00BE760D">
        <w:rPr>
          <w:kern w:val="1"/>
          <w:sz w:val="24"/>
          <w:szCs w:val="24"/>
          <w:lang w:val="uk-UA"/>
        </w:rPr>
        <w:t xml:space="preserve">во </w:t>
      </w:r>
      <w:r>
        <w:rPr>
          <w:kern w:val="1"/>
          <w:sz w:val="24"/>
          <w:szCs w:val="24"/>
          <w:lang w:val="uk-UA"/>
        </w:rPr>
        <w:t xml:space="preserve">розірвати цей Договір, повідомивши про це Покупця  за 5 </w:t>
      </w:r>
      <w:r w:rsidR="00BE760D" w:rsidRPr="00BE760D">
        <w:rPr>
          <w:kern w:val="1"/>
          <w:sz w:val="24"/>
          <w:szCs w:val="24"/>
          <w:lang w:val="uk-UA"/>
        </w:rPr>
        <w:t>календарних днів до його розірвання</w:t>
      </w:r>
      <w:r>
        <w:rPr>
          <w:kern w:val="1"/>
          <w:sz w:val="24"/>
          <w:szCs w:val="24"/>
          <w:lang w:val="uk-UA"/>
        </w:rPr>
        <w:t>.</w:t>
      </w:r>
    </w:p>
    <w:p w:rsidR="000C330E" w:rsidRPr="007B346A" w:rsidRDefault="000C330E" w:rsidP="005726C4">
      <w:pPr>
        <w:shd w:val="clear" w:color="auto" w:fill="FFFFFF"/>
        <w:tabs>
          <w:tab w:val="left" w:pos="432"/>
        </w:tabs>
        <w:jc w:val="both"/>
        <w:rPr>
          <w:kern w:val="1"/>
          <w:sz w:val="24"/>
          <w:szCs w:val="24"/>
          <w:lang w:val="uk-UA"/>
        </w:rPr>
      </w:pPr>
    </w:p>
    <w:p w:rsidR="000C330E" w:rsidRPr="007B346A" w:rsidRDefault="000C330E" w:rsidP="00921CD4">
      <w:pPr>
        <w:shd w:val="clear" w:color="auto" w:fill="FFFFFF"/>
        <w:spacing w:before="100" w:after="100"/>
        <w:jc w:val="center"/>
        <w:rPr>
          <w:b/>
          <w:sz w:val="24"/>
          <w:szCs w:val="24"/>
          <w:lang w:val="uk-UA"/>
        </w:rPr>
      </w:pPr>
      <w:r w:rsidRPr="007B346A">
        <w:rPr>
          <w:b/>
          <w:color w:val="000000"/>
          <w:sz w:val="24"/>
          <w:szCs w:val="24"/>
          <w:lang w:val="uk-UA"/>
        </w:rPr>
        <w:t>7.</w:t>
      </w:r>
      <w:r w:rsidR="00C2655F" w:rsidRPr="00C2655F">
        <w:t xml:space="preserve"> </w:t>
      </w:r>
      <w:r w:rsidR="00C2655F" w:rsidRPr="00C2655F">
        <w:rPr>
          <w:b/>
          <w:sz w:val="24"/>
          <w:szCs w:val="24"/>
          <w:lang w:val="uk-UA"/>
        </w:rPr>
        <w:t>ВІДПОВІДАЛЬНІСТЬ СТОРІН</w:t>
      </w:r>
    </w:p>
    <w:p w:rsidR="00C2655F" w:rsidRDefault="00C2655F" w:rsidP="00C2655F">
      <w:pPr>
        <w:numPr>
          <w:ilvl w:val="0"/>
          <w:numId w:val="6"/>
        </w:numPr>
        <w:shd w:val="clear" w:color="auto" w:fill="FFFFFF"/>
        <w:tabs>
          <w:tab w:val="left" w:pos="432"/>
        </w:tabs>
        <w:jc w:val="both"/>
        <w:rPr>
          <w:color w:val="000000"/>
          <w:sz w:val="24"/>
          <w:szCs w:val="24"/>
          <w:lang w:val="uk-UA"/>
        </w:rPr>
      </w:pPr>
      <w:r w:rsidRPr="00C2655F">
        <w:rPr>
          <w:color w:val="000000"/>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C2655F" w:rsidRPr="00C2655F" w:rsidRDefault="00C2655F" w:rsidP="00C2655F">
      <w:pPr>
        <w:numPr>
          <w:ilvl w:val="0"/>
          <w:numId w:val="6"/>
        </w:numPr>
        <w:shd w:val="clear" w:color="auto" w:fill="FFFFFF"/>
        <w:tabs>
          <w:tab w:val="left" w:pos="432"/>
        </w:tabs>
        <w:jc w:val="both"/>
        <w:rPr>
          <w:color w:val="000000"/>
          <w:sz w:val="24"/>
          <w:szCs w:val="24"/>
          <w:lang w:val="uk-UA"/>
        </w:rPr>
      </w:pPr>
      <w:r w:rsidRPr="00C2655F">
        <w:rPr>
          <w:color w:val="000000"/>
          <w:sz w:val="24"/>
          <w:szCs w:val="24"/>
          <w:lang w:val="uk-UA"/>
        </w:rPr>
        <w:t>Види порушень та санкції за них, установлені Договором:</w:t>
      </w:r>
    </w:p>
    <w:p w:rsidR="000C330E" w:rsidRDefault="00C2655F" w:rsidP="00C2655F">
      <w:pPr>
        <w:shd w:val="clear" w:color="auto" w:fill="FFFFFF"/>
        <w:jc w:val="both"/>
        <w:rPr>
          <w:color w:val="000000"/>
          <w:sz w:val="24"/>
          <w:szCs w:val="24"/>
          <w:lang w:val="uk-UA"/>
        </w:rPr>
      </w:pPr>
      <w:r>
        <w:rPr>
          <w:color w:val="000000"/>
          <w:sz w:val="24"/>
          <w:szCs w:val="24"/>
          <w:lang w:val="uk-UA"/>
        </w:rPr>
        <w:t>За невиконання чи не</w:t>
      </w:r>
      <w:r w:rsidRPr="00C2655F">
        <w:rPr>
          <w:color w:val="000000"/>
          <w:sz w:val="24"/>
          <w:szCs w:val="24"/>
          <w:lang w:val="uk-UA"/>
        </w:rPr>
        <w:t>належне виконання зобов’язань за цим договором, сторони</w:t>
      </w:r>
      <w:r>
        <w:rPr>
          <w:color w:val="000000"/>
          <w:sz w:val="24"/>
          <w:szCs w:val="24"/>
          <w:lang w:val="uk-UA"/>
        </w:rPr>
        <w:t xml:space="preserve"> несуть відповідальність шляхом сплати пені в </w:t>
      </w:r>
      <w:r w:rsidRPr="00C2655F">
        <w:rPr>
          <w:color w:val="000000"/>
          <w:sz w:val="24"/>
          <w:szCs w:val="24"/>
          <w:lang w:val="uk-UA"/>
        </w:rPr>
        <w:t>розмір</w:t>
      </w:r>
      <w:r>
        <w:rPr>
          <w:color w:val="000000"/>
          <w:sz w:val="24"/>
          <w:szCs w:val="24"/>
          <w:lang w:val="uk-UA"/>
        </w:rPr>
        <w:t>і подвійної облікової ставки НБ</w:t>
      </w:r>
      <w:r w:rsidRPr="00C2655F">
        <w:rPr>
          <w:color w:val="000000"/>
          <w:sz w:val="24"/>
          <w:szCs w:val="24"/>
          <w:lang w:val="uk-UA"/>
        </w:rPr>
        <w:t>У від с</w:t>
      </w:r>
      <w:r>
        <w:rPr>
          <w:color w:val="000000"/>
          <w:sz w:val="24"/>
          <w:szCs w:val="24"/>
          <w:lang w:val="uk-UA"/>
        </w:rPr>
        <w:t>уми невиконаного стороною зобов</w:t>
      </w:r>
      <w:r w:rsidRPr="00C2655F">
        <w:rPr>
          <w:color w:val="000000"/>
          <w:sz w:val="24"/>
          <w:szCs w:val="24"/>
          <w:lang w:val="uk-UA"/>
        </w:rPr>
        <w:t>’язання за кожний день простроченн</w:t>
      </w:r>
      <w:r>
        <w:rPr>
          <w:color w:val="000000"/>
          <w:sz w:val="24"/>
          <w:szCs w:val="24"/>
          <w:lang w:val="uk-UA"/>
        </w:rPr>
        <w:t>я.</w:t>
      </w:r>
    </w:p>
    <w:p w:rsidR="00AC2341" w:rsidRDefault="00AC2341" w:rsidP="00C2655F">
      <w:pPr>
        <w:shd w:val="clear" w:color="auto" w:fill="FFFFFF"/>
        <w:jc w:val="both"/>
        <w:rPr>
          <w:color w:val="000000"/>
          <w:sz w:val="24"/>
          <w:szCs w:val="24"/>
          <w:lang w:val="uk-UA"/>
        </w:rPr>
      </w:pPr>
    </w:p>
    <w:p w:rsidR="00AC2341" w:rsidRPr="00AC2341" w:rsidRDefault="00AC2341" w:rsidP="009934D7">
      <w:pPr>
        <w:widowControl/>
        <w:suppressAutoHyphens w:val="0"/>
        <w:autoSpaceDE/>
        <w:ind w:firstLine="700"/>
        <w:jc w:val="center"/>
        <w:rPr>
          <w:b/>
          <w:sz w:val="26"/>
          <w:szCs w:val="26"/>
          <w:lang w:val="uk-UA" w:eastAsia="ru-RU"/>
        </w:rPr>
      </w:pPr>
      <w:r>
        <w:rPr>
          <w:b/>
          <w:sz w:val="26"/>
          <w:szCs w:val="26"/>
          <w:lang w:val="uk-UA" w:eastAsia="ru-RU"/>
        </w:rPr>
        <w:t xml:space="preserve">8. </w:t>
      </w:r>
      <w:r w:rsidR="009934D7">
        <w:rPr>
          <w:b/>
          <w:sz w:val="26"/>
          <w:szCs w:val="26"/>
          <w:lang w:val="uk-UA" w:eastAsia="ru-RU"/>
        </w:rPr>
        <w:t>ОПЕРАТИВНО-ГОСПОДАРСЬКІ САНКЦІЇ</w:t>
      </w:r>
    </w:p>
    <w:p w:rsidR="00AC2341" w:rsidRPr="00AC2341" w:rsidRDefault="00AC2341" w:rsidP="00AC2341">
      <w:pPr>
        <w:widowControl/>
        <w:suppressAutoHyphens w:val="0"/>
        <w:autoSpaceDE/>
        <w:ind w:firstLine="720"/>
        <w:jc w:val="both"/>
        <w:rPr>
          <w:sz w:val="24"/>
          <w:szCs w:val="24"/>
          <w:lang w:val="uk-UA" w:eastAsia="ru-RU"/>
        </w:rPr>
      </w:pPr>
      <w:r w:rsidRPr="009934D7">
        <w:rPr>
          <w:sz w:val="24"/>
          <w:szCs w:val="24"/>
          <w:lang w:val="uk-UA" w:eastAsia="ru-RU"/>
        </w:rPr>
        <w:t>8</w:t>
      </w:r>
      <w:r w:rsidRPr="00AC2341">
        <w:rPr>
          <w:sz w:val="24"/>
          <w:szCs w:val="24"/>
          <w:lang w:val="uk-UA" w:eastAsia="ru-RU"/>
        </w:rPr>
        <w:t xml:space="preserve">.1. Сторони дійшли взаємної згоди щодо можливості застосування </w:t>
      </w:r>
      <w:proofErr w:type="spellStart"/>
      <w:r w:rsidRPr="00AC2341">
        <w:rPr>
          <w:sz w:val="24"/>
          <w:szCs w:val="24"/>
          <w:lang w:val="uk-UA" w:eastAsia="ru-RU"/>
        </w:rPr>
        <w:t>оперативно</w:t>
      </w:r>
      <w:proofErr w:type="spellEnd"/>
      <w:r w:rsidRPr="00AC2341">
        <w:rPr>
          <w:sz w:val="24"/>
          <w:szCs w:val="24"/>
          <w:lang w:val="uk-UA" w:eastAsia="ru-RU"/>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C2341" w:rsidRPr="00AC2341" w:rsidRDefault="00AC2341" w:rsidP="00AC2341">
      <w:pPr>
        <w:widowControl/>
        <w:suppressAutoHyphens w:val="0"/>
        <w:autoSpaceDE/>
        <w:ind w:firstLine="720"/>
        <w:jc w:val="both"/>
        <w:rPr>
          <w:sz w:val="24"/>
          <w:szCs w:val="24"/>
          <w:lang w:val="uk-UA" w:eastAsia="ru-RU"/>
        </w:rPr>
      </w:pPr>
      <w:r w:rsidRPr="009934D7">
        <w:rPr>
          <w:sz w:val="24"/>
          <w:szCs w:val="24"/>
          <w:lang w:val="uk-UA" w:eastAsia="ru-RU"/>
        </w:rPr>
        <w:t>8</w:t>
      </w:r>
      <w:r w:rsidRPr="00AC2341">
        <w:rPr>
          <w:sz w:val="24"/>
          <w:szCs w:val="24"/>
          <w:lang w:val="uk-UA" w:eastAsia="ru-RU"/>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C2341" w:rsidRPr="00AC2341" w:rsidRDefault="00AC2341" w:rsidP="00AC2341">
      <w:pPr>
        <w:widowControl/>
        <w:suppressAutoHyphens w:val="0"/>
        <w:autoSpaceDE/>
        <w:ind w:left="1080" w:hanging="360"/>
        <w:jc w:val="both"/>
        <w:rPr>
          <w:sz w:val="24"/>
          <w:szCs w:val="24"/>
          <w:highlight w:val="yellow"/>
          <w:lang w:val="uk-UA" w:eastAsia="ru-RU"/>
        </w:rPr>
      </w:pPr>
      <w:r w:rsidRPr="00AC2341">
        <w:rPr>
          <w:rFonts w:ascii="Noto Sans" w:eastAsia="Noto Sans" w:hAnsi="Noto Sans" w:cs="Noto Sans"/>
          <w:sz w:val="24"/>
          <w:szCs w:val="24"/>
          <w:lang w:val="uk-UA" w:eastAsia="ru-RU"/>
        </w:rPr>
        <w:t>●</w:t>
      </w:r>
      <w:r w:rsidRPr="00AC2341">
        <w:rPr>
          <w:sz w:val="24"/>
          <w:szCs w:val="24"/>
          <w:lang w:val="uk-UA" w:eastAsia="ru-RU"/>
        </w:rPr>
        <w:t xml:space="preserve"> </w:t>
      </w:r>
      <w:r w:rsidRPr="00AC2341">
        <w:rPr>
          <w:sz w:val="24"/>
          <w:szCs w:val="24"/>
          <w:lang w:val="uk-UA" w:eastAsia="ru-RU"/>
        </w:rPr>
        <w:tab/>
        <w:t xml:space="preserve">якості </w:t>
      </w:r>
      <w:r w:rsidRPr="009934D7">
        <w:rPr>
          <w:sz w:val="24"/>
          <w:szCs w:val="24"/>
          <w:lang w:val="uk-UA" w:eastAsia="ru-RU"/>
        </w:rPr>
        <w:t>поставленого товару</w:t>
      </w:r>
      <w:r w:rsidRPr="00AC2341">
        <w:rPr>
          <w:sz w:val="24"/>
          <w:szCs w:val="24"/>
          <w:lang w:val="uk-UA" w:eastAsia="ru-RU"/>
        </w:rPr>
        <w:t>;</w:t>
      </w:r>
    </w:p>
    <w:p w:rsidR="00AC2341" w:rsidRPr="00AC2341" w:rsidRDefault="00AC2341" w:rsidP="00AC2341">
      <w:pPr>
        <w:widowControl/>
        <w:suppressAutoHyphens w:val="0"/>
        <w:autoSpaceDE/>
        <w:ind w:left="1080" w:hanging="360"/>
        <w:jc w:val="both"/>
        <w:rPr>
          <w:sz w:val="24"/>
          <w:szCs w:val="24"/>
          <w:highlight w:val="yellow"/>
          <w:lang w:val="uk-UA" w:eastAsia="ru-RU"/>
        </w:rPr>
      </w:pPr>
      <w:r w:rsidRPr="00AC2341">
        <w:rPr>
          <w:rFonts w:ascii="Noto Sans" w:eastAsia="Noto Sans" w:hAnsi="Noto Sans" w:cs="Noto Sans"/>
          <w:sz w:val="24"/>
          <w:szCs w:val="24"/>
          <w:lang w:val="uk-UA" w:eastAsia="ru-RU"/>
        </w:rPr>
        <w:t>●</w:t>
      </w:r>
      <w:r w:rsidRPr="00AC2341">
        <w:rPr>
          <w:sz w:val="24"/>
          <w:szCs w:val="24"/>
          <w:lang w:val="uk-UA" w:eastAsia="ru-RU"/>
        </w:rPr>
        <w:t xml:space="preserve"> </w:t>
      </w:r>
      <w:r w:rsidRPr="00AC2341">
        <w:rPr>
          <w:sz w:val="24"/>
          <w:szCs w:val="24"/>
          <w:lang w:val="uk-UA" w:eastAsia="ru-RU"/>
        </w:rPr>
        <w:tab/>
        <w:t xml:space="preserve">розірвання аналогічного за своєю природою договору про закупівлю із Замовником у разі прострочення строку </w:t>
      </w:r>
      <w:r w:rsidRPr="009934D7">
        <w:rPr>
          <w:sz w:val="24"/>
          <w:szCs w:val="24"/>
          <w:lang w:val="uk-UA" w:eastAsia="ru-RU"/>
        </w:rPr>
        <w:t>поставки товару</w:t>
      </w:r>
      <w:r w:rsidRPr="00AC2341">
        <w:rPr>
          <w:sz w:val="24"/>
          <w:szCs w:val="24"/>
          <w:lang w:val="uk-UA" w:eastAsia="ru-RU"/>
        </w:rPr>
        <w:t>;</w:t>
      </w:r>
    </w:p>
    <w:p w:rsidR="00AC2341" w:rsidRPr="00AC2341" w:rsidRDefault="00AC2341" w:rsidP="00AC2341">
      <w:pPr>
        <w:widowControl/>
        <w:suppressAutoHyphens w:val="0"/>
        <w:autoSpaceDE/>
        <w:ind w:left="1080" w:hanging="360"/>
        <w:jc w:val="both"/>
        <w:rPr>
          <w:sz w:val="24"/>
          <w:szCs w:val="24"/>
          <w:lang w:val="uk-UA" w:eastAsia="ru-RU"/>
        </w:rPr>
      </w:pPr>
      <w:r w:rsidRPr="00AC2341">
        <w:rPr>
          <w:rFonts w:ascii="Noto Sans" w:eastAsia="Noto Sans" w:hAnsi="Noto Sans" w:cs="Noto Sans"/>
          <w:sz w:val="24"/>
          <w:szCs w:val="24"/>
          <w:lang w:val="uk-UA" w:eastAsia="ru-RU"/>
        </w:rPr>
        <w:lastRenderedPageBreak/>
        <w:t>●</w:t>
      </w:r>
      <w:r w:rsidRPr="00AC2341">
        <w:rPr>
          <w:sz w:val="24"/>
          <w:szCs w:val="24"/>
          <w:lang w:val="uk-UA" w:eastAsia="ru-RU"/>
        </w:rPr>
        <w:t xml:space="preserve"> </w:t>
      </w:r>
      <w:r w:rsidRPr="00AC2341">
        <w:rPr>
          <w:sz w:val="24"/>
          <w:szCs w:val="24"/>
          <w:lang w:val="uk-UA" w:eastAsia="ru-RU"/>
        </w:rPr>
        <w:tab/>
        <w:t>розірвання аналогічного за своєю природою договору про закупівлю із Замовником у разі прострочення строку усунення дефектів.</w:t>
      </w:r>
    </w:p>
    <w:p w:rsidR="00FB6795" w:rsidRPr="009934D7" w:rsidRDefault="00FB6795" w:rsidP="00FB6795">
      <w:pPr>
        <w:widowControl/>
        <w:suppressAutoHyphens w:val="0"/>
        <w:autoSpaceDE/>
        <w:ind w:firstLine="720"/>
        <w:jc w:val="both"/>
        <w:rPr>
          <w:sz w:val="24"/>
          <w:szCs w:val="24"/>
          <w:lang w:val="uk-UA" w:eastAsia="ru-RU"/>
        </w:rPr>
      </w:pPr>
      <w:r w:rsidRPr="009934D7">
        <w:rPr>
          <w:sz w:val="24"/>
          <w:szCs w:val="24"/>
          <w:lang w:val="uk-UA" w:eastAsia="ru-RU"/>
        </w:rPr>
        <w:t>8</w:t>
      </w:r>
      <w:r w:rsidR="00AC2341" w:rsidRPr="00AC2341">
        <w:rPr>
          <w:sz w:val="24"/>
          <w:szCs w:val="24"/>
          <w:lang w:val="uk-UA" w:eastAsia="ru-RU"/>
        </w:rPr>
        <w:t xml:space="preserve">.3. У разі порушення Постачальником умов щодо порядку та строків </w:t>
      </w:r>
      <w:r w:rsidR="00DD7957" w:rsidRPr="009934D7">
        <w:rPr>
          <w:sz w:val="24"/>
          <w:szCs w:val="24"/>
          <w:lang w:val="uk-UA" w:eastAsia="ru-RU"/>
        </w:rPr>
        <w:t>постачання товару</w:t>
      </w:r>
      <w:r w:rsidR="00AC2341" w:rsidRPr="00AC2341">
        <w:rPr>
          <w:sz w:val="24"/>
          <w:szCs w:val="24"/>
          <w:lang w:val="uk-UA" w:eastAsia="ru-RU"/>
        </w:rPr>
        <w:t xml:space="preserve">, якості </w:t>
      </w:r>
      <w:r w:rsidR="00DD7957" w:rsidRPr="009934D7">
        <w:rPr>
          <w:sz w:val="24"/>
          <w:szCs w:val="24"/>
          <w:lang w:val="uk-UA" w:eastAsia="ru-RU"/>
        </w:rPr>
        <w:t>поставленого товару</w:t>
      </w:r>
      <w:r w:rsidR="00AC2341" w:rsidRPr="00AC2341">
        <w:rPr>
          <w:sz w:val="24"/>
          <w:szCs w:val="24"/>
          <w:lang w:val="uk-UA" w:eastAsia="ru-RU"/>
        </w:rPr>
        <w:t xml:space="preserve">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AC2341" w:rsidRPr="00AC2341">
        <w:rPr>
          <w:sz w:val="24"/>
          <w:szCs w:val="24"/>
          <w:lang w:val="uk-UA" w:eastAsia="ru-RU"/>
        </w:rPr>
        <w:t>оперативно</w:t>
      </w:r>
      <w:proofErr w:type="spellEnd"/>
      <w:r w:rsidR="00AC2341" w:rsidRPr="00AC2341">
        <w:rPr>
          <w:sz w:val="24"/>
          <w:szCs w:val="24"/>
          <w:lang w:val="uk-UA" w:eastAsia="ru-RU"/>
        </w:rPr>
        <w:t xml:space="preserve">-господарську санкцію у формі відмови від встановлення на майбутнє господарських </w:t>
      </w:r>
      <w:proofErr w:type="spellStart"/>
      <w:r w:rsidR="00AC2341" w:rsidRPr="00AC2341">
        <w:rPr>
          <w:sz w:val="24"/>
          <w:szCs w:val="24"/>
          <w:lang w:val="uk-UA" w:eastAsia="ru-RU"/>
        </w:rPr>
        <w:t>зв’язків</w:t>
      </w:r>
      <w:proofErr w:type="spellEnd"/>
      <w:r w:rsidR="00AC2341" w:rsidRPr="00AC2341">
        <w:rPr>
          <w:sz w:val="24"/>
          <w:szCs w:val="24"/>
          <w:lang w:val="uk-UA" w:eastAsia="ru-RU"/>
        </w:rPr>
        <w:t xml:space="preserve"> (далі – Санкція).</w:t>
      </w:r>
    </w:p>
    <w:p w:rsidR="00AC2341" w:rsidRPr="009934D7" w:rsidRDefault="00FB6795" w:rsidP="00FB6795">
      <w:pPr>
        <w:widowControl/>
        <w:suppressAutoHyphens w:val="0"/>
        <w:autoSpaceDE/>
        <w:ind w:firstLine="720"/>
        <w:jc w:val="both"/>
        <w:rPr>
          <w:sz w:val="24"/>
          <w:szCs w:val="24"/>
          <w:lang w:val="uk-UA" w:eastAsia="ru-RU"/>
        </w:rPr>
      </w:pPr>
      <w:r w:rsidRPr="009934D7">
        <w:rPr>
          <w:sz w:val="24"/>
          <w:szCs w:val="24"/>
          <w:lang w:val="uk-UA" w:eastAsia="ru-RU"/>
        </w:rPr>
        <w:t>8</w:t>
      </w:r>
      <w:r w:rsidR="00AC2341" w:rsidRPr="009934D7">
        <w:rPr>
          <w:sz w:val="24"/>
          <w:szCs w:val="24"/>
          <w:lang w:val="uk-UA" w:eastAsia="ru-RU"/>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w:t>
      </w:r>
      <w:r w:rsidR="00DD7957" w:rsidRPr="009934D7">
        <w:rPr>
          <w:sz w:val="24"/>
          <w:szCs w:val="24"/>
          <w:lang w:val="uk-UA" w:eastAsia="ru-RU"/>
        </w:rPr>
        <w:t>____________</w:t>
      </w:r>
      <w:r w:rsidR="00AC2341" w:rsidRPr="009934D7">
        <w:rPr>
          <w:sz w:val="24"/>
          <w:szCs w:val="24"/>
          <w:lang w:val="uk-UA" w:eastAsia="ru-RU"/>
        </w:rPr>
        <w:t>______, з подальшим направленням цінним листом з описом вкладення та повідомленням на поштову адресу Постачальника  __________________________</w:t>
      </w:r>
      <w:r w:rsidR="00DD7957" w:rsidRPr="009934D7">
        <w:rPr>
          <w:sz w:val="24"/>
          <w:szCs w:val="24"/>
          <w:lang w:val="uk-UA" w:eastAsia="ru-RU"/>
        </w:rPr>
        <w:t>____________</w:t>
      </w:r>
      <w:r w:rsidR="00AC2341" w:rsidRPr="009934D7">
        <w:rPr>
          <w:sz w:val="24"/>
          <w:szCs w:val="24"/>
          <w:lang w:val="uk-UA" w:eastAsia="ru-RU"/>
        </w:rPr>
        <w:t>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233C7" w:rsidRPr="00C2655F" w:rsidRDefault="006233C7" w:rsidP="00C2655F">
      <w:pPr>
        <w:shd w:val="clear" w:color="auto" w:fill="FFFFFF"/>
        <w:jc w:val="both"/>
        <w:rPr>
          <w:color w:val="000000"/>
          <w:sz w:val="24"/>
          <w:szCs w:val="24"/>
          <w:lang w:val="uk-UA"/>
        </w:rPr>
      </w:pPr>
    </w:p>
    <w:p w:rsidR="000C330E" w:rsidRPr="007B346A" w:rsidRDefault="00F53F5A" w:rsidP="00921CD4">
      <w:pPr>
        <w:shd w:val="clear" w:color="auto" w:fill="FFFFFF"/>
        <w:spacing w:before="100" w:after="100"/>
        <w:jc w:val="center"/>
        <w:rPr>
          <w:b/>
          <w:color w:val="000000"/>
          <w:sz w:val="24"/>
          <w:szCs w:val="24"/>
          <w:lang w:val="uk-UA"/>
        </w:rPr>
      </w:pPr>
      <w:r>
        <w:rPr>
          <w:b/>
          <w:color w:val="000000"/>
          <w:sz w:val="24"/>
          <w:szCs w:val="24"/>
          <w:lang w:val="uk-UA"/>
        </w:rPr>
        <w:t>9</w:t>
      </w:r>
      <w:r w:rsidR="000C330E" w:rsidRPr="007B346A">
        <w:rPr>
          <w:b/>
          <w:color w:val="000000"/>
          <w:sz w:val="24"/>
          <w:szCs w:val="24"/>
          <w:lang w:val="uk-UA"/>
        </w:rPr>
        <w:t xml:space="preserve">. </w:t>
      </w:r>
      <w:r w:rsidR="00C2655F" w:rsidRPr="00C2655F">
        <w:rPr>
          <w:b/>
          <w:color w:val="000000"/>
          <w:sz w:val="24"/>
          <w:szCs w:val="24"/>
          <w:lang w:val="uk-UA"/>
        </w:rPr>
        <w:t>ОБСТАВИНИ НЕПЕРЕБОРНОЇ СИЛИ</w:t>
      </w:r>
    </w:p>
    <w:p w:rsidR="00F53F5A" w:rsidRPr="00F53F5A" w:rsidRDefault="00F53F5A" w:rsidP="00F53F5A">
      <w:pPr>
        <w:widowControl/>
        <w:suppressAutoHyphens w:val="0"/>
        <w:autoSpaceDE/>
        <w:ind w:right="-34" w:firstLine="720"/>
        <w:jc w:val="both"/>
        <w:rPr>
          <w:sz w:val="24"/>
          <w:szCs w:val="24"/>
          <w:highlight w:val="white"/>
          <w:lang w:val="uk-UA" w:eastAsia="ru-RU"/>
        </w:rPr>
      </w:pPr>
      <w:r w:rsidRPr="009934D7">
        <w:rPr>
          <w:sz w:val="24"/>
          <w:szCs w:val="24"/>
          <w:highlight w:val="white"/>
          <w:lang w:val="uk-UA" w:eastAsia="ru-RU"/>
        </w:rPr>
        <w:t>9</w:t>
      </w:r>
      <w:r w:rsidRPr="00F53F5A">
        <w:rPr>
          <w:sz w:val="24"/>
          <w:szCs w:val="24"/>
          <w:highlight w:val="white"/>
          <w:lang w:val="uk-UA"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53F5A" w:rsidRPr="00F53F5A" w:rsidRDefault="00F53F5A" w:rsidP="00F53F5A">
      <w:pPr>
        <w:widowControl/>
        <w:suppressAutoHyphens w:val="0"/>
        <w:autoSpaceDE/>
        <w:ind w:right="-34" w:firstLine="720"/>
        <w:jc w:val="both"/>
        <w:rPr>
          <w:sz w:val="24"/>
          <w:szCs w:val="24"/>
          <w:highlight w:val="white"/>
          <w:lang w:val="uk-UA" w:eastAsia="ru-RU"/>
        </w:rPr>
      </w:pPr>
      <w:r w:rsidRPr="009934D7">
        <w:rPr>
          <w:sz w:val="24"/>
          <w:szCs w:val="24"/>
          <w:highlight w:val="white"/>
          <w:lang w:val="uk-UA" w:eastAsia="ru-RU"/>
        </w:rPr>
        <w:t>9</w:t>
      </w:r>
      <w:r w:rsidRPr="00F53F5A">
        <w:rPr>
          <w:sz w:val="24"/>
          <w:szCs w:val="24"/>
          <w:highlight w:val="white"/>
          <w:lang w:val="uk-UA" w:eastAsia="ru-RU"/>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53F5A" w:rsidRPr="00F53F5A" w:rsidRDefault="00F53F5A" w:rsidP="00F53F5A">
      <w:pPr>
        <w:widowControl/>
        <w:suppressAutoHyphens w:val="0"/>
        <w:autoSpaceDE/>
        <w:ind w:right="-34" w:firstLine="720"/>
        <w:jc w:val="both"/>
        <w:rPr>
          <w:sz w:val="24"/>
          <w:szCs w:val="24"/>
          <w:highlight w:val="white"/>
          <w:lang w:val="uk-UA" w:eastAsia="ru-RU"/>
        </w:rPr>
      </w:pPr>
      <w:r w:rsidRPr="009934D7">
        <w:rPr>
          <w:sz w:val="24"/>
          <w:szCs w:val="24"/>
          <w:highlight w:val="white"/>
          <w:lang w:val="uk-UA" w:eastAsia="ru-RU"/>
        </w:rPr>
        <w:t>9</w:t>
      </w:r>
      <w:r w:rsidRPr="00F53F5A">
        <w:rPr>
          <w:sz w:val="24"/>
          <w:szCs w:val="24"/>
          <w:highlight w:val="white"/>
          <w:lang w:val="uk-UA" w:eastAsia="ru-RU"/>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53F5A" w:rsidRPr="00F53F5A" w:rsidRDefault="00F53F5A" w:rsidP="00F53F5A">
      <w:pPr>
        <w:widowControl/>
        <w:suppressAutoHyphens w:val="0"/>
        <w:autoSpaceDE/>
        <w:ind w:right="-34"/>
        <w:jc w:val="both"/>
        <w:rPr>
          <w:sz w:val="24"/>
          <w:szCs w:val="24"/>
          <w:highlight w:val="white"/>
          <w:lang w:val="uk-UA" w:eastAsia="ru-RU"/>
        </w:rPr>
      </w:pPr>
      <w:r w:rsidRPr="00F53F5A">
        <w:rPr>
          <w:sz w:val="24"/>
          <w:szCs w:val="24"/>
          <w:highlight w:val="white"/>
          <w:lang w:val="uk-UA"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53F5A" w:rsidRPr="00F53F5A" w:rsidRDefault="00F53F5A" w:rsidP="00F53F5A">
      <w:pPr>
        <w:widowControl/>
        <w:suppressAutoHyphens w:val="0"/>
        <w:autoSpaceDE/>
        <w:ind w:right="-34" w:firstLine="720"/>
        <w:jc w:val="both"/>
        <w:rPr>
          <w:sz w:val="24"/>
          <w:szCs w:val="24"/>
          <w:highlight w:val="white"/>
          <w:lang w:val="uk-UA" w:eastAsia="ru-RU"/>
        </w:rPr>
      </w:pPr>
      <w:r w:rsidRPr="00F53F5A">
        <w:rPr>
          <w:sz w:val="24"/>
          <w:szCs w:val="24"/>
          <w:highlight w:val="white"/>
          <w:lang w:val="uk-UA"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53F5A" w:rsidRPr="00F53F5A" w:rsidRDefault="00F53F5A" w:rsidP="00F53F5A">
      <w:pPr>
        <w:widowControl/>
        <w:suppressAutoHyphens w:val="0"/>
        <w:autoSpaceDE/>
        <w:ind w:right="-34" w:firstLine="720"/>
        <w:jc w:val="both"/>
        <w:rPr>
          <w:sz w:val="24"/>
          <w:szCs w:val="24"/>
          <w:highlight w:val="white"/>
          <w:lang w:val="uk-UA" w:eastAsia="ru-RU"/>
        </w:rPr>
      </w:pPr>
      <w:r w:rsidRPr="009934D7">
        <w:rPr>
          <w:sz w:val="24"/>
          <w:szCs w:val="24"/>
          <w:highlight w:val="white"/>
          <w:lang w:val="uk-UA" w:eastAsia="ru-RU"/>
        </w:rPr>
        <w:lastRenderedPageBreak/>
        <w:t>9</w:t>
      </w:r>
      <w:r w:rsidRPr="00F53F5A">
        <w:rPr>
          <w:sz w:val="24"/>
          <w:szCs w:val="24"/>
          <w:highlight w:val="white"/>
          <w:lang w:val="uk-UA" w:eastAsia="ru-RU"/>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53F5A" w:rsidRPr="00F53F5A" w:rsidRDefault="00F53F5A" w:rsidP="00F53F5A">
      <w:pPr>
        <w:widowControl/>
        <w:suppressAutoHyphens w:val="0"/>
        <w:autoSpaceDE/>
        <w:ind w:right="-34" w:firstLine="720"/>
        <w:jc w:val="both"/>
        <w:rPr>
          <w:sz w:val="24"/>
          <w:szCs w:val="24"/>
          <w:highlight w:val="white"/>
          <w:lang w:val="uk-UA" w:eastAsia="ru-RU"/>
        </w:rPr>
      </w:pPr>
      <w:r w:rsidRPr="009934D7">
        <w:rPr>
          <w:sz w:val="24"/>
          <w:szCs w:val="24"/>
          <w:highlight w:val="white"/>
          <w:lang w:val="uk-UA" w:eastAsia="ru-RU"/>
        </w:rPr>
        <w:t>9</w:t>
      </w:r>
      <w:r w:rsidRPr="00F53F5A">
        <w:rPr>
          <w:sz w:val="24"/>
          <w:szCs w:val="24"/>
          <w:highlight w:val="white"/>
          <w:lang w:val="uk-UA" w:eastAsia="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53F5A" w:rsidRPr="00F53F5A" w:rsidRDefault="00F53F5A" w:rsidP="00F53F5A">
      <w:pPr>
        <w:widowControl/>
        <w:suppressAutoHyphens w:val="0"/>
        <w:autoSpaceDE/>
        <w:ind w:right="-34" w:firstLine="720"/>
        <w:jc w:val="both"/>
        <w:rPr>
          <w:sz w:val="24"/>
          <w:szCs w:val="24"/>
          <w:highlight w:val="white"/>
          <w:lang w:val="uk-UA" w:eastAsia="ru-RU"/>
        </w:rPr>
      </w:pPr>
      <w:r w:rsidRPr="009934D7">
        <w:rPr>
          <w:sz w:val="24"/>
          <w:szCs w:val="24"/>
          <w:highlight w:val="white"/>
          <w:lang w:val="uk-UA" w:eastAsia="ru-RU"/>
        </w:rPr>
        <w:t>9</w:t>
      </w:r>
      <w:r w:rsidRPr="00F53F5A">
        <w:rPr>
          <w:sz w:val="24"/>
          <w:szCs w:val="24"/>
          <w:highlight w:val="white"/>
          <w:lang w:val="uk-UA" w:eastAsia="ru-RU"/>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D5CC9" w:rsidRPr="009934D7" w:rsidRDefault="00F53F5A" w:rsidP="009934D7">
      <w:pPr>
        <w:widowControl/>
        <w:suppressAutoHyphens w:val="0"/>
        <w:autoSpaceDE/>
        <w:ind w:right="-34" w:firstLine="720"/>
        <w:jc w:val="both"/>
        <w:rPr>
          <w:b/>
          <w:sz w:val="24"/>
          <w:szCs w:val="24"/>
          <w:lang w:val="uk-UA" w:eastAsia="ru-RU"/>
        </w:rPr>
      </w:pPr>
      <w:r w:rsidRPr="009934D7">
        <w:rPr>
          <w:sz w:val="24"/>
          <w:szCs w:val="24"/>
          <w:highlight w:val="white"/>
          <w:lang w:val="uk-UA" w:eastAsia="ru-RU"/>
        </w:rPr>
        <w:t>9</w:t>
      </w:r>
      <w:r w:rsidRPr="00F53F5A">
        <w:rPr>
          <w:sz w:val="24"/>
          <w:szCs w:val="24"/>
          <w:highlight w:val="white"/>
          <w:lang w:val="uk-UA" w:eastAsia="ru-RU"/>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07FAE" w:rsidRPr="00A07FAE" w:rsidRDefault="00A07FAE" w:rsidP="00A07FAE">
      <w:pPr>
        <w:shd w:val="clear" w:color="auto" w:fill="FFFFFF"/>
        <w:tabs>
          <w:tab w:val="left" w:pos="576"/>
        </w:tabs>
        <w:jc w:val="both"/>
        <w:rPr>
          <w:color w:val="000000"/>
          <w:sz w:val="24"/>
          <w:szCs w:val="24"/>
          <w:lang w:val="uk-UA"/>
        </w:rPr>
      </w:pPr>
      <w:r>
        <w:rPr>
          <w:color w:val="000000"/>
          <w:sz w:val="24"/>
          <w:szCs w:val="24"/>
          <w:lang w:val="uk-UA"/>
        </w:rPr>
        <w:t>.</w:t>
      </w:r>
    </w:p>
    <w:p w:rsidR="008976EC" w:rsidRPr="008976EC" w:rsidRDefault="008976EC" w:rsidP="009934D7">
      <w:pPr>
        <w:widowControl/>
        <w:suppressAutoHyphens w:val="0"/>
        <w:autoSpaceDE/>
        <w:ind w:left="720"/>
        <w:jc w:val="center"/>
        <w:rPr>
          <w:b/>
          <w:sz w:val="26"/>
          <w:szCs w:val="26"/>
          <w:lang w:val="uk-UA" w:eastAsia="ru-RU"/>
        </w:rPr>
      </w:pPr>
      <w:r>
        <w:rPr>
          <w:b/>
          <w:sz w:val="26"/>
          <w:szCs w:val="26"/>
          <w:lang w:val="uk-UA" w:eastAsia="ru-RU"/>
        </w:rPr>
        <w:t>10. ПОРЯДОК ЗМІ</w:t>
      </w:r>
      <w:r w:rsidR="009934D7">
        <w:rPr>
          <w:b/>
          <w:sz w:val="26"/>
          <w:szCs w:val="26"/>
          <w:lang w:val="uk-UA" w:eastAsia="ru-RU"/>
        </w:rPr>
        <w:t xml:space="preserve">НИ УМОВ ДОГОВОРУ ПРО ЗАКУПІВЛЮ </w:t>
      </w:r>
    </w:p>
    <w:p w:rsidR="008976EC" w:rsidRPr="008976EC" w:rsidRDefault="008976EC" w:rsidP="008976EC">
      <w:pPr>
        <w:widowControl/>
        <w:pBdr>
          <w:top w:val="nil"/>
          <w:left w:val="nil"/>
          <w:bottom w:val="nil"/>
          <w:right w:val="nil"/>
          <w:between w:val="nil"/>
        </w:pBdr>
        <w:suppressAutoHyphens w:val="0"/>
        <w:autoSpaceDE/>
        <w:ind w:firstLine="700"/>
        <w:jc w:val="both"/>
        <w:rPr>
          <w:color w:val="1F1F1F"/>
          <w:sz w:val="24"/>
          <w:szCs w:val="24"/>
          <w:lang w:val="uk-UA" w:eastAsia="ru-RU"/>
        </w:rPr>
      </w:pPr>
      <w:r w:rsidRPr="008976EC">
        <w:rPr>
          <w:color w:val="1F1F1F"/>
          <w:sz w:val="24"/>
          <w:szCs w:val="24"/>
          <w:lang w:val="uk-UA" w:eastAsia="ru-RU"/>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976EC" w:rsidRPr="008976EC" w:rsidRDefault="008976EC" w:rsidP="008976EC">
      <w:pPr>
        <w:widowControl/>
        <w:pBdr>
          <w:top w:val="nil"/>
          <w:left w:val="nil"/>
          <w:bottom w:val="nil"/>
          <w:right w:val="nil"/>
          <w:between w:val="nil"/>
        </w:pBdr>
        <w:suppressAutoHyphens w:val="0"/>
        <w:autoSpaceDE/>
        <w:ind w:firstLine="700"/>
        <w:jc w:val="both"/>
        <w:rPr>
          <w:color w:val="1F1F1F"/>
          <w:sz w:val="24"/>
          <w:szCs w:val="24"/>
          <w:highlight w:val="yellow"/>
          <w:lang w:val="uk-UA" w:eastAsia="ru-RU"/>
        </w:rPr>
      </w:pPr>
      <w:r w:rsidRPr="008976EC">
        <w:rPr>
          <w:color w:val="1F1F1F"/>
          <w:sz w:val="24"/>
          <w:szCs w:val="24"/>
          <w:lang w:val="uk-UA" w:eastAsia="ru-RU"/>
        </w:rPr>
        <w:t>10.2. Пропоз</w:t>
      </w:r>
      <w:r w:rsidRPr="008976EC">
        <w:rPr>
          <w:sz w:val="24"/>
          <w:szCs w:val="24"/>
          <w:lang w:val="uk-UA" w:eastAsia="ru-RU"/>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976EC">
        <w:rPr>
          <w:color w:val="1F1F1F"/>
          <w:sz w:val="24"/>
          <w:szCs w:val="24"/>
          <w:lang w:val="uk-UA" w:eastAsia="ru-RU"/>
        </w:rPr>
        <w:t>тороні в письмовій / електронній формі.</w:t>
      </w:r>
    </w:p>
    <w:p w:rsidR="008976EC" w:rsidRPr="008976EC" w:rsidRDefault="008976EC" w:rsidP="008976EC">
      <w:pPr>
        <w:widowControl/>
        <w:pBdr>
          <w:top w:val="nil"/>
          <w:left w:val="nil"/>
          <w:bottom w:val="nil"/>
          <w:right w:val="nil"/>
          <w:between w:val="nil"/>
        </w:pBdr>
        <w:suppressAutoHyphens w:val="0"/>
        <w:autoSpaceDE/>
        <w:ind w:firstLine="700"/>
        <w:jc w:val="both"/>
        <w:rPr>
          <w:sz w:val="24"/>
          <w:szCs w:val="24"/>
          <w:lang w:val="uk-UA" w:eastAsia="ru-RU"/>
        </w:rPr>
      </w:pPr>
      <w:r w:rsidRPr="008976EC">
        <w:rPr>
          <w:sz w:val="24"/>
          <w:szCs w:val="24"/>
          <w:lang w:val="uk-UA" w:eastAsia="ru-RU"/>
        </w:rPr>
        <w:t xml:space="preserve">У разі направлення листа в електронній формі </w:t>
      </w:r>
      <w:r w:rsidRPr="008976EC">
        <w:rPr>
          <w:sz w:val="24"/>
          <w:szCs w:val="24"/>
          <w:highlight w:val="white"/>
          <w:lang w:val="uk-UA" w:eastAsia="ru-RU"/>
        </w:rPr>
        <w:t>обов’язковим реквізитом електронного(</w:t>
      </w:r>
      <w:proofErr w:type="spellStart"/>
      <w:r w:rsidRPr="008976EC">
        <w:rPr>
          <w:sz w:val="24"/>
          <w:szCs w:val="24"/>
          <w:highlight w:val="white"/>
          <w:lang w:val="uk-UA" w:eastAsia="ru-RU"/>
        </w:rPr>
        <w:t>их</w:t>
      </w:r>
      <w:proofErr w:type="spellEnd"/>
      <w:r w:rsidRPr="008976EC">
        <w:rPr>
          <w:sz w:val="24"/>
          <w:szCs w:val="24"/>
          <w:highlight w:val="white"/>
          <w:lang w:val="uk-UA" w:eastAsia="ru-RU"/>
        </w:rPr>
        <w:t>) документа(</w:t>
      </w:r>
      <w:proofErr w:type="spellStart"/>
      <w:r w:rsidRPr="008976EC">
        <w:rPr>
          <w:sz w:val="24"/>
          <w:szCs w:val="24"/>
          <w:highlight w:val="white"/>
          <w:lang w:val="uk-UA" w:eastAsia="ru-RU"/>
        </w:rPr>
        <w:t>ів</w:t>
      </w:r>
      <w:proofErr w:type="spellEnd"/>
      <w:r w:rsidRPr="008976EC">
        <w:rPr>
          <w:sz w:val="24"/>
          <w:szCs w:val="24"/>
          <w:highlight w:val="white"/>
          <w:lang w:val="uk-UA" w:eastAsia="ru-RU"/>
        </w:rPr>
        <w:t>)</w:t>
      </w:r>
      <w:r w:rsidRPr="008976EC">
        <w:rPr>
          <w:sz w:val="24"/>
          <w:szCs w:val="24"/>
          <w:lang w:val="uk-UA" w:eastAsia="ru-RU"/>
        </w:rPr>
        <w:t>, який(і) надсилається(</w:t>
      </w:r>
      <w:proofErr w:type="spellStart"/>
      <w:r w:rsidRPr="008976EC">
        <w:rPr>
          <w:sz w:val="24"/>
          <w:szCs w:val="24"/>
          <w:lang w:val="uk-UA" w:eastAsia="ru-RU"/>
        </w:rPr>
        <w:t>ються</w:t>
      </w:r>
      <w:proofErr w:type="spellEnd"/>
      <w:r w:rsidRPr="008976EC">
        <w:rPr>
          <w:sz w:val="24"/>
          <w:szCs w:val="24"/>
          <w:lang w:val="uk-UA" w:eastAsia="ru-RU"/>
        </w:rPr>
        <w:t xml:space="preserve">) Сторонами шляхом електронного зв'язку на електронні адреси, зазначені в додатку 3 до цього договору про закупівлю, є </w:t>
      </w:r>
      <w:r w:rsidRPr="008976EC">
        <w:rPr>
          <w:sz w:val="24"/>
          <w:szCs w:val="24"/>
          <w:highlight w:val="white"/>
          <w:lang w:val="uk-UA" w:eastAsia="ru-RU"/>
        </w:rPr>
        <w:t>кваліфікований електронний підпис (</w:t>
      </w:r>
      <w:r w:rsidRPr="00966F18">
        <w:rPr>
          <w:sz w:val="24"/>
          <w:szCs w:val="24"/>
          <w:highlight w:val="white"/>
          <w:lang w:val="uk-UA" w:eastAsia="ru-RU"/>
        </w:rPr>
        <w:t>КЕП)</w:t>
      </w:r>
      <w:r w:rsidR="00966F18" w:rsidRPr="00966F18">
        <w:rPr>
          <w:lang w:val="uk-UA"/>
        </w:rPr>
        <w:t>/</w:t>
      </w:r>
      <w:r w:rsidR="00966F18" w:rsidRPr="00966F18">
        <w:rPr>
          <w:sz w:val="24"/>
          <w:szCs w:val="24"/>
          <w:lang w:val="uk-UA" w:eastAsia="ru-RU"/>
        </w:rPr>
        <w:t>удосконаленим електронним підписом (УЕП)</w:t>
      </w:r>
      <w:r w:rsidRPr="00966F18">
        <w:rPr>
          <w:sz w:val="24"/>
          <w:szCs w:val="24"/>
          <w:highlight w:val="white"/>
          <w:lang w:val="uk-UA" w:eastAsia="ru-RU"/>
        </w:rPr>
        <w:t>.</w:t>
      </w:r>
      <w:r w:rsidRPr="00966F18">
        <w:rPr>
          <w:sz w:val="24"/>
          <w:szCs w:val="24"/>
          <w:lang w:val="uk-UA" w:eastAsia="ru-RU"/>
        </w:rPr>
        <w:t xml:space="preserve"> Відсутність КЕП</w:t>
      </w:r>
      <w:r w:rsidR="00966F18">
        <w:rPr>
          <w:sz w:val="24"/>
          <w:szCs w:val="24"/>
          <w:lang w:val="uk-UA" w:eastAsia="ru-RU"/>
        </w:rPr>
        <w:t>/УЕП</w:t>
      </w:r>
      <w:r w:rsidRPr="00966F18">
        <w:rPr>
          <w:sz w:val="24"/>
          <w:szCs w:val="24"/>
          <w:lang w:val="uk-UA" w:eastAsia="ru-RU"/>
        </w:rPr>
        <w:t xml:space="preserve"> </w:t>
      </w:r>
      <w:r w:rsidRPr="008976EC">
        <w:rPr>
          <w:sz w:val="24"/>
          <w:szCs w:val="24"/>
          <w:lang w:val="uk-UA" w:eastAsia="ru-RU"/>
        </w:rPr>
        <w:t>в електронному документі виключає підстави вважати такий документ оригінальним.</w:t>
      </w:r>
    </w:p>
    <w:p w:rsidR="008976EC" w:rsidRPr="008976EC" w:rsidRDefault="008976EC" w:rsidP="008976EC">
      <w:pPr>
        <w:widowControl/>
        <w:pBdr>
          <w:top w:val="nil"/>
          <w:left w:val="nil"/>
          <w:bottom w:val="nil"/>
          <w:right w:val="nil"/>
          <w:between w:val="nil"/>
        </w:pBdr>
        <w:suppressAutoHyphens w:val="0"/>
        <w:autoSpaceDE/>
        <w:ind w:firstLine="700"/>
        <w:jc w:val="both"/>
        <w:rPr>
          <w:sz w:val="24"/>
          <w:szCs w:val="24"/>
          <w:lang w:val="uk-UA" w:eastAsia="ru-RU"/>
        </w:rPr>
      </w:pPr>
      <w:r w:rsidRPr="008976EC">
        <w:rPr>
          <w:sz w:val="24"/>
          <w:szCs w:val="24"/>
          <w:lang w:val="uk-UA" w:eastAsia="ru-RU"/>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8976EC" w:rsidRPr="008976EC" w:rsidRDefault="008976EC" w:rsidP="008976EC">
      <w:pPr>
        <w:widowControl/>
        <w:pBdr>
          <w:top w:val="nil"/>
          <w:left w:val="nil"/>
          <w:bottom w:val="nil"/>
          <w:right w:val="nil"/>
          <w:between w:val="nil"/>
        </w:pBdr>
        <w:suppressAutoHyphens w:val="0"/>
        <w:autoSpaceDE/>
        <w:ind w:firstLine="700"/>
        <w:jc w:val="both"/>
        <w:rPr>
          <w:color w:val="1F1F1F"/>
          <w:sz w:val="24"/>
          <w:szCs w:val="24"/>
          <w:highlight w:val="white"/>
          <w:lang w:val="uk-UA" w:eastAsia="ru-RU"/>
        </w:rPr>
      </w:pPr>
      <w:r w:rsidRPr="008976EC">
        <w:rPr>
          <w:sz w:val="24"/>
          <w:szCs w:val="24"/>
          <w:lang w:val="uk-UA" w:eastAsia="ru-RU"/>
        </w:rPr>
        <w:t xml:space="preserve">Сторони домовились, що роздруківка Стороною </w:t>
      </w:r>
      <w:r w:rsidRPr="008976EC">
        <w:rPr>
          <w:color w:val="1F1F1F"/>
          <w:sz w:val="24"/>
          <w:szCs w:val="24"/>
          <w:highlight w:val="white"/>
          <w:lang w:val="uk-UA" w:eastAsia="ru-RU"/>
        </w:rPr>
        <w:t xml:space="preserve">електронного повідомлення з електронної адреси, вказаної у реквізитах Сторони </w:t>
      </w:r>
      <w:r w:rsidRPr="008976EC">
        <w:rPr>
          <w:sz w:val="24"/>
          <w:szCs w:val="24"/>
          <w:lang w:val="uk-UA" w:eastAsia="ru-RU"/>
        </w:rPr>
        <w:t xml:space="preserve">цього договору про закупівлю, </w:t>
      </w:r>
      <w:r w:rsidRPr="008976EC">
        <w:rPr>
          <w:color w:val="1F1F1F"/>
          <w:sz w:val="24"/>
          <w:szCs w:val="24"/>
          <w:highlight w:val="white"/>
          <w:lang w:val="uk-UA" w:eastAsia="ru-RU"/>
        </w:rPr>
        <w:t>є належним доказом повідомлення іншої Сторони згідно з умовами цього договору.</w:t>
      </w:r>
    </w:p>
    <w:p w:rsidR="008976EC" w:rsidRPr="008976EC" w:rsidRDefault="008976EC" w:rsidP="008976EC">
      <w:pPr>
        <w:widowControl/>
        <w:pBdr>
          <w:top w:val="nil"/>
          <w:left w:val="nil"/>
          <w:bottom w:val="nil"/>
          <w:right w:val="nil"/>
          <w:between w:val="nil"/>
        </w:pBdr>
        <w:suppressAutoHyphens w:val="0"/>
        <w:autoSpaceDE/>
        <w:ind w:firstLine="700"/>
        <w:jc w:val="both"/>
        <w:rPr>
          <w:sz w:val="24"/>
          <w:szCs w:val="24"/>
          <w:lang w:val="uk-UA" w:eastAsia="ru-RU"/>
        </w:rPr>
      </w:pPr>
      <w:r w:rsidRPr="008976EC">
        <w:rPr>
          <w:sz w:val="24"/>
          <w:szCs w:val="24"/>
          <w:lang w:val="uk-UA" w:eastAsia="ru-RU"/>
        </w:rPr>
        <w:t xml:space="preserve">У разі направлення листа в письмовій формі поштою, </w:t>
      </w:r>
      <w:r w:rsidRPr="008976EC">
        <w:rPr>
          <w:color w:val="1F1F1F"/>
          <w:sz w:val="24"/>
          <w:szCs w:val="24"/>
          <w:lang w:val="uk-UA" w:eastAsia="ru-RU"/>
        </w:rPr>
        <w:t xml:space="preserve">якщо поштовий лист </w:t>
      </w:r>
      <w:proofErr w:type="spellStart"/>
      <w:r w:rsidRPr="008976EC">
        <w:rPr>
          <w:color w:val="1F1F1F"/>
          <w:sz w:val="24"/>
          <w:szCs w:val="24"/>
          <w:lang w:val="uk-UA" w:eastAsia="ru-RU"/>
        </w:rPr>
        <w:t>повернено</w:t>
      </w:r>
      <w:proofErr w:type="spellEnd"/>
      <w:r w:rsidRPr="008976EC">
        <w:rPr>
          <w:color w:val="1F1F1F"/>
          <w:sz w:val="24"/>
          <w:szCs w:val="24"/>
          <w:lang w:val="uk-UA" w:eastAsia="ru-RU"/>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8976EC" w:rsidRPr="008976EC" w:rsidRDefault="008976EC" w:rsidP="008976EC">
      <w:pPr>
        <w:widowControl/>
        <w:suppressAutoHyphens w:val="0"/>
        <w:autoSpaceDE/>
        <w:ind w:firstLine="700"/>
        <w:jc w:val="both"/>
        <w:rPr>
          <w:sz w:val="24"/>
          <w:szCs w:val="24"/>
          <w:lang w:val="uk-UA" w:eastAsia="ru-RU"/>
        </w:rPr>
      </w:pPr>
      <w:r w:rsidRPr="008976EC">
        <w:rPr>
          <w:sz w:val="24"/>
          <w:szCs w:val="24"/>
          <w:lang w:val="uk-UA" w:eastAsia="ru-RU"/>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976EC" w:rsidRPr="008976EC" w:rsidRDefault="008976EC" w:rsidP="008976EC">
      <w:pPr>
        <w:widowControl/>
        <w:suppressAutoHyphens w:val="0"/>
        <w:autoSpaceDE/>
        <w:ind w:right="120" w:firstLine="720"/>
        <w:jc w:val="both"/>
        <w:rPr>
          <w:sz w:val="24"/>
          <w:szCs w:val="24"/>
          <w:lang w:val="uk-UA" w:eastAsia="ru-RU"/>
        </w:rPr>
      </w:pPr>
      <w:r w:rsidRPr="008976EC">
        <w:rPr>
          <w:sz w:val="24"/>
          <w:szCs w:val="24"/>
          <w:lang w:val="uk-UA" w:eastAsia="ru-RU"/>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8976EC" w:rsidRPr="008976EC" w:rsidRDefault="008976EC" w:rsidP="008976EC">
      <w:pPr>
        <w:widowControl/>
        <w:suppressAutoHyphens w:val="0"/>
        <w:autoSpaceDE/>
        <w:ind w:right="120" w:firstLine="720"/>
        <w:jc w:val="both"/>
        <w:rPr>
          <w:sz w:val="24"/>
          <w:szCs w:val="24"/>
          <w:lang w:val="uk-UA" w:eastAsia="ru-RU"/>
        </w:rPr>
      </w:pPr>
      <w:r w:rsidRPr="008976EC">
        <w:rPr>
          <w:sz w:val="24"/>
          <w:szCs w:val="24"/>
          <w:lang w:val="uk-UA" w:eastAsia="ru-RU"/>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976EC" w:rsidRPr="008976EC" w:rsidRDefault="008976EC" w:rsidP="008976EC">
      <w:pPr>
        <w:widowControl/>
        <w:suppressAutoHyphens w:val="0"/>
        <w:autoSpaceDE/>
        <w:ind w:right="120" w:firstLine="720"/>
        <w:jc w:val="both"/>
        <w:rPr>
          <w:sz w:val="24"/>
          <w:szCs w:val="24"/>
          <w:lang w:val="uk-UA" w:eastAsia="ru-RU"/>
        </w:rPr>
      </w:pPr>
      <w:r w:rsidRPr="008976EC">
        <w:rPr>
          <w:sz w:val="24"/>
          <w:szCs w:val="24"/>
          <w:lang w:val="uk-UA" w:eastAsia="ru-RU"/>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w:t>
      </w:r>
      <w:r w:rsidRPr="008976EC">
        <w:rPr>
          <w:sz w:val="24"/>
          <w:szCs w:val="24"/>
          <w:lang w:val="uk-UA" w:eastAsia="ru-RU"/>
        </w:rPr>
        <w:lastRenderedPageBreak/>
        <w:t>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8976EC" w:rsidRPr="008976EC" w:rsidRDefault="008976EC" w:rsidP="008976EC">
      <w:pPr>
        <w:widowControl/>
        <w:suppressAutoHyphens w:val="0"/>
        <w:autoSpaceDE/>
        <w:ind w:right="120" w:firstLine="720"/>
        <w:jc w:val="both"/>
        <w:rPr>
          <w:sz w:val="24"/>
          <w:szCs w:val="24"/>
          <w:lang w:val="uk-UA" w:eastAsia="ru-RU"/>
        </w:rPr>
      </w:pPr>
      <w:r w:rsidRPr="008976EC">
        <w:rPr>
          <w:sz w:val="24"/>
          <w:szCs w:val="24"/>
          <w:lang w:val="uk-UA" w:eastAsia="ru-RU"/>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8976EC" w:rsidRPr="008976EC" w:rsidRDefault="008976EC" w:rsidP="008976EC">
      <w:pPr>
        <w:widowControl/>
        <w:suppressAutoHyphens w:val="0"/>
        <w:autoSpaceDE/>
        <w:ind w:right="120" w:firstLine="720"/>
        <w:jc w:val="both"/>
        <w:rPr>
          <w:sz w:val="24"/>
          <w:szCs w:val="24"/>
          <w:lang w:val="uk-UA" w:eastAsia="ru-RU"/>
        </w:rPr>
      </w:pPr>
      <w:r w:rsidRPr="008976EC">
        <w:rPr>
          <w:sz w:val="24"/>
          <w:szCs w:val="24"/>
          <w:lang w:val="uk-UA" w:eastAsia="ru-RU"/>
        </w:rPr>
        <w:t>— невиконання або неналежного виконання протилежною стороною своїх зобов’язань за цим договором про закупівлю;</w:t>
      </w:r>
    </w:p>
    <w:p w:rsidR="008976EC" w:rsidRPr="008976EC" w:rsidRDefault="008976EC" w:rsidP="008976EC">
      <w:pPr>
        <w:widowControl/>
        <w:suppressAutoHyphens w:val="0"/>
        <w:autoSpaceDE/>
        <w:ind w:right="120" w:firstLine="720"/>
        <w:jc w:val="both"/>
        <w:rPr>
          <w:sz w:val="24"/>
          <w:szCs w:val="24"/>
          <w:lang w:val="uk-UA" w:eastAsia="ru-RU"/>
        </w:rPr>
      </w:pPr>
      <w:r w:rsidRPr="008976EC">
        <w:rPr>
          <w:sz w:val="24"/>
          <w:szCs w:val="24"/>
          <w:lang w:val="uk-UA" w:eastAsia="ru-RU"/>
        </w:rPr>
        <w:t>— в інших випадках, передбачених договором про закупівлю та чинним законодавством України.</w:t>
      </w:r>
    </w:p>
    <w:p w:rsidR="008976EC" w:rsidRPr="008976EC" w:rsidRDefault="008976EC" w:rsidP="008976EC">
      <w:pPr>
        <w:widowControl/>
        <w:suppressAutoHyphens w:val="0"/>
        <w:autoSpaceDE/>
        <w:ind w:right="120" w:firstLine="720"/>
        <w:jc w:val="both"/>
        <w:rPr>
          <w:sz w:val="24"/>
          <w:szCs w:val="24"/>
          <w:lang w:val="uk-UA" w:eastAsia="ru-RU"/>
        </w:rPr>
      </w:pPr>
      <w:r w:rsidRPr="008976EC">
        <w:rPr>
          <w:sz w:val="24"/>
          <w:szCs w:val="24"/>
          <w:lang w:val="uk-UA" w:eastAsia="ru-RU"/>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976EC" w:rsidRPr="008976EC" w:rsidRDefault="008976EC" w:rsidP="008976EC">
      <w:pPr>
        <w:widowControl/>
        <w:suppressAutoHyphens w:val="0"/>
        <w:autoSpaceDE/>
        <w:ind w:right="120" w:firstLine="720"/>
        <w:jc w:val="both"/>
        <w:rPr>
          <w:sz w:val="24"/>
          <w:szCs w:val="24"/>
          <w:lang w:val="uk-UA" w:eastAsia="ru-RU"/>
        </w:rPr>
      </w:pPr>
      <w:r w:rsidRPr="008976EC">
        <w:rPr>
          <w:sz w:val="24"/>
          <w:szCs w:val="24"/>
          <w:lang w:val="uk-UA" w:eastAsia="ru-RU"/>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8976EC" w:rsidRPr="008976EC" w:rsidRDefault="008976EC" w:rsidP="008976EC">
      <w:pPr>
        <w:widowControl/>
        <w:suppressAutoHyphens w:val="0"/>
        <w:autoSpaceDE/>
        <w:ind w:right="120" w:firstLine="720"/>
        <w:jc w:val="both"/>
        <w:rPr>
          <w:sz w:val="24"/>
          <w:szCs w:val="24"/>
          <w:lang w:val="uk-UA" w:eastAsia="ru-RU"/>
        </w:rPr>
      </w:pPr>
      <w:r w:rsidRPr="008976EC">
        <w:rPr>
          <w:sz w:val="24"/>
          <w:szCs w:val="24"/>
          <w:lang w:val="uk-UA" w:eastAsia="ru-RU"/>
        </w:rPr>
        <w:t>10.10. У випадках, не передбачених дійсним договором про закупівлю, Сторони керуються чинним законодавством України.</w:t>
      </w:r>
    </w:p>
    <w:p w:rsidR="008976EC" w:rsidRPr="008976EC" w:rsidRDefault="008976EC" w:rsidP="008976EC">
      <w:pPr>
        <w:widowControl/>
        <w:suppressAutoHyphens w:val="0"/>
        <w:autoSpaceDE/>
        <w:ind w:right="120" w:firstLine="720"/>
        <w:jc w:val="both"/>
        <w:rPr>
          <w:sz w:val="24"/>
          <w:szCs w:val="24"/>
          <w:lang w:val="uk-UA" w:eastAsia="ru-RU"/>
        </w:rPr>
      </w:pPr>
      <w:r w:rsidRPr="008976EC">
        <w:rPr>
          <w:sz w:val="24"/>
          <w:szCs w:val="24"/>
          <w:lang w:val="uk-UA" w:eastAsia="ru-RU"/>
        </w:rPr>
        <w:t>10.11. Жодна зі Сторін не має права передавати права та обов’язки за цим Договором третім особам без отримання письмової згоди другої Сторони.</w:t>
      </w:r>
    </w:p>
    <w:p w:rsidR="00BB49BB" w:rsidRPr="009934D7" w:rsidRDefault="008976EC" w:rsidP="009934D7">
      <w:pPr>
        <w:shd w:val="clear" w:color="auto" w:fill="FFFFFF"/>
        <w:tabs>
          <w:tab w:val="left" w:pos="6797"/>
        </w:tabs>
        <w:spacing w:before="100" w:after="100"/>
        <w:ind w:firstLine="142"/>
        <w:jc w:val="center"/>
        <w:rPr>
          <w:b/>
          <w:color w:val="000000"/>
          <w:sz w:val="24"/>
          <w:szCs w:val="24"/>
          <w:lang w:val="uk-UA"/>
        </w:rPr>
      </w:pPr>
      <w:r w:rsidRPr="009934D7">
        <w:rPr>
          <w:sz w:val="24"/>
          <w:szCs w:val="24"/>
          <w:lang w:val="uk-UA" w:eastAsia="ru-RU"/>
        </w:rPr>
        <w:t>10.12. Договір викладений українською мовою в двох примірниках, які мають однакову юридичну силу, по одному для кожної зі Сторін.</w:t>
      </w:r>
    </w:p>
    <w:p w:rsidR="009934D7" w:rsidRDefault="009934D7" w:rsidP="00BB49BB">
      <w:pPr>
        <w:shd w:val="clear" w:color="auto" w:fill="FFFFFF"/>
        <w:tabs>
          <w:tab w:val="left" w:pos="6797"/>
        </w:tabs>
        <w:spacing w:before="100" w:after="100"/>
        <w:ind w:firstLine="142"/>
        <w:jc w:val="center"/>
        <w:rPr>
          <w:b/>
          <w:color w:val="000000"/>
          <w:sz w:val="24"/>
          <w:szCs w:val="24"/>
          <w:lang w:val="uk-UA"/>
        </w:rPr>
      </w:pPr>
    </w:p>
    <w:p w:rsidR="00BB49BB" w:rsidRDefault="00BB49BB" w:rsidP="00BB49BB">
      <w:pPr>
        <w:shd w:val="clear" w:color="auto" w:fill="FFFFFF"/>
        <w:tabs>
          <w:tab w:val="left" w:pos="6797"/>
        </w:tabs>
        <w:spacing w:before="100" w:after="100"/>
        <w:ind w:firstLine="142"/>
        <w:jc w:val="center"/>
        <w:rPr>
          <w:b/>
          <w:color w:val="000000"/>
          <w:sz w:val="24"/>
          <w:szCs w:val="24"/>
          <w:lang w:val="uk-UA"/>
        </w:rPr>
      </w:pPr>
      <w:r>
        <w:rPr>
          <w:b/>
          <w:color w:val="000000"/>
          <w:sz w:val="24"/>
          <w:szCs w:val="24"/>
          <w:lang w:val="uk-UA"/>
        </w:rPr>
        <w:t>11</w:t>
      </w:r>
      <w:r w:rsidR="00A07FAE" w:rsidRPr="00A07FAE">
        <w:rPr>
          <w:b/>
          <w:color w:val="000000"/>
          <w:sz w:val="24"/>
          <w:szCs w:val="24"/>
          <w:lang w:val="uk-UA"/>
        </w:rPr>
        <w:t>. СТРОК ДІЇ ДОГОВОРУ</w:t>
      </w:r>
    </w:p>
    <w:p w:rsidR="00A07FAE" w:rsidRPr="00BB49BB" w:rsidRDefault="00BB49BB" w:rsidP="00BB49BB">
      <w:pPr>
        <w:shd w:val="clear" w:color="auto" w:fill="FFFFFF"/>
        <w:tabs>
          <w:tab w:val="left" w:pos="6797"/>
        </w:tabs>
        <w:spacing w:before="100" w:after="100"/>
        <w:ind w:firstLine="680"/>
        <w:jc w:val="both"/>
        <w:rPr>
          <w:b/>
          <w:color w:val="000000"/>
          <w:sz w:val="24"/>
          <w:szCs w:val="24"/>
          <w:lang w:val="uk-UA"/>
        </w:rPr>
      </w:pPr>
      <w:r>
        <w:rPr>
          <w:rFonts w:eastAsia="Calibri"/>
          <w:color w:val="000000"/>
          <w:sz w:val="24"/>
          <w:szCs w:val="24"/>
          <w:shd w:val="clear" w:color="auto" w:fill="FFFFFF"/>
          <w:lang w:val="uk-UA" w:eastAsia="ru-RU"/>
        </w:rPr>
        <w:t xml:space="preserve">11.1 </w:t>
      </w:r>
      <w:r w:rsidR="00A07FAE" w:rsidRPr="00A07FAE">
        <w:rPr>
          <w:rFonts w:eastAsia="Calibri"/>
          <w:color w:val="000000"/>
          <w:sz w:val="24"/>
          <w:szCs w:val="24"/>
          <w:shd w:val="clear" w:color="auto" w:fill="FFFFFF"/>
          <w:lang w:val="uk-UA" w:eastAsia="ru-RU"/>
        </w:rPr>
        <w:t>Цей Договір вважається укладеним і набирає чинності з моменту підписання Сторонами та його скріплення печатками Сторін (за умо</w:t>
      </w:r>
      <w:r w:rsidR="00882C4E">
        <w:rPr>
          <w:rFonts w:eastAsia="Calibri"/>
          <w:color w:val="000000"/>
          <w:sz w:val="24"/>
          <w:szCs w:val="24"/>
          <w:shd w:val="clear" w:color="auto" w:fill="FFFFFF"/>
          <w:lang w:val="uk-UA" w:eastAsia="ru-RU"/>
        </w:rPr>
        <w:t>ви наявності печатки у сторони).</w:t>
      </w:r>
    </w:p>
    <w:p w:rsidR="00882C4E" w:rsidRPr="00882C4E" w:rsidRDefault="00BB49BB" w:rsidP="00BB49BB">
      <w:pPr>
        <w:tabs>
          <w:tab w:val="left" w:pos="523"/>
        </w:tabs>
        <w:suppressAutoHyphens w:val="0"/>
        <w:autoSpaceDE/>
        <w:ind w:firstLine="680"/>
        <w:rPr>
          <w:rFonts w:eastAsia="Calibri"/>
          <w:sz w:val="24"/>
          <w:szCs w:val="24"/>
          <w:lang w:val="uk-UA" w:eastAsia="ru-RU"/>
        </w:rPr>
      </w:pPr>
      <w:r>
        <w:rPr>
          <w:rFonts w:eastAsia="Calibri"/>
          <w:color w:val="000000"/>
          <w:sz w:val="24"/>
          <w:szCs w:val="24"/>
          <w:shd w:val="clear" w:color="auto" w:fill="FFFFFF"/>
          <w:lang w:val="uk-UA" w:eastAsia="ru-RU"/>
        </w:rPr>
        <w:t>11.2.</w:t>
      </w:r>
      <w:r w:rsidR="00882C4E">
        <w:rPr>
          <w:rFonts w:eastAsia="Calibri"/>
          <w:color w:val="000000"/>
          <w:sz w:val="24"/>
          <w:szCs w:val="24"/>
          <w:shd w:val="clear" w:color="auto" w:fill="FFFFFF"/>
          <w:lang w:val="uk-UA" w:eastAsia="ru-RU"/>
        </w:rPr>
        <w:t>Дан</w:t>
      </w:r>
      <w:r w:rsidR="008363DC">
        <w:rPr>
          <w:rFonts w:eastAsia="Calibri"/>
          <w:color w:val="000000"/>
          <w:sz w:val="24"/>
          <w:szCs w:val="24"/>
          <w:shd w:val="clear" w:color="auto" w:fill="FFFFFF"/>
          <w:lang w:val="uk-UA" w:eastAsia="ru-RU"/>
        </w:rPr>
        <w:t xml:space="preserve">ий договір діє до 31 </w:t>
      </w:r>
      <w:r w:rsidR="0042241C">
        <w:rPr>
          <w:rFonts w:eastAsia="Calibri"/>
          <w:color w:val="000000"/>
          <w:sz w:val="24"/>
          <w:szCs w:val="24"/>
          <w:shd w:val="clear" w:color="auto" w:fill="FFFFFF"/>
          <w:lang w:val="uk-UA" w:eastAsia="ru-RU"/>
        </w:rPr>
        <w:t>грудня 2024</w:t>
      </w:r>
      <w:r w:rsidR="00D42CA1">
        <w:rPr>
          <w:rFonts w:eastAsia="Calibri"/>
          <w:color w:val="000000"/>
          <w:sz w:val="24"/>
          <w:szCs w:val="24"/>
          <w:shd w:val="clear" w:color="auto" w:fill="FFFFFF"/>
          <w:lang w:val="uk-UA" w:eastAsia="ru-RU"/>
        </w:rPr>
        <w:t xml:space="preserve"> </w:t>
      </w:r>
      <w:r w:rsidR="00882C4E">
        <w:rPr>
          <w:rFonts w:eastAsia="Calibri"/>
          <w:color w:val="000000"/>
          <w:sz w:val="24"/>
          <w:szCs w:val="24"/>
          <w:shd w:val="clear" w:color="auto" w:fill="FFFFFF"/>
          <w:lang w:val="uk-UA" w:eastAsia="ru-RU"/>
        </w:rPr>
        <w:t>року</w:t>
      </w:r>
    </w:p>
    <w:p w:rsidR="00882C4E" w:rsidRDefault="00BB49BB" w:rsidP="00BB49BB">
      <w:pPr>
        <w:tabs>
          <w:tab w:val="left" w:pos="523"/>
        </w:tabs>
        <w:suppressAutoHyphens w:val="0"/>
        <w:autoSpaceDE/>
        <w:ind w:firstLine="680"/>
        <w:jc w:val="both"/>
        <w:rPr>
          <w:rFonts w:eastAsia="Calibri"/>
          <w:sz w:val="24"/>
          <w:szCs w:val="24"/>
          <w:lang w:val="uk-UA" w:eastAsia="ru-RU"/>
        </w:rPr>
      </w:pPr>
      <w:r>
        <w:rPr>
          <w:rFonts w:eastAsia="Calibri"/>
          <w:color w:val="000000"/>
          <w:sz w:val="24"/>
          <w:szCs w:val="24"/>
          <w:shd w:val="clear" w:color="auto" w:fill="FFFFFF"/>
          <w:lang w:val="uk-UA" w:eastAsia="ru-RU"/>
        </w:rPr>
        <w:t xml:space="preserve">11.3. </w:t>
      </w:r>
      <w:r w:rsidR="00A07FAE" w:rsidRPr="00A07FAE">
        <w:rPr>
          <w:rFonts w:eastAsia="Calibri"/>
          <w:color w:val="000000"/>
          <w:sz w:val="24"/>
          <w:szCs w:val="24"/>
          <w:shd w:val="clear" w:color="auto" w:fill="FFFFFF"/>
          <w:lang w:val="uk-UA" w:eastAsia="ru-RU"/>
        </w:rPr>
        <w:t>Цей договір може бути розірвани</w:t>
      </w:r>
      <w:r w:rsidR="00882C4E">
        <w:rPr>
          <w:rFonts w:eastAsia="Calibri"/>
          <w:color w:val="000000"/>
          <w:sz w:val="24"/>
          <w:szCs w:val="24"/>
          <w:shd w:val="clear" w:color="auto" w:fill="FFFFFF"/>
          <w:lang w:val="uk-UA" w:eastAsia="ru-RU"/>
        </w:rPr>
        <w:t xml:space="preserve">й достроково за ініціативою однієї із сторін за умови </w:t>
      </w:r>
      <w:r w:rsidR="00A07FAE" w:rsidRPr="00A07FAE">
        <w:rPr>
          <w:rFonts w:eastAsia="Calibri"/>
          <w:color w:val="000000"/>
          <w:sz w:val="24"/>
          <w:szCs w:val="24"/>
          <w:shd w:val="clear" w:color="auto" w:fill="FFFFFF"/>
          <w:lang w:val="uk-UA" w:eastAsia="ru-RU"/>
        </w:rPr>
        <w:t>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rsidR="006233C7" w:rsidRDefault="006233C7" w:rsidP="006233C7">
      <w:pPr>
        <w:tabs>
          <w:tab w:val="left" w:pos="523"/>
        </w:tabs>
        <w:suppressAutoHyphens w:val="0"/>
        <w:autoSpaceDE/>
        <w:ind w:left="360"/>
        <w:jc w:val="both"/>
        <w:rPr>
          <w:rFonts w:eastAsia="Calibri"/>
          <w:sz w:val="24"/>
          <w:szCs w:val="24"/>
          <w:lang w:val="uk-UA" w:eastAsia="ru-RU"/>
        </w:rPr>
      </w:pPr>
    </w:p>
    <w:p w:rsidR="009934D7" w:rsidRPr="009934D7" w:rsidRDefault="009934D7" w:rsidP="009934D7">
      <w:pPr>
        <w:widowControl/>
        <w:suppressAutoHyphens w:val="0"/>
        <w:autoSpaceDE/>
        <w:jc w:val="center"/>
        <w:rPr>
          <w:b/>
          <w:sz w:val="26"/>
          <w:szCs w:val="26"/>
          <w:lang w:val="uk-UA" w:eastAsia="ru-RU"/>
        </w:rPr>
      </w:pPr>
      <w:r>
        <w:rPr>
          <w:b/>
          <w:sz w:val="26"/>
          <w:szCs w:val="26"/>
          <w:lang w:val="uk-UA" w:eastAsia="ru-RU"/>
        </w:rPr>
        <w:t>12. АНТИКОРУПЦІЙНЕ ЗАСТЕРЕЖЕННЯ</w:t>
      </w:r>
    </w:p>
    <w:p w:rsidR="009934D7" w:rsidRPr="009934D7" w:rsidRDefault="009934D7" w:rsidP="009934D7">
      <w:pPr>
        <w:widowControl/>
        <w:suppressAutoHyphens w:val="0"/>
        <w:autoSpaceDE/>
        <w:ind w:firstLine="720"/>
        <w:jc w:val="both"/>
        <w:rPr>
          <w:sz w:val="24"/>
          <w:szCs w:val="24"/>
          <w:lang w:val="uk-UA" w:eastAsia="ru-RU"/>
        </w:rPr>
      </w:pPr>
      <w:r w:rsidRPr="009934D7">
        <w:rPr>
          <w:sz w:val="24"/>
          <w:szCs w:val="24"/>
          <w:lang w:val="uk-UA" w:eastAsia="ru-RU"/>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934D7" w:rsidRPr="009934D7" w:rsidRDefault="009934D7" w:rsidP="009934D7">
      <w:pPr>
        <w:widowControl/>
        <w:suppressAutoHyphens w:val="0"/>
        <w:autoSpaceDE/>
        <w:ind w:firstLine="720"/>
        <w:jc w:val="both"/>
        <w:rPr>
          <w:sz w:val="24"/>
          <w:szCs w:val="24"/>
          <w:lang w:val="uk-UA" w:eastAsia="ru-RU"/>
        </w:rPr>
      </w:pPr>
      <w:r w:rsidRPr="009934D7">
        <w:rPr>
          <w:sz w:val="24"/>
          <w:szCs w:val="24"/>
          <w:lang w:val="uk-UA" w:eastAsia="ru-RU"/>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9934D7" w:rsidRDefault="009934D7" w:rsidP="00882C4E">
      <w:pPr>
        <w:shd w:val="clear" w:color="auto" w:fill="FFFFFF"/>
        <w:tabs>
          <w:tab w:val="left" w:pos="6797"/>
        </w:tabs>
        <w:spacing w:before="100" w:after="100"/>
        <w:ind w:firstLine="142"/>
        <w:jc w:val="center"/>
        <w:rPr>
          <w:b/>
          <w:color w:val="000000"/>
          <w:sz w:val="24"/>
          <w:szCs w:val="24"/>
          <w:lang w:val="uk-UA"/>
        </w:rPr>
      </w:pPr>
    </w:p>
    <w:p w:rsidR="006D188D" w:rsidRDefault="006D188D" w:rsidP="00882C4E">
      <w:pPr>
        <w:shd w:val="clear" w:color="auto" w:fill="FFFFFF"/>
        <w:tabs>
          <w:tab w:val="left" w:pos="6797"/>
        </w:tabs>
        <w:spacing w:before="100" w:after="100"/>
        <w:ind w:firstLine="142"/>
        <w:jc w:val="center"/>
        <w:rPr>
          <w:b/>
          <w:color w:val="000000"/>
          <w:sz w:val="24"/>
          <w:szCs w:val="24"/>
          <w:lang w:val="uk-UA"/>
        </w:rPr>
      </w:pPr>
    </w:p>
    <w:p w:rsidR="00A07FAE" w:rsidRDefault="009934D7" w:rsidP="00882C4E">
      <w:pPr>
        <w:shd w:val="clear" w:color="auto" w:fill="FFFFFF"/>
        <w:tabs>
          <w:tab w:val="left" w:pos="6797"/>
        </w:tabs>
        <w:spacing w:before="100" w:after="100"/>
        <w:ind w:firstLine="142"/>
        <w:jc w:val="center"/>
        <w:rPr>
          <w:b/>
          <w:color w:val="000000"/>
          <w:sz w:val="24"/>
          <w:szCs w:val="24"/>
          <w:lang w:val="uk-UA"/>
        </w:rPr>
      </w:pPr>
      <w:r>
        <w:rPr>
          <w:b/>
          <w:color w:val="000000"/>
          <w:sz w:val="24"/>
          <w:szCs w:val="24"/>
          <w:lang w:val="uk-UA"/>
        </w:rPr>
        <w:lastRenderedPageBreak/>
        <w:t>13</w:t>
      </w:r>
      <w:r w:rsidR="00882C4E" w:rsidRPr="00882C4E">
        <w:rPr>
          <w:b/>
          <w:color w:val="000000"/>
          <w:sz w:val="24"/>
          <w:szCs w:val="24"/>
          <w:lang w:val="uk-UA"/>
        </w:rPr>
        <w:t xml:space="preserve">. </w:t>
      </w:r>
      <w:r w:rsidR="00FC3246" w:rsidRPr="00FC3246">
        <w:rPr>
          <w:b/>
          <w:color w:val="000000"/>
          <w:sz w:val="24"/>
          <w:szCs w:val="24"/>
          <w:lang w:val="uk-UA"/>
        </w:rPr>
        <w:t>ІНШІ УМОВИ</w:t>
      </w:r>
    </w:p>
    <w:p w:rsidR="00FC3246" w:rsidRDefault="00FC3246" w:rsidP="00FC3246">
      <w:pPr>
        <w:shd w:val="clear" w:color="auto" w:fill="FFFFFF"/>
        <w:tabs>
          <w:tab w:val="left" w:pos="576"/>
        </w:tabs>
        <w:jc w:val="both"/>
        <w:rPr>
          <w:color w:val="000000"/>
          <w:sz w:val="24"/>
          <w:szCs w:val="24"/>
          <w:lang w:val="uk-UA"/>
        </w:rPr>
      </w:pPr>
      <w:r w:rsidRPr="00FC3246">
        <w:t xml:space="preserve"> </w:t>
      </w:r>
      <w:r w:rsidR="009934D7">
        <w:rPr>
          <w:color w:val="000000"/>
          <w:sz w:val="24"/>
          <w:szCs w:val="24"/>
          <w:lang w:val="uk-UA"/>
        </w:rPr>
        <w:t>13</w:t>
      </w:r>
      <w:r w:rsidRPr="00FC3246">
        <w:rPr>
          <w:color w:val="000000"/>
          <w:sz w:val="24"/>
          <w:szCs w:val="24"/>
          <w:lang w:val="uk-UA"/>
        </w:rPr>
        <w:t>.1.</w:t>
      </w:r>
      <w:r w:rsidRPr="00FC3246">
        <w:rPr>
          <w:color w:val="000000"/>
          <w:sz w:val="24"/>
          <w:szCs w:val="24"/>
          <w:lang w:val="uk-UA"/>
        </w:rPr>
        <w:tab/>
        <w:t>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w:t>
      </w:r>
      <w:r>
        <w:rPr>
          <w:color w:val="000000"/>
          <w:sz w:val="24"/>
          <w:szCs w:val="24"/>
          <w:lang w:val="uk-UA"/>
        </w:rPr>
        <w:t>ться у письмовій</w:t>
      </w:r>
      <w:r w:rsidRPr="00FC3246">
        <w:rPr>
          <w:color w:val="000000"/>
          <w:sz w:val="24"/>
          <w:szCs w:val="24"/>
          <w:lang w:val="uk-UA"/>
        </w:rPr>
        <w:t xml:space="preserve"> формі і вважаються дійсними після їх підписання представниками двох Сторін</w:t>
      </w:r>
      <w:r>
        <w:rPr>
          <w:color w:val="000000"/>
          <w:sz w:val="24"/>
          <w:szCs w:val="24"/>
          <w:lang w:val="uk-UA"/>
        </w:rPr>
        <w:t>.</w:t>
      </w:r>
      <w:r w:rsidRPr="00FC3246">
        <w:rPr>
          <w:color w:val="000000"/>
          <w:sz w:val="24"/>
          <w:szCs w:val="24"/>
          <w:lang w:val="uk-UA"/>
        </w:rPr>
        <w:t xml:space="preserve"> Всі доповнення до даного</w:t>
      </w:r>
      <w:r>
        <w:rPr>
          <w:color w:val="000000"/>
          <w:sz w:val="24"/>
          <w:szCs w:val="24"/>
          <w:lang w:val="uk-UA"/>
        </w:rPr>
        <w:t xml:space="preserve"> Договору вважаються його невід</w:t>
      </w:r>
      <w:r w:rsidRPr="00FC3246">
        <w:rPr>
          <w:color w:val="000000"/>
          <w:sz w:val="24"/>
          <w:szCs w:val="24"/>
          <w:lang w:val="uk-UA"/>
        </w:rPr>
        <w:t>’ємною частиною/складено у двох примірниках, кожний із яких мас однакову юридичну силу, по одному для кожної із сторін</w:t>
      </w:r>
      <w:r>
        <w:rPr>
          <w:color w:val="000000"/>
          <w:sz w:val="24"/>
          <w:szCs w:val="24"/>
          <w:lang w:val="uk-UA"/>
        </w:rPr>
        <w:t>.</w:t>
      </w:r>
    </w:p>
    <w:p w:rsidR="006D5CC9" w:rsidRDefault="006D5CC9" w:rsidP="006233C7">
      <w:pPr>
        <w:shd w:val="clear" w:color="auto" w:fill="FFFFFF"/>
        <w:tabs>
          <w:tab w:val="left" w:pos="6797"/>
        </w:tabs>
        <w:spacing w:before="100" w:after="100"/>
        <w:rPr>
          <w:b/>
          <w:color w:val="000000"/>
          <w:sz w:val="24"/>
          <w:szCs w:val="24"/>
          <w:lang w:val="uk-UA"/>
        </w:rPr>
      </w:pPr>
    </w:p>
    <w:p w:rsidR="000C330E" w:rsidRPr="007B346A" w:rsidRDefault="00921CD4" w:rsidP="00921CD4">
      <w:pPr>
        <w:shd w:val="clear" w:color="auto" w:fill="FFFFFF"/>
        <w:tabs>
          <w:tab w:val="left" w:pos="6797"/>
        </w:tabs>
        <w:spacing w:before="100" w:after="100"/>
        <w:ind w:firstLine="142"/>
        <w:jc w:val="center"/>
        <w:rPr>
          <w:b/>
          <w:color w:val="000000"/>
          <w:sz w:val="24"/>
          <w:szCs w:val="24"/>
          <w:lang w:val="uk-UA"/>
        </w:rPr>
      </w:pPr>
      <w:r>
        <w:rPr>
          <w:b/>
          <w:color w:val="000000"/>
          <w:sz w:val="24"/>
          <w:szCs w:val="24"/>
          <w:lang w:val="uk-UA"/>
        </w:rPr>
        <w:t>9</w:t>
      </w:r>
      <w:r w:rsidR="000C330E" w:rsidRPr="007B346A">
        <w:rPr>
          <w:b/>
          <w:color w:val="000000"/>
          <w:sz w:val="24"/>
          <w:szCs w:val="24"/>
          <w:lang w:val="uk-UA"/>
        </w:rPr>
        <w:t xml:space="preserve">. </w:t>
      </w:r>
      <w:r w:rsidR="006233C7" w:rsidRPr="006233C7">
        <w:rPr>
          <w:b/>
          <w:color w:val="000000"/>
          <w:sz w:val="24"/>
          <w:szCs w:val="24"/>
          <w:lang w:val="uk-UA"/>
        </w:rPr>
        <w:t>МІСЦЕЗНАХОДЖЕННЯ ТА БАНКІВСЬКІ РЕКВІЗИТИ СТОРІН</w:t>
      </w:r>
    </w:p>
    <w:p w:rsidR="000C330E" w:rsidRPr="007B346A" w:rsidRDefault="000C330E" w:rsidP="006233C7">
      <w:pPr>
        <w:shd w:val="clear" w:color="auto" w:fill="FFFFFF"/>
        <w:jc w:val="both"/>
        <w:rPr>
          <w:b/>
          <w:bCs/>
          <w:color w:val="000000"/>
          <w:sz w:val="24"/>
          <w:szCs w:val="24"/>
          <w:lang w:val="uk-UA"/>
        </w:rPr>
      </w:pPr>
    </w:p>
    <w:tbl>
      <w:tblPr>
        <w:tblpPr w:leftFromText="180" w:rightFromText="180" w:vertAnchor="text" w:horzAnchor="margin" w:tblpY="151"/>
        <w:tblW w:w="0" w:type="auto"/>
        <w:tblLayout w:type="fixed"/>
        <w:tblLook w:val="0000" w:firstRow="0" w:lastRow="0" w:firstColumn="0" w:lastColumn="0" w:noHBand="0" w:noVBand="0"/>
      </w:tblPr>
      <w:tblGrid>
        <w:gridCol w:w="4897"/>
        <w:gridCol w:w="5327"/>
      </w:tblGrid>
      <w:tr w:rsidR="006233C7" w:rsidRPr="007B346A" w:rsidTr="006233C7">
        <w:trPr>
          <w:trHeight w:val="3606"/>
        </w:trPr>
        <w:tc>
          <w:tcPr>
            <w:tcW w:w="4897" w:type="dxa"/>
            <w:tcBorders>
              <w:top w:val="single" w:sz="4" w:space="0" w:color="000000"/>
              <w:left w:val="single" w:sz="4" w:space="0" w:color="000000"/>
              <w:bottom w:val="single" w:sz="4" w:space="0" w:color="000000"/>
            </w:tcBorders>
          </w:tcPr>
          <w:p w:rsidR="006233C7" w:rsidRPr="007B346A" w:rsidRDefault="006233C7" w:rsidP="006233C7">
            <w:pPr>
              <w:snapToGrid w:val="0"/>
              <w:jc w:val="center"/>
              <w:rPr>
                <w:b/>
                <w:sz w:val="24"/>
                <w:szCs w:val="24"/>
                <w:lang w:val="uk-UA"/>
              </w:rPr>
            </w:pPr>
            <w:r w:rsidRPr="007B346A">
              <w:rPr>
                <w:b/>
                <w:sz w:val="24"/>
                <w:szCs w:val="24"/>
                <w:lang w:val="uk-UA"/>
              </w:rPr>
              <w:t>Замовник</w:t>
            </w:r>
          </w:p>
          <w:p w:rsidR="006233C7" w:rsidRDefault="006233C7" w:rsidP="006233C7">
            <w:pPr>
              <w:pStyle w:val="a7"/>
              <w:spacing w:after="0"/>
              <w:ind w:left="0"/>
              <w:jc w:val="both"/>
              <w:rPr>
                <w:b/>
                <w:sz w:val="24"/>
                <w:szCs w:val="24"/>
                <w:lang w:val="uk-UA"/>
              </w:rPr>
            </w:pPr>
            <w:r>
              <w:rPr>
                <w:b/>
                <w:sz w:val="24"/>
                <w:szCs w:val="24"/>
                <w:lang w:val="uk-UA"/>
              </w:rPr>
              <w:t>Виконавчий комітет Васильківської селищної ради</w:t>
            </w:r>
            <w:r w:rsidR="008363DC">
              <w:rPr>
                <w:b/>
                <w:sz w:val="24"/>
                <w:szCs w:val="24"/>
                <w:lang w:val="uk-UA"/>
              </w:rPr>
              <w:t xml:space="preserve"> Синельниківського району дніпропетровської області</w:t>
            </w:r>
          </w:p>
          <w:p w:rsidR="006233C7" w:rsidRDefault="006233C7" w:rsidP="006233C7">
            <w:pPr>
              <w:pStyle w:val="a7"/>
              <w:spacing w:after="0"/>
              <w:ind w:left="0"/>
              <w:jc w:val="both"/>
              <w:rPr>
                <w:sz w:val="24"/>
                <w:szCs w:val="24"/>
                <w:lang w:val="uk-UA"/>
              </w:rPr>
            </w:pPr>
            <w:r>
              <w:rPr>
                <w:sz w:val="24"/>
                <w:szCs w:val="24"/>
                <w:lang w:val="uk-UA"/>
              </w:rPr>
              <w:t xml:space="preserve">Адреса: 52600, Дніпропетровська область, </w:t>
            </w:r>
            <w:proofErr w:type="spellStart"/>
            <w:r w:rsidR="008363DC">
              <w:rPr>
                <w:sz w:val="24"/>
                <w:szCs w:val="24"/>
                <w:lang w:val="uk-UA"/>
              </w:rPr>
              <w:t>Синельниківський</w:t>
            </w:r>
            <w:proofErr w:type="spellEnd"/>
            <w:r>
              <w:rPr>
                <w:sz w:val="24"/>
                <w:szCs w:val="24"/>
                <w:lang w:val="uk-UA"/>
              </w:rPr>
              <w:t xml:space="preserve"> район, </w:t>
            </w:r>
            <w:proofErr w:type="spellStart"/>
            <w:r>
              <w:rPr>
                <w:sz w:val="24"/>
                <w:szCs w:val="24"/>
                <w:lang w:val="uk-UA"/>
              </w:rPr>
              <w:t>сел</w:t>
            </w:r>
            <w:proofErr w:type="spellEnd"/>
            <w:r>
              <w:rPr>
                <w:sz w:val="24"/>
                <w:szCs w:val="24"/>
                <w:lang w:val="uk-UA"/>
              </w:rPr>
              <w:t xml:space="preserve">. </w:t>
            </w:r>
            <w:proofErr w:type="spellStart"/>
            <w:r>
              <w:rPr>
                <w:sz w:val="24"/>
                <w:szCs w:val="24"/>
                <w:lang w:val="uk-UA"/>
              </w:rPr>
              <w:t>Васил</w:t>
            </w:r>
            <w:r w:rsidR="00430F5F">
              <w:rPr>
                <w:sz w:val="24"/>
                <w:szCs w:val="24"/>
                <w:lang w:val="uk-UA"/>
              </w:rPr>
              <w:t>ьківка</w:t>
            </w:r>
            <w:proofErr w:type="spellEnd"/>
            <w:r w:rsidR="00430F5F">
              <w:rPr>
                <w:sz w:val="24"/>
                <w:szCs w:val="24"/>
                <w:lang w:val="uk-UA"/>
              </w:rPr>
              <w:t>,       вул. Перемоги</w:t>
            </w:r>
            <w:r>
              <w:rPr>
                <w:sz w:val="24"/>
                <w:szCs w:val="24"/>
                <w:lang w:val="uk-UA"/>
              </w:rPr>
              <w:t>, 140</w:t>
            </w:r>
          </w:p>
          <w:p w:rsidR="006233C7" w:rsidRDefault="006233C7" w:rsidP="006233C7">
            <w:pPr>
              <w:pStyle w:val="a7"/>
              <w:spacing w:after="0"/>
              <w:ind w:left="0"/>
              <w:jc w:val="both"/>
              <w:rPr>
                <w:sz w:val="24"/>
                <w:szCs w:val="24"/>
                <w:lang w:val="uk-UA"/>
              </w:rPr>
            </w:pPr>
            <w:r>
              <w:rPr>
                <w:sz w:val="24"/>
                <w:szCs w:val="24"/>
                <w:lang w:val="uk-UA"/>
              </w:rPr>
              <w:t>ЄДРПОУ 41050126</w:t>
            </w:r>
          </w:p>
          <w:p w:rsidR="006233C7" w:rsidRPr="00525F47" w:rsidRDefault="006233C7" w:rsidP="006233C7">
            <w:pPr>
              <w:pStyle w:val="a7"/>
              <w:spacing w:after="0"/>
              <w:ind w:left="0"/>
              <w:jc w:val="both"/>
              <w:rPr>
                <w:sz w:val="24"/>
                <w:szCs w:val="24"/>
                <w:lang w:val="uk-UA"/>
              </w:rPr>
            </w:pPr>
            <w:r>
              <w:rPr>
                <w:sz w:val="24"/>
                <w:szCs w:val="24"/>
                <w:lang w:val="uk-UA"/>
              </w:rPr>
              <w:t xml:space="preserve">Р/р </w:t>
            </w:r>
            <w:r>
              <w:rPr>
                <w:sz w:val="24"/>
                <w:szCs w:val="24"/>
                <w:lang w:val="en-US"/>
              </w:rPr>
              <w:t>UA</w:t>
            </w:r>
            <w:r w:rsidRPr="00525F47">
              <w:rPr>
                <w:sz w:val="24"/>
                <w:szCs w:val="24"/>
                <w:lang w:val="uk-UA"/>
              </w:rPr>
              <w:t xml:space="preserve"> </w:t>
            </w:r>
            <w:r w:rsidR="00A04CD4" w:rsidRPr="00525F47">
              <w:rPr>
                <w:sz w:val="24"/>
                <w:szCs w:val="24"/>
                <w:lang w:val="uk-UA"/>
              </w:rPr>
              <w:t>718201720344200002000098307</w:t>
            </w:r>
          </w:p>
          <w:p w:rsidR="006233C7" w:rsidRDefault="00A04CD4" w:rsidP="006233C7">
            <w:pPr>
              <w:pStyle w:val="a7"/>
              <w:spacing w:after="0"/>
              <w:ind w:left="0"/>
              <w:jc w:val="both"/>
              <w:rPr>
                <w:sz w:val="24"/>
                <w:szCs w:val="24"/>
                <w:lang w:val="uk-UA"/>
              </w:rPr>
            </w:pPr>
            <w:r w:rsidRPr="00525F47">
              <w:rPr>
                <w:sz w:val="24"/>
                <w:szCs w:val="24"/>
                <w:lang w:val="uk-UA"/>
              </w:rPr>
              <w:t xml:space="preserve">Р/р </w:t>
            </w:r>
            <w:r w:rsidRPr="00A04CD4">
              <w:rPr>
                <w:sz w:val="24"/>
                <w:szCs w:val="24"/>
              </w:rPr>
              <w:t>UA</w:t>
            </w:r>
            <w:r w:rsidRPr="00525F47">
              <w:rPr>
                <w:sz w:val="24"/>
                <w:szCs w:val="24"/>
                <w:lang w:val="uk-UA"/>
              </w:rPr>
              <w:t xml:space="preserve"> </w:t>
            </w:r>
            <w:r>
              <w:rPr>
                <w:sz w:val="24"/>
                <w:szCs w:val="24"/>
                <w:lang w:val="uk-UA"/>
              </w:rPr>
              <w:t>988201720344270016000098307</w:t>
            </w:r>
          </w:p>
          <w:p w:rsidR="0042241C" w:rsidRPr="00525F47" w:rsidRDefault="0042241C" w:rsidP="006233C7">
            <w:pPr>
              <w:pStyle w:val="a7"/>
              <w:spacing w:after="0"/>
              <w:ind w:left="0"/>
              <w:jc w:val="both"/>
              <w:rPr>
                <w:sz w:val="24"/>
                <w:szCs w:val="24"/>
                <w:lang w:val="uk-UA"/>
              </w:rPr>
            </w:pPr>
          </w:p>
          <w:p w:rsidR="008363DC" w:rsidRDefault="00B61E53" w:rsidP="00980C7E">
            <w:pPr>
              <w:pStyle w:val="a7"/>
              <w:spacing w:after="0" w:line="276" w:lineRule="auto"/>
              <w:ind w:left="0"/>
              <w:rPr>
                <w:sz w:val="24"/>
                <w:szCs w:val="24"/>
                <w:lang w:val="uk-UA"/>
              </w:rPr>
            </w:pPr>
            <w:r>
              <w:rPr>
                <w:sz w:val="24"/>
                <w:szCs w:val="24"/>
                <w:lang w:val="uk-UA"/>
              </w:rPr>
              <w:t>Голова виконавчого комітету</w:t>
            </w:r>
          </w:p>
          <w:p w:rsidR="0042241C" w:rsidRDefault="0042241C" w:rsidP="00980C7E">
            <w:pPr>
              <w:pStyle w:val="a7"/>
              <w:spacing w:after="0" w:line="276" w:lineRule="auto"/>
              <w:ind w:left="0"/>
              <w:rPr>
                <w:b/>
                <w:sz w:val="24"/>
                <w:szCs w:val="24"/>
                <w:lang w:val="uk-UA"/>
              </w:rPr>
            </w:pPr>
          </w:p>
          <w:p w:rsidR="006233C7" w:rsidRPr="006D5CC9" w:rsidRDefault="006233C7" w:rsidP="008363DC">
            <w:pPr>
              <w:pStyle w:val="a7"/>
              <w:spacing w:after="0" w:line="276" w:lineRule="auto"/>
              <w:ind w:left="0"/>
              <w:jc w:val="both"/>
              <w:rPr>
                <w:b/>
                <w:sz w:val="24"/>
                <w:szCs w:val="24"/>
                <w:lang w:val="uk-UA"/>
              </w:rPr>
            </w:pPr>
            <w:r w:rsidRPr="004F0ACB">
              <w:rPr>
                <w:b/>
                <w:i/>
              </w:rPr>
              <w:t xml:space="preserve"> </w:t>
            </w:r>
            <w:r w:rsidRPr="006D5CC9">
              <w:rPr>
                <w:b/>
                <w:sz w:val="24"/>
                <w:szCs w:val="24"/>
              </w:rPr>
              <w:t>____</w:t>
            </w:r>
            <w:r>
              <w:rPr>
                <w:b/>
                <w:sz w:val="24"/>
                <w:szCs w:val="24"/>
                <w:lang w:val="uk-UA"/>
              </w:rPr>
              <w:t>_________________</w:t>
            </w:r>
            <w:r w:rsidRPr="006D5CC9">
              <w:rPr>
                <w:b/>
                <w:sz w:val="24"/>
                <w:szCs w:val="24"/>
                <w:lang w:val="uk-UA"/>
              </w:rPr>
              <w:t xml:space="preserve">    </w:t>
            </w:r>
            <w:r>
              <w:rPr>
                <w:b/>
                <w:sz w:val="24"/>
                <w:szCs w:val="24"/>
                <w:lang w:val="uk-UA"/>
              </w:rPr>
              <w:t xml:space="preserve">  </w:t>
            </w:r>
            <w:r w:rsidR="00B61E53" w:rsidRPr="00B61E53">
              <w:rPr>
                <w:rFonts w:eastAsia="Calibri" w:cs="Mangal"/>
                <w:kern w:val="1"/>
                <w:sz w:val="24"/>
                <w:szCs w:val="24"/>
                <w:lang w:val="uk-UA" w:eastAsia="hi-IN" w:bidi="hi-IN"/>
              </w:rPr>
              <w:t xml:space="preserve"> С. В. </w:t>
            </w:r>
            <w:proofErr w:type="spellStart"/>
            <w:r w:rsidR="00B61E53" w:rsidRPr="00B61E53">
              <w:rPr>
                <w:rFonts w:eastAsia="Calibri" w:cs="Mangal"/>
                <w:kern w:val="1"/>
                <w:sz w:val="24"/>
                <w:szCs w:val="24"/>
                <w:lang w:val="uk-UA" w:eastAsia="hi-IN" w:bidi="hi-IN"/>
              </w:rPr>
              <w:t>Павліченко</w:t>
            </w:r>
            <w:proofErr w:type="spellEnd"/>
            <w:r w:rsidR="00B61E53" w:rsidRPr="00B61E53">
              <w:rPr>
                <w:rFonts w:eastAsia="Calibri" w:cs="Mangal"/>
                <w:kern w:val="1"/>
                <w:sz w:val="24"/>
                <w:szCs w:val="24"/>
                <w:lang w:val="uk-UA" w:eastAsia="hi-IN" w:bidi="hi-IN"/>
              </w:rPr>
              <w:t xml:space="preserve">              </w:t>
            </w:r>
          </w:p>
        </w:tc>
        <w:tc>
          <w:tcPr>
            <w:tcW w:w="5327" w:type="dxa"/>
            <w:tcBorders>
              <w:top w:val="single" w:sz="4" w:space="0" w:color="000000"/>
              <w:left w:val="single" w:sz="4" w:space="0" w:color="000000"/>
              <w:bottom w:val="single" w:sz="4" w:space="0" w:color="000000"/>
              <w:right w:val="single" w:sz="4" w:space="0" w:color="000000"/>
            </w:tcBorders>
          </w:tcPr>
          <w:p w:rsidR="006233C7" w:rsidRPr="007B346A" w:rsidRDefault="006233C7" w:rsidP="006233C7">
            <w:pPr>
              <w:tabs>
                <w:tab w:val="left" w:pos="6345"/>
              </w:tabs>
              <w:snapToGrid w:val="0"/>
              <w:jc w:val="center"/>
              <w:rPr>
                <w:b/>
                <w:sz w:val="24"/>
                <w:szCs w:val="24"/>
                <w:lang w:val="uk-UA"/>
              </w:rPr>
            </w:pPr>
            <w:r>
              <w:rPr>
                <w:b/>
                <w:sz w:val="24"/>
                <w:szCs w:val="24"/>
                <w:lang w:val="uk-UA"/>
              </w:rPr>
              <w:t>Постачальник</w:t>
            </w:r>
          </w:p>
          <w:p w:rsidR="006233C7" w:rsidRPr="007B346A" w:rsidRDefault="006233C7" w:rsidP="006233C7">
            <w:pPr>
              <w:pStyle w:val="a7"/>
              <w:spacing w:after="0"/>
              <w:ind w:left="0"/>
              <w:jc w:val="both"/>
              <w:rPr>
                <w:b/>
                <w:sz w:val="24"/>
                <w:szCs w:val="24"/>
                <w:lang w:val="uk-UA"/>
              </w:rPr>
            </w:pPr>
          </w:p>
        </w:tc>
      </w:tr>
    </w:tbl>
    <w:p w:rsidR="000C330E" w:rsidRPr="007B346A" w:rsidRDefault="000C330E" w:rsidP="005726C4">
      <w:pPr>
        <w:shd w:val="clear" w:color="auto" w:fill="FFFFFF"/>
        <w:ind w:firstLine="238"/>
        <w:jc w:val="both"/>
        <w:rPr>
          <w:b/>
          <w:bCs/>
          <w:color w:val="000000"/>
          <w:sz w:val="24"/>
          <w:szCs w:val="24"/>
          <w:lang w:val="uk-UA"/>
        </w:rPr>
      </w:pPr>
    </w:p>
    <w:p w:rsidR="000C330E" w:rsidRPr="007B346A" w:rsidRDefault="000C330E" w:rsidP="005726C4">
      <w:pPr>
        <w:shd w:val="clear" w:color="auto" w:fill="FFFFFF"/>
        <w:ind w:firstLine="238"/>
        <w:jc w:val="both"/>
        <w:rPr>
          <w:b/>
          <w:bCs/>
          <w:color w:val="000000"/>
          <w:sz w:val="24"/>
          <w:szCs w:val="24"/>
          <w:lang w:val="uk-UA"/>
        </w:rPr>
      </w:pPr>
    </w:p>
    <w:p w:rsidR="000C330E" w:rsidRPr="007B346A" w:rsidRDefault="000C330E" w:rsidP="005726C4">
      <w:pPr>
        <w:shd w:val="clear" w:color="auto" w:fill="FFFFFF"/>
        <w:ind w:firstLine="238"/>
        <w:jc w:val="both"/>
        <w:rPr>
          <w:b/>
          <w:bCs/>
          <w:color w:val="000000"/>
          <w:sz w:val="24"/>
          <w:szCs w:val="24"/>
          <w:lang w:val="uk-UA"/>
        </w:rPr>
      </w:pPr>
    </w:p>
    <w:p w:rsidR="000C330E" w:rsidRPr="007B346A" w:rsidRDefault="000C330E" w:rsidP="005726C4">
      <w:pPr>
        <w:shd w:val="clear" w:color="auto" w:fill="FFFFFF"/>
        <w:ind w:firstLine="238"/>
        <w:jc w:val="both"/>
        <w:rPr>
          <w:b/>
          <w:bCs/>
          <w:color w:val="000000"/>
          <w:sz w:val="24"/>
          <w:szCs w:val="24"/>
          <w:lang w:val="uk-UA"/>
        </w:rPr>
      </w:pPr>
    </w:p>
    <w:p w:rsidR="000C330E" w:rsidRPr="007B346A" w:rsidRDefault="000C330E" w:rsidP="005726C4">
      <w:pPr>
        <w:shd w:val="clear" w:color="auto" w:fill="FFFFFF"/>
        <w:ind w:firstLine="238"/>
        <w:jc w:val="both"/>
        <w:rPr>
          <w:b/>
          <w:bCs/>
          <w:color w:val="000000"/>
          <w:sz w:val="24"/>
          <w:szCs w:val="24"/>
          <w:lang w:val="uk-UA"/>
        </w:rPr>
      </w:pPr>
    </w:p>
    <w:p w:rsidR="000C330E" w:rsidRPr="007B346A" w:rsidRDefault="000C330E" w:rsidP="005726C4">
      <w:pPr>
        <w:shd w:val="clear" w:color="auto" w:fill="FFFFFF"/>
        <w:ind w:firstLine="238"/>
        <w:jc w:val="both"/>
        <w:rPr>
          <w:b/>
          <w:bCs/>
          <w:color w:val="000000"/>
          <w:sz w:val="24"/>
          <w:szCs w:val="24"/>
          <w:lang w:val="uk-UA"/>
        </w:rPr>
      </w:pPr>
    </w:p>
    <w:p w:rsidR="000C330E" w:rsidRPr="007B346A" w:rsidRDefault="000C330E" w:rsidP="005726C4">
      <w:pPr>
        <w:shd w:val="clear" w:color="auto" w:fill="FFFFFF"/>
        <w:ind w:firstLine="238"/>
        <w:jc w:val="both"/>
        <w:rPr>
          <w:b/>
          <w:bCs/>
          <w:color w:val="000000"/>
          <w:sz w:val="24"/>
          <w:szCs w:val="24"/>
          <w:lang w:val="uk-UA"/>
        </w:rPr>
      </w:pPr>
    </w:p>
    <w:p w:rsidR="000C330E" w:rsidRPr="007B346A" w:rsidRDefault="000C330E" w:rsidP="005726C4">
      <w:pPr>
        <w:shd w:val="clear" w:color="auto" w:fill="FFFFFF"/>
        <w:ind w:firstLine="238"/>
        <w:jc w:val="both"/>
        <w:rPr>
          <w:b/>
          <w:bCs/>
          <w:color w:val="000000"/>
          <w:sz w:val="24"/>
          <w:szCs w:val="24"/>
          <w:lang w:val="uk-UA"/>
        </w:rPr>
      </w:pPr>
    </w:p>
    <w:p w:rsidR="000C330E" w:rsidRPr="007B346A" w:rsidRDefault="000C330E" w:rsidP="005726C4">
      <w:pPr>
        <w:shd w:val="clear" w:color="auto" w:fill="FFFFFF"/>
        <w:ind w:firstLine="238"/>
        <w:jc w:val="both"/>
        <w:rPr>
          <w:b/>
          <w:bCs/>
          <w:color w:val="000000"/>
          <w:sz w:val="24"/>
          <w:szCs w:val="24"/>
          <w:lang w:val="uk-UA"/>
        </w:rPr>
      </w:pPr>
    </w:p>
    <w:p w:rsidR="000C330E" w:rsidRPr="007B346A" w:rsidRDefault="000C330E" w:rsidP="005726C4">
      <w:pPr>
        <w:shd w:val="clear" w:color="auto" w:fill="FFFFFF"/>
        <w:ind w:firstLine="238"/>
        <w:jc w:val="both"/>
        <w:rPr>
          <w:b/>
          <w:bCs/>
          <w:color w:val="000000"/>
          <w:sz w:val="24"/>
          <w:szCs w:val="24"/>
          <w:lang w:val="uk-UA"/>
        </w:rPr>
      </w:pPr>
    </w:p>
    <w:p w:rsidR="000C330E" w:rsidRPr="007B346A" w:rsidRDefault="000C330E" w:rsidP="005726C4">
      <w:pPr>
        <w:shd w:val="clear" w:color="auto" w:fill="FFFFFF"/>
        <w:ind w:firstLine="238"/>
        <w:jc w:val="both"/>
        <w:rPr>
          <w:b/>
          <w:bCs/>
          <w:color w:val="000000"/>
          <w:sz w:val="24"/>
          <w:szCs w:val="24"/>
          <w:lang w:val="uk-UA"/>
        </w:rPr>
      </w:pPr>
    </w:p>
    <w:p w:rsidR="000C330E" w:rsidRPr="007B346A" w:rsidRDefault="000C330E" w:rsidP="005726C4">
      <w:pPr>
        <w:shd w:val="clear" w:color="auto" w:fill="FFFFFF"/>
        <w:ind w:firstLine="238"/>
        <w:jc w:val="both"/>
        <w:rPr>
          <w:b/>
          <w:bCs/>
          <w:color w:val="000000"/>
          <w:sz w:val="24"/>
          <w:szCs w:val="24"/>
          <w:lang w:val="uk-UA"/>
        </w:rPr>
      </w:pPr>
    </w:p>
    <w:p w:rsidR="000C330E" w:rsidRPr="007B346A" w:rsidRDefault="000C330E" w:rsidP="005726C4">
      <w:pPr>
        <w:shd w:val="clear" w:color="auto" w:fill="FFFFFF"/>
        <w:ind w:firstLine="238"/>
        <w:jc w:val="both"/>
        <w:rPr>
          <w:b/>
          <w:bCs/>
          <w:color w:val="000000"/>
          <w:sz w:val="24"/>
          <w:szCs w:val="24"/>
          <w:lang w:val="uk-UA"/>
        </w:rPr>
      </w:pPr>
    </w:p>
    <w:p w:rsidR="000C330E" w:rsidRDefault="000C330E" w:rsidP="006233C7">
      <w:pPr>
        <w:pStyle w:val="a9"/>
        <w:rPr>
          <w:rFonts w:ascii="Times New Roman" w:eastAsia="MS Mincho" w:hAnsi="Times New Roman"/>
          <w:b/>
          <w:bCs/>
          <w:sz w:val="24"/>
          <w:szCs w:val="24"/>
          <w:lang w:val="uk-UA"/>
        </w:rPr>
      </w:pPr>
    </w:p>
    <w:sectPr w:rsidR="000C330E" w:rsidSect="009827E7">
      <w:footerReference w:type="default" r:id="rId7"/>
      <w:footnotePr>
        <w:pos w:val="beneathText"/>
      </w:footnotePr>
      <w:pgSz w:w="11905" w:h="16837"/>
      <w:pgMar w:top="568" w:right="569" w:bottom="497" w:left="851" w:header="720" w:footer="4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B6D" w:rsidRDefault="008B3B6D">
      <w:r>
        <w:separator/>
      </w:r>
    </w:p>
  </w:endnote>
  <w:endnote w:type="continuationSeparator" w:id="0">
    <w:p w:rsidR="008B3B6D" w:rsidRDefault="008B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oto Sans">
    <w:altName w:val="Times New Roman"/>
    <w:charset w:val="00"/>
    <w:family w:val="auto"/>
    <w:pitch w:val="default"/>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F6D" w:rsidRDefault="008B3B6D">
    <w:pPr>
      <w:pStyle w:val="a5"/>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B6D" w:rsidRDefault="008B3B6D">
      <w:r>
        <w:separator/>
      </w:r>
    </w:p>
  </w:footnote>
  <w:footnote w:type="continuationSeparator" w:id="0">
    <w:p w:rsidR="008B3B6D" w:rsidRDefault="008B3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2"/>
      <w:numFmt w:val="decimal"/>
      <w:lvlText w:val="3.%1."/>
      <w:lvlJc w:val="left"/>
      <w:pPr>
        <w:tabs>
          <w:tab w:val="num" w:pos="0"/>
        </w:tabs>
        <w:ind w:left="0" w:firstLine="0"/>
      </w:pPr>
      <w:rPr>
        <w:rFonts w:ascii="Times New Roman" w:hAnsi="Times New Roman" w:cs="Times New Roman"/>
      </w:rPr>
    </w:lvl>
  </w:abstractNum>
  <w:abstractNum w:abstractNumId="1" w15:restartNumberingAfterBreak="0">
    <w:nsid w:val="00000003"/>
    <w:multiLevelType w:val="singleLevel"/>
    <w:tmpl w:val="00000003"/>
    <w:name w:val="WW8Num3"/>
    <w:lvl w:ilvl="0">
      <w:start w:val="3"/>
      <w:numFmt w:val="decimal"/>
      <w:lvlText w:val="8.%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decimal"/>
      <w:lvlText w:val="9.%1."/>
      <w:lvlJc w:val="left"/>
      <w:pPr>
        <w:tabs>
          <w:tab w:val="num" w:pos="0"/>
        </w:tabs>
        <w:ind w:left="0" w:firstLine="0"/>
      </w:pPr>
      <w:rPr>
        <w:rFonts w:ascii="Times New Roman" w:hAnsi="Times New Roman" w:cs="Times New Roman"/>
      </w:rPr>
    </w:lvl>
  </w:abstractNum>
  <w:abstractNum w:abstractNumId="3" w15:restartNumberingAfterBreak="0">
    <w:nsid w:val="00000005"/>
    <w:multiLevelType w:val="singleLevel"/>
    <w:tmpl w:val="00000005"/>
    <w:name w:val="WW8Num5"/>
    <w:lvl w:ilvl="0">
      <w:start w:val="3"/>
      <w:numFmt w:val="decimal"/>
      <w:lvlText w:val="6.%1."/>
      <w:lvlJc w:val="left"/>
      <w:pPr>
        <w:tabs>
          <w:tab w:val="num" w:pos="0"/>
        </w:tabs>
        <w:ind w:left="0" w:firstLine="0"/>
      </w:pPr>
      <w:rPr>
        <w:rFonts w:cs="Times New Roman"/>
      </w:rPr>
    </w:lvl>
  </w:abstractNum>
  <w:abstractNum w:abstractNumId="4" w15:restartNumberingAfterBreak="0">
    <w:nsid w:val="00000006"/>
    <w:multiLevelType w:val="singleLevel"/>
    <w:tmpl w:val="00000006"/>
    <w:name w:val="WW8Num6"/>
    <w:lvl w:ilvl="0">
      <w:start w:val="1"/>
      <w:numFmt w:val="decimal"/>
      <w:lvlText w:val="4.%1."/>
      <w:lvlJc w:val="left"/>
      <w:pPr>
        <w:tabs>
          <w:tab w:val="num" w:pos="0"/>
        </w:tabs>
        <w:ind w:left="360" w:hanging="360"/>
      </w:pPr>
      <w:rPr>
        <w:rFonts w:ascii="Times New Roman" w:hAnsi="Times New Roman" w:cs="Times New Roman"/>
      </w:rPr>
    </w:lvl>
  </w:abstractNum>
  <w:abstractNum w:abstractNumId="5" w15:restartNumberingAfterBreak="0">
    <w:nsid w:val="00000007"/>
    <w:multiLevelType w:val="singleLevel"/>
    <w:tmpl w:val="00000007"/>
    <w:name w:val="WW8Num7"/>
    <w:lvl w:ilvl="0">
      <w:start w:val="1"/>
      <w:numFmt w:val="decimal"/>
      <w:lvlText w:val="7.%1."/>
      <w:lvlJc w:val="left"/>
      <w:pPr>
        <w:tabs>
          <w:tab w:val="num" w:pos="0"/>
        </w:tabs>
        <w:ind w:left="0" w:firstLine="0"/>
      </w:pPr>
      <w:rPr>
        <w:rFonts w:ascii="Times New Roman" w:hAnsi="Times New Roman" w:cs="Times New Roman"/>
      </w:rPr>
    </w:lvl>
  </w:abstractNum>
  <w:abstractNum w:abstractNumId="6" w15:restartNumberingAfterBreak="0">
    <w:nsid w:val="06970478"/>
    <w:multiLevelType w:val="multilevel"/>
    <w:tmpl w:val="359CEA6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3A3E45"/>
    <w:multiLevelType w:val="multilevel"/>
    <w:tmpl w:val="4B2A1ACC"/>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43158C"/>
    <w:multiLevelType w:val="multilevel"/>
    <w:tmpl w:val="879621D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4CF249A"/>
    <w:multiLevelType w:val="hybridMultilevel"/>
    <w:tmpl w:val="AB08C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872A6B"/>
    <w:multiLevelType w:val="hybridMultilevel"/>
    <w:tmpl w:val="2F08C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5B5EDA"/>
    <w:multiLevelType w:val="multilevel"/>
    <w:tmpl w:val="A412E288"/>
    <w:lvl w:ilvl="0">
      <w:start w:val="1"/>
      <w:numFmt w:val="decimal"/>
      <w:lvlText w:val="10.%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0E"/>
    <w:rsid w:val="00055BE2"/>
    <w:rsid w:val="000C330E"/>
    <w:rsid w:val="000D16BD"/>
    <w:rsid w:val="000D3972"/>
    <w:rsid w:val="00156553"/>
    <w:rsid w:val="00172421"/>
    <w:rsid w:val="001A366C"/>
    <w:rsid w:val="001A68DE"/>
    <w:rsid w:val="001B0135"/>
    <w:rsid w:val="001B3297"/>
    <w:rsid w:val="00205062"/>
    <w:rsid w:val="002131DB"/>
    <w:rsid w:val="0021455E"/>
    <w:rsid w:val="00230FDE"/>
    <w:rsid w:val="00234FAF"/>
    <w:rsid w:val="00297220"/>
    <w:rsid w:val="003557F3"/>
    <w:rsid w:val="0042241C"/>
    <w:rsid w:val="00430F5F"/>
    <w:rsid w:val="00432AFE"/>
    <w:rsid w:val="00503BF2"/>
    <w:rsid w:val="00515BC0"/>
    <w:rsid w:val="005254BC"/>
    <w:rsid w:val="00525F47"/>
    <w:rsid w:val="005726C4"/>
    <w:rsid w:val="005D3A89"/>
    <w:rsid w:val="005E3A25"/>
    <w:rsid w:val="0062019D"/>
    <w:rsid w:val="006233C7"/>
    <w:rsid w:val="006677A9"/>
    <w:rsid w:val="006703DC"/>
    <w:rsid w:val="00691F71"/>
    <w:rsid w:val="00693484"/>
    <w:rsid w:val="006C65D3"/>
    <w:rsid w:val="006D188D"/>
    <w:rsid w:val="006D5CC9"/>
    <w:rsid w:val="00714CF6"/>
    <w:rsid w:val="007163BF"/>
    <w:rsid w:val="0073029D"/>
    <w:rsid w:val="00746CC5"/>
    <w:rsid w:val="00787C15"/>
    <w:rsid w:val="00797F61"/>
    <w:rsid w:val="007A5613"/>
    <w:rsid w:val="007B7CA1"/>
    <w:rsid w:val="008062FF"/>
    <w:rsid w:val="00814E95"/>
    <w:rsid w:val="008363DC"/>
    <w:rsid w:val="00847FC4"/>
    <w:rsid w:val="00855DC7"/>
    <w:rsid w:val="008562B8"/>
    <w:rsid w:val="00882C4E"/>
    <w:rsid w:val="008976EC"/>
    <w:rsid w:val="008B3B6D"/>
    <w:rsid w:val="00921CD4"/>
    <w:rsid w:val="00924BB9"/>
    <w:rsid w:val="00966F18"/>
    <w:rsid w:val="00980C7E"/>
    <w:rsid w:val="009827E7"/>
    <w:rsid w:val="009934D7"/>
    <w:rsid w:val="00997029"/>
    <w:rsid w:val="009C2411"/>
    <w:rsid w:val="009C5FC9"/>
    <w:rsid w:val="009D0B81"/>
    <w:rsid w:val="00A04CD4"/>
    <w:rsid w:val="00A07FAE"/>
    <w:rsid w:val="00A24498"/>
    <w:rsid w:val="00A36905"/>
    <w:rsid w:val="00A451B2"/>
    <w:rsid w:val="00AC2341"/>
    <w:rsid w:val="00B61E53"/>
    <w:rsid w:val="00BB49BB"/>
    <w:rsid w:val="00BD4145"/>
    <w:rsid w:val="00BE760D"/>
    <w:rsid w:val="00C25C73"/>
    <w:rsid w:val="00C2655F"/>
    <w:rsid w:val="00CB5496"/>
    <w:rsid w:val="00CC7637"/>
    <w:rsid w:val="00D1109F"/>
    <w:rsid w:val="00D111AF"/>
    <w:rsid w:val="00D42CA1"/>
    <w:rsid w:val="00D450E9"/>
    <w:rsid w:val="00D802A7"/>
    <w:rsid w:val="00D808E4"/>
    <w:rsid w:val="00DC22B5"/>
    <w:rsid w:val="00DD696B"/>
    <w:rsid w:val="00DD7957"/>
    <w:rsid w:val="00ED10F2"/>
    <w:rsid w:val="00EF2319"/>
    <w:rsid w:val="00F53F5A"/>
    <w:rsid w:val="00F869FD"/>
    <w:rsid w:val="00F965D0"/>
    <w:rsid w:val="00FB6795"/>
    <w:rsid w:val="00FB6D69"/>
    <w:rsid w:val="00FC32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A6D1"/>
  <w15:docId w15:val="{55A3E19D-70E9-4CCE-97E9-94B1AA70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24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link w:val="10"/>
    <w:uiPriority w:val="9"/>
    <w:qFormat/>
    <w:rsid w:val="00503BF2"/>
    <w:pPr>
      <w:widowControl/>
      <w:suppressAutoHyphens w:val="0"/>
      <w:autoSpaceDE/>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C330E"/>
    <w:pPr>
      <w:widowControl/>
      <w:tabs>
        <w:tab w:val="left" w:pos="284"/>
        <w:tab w:val="left" w:pos="426"/>
      </w:tabs>
      <w:autoSpaceDE/>
      <w:jc w:val="both"/>
    </w:pPr>
    <w:rPr>
      <w:rFonts w:ascii="Arial" w:hAnsi="Arial"/>
      <w:sz w:val="22"/>
      <w:lang w:val="uk-UA"/>
    </w:rPr>
  </w:style>
  <w:style w:type="character" w:customStyle="1" w:styleId="a4">
    <w:name w:val="Основний текст Знак"/>
    <w:basedOn w:val="a0"/>
    <w:link w:val="a3"/>
    <w:rsid w:val="000C330E"/>
    <w:rPr>
      <w:rFonts w:ascii="Arial" w:eastAsia="Times New Roman" w:hAnsi="Arial" w:cs="Times New Roman"/>
      <w:szCs w:val="20"/>
      <w:lang w:val="uk-UA" w:eastAsia="ar-SA"/>
    </w:rPr>
  </w:style>
  <w:style w:type="paragraph" w:customStyle="1" w:styleId="11">
    <w:name w:val="Название объекта1"/>
    <w:basedOn w:val="a"/>
    <w:rsid w:val="000C330E"/>
    <w:pPr>
      <w:widowControl/>
      <w:autoSpaceDE/>
      <w:jc w:val="center"/>
    </w:pPr>
    <w:rPr>
      <w:b/>
      <w:i/>
      <w:sz w:val="24"/>
    </w:rPr>
  </w:style>
  <w:style w:type="paragraph" w:styleId="a5">
    <w:name w:val="footer"/>
    <w:basedOn w:val="a"/>
    <w:link w:val="a6"/>
    <w:rsid w:val="000C330E"/>
    <w:pPr>
      <w:tabs>
        <w:tab w:val="center" w:pos="4677"/>
        <w:tab w:val="right" w:pos="9355"/>
      </w:tabs>
    </w:pPr>
  </w:style>
  <w:style w:type="character" w:customStyle="1" w:styleId="a6">
    <w:name w:val="Нижній колонтитул Знак"/>
    <w:basedOn w:val="a0"/>
    <w:link w:val="a5"/>
    <w:rsid w:val="000C330E"/>
    <w:rPr>
      <w:rFonts w:ascii="Times New Roman" w:eastAsia="Times New Roman" w:hAnsi="Times New Roman" w:cs="Times New Roman"/>
      <w:sz w:val="20"/>
      <w:szCs w:val="20"/>
      <w:lang w:eastAsia="ar-SA"/>
    </w:rPr>
  </w:style>
  <w:style w:type="paragraph" w:styleId="a7">
    <w:name w:val="Body Text Indent"/>
    <w:basedOn w:val="a"/>
    <w:link w:val="a8"/>
    <w:rsid w:val="000C330E"/>
    <w:pPr>
      <w:spacing w:after="120"/>
      <w:ind w:left="283"/>
    </w:pPr>
  </w:style>
  <w:style w:type="character" w:customStyle="1" w:styleId="a8">
    <w:name w:val="Основний текст з відступом Знак"/>
    <w:basedOn w:val="a0"/>
    <w:link w:val="a7"/>
    <w:rsid w:val="000C330E"/>
    <w:rPr>
      <w:rFonts w:ascii="Times New Roman" w:eastAsia="Times New Roman" w:hAnsi="Times New Roman" w:cs="Times New Roman"/>
      <w:sz w:val="20"/>
      <w:szCs w:val="20"/>
      <w:lang w:eastAsia="ar-SA"/>
    </w:rPr>
  </w:style>
  <w:style w:type="paragraph" w:styleId="a9">
    <w:name w:val="Plain Text"/>
    <w:basedOn w:val="a"/>
    <w:link w:val="aa"/>
    <w:rsid w:val="000C330E"/>
    <w:pPr>
      <w:widowControl/>
      <w:suppressAutoHyphens w:val="0"/>
      <w:autoSpaceDE/>
    </w:pPr>
    <w:rPr>
      <w:rFonts w:ascii="Courier New" w:hAnsi="Courier New"/>
      <w:snapToGrid w:val="0"/>
      <w:lang w:eastAsia="ru-RU"/>
    </w:rPr>
  </w:style>
  <w:style w:type="character" w:customStyle="1" w:styleId="aa">
    <w:name w:val="Текст Знак"/>
    <w:basedOn w:val="a0"/>
    <w:link w:val="a9"/>
    <w:rsid w:val="000C330E"/>
    <w:rPr>
      <w:rFonts w:ascii="Courier New" w:eastAsia="Times New Roman" w:hAnsi="Courier New" w:cs="Times New Roman"/>
      <w:snapToGrid w:val="0"/>
      <w:sz w:val="20"/>
      <w:szCs w:val="20"/>
      <w:lang w:eastAsia="ru-RU"/>
    </w:rPr>
  </w:style>
  <w:style w:type="paragraph" w:customStyle="1" w:styleId="12">
    <w:name w:val="заголовок 1"/>
    <w:basedOn w:val="a"/>
    <w:next w:val="a"/>
    <w:rsid w:val="000C330E"/>
    <w:pPr>
      <w:keepNext/>
      <w:suppressAutoHyphens w:val="0"/>
      <w:autoSpaceDE/>
      <w:ind w:left="33" w:right="34" w:firstLine="1"/>
      <w:jc w:val="center"/>
    </w:pPr>
    <w:rPr>
      <w:b/>
      <w:sz w:val="24"/>
      <w:lang w:val="uk-UA" w:eastAsia="ru-RU"/>
    </w:rPr>
  </w:style>
  <w:style w:type="paragraph" w:styleId="ab">
    <w:name w:val="List Paragraph"/>
    <w:basedOn w:val="a"/>
    <w:uiPriority w:val="99"/>
    <w:qFormat/>
    <w:rsid w:val="000C330E"/>
    <w:pPr>
      <w:autoSpaceDE/>
      <w:spacing w:line="338" w:lineRule="auto"/>
      <w:ind w:left="720" w:firstLine="440"/>
      <w:contextualSpacing/>
    </w:pPr>
    <w:rPr>
      <w:rFonts w:ascii="Arial" w:hAnsi="Arial"/>
      <w:lang w:val="uk-UA"/>
    </w:rPr>
  </w:style>
  <w:style w:type="character" w:customStyle="1" w:styleId="10">
    <w:name w:val="Заголовок 1 Знак"/>
    <w:basedOn w:val="a0"/>
    <w:link w:val="1"/>
    <w:uiPriority w:val="9"/>
    <w:rsid w:val="00503BF2"/>
    <w:rPr>
      <w:rFonts w:ascii="Times New Roman" w:eastAsia="Times New Roman" w:hAnsi="Times New Roman" w:cs="Times New Roman"/>
      <w:b/>
      <w:bCs/>
      <w:kern w:val="36"/>
      <w:sz w:val="48"/>
      <w:szCs w:val="48"/>
      <w:lang w:eastAsia="ru-RU"/>
    </w:rPr>
  </w:style>
  <w:style w:type="paragraph" w:customStyle="1" w:styleId="Standard">
    <w:name w:val="Standard"/>
    <w:rsid w:val="00A3690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uk-UA"/>
    </w:rPr>
  </w:style>
  <w:style w:type="paragraph" w:styleId="ac">
    <w:name w:val="Balloon Text"/>
    <w:basedOn w:val="a"/>
    <w:link w:val="ad"/>
    <w:uiPriority w:val="99"/>
    <w:semiHidden/>
    <w:unhideWhenUsed/>
    <w:rsid w:val="00A04CD4"/>
    <w:rPr>
      <w:rFonts w:ascii="Segoe UI" w:hAnsi="Segoe UI" w:cs="Segoe UI"/>
      <w:sz w:val="18"/>
      <w:szCs w:val="18"/>
    </w:rPr>
  </w:style>
  <w:style w:type="character" w:customStyle="1" w:styleId="ad">
    <w:name w:val="Текст у виносці Знак"/>
    <w:basedOn w:val="a0"/>
    <w:link w:val="ac"/>
    <w:uiPriority w:val="99"/>
    <w:semiHidden/>
    <w:rsid w:val="00A04CD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93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6</Pages>
  <Words>13354</Words>
  <Characters>7613</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2023-09-14T07:55:00Z</cp:lastPrinted>
  <dcterms:created xsi:type="dcterms:W3CDTF">2020-06-16T06:11:00Z</dcterms:created>
  <dcterms:modified xsi:type="dcterms:W3CDTF">2024-04-23T06:58:00Z</dcterms:modified>
</cp:coreProperties>
</file>