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01E7" w14:textId="61183011" w:rsidR="00EE4479" w:rsidRPr="00E72535" w:rsidRDefault="00EE4479" w:rsidP="00F14350">
      <w:pPr>
        <w:jc w:val="right"/>
        <w:rPr>
          <w:b/>
          <w:bCs/>
          <w:sz w:val="28"/>
          <w:szCs w:val="28"/>
        </w:rPr>
      </w:pPr>
      <w:r w:rsidRPr="00E72535">
        <w:rPr>
          <w:b/>
          <w:bCs/>
          <w:sz w:val="28"/>
          <w:szCs w:val="28"/>
        </w:rPr>
        <w:t xml:space="preserve">ДОДАТОК </w:t>
      </w:r>
      <w:r w:rsidR="003E3989">
        <w:rPr>
          <w:b/>
          <w:bCs/>
          <w:sz w:val="28"/>
          <w:szCs w:val="28"/>
        </w:rPr>
        <w:t>3</w:t>
      </w:r>
    </w:p>
    <w:p w14:paraId="18BA4E8A" w14:textId="77777777" w:rsidR="00EE4479" w:rsidRPr="00E72535" w:rsidRDefault="00EE4479" w:rsidP="00F14350">
      <w:pPr>
        <w:jc w:val="center"/>
        <w:rPr>
          <w:b/>
          <w:bCs/>
          <w:sz w:val="28"/>
          <w:szCs w:val="28"/>
        </w:rPr>
      </w:pPr>
      <w:r w:rsidRPr="00E72535">
        <w:rPr>
          <w:b/>
          <w:bCs/>
          <w:sz w:val="28"/>
          <w:szCs w:val="28"/>
        </w:rPr>
        <w:t>ПРОЕКТ ДОГОВОРУ</w:t>
      </w:r>
    </w:p>
    <w:p w14:paraId="3E63D4AE" w14:textId="77777777" w:rsidR="00EE4479" w:rsidRPr="00E72535" w:rsidRDefault="00EE4479" w:rsidP="00F14350">
      <w:pPr>
        <w:jc w:val="center"/>
        <w:rPr>
          <w:b/>
          <w:bCs/>
        </w:rPr>
      </w:pPr>
      <w:r w:rsidRPr="00E72535">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EE4479" w:rsidRPr="00E72535" w14:paraId="1ACF4053" w14:textId="77777777">
        <w:tc>
          <w:tcPr>
            <w:tcW w:w="4662" w:type="dxa"/>
          </w:tcPr>
          <w:p w14:paraId="16E2FB2B" w14:textId="77777777" w:rsidR="00EE4479" w:rsidRPr="00E72535" w:rsidRDefault="00EE4479"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2535">
              <w:t>м. Глобине</w:t>
            </w:r>
          </w:p>
        </w:tc>
        <w:tc>
          <w:tcPr>
            <w:tcW w:w="4801" w:type="dxa"/>
          </w:tcPr>
          <w:p w14:paraId="1CCA5FF0" w14:textId="7F124CE9" w:rsidR="00EE4479" w:rsidRPr="00E72535" w:rsidRDefault="00EE4479"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72535">
              <w:t>«___»____________ 202</w:t>
            </w:r>
            <w:r w:rsidR="00BC78AC">
              <w:t>3</w:t>
            </w:r>
            <w:r w:rsidRPr="00E72535">
              <w:t xml:space="preserve"> року</w:t>
            </w:r>
          </w:p>
        </w:tc>
      </w:tr>
      <w:tr w:rsidR="00EE4479" w:rsidRPr="00E72535" w14:paraId="083DF26A" w14:textId="77777777">
        <w:tc>
          <w:tcPr>
            <w:tcW w:w="4662" w:type="dxa"/>
          </w:tcPr>
          <w:p w14:paraId="1BE3643B" w14:textId="77777777" w:rsidR="00EE4479" w:rsidRPr="00E72535" w:rsidRDefault="00EE4479"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2535">
              <w:rPr>
                <w:vertAlign w:val="superscript"/>
              </w:rPr>
              <w:t>(місце укладення договору)</w:t>
            </w:r>
            <w:r w:rsidRPr="00E72535">
              <w:tab/>
            </w:r>
          </w:p>
        </w:tc>
        <w:tc>
          <w:tcPr>
            <w:tcW w:w="4801" w:type="dxa"/>
          </w:tcPr>
          <w:p w14:paraId="7D88E81F" w14:textId="77777777" w:rsidR="00EE4479" w:rsidRPr="00E72535" w:rsidRDefault="00EE4479"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72535">
              <w:rPr>
                <w:vertAlign w:val="superscript"/>
              </w:rPr>
              <w:t>(дата)</w:t>
            </w:r>
          </w:p>
        </w:tc>
      </w:tr>
    </w:tbl>
    <w:p w14:paraId="4B897771" w14:textId="77777777" w:rsidR="00EE4479" w:rsidRPr="00E72535" w:rsidRDefault="00EE4479"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1E0FB903" w14:textId="77777777" w:rsidR="00FC5377" w:rsidRDefault="00FC5377" w:rsidP="00FC5377">
      <w:pPr>
        <w:jc w:val="both"/>
        <w:rPr>
          <w:snapToGrid w:val="0"/>
          <w:color w:val="000000"/>
          <w:sz w:val="22"/>
          <w:szCs w:val="22"/>
          <w:lang w:eastAsia="zh-CN"/>
        </w:rPr>
      </w:pPr>
      <w:bookmarkStart w:id="0" w:name="bookmark_id_2xcytpi" w:colFirst="0" w:colLast="0"/>
      <w:bookmarkStart w:id="1" w:name="bookmark_id_1ci93xb" w:colFirst="0" w:colLast="0"/>
      <w:bookmarkEnd w:id="0"/>
      <w:bookmarkEnd w:id="1"/>
      <w:r>
        <w:rPr>
          <w:snapToGrid w:val="0"/>
          <w:color w:val="000000"/>
          <w:sz w:val="22"/>
          <w:szCs w:val="22"/>
        </w:rPr>
        <w:t>Комунальне підприємство «Глобинське» Глобинської міської ради  в особі начальника Клімова Олега Анатолійовича, який діє на підставі Статуту підприємства, іменується надалі – «Покупець», з однієї сторони, та _____________________________, що діє на підставі __________________, іменований в подальшому «Постачальник», з другої сторони, що разом надалі іменуються «Сторони»,</w:t>
      </w:r>
      <w:r>
        <w:rPr>
          <w:bCs/>
          <w:snapToGrid w:val="0"/>
          <w:color w:val="000000"/>
          <w:sz w:val="22"/>
          <w:szCs w:val="22"/>
        </w:rPr>
        <w:t xml:space="preserve"> керуючись Законом України «Про публічні закупівлі»</w:t>
      </w:r>
      <w:r>
        <w:rPr>
          <w:color w:val="000000"/>
          <w:sz w:val="22"/>
          <w:szCs w:val="22"/>
        </w:rPr>
        <w:t xml:space="preserve"> та Постановою КМУ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Cs/>
          <w:snapToGrid w:val="0"/>
          <w:color w:val="000000"/>
          <w:sz w:val="22"/>
          <w:szCs w:val="22"/>
        </w:rPr>
        <w:t xml:space="preserve">, </w:t>
      </w:r>
      <w:r>
        <w:rPr>
          <w:snapToGrid w:val="0"/>
          <w:color w:val="000000"/>
          <w:sz w:val="22"/>
          <w:szCs w:val="22"/>
        </w:rPr>
        <w:t>уклали цей Договір про наступне:</w:t>
      </w:r>
    </w:p>
    <w:p w14:paraId="5C3970EB" w14:textId="77777777" w:rsidR="00FC5377" w:rsidRDefault="00FC5377" w:rsidP="00FC5377">
      <w:pPr>
        <w:rPr>
          <w:snapToGrid w:val="0"/>
          <w:color w:val="000000"/>
          <w:sz w:val="22"/>
          <w:szCs w:val="22"/>
        </w:rPr>
      </w:pPr>
      <w:r>
        <w:rPr>
          <w:b/>
          <w:sz w:val="22"/>
          <w:szCs w:val="22"/>
        </w:rPr>
        <w:t xml:space="preserve"> </w:t>
      </w:r>
    </w:p>
    <w:p w14:paraId="22ADD67E" w14:textId="77777777" w:rsidR="00FC5377" w:rsidRDefault="00FC5377" w:rsidP="00FC5377">
      <w:pPr>
        <w:ind w:firstLine="708"/>
        <w:jc w:val="both"/>
        <w:rPr>
          <w:iCs/>
          <w:color w:val="000000"/>
          <w:sz w:val="22"/>
          <w:szCs w:val="22"/>
          <w:shd w:val="clear" w:color="auto" w:fill="FFFFFF"/>
          <w:lang w:val="ru-RU"/>
        </w:rPr>
      </w:pPr>
      <w:r>
        <w:rPr>
          <w:iCs/>
          <w:color w:val="000000"/>
          <w:sz w:val="22"/>
          <w:szCs w:val="22"/>
          <w:shd w:val="clear" w:color="auto" w:fill="FFFFFF"/>
        </w:rPr>
        <w:t>1. Предмет Договору</w:t>
      </w:r>
    </w:p>
    <w:p w14:paraId="020A6191" w14:textId="72E50C0D"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1.1. Постачальник за Договором зобов’язується  поставити (передати у власність)  Замовнику </w:t>
      </w:r>
      <w:r w:rsidRPr="00FC5377">
        <w:rPr>
          <w:b/>
          <w:bCs/>
          <w:iCs/>
          <w:color w:val="000000"/>
          <w:sz w:val="22"/>
          <w:szCs w:val="22"/>
          <w:shd w:val="clear" w:color="auto" w:fill="FFFFFF"/>
        </w:rPr>
        <w:t xml:space="preserve">насоси свердловинні </w:t>
      </w:r>
      <w:r w:rsidRPr="00FC5377">
        <w:rPr>
          <w:b/>
          <w:bCs/>
          <w:iCs/>
          <w:color w:val="000000"/>
          <w:sz w:val="22"/>
          <w:szCs w:val="22"/>
          <w:shd w:val="clear" w:color="auto" w:fill="FFFFFF"/>
          <w:lang w:val="en-US"/>
        </w:rPr>
        <w:t>Pedrollo</w:t>
      </w:r>
      <w:r w:rsidRPr="00FC5377">
        <w:rPr>
          <w:b/>
          <w:bCs/>
          <w:iCs/>
          <w:color w:val="000000"/>
          <w:sz w:val="22"/>
          <w:szCs w:val="22"/>
          <w:shd w:val="clear" w:color="auto" w:fill="FFFFFF"/>
          <w:lang w:val="ru-RU"/>
        </w:rPr>
        <w:t xml:space="preserve"> 4 </w:t>
      </w:r>
      <w:r w:rsidRPr="00FC5377">
        <w:rPr>
          <w:b/>
          <w:bCs/>
          <w:iCs/>
          <w:color w:val="000000"/>
          <w:sz w:val="22"/>
          <w:szCs w:val="22"/>
          <w:shd w:val="clear" w:color="auto" w:fill="FFFFFF"/>
          <w:lang w:val="en-US"/>
        </w:rPr>
        <w:t>SR</w:t>
      </w:r>
      <w:r w:rsidRPr="00FC5377">
        <w:rPr>
          <w:b/>
          <w:bCs/>
          <w:iCs/>
          <w:color w:val="000000"/>
          <w:sz w:val="22"/>
          <w:szCs w:val="22"/>
          <w:shd w:val="clear" w:color="auto" w:fill="FFFFFF"/>
          <w:lang w:val="ru-RU"/>
        </w:rPr>
        <w:t xml:space="preserve"> </w:t>
      </w:r>
      <w:r w:rsidR="001A253A">
        <w:rPr>
          <w:b/>
          <w:bCs/>
          <w:iCs/>
          <w:color w:val="000000"/>
          <w:sz w:val="22"/>
          <w:szCs w:val="22"/>
          <w:shd w:val="clear" w:color="auto" w:fill="FFFFFF"/>
          <w:lang w:val="ru-RU"/>
        </w:rPr>
        <w:t>12</w:t>
      </w:r>
      <w:r w:rsidRPr="00FC5377">
        <w:rPr>
          <w:b/>
          <w:bCs/>
          <w:iCs/>
          <w:color w:val="000000"/>
          <w:sz w:val="22"/>
          <w:szCs w:val="22"/>
          <w:shd w:val="clear" w:color="auto" w:fill="FFFFFF"/>
          <w:lang w:val="ru-RU"/>
        </w:rPr>
        <w:t>/1</w:t>
      </w:r>
      <w:r w:rsidR="001A253A">
        <w:rPr>
          <w:b/>
          <w:bCs/>
          <w:iCs/>
          <w:color w:val="000000"/>
          <w:sz w:val="22"/>
          <w:szCs w:val="22"/>
          <w:shd w:val="clear" w:color="auto" w:fill="FFFFFF"/>
          <w:lang w:val="ru-RU"/>
        </w:rPr>
        <w:t>2</w:t>
      </w:r>
      <w:r w:rsidRPr="00FC5377">
        <w:rPr>
          <w:iCs/>
          <w:color w:val="000000"/>
          <w:sz w:val="22"/>
          <w:szCs w:val="22"/>
          <w:shd w:val="clear" w:color="auto" w:fill="FFFFFF"/>
          <w:lang w:val="ru-RU"/>
        </w:rPr>
        <w:t xml:space="preserve"> </w:t>
      </w:r>
      <w:r>
        <w:rPr>
          <w:b/>
          <w:bCs/>
          <w:iCs/>
          <w:color w:val="000000"/>
          <w:sz w:val="22"/>
          <w:szCs w:val="22"/>
          <w:shd w:val="clear" w:color="auto" w:fill="FFFFFF"/>
        </w:rPr>
        <w:t xml:space="preserve">(або еквівалент)  Код за ДК 021:2015 – </w:t>
      </w:r>
      <w:r w:rsidRPr="00FC5377">
        <w:rPr>
          <w:b/>
          <w:bCs/>
          <w:iCs/>
          <w:color w:val="000000"/>
          <w:sz w:val="22"/>
          <w:szCs w:val="22"/>
          <w:shd w:val="clear" w:color="auto" w:fill="FFFFFF"/>
          <w:lang w:val="ru-RU"/>
        </w:rPr>
        <w:t xml:space="preserve">42120000-6 </w:t>
      </w:r>
      <w:r>
        <w:rPr>
          <w:b/>
          <w:bCs/>
          <w:iCs/>
          <w:color w:val="000000"/>
          <w:sz w:val="22"/>
          <w:szCs w:val="22"/>
          <w:shd w:val="clear" w:color="auto" w:fill="FFFFFF"/>
          <w:lang w:val="ru-RU"/>
        </w:rPr>
        <w:t>–</w:t>
      </w:r>
      <w:r w:rsidRPr="00FC5377">
        <w:rPr>
          <w:b/>
          <w:bCs/>
          <w:iCs/>
          <w:color w:val="000000"/>
          <w:sz w:val="22"/>
          <w:szCs w:val="22"/>
          <w:shd w:val="clear" w:color="auto" w:fill="FFFFFF"/>
          <w:lang w:val="ru-RU"/>
        </w:rPr>
        <w:t xml:space="preserve"> </w:t>
      </w:r>
      <w:r>
        <w:rPr>
          <w:b/>
          <w:bCs/>
          <w:iCs/>
          <w:color w:val="000000"/>
          <w:sz w:val="22"/>
          <w:szCs w:val="22"/>
          <w:shd w:val="clear" w:color="auto" w:fill="FFFFFF"/>
        </w:rPr>
        <w:t>Насоси та компресори</w:t>
      </w:r>
      <w:r>
        <w:rPr>
          <w:iCs/>
          <w:color w:val="000000"/>
          <w:sz w:val="22"/>
          <w:szCs w:val="22"/>
          <w:shd w:val="clear" w:color="auto" w:fill="FFFFFF"/>
        </w:rPr>
        <w:t>, далі за текстом – Товар, а Замовник – прийняти та оплатити такий Товар.</w:t>
      </w:r>
    </w:p>
    <w:p w14:paraId="634D9738"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1.2. Найменування, характеристики, кількість та обсяг поставки Товару зазначено в Специфікації (Додаток № 1), що є невід’ємною частиною цього Договору.</w:t>
      </w:r>
    </w:p>
    <w:p w14:paraId="32AF2B3E"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1.3. Обсяги закупівлі Товару можуть бути зменшені залежно від реального фінансування видатків Замовника та можуть бути переглянуті Сторонами в процесі виконання Договору шляхом укладення відповідної додаткової угоди. </w:t>
      </w:r>
    </w:p>
    <w:p w14:paraId="051AC996" w14:textId="77777777" w:rsidR="00FC5377" w:rsidRDefault="00FC5377" w:rsidP="00FC5377">
      <w:pPr>
        <w:ind w:firstLine="708"/>
        <w:jc w:val="both"/>
        <w:rPr>
          <w:iCs/>
          <w:color w:val="000000"/>
          <w:sz w:val="22"/>
          <w:szCs w:val="22"/>
          <w:shd w:val="clear" w:color="auto" w:fill="FFFFFF"/>
        </w:rPr>
      </w:pPr>
    </w:p>
    <w:p w14:paraId="6FB42DB8"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2. Якість Товару</w:t>
      </w:r>
    </w:p>
    <w:p w14:paraId="6E4AEED1"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2.1 Постачальник повинен передати Замовнику Товар, якість якого відповідає державним стандартам та підтверджується сертифікатом відповідності.</w:t>
      </w:r>
    </w:p>
    <w:p w14:paraId="4BB8B53F"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2.2. Постачальник гарантує якість Товару та несе за це відповідальність. Постачальник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Замовником без порушення будь-яким чином будь-яких прав третіх осіб. Постачальник за власний рахунок захищатиме Замовника від будь-яких дій чи претензій, у разі їх виникнення, стосовно порушення таких прав.</w:t>
      </w:r>
    </w:p>
    <w:p w14:paraId="080E0C54"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2.3. У разі виявлення неякісного Товару при прийманні або протягом терміну придатності Постачальник зобов’язаний замінити Товар на якісний та придатний до використання. </w:t>
      </w:r>
    </w:p>
    <w:p w14:paraId="1DFBAF36"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2.4. Строк заміни неякісного Товару становить 5 (п’ять) робочих днів з дати повідомлення Постачальника про неякісний Товар. У випадку заміни Товару Постачальник зобов’язаний здійснити його поставку за адресою, вказаною Замовником, власними силами та за власний рахунок. </w:t>
      </w:r>
    </w:p>
    <w:p w14:paraId="5B7D6309"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3. Ціна Договору</w:t>
      </w:r>
    </w:p>
    <w:p w14:paraId="744D47DA"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3.1. Вартість Товару за Договором без ПДВ становить _________ грн (________) (зазначається цифрами та словами ціна пропозиції учасника-переможця (без ПДВ) і має збігатися з пропозицією учасника-переможця за результатами аукціону, якщо цей учасник не нараховує на товар ПДВ), крім того, ПДВ – ________ грн (_________) (зазначається і заповнюється цифрами та словами, якщо учасник-переможець нараховує на товар ПДВ). </w:t>
      </w:r>
    </w:p>
    <w:p w14:paraId="53CA7280"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3.2. Ціна за одиницю Товару зазначена у Специфікації (Додаток № 1 до Договору).</w:t>
      </w:r>
    </w:p>
    <w:p w14:paraId="18977F87"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3.3. Ціна Договору може бути зменшена за взаємною згодою Сторін.</w:t>
      </w:r>
    </w:p>
    <w:p w14:paraId="07042E85"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3.4. Ціна Договору включає усі витрати, пов’язані з поставкою Товару, в тому числі витрати на транспортування, навантаження, розвантаження, тару та упаковку, сплату податків та інших зборів і обов’язкових платежів тощо.  </w:t>
      </w:r>
    </w:p>
    <w:p w14:paraId="46795AF0" w14:textId="77777777" w:rsidR="00FC5377" w:rsidRDefault="00FC5377" w:rsidP="00FC5377">
      <w:pPr>
        <w:ind w:firstLine="708"/>
        <w:jc w:val="both"/>
        <w:rPr>
          <w:iCs/>
          <w:color w:val="000000"/>
          <w:sz w:val="22"/>
          <w:szCs w:val="22"/>
          <w:shd w:val="clear" w:color="auto" w:fill="FFFFFF"/>
        </w:rPr>
      </w:pPr>
      <w:r>
        <w:rPr>
          <w:b/>
          <w:bCs/>
          <w:sz w:val="22"/>
          <w:szCs w:val="22"/>
          <w:bdr w:val="none" w:sz="0" w:space="0" w:color="auto" w:frame="1"/>
        </w:rPr>
        <w:t>3.5. Оплата за товар здійснюється в безготівковій формі за рахунок бюджетних коштів (кошти місцевого бюджету) з відповідного рахунку Державної казначейської служби України</w:t>
      </w:r>
      <w:r>
        <w:rPr>
          <w:sz w:val="22"/>
          <w:szCs w:val="22"/>
          <w:bdr w:val="none" w:sz="0" w:space="0" w:color="auto" w:frame="1"/>
        </w:rPr>
        <w:t>.</w:t>
      </w:r>
    </w:p>
    <w:p w14:paraId="38A292FD" w14:textId="77777777" w:rsidR="00FC5377" w:rsidRDefault="00FC5377" w:rsidP="00FC5377">
      <w:pPr>
        <w:ind w:firstLine="708"/>
        <w:jc w:val="both"/>
        <w:rPr>
          <w:rFonts w:ascii="Times New Roman CYR" w:hAnsi="Times New Roman CYR" w:cs="Times New Roman CYR"/>
          <w:iCs/>
          <w:color w:val="000000"/>
          <w:sz w:val="22"/>
          <w:szCs w:val="22"/>
          <w:shd w:val="clear" w:color="auto" w:fill="FFFFFF"/>
        </w:rPr>
      </w:pPr>
    </w:p>
    <w:p w14:paraId="4FEDB9AB"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4. Порядок здійснення оплати</w:t>
      </w:r>
    </w:p>
    <w:p w14:paraId="6DF8B314"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4.1. Розрахунки за поставлений Товар належної якості здійснюються Замовником у національній валюті України в безготівковій формі шляхом перерахування коштів на рахунок Постачальника.</w:t>
      </w:r>
    </w:p>
    <w:p w14:paraId="78FAFDEC" w14:textId="609185CD"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4.2. </w:t>
      </w:r>
      <w:bookmarkStart w:id="2" w:name="_Hlk52376007"/>
      <w:r w:rsidRPr="00FC5377">
        <w:rPr>
          <w:color w:val="000000"/>
          <w:sz w:val="22"/>
          <w:szCs w:val="22"/>
        </w:rPr>
        <w:t>Оплата за поставлені товари Постачальником, проводиться за фактом отримання Замовником таких товарів протягом 20 (двадцяти) банківських днів з моменту отримання товарів</w:t>
      </w:r>
      <w:r w:rsidRPr="00FC5377">
        <w:rPr>
          <w:color w:val="000000"/>
          <w:sz w:val="22"/>
          <w:szCs w:val="22"/>
          <w:lang w:val="ru-RU"/>
        </w:rPr>
        <w:t xml:space="preserve"> на підставі видаткової накладної</w:t>
      </w:r>
      <w:r>
        <w:rPr>
          <w:iCs/>
          <w:color w:val="000000"/>
          <w:sz w:val="22"/>
          <w:szCs w:val="22"/>
          <w:shd w:val="clear" w:color="auto" w:fill="FFFFFF"/>
        </w:rPr>
        <w:t>.</w:t>
      </w:r>
    </w:p>
    <w:bookmarkEnd w:id="2"/>
    <w:p w14:paraId="4FEC4A15"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lastRenderedPageBreak/>
        <w:t>4.3. У разі ненадання Постачальником усіх необхідних первинних документів Замовник має право затримати оплату за Договором до моменту їх отримання. У цьому випадку зобов’язання Замовника з оплати не вважається простроченим.</w:t>
      </w:r>
    </w:p>
    <w:p w14:paraId="36E2F181" w14:textId="77777777" w:rsidR="00FC5377" w:rsidRDefault="00FC5377" w:rsidP="00FC5377">
      <w:pPr>
        <w:ind w:firstLine="708"/>
        <w:jc w:val="both"/>
        <w:rPr>
          <w:iCs/>
          <w:color w:val="000000"/>
          <w:sz w:val="22"/>
          <w:szCs w:val="22"/>
          <w:shd w:val="clear" w:color="auto" w:fill="FFFFFF"/>
        </w:rPr>
      </w:pPr>
    </w:p>
    <w:p w14:paraId="3B57AE97"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5. Поставка Товару</w:t>
      </w:r>
    </w:p>
    <w:p w14:paraId="2DD1B0B2"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5.1. Поставка Товару здійснюється Постачальником власними силами та за власний рахунок партіями за  заявкою Замовника.</w:t>
      </w:r>
    </w:p>
    <w:p w14:paraId="60746E56"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5.2. Умови поставки Товару:</w:t>
      </w:r>
    </w:p>
    <w:p w14:paraId="6DB9B2A1"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5.2.1. Строк поставки Товару: до 31.12.2023 року.</w:t>
      </w:r>
    </w:p>
    <w:p w14:paraId="0806BF15"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Строк поставки партії Товару становить ______5_______ робочих днів з дати отримання  заявки Замовником на конкретну партію Товару.</w:t>
      </w:r>
    </w:p>
    <w:p w14:paraId="05DD2E06"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5.2.2. Місце поставки товару: м. Глобине, вул. Мічуріна, 94/1</w:t>
      </w:r>
    </w:p>
    <w:p w14:paraId="113B41CC"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5.3. Документами, що засвідчують факт та обсяг передачі  партії Товару Замовнику, є Видаткова накладна, що підписуються належно уповноваженими представниками Постачальника і Замовника.</w:t>
      </w:r>
    </w:p>
    <w:p w14:paraId="2957E9A1"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5.4. Після поставки партії Товару Постачальник зобов’язаний надати уповноваженому представнику Замовника Видаткову накладну .</w:t>
      </w:r>
    </w:p>
    <w:p w14:paraId="2CAA9A02" w14:textId="77777777" w:rsidR="00FC5377" w:rsidRDefault="00FC5377" w:rsidP="00FC5377">
      <w:pPr>
        <w:ind w:firstLine="708"/>
        <w:jc w:val="both"/>
        <w:rPr>
          <w:iCs/>
          <w:color w:val="000000"/>
          <w:sz w:val="22"/>
          <w:szCs w:val="22"/>
          <w:shd w:val="clear" w:color="auto" w:fill="FFFFFF"/>
        </w:rPr>
      </w:pPr>
    </w:p>
    <w:p w14:paraId="27E3145F"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 Права та обов’язки Сторін</w:t>
      </w:r>
    </w:p>
    <w:p w14:paraId="4D914B97"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6.1. Замовник зобов’язаний:</w:t>
      </w:r>
    </w:p>
    <w:p w14:paraId="5A0DB9D8"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6.1.1. Своєчасно та в повному обсязі здійснювати оплату Товару в порядку та на умовах, визначених Договором.</w:t>
      </w:r>
    </w:p>
    <w:p w14:paraId="5B9F7313"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6.1.2. Приймати поставлений Товар згідно з Видатковою накладною. </w:t>
      </w:r>
    </w:p>
    <w:p w14:paraId="0F0E976B"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6.1.3. Виконувати інші обов’язки, передбачені цим Договором.</w:t>
      </w:r>
    </w:p>
    <w:p w14:paraId="3DD38C7C"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6.2. Замовник має право:</w:t>
      </w:r>
    </w:p>
    <w:p w14:paraId="77C135C1"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6.2.1. Достроково розірвати Договір у разі невиконання зобов’язань Постачальником, повідомивши про це його за 10 календарних днів до розірвання Договору.</w:t>
      </w:r>
    </w:p>
    <w:p w14:paraId="4A381C9B"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6.2.2. Контролювати здійснення Постачальником поставки Товару в строки, встановлені Договором.</w:t>
      </w:r>
    </w:p>
    <w:p w14:paraId="65AE4AEF"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6.2.3. Зменшувати обсяг закупівлі Товару та загальну вартість Договору. У такому разі Сторони вносять відповідні зміни до Договору шляхом оформлення додаткової угоди до Договору.</w:t>
      </w:r>
    </w:p>
    <w:p w14:paraId="6A7DB0DA"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6.2.4. Повернути рахунок Постачальнику без здійснення оплати в разі неналежного оформлення документів, визначених умовами Договору.</w:t>
      </w:r>
    </w:p>
    <w:p w14:paraId="72F688F6"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6.2.5. Вимагати від Постачальника передати у власність Товар в асортименті та якості, визначених Специфікаціями і цим Договором.</w:t>
      </w:r>
    </w:p>
    <w:p w14:paraId="76F1498A"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6.2.6. Відмовитися від приймання неякісного Товару або поставленого з порушенням строків, визначених умовами Договору.</w:t>
      </w:r>
    </w:p>
    <w:p w14:paraId="219F1CDC"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6.2.7. Вимагати безоплатного усунення дефектів, виявлених при прийманні або протягом гарантійного строку, чи відшкодування понесених витрат з усунення дефектів за свої кошти. </w:t>
      </w:r>
    </w:p>
    <w:p w14:paraId="7022E2C9"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6.3. Постачальник зобов’язаний:</w:t>
      </w:r>
    </w:p>
    <w:p w14:paraId="05632213"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6.3.1. Забезпечити поставку Товару в строки, встановлені Договором.</w:t>
      </w:r>
    </w:p>
    <w:p w14:paraId="471ED97E"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6.3.2. Забезпечити поставку Товару, якість якого відповідає умовам Договору.</w:t>
      </w:r>
    </w:p>
    <w:p w14:paraId="058A7F28"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6.3.3. Оформити необхідні документи на Товар та Акт виконання заявки.</w:t>
      </w:r>
    </w:p>
    <w:p w14:paraId="2D3CE6D7"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6.3.4. Провести доставку Товару згідно з умовами Договору.</w:t>
      </w:r>
    </w:p>
    <w:p w14:paraId="1470A09F"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6.3.5. Забезпечити Замовника необхідною інформацією щодо безпечної та корисної експлуатації Товару.</w:t>
      </w:r>
    </w:p>
    <w:p w14:paraId="3FCEB76C"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6.3.6. Відшкодувати відповідно до законодавства та цього Договору завдані Замовнику збитки. </w:t>
      </w:r>
    </w:p>
    <w:p w14:paraId="785F84E5"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6.3.7. Виконувати інші обов’язки, передбачені цим Договором.</w:t>
      </w:r>
    </w:p>
    <w:p w14:paraId="037A3D28"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6.4. Постачальник має право:</w:t>
      </w:r>
    </w:p>
    <w:p w14:paraId="0388D3AB"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6.4.1. Своєчасно та в повному обсязі отримувати плату за поставлений Товар на умовах, визначених Договором. </w:t>
      </w:r>
    </w:p>
    <w:p w14:paraId="332CFA13"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6.4.2. На дострокову поставку Товару за погодженням Замовника.</w:t>
      </w:r>
    </w:p>
    <w:p w14:paraId="5F827228"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6.4.3. У разі невиконання зобов’язань Замовником Постачальник має право достроково розірвати Договір, повідомивши про це Замовника за 20 календарних днів до розірвання Договору.</w:t>
      </w:r>
    </w:p>
    <w:p w14:paraId="2A625EC5" w14:textId="77777777" w:rsidR="00FC5377" w:rsidRDefault="00FC5377" w:rsidP="00FC5377">
      <w:pPr>
        <w:ind w:firstLine="708"/>
        <w:jc w:val="both"/>
        <w:rPr>
          <w:iCs/>
          <w:color w:val="000000"/>
          <w:sz w:val="22"/>
          <w:szCs w:val="22"/>
          <w:shd w:val="clear" w:color="auto" w:fill="FFFFFF"/>
        </w:rPr>
      </w:pPr>
    </w:p>
    <w:p w14:paraId="1ADA772C"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7. Відповідальність Сторін</w:t>
      </w:r>
    </w:p>
    <w:p w14:paraId="4A1A9106"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783A7C4D"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7.2. За порушення строків поставки Товару Постачальник сплачує Замовнику пеню у розмірі 0,1 відсотка вартості Товару, з поставки якого допущено прострочення, за кожний календарний день </w:t>
      </w:r>
      <w:r>
        <w:rPr>
          <w:iCs/>
          <w:color w:val="000000"/>
          <w:sz w:val="22"/>
          <w:szCs w:val="22"/>
          <w:shd w:val="clear" w:color="auto" w:fill="FFFFFF"/>
        </w:rPr>
        <w:lastRenderedPageBreak/>
        <w:t>прострочення, а за прострочення понад 30 (тридцяти) календарних днів додатково стягується штраф у розмірі 7 (семи) відсотків вказаної вартості.</w:t>
      </w:r>
    </w:p>
    <w:p w14:paraId="76BF901A"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7.3. У разі порушення строків заміни Товару Постачальник сплачує Замовнику пеню у розмірі 0,1 відсотка вартості Товару, в якому виявлені недоліки (дефекти), за кожний день прострочення заміни Товару.</w:t>
      </w:r>
    </w:p>
    <w:p w14:paraId="2E0838A5"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7.5. За порушення строків оплати поставленого Товару Постачальник має право стягнути з Замовника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прострочення.</w:t>
      </w:r>
    </w:p>
    <w:p w14:paraId="0C71EDE2"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8. Обставини непереборної сили</w:t>
      </w:r>
    </w:p>
    <w:p w14:paraId="09BFA5B6"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14:paraId="1844E9D9"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письмовій формі з наданням доказів виникнення обставин непереборної сили.</w:t>
      </w:r>
    </w:p>
    <w:p w14:paraId="26CBDC30"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8.3.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або іншим уповноваженим органом.</w:t>
      </w:r>
    </w:p>
    <w:p w14:paraId="75CAD34F"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14:paraId="01196E8C"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8.4. У разі, коли строк дії обставин непереборної сили продовжується більше ніж 30 (тридцять) робочих днів, кожна із Сторін в установленому порядку має право розірвати цей Договір.</w:t>
      </w:r>
    </w:p>
    <w:p w14:paraId="47B29340" w14:textId="77777777" w:rsidR="00FC5377" w:rsidRDefault="00FC5377" w:rsidP="00FC5377">
      <w:pPr>
        <w:ind w:firstLine="708"/>
        <w:jc w:val="both"/>
        <w:rPr>
          <w:iCs/>
          <w:color w:val="000000"/>
          <w:sz w:val="22"/>
          <w:szCs w:val="22"/>
          <w:shd w:val="clear" w:color="auto" w:fill="FFFFFF"/>
        </w:rPr>
      </w:pPr>
    </w:p>
    <w:p w14:paraId="28C7E667"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9. Вирішення спорів</w:t>
      </w:r>
    </w:p>
    <w:p w14:paraId="17DECECB"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9.1. У випадку виникнення спорів або розбіжностей Сторони зобов’язуються вирішувати їх шляхом взаємних переговорів і консультацій.</w:t>
      </w:r>
    </w:p>
    <w:p w14:paraId="59AFFF43"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9.2. У разі недосягнення Сторонами згоди спори (розбіжності) вирішуються в судовому порядку відповідно до вимог чинного законодавства України.</w:t>
      </w:r>
    </w:p>
    <w:p w14:paraId="4FE08C0C" w14:textId="77777777" w:rsidR="00FC5377" w:rsidRDefault="00FC5377" w:rsidP="00FC5377">
      <w:pPr>
        <w:ind w:firstLine="708"/>
        <w:jc w:val="both"/>
        <w:rPr>
          <w:iCs/>
          <w:color w:val="000000"/>
          <w:sz w:val="22"/>
          <w:szCs w:val="22"/>
          <w:shd w:val="clear" w:color="auto" w:fill="FFFFFF"/>
        </w:rPr>
      </w:pPr>
    </w:p>
    <w:p w14:paraId="746998F9"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10. Антикорупційні застереження</w:t>
      </w:r>
    </w:p>
    <w:p w14:paraId="121E88E3"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10.1. Сторони підтверджують, що при виконанні цього Договору Сторони, а також їх афілійовані особи, та працівники зобов’язуються:</w:t>
      </w:r>
    </w:p>
    <w:p w14:paraId="38762CD4"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28A29BFB"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вживати всіх можливих заходів, які є необхідними та достатніми для запобігання, виявлення і протидії корупції у своїй діяльності;</w:t>
      </w:r>
    </w:p>
    <w:p w14:paraId="0146B34B"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 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10590630"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10.2.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424F0CEC" w14:textId="77777777" w:rsidR="00FC5377" w:rsidRDefault="00FC5377" w:rsidP="00FC5377">
      <w:pPr>
        <w:ind w:firstLine="708"/>
        <w:jc w:val="both"/>
        <w:rPr>
          <w:iCs/>
          <w:color w:val="000000"/>
          <w:sz w:val="22"/>
          <w:szCs w:val="22"/>
          <w:shd w:val="clear" w:color="auto" w:fill="FFFFFF"/>
        </w:rPr>
      </w:pPr>
    </w:p>
    <w:p w14:paraId="6DAF8286"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11. Строк дії Договору</w:t>
      </w:r>
    </w:p>
    <w:p w14:paraId="012F4D76"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11.1. Цей Договір набуває чинності з моменту підписання його обома Сторонами і діє до 31.12.2023 року.</w:t>
      </w:r>
    </w:p>
    <w:p w14:paraId="0EBB683C"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11.2. Закінчення строку дії Договору не звільняє Сторони від відповідальності за його порушення, яке сталося під час дії Договору.</w:t>
      </w:r>
    </w:p>
    <w:p w14:paraId="469A7A66" w14:textId="77777777" w:rsidR="00FC5377" w:rsidRDefault="00FC5377" w:rsidP="00FC5377">
      <w:pPr>
        <w:ind w:firstLine="708"/>
        <w:jc w:val="both"/>
        <w:rPr>
          <w:iCs/>
          <w:color w:val="000000"/>
          <w:sz w:val="22"/>
          <w:szCs w:val="22"/>
          <w:shd w:val="clear" w:color="auto" w:fill="FFFFFF"/>
        </w:rPr>
      </w:pPr>
    </w:p>
    <w:p w14:paraId="2F566DAA"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12. Внесення змін до Договору та його розірвання</w:t>
      </w:r>
    </w:p>
    <w:p w14:paraId="21B9E362"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lastRenderedPageBreak/>
        <w:t>12.1. Зміни та доповнення до Договору можуть бути внесені в порядку, передбаченому законодавством України, тільки за домовленістю Сторін, що оформлюється додатковими угодами до Договору, які є його невід’ємною частиною.</w:t>
      </w:r>
    </w:p>
    <w:p w14:paraId="7354EB28"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12.2. Сторона Договору, яка вважає за необхідне внести зміни до Договору, повинна надіслати відповідну пропозицію другій Стороні. </w:t>
      </w:r>
    </w:p>
    <w:p w14:paraId="1BCE6574"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Сторона Договору, яка одержала пропозицію про внесення змін до Договору, в 10-денний строк повідомляє другу Сторону про своє рішення.</w:t>
      </w:r>
    </w:p>
    <w:p w14:paraId="5816D9CC"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12.3. Замовник має право відмовитись від Договору в односторонньому порядку, що має наслідком розірвання Договору, надіславши повідомлення Постачальнику, в разі:</w:t>
      </w:r>
    </w:p>
    <w:p w14:paraId="7FAE4BF6"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прийняття судом постанови про визнання Постачальника банкрутом;</w:t>
      </w:r>
    </w:p>
    <w:p w14:paraId="5CA508F0"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застосування щодо Постачальника санкцій відповідно до Закону України «Про санкції» та чинних на момент укладання цього Договору відповідних указів Президента України;</w:t>
      </w:r>
    </w:p>
    <w:p w14:paraId="4254C0AB"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втрати, анулювання, відкликання, визнання недійсною чи не чинною будь-якої з ліцензій, дозволів, що входять до дозвільної документації Постачальника, без яких виконання Договору не є можливим відповідно до законодавства України;</w:t>
      </w:r>
    </w:p>
    <w:p w14:paraId="48704606"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порушення Постачальником антикорупційного застереження;</w:t>
      </w:r>
    </w:p>
    <w:p w14:paraId="163B2F38"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в інших випадках, передбачених Договором та/або законодавством.</w:t>
      </w:r>
    </w:p>
    <w:p w14:paraId="778F456A"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Договір вважається розірваним у день отримання відповідного повідомлення Постачальником.</w:t>
      </w:r>
    </w:p>
    <w:p w14:paraId="4E66FE0D"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12.4. Постачальник має право розірвати Договір, надіславши повідомлення Замовнику в разі прийняття судом постанови про визнання Замовника банкрутом.</w:t>
      </w:r>
    </w:p>
    <w:p w14:paraId="602D0D04"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Договір вважається розірваним у день отримання відповідного повідомлення Замовником.</w:t>
      </w:r>
    </w:p>
    <w:p w14:paraId="3B59398E"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12.5. Істотні умови цього Договору не можуть змінюватися після його підписання до виконання зобов’язань Сторонами в повному обсязі, крім випадків:</w:t>
      </w:r>
    </w:p>
    <w:p w14:paraId="6901D406"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12.5.1. Зменшення обсягів закупівлі, зокрема з урахуванням фактичного обсягу видатків Замовника. В такому разі вартість ціни за одиницю Товару зменшується з відповідним зменшенням ціни Договору шляхом підписання додаткової угоди до Договору.</w:t>
      </w:r>
    </w:p>
    <w:p w14:paraId="062FE969"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13. Інші умови</w:t>
      </w:r>
    </w:p>
    <w:p w14:paraId="771A24F4"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13.1. Будь-які зміни і доповнення до цього Договору матимуть юридичну силу лише після підписання обома Сторонами додаткової угоди та скріплення печатками (в разі їх наявності). </w:t>
      </w:r>
    </w:p>
    <w:p w14:paraId="41088D3E"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13.2. Жодна зі Сторін не має права передавати свої права за цим Договором третій стороні без письмової згоди іншої Сторони. </w:t>
      </w:r>
    </w:p>
    <w:p w14:paraId="001F4CE2"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13.3. Цей Договір укладається і підписується у двох примірниках, що мають однакову юридичну силу, по одному примірнику для кожної зі Сторін. </w:t>
      </w:r>
    </w:p>
    <w:p w14:paraId="4BD526E9"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13.4. У випадку вчинення Постачальником корупційного правопорушення Замовник має право в односторонньому порядку розірвати Договір та вимагати відшкодування збитків, завданих невиконанням Договору. </w:t>
      </w:r>
    </w:p>
    <w:p w14:paraId="4B4283F3" w14:textId="77777777" w:rsidR="00FC5377" w:rsidRDefault="00FC5377" w:rsidP="00FC5377">
      <w:pPr>
        <w:ind w:firstLine="709"/>
        <w:jc w:val="both"/>
        <w:rPr>
          <w:sz w:val="22"/>
          <w:szCs w:val="22"/>
        </w:rPr>
      </w:pPr>
      <w:r>
        <w:rPr>
          <w:sz w:val="22"/>
          <w:szCs w:val="22"/>
        </w:rPr>
        <w:t>13.5. В ціну даного Договору, тобто у вартість товару, включаються витрати на його доставку.</w:t>
      </w:r>
    </w:p>
    <w:p w14:paraId="51CCD832" w14:textId="77777777" w:rsidR="00FC5377" w:rsidRDefault="00FC5377" w:rsidP="00FC5377">
      <w:pPr>
        <w:ind w:firstLine="709"/>
        <w:jc w:val="both"/>
        <w:rPr>
          <w:sz w:val="22"/>
          <w:szCs w:val="22"/>
        </w:rPr>
      </w:pPr>
      <w:r>
        <w:rPr>
          <w:sz w:val="22"/>
          <w:szCs w:val="22"/>
        </w:rPr>
        <w:t>13.6.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3A8EC49D" w14:textId="77777777" w:rsidR="00FC5377" w:rsidRDefault="00FC5377" w:rsidP="00FC5377">
      <w:pPr>
        <w:ind w:firstLine="709"/>
        <w:jc w:val="both"/>
        <w:rPr>
          <w:sz w:val="22"/>
          <w:szCs w:val="22"/>
        </w:rPr>
      </w:pPr>
      <w:r>
        <w:rPr>
          <w:sz w:val="22"/>
          <w:szCs w:val="22"/>
        </w:rPr>
        <w:t>1) зменшення обсягів закупівлі, зокрема з урахуванням фактичного обсягу видатків замовника;</w:t>
      </w:r>
    </w:p>
    <w:p w14:paraId="12199BB2" w14:textId="77777777" w:rsidR="00FC5377" w:rsidRDefault="00FC5377" w:rsidP="00FC5377">
      <w:pPr>
        <w:ind w:firstLine="709"/>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76BB46" w14:textId="77777777" w:rsidR="00FC5377" w:rsidRDefault="00FC5377" w:rsidP="00FC5377">
      <w:pPr>
        <w:ind w:firstLine="709"/>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4FB74CD" w14:textId="77777777" w:rsidR="00FC5377" w:rsidRDefault="00FC5377" w:rsidP="00FC5377">
      <w:pPr>
        <w:ind w:firstLine="709"/>
        <w:jc w:val="both"/>
        <w:rPr>
          <w:sz w:val="22"/>
          <w:szCs w:val="22"/>
        </w:rPr>
      </w:pPr>
      <w:r>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BCA66E" w14:textId="77777777" w:rsidR="00FC5377" w:rsidRDefault="00FC5377" w:rsidP="00FC5377">
      <w:pPr>
        <w:ind w:firstLine="709"/>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9498827" w14:textId="77777777" w:rsidR="00FC5377" w:rsidRDefault="00FC5377" w:rsidP="00FC5377">
      <w:pPr>
        <w:ind w:firstLine="709"/>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F910DE" w14:textId="77777777" w:rsidR="00FC5377" w:rsidRDefault="00FC5377" w:rsidP="00FC5377">
      <w:pPr>
        <w:ind w:firstLine="709"/>
        <w:jc w:val="both"/>
        <w:rPr>
          <w:sz w:val="22"/>
          <w:szCs w:val="22"/>
        </w:rPr>
      </w:pPr>
      <w:r>
        <w:rPr>
          <w:sz w:val="22"/>
          <w:szCs w:val="22"/>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08E02D" w14:textId="77777777" w:rsidR="00FC5377" w:rsidRDefault="00FC5377" w:rsidP="00FC5377">
      <w:pPr>
        <w:ind w:firstLine="708"/>
        <w:jc w:val="both"/>
        <w:rPr>
          <w:sz w:val="22"/>
          <w:szCs w:val="22"/>
        </w:rPr>
      </w:pPr>
      <w:r>
        <w:rPr>
          <w:sz w:val="22"/>
          <w:szCs w:val="22"/>
        </w:rPr>
        <w:t>8) зміни умов у зв’язку із застосуванням положень частини шостої статті 41 Закону</w:t>
      </w:r>
    </w:p>
    <w:p w14:paraId="398CFBC9" w14:textId="77777777" w:rsidR="00FC5377" w:rsidRDefault="00FC5377" w:rsidP="00FC5377">
      <w:pPr>
        <w:ind w:firstLine="708"/>
        <w:jc w:val="both"/>
        <w:rPr>
          <w:rFonts w:ascii="Times New Roman CYR" w:hAnsi="Times New Roman CYR" w:cs="Times New Roman CYR"/>
          <w:iCs/>
          <w:color w:val="000000"/>
          <w:sz w:val="22"/>
          <w:szCs w:val="22"/>
          <w:shd w:val="clear" w:color="auto" w:fill="FFFFFF"/>
          <w:lang w:val="ru-RU"/>
        </w:rPr>
      </w:pPr>
      <w:r>
        <w:rPr>
          <w:iCs/>
          <w:color w:val="000000"/>
          <w:sz w:val="22"/>
          <w:szCs w:val="22"/>
          <w:shd w:val="clear" w:color="auto" w:fill="FFFFFF"/>
        </w:rPr>
        <w:t xml:space="preserve">13.7. З питань, що не врегульовані умовами цього Договору, Сторони керуються положеннями чинного законодавства України. </w:t>
      </w:r>
    </w:p>
    <w:p w14:paraId="70A414E6"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13.8. Усі додатки і доповнення до цього Договору є його невід’ємною частиною і мають юридичну силу в разі, якщо вони викладені в письмовій формі, підписані Сторонами та скріплені печатками (в разі їх наявності). </w:t>
      </w:r>
    </w:p>
    <w:p w14:paraId="61C2B550"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13.9. На момент укладення цього Договору Замовник зареєстрований платником податків на загальній системі оподаткування; Постачальник __________ (заповнюється учасником-переможцем). </w:t>
      </w:r>
    </w:p>
    <w:p w14:paraId="05B29E59"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13.10. Сторони негайно інформують одна одну про зміни адреси та реквізитів. Інформування здійснюється Сторонами у вигляді надсилання іншій Стороні повідомлення протягом 5 банківських днів з моменту зміни адрес та реквізитів. </w:t>
      </w:r>
    </w:p>
    <w:p w14:paraId="30717F78" w14:textId="77777777" w:rsidR="00FC5377" w:rsidRDefault="00FC5377" w:rsidP="00FC5377">
      <w:pPr>
        <w:jc w:val="both"/>
        <w:rPr>
          <w:iCs/>
          <w:color w:val="000000"/>
          <w:sz w:val="22"/>
          <w:szCs w:val="22"/>
          <w:shd w:val="clear" w:color="auto" w:fill="FFFFFF"/>
        </w:rPr>
      </w:pPr>
    </w:p>
    <w:p w14:paraId="0D33EED8"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14. Додатки до Договору</w:t>
      </w:r>
    </w:p>
    <w:p w14:paraId="1C5E9C8D"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14.1. Невід’ємними частинами цього Договору є:</w:t>
      </w:r>
    </w:p>
    <w:p w14:paraId="74A89D05"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Додаток № 1 «Специфікація».</w:t>
      </w:r>
    </w:p>
    <w:p w14:paraId="039CB3D1" w14:textId="77777777" w:rsidR="00FC5377" w:rsidRDefault="00FC5377" w:rsidP="00FC5377">
      <w:pPr>
        <w:ind w:firstLine="708"/>
        <w:jc w:val="both"/>
        <w:rPr>
          <w:iCs/>
          <w:color w:val="000000"/>
          <w:sz w:val="22"/>
          <w:szCs w:val="22"/>
          <w:shd w:val="clear" w:color="auto" w:fill="FFFFFF"/>
        </w:rPr>
      </w:pPr>
    </w:p>
    <w:p w14:paraId="2DAB1B17" w14:textId="77777777" w:rsidR="00FC5377" w:rsidRDefault="00FC5377" w:rsidP="00FC5377">
      <w:pPr>
        <w:ind w:firstLine="708"/>
        <w:jc w:val="both"/>
        <w:rPr>
          <w:iCs/>
          <w:color w:val="000000"/>
          <w:sz w:val="22"/>
          <w:szCs w:val="22"/>
          <w:shd w:val="clear" w:color="auto" w:fill="FFFFFF"/>
        </w:rPr>
      </w:pPr>
    </w:p>
    <w:p w14:paraId="183B03BF"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15. Місцезнаходження та банківські реквізити Сторін</w:t>
      </w:r>
    </w:p>
    <w:p w14:paraId="2B0B6751"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Замовник                                                                  Постачальник:</w:t>
      </w:r>
    </w:p>
    <w:p w14:paraId="6F87595A"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Комунальне підприємство «Глобинське»</w:t>
      </w:r>
    </w:p>
    <w:p w14:paraId="367BC41D"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Глобинської міської ради</w:t>
      </w:r>
    </w:p>
    <w:p w14:paraId="451F4E19"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 xml:space="preserve">39000, Україна, Полтавська область, м. Глобине </w:t>
      </w:r>
    </w:p>
    <w:p w14:paraId="5D03EC72"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вул. Мічуріна,94/1</w:t>
      </w:r>
    </w:p>
    <w:p w14:paraId="7A92C9AC" w14:textId="0BB45F94"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ІВАN UA</w:t>
      </w:r>
      <w:r w:rsidR="004C15F7">
        <w:rPr>
          <w:iCs/>
          <w:color w:val="000000"/>
          <w:sz w:val="22"/>
          <w:szCs w:val="22"/>
          <w:shd w:val="clear" w:color="auto" w:fill="FFFFFF"/>
        </w:rPr>
        <w:t>538201720344311006100099654</w:t>
      </w:r>
      <w:r>
        <w:rPr>
          <w:iCs/>
          <w:color w:val="000000"/>
          <w:sz w:val="22"/>
          <w:szCs w:val="22"/>
          <w:shd w:val="clear" w:color="auto" w:fill="FFFFFF"/>
        </w:rPr>
        <w:t xml:space="preserve">  в  </w:t>
      </w:r>
    </w:p>
    <w:p w14:paraId="6C4FB9C7"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Державна казначейська служба України м. Київ</w:t>
      </w:r>
    </w:p>
    <w:p w14:paraId="4996EF85"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ЄДРПОУ 41289754</w:t>
      </w:r>
    </w:p>
    <w:p w14:paraId="3E6F8E45"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ІПН 412897516084</w:t>
      </w:r>
    </w:p>
    <w:p w14:paraId="58B1B572"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(05365) 24765</w:t>
      </w:r>
    </w:p>
    <w:p w14:paraId="348AC216" w14:textId="77777777" w:rsidR="00FC5377" w:rsidRDefault="00FC5377" w:rsidP="00FC5377">
      <w:pPr>
        <w:ind w:firstLine="708"/>
        <w:jc w:val="both"/>
        <w:rPr>
          <w:iCs/>
          <w:color w:val="000000"/>
          <w:sz w:val="22"/>
          <w:szCs w:val="22"/>
          <w:shd w:val="clear" w:color="auto" w:fill="FFFFFF"/>
        </w:rPr>
      </w:pPr>
    </w:p>
    <w:p w14:paraId="4A44A081" w14:textId="77777777" w:rsidR="00FC5377" w:rsidRDefault="00FC5377" w:rsidP="00FC5377">
      <w:pPr>
        <w:ind w:firstLine="708"/>
        <w:jc w:val="both"/>
        <w:rPr>
          <w:iCs/>
          <w:color w:val="000000"/>
          <w:sz w:val="22"/>
          <w:szCs w:val="22"/>
          <w:shd w:val="clear" w:color="auto" w:fill="FFFFFF"/>
        </w:rPr>
      </w:pPr>
      <w:r>
        <w:rPr>
          <w:iCs/>
          <w:color w:val="000000"/>
          <w:sz w:val="22"/>
          <w:szCs w:val="22"/>
          <w:shd w:val="clear" w:color="auto" w:fill="FFFFFF"/>
        </w:rPr>
        <w:t>Начальник КП «Глобинське»</w:t>
      </w:r>
    </w:p>
    <w:p w14:paraId="45CE5EE3" w14:textId="77777777" w:rsidR="00FC5377" w:rsidRDefault="00FC5377" w:rsidP="00FC5377">
      <w:pPr>
        <w:rPr>
          <w:sz w:val="22"/>
          <w:szCs w:val="22"/>
        </w:rPr>
      </w:pPr>
    </w:p>
    <w:p w14:paraId="191B0521" w14:textId="77777777" w:rsidR="00FC5377" w:rsidRDefault="00FC5377" w:rsidP="00FC5377">
      <w:pPr>
        <w:rPr>
          <w:sz w:val="22"/>
          <w:szCs w:val="22"/>
        </w:rPr>
      </w:pPr>
      <w:r>
        <w:rPr>
          <w:sz w:val="22"/>
          <w:szCs w:val="22"/>
        </w:rPr>
        <w:t xml:space="preserve">              _______________ О.А. Клімов</w:t>
      </w:r>
    </w:p>
    <w:p w14:paraId="3CA09496" w14:textId="77777777" w:rsidR="00FC5377" w:rsidRDefault="00FC5377" w:rsidP="00FC5377">
      <w:pPr>
        <w:rPr>
          <w:rFonts w:ascii="Times New Roman CYR" w:hAnsi="Times New Roman CYR" w:cs="Times New Roman CYR"/>
          <w:sz w:val="22"/>
          <w:szCs w:val="22"/>
        </w:rPr>
      </w:pPr>
    </w:p>
    <w:p w14:paraId="777110E9" w14:textId="77777777" w:rsidR="00FC5377" w:rsidRDefault="00FC5377" w:rsidP="00FC5377">
      <w:pPr>
        <w:rPr>
          <w:sz w:val="22"/>
          <w:szCs w:val="22"/>
        </w:rPr>
      </w:pPr>
    </w:p>
    <w:p w14:paraId="47A2B35B" w14:textId="77777777" w:rsidR="00FC5377" w:rsidRDefault="00FC5377" w:rsidP="00FC5377">
      <w:pPr>
        <w:rPr>
          <w:sz w:val="22"/>
          <w:szCs w:val="22"/>
        </w:rPr>
      </w:pPr>
    </w:p>
    <w:p w14:paraId="47C77583" w14:textId="77777777" w:rsidR="00FC5377" w:rsidRDefault="00FC5377" w:rsidP="00FC5377">
      <w:pPr>
        <w:rPr>
          <w:sz w:val="22"/>
          <w:szCs w:val="22"/>
        </w:rPr>
      </w:pPr>
    </w:p>
    <w:p w14:paraId="49F3F90F" w14:textId="77777777" w:rsidR="00FC5377" w:rsidRDefault="00FC5377" w:rsidP="00FC5377">
      <w:pPr>
        <w:rPr>
          <w:sz w:val="22"/>
          <w:szCs w:val="22"/>
        </w:rPr>
      </w:pPr>
    </w:p>
    <w:p w14:paraId="2FA67F74" w14:textId="77777777" w:rsidR="00FC5377" w:rsidRDefault="00FC5377" w:rsidP="00FC5377">
      <w:pPr>
        <w:rPr>
          <w:sz w:val="22"/>
          <w:szCs w:val="22"/>
        </w:rPr>
      </w:pPr>
    </w:p>
    <w:p w14:paraId="2174582A" w14:textId="77777777" w:rsidR="00FC5377" w:rsidRDefault="00FC5377" w:rsidP="00FC5377">
      <w:pPr>
        <w:rPr>
          <w:sz w:val="22"/>
          <w:szCs w:val="22"/>
        </w:rPr>
      </w:pPr>
    </w:p>
    <w:p w14:paraId="076700A1" w14:textId="77777777" w:rsidR="00FC5377" w:rsidRDefault="00FC5377" w:rsidP="00FC5377">
      <w:pPr>
        <w:rPr>
          <w:sz w:val="22"/>
          <w:szCs w:val="22"/>
        </w:rPr>
      </w:pPr>
    </w:p>
    <w:p w14:paraId="158FCAE7" w14:textId="77777777" w:rsidR="00FC5377" w:rsidRDefault="00FC5377" w:rsidP="00FC5377">
      <w:pPr>
        <w:rPr>
          <w:sz w:val="22"/>
          <w:szCs w:val="22"/>
        </w:rPr>
      </w:pPr>
    </w:p>
    <w:p w14:paraId="4867AC0D" w14:textId="77777777" w:rsidR="00FC5377" w:rsidRDefault="00FC5377" w:rsidP="00FC5377">
      <w:pPr>
        <w:rPr>
          <w:sz w:val="22"/>
          <w:szCs w:val="22"/>
        </w:rPr>
      </w:pPr>
    </w:p>
    <w:p w14:paraId="4C404809" w14:textId="77777777" w:rsidR="00FC5377" w:rsidRDefault="00FC5377" w:rsidP="00FC5377">
      <w:pPr>
        <w:rPr>
          <w:sz w:val="22"/>
          <w:szCs w:val="22"/>
        </w:rPr>
      </w:pPr>
    </w:p>
    <w:p w14:paraId="59186EE3" w14:textId="77777777" w:rsidR="00FC5377" w:rsidRDefault="00FC5377" w:rsidP="00FC5377">
      <w:pPr>
        <w:rPr>
          <w:sz w:val="22"/>
          <w:szCs w:val="22"/>
        </w:rPr>
      </w:pPr>
    </w:p>
    <w:p w14:paraId="1962F0B4" w14:textId="77777777" w:rsidR="00FC5377" w:rsidRDefault="00FC5377" w:rsidP="00FC5377">
      <w:pPr>
        <w:rPr>
          <w:sz w:val="22"/>
          <w:szCs w:val="22"/>
        </w:rPr>
      </w:pPr>
    </w:p>
    <w:p w14:paraId="03B8F4FF" w14:textId="77777777" w:rsidR="00FC5377" w:rsidRDefault="00FC5377" w:rsidP="00FC5377">
      <w:pPr>
        <w:rPr>
          <w:sz w:val="22"/>
          <w:szCs w:val="22"/>
        </w:rPr>
      </w:pPr>
    </w:p>
    <w:p w14:paraId="699B98AD" w14:textId="77777777" w:rsidR="00FC5377" w:rsidRDefault="00FC5377" w:rsidP="00FC5377">
      <w:pPr>
        <w:rPr>
          <w:sz w:val="22"/>
          <w:szCs w:val="22"/>
        </w:rPr>
      </w:pPr>
    </w:p>
    <w:p w14:paraId="113D0DFA" w14:textId="77777777" w:rsidR="00FC5377" w:rsidRDefault="00FC5377" w:rsidP="00FC5377">
      <w:pPr>
        <w:rPr>
          <w:sz w:val="22"/>
          <w:szCs w:val="22"/>
        </w:rPr>
      </w:pPr>
    </w:p>
    <w:p w14:paraId="6E4DDD39" w14:textId="77777777" w:rsidR="00FC5377" w:rsidRDefault="00FC5377" w:rsidP="00FC5377">
      <w:pPr>
        <w:rPr>
          <w:sz w:val="22"/>
          <w:szCs w:val="22"/>
        </w:rPr>
      </w:pPr>
    </w:p>
    <w:p w14:paraId="3C2CD6C2" w14:textId="77777777" w:rsidR="00FC5377" w:rsidRDefault="00FC5377" w:rsidP="00FC5377">
      <w:pPr>
        <w:rPr>
          <w:sz w:val="22"/>
          <w:szCs w:val="22"/>
        </w:rPr>
      </w:pPr>
    </w:p>
    <w:p w14:paraId="1F379E7B" w14:textId="77777777" w:rsidR="00FC5377" w:rsidRDefault="00FC5377" w:rsidP="00FC5377">
      <w:pPr>
        <w:rPr>
          <w:sz w:val="22"/>
          <w:szCs w:val="22"/>
        </w:rPr>
      </w:pPr>
    </w:p>
    <w:p w14:paraId="33C78B88" w14:textId="77777777" w:rsidR="00FC5377" w:rsidRDefault="00FC5377" w:rsidP="00FC5377">
      <w:pPr>
        <w:rPr>
          <w:sz w:val="22"/>
          <w:szCs w:val="22"/>
        </w:rPr>
      </w:pPr>
    </w:p>
    <w:p w14:paraId="0940B8C0" w14:textId="77777777" w:rsidR="00FC5377" w:rsidRDefault="00FC5377" w:rsidP="00FC5377">
      <w:pPr>
        <w:rPr>
          <w:sz w:val="22"/>
          <w:szCs w:val="22"/>
        </w:rPr>
      </w:pPr>
    </w:p>
    <w:p w14:paraId="6EFF631C" w14:textId="77777777" w:rsidR="00FC5377" w:rsidRDefault="00FC5377" w:rsidP="00FC5377">
      <w:pPr>
        <w:rPr>
          <w:sz w:val="22"/>
          <w:szCs w:val="22"/>
        </w:rPr>
      </w:pPr>
    </w:p>
    <w:p w14:paraId="568A1A16" w14:textId="77777777" w:rsidR="00FC5377" w:rsidRDefault="00FC5377" w:rsidP="00FC5377">
      <w:pPr>
        <w:rPr>
          <w:sz w:val="22"/>
          <w:szCs w:val="22"/>
        </w:rPr>
      </w:pPr>
    </w:p>
    <w:p w14:paraId="0B17B402" w14:textId="77777777" w:rsidR="00FC5377" w:rsidRDefault="00FC5377" w:rsidP="00FC5377">
      <w:pPr>
        <w:rPr>
          <w:sz w:val="22"/>
          <w:szCs w:val="22"/>
        </w:rPr>
      </w:pPr>
      <w:r>
        <w:rPr>
          <w:sz w:val="22"/>
          <w:szCs w:val="22"/>
        </w:rPr>
        <w:lastRenderedPageBreak/>
        <w:t xml:space="preserve">                                                                    Додаток  1 до Договору №________- від __________2023р.</w:t>
      </w:r>
    </w:p>
    <w:p w14:paraId="2761676D" w14:textId="77777777" w:rsidR="00FC5377" w:rsidRDefault="00FC5377" w:rsidP="00FC5377">
      <w:pPr>
        <w:rPr>
          <w:rFonts w:ascii="Times New Roman CYR" w:hAnsi="Times New Roman CYR" w:cs="Times New Roman CYR"/>
          <w:sz w:val="22"/>
          <w:szCs w:val="22"/>
        </w:rPr>
      </w:pPr>
    </w:p>
    <w:p w14:paraId="5EC98B00" w14:textId="77777777" w:rsidR="00FC5377" w:rsidRDefault="00FC5377" w:rsidP="00FC5377">
      <w:pPr>
        <w:pStyle w:val="HTML"/>
        <w:jc w:val="center"/>
        <w:rPr>
          <w:rFonts w:ascii="Times New Roman" w:hAnsi="Times New Roman"/>
          <w:b/>
          <w:bCs/>
          <w:sz w:val="22"/>
          <w:szCs w:val="22"/>
        </w:rPr>
      </w:pPr>
      <w:r>
        <w:rPr>
          <w:rFonts w:ascii="Times New Roman" w:hAnsi="Times New Roman"/>
          <w:b/>
          <w:bCs/>
          <w:sz w:val="22"/>
          <w:szCs w:val="22"/>
        </w:rPr>
        <w:t>СПЕЦИФІКАЦІЯ</w:t>
      </w:r>
    </w:p>
    <w:p w14:paraId="74E666FF" w14:textId="77777777" w:rsidR="00FC5377" w:rsidRDefault="00FC5377" w:rsidP="00FC5377">
      <w:pPr>
        <w:pStyle w:val="HTML"/>
        <w:jc w:val="center"/>
        <w:rPr>
          <w:rFonts w:ascii="Times New Roman" w:hAnsi="Times New Roman"/>
          <w:b/>
          <w:sz w:val="22"/>
          <w:szCs w:val="22"/>
        </w:rPr>
      </w:pPr>
    </w:p>
    <w:p w14:paraId="460A4956" w14:textId="77777777" w:rsidR="00FC5377" w:rsidRDefault="00FC5377" w:rsidP="00FC5377">
      <w:pPr>
        <w:pStyle w:val="HTML"/>
        <w:jc w:val="center"/>
        <w:rPr>
          <w:rFonts w:ascii="Times New Roman" w:hAnsi="Times New Roman"/>
          <w:b/>
          <w:sz w:val="22"/>
          <w:szCs w:val="22"/>
        </w:rPr>
      </w:pPr>
      <w:r>
        <w:rPr>
          <w:rFonts w:ascii="Times New Roman" w:hAnsi="Times New Roman"/>
          <w:b/>
          <w:bCs/>
          <w:sz w:val="22"/>
          <w:szCs w:val="22"/>
        </w:rPr>
        <w:t>до Договору № ____     від       «____»  ___________  202</w:t>
      </w:r>
      <w:r>
        <w:rPr>
          <w:rFonts w:ascii="Times New Roman" w:hAnsi="Times New Roman"/>
          <w:b/>
          <w:bCs/>
          <w:sz w:val="22"/>
          <w:szCs w:val="22"/>
          <w:lang w:val="uk-UA"/>
        </w:rPr>
        <w:t>3</w:t>
      </w:r>
      <w:r>
        <w:rPr>
          <w:rFonts w:ascii="Times New Roman" w:hAnsi="Times New Roman"/>
          <w:b/>
          <w:bCs/>
          <w:sz w:val="22"/>
          <w:szCs w:val="22"/>
        </w:rPr>
        <w:t xml:space="preserve"> р.</w:t>
      </w:r>
    </w:p>
    <w:p w14:paraId="13AC3619" w14:textId="77777777" w:rsidR="00FC5377" w:rsidRDefault="00FC5377" w:rsidP="00FC5377">
      <w:pPr>
        <w:pStyle w:val="HTML"/>
        <w:jc w:val="center"/>
        <w:rPr>
          <w:rFonts w:ascii="Times New Roman" w:hAnsi="Times New Roman"/>
          <w:b/>
          <w:sz w:val="22"/>
          <w:szCs w:val="22"/>
        </w:rPr>
      </w:pPr>
    </w:p>
    <w:p w14:paraId="50A405FE" w14:textId="77777777" w:rsidR="00FC5377" w:rsidRDefault="00FC5377" w:rsidP="00FC5377">
      <w:pPr>
        <w:pStyle w:val="HTML"/>
        <w:rPr>
          <w:rFonts w:ascii="Times New Roman" w:hAnsi="Times New Roman"/>
          <w:b/>
          <w:sz w:val="22"/>
          <w:szCs w:val="22"/>
        </w:rPr>
      </w:pPr>
      <w:r>
        <w:rPr>
          <w:rFonts w:ascii="Times New Roman" w:hAnsi="Times New Roman"/>
          <w:b/>
          <w:bCs/>
          <w:sz w:val="22"/>
          <w:szCs w:val="22"/>
        </w:rPr>
        <w:t>                                                                                                                                                                                                                   </w:t>
      </w:r>
    </w:p>
    <w:p w14:paraId="3F86C1DB" w14:textId="77777777" w:rsidR="00FC5377" w:rsidRDefault="00FC5377" w:rsidP="00FC5377">
      <w:pPr>
        <w:pStyle w:val="HTML"/>
        <w:jc w:val="both"/>
        <w:rPr>
          <w:rFonts w:ascii="Times New Roman" w:hAnsi="Times New Roman"/>
          <w:sz w:val="22"/>
          <w:szCs w:val="22"/>
        </w:rPr>
      </w:pPr>
      <w:r>
        <w:rPr>
          <w:rFonts w:ascii="Times New Roman" w:hAnsi="Times New Roman"/>
          <w:b/>
          <w:bCs/>
          <w:sz w:val="22"/>
          <w:szCs w:val="22"/>
        </w:rPr>
        <w:t> </w:t>
      </w:r>
      <w:r>
        <w:rPr>
          <w:rFonts w:ascii="Times New Roman" w:hAnsi="Times New Roman"/>
          <w:bCs/>
          <w:iCs/>
          <w:sz w:val="22"/>
          <w:szCs w:val="22"/>
        </w:rPr>
        <w:t xml:space="preserve">Комунальне підприємство «Глобинське» Глобинської міської ради  в особі    начальника  Клімова О.А., що діє на підставі Статуту підприємства , іменований в подальшому Покупець, з однієї сторони, та  </w:t>
      </w:r>
    </w:p>
    <w:p w14:paraId="2FC7CD92" w14:textId="2CFDACDB" w:rsidR="00FC5377" w:rsidRDefault="00FC5377" w:rsidP="00FC5377">
      <w:pPr>
        <w:pStyle w:val="HTML"/>
        <w:shd w:val="clear" w:color="auto" w:fill="FFFFFF"/>
        <w:jc w:val="both"/>
        <w:rPr>
          <w:rFonts w:ascii="Times New Roman" w:hAnsi="Times New Roman"/>
          <w:sz w:val="22"/>
          <w:szCs w:val="22"/>
        </w:rPr>
      </w:pPr>
      <w:r>
        <w:rPr>
          <w:rFonts w:ascii="Times New Roman" w:hAnsi="Times New Roman"/>
          <w:b/>
          <w:sz w:val="22"/>
          <w:szCs w:val="22"/>
        </w:rPr>
        <w:t xml:space="preserve">__________________________________________________________________________ </w:t>
      </w:r>
      <w:r w:rsidRPr="00FC5377">
        <w:rPr>
          <w:rFonts w:ascii="Times New Roman" w:hAnsi="Times New Roman"/>
          <w:bCs/>
          <w:sz w:val="22"/>
          <w:szCs w:val="22"/>
        </w:rPr>
        <w:t>в  особі</w:t>
      </w:r>
      <w:r>
        <w:rPr>
          <w:rFonts w:ascii="Times New Roman" w:hAnsi="Times New Roman"/>
          <w:b/>
          <w:sz w:val="22"/>
          <w:szCs w:val="22"/>
        </w:rPr>
        <w:t xml:space="preserve"> _____________________________________________________, </w:t>
      </w:r>
      <w:r>
        <w:rPr>
          <w:rFonts w:ascii="Times New Roman" w:hAnsi="Times New Roman"/>
          <w:sz w:val="22"/>
          <w:szCs w:val="22"/>
        </w:rPr>
        <w:t>що діє на підставі  ___________________________________________________________________  з другої сторони , іменований Продавець,  а разом Сторони, уклали дану специфікацію до договору про нижченаведене:</w:t>
      </w:r>
      <w:r>
        <w:rPr>
          <w:rFonts w:ascii="Times New Roman" w:hAnsi="Times New Roman"/>
          <w:bCs/>
          <w:sz w:val="22"/>
          <w:szCs w:val="22"/>
        </w:rPr>
        <w:t> </w:t>
      </w:r>
    </w:p>
    <w:p w14:paraId="1F2619CE" w14:textId="77777777" w:rsidR="00FC5377" w:rsidRDefault="00FC5377" w:rsidP="00FC5377">
      <w:pPr>
        <w:pStyle w:val="HTML"/>
        <w:numPr>
          <w:ilvl w:val="0"/>
          <w:numId w:val="40"/>
        </w:numPr>
        <w:jc w:val="both"/>
        <w:rPr>
          <w:rFonts w:ascii="Times New Roman" w:hAnsi="Times New Roman"/>
          <w:b/>
          <w:sz w:val="22"/>
          <w:szCs w:val="22"/>
        </w:rPr>
      </w:pPr>
      <w:r>
        <w:rPr>
          <w:rFonts w:ascii="Times New Roman" w:hAnsi="Times New Roman"/>
          <w:b/>
          <w:sz w:val="22"/>
          <w:szCs w:val="22"/>
        </w:rPr>
        <w:t>Затвердити характеристики, кількість, номенклатуру й загальну вартість партії Товару, що поставляється, відповідно до Таблиці:  </w:t>
      </w:r>
    </w:p>
    <w:p w14:paraId="13B8BD6B" w14:textId="77777777" w:rsidR="00FC5377" w:rsidRDefault="00FC5377" w:rsidP="00FC5377">
      <w:pPr>
        <w:pStyle w:val="HTML"/>
        <w:ind w:left="720"/>
        <w:jc w:val="both"/>
        <w:rPr>
          <w:rFonts w:ascii="Times New Roman" w:hAnsi="Times New Roman"/>
          <w:b/>
          <w:sz w:val="22"/>
          <w:szCs w:val="22"/>
        </w:rPr>
      </w:pP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668"/>
        <w:gridCol w:w="1125"/>
        <w:gridCol w:w="1155"/>
        <w:gridCol w:w="1410"/>
        <w:gridCol w:w="1710"/>
      </w:tblGrid>
      <w:tr w:rsidR="00FC5377" w:rsidRPr="00FC5377" w14:paraId="7EA8F145" w14:textId="77777777" w:rsidTr="00FC5377">
        <w:trPr>
          <w:jc w:val="center"/>
        </w:trPr>
        <w:tc>
          <w:tcPr>
            <w:tcW w:w="682" w:type="dxa"/>
            <w:tcBorders>
              <w:top w:val="outset" w:sz="6" w:space="0" w:color="auto"/>
              <w:left w:val="outset" w:sz="6" w:space="0" w:color="auto"/>
              <w:bottom w:val="outset" w:sz="6" w:space="0" w:color="auto"/>
              <w:right w:val="outset" w:sz="6" w:space="0" w:color="auto"/>
            </w:tcBorders>
            <w:vAlign w:val="center"/>
            <w:hideMark/>
          </w:tcPr>
          <w:p w14:paraId="31477396" w14:textId="77777777" w:rsidR="00FC5377" w:rsidRDefault="00FC5377">
            <w:pPr>
              <w:pStyle w:val="HTML"/>
              <w:shd w:val="clear" w:color="auto" w:fill="FFFFFF"/>
              <w:spacing w:line="256" w:lineRule="auto"/>
              <w:rPr>
                <w:rFonts w:ascii="Times New Roman" w:hAnsi="Times New Roman"/>
                <w:b/>
                <w:sz w:val="22"/>
                <w:szCs w:val="22"/>
              </w:rPr>
            </w:pPr>
            <w:r>
              <w:rPr>
                <w:rFonts w:ascii="Times New Roman" w:hAnsi="Times New Roman"/>
                <w:b/>
                <w:sz w:val="22"/>
                <w:szCs w:val="22"/>
              </w:rPr>
              <w:t>№ п/п</w:t>
            </w:r>
          </w:p>
        </w:tc>
        <w:tc>
          <w:tcPr>
            <w:tcW w:w="3668" w:type="dxa"/>
            <w:tcBorders>
              <w:top w:val="outset" w:sz="6" w:space="0" w:color="auto"/>
              <w:left w:val="outset" w:sz="6" w:space="0" w:color="auto"/>
              <w:bottom w:val="outset" w:sz="6" w:space="0" w:color="auto"/>
              <w:right w:val="outset" w:sz="6" w:space="0" w:color="auto"/>
            </w:tcBorders>
            <w:vAlign w:val="center"/>
          </w:tcPr>
          <w:p w14:paraId="1D2A006F" w14:textId="77777777" w:rsidR="00FC5377" w:rsidRDefault="00FC5377">
            <w:pPr>
              <w:pStyle w:val="HTML"/>
              <w:shd w:val="clear" w:color="auto" w:fill="FFFFFF"/>
              <w:spacing w:line="256" w:lineRule="auto"/>
              <w:rPr>
                <w:rFonts w:ascii="Times New Roman" w:hAnsi="Times New Roman"/>
                <w:b/>
                <w:sz w:val="22"/>
                <w:szCs w:val="22"/>
              </w:rPr>
            </w:pPr>
          </w:p>
          <w:p w14:paraId="6F5F6BFA" w14:textId="77777777" w:rsidR="00FC5377" w:rsidRDefault="00FC5377">
            <w:pPr>
              <w:pStyle w:val="HTML"/>
              <w:shd w:val="clear" w:color="auto" w:fill="FFFFFF"/>
              <w:spacing w:line="256" w:lineRule="auto"/>
              <w:rPr>
                <w:rFonts w:ascii="Times New Roman" w:hAnsi="Times New Roman"/>
                <w:b/>
                <w:sz w:val="22"/>
                <w:szCs w:val="22"/>
              </w:rPr>
            </w:pPr>
            <w:r>
              <w:rPr>
                <w:rFonts w:ascii="Times New Roman" w:hAnsi="Times New Roman"/>
                <w:b/>
                <w:sz w:val="22"/>
                <w:szCs w:val="22"/>
              </w:rPr>
              <w:t>Характеристика та номенклатура Товару</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ABE44DD" w14:textId="77777777" w:rsidR="00FC5377" w:rsidRDefault="00FC5377">
            <w:pPr>
              <w:pStyle w:val="HTML"/>
              <w:shd w:val="clear" w:color="auto" w:fill="FFFFFF"/>
              <w:spacing w:line="256" w:lineRule="auto"/>
              <w:rPr>
                <w:rFonts w:ascii="Times New Roman" w:hAnsi="Times New Roman"/>
                <w:b/>
                <w:sz w:val="22"/>
                <w:szCs w:val="22"/>
              </w:rPr>
            </w:pPr>
            <w:r>
              <w:rPr>
                <w:rFonts w:ascii="Times New Roman" w:hAnsi="Times New Roman"/>
                <w:b/>
                <w:sz w:val="22"/>
                <w:szCs w:val="22"/>
              </w:rPr>
              <w:t>Одиниця</w:t>
            </w:r>
          </w:p>
          <w:p w14:paraId="3064B39E" w14:textId="77777777" w:rsidR="00FC5377" w:rsidRDefault="00FC5377">
            <w:pPr>
              <w:pStyle w:val="HTML"/>
              <w:shd w:val="clear" w:color="auto" w:fill="FFFFFF"/>
              <w:spacing w:line="256" w:lineRule="auto"/>
              <w:rPr>
                <w:rFonts w:ascii="Times New Roman" w:hAnsi="Times New Roman"/>
                <w:b/>
                <w:sz w:val="22"/>
                <w:szCs w:val="22"/>
              </w:rPr>
            </w:pPr>
            <w:r>
              <w:rPr>
                <w:rFonts w:ascii="Times New Roman" w:hAnsi="Times New Roman"/>
                <w:b/>
                <w:sz w:val="22"/>
                <w:szCs w:val="22"/>
              </w:rPr>
              <w:t xml:space="preserve">виміру товару </w:t>
            </w:r>
          </w:p>
        </w:tc>
        <w:tc>
          <w:tcPr>
            <w:tcW w:w="1155" w:type="dxa"/>
            <w:tcBorders>
              <w:top w:val="outset" w:sz="6" w:space="0" w:color="auto"/>
              <w:left w:val="outset" w:sz="6" w:space="0" w:color="auto"/>
              <w:bottom w:val="outset" w:sz="6" w:space="0" w:color="auto"/>
              <w:right w:val="outset" w:sz="6" w:space="0" w:color="auto"/>
            </w:tcBorders>
            <w:vAlign w:val="center"/>
            <w:hideMark/>
          </w:tcPr>
          <w:p w14:paraId="224B8C5E" w14:textId="77777777" w:rsidR="00FC5377" w:rsidRDefault="00FC5377">
            <w:pPr>
              <w:pStyle w:val="HTML"/>
              <w:shd w:val="clear" w:color="auto" w:fill="FFFFFF"/>
              <w:spacing w:line="256" w:lineRule="auto"/>
              <w:rPr>
                <w:rFonts w:ascii="Times New Roman" w:hAnsi="Times New Roman"/>
                <w:b/>
                <w:sz w:val="22"/>
                <w:szCs w:val="22"/>
              </w:rPr>
            </w:pPr>
            <w:r>
              <w:rPr>
                <w:rFonts w:ascii="Times New Roman" w:hAnsi="Times New Roman"/>
                <w:b/>
                <w:sz w:val="22"/>
                <w:szCs w:val="22"/>
              </w:rPr>
              <w:t>Кількість</w:t>
            </w:r>
          </w:p>
          <w:p w14:paraId="4754AF11" w14:textId="77777777" w:rsidR="00FC5377" w:rsidRDefault="00FC5377">
            <w:pPr>
              <w:pStyle w:val="HTML"/>
              <w:shd w:val="clear" w:color="auto" w:fill="FFFFFF"/>
              <w:spacing w:line="256" w:lineRule="auto"/>
              <w:rPr>
                <w:rFonts w:ascii="Times New Roman" w:hAnsi="Times New Roman"/>
                <w:b/>
                <w:sz w:val="22"/>
                <w:szCs w:val="22"/>
              </w:rPr>
            </w:pPr>
            <w:r>
              <w:rPr>
                <w:rFonts w:ascii="Times New Roman" w:hAnsi="Times New Roman"/>
                <w:b/>
                <w:sz w:val="22"/>
                <w:szCs w:val="22"/>
              </w:rPr>
              <w:t>товару</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6CCEC81" w14:textId="77777777" w:rsidR="00FC5377" w:rsidRDefault="00FC5377">
            <w:pPr>
              <w:pStyle w:val="HTML"/>
              <w:shd w:val="clear" w:color="auto" w:fill="FFFFFF"/>
              <w:spacing w:line="256" w:lineRule="auto"/>
              <w:rPr>
                <w:rFonts w:ascii="Times New Roman" w:hAnsi="Times New Roman"/>
                <w:b/>
                <w:sz w:val="22"/>
                <w:szCs w:val="22"/>
              </w:rPr>
            </w:pPr>
            <w:r>
              <w:rPr>
                <w:rFonts w:ascii="Times New Roman" w:hAnsi="Times New Roman"/>
                <w:b/>
                <w:sz w:val="22"/>
                <w:szCs w:val="22"/>
              </w:rPr>
              <w:t>Ціна за одиницю без ПДВ (грн.)</w:t>
            </w:r>
          </w:p>
        </w:tc>
        <w:tc>
          <w:tcPr>
            <w:tcW w:w="1710" w:type="dxa"/>
            <w:tcBorders>
              <w:top w:val="outset" w:sz="6" w:space="0" w:color="auto"/>
              <w:left w:val="outset" w:sz="6" w:space="0" w:color="auto"/>
              <w:bottom w:val="outset" w:sz="6" w:space="0" w:color="auto"/>
              <w:right w:val="outset" w:sz="6" w:space="0" w:color="auto"/>
            </w:tcBorders>
            <w:vAlign w:val="center"/>
            <w:hideMark/>
          </w:tcPr>
          <w:p w14:paraId="4E99D5B9" w14:textId="77777777" w:rsidR="00FC5377" w:rsidRDefault="00FC5377">
            <w:pPr>
              <w:pStyle w:val="HTML"/>
              <w:shd w:val="clear" w:color="auto" w:fill="FFFFFF"/>
              <w:spacing w:line="256" w:lineRule="auto"/>
              <w:rPr>
                <w:rFonts w:ascii="Times New Roman" w:hAnsi="Times New Roman"/>
                <w:b/>
                <w:sz w:val="22"/>
                <w:szCs w:val="22"/>
              </w:rPr>
            </w:pPr>
            <w:r>
              <w:rPr>
                <w:rFonts w:ascii="Times New Roman" w:hAnsi="Times New Roman"/>
                <w:b/>
                <w:sz w:val="22"/>
                <w:szCs w:val="22"/>
              </w:rPr>
              <w:t>Загальна вартість без ПДВ (грн.)</w:t>
            </w:r>
          </w:p>
        </w:tc>
      </w:tr>
      <w:tr w:rsidR="00FC5377" w:rsidRPr="00FC5377" w14:paraId="423E2B24" w14:textId="77777777" w:rsidTr="00FC5377">
        <w:trPr>
          <w:jc w:val="center"/>
        </w:trPr>
        <w:tc>
          <w:tcPr>
            <w:tcW w:w="682" w:type="dxa"/>
            <w:tcBorders>
              <w:top w:val="outset" w:sz="6" w:space="0" w:color="auto"/>
              <w:left w:val="outset" w:sz="6" w:space="0" w:color="auto"/>
              <w:bottom w:val="outset" w:sz="6" w:space="0" w:color="auto"/>
              <w:right w:val="outset" w:sz="6" w:space="0" w:color="auto"/>
            </w:tcBorders>
            <w:vAlign w:val="center"/>
            <w:hideMark/>
          </w:tcPr>
          <w:p w14:paraId="323CE6D1" w14:textId="77777777" w:rsidR="00FC5377" w:rsidRDefault="00FC5377">
            <w:pPr>
              <w:pStyle w:val="HTML"/>
              <w:shd w:val="clear" w:color="auto" w:fill="FFFFFF"/>
              <w:spacing w:line="256" w:lineRule="auto"/>
              <w:rPr>
                <w:rFonts w:ascii="Times New Roman" w:hAnsi="Times New Roman"/>
                <w:bCs/>
                <w:sz w:val="22"/>
                <w:szCs w:val="22"/>
                <w:lang w:val="uk-UA"/>
              </w:rPr>
            </w:pPr>
            <w:r>
              <w:rPr>
                <w:rFonts w:ascii="Times New Roman" w:hAnsi="Times New Roman"/>
                <w:bCs/>
                <w:sz w:val="22"/>
                <w:szCs w:val="22"/>
                <w:lang w:val="uk-UA"/>
              </w:rPr>
              <w:t>1</w:t>
            </w:r>
          </w:p>
        </w:tc>
        <w:tc>
          <w:tcPr>
            <w:tcW w:w="3668" w:type="dxa"/>
            <w:tcBorders>
              <w:top w:val="outset" w:sz="6" w:space="0" w:color="auto"/>
              <w:left w:val="outset" w:sz="6" w:space="0" w:color="auto"/>
              <w:bottom w:val="outset" w:sz="6" w:space="0" w:color="auto"/>
              <w:right w:val="outset" w:sz="6" w:space="0" w:color="auto"/>
            </w:tcBorders>
            <w:hideMark/>
          </w:tcPr>
          <w:p w14:paraId="656FB86A" w14:textId="5B239AA3" w:rsidR="00FC5377" w:rsidRPr="00FC5377" w:rsidRDefault="00FC5377" w:rsidP="00FC5377">
            <w:pPr>
              <w:pStyle w:val="HTML"/>
              <w:shd w:val="clear" w:color="auto" w:fill="FFFFFF"/>
              <w:spacing w:line="256" w:lineRule="auto"/>
              <w:jc w:val="both"/>
              <w:rPr>
                <w:rFonts w:ascii="Times New Roman" w:hAnsi="Times New Roman" w:cs="Times New Roman"/>
                <w:sz w:val="22"/>
                <w:szCs w:val="22"/>
                <w:lang w:val="uk-UA"/>
              </w:rPr>
            </w:pPr>
            <w:r w:rsidRPr="00FC5377">
              <w:rPr>
                <w:rFonts w:ascii="Times New Roman" w:hAnsi="Times New Roman" w:cs="Times New Roman"/>
                <w:iCs/>
                <w:sz w:val="22"/>
                <w:szCs w:val="22"/>
                <w:shd w:val="clear" w:color="auto" w:fill="FFFFFF"/>
                <w:lang w:val="uk-UA"/>
              </w:rPr>
              <w:t>Насос свердловинн</w:t>
            </w:r>
            <w:r>
              <w:rPr>
                <w:rFonts w:ascii="Times New Roman" w:hAnsi="Times New Roman" w:cs="Times New Roman"/>
                <w:iCs/>
                <w:sz w:val="22"/>
                <w:szCs w:val="22"/>
                <w:shd w:val="clear" w:color="auto" w:fill="FFFFFF"/>
                <w:lang w:val="uk-UA"/>
              </w:rPr>
              <w:t>ий</w:t>
            </w:r>
            <w:r w:rsidRPr="00FC5377">
              <w:rPr>
                <w:rFonts w:ascii="Times New Roman" w:hAnsi="Times New Roman" w:cs="Times New Roman"/>
                <w:iCs/>
                <w:sz w:val="22"/>
                <w:szCs w:val="22"/>
                <w:shd w:val="clear" w:color="auto" w:fill="FFFFFF"/>
                <w:lang w:val="uk-UA"/>
              </w:rPr>
              <w:t xml:space="preserve"> </w:t>
            </w:r>
            <w:r w:rsidRPr="00FC5377">
              <w:rPr>
                <w:rFonts w:ascii="Times New Roman" w:hAnsi="Times New Roman" w:cs="Times New Roman"/>
                <w:iCs/>
                <w:sz w:val="22"/>
                <w:szCs w:val="22"/>
                <w:shd w:val="clear" w:color="auto" w:fill="FFFFFF"/>
                <w:lang w:val="en-US"/>
              </w:rPr>
              <w:t>Pedrollo</w:t>
            </w:r>
            <w:r w:rsidRPr="00FC5377">
              <w:rPr>
                <w:rFonts w:ascii="Times New Roman" w:hAnsi="Times New Roman" w:cs="Times New Roman"/>
                <w:iCs/>
                <w:sz w:val="22"/>
                <w:szCs w:val="22"/>
                <w:shd w:val="clear" w:color="auto" w:fill="FFFFFF"/>
                <w:lang w:val="uk-UA"/>
              </w:rPr>
              <w:t xml:space="preserve"> 4 </w:t>
            </w:r>
            <w:r w:rsidRPr="00FC5377">
              <w:rPr>
                <w:rFonts w:ascii="Times New Roman" w:hAnsi="Times New Roman" w:cs="Times New Roman"/>
                <w:iCs/>
                <w:sz w:val="22"/>
                <w:szCs w:val="22"/>
                <w:shd w:val="clear" w:color="auto" w:fill="FFFFFF"/>
                <w:lang w:val="en-US"/>
              </w:rPr>
              <w:t>SR</w:t>
            </w:r>
            <w:r w:rsidRPr="00FC5377">
              <w:rPr>
                <w:rFonts w:ascii="Times New Roman" w:hAnsi="Times New Roman" w:cs="Times New Roman"/>
                <w:iCs/>
                <w:sz w:val="22"/>
                <w:szCs w:val="22"/>
                <w:shd w:val="clear" w:color="auto" w:fill="FFFFFF"/>
                <w:lang w:val="uk-UA"/>
              </w:rPr>
              <w:t xml:space="preserve"> </w:t>
            </w:r>
            <w:r w:rsidR="001A253A">
              <w:rPr>
                <w:rFonts w:ascii="Times New Roman" w:hAnsi="Times New Roman" w:cs="Times New Roman"/>
                <w:iCs/>
                <w:sz w:val="22"/>
                <w:szCs w:val="22"/>
                <w:shd w:val="clear" w:color="auto" w:fill="FFFFFF"/>
                <w:lang w:val="uk-UA"/>
              </w:rPr>
              <w:t>12</w:t>
            </w:r>
            <w:r w:rsidRPr="00FC5377">
              <w:rPr>
                <w:rFonts w:ascii="Times New Roman" w:hAnsi="Times New Roman" w:cs="Times New Roman"/>
                <w:iCs/>
                <w:sz w:val="22"/>
                <w:szCs w:val="22"/>
                <w:shd w:val="clear" w:color="auto" w:fill="FFFFFF"/>
                <w:lang w:val="uk-UA"/>
              </w:rPr>
              <w:t>/1</w:t>
            </w:r>
            <w:r w:rsidR="001A253A">
              <w:rPr>
                <w:rFonts w:ascii="Times New Roman" w:hAnsi="Times New Roman" w:cs="Times New Roman"/>
                <w:iCs/>
                <w:sz w:val="22"/>
                <w:szCs w:val="22"/>
                <w:shd w:val="clear" w:color="auto" w:fill="FFFFFF"/>
                <w:lang w:val="uk-UA"/>
              </w:rPr>
              <w:t>2</w:t>
            </w:r>
            <w:r w:rsidRPr="00FC5377">
              <w:rPr>
                <w:rFonts w:ascii="Times New Roman" w:hAnsi="Times New Roman" w:cs="Times New Roman"/>
                <w:iCs/>
                <w:sz w:val="22"/>
                <w:szCs w:val="22"/>
                <w:shd w:val="clear" w:color="auto" w:fill="FFFFFF"/>
                <w:lang w:val="uk-UA"/>
              </w:rPr>
              <w:t xml:space="preserve"> (або еквівалент)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A02A835" w14:textId="519792FC" w:rsidR="00FC5377" w:rsidRDefault="00FC5377">
            <w:pPr>
              <w:pStyle w:val="HTML"/>
              <w:shd w:val="clear" w:color="auto" w:fill="FFFFFF"/>
              <w:spacing w:line="256" w:lineRule="auto"/>
              <w:rPr>
                <w:rFonts w:ascii="Times New Roman" w:hAnsi="Times New Roman" w:cs="Wingdings"/>
                <w:bCs/>
                <w:sz w:val="22"/>
                <w:szCs w:val="22"/>
                <w:lang w:val="uk-UA"/>
              </w:rPr>
            </w:pPr>
            <w:r>
              <w:rPr>
                <w:rFonts w:ascii="Times New Roman" w:hAnsi="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hideMark/>
          </w:tcPr>
          <w:p w14:paraId="22FBA9BC" w14:textId="6B33926E" w:rsidR="00FC5377" w:rsidRPr="001A253A" w:rsidRDefault="00B112E5">
            <w:pPr>
              <w:pStyle w:val="HTML"/>
              <w:shd w:val="clear" w:color="auto" w:fill="FFFFFF"/>
              <w:spacing w:line="256" w:lineRule="auto"/>
              <w:jc w:val="center"/>
              <w:rPr>
                <w:rFonts w:ascii="Times New Roman" w:hAnsi="Times New Roman"/>
                <w:bCs/>
                <w:sz w:val="22"/>
                <w:szCs w:val="22"/>
                <w:lang w:val="uk-UA"/>
              </w:rPr>
            </w:pPr>
            <w:r>
              <w:rPr>
                <w:rFonts w:ascii="Times New Roman" w:hAnsi="Times New Roman"/>
                <w:bCs/>
                <w:sz w:val="22"/>
                <w:lang w:val="uk-UA"/>
              </w:rPr>
              <w:t>5</w:t>
            </w:r>
          </w:p>
        </w:tc>
        <w:tc>
          <w:tcPr>
            <w:tcW w:w="1410" w:type="dxa"/>
            <w:tcBorders>
              <w:top w:val="outset" w:sz="6" w:space="0" w:color="auto"/>
              <w:left w:val="outset" w:sz="6" w:space="0" w:color="auto"/>
              <w:bottom w:val="outset" w:sz="6" w:space="0" w:color="auto"/>
              <w:right w:val="outset" w:sz="6" w:space="0" w:color="auto"/>
            </w:tcBorders>
            <w:vAlign w:val="center"/>
          </w:tcPr>
          <w:p w14:paraId="2BAB58C8" w14:textId="77777777" w:rsidR="00FC5377" w:rsidRDefault="00FC5377">
            <w:pPr>
              <w:pStyle w:val="HTML"/>
              <w:shd w:val="clear" w:color="auto" w:fill="FFFFFF"/>
              <w:spacing w:line="256" w:lineRule="auto"/>
              <w:rPr>
                <w:rFonts w:ascii="Times New Roman" w:hAnsi="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6779AF12" w14:textId="77777777" w:rsidR="00FC5377" w:rsidRDefault="00FC5377">
            <w:pPr>
              <w:pStyle w:val="HTML"/>
              <w:shd w:val="clear" w:color="auto" w:fill="FFFFFF"/>
              <w:spacing w:line="256" w:lineRule="auto"/>
              <w:rPr>
                <w:rFonts w:ascii="Times New Roman" w:hAnsi="Times New Roman"/>
                <w:bCs/>
                <w:sz w:val="22"/>
                <w:szCs w:val="22"/>
              </w:rPr>
            </w:pPr>
          </w:p>
        </w:tc>
      </w:tr>
      <w:tr w:rsidR="00FC5377" w:rsidRPr="00FC5377" w14:paraId="625755CF" w14:textId="77777777" w:rsidTr="00FC5377">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74E7DC8C" w14:textId="77777777" w:rsidR="00FC5377" w:rsidRDefault="00FC5377">
            <w:pPr>
              <w:pStyle w:val="HTML"/>
              <w:shd w:val="clear" w:color="auto" w:fill="FFFFFF"/>
              <w:spacing w:line="256" w:lineRule="auto"/>
              <w:rPr>
                <w:rFonts w:ascii="Times New Roman" w:hAnsi="Times New Roman"/>
                <w:b/>
                <w:sz w:val="22"/>
                <w:szCs w:val="22"/>
                <w:lang w:val="uk-UA"/>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7E04CDA8" w14:textId="77777777" w:rsidR="00FC5377" w:rsidRDefault="00FC5377">
            <w:pPr>
              <w:pStyle w:val="HTML"/>
              <w:shd w:val="clear" w:color="auto" w:fill="FFFFFF"/>
              <w:spacing w:line="256" w:lineRule="auto"/>
              <w:rPr>
                <w:rFonts w:ascii="Times New Roman" w:hAnsi="Times New Roman"/>
                <w:b/>
                <w:sz w:val="22"/>
                <w:szCs w:val="22"/>
              </w:rPr>
            </w:pPr>
            <w:r>
              <w:rPr>
                <w:rFonts w:ascii="Times New Roman" w:hAnsi="Times New Roman"/>
                <w:b/>
                <w:sz w:val="22"/>
                <w:szCs w:val="22"/>
              </w:rPr>
              <w:t xml:space="preserve">Всього </w:t>
            </w:r>
          </w:p>
        </w:tc>
        <w:tc>
          <w:tcPr>
            <w:tcW w:w="1125" w:type="dxa"/>
            <w:tcBorders>
              <w:top w:val="outset" w:sz="6" w:space="0" w:color="auto"/>
              <w:left w:val="outset" w:sz="6" w:space="0" w:color="auto"/>
              <w:bottom w:val="outset" w:sz="6" w:space="0" w:color="auto"/>
              <w:right w:val="outset" w:sz="6" w:space="0" w:color="auto"/>
            </w:tcBorders>
            <w:vAlign w:val="center"/>
          </w:tcPr>
          <w:p w14:paraId="1952AE54" w14:textId="77777777" w:rsidR="00FC5377" w:rsidRPr="00FC5377" w:rsidRDefault="00FC5377">
            <w:pPr>
              <w:pStyle w:val="HTML"/>
              <w:shd w:val="clear" w:color="auto" w:fill="FFFFFF"/>
              <w:spacing w:line="256" w:lineRule="auto"/>
              <w:rPr>
                <w:rFonts w:ascii="Times New Roman" w:hAnsi="Times New Roman"/>
                <w:b/>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14:paraId="13F68F94" w14:textId="77777777" w:rsidR="00FC5377" w:rsidRPr="00FC5377" w:rsidRDefault="00FC5377">
            <w:pPr>
              <w:pStyle w:val="HTML"/>
              <w:shd w:val="clear" w:color="auto" w:fill="FFFFFF"/>
              <w:spacing w:line="256" w:lineRule="auto"/>
              <w:rPr>
                <w:rFonts w:ascii="Times New Roman" w:hAnsi="Times New Roman"/>
                <w:b/>
                <w:sz w:val="22"/>
                <w:szCs w:val="22"/>
              </w:rPr>
            </w:pPr>
          </w:p>
        </w:tc>
        <w:tc>
          <w:tcPr>
            <w:tcW w:w="1410" w:type="dxa"/>
            <w:tcBorders>
              <w:top w:val="outset" w:sz="6" w:space="0" w:color="auto"/>
              <w:left w:val="outset" w:sz="6" w:space="0" w:color="auto"/>
              <w:bottom w:val="outset" w:sz="6" w:space="0" w:color="auto"/>
              <w:right w:val="outset" w:sz="6" w:space="0" w:color="auto"/>
            </w:tcBorders>
            <w:vAlign w:val="center"/>
          </w:tcPr>
          <w:p w14:paraId="74EEEA0B" w14:textId="77777777" w:rsidR="00FC5377" w:rsidRPr="00FC5377" w:rsidRDefault="00FC5377">
            <w:pPr>
              <w:pStyle w:val="HTML"/>
              <w:shd w:val="clear" w:color="auto" w:fill="FFFFFF"/>
              <w:spacing w:line="256" w:lineRule="auto"/>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0C959A91" w14:textId="77777777" w:rsidR="00FC5377" w:rsidRPr="00FC5377" w:rsidRDefault="00FC5377">
            <w:pPr>
              <w:pStyle w:val="HTML"/>
              <w:shd w:val="clear" w:color="auto" w:fill="FFFFFF"/>
              <w:spacing w:line="256" w:lineRule="auto"/>
              <w:rPr>
                <w:rFonts w:ascii="Times New Roman" w:hAnsi="Times New Roman"/>
                <w:b/>
                <w:sz w:val="22"/>
                <w:szCs w:val="22"/>
              </w:rPr>
            </w:pPr>
          </w:p>
        </w:tc>
      </w:tr>
      <w:tr w:rsidR="00FC5377" w:rsidRPr="00FC5377" w14:paraId="3DD3E238" w14:textId="77777777" w:rsidTr="00FC5377">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4B83DBB0" w14:textId="77777777" w:rsidR="00FC5377" w:rsidRDefault="00FC5377">
            <w:pPr>
              <w:pStyle w:val="HTML"/>
              <w:shd w:val="clear" w:color="auto" w:fill="FFFFFF"/>
              <w:spacing w:line="256" w:lineRule="auto"/>
              <w:rPr>
                <w:rFonts w:ascii="Times New Roman" w:hAnsi="Times New Roman"/>
                <w:b/>
                <w:color w:val="auto"/>
                <w:sz w:val="22"/>
                <w:szCs w:val="22"/>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1C8FC196" w14:textId="77777777" w:rsidR="00FC5377" w:rsidRDefault="00FC5377">
            <w:pPr>
              <w:pStyle w:val="HTML"/>
              <w:shd w:val="clear" w:color="auto" w:fill="FFFFFF"/>
              <w:spacing w:line="256" w:lineRule="auto"/>
              <w:rPr>
                <w:rFonts w:ascii="Times New Roman" w:hAnsi="Times New Roman"/>
                <w:b/>
                <w:sz w:val="22"/>
                <w:szCs w:val="22"/>
              </w:rPr>
            </w:pPr>
            <w:r>
              <w:rPr>
                <w:rFonts w:ascii="Times New Roman" w:hAnsi="Times New Roman"/>
                <w:b/>
                <w:sz w:val="22"/>
                <w:szCs w:val="22"/>
              </w:rPr>
              <w:t>ПДВ (в разі наявності)</w:t>
            </w:r>
          </w:p>
        </w:tc>
        <w:tc>
          <w:tcPr>
            <w:tcW w:w="1125" w:type="dxa"/>
            <w:tcBorders>
              <w:top w:val="outset" w:sz="6" w:space="0" w:color="auto"/>
              <w:left w:val="outset" w:sz="6" w:space="0" w:color="auto"/>
              <w:bottom w:val="outset" w:sz="6" w:space="0" w:color="auto"/>
              <w:right w:val="outset" w:sz="6" w:space="0" w:color="auto"/>
            </w:tcBorders>
            <w:vAlign w:val="center"/>
          </w:tcPr>
          <w:p w14:paraId="52025861" w14:textId="77777777" w:rsidR="00FC5377" w:rsidRPr="00FC5377" w:rsidRDefault="00FC5377">
            <w:pPr>
              <w:pStyle w:val="HTML"/>
              <w:shd w:val="clear" w:color="auto" w:fill="FFFFFF"/>
              <w:spacing w:line="256" w:lineRule="auto"/>
              <w:rPr>
                <w:rFonts w:ascii="Times New Roman" w:hAnsi="Times New Roman"/>
                <w:b/>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14:paraId="3F05669E" w14:textId="77777777" w:rsidR="00FC5377" w:rsidRPr="00FC5377" w:rsidRDefault="00FC5377">
            <w:pPr>
              <w:pStyle w:val="HTML"/>
              <w:shd w:val="clear" w:color="auto" w:fill="FFFFFF"/>
              <w:spacing w:line="256" w:lineRule="auto"/>
              <w:rPr>
                <w:rFonts w:ascii="Times New Roman" w:hAnsi="Times New Roman"/>
                <w:b/>
                <w:sz w:val="22"/>
                <w:szCs w:val="22"/>
              </w:rPr>
            </w:pPr>
          </w:p>
        </w:tc>
        <w:tc>
          <w:tcPr>
            <w:tcW w:w="1410" w:type="dxa"/>
            <w:tcBorders>
              <w:top w:val="outset" w:sz="6" w:space="0" w:color="auto"/>
              <w:left w:val="outset" w:sz="6" w:space="0" w:color="auto"/>
              <w:bottom w:val="outset" w:sz="6" w:space="0" w:color="auto"/>
              <w:right w:val="outset" w:sz="6" w:space="0" w:color="auto"/>
            </w:tcBorders>
            <w:vAlign w:val="center"/>
          </w:tcPr>
          <w:p w14:paraId="4D3E8C05" w14:textId="77777777" w:rsidR="00FC5377" w:rsidRPr="00FC5377" w:rsidRDefault="00FC5377">
            <w:pPr>
              <w:pStyle w:val="HTML"/>
              <w:shd w:val="clear" w:color="auto" w:fill="FFFFFF"/>
              <w:spacing w:line="256" w:lineRule="auto"/>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738E86BC" w14:textId="77777777" w:rsidR="00FC5377" w:rsidRPr="00FC5377" w:rsidRDefault="00FC5377">
            <w:pPr>
              <w:pStyle w:val="HTML"/>
              <w:shd w:val="clear" w:color="auto" w:fill="FFFFFF"/>
              <w:spacing w:line="256" w:lineRule="auto"/>
              <w:rPr>
                <w:rFonts w:ascii="Times New Roman" w:hAnsi="Times New Roman"/>
                <w:b/>
                <w:sz w:val="22"/>
                <w:szCs w:val="22"/>
              </w:rPr>
            </w:pPr>
          </w:p>
        </w:tc>
      </w:tr>
      <w:tr w:rsidR="00FC5377" w:rsidRPr="00FC5377" w14:paraId="3636AD4C" w14:textId="77777777" w:rsidTr="00FC5377">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049A4501" w14:textId="77777777" w:rsidR="00FC5377" w:rsidRDefault="00FC5377">
            <w:pPr>
              <w:pStyle w:val="HTML"/>
              <w:shd w:val="clear" w:color="auto" w:fill="FFFFFF"/>
              <w:spacing w:line="256" w:lineRule="auto"/>
              <w:rPr>
                <w:rFonts w:ascii="Times New Roman" w:hAnsi="Times New Roman"/>
                <w:b/>
                <w:color w:val="auto"/>
                <w:sz w:val="22"/>
                <w:szCs w:val="22"/>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2D55F5DB" w14:textId="77777777" w:rsidR="00FC5377" w:rsidRDefault="00FC5377">
            <w:pPr>
              <w:pStyle w:val="HTML"/>
              <w:shd w:val="clear" w:color="auto" w:fill="FFFFFF"/>
              <w:spacing w:line="256" w:lineRule="auto"/>
              <w:rPr>
                <w:rFonts w:ascii="Times New Roman" w:hAnsi="Times New Roman"/>
                <w:b/>
                <w:sz w:val="22"/>
                <w:szCs w:val="22"/>
              </w:rPr>
            </w:pPr>
            <w:r>
              <w:rPr>
                <w:rFonts w:ascii="Times New Roman" w:hAnsi="Times New Roman"/>
                <w:b/>
                <w:sz w:val="22"/>
                <w:szCs w:val="22"/>
              </w:rPr>
              <w:t>Разом з ПДВ</w:t>
            </w:r>
          </w:p>
        </w:tc>
        <w:tc>
          <w:tcPr>
            <w:tcW w:w="1125" w:type="dxa"/>
            <w:tcBorders>
              <w:top w:val="outset" w:sz="6" w:space="0" w:color="auto"/>
              <w:left w:val="outset" w:sz="6" w:space="0" w:color="auto"/>
              <w:bottom w:val="outset" w:sz="6" w:space="0" w:color="auto"/>
              <w:right w:val="outset" w:sz="6" w:space="0" w:color="auto"/>
            </w:tcBorders>
            <w:vAlign w:val="center"/>
          </w:tcPr>
          <w:p w14:paraId="55C598C4" w14:textId="77777777" w:rsidR="00FC5377" w:rsidRPr="00FC5377" w:rsidRDefault="00FC5377">
            <w:pPr>
              <w:pStyle w:val="HTML"/>
              <w:shd w:val="clear" w:color="auto" w:fill="FFFFFF"/>
              <w:spacing w:line="256" w:lineRule="auto"/>
              <w:rPr>
                <w:rFonts w:ascii="Times New Roman" w:hAnsi="Times New Roman"/>
                <w:b/>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14:paraId="1882789D" w14:textId="77777777" w:rsidR="00FC5377" w:rsidRPr="00FC5377" w:rsidRDefault="00FC5377">
            <w:pPr>
              <w:pStyle w:val="HTML"/>
              <w:shd w:val="clear" w:color="auto" w:fill="FFFFFF"/>
              <w:spacing w:line="256" w:lineRule="auto"/>
              <w:rPr>
                <w:rFonts w:ascii="Times New Roman" w:hAnsi="Times New Roman"/>
                <w:b/>
                <w:sz w:val="22"/>
                <w:szCs w:val="22"/>
              </w:rPr>
            </w:pPr>
          </w:p>
        </w:tc>
        <w:tc>
          <w:tcPr>
            <w:tcW w:w="1410" w:type="dxa"/>
            <w:tcBorders>
              <w:top w:val="outset" w:sz="6" w:space="0" w:color="auto"/>
              <w:left w:val="outset" w:sz="6" w:space="0" w:color="auto"/>
              <w:bottom w:val="outset" w:sz="6" w:space="0" w:color="auto"/>
              <w:right w:val="outset" w:sz="6" w:space="0" w:color="auto"/>
            </w:tcBorders>
            <w:vAlign w:val="center"/>
          </w:tcPr>
          <w:p w14:paraId="6059D79B" w14:textId="77777777" w:rsidR="00FC5377" w:rsidRPr="00FC5377" w:rsidRDefault="00FC5377">
            <w:pPr>
              <w:pStyle w:val="HTML"/>
              <w:shd w:val="clear" w:color="auto" w:fill="FFFFFF"/>
              <w:spacing w:line="256" w:lineRule="auto"/>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71B13477" w14:textId="77777777" w:rsidR="00FC5377" w:rsidRPr="00FC5377" w:rsidRDefault="00FC5377">
            <w:pPr>
              <w:pStyle w:val="HTML"/>
              <w:shd w:val="clear" w:color="auto" w:fill="FFFFFF"/>
              <w:spacing w:line="256" w:lineRule="auto"/>
              <w:rPr>
                <w:rFonts w:ascii="Times New Roman" w:hAnsi="Times New Roman"/>
                <w:b/>
                <w:sz w:val="22"/>
                <w:szCs w:val="22"/>
              </w:rPr>
            </w:pPr>
          </w:p>
        </w:tc>
      </w:tr>
    </w:tbl>
    <w:p w14:paraId="68A46236" w14:textId="77777777" w:rsidR="00FC5377" w:rsidRDefault="00FC5377" w:rsidP="00FC5377">
      <w:pPr>
        <w:ind w:right="166" w:hanging="437"/>
        <w:rPr>
          <w:b/>
          <w:sz w:val="22"/>
          <w:szCs w:val="22"/>
        </w:rPr>
      </w:pPr>
    </w:p>
    <w:p w14:paraId="6AA2FE05" w14:textId="52FC1D52" w:rsidR="00FC5377" w:rsidRDefault="00FC5377" w:rsidP="00FC5377">
      <w:pPr>
        <w:ind w:right="166" w:hanging="437"/>
        <w:rPr>
          <w:b/>
          <w:sz w:val="22"/>
          <w:szCs w:val="22"/>
          <w:bdr w:val="none" w:sz="0" w:space="0" w:color="auto" w:frame="1"/>
          <w:lang w:val="ru-RU" w:eastAsia="zh-CN"/>
        </w:rPr>
      </w:pPr>
      <w:r>
        <w:rPr>
          <w:b/>
          <w:sz w:val="22"/>
          <w:szCs w:val="22"/>
        </w:rPr>
        <w:t xml:space="preserve">        Загальна вартість Товару  -</w:t>
      </w:r>
    </w:p>
    <w:p w14:paraId="09F7F59D" w14:textId="77777777" w:rsidR="00FC5377" w:rsidRDefault="00FC5377" w:rsidP="00FC5377">
      <w:pPr>
        <w:pStyle w:val="HTML"/>
        <w:rPr>
          <w:rFonts w:ascii="Times New Roman" w:hAnsi="Times New Roman" w:cs="Wingdings"/>
          <w:b/>
          <w:sz w:val="22"/>
          <w:szCs w:val="22"/>
        </w:rPr>
      </w:pPr>
      <w:r>
        <w:rPr>
          <w:rFonts w:ascii="Times New Roman" w:hAnsi="Times New Roman"/>
          <w:b/>
          <w:bCs/>
          <w:sz w:val="22"/>
          <w:szCs w:val="22"/>
        </w:rPr>
        <w:t> </w:t>
      </w:r>
    </w:p>
    <w:p w14:paraId="08963BD0" w14:textId="77777777" w:rsidR="00FC5377" w:rsidRDefault="00FC5377" w:rsidP="00FC5377">
      <w:pPr>
        <w:pStyle w:val="HTML"/>
        <w:rPr>
          <w:rFonts w:ascii="Times New Roman" w:hAnsi="Times New Roman"/>
          <w:b/>
          <w:bCs/>
          <w:sz w:val="22"/>
          <w:szCs w:val="22"/>
        </w:rPr>
      </w:pPr>
      <w:r>
        <w:rPr>
          <w:rFonts w:ascii="Times New Roman" w:hAnsi="Times New Roman"/>
          <w:b/>
          <w:sz w:val="22"/>
          <w:szCs w:val="22"/>
        </w:rPr>
        <w:t> </w:t>
      </w:r>
      <w:r>
        <w:rPr>
          <w:rFonts w:ascii="Times New Roman" w:hAnsi="Times New Roman"/>
          <w:b/>
          <w:bCs/>
          <w:sz w:val="22"/>
          <w:szCs w:val="22"/>
        </w:rPr>
        <w:t>ПОСТАЧАЛЬНИК:                                               ЗАМОВНИК:</w:t>
      </w:r>
      <w:r>
        <w:rPr>
          <w:rFonts w:ascii="Times New Roman" w:hAnsi="Times New Roman"/>
          <w:b/>
          <w:sz w:val="22"/>
          <w:szCs w:val="22"/>
        </w:rPr>
        <w:t xml:space="preserve"> </w:t>
      </w:r>
      <w:r>
        <w:rPr>
          <w:rFonts w:ascii="Times New Roman" w:hAnsi="Times New Roman"/>
          <w:b/>
          <w:bCs/>
          <w:sz w:val="22"/>
          <w:szCs w:val="22"/>
        </w:rPr>
        <w:t xml:space="preserve">                                                           </w:t>
      </w:r>
    </w:p>
    <w:p w14:paraId="068161C0" w14:textId="77777777" w:rsidR="00FC5377" w:rsidRDefault="00FC5377" w:rsidP="00FC5377">
      <w:pPr>
        <w:pStyle w:val="HTML"/>
        <w:rPr>
          <w:rFonts w:ascii="Times New Roman" w:hAnsi="Times New Roman"/>
          <w:b/>
          <w:sz w:val="22"/>
          <w:szCs w:val="22"/>
        </w:rPr>
      </w:pPr>
      <w:r>
        <w:rPr>
          <w:rFonts w:ascii="Times New Roman" w:hAnsi="Times New Roman"/>
          <w:b/>
          <w:bCs/>
          <w:sz w:val="22"/>
          <w:szCs w:val="22"/>
        </w:rPr>
        <w:t xml:space="preserve">                                                                                    Комунальне підприємство «Глобинське»</w:t>
      </w:r>
    </w:p>
    <w:p w14:paraId="2C8FA54B" w14:textId="77777777" w:rsidR="00FC5377" w:rsidRDefault="00FC5377" w:rsidP="00FC5377">
      <w:pPr>
        <w:pStyle w:val="HTML"/>
        <w:rPr>
          <w:rFonts w:ascii="Times New Roman" w:hAnsi="Times New Roman"/>
          <w:b/>
          <w:bCs/>
          <w:sz w:val="22"/>
          <w:szCs w:val="22"/>
        </w:rPr>
      </w:pPr>
      <w:r>
        <w:rPr>
          <w:rFonts w:ascii="Times New Roman" w:hAnsi="Times New Roman"/>
          <w:b/>
          <w:bCs/>
          <w:sz w:val="22"/>
          <w:szCs w:val="22"/>
        </w:rPr>
        <w:t xml:space="preserve">                                                                                    Глобинської міської ради</w:t>
      </w:r>
    </w:p>
    <w:p w14:paraId="1DC4FDF9" w14:textId="77777777" w:rsidR="00FC5377" w:rsidRDefault="00FC5377" w:rsidP="00FC5377">
      <w:pPr>
        <w:pStyle w:val="HTML"/>
        <w:rPr>
          <w:rFonts w:ascii="Times New Roman" w:hAnsi="Times New Roman"/>
          <w:b/>
          <w:bCs/>
          <w:sz w:val="22"/>
          <w:szCs w:val="22"/>
        </w:rPr>
      </w:pPr>
      <w:r>
        <w:rPr>
          <w:rFonts w:ascii="Times New Roman" w:hAnsi="Times New Roman"/>
          <w:b/>
          <w:bCs/>
          <w:sz w:val="22"/>
          <w:szCs w:val="22"/>
        </w:rPr>
        <w:t xml:space="preserve">                                                                    </w:t>
      </w:r>
    </w:p>
    <w:p w14:paraId="294FF720" w14:textId="77777777" w:rsidR="00FC5377" w:rsidRDefault="00FC5377" w:rsidP="00FC5377">
      <w:pPr>
        <w:pStyle w:val="HTML"/>
        <w:rPr>
          <w:rFonts w:ascii="Times New Roman" w:hAnsi="Times New Roman"/>
          <w:b/>
          <w:bCs/>
          <w:sz w:val="22"/>
          <w:szCs w:val="22"/>
        </w:rPr>
      </w:pPr>
    </w:p>
    <w:p w14:paraId="7BC84CE8" w14:textId="77777777" w:rsidR="00FC5377" w:rsidRDefault="00FC5377" w:rsidP="00FC5377">
      <w:pPr>
        <w:pStyle w:val="HTML"/>
        <w:rPr>
          <w:rFonts w:ascii="Times New Roman" w:hAnsi="Times New Roman"/>
          <w:b/>
          <w:bCs/>
          <w:sz w:val="22"/>
          <w:szCs w:val="22"/>
        </w:rPr>
      </w:pPr>
    </w:p>
    <w:p w14:paraId="4E3B48A8" w14:textId="77777777" w:rsidR="00FC5377" w:rsidRDefault="00FC5377" w:rsidP="00FC5377">
      <w:pPr>
        <w:pStyle w:val="HTML"/>
        <w:shd w:val="clear" w:color="auto" w:fill="FFFFFF"/>
        <w:rPr>
          <w:rFonts w:ascii="Times New Roman" w:hAnsi="Times New Roman"/>
          <w:b/>
          <w:sz w:val="22"/>
          <w:szCs w:val="22"/>
        </w:rPr>
      </w:pPr>
      <w:r>
        <w:rPr>
          <w:rFonts w:ascii="Times New Roman" w:hAnsi="Times New Roman"/>
          <w:b/>
          <w:bCs/>
          <w:sz w:val="22"/>
          <w:szCs w:val="22"/>
        </w:rPr>
        <w:t>____________                                                              __________________ О.А. Клімов</w:t>
      </w:r>
    </w:p>
    <w:p w14:paraId="535F2FEB" w14:textId="77777777" w:rsidR="00FC5377" w:rsidRDefault="00FC5377" w:rsidP="00104C03">
      <w:pPr>
        <w:widowControl w:val="0"/>
        <w:autoSpaceDN w:val="0"/>
        <w:ind w:left="1080"/>
        <w:contextualSpacing/>
        <w:rPr>
          <w:rFonts w:ascii="Times New Roman CYR" w:hAnsi="Times New Roman CYR"/>
          <w:sz w:val="22"/>
          <w:szCs w:val="22"/>
        </w:rPr>
      </w:pPr>
    </w:p>
    <w:p w14:paraId="6ABD7D7D" w14:textId="77777777" w:rsidR="00EE4479" w:rsidRPr="00E72535" w:rsidRDefault="00EE4479" w:rsidP="00F14350"/>
    <w:p w14:paraId="028421D8" w14:textId="77777777" w:rsidR="00EE4479" w:rsidRPr="00E72535" w:rsidRDefault="00EE4479" w:rsidP="00E72535">
      <w:pPr>
        <w:jc w:val="both"/>
      </w:pPr>
      <w:r w:rsidRPr="00E72535">
        <w:t xml:space="preserve">______________ </w:t>
      </w:r>
    </w:p>
    <w:p w14:paraId="2213117F" w14:textId="77777777" w:rsidR="00EE4479" w:rsidRPr="0005417F" w:rsidRDefault="00EE4479" w:rsidP="0005417F">
      <w:r w:rsidRPr="00E72535">
        <w:t xml:space="preserve">* </w:t>
      </w:r>
      <w:r w:rsidRPr="0005417F">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14:paraId="5092E731" w14:textId="77777777" w:rsidR="00EE4479" w:rsidRPr="007565FC" w:rsidRDefault="00EE4479" w:rsidP="00F85A7B">
      <w:pPr>
        <w:tabs>
          <w:tab w:val="left" w:pos="426"/>
        </w:tabs>
      </w:pPr>
    </w:p>
    <w:sectPr w:rsidR="00EE4479" w:rsidRPr="007565FC" w:rsidSect="00F85A7B">
      <w:pgSz w:w="11906" w:h="16838"/>
      <w:pgMar w:top="719" w:right="746" w:bottom="899"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359"/>
    <w:multiLevelType w:val="hybridMultilevel"/>
    <w:tmpl w:val="9D58CA52"/>
    <w:lvl w:ilvl="0" w:tplc="449EE77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38F3ED7"/>
    <w:multiLevelType w:val="multilevel"/>
    <w:tmpl w:val="F460C20A"/>
    <w:lvl w:ilvl="0">
      <w:start w:val="1"/>
      <w:numFmt w:val="decimal"/>
      <w:lvlText w:val="9.%1."/>
      <w:lvlJc w:val="left"/>
      <w:pPr>
        <w:tabs>
          <w:tab w:val="num" w:pos="0"/>
        </w:tabs>
        <w:ind w:left="360" w:hanging="360"/>
      </w:pPr>
      <w:rPr>
        <w:rFonts w:hint="default"/>
      </w:rPr>
    </w:lvl>
    <w:lvl w:ilvl="1">
      <w:start w:val="1"/>
      <w:numFmt w:val="decimal"/>
      <w:lvlText w:val="3.%2."/>
      <w:lvlJc w:val="left"/>
      <w:pPr>
        <w:tabs>
          <w:tab w:val="num" w:pos="0"/>
        </w:tabs>
        <w:ind w:left="792" w:hanging="432"/>
      </w:pPr>
      <w:rPr>
        <w:rFonts w:hint="default"/>
        <w:b w:val="0"/>
        <w:bCs w:val="0"/>
      </w:rPr>
    </w:lvl>
    <w:lvl w:ilvl="2">
      <w:start w:val="1"/>
      <w:numFmt w:val="decimal"/>
      <w:lvlText w:val="%1.%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42364B3"/>
    <w:multiLevelType w:val="multilevel"/>
    <w:tmpl w:val="6C7411BC"/>
    <w:lvl w:ilvl="0">
      <w:start w:val="1"/>
      <w:numFmt w:val="decimal"/>
      <w:lvlText w:val="%1."/>
      <w:lvlJc w:val="left"/>
      <w:pPr>
        <w:ind w:left="1080" w:hanging="360"/>
      </w:pPr>
    </w:lvl>
    <w:lvl w:ilvl="1">
      <w:start w:val="1"/>
      <w:numFmt w:val="decimal"/>
      <w:isLgl/>
      <w:lvlText w:val="%1.%2."/>
      <w:lvlJc w:val="left"/>
      <w:pPr>
        <w:ind w:left="1755" w:hanging="1035"/>
      </w:pPr>
    </w:lvl>
    <w:lvl w:ilvl="2">
      <w:start w:val="1"/>
      <w:numFmt w:val="decimal"/>
      <w:isLgl/>
      <w:lvlText w:val="%1.%2.%3."/>
      <w:lvlJc w:val="left"/>
      <w:pPr>
        <w:ind w:left="1755" w:hanging="1035"/>
      </w:pPr>
    </w:lvl>
    <w:lvl w:ilvl="3">
      <w:start w:val="1"/>
      <w:numFmt w:val="decimal"/>
      <w:isLgl/>
      <w:lvlText w:val="%1.%2.%3.%4."/>
      <w:lvlJc w:val="left"/>
      <w:pPr>
        <w:ind w:left="1755" w:hanging="103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3" w15:restartNumberingAfterBreak="0">
    <w:nsid w:val="05DB4725"/>
    <w:multiLevelType w:val="hybridMultilevel"/>
    <w:tmpl w:val="32F42352"/>
    <w:lvl w:ilvl="0" w:tplc="449EE77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8391896"/>
    <w:multiLevelType w:val="multilevel"/>
    <w:tmpl w:val="21D091F6"/>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hint="default"/>
        <w:b w:val="0"/>
        <w:bCs w:val="0"/>
      </w:rPr>
    </w:lvl>
    <w:lvl w:ilvl="2">
      <w:start w:val="1"/>
      <w:numFmt w:val="decimal"/>
      <w:lvlText w:val="%1.%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F027751"/>
    <w:multiLevelType w:val="hybridMultilevel"/>
    <w:tmpl w:val="D8F02A60"/>
    <w:lvl w:ilvl="0" w:tplc="16EA6138">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0" w15:restartNumberingAfterBreak="0">
    <w:nsid w:val="14A23DB0"/>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760E95"/>
    <w:multiLevelType w:val="hybridMultilevel"/>
    <w:tmpl w:val="45EAB31A"/>
    <w:lvl w:ilvl="0" w:tplc="20E683AC">
      <w:start w:val="26"/>
      <w:numFmt w:val="bullet"/>
      <w:lvlText w:val="-"/>
      <w:lvlJc w:val="left"/>
      <w:pPr>
        <w:tabs>
          <w:tab w:val="num" w:pos="459"/>
        </w:tabs>
        <w:ind w:left="867" w:hanging="360"/>
      </w:pPr>
      <w:rPr>
        <w:rFonts w:ascii="Times New Roman" w:eastAsia="Times New Roman" w:hAnsi="Times New Roman" w:hint="default"/>
        <w:b/>
        <w:bCs/>
      </w:rPr>
    </w:lvl>
    <w:lvl w:ilvl="1" w:tplc="04190003">
      <w:start w:val="1"/>
      <w:numFmt w:val="bullet"/>
      <w:lvlText w:val="o"/>
      <w:lvlJc w:val="left"/>
      <w:pPr>
        <w:tabs>
          <w:tab w:val="num" w:pos="1899"/>
        </w:tabs>
        <w:ind w:left="1899" w:hanging="360"/>
      </w:pPr>
      <w:rPr>
        <w:rFonts w:ascii="Courier New" w:hAnsi="Courier New" w:cs="Courier New" w:hint="default"/>
      </w:rPr>
    </w:lvl>
    <w:lvl w:ilvl="2" w:tplc="04190005">
      <w:start w:val="1"/>
      <w:numFmt w:val="bullet"/>
      <w:lvlText w:val=""/>
      <w:lvlJc w:val="left"/>
      <w:pPr>
        <w:tabs>
          <w:tab w:val="num" w:pos="2619"/>
        </w:tabs>
        <w:ind w:left="2619" w:hanging="360"/>
      </w:pPr>
      <w:rPr>
        <w:rFonts w:ascii="Wingdings" w:hAnsi="Wingdings" w:cs="Wingdings" w:hint="default"/>
      </w:rPr>
    </w:lvl>
    <w:lvl w:ilvl="3" w:tplc="04190001">
      <w:start w:val="1"/>
      <w:numFmt w:val="bullet"/>
      <w:lvlText w:val=""/>
      <w:lvlJc w:val="left"/>
      <w:pPr>
        <w:tabs>
          <w:tab w:val="num" w:pos="3339"/>
        </w:tabs>
        <w:ind w:left="3339" w:hanging="360"/>
      </w:pPr>
      <w:rPr>
        <w:rFonts w:ascii="Symbol" w:hAnsi="Symbol" w:cs="Symbol" w:hint="default"/>
      </w:rPr>
    </w:lvl>
    <w:lvl w:ilvl="4" w:tplc="04190003">
      <w:start w:val="1"/>
      <w:numFmt w:val="bullet"/>
      <w:lvlText w:val="o"/>
      <w:lvlJc w:val="left"/>
      <w:pPr>
        <w:tabs>
          <w:tab w:val="num" w:pos="4059"/>
        </w:tabs>
        <w:ind w:left="4059" w:hanging="360"/>
      </w:pPr>
      <w:rPr>
        <w:rFonts w:ascii="Courier New" w:hAnsi="Courier New" w:cs="Courier New" w:hint="default"/>
      </w:rPr>
    </w:lvl>
    <w:lvl w:ilvl="5" w:tplc="04190005">
      <w:start w:val="1"/>
      <w:numFmt w:val="bullet"/>
      <w:lvlText w:val=""/>
      <w:lvlJc w:val="left"/>
      <w:pPr>
        <w:tabs>
          <w:tab w:val="num" w:pos="4779"/>
        </w:tabs>
        <w:ind w:left="4779" w:hanging="360"/>
      </w:pPr>
      <w:rPr>
        <w:rFonts w:ascii="Wingdings" w:hAnsi="Wingdings" w:cs="Wingdings" w:hint="default"/>
      </w:rPr>
    </w:lvl>
    <w:lvl w:ilvl="6" w:tplc="04190001">
      <w:start w:val="1"/>
      <w:numFmt w:val="bullet"/>
      <w:lvlText w:val=""/>
      <w:lvlJc w:val="left"/>
      <w:pPr>
        <w:tabs>
          <w:tab w:val="num" w:pos="5499"/>
        </w:tabs>
        <w:ind w:left="5499" w:hanging="360"/>
      </w:pPr>
      <w:rPr>
        <w:rFonts w:ascii="Symbol" w:hAnsi="Symbol" w:cs="Symbol" w:hint="default"/>
      </w:rPr>
    </w:lvl>
    <w:lvl w:ilvl="7" w:tplc="04190003">
      <w:start w:val="1"/>
      <w:numFmt w:val="bullet"/>
      <w:lvlText w:val="o"/>
      <w:lvlJc w:val="left"/>
      <w:pPr>
        <w:tabs>
          <w:tab w:val="num" w:pos="6219"/>
        </w:tabs>
        <w:ind w:left="6219" w:hanging="360"/>
      </w:pPr>
      <w:rPr>
        <w:rFonts w:ascii="Courier New" w:hAnsi="Courier New" w:cs="Courier New" w:hint="default"/>
      </w:rPr>
    </w:lvl>
    <w:lvl w:ilvl="8" w:tplc="04190005">
      <w:start w:val="1"/>
      <w:numFmt w:val="bullet"/>
      <w:lvlText w:val=""/>
      <w:lvlJc w:val="left"/>
      <w:pPr>
        <w:tabs>
          <w:tab w:val="num" w:pos="6939"/>
        </w:tabs>
        <w:ind w:left="6939" w:hanging="360"/>
      </w:pPr>
      <w:rPr>
        <w:rFonts w:ascii="Wingdings" w:hAnsi="Wingdings" w:cs="Wingdings" w:hint="default"/>
      </w:rPr>
    </w:lvl>
  </w:abstractNum>
  <w:abstractNum w:abstractNumId="12" w15:restartNumberingAfterBreak="0">
    <w:nsid w:val="1BD5789F"/>
    <w:multiLevelType w:val="multilevel"/>
    <w:tmpl w:val="5C4AF0B4"/>
    <w:lvl w:ilvl="0">
      <w:start w:val="26"/>
      <w:numFmt w:val="bullet"/>
      <w:lvlText w:val="-"/>
      <w:lvlJc w:val="left"/>
      <w:pPr>
        <w:tabs>
          <w:tab w:val="num" w:pos="-48"/>
        </w:tabs>
        <w:ind w:left="360" w:hanging="360"/>
      </w:pPr>
      <w:rPr>
        <w:rFonts w:ascii="Times New Roman" w:eastAsia="Times New Roman" w:hAnsi="Times New Roman" w:hint="default"/>
        <w:b/>
        <w:bCs/>
      </w:rPr>
    </w:lvl>
    <w:lvl w:ilvl="1">
      <w:start w:val="1"/>
      <w:numFmt w:val="decimal"/>
      <w:lvlText w:val="3.%2."/>
      <w:lvlJc w:val="left"/>
      <w:pPr>
        <w:tabs>
          <w:tab w:val="num" w:pos="0"/>
        </w:tabs>
        <w:ind w:left="792" w:hanging="432"/>
      </w:pPr>
      <w:rPr>
        <w:rFonts w:hint="default"/>
        <w:b w:val="0"/>
        <w:bCs w:val="0"/>
      </w:rPr>
    </w:lvl>
    <w:lvl w:ilvl="2">
      <w:start w:val="1"/>
      <w:numFmt w:val="decimal"/>
      <w:lvlText w:val="%1.%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5" w15:restartNumberingAfterBreak="0">
    <w:nsid w:val="24CF6566"/>
    <w:multiLevelType w:val="multilevel"/>
    <w:tmpl w:val="21D091F6"/>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hint="default"/>
        <w:b w:val="0"/>
        <w:bCs w:val="0"/>
      </w:rPr>
    </w:lvl>
    <w:lvl w:ilvl="2">
      <w:start w:val="1"/>
      <w:numFmt w:val="decimal"/>
      <w:lvlText w:val="%1.%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A1D66A6"/>
    <w:multiLevelType w:val="hybridMultilevel"/>
    <w:tmpl w:val="A836BE02"/>
    <w:lvl w:ilvl="0" w:tplc="16EA6138">
      <w:start w:val="9"/>
      <w:numFmt w:val="bullet"/>
      <w:lvlText w:val="-"/>
      <w:lvlJc w:val="left"/>
      <w:pPr>
        <w:ind w:left="899" w:hanging="360"/>
      </w:pPr>
      <w:rPr>
        <w:rFonts w:ascii="Times New Roman" w:eastAsia="Times New Roman" w:hAnsi="Times New Roman" w:hint="default"/>
      </w:rPr>
    </w:lvl>
    <w:lvl w:ilvl="1" w:tplc="04190003">
      <w:start w:val="1"/>
      <w:numFmt w:val="bullet"/>
      <w:lvlText w:val="o"/>
      <w:lvlJc w:val="left"/>
      <w:pPr>
        <w:ind w:left="1619" w:hanging="360"/>
      </w:pPr>
      <w:rPr>
        <w:rFonts w:ascii="Courier New" w:hAnsi="Courier New" w:cs="Courier New" w:hint="default"/>
      </w:rPr>
    </w:lvl>
    <w:lvl w:ilvl="2" w:tplc="04190005">
      <w:start w:val="1"/>
      <w:numFmt w:val="bullet"/>
      <w:lvlText w:val=""/>
      <w:lvlJc w:val="left"/>
      <w:pPr>
        <w:ind w:left="2339" w:hanging="360"/>
      </w:pPr>
      <w:rPr>
        <w:rFonts w:ascii="Wingdings" w:hAnsi="Wingdings" w:cs="Wingdings" w:hint="default"/>
      </w:rPr>
    </w:lvl>
    <w:lvl w:ilvl="3" w:tplc="04190001">
      <w:start w:val="1"/>
      <w:numFmt w:val="bullet"/>
      <w:lvlText w:val=""/>
      <w:lvlJc w:val="left"/>
      <w:pPr>
        <w:ind w:left="3059" w:hanging="360"/>
      </w:pPr>
      <w:rPr>
        <w:rFonts w:ascii="Symbol" w:hAnsi="Symbol" w:cs="Symbol" w:hint="default"/>
      </w:rPr>
    </w:lvl>
    <w:lvl w:ilvl="4" w:tplc="04190003">
      <w:start w:val="1"/>
      <w:numFmt w:val="bullet"/>
      <w:lvlText w:val="o"/>
      <w:lvlJc w:val="left"/>
      <w:pPr>
        <w:ind w:left="3779" w:hanging="360"/>
      </w:pPr>
      <w:rPr>
        <w:rFonts w:ascii="Courier New" w:hAnsi="Courier New" w:cs="Courier New" w:hint="default"/>
      </w:rPr>
    </w:lvl>
    <w:lvl w:ilvl="5" w:tplc="04190005">
      <w:start w:val="1"/>
      <w:numFmt w:val="bullet"/>
      <w:lvlText w:val=""/>
      <w:lvlJc w:val="left"/>
      <w:pPr>
        <w:ind w:left="4499" w:hanging="360"/>
      </w:pPr>
      <w:rPr>
        <w:rFonts w:ascii="Wingdings" w:hAnsi="Wingdings" w:cs="Wingdings" w:hint="default"/>
      </w:rPr>
    </w:lvl>
    <w:lvl w:ilvl="6" w:tplc="04190001">
      <w:start w:val="1"/>
      <w:numFmt w:val="bullet"/>
      <w:lvlText w:val=""/>
      <w:lvlJc w:val="left"/>
      <w:pPr>
        <w:ind w:left="5219" w:hanging="360"/>
      </w:pPr>
      <w:rPr>
        <w:rFonts w:ascii="Symbol" w:hAnsi="Symbol" w:cs="Symbol" w:hint="default"/>
      </w:rPr>
    </w:lvl>
    <w:lvl w:ilvl="7" w:tplc="04190003">
      <w:start w:val="1"/>
      <w:numFmt w:val="bullet"/>
      <w:lvlText w:val="o"/>
      <w:lvlJc w:val="left"/>
      <w:pPr>
        <w:ind w:left="5939" w:hanging="360"/>
      </w:pPr>
      <w:rPr>
        <w:rFonts w:ascii="Courier New" w:hAnsi="Courier New" w:cs="Courier New" w:hint="default"/>
      </w:rPr>
    </w:lvl>
    <w:lvl w:ilvl="8" w:tplc="04190005">
      <w:start w:val="1"/>
      <w:numFmt w:val="bullet"/>
      <w:lvlText w:val=""/>
      <w:lvlJc w:val="left"/>
      <w:pPr>
        <w:ind w:left="6659" w:hanging="360"/>
      </w:pPr>
      <w:rPr>
        <w:rFonts w:ascii="Wingdings" w:hAnsi="Wingdings" w:cs="Wingdings" w:hint="default"/>
      </w:rPr>
    </w:lvl>
  </w:abstractNum>
  <w:abstractNum w:abstractNumId="18" w15:restartNumberingAfterBreak="0">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9"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6010E6C"/>
    <w:multiLevelType w:val="hybridMultilevel"/>
    <w:tmpl w:val="6986A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6DE1C24"/>
    <w:multiLevelType w:val="hybridMultilevel"/>
    <w:tmpl w:val="70C6FBE0"/>
    <w:lvl w:ilvl="0" w:tplc="16EA6138">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39B0433F"/>
    <w:multiLevelType w:val="hybridMultilevel"/>
    <w:tmpl w:val="1A2C749A"/>
    <w:lvl w:ilvl="0" w:tplc="20E683AC">
      <w:start w:val="26"/>
      <w:numFmt w:val="bullet"/>
      <w:lvlText w:val="-"/>
      <w:lvlJc w:val="left"/>
      <w:pPr>
        <w:tabs>
          <w:tab w:val="num" w:pos="0"/>
        </w:tabs>
        <w:ind w:left="408"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5"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6"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A24979"/>
    <w:multiLevelType w:val="hybridMultilevel"/>
    <w:tmpl w:val="C400DCB0"/>
    <w:lvl w:ilvl="0" w:tplc="16EA6138">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488018C9"/>
    <w:multiLevelType w:val="multilevel"/>
    <w:tmpl w:val="21D091F6"/>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hint="default"/>
        <w:b w:val="0"/>
        <w:bCs w:val="0"/>
      </w:rPr>
    </w:lvl>
    <w:lvl w:ilvl="2">
      <w:start w:val="1"/>
      <w:numFmt w:val="decimal"/>
      <w:lvlText w:val="%1.%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4FD01F85"/>
    <w:multiLevelType w:val="hybridMultilevel"/>
    <w:tmpl w:val="D53E5DA6"/>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188E8470">
      <w:start w:val="1"/>
      <w:numFmt w:val="decimal"/>
      <w:lvlText w:val="%4."/>
      <w:lvlJc w:val="left"/>
      <w:pPr>
        <w:tabs>
          <w:tab w:val="num" w:pos="2772"/>
        </w:tabs>
        <w:ind w:left="2772" w:hanging="360"/>
      </w:pPr>
      <w:rPr>
        <w:color w:val="auto"/>
      </w:r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30"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32" w15:restartNumberingAfterBreak="0">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9D16BA4"/>
    <w:multiLevelType w:val="hybridMultilevel"/>
    <w:tmpl w:val="8878E258"/>
    <w:lvl w:ilvl="0" w:tplc="E1E23B3A">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35" w15:restartNumberingAfterBreak="0">
    <w:nsid w:val="5E5E11CA"/>
    <w:multiLevelType w:val="multilevel"/>
    <w:tmpl w:val="F02680F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38" w15:restartNumberingAfterBreak="0">
    <w:nsid w:val="67FB676A"/>
    <w:multiLevelType w:val="hybridMultilevel"/>
    <w:tmpl w:val="54EC3F70"/>
    <w:lvl w:ilvl="0" w:tplc="16EA6138">
      <w:start w:val="9"/>
      <w:numFmt w:val="bullet"/>
      <w:lvlText w:val="-"/>
      <w:lvlJc w:val="left"/>
      <w:pPr>
        <w:ind w:left="720" w:hanging="360"/>
      </w:pPr>
      <w:rPr>
        <w:rFonts w:ascii="Times New Roman" w:eastAsia="Times New Roman" w:hAnsi="Times New Roman" w:hint="default"/>
      </w:rPr>
    </w:lvl>
    <w:lvl w:ilvl="1" w:tplc="2A16E404">
      <w:numFmt w:val="bullet"/>
      <w:lvlText w:val=""/>
      <w:lvlJc w:val="left"/>
      <w:pPr>
        <w:ind w:left="1440" w:hanging="360"/>
      </w:pPr>
      <w:rPr>
        <w:rFonts w:ascii="Symbol" w:eastAsia="Times New Roman" w:hAnsi="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C455727"/>
    <w:multiLevelType w:val="multilevel"/>
    <w:tmpl w:val="633C8FBA"/>
    <w:lvl w:ilvl="0">
      <w:start w:val="26"/>
      <w:numFmt w:val="bullet"/>
      <w:lvlText w:val="-"/>
      <w:lvlJc w:val="left"/>
      <w:pPr>
        <w:tabs>
          <w:tab w:val="num" w:pos="-48"/>
        </w:tabs>
        <w:ind w:left="360" w:hanging="360"/>
      </w:pPr>
      <w:rPr>
        <w:rFonts w:ascii="Times New Roman" w:eastAsia="Times New Roman" w:hAnsi="Times New Roman" w:hint="default"/>
        <w:b/>
        <w:bCs/>
      </w:rPr>
    </w:lvl>
    <w:lvl w:ilvl="1">
      <w:start w:val="1"/>
      <w:numFmt w:val="decimal"/>
      <w:lvlText w:val="3.%2."/>
      <w:lvlJc w:val="left"/>
      <w:pPr>
        <w:tabs>
          <w:tab w:val="num" w:pos="0"/>
        </w:tabs>
        <w:ind w:left="792" w:hanging="432"/>
      </w:pPr>
      <w:rPr>
        <w:rFonts w:hint="default"/>
        <w:b w:val="0"/>
        <w:bCs w:val="0"/>
      </w:rPr>
    </w:lvl>
    <w:lvl w:ilvl="2">
      <w:start w:val="1"/>
      <w:numFmt w:val="decimal"/>
      <w:lvlText w:val="%1.%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009969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961968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9953849">
    <w:abstractNumId w:val="34"/>
  </w:num>
  <w:num w:numId="4" w16cid:durableId="1317685020">
    <w:abstractNumId w:val="40"/>
  </w:num>
  <w:num w:numId="5" w16cid:durableId="1539271550">
    <w:abstractNumId w:val="9"/>
  </w:num>
  <w:num w:numId="6" w16cid:durableId="15085231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128591">
    <w:abstractNumId w:val="32"/>
  </w:num>
  <w:num w:numId="8" w16cid:durableId="1949465550">
    <w:abstractNumId w:val="29"/>
  </w:num>
  <w:num w:numId="9" w16cid:durableId="717824490">
    <w:abstractNumId w:val="31"/>
  </w:num>
  <w:num w:numId="10" w16cid:durableId="160514250">
    <w:abstractNumId w:val="13"/>
  </w:num>
  <w:num w:numId="11" w16cid:durableId="1217350373">
    <w:abstractNumId w:val="8"/>
  </w:num>
  <w:num w:numId="12" w16cid:durableId="413237202">
    <w:abstractNumId w:val="33"/>
  </w:num>
  <w:num w:numId="13" w16cid:durableId="477960205">
    <w:abstractNumId w:val="11"/>
  </w:num>
  <w:num w:numId="14" w16cid:durableId="343285831">
    <w:abstractNumId w:val="23"/>
  </w:num>
  <w:num w:numId="15" w16cid:durableId="1864127487">
    <w:abstractNumId w:val="0"/>
  </w:num>
  <w:num w:numId="16" w16cid:durableId="1156729782">
    <w:abstractNumId w:val="3"/>
  </w:num>
  <w:num w:numId="17" w16cid:durableId="528027537">
    <w:abstractNumId w:val="35"/>
  </w:num>
  <w:num w:numId="18" w16cid:durableId="1369798980">
    <w:abstractNumId w:val="14"/>
  </w:num>
  <w:num w:numId="19" w16cid:durableId="80951992">
    <w:abstractNumId w:val="7"/>
  </w:num>
  <w:num w:numId="20" w16cid:durableId="1961573383">
    <w:abstractNumId w:val="15"/>
  </w:num>
  <w:num w:numId="21" w16cid:durableId="611597000">
    <w:abstractNumId w:val="25"/>
  </w:num>
  <w:num w:numId="22" w16cid:durableId="1846435429">
    <w:abstractNumId w:val="26"/>
  </w:num>
  <w:num w:numId="23" w16cid:durableId="262303853">
    <w:abstractNumId w:val="30"/>
  </w:num>
  <w:num w:numId="24" w16cid:durableId="1704403338">
    <w:abstractNumId w:val="19"/>
  </w:num>
  <w:num w:numId="25" w16cid:durableId="1642613251">
    <w:abstractNumId w:val="16"/>
  </w:num>
  <w:num w:numId="26" w16cid:durableId="37899787">
    <w:abstractNumId w:val="24"/>
  </w:num>
  <w:num w:numId="27" w16cid:durableId="953173182">
    <w:abstractNumId w:val="37"/>
  </w:num>
  <w:num w:numId="28" w16cid:durableId="1102527956">
    <w:abstractNumId w:val="22"/>
  </w:num>
  <w:num w:numId="29" w16cid:durableId="1942907244">
    <w:abstractNumId w:val="17"/>
  </w:num>
  <w:num w:numId="30" w16cid:durableId="1563709498">
    <w:abstractNumId w:val="38"/>
  </w:num>
  <w:num w:numId="31" w16cid:durableId="614404206">
    <w:abstractNumId w:val="27"/>
  </w:num>
  <w:num w:numId="32" w16cid:durableId="1263998223">
    <w:abstractNumId w:val="10"/>
  </w:num>
  <w:num w:numId="33" w16cid:durableId="648169192">
    <w:abstractNumId w:val="21"/>
  </w:num>
  <w:num w:numId="34" w16cid:durableId="1368142293">
    <w:abstractNumId w:val="12"/>
  </w:num>
  <w:num w:numId="35" w16cid:durableId="1093432929">
    <w:abstractNumId w:val="6"/>
  </w:num>
  <w:num w:numId="36" w16cid:durableId="546189970">
    <w:abstractNumId w:val="39"/>
  </w:num>
  <w:num w:numId="37" w16cid:durableId="1827432407">
    <w:abstractNumId w:val="4"/>
  </w:num>
  <w:num w:numId="38" w16cid:durableId="28726763">
    <w:abstractNumId w:val="28"/>
  </w:num>
  <w:num w:numId="39" w16cid:durableId="703791953">
    <w:abstractNumId w:val="1"/>
  </w:num>
  <w:num w:numId="40" w16cid:durableId="15692235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13568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1FC"/>
    <w:rsid w:val="00000121"/>
    <w:rsid w:val="00001AA9"/>
    <w:rsid w:val="000026C4"/>
    <w:rsid w:val="00003C16"/>
    <w:rsid w:val="000055E8"/>
    <w:rsid w:val="00006418"/>
    <w:rsid w:val="00006EE5"/>
    <w:rsid w:val="00010B46"/>
    <w:rsid w:val="00012335"/>
    <w:rsid w:val="000136D2"/>
    <w:rsid w:val="00013C41"/>
    <w:rsid w:val="00021048"/>
    <w:rsid w:val="0002361A"/>
    <w:rsid w:val="00023ABC"/>
    <w:rsid w:val="00023C43"/>
    <w:rsid w:val="00023EBF"/>
    <w:rsid w:val="000263A3"/>
    <w:rsid w:val="00027503"/>
    <w:rsid w:val="0003073F"/>
    <w:rsid w:val="00030AC2"/>
    <w:rsid w:val="00031054"/>
    <w:rsid w:val="00032CCB"/>
    <w:rsid w:val="000333F5"/>
    <w:rsid w:val="000367F8"/>
    <w:rsid w:val="00036DD5"/>
    <w:rsid w:val="00037065"/>
    <w:rsid w:val="00037243"/>
    <w:rsid w:val="00037F06"/>
    <w:rsid w:val="000417CC"/>
    <w:rsid w:val="00042A47"/>
    <w:rsid w:val="000436DA"/>
    <w:rsid w:val="000451A2"/>
    <w:rsid w:val="00047119"/>
    <w:rsid w:val="00047213"/>
    <w:rsid w:val="000500F2"/>
    <w:rsid w:val="00051796"/>
    <w:rsid w:val="00052F7E"/>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5471"/>
    <w:rsid w:val="00075C5C"/>
    <w:rsid w:val="00075F13"/>
    <w:rsid w:val="00076A30"/>
    <w:rsid w:val="0008050F"/>
    <w:rsid w:val="0008079C"/>
    <w:rsid w:val="00080B90"/>
    <w:rsid w:val="000824D3"/>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5C51"/>
    <w:rsid w:val="000B0512"/>
    <w:rsid w:val="000B0795"/>
    <w:rsid w:val="000B2C61"/>
    <w:rsid w:val="000B3790"/>
    <w:rsid w:val="000B4967"/>
    <w:rsid w:val="000B5ECE"/>
    <w:rsid w:val="000C023C"/>
    <w:rsid w:val="000C28F8"/>
    <w:rsid w:val="000C5A13"/>
    <w:rsid w:val="000C5D31"/>
    <w:rsid w:val="000C6059"/>
    <w:rsid w:val="000C608A"/>
    <w:rsid w:val="000D1617"/>
    <w:rsid w:val="000D4291"/>
    <w:rsid w:val="000D591D"/>
    <w:rsid w:val="000D600C"/>
    <w:rsid w:val="000D63A9"/>
    <w:rsid w:val="000D6BD0"/>
    <w:rsid w:val="000D7F20"/>
    <w:rsid w:val="000E041C"/>
    <w:rsid w:val="000E0A65"/>
    <w:rsid w:val="000E3645"/>
    <w:rsid w:val="000E366D"/>
    <w:rsid w:val="000E4BE7"/>
    <w:rsid w:val="000E5F2A"/>
    <w:rsid w:val="000E6FAE"/>
    <w:rsid w:val="000F090D"/>
    <w:rsid w:val="000F2C7D"/>
    <w:rsid w:val="000F340D"/>
    <w:rsid w:val="000F39AE"/>
    <w:rsid w:val="000F60BF"/>
    <w:rsid w:val="001007E7"/>
    <w:rsid w:val="00100BE3"/>
    <w:rsid w:val="00103427"/>
    <w:rsid w:val="0010414F"/>
    <w:rsid w:val="00104C03"/>
    <w:rsid w:val="00104F50"/>
    <w:rsid w:val="00105680"/>
    <w:rsid w:val="0010797F"/>
    <w:rsid w:val="001132BE"/>
    <w:rsid w:val="00113B62"/>
    <w:rsid w:val="00116ABC"/>
    <w:rsid w:val="00120359"/>
    <w:rsid w:val="0012046D"/>
    <w:rsid w:val="00121190"/>
    <w:rsid w:val="0012249A"/>
    <w:rsid w:val="001232E1"/>
    <w:rsid w:val="00123B55"/>
    <w:rsid w:val="00123D5D"/>
    <w:rsid w:val="00126225"/>
    <w:rsid w:val="0013129D"/>
    <w:rsid w:val="001357CB"/>
    <w:rsid w:val="00136758"/>
    <w:rsid w:val="00136C9B"/>
    <w:rsid w:val="001418B1"/>
    <w:rsid w:val="001441A3"/>
    <w:rsid w:val="001456CB"/>
    <w:rsid w:val="00145DB4"/>
    <w:rsid w:val="001469F3"/>
    <w:rsid w:val="00146E5B"/>
    <w:rsid w:val="001471E3"/>
    <w:rsid w:val="00147254"/>
    <w:rsid w:val="001476B9"/>
    <w:rsid w:val="001517C2"/>
    <w:rsid w:val="0015270A"/>
    <w:rsid w:val="00155BEF"/>
    <w:rsid w:val="0015710A"/>
    <w:rsid w:val="0015745B"/>
    <w:rsid w:val="00157B33"/>
    <w:rsid w:val="001621E2"/>
    <w:rsid w:val="001632DD"/>
    <w:rsid w:val="00166202"/>
    <w:rsid w:val="00172B79"/>
    <w:rsid w:val="00174021"/>
    <w:rsid w:val="001744D9"/>
    <w:rsid w:val="00176349"/>
    <w:rsid w:val="00177CEC"/>
    <w:rsid w:val="0018050C"/>
    <w:rsid w:val="00180B8F"/>
    <w:rsid w:val="00180FBA"/>
    <w:rsid w:val="001811DE"/>
    <w:rsid w:val="001849AA"/>
    <w:rsid w:val="001867EE"/>
    <w:rsid w:val="00187AE7"/>
    <w:rsid w:val="001908F5"/>
    <w:rsid w:val="00195B17"/>
    <w:rsid w:val="001966B2"/>
    <w:rsid w:val="001A10E1"/>
    <w:rsid w:val="001A2285"/>
    <w:rsid w:val="001A253A"/>
    <w:rsid w:val="001A6F09"/>
    <w:rsid w:val="001A735C"/>
    <w:rsid w:val="001A775C"/>
    <w:rsid w:val="001B2DBA"/>
    <w:rsid w:val="001B33A5"/>
    <w:rsid w:val="001B6C9A"/>
    <w:rsid w:val="001B700F"/>
    <w:rsid w:val="001B7F16"/>
    <w:rsid w:val="001C07E6"/>
    <w:rsid w:val="001C1384"/>
    <w:rsid w:val="001C159B"/>
    <w:rsid w:val="001C5B36"/>
    <w:rsid w:val="001D226B"/>
    <w:rsid w:val="001D48ED"/>
    <w:rsid w:val="001D4E6E"/>
    <w:rsid w:val="001D53A3"/>
    <w:rsid w:val="001E3CDB"/>
    <w:rsid w:val="001F0168"/>
    <w:rsid w:val="001F1B99"/>
    <w:rsid w:val="001F42EA"/>
    <w:rsid w:val="001F4E2F"/>
    <w:rsid w:val="001F52B6"/>
    <w:rsid w:val="001F7FC4"/>
    <w:rsid w:val="00200435"/>
    <w:rsid w:val="00200A6D"/>
    <w:rsid w:val="0020138F"/>
    <w:rsid w:val="002017EA"/>
    <w:rsid w:val="00204A91"/>
    <w:rsid w:val="00204D71"/>
    <w:rsid w:val="00211F5B"/>
    <w:rsid w:val="00213264"/>
    <w:rsid w:val="0021355A"/>
    <w:rsid w:val="0021395F"/>
    <w:rsid w:val="00213C67"/>
    <w:rsid w:val="00213FD1"/>
    <w:rsid w:val="0021419F"/>
    <w:rsid w:val="002143A3"/>
    <w:rsid w:val="0021591A"/>
    <w:rsid w:val="00216CD2"/>
    <w:rsid w:val="00217C55"/>
    <w:rsid w:val="002216B5"/>
    <w:rsid w:val="002229ED"/>
    <w:rsid w:val="00223418"/>
    <w:rsid w:val="00225B95"/>
    <w:rsid w:val="0022658E"/>
    <w:rsid w:val="00226646"/>
    <w:rsid w:val="00230B4A"/>
    <w:rsid w:val="00230E02"/>
    <w:rsid w:val="00232D94"/>
    <w:rsid w:val="0023507D"/>
    <w:rsid w:val="00236304"/>
    <w:rsid w:val="0024153E"/>
    <w:rsid w:val="002417A0"/>
    <w:rsid w:val="00242911"/>
    <w:rsid w:val="002430A8"/>
    <w:rsid w:val="00244D70"/>
    <w:rsid w:val="00245791"/>
    <w:rsid w:val="0024638B"/>
    <w:rsid w:val="002473AC"/>
    <w:rsid w:val="0025032D"/>
    <w:rsid w:val="00250FDE"/>
    <w:rsid w:val="00251111"/>
    <w:rsid w:val="00251822"/>
    <w:rsid w:val="00254585"/>
    <w:rsid w:val="00260224"/>
    <w:rsid w:val="00263A7F"/>
    <w:rsid w:val="00264C69"/>
    <w:rsid w:val="002716D6"/>
    <w:rsid w:val="002723F1"/>
    <w:rsid w:val="00274AB1"/>
    <w:rsid w:val="00275AD9"/>
    <w:rsid w:val="00275B65"/>
    <w:rsid w:val="0027708B"/>
    <w:rsid w:val="00277F56"/>
    <w:rsid w:val="002839C1"/>
    <w:rsid w:val="002843C1"/>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2749"/>
    <w:rsid w:val="002B3077"/>
    <w:rsid w:val="002B6544"/>
    <w:rsid w:val="002B66BE"/>
    <w:rsid w:val="002B794B"/>
    <w:rsid w:val="002C0A9E"/>
    <w:rsid w:val="002C1EC6"/>
    <w:rsid w:val="002C32FE"/>
    <w:rsid w:val="002C6ADE"/>
    <w:rsid w:val="002D0806"/>
    <w:rsid w:val="002D1291"/>
    <w:rsid w:val="002D1AF2"/>
    <w:rsid w:val="002D5B41"/>
    <w:rsid w:val="002D6538"/>
    <w:rsid w:val="002D6D1D"/>
    <w:rsid w:val="002E0247"/>
    <w:rsid w:val="002E24C1"/>
    <w:rsid w:val="002E59D9"/>
    <w:rsid w:val="002E5B14"/>
    <w:rsid w:val="002E5ED0"/>
    <w:rsid w:val="002E7589"/>
    <w:rsid w:val="002F142E"/>
    <w:rsid w:val="002F1619"/>
    <w:rsid w:val="002F2286"/>
    <w:rsid w:val="002F261C"/>
    <w:rsid w:val="002F5B2F"/>
    <w:rsid w:val="002F6D8D"/>
    <w:rsid w:val="00301822"/>
    <w:rsid w:val="00304FAF"/>
    <w:rsid w:val="003064EA"/>
    <w:rsid w:val="003104C9"/>
    <w:rsid w:val="00310521"/>
    <w:rsid w:val="00310647"/>
    <w:rsid w:val="00311622"/>
    <w:rsid w:val="0031272B"/>
    <w:rsid w:val="003145C1"/>
    <w:rsid w:val="00315968"/>
    <w:rsid w:val="003174E6"/>
    <w:rsid w:val="00320CE7"/>
    <w:rsid w:val="00320DAB"/>
    <w:rsid w:val="00321F3C"/>
    <w:rsid w:val="003225A5"/>
    <w:rsid w:val="00326693"/>
    <w:rsid w:val="00326B6D"/>
    <w:rsid w:val="00326DC9"/>
    <w:rsid w:val="003272F2"/>
    <w:rsid w:val="00327AB8"/>
    <w:rsid w:val="00333326"/>
    <w:rsid w:val="00334428"/>
    <w:rsid w:val="00334897"/>
    <w:rsid w:val="003350D7"/>
    <w:rsid w:val="00335247"/>
    <w:rsid w:val="00337E26"/>
    <w:rsid w:val="00340E2D"/>
    <w:rsid w:val="00343DFE"/>
    <w:rsid w:val="003450A8"/>
    <w:rsid w:val="00347874"/>
    <w:rsid w:val="00350E7F"/>
    <w:rsid w:val="00351B89"/>
    <w:rsid w:val="00354630"/>
    <w:rsid w:val="00355A26"/>
    <w:rsid w:val="00360CED"/>
    <w:rsid w:val="003669A3"/>
    <w:rsid w:val="00371173"/>
    <w:rsid w:val="003748A6"/>
    <w:rsid w:val="00376033"/>
    <w:rsid w:val="00376703"/>
    <w:rsid w:val="003804F8"/>
    <w:rsid w:val="00381364"/>
    <w:rsid w:val="00381D0C"/>
    <w:rsid w:val="00382741"/>
    <w:rsid w:val="0038753C"/>
    <w:rsid w:val="00391855"/>
    <w:rsid w:val="00392C97"/>
    <w:rsid w:val="0039345F"/>
    <w:rsid w:val="00393BC9"/>
    <w:rsid w:val="003950AE"/>
    <w:rsid w:val="00397046"/>
    <w:rsid w:val="00397B71"/>
    <w:rsid w:val="003A317E"/>
    <w:rsid w:val="003A3612"/>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5B00"/>
    <w:rsid w:val="003C5C29"/>
    <w:rsid w:val="003D03B9"/>
    <w:rsid w:val="003D2298"/>
    <w:rsid w:val="003D2BE1"/>
    <w:rsid w:val="003D2C5C"/>
    <w:rsid w:val="003D3912"/>
    <w:rsid w:val="003D41F0"/>
    <w:rsid w:val="003D637E"/>
    <w:rsid w:val="003E2340"/>
    <w:rsid w:val="003E3989"/>
    <w:rsid w:val="003E4129"/>
    <w:rsid w:val="003E4466"/>
    <w:rsid w:val="003E4587"/>
    <w:rsid w:val="003E50E9"/>
    <w:rsid w:val="003E6255"/>
    <w:rsid w:val="003F181F"/>
    <w:rsid w:val="003F2D95"/>
    <w:rsid w:val="003F2F8D"/>
    <w:rsid w:val="003F3211"/>
    <w:rsid w:val="003F4C81"/>
    <w:rsid w:val="003F4E07"/>
    <w:rsid w:val="003F73C1"/>
    <w:rsid w:val="003F7853"/>
    <w:rsid w:val="004003C5"/>
    <w:rsid w:val="004006EF"/>
    <w:rsid w:val="0040083B"/>
    <w:rsid w:val="00401AE2"/>
    <w:rsid w:val="004034EC"/>
    <w:rsid w:val="00404D2C"/>
    <w:rsid w:val="00405675"/>
    <w:rsid w:val="004077C6"/>
    <w:rsid w:val="00412A18"/>
    <w:rsid w:val="004134AA"/>
    <w:rsid w:val="004163C6"/>
    <w:rsid w:val="00417638"/>
    <w:rsid w:val="00421360"/>
    <w:rsid w:val="00422AFD"/>
    <w:rsid w:val="0042725A"/>
    <w:rsid w:val="0042797B"/>
    <w:rsid w:val="00427F2D"/>
    <w:rsid w:val="00431D36"/>
    <w:rsid w:val="004325BA"/>
    <w:rsid w:val="00432B22"/>
    <w:rsid w:val="00433758"/>
    <w:rsid w:val="004340D9"/>
    <w:rsid w:val="00434C7E"/>
    <w:rsid w:val="0043535A"/>
    <w:rsid w:val="00440E25"/>
    <w:rsid w:val="00442E79"/>
    <w:rsid w:val="004434A9"/>
    <w:rsid w:val="004455E6"/>
    <w:rsid w:val="00447B54"/>
    <w:rsid w:val="00450CD6"/>
    <w:rsid w:val="0045241D"/>
    <w:rsid w:val="0045491C"/>
    <w:rsid w:val="00454CC0"/>
    <w:rsid w:val="00460DB2"/>
    <w:rsid w:val="00460E3C"/>
    <w:rsid w:val="00462B8C"/>
    <w:rsid w:val="00462D36"/>
    <w:rsid w:val="00463837"/>
    <w:rsid w:val="004710FE"/>
    <w:rsid w:val="00473771"/>
    <w:rsid w:val="00473B7A"/>
    <w:rsid w:val="00474051"/>
    <w:rsid w:val="00474CFF"/>
    <w:rsid w:val="004752F6"/>
    <w:rsid w:val="00477151"/>
    <w:rsid w:val="00480D65"/>
    <w:rsid w:val="00480F82"/>
    <w:rsid w:val="00485265"/>
    <w:rsid w:val="00487820"/>
    <w:rsid w:val="004910EB"/>
    <w:rsid w:val="0049158E"/>
    <w:rsid w:val="0049194C"/>
    <w:rsid w:val="00492C00"/>
    <w:rsid w:val="004965BD"/>
    <w:rsid w:val="004A02A4"/>
    <w:rsid w:val="004A7DAD"/>
    <w:rsid w:val="004B0731"/>
    <w:rsid w:val="004B0B2A"/>
    <w:rsid w:val="004B3732"/>
    <w:rsid w:val="004B437F"/>
    <w:rsid w:val="004B43A7"/>
    <w:rsid w:val="004B4DCD"/>
    <w:rsid w:val="004B5EC2"/>
    <w:rsid w:val="004B5F0D"/>
    <w:rsid w:val="004B6299"/>
    <w:rsid w:val="004B6EA8"/>
    <w:rsid w:val="004C0EC8"/>
    <w:rsid w:val="004C15F7"/>
    <w:rsid w:val="004C1E9C"/>
    <w:rsid w:val="004D0F9A"/>
    <w:rsid w:val="004D16E9"/>
    <w:rsid w:val="004D1DDC"/>
    <w:rsid w:val="004D5F19"/>
    <w:rsid w:val="004D66B4"/>
    <w:rsid w:val="004D797D"/>
    <w:rsid w:val="004E05BB"/>
    <w:rsid w:val="004E10A5"/>
    <w:rsid w:val="004E1E73"/>
    <w:rsid w:val="004E23C1"/>
    <w:rsid w:val="004E2E3C"/>
    <w:rsid w:val="004E3003"/>
    <w:rsid w:val="004E5164"/>
    <w:rsid w:val="004E5843"/>
    <w:rsid w:val="004F0C05"/>
    <w:rsid w:val="004F20C9"/>
    <w:rsid w:val="004F2A4B"/>
    <w:rsid w:val="004F4C2E"/>
    <w:rsid w:val="004F6C71"/>
    <w:rsid w:val="004F7447"/>
    <w:rsid w:val="00501610"/>
    <w:rsid w:val="0050264D"/>
    <w:rsid w:val="00504135"/>
    <w:rsid w:val="00504B76"/>
    <w:rsid w:val="005060BC"/>
    <w:rsid w:val="00506E52"/>
    <w:rsid w:val="005128C5"/>
    <w:rsid w:val="005146EA"/>
    <w:rsid w:val="00520616"/>
    <w:rsid w:val="00522258"/>
    <w:rsid w:val="005227A1"/>
    <w:rsid w:val="00523A07"/>
    <w:rsid w:val="005250A4"/>
    <w:rsid w:val="005259C0"/>
    <w:rsid w:val="00527823"/>
    <w:rsid w:val="005278BB"/>
    <w:rsid w:val="00527C72"/>
    <w:rsid w:val="00530311"/>
    <w:rsid w:val="005323CD"/>
    <w:rsid w:val="00532897"/>
    <w:rsid w:val="0053615A"/>
    <w:rsid w:val="00537019"/>
    <w:rsid w:val="005370BF"/>
    <w:rsid w:val="005405D5"/>
    <w:rsid w:val="00540A80"/>
    <w:rsid w:val="0054114F"/>
    <w:rsid w:val="00541CE1"/>
    <w:rsid w:val="00545912"/>
    <w:rsid w:val="00545DF2"/>
    <w:rsid w:val="00547236"/>
    <w:rsid w:val="00551882"/>
    <w:rsid w:val="00552E89"/>
    <w:rsid w:val="0055541E"/>
    <w:rsid w:val="00555DA9"/>
    <w:rsid w:val="005568AF"/>
    <w:rsid w:val="00556EC4"/>
    <w:rsid w:val="005572CD"/>
    <w:rsid w:val="00560453"/>
    <w:rsid w:val="00562170"/>
    <w:rsid w:val="005626EA"/>
    <w:rsid w:val="005633C4"/>
    <w:rsid w:val="0056541B"/>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50"/>
    <w:rsid w:val="005A2780"/>
    <w:rsid w:val="005A27F0"/>
    <w:rsid w:val="005A28D9"/>
    <w:rsid w:val="005A49DC"/>
    <w:rsid w:val="005A7B54"/>
    <w:rsid w:val="005B005B"/>
    <w:rsid w:val="005B2375"/>
    <w:rsid w:val="005B25F2"/>
    <w:rsid w:val="005B301D"/>
    <w:rsid w:val="005B511F"/>
    <w:rsid w:val="005B55FE"/>
    <w:rsid w:val="005B7095"/>
    <w:rsid w:val="005C0031"/>
    <w:rsid w:val="005C2834"/>
    <w:rsid w:val="005C29DD"/>
    <w:rsid w:val="005C2A17"/>
    <w:rsid w:val="005C43AE"/>
    <w:rsid w:val="005D0F32"/>
    <w:rsid w:val="005D15B0"/>
    <w:rsid w:val="005D293F"/>
    <w:rsid w:val="005D3123"/>
    <w:rsid w:val="005D31E2"/>
    <w:rsid w:val="005D365C"/>
    <w:rsid w:val="005D3E44"/>
    <w:rsid w:val="005D71E5"/>
    <w:rsid w:val="005D7249"/>
    <w:rsid w:val="005D7298"/>
    <w:rsid w:val="005E0F41"/>
    <w:rsid w:val="005E2483"/>
    <w:rsid w:val="005E3DC2"/>
    <w:rsid w:val="005F1508"/>
    <w:rsid w:val="005F4552"/>
    <w:rsid w:val="005F456A"/>
    <w:rsid w:val="005F4B12"/>
    <w:rsid w:val="005F5632"/>
    <w:rsid w:val="005F69D4"/>
    <w:rsid w:val="005F731E"/>
    <w:rsid w:val="005F7A1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6AA0"/>
    <w:rsid w:val="00626DEB"/>
    <w:rsid w:val="006273DB"/>
    <w:rsid w:val="0062740A"/>
    <w:rsid w:val="0063016F"/>
    <w:rsid w:val="00630579"/>
    <w:rsid w:val="00630D60"/>
    <w:rsid w:val="0063124A"/>
    <w:rsid w:val="00631E06"/>
    <w:rsid w:val="006337CA"/>
    <w:rsid w:val="0063541B"/>
    <w:rsid w:val="006356AA"/>
    <w:rsid w:val="006368DA"/>
    <w:rsid w:val="00640E68"/>
    <w:rsid w:val="0064109A"/>
    <w:rsid w:val="00642722"/>
    <w:rsid w:val="00642B51"/>
    <w:rsid w:val="0064540A"/>
    <w:rsid w:val="00646737"/>
    <w:rsid w:val="00646AAF"/>
    <w:rsid w:val="006508D2"/>
    <w:rsid w:val="00651C45"/>
    <w:rsid w:val="00651F29"/>
    <w:rsid w:val="00652A2F"/>
    <w:rsid w:val="00652B01"/>
    <w:rsid w:val="00652E8C"/>
    <w:rsid w:val="00653D27"/>
    <w:rsid w:val="006549AE"/>
    <w:rsid w:val="00654E74"/>
    <w:rsid w:val="00655333"/>
    <w:rsid w:val="006557AD"/>
    <w:rsid w:val="00655AF8"/>
    <w:rsid w:val="00656BF4"/>
    <w:rsid w:val="00660458"/>
    <w:rsid w:val="0066155B"/>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1FED"/>
    <w:rsid w:val="006833EE"/>
    <w:rsid w:val="0068474F"/>
    <w:rsid w:val="00684FDF"/>
    <w:rsid w:val="00686BD5"/>
    <w:rsid w:val="00691230"/>
    <w:rsid w:val="006913A6"/>
    <w:rsid w:val="00692622"/>
    <w:rsid w:val="00693430"/>
    <w:rsid w:val="00693F6A"/>
    <w:rsid w:val="00695808"/>
    <w:rsid w:val="00696F5F"/>
    <w:rsid w:val="006971DA"/>
    <w:rsid w:val="006A06A4"/>
    <w:rsid w:val="006A21D6"/>
    <w:rsid w:val="006A2BF4"/>
    <w:rsid w:val="006A48A1"/>
    <w:rsid w:val="006A4A6E"/>
    <w:rsid w:val="006A71F3"/>
    <w:rsid w:val="006A7C70"/>
    <w:rsid w:val="006B1483"/>
    <w:rsid w:val="006B4AAD"/>
    <w:rsid w:val="006B4CEA"/>
    <w:rsid w:val="006B7DA9"/>
    <w:rsid w:val="006C05D5"/>
    <w:rsid w:val="006C1F37"/>
    <w:rsid w:val="006C27B5"/>
    <w:rsid w:val="006C3033"/>
    <w:rsid w:val="006C4373"/>
    <w:rsid w:val="006C60C1"/>
    <w:rsid w:val="006D0013"/>
    <w:rsid w:val="006D02DE"/>
    <w:rsid w:val="006D0811"/>
    <w:rsid w:val="006D0F86"/>
    <w:rsid w:val="006D2E10"/>
    <w:rsid w:val="006D4BFA"/>
    <w:rsid w:val="006D5F48"/>
    <w:rsid w:val="006D6667"/>
    <w:rsid w:val="006E2147"/>
    <w:rsid w:val="006E2570"/>
    <w:rsid w:val="006E29B8"/>
    <w:rsid w:val="006E309E"/>
    <w:rsid w:val="006E4507"/>
    <w:rsid w:val="006E5644"/>
    <w:rsid w:val="006E7E51"/>
    <w:rsid w:val="006F0944"/>
    <w:rsid w:val="006F1C98"/>
    <w:rsid w:val="006F2209"/>
    <w:rsid w:val="006F527B"/>
    <w:rsid w:val="00700727"/>
    <w:rsid w:val="00702F2D"/>
    <w:rsid w:val="007032EE"/>
    <w:rsid w:val="00703B0A"/>
    <w:rsid w:val="007040F0"/>
    <w:rsid w:val="0070414D"/>
    <w:rsid w:val="00704181"/>
    <w:rsid w:val="0070672C"/>
    <w:rsid w:val="00707005"/>
    <w:rsid w:val="007071DE"/>
    <w:rsid w:val="00707246"/>
    <w:rsid w:val="0070741D"/>
    <w:rsid w:val="00707B00"/>
    <w:rsid w:val="007111E6"/>
    <w:rsid w:val="00715E15"/>
    <w:rsid w:val="00716345"/>
    <w:rsid w:val="00720069"/>
    <w:rsid w:val="007212A1"/>
    <w:rsid w:val="00721556"/>
    <w:rsid w:val="00722489"/>
    <w:rsid w:val="00725729"/>
    <w:rsid w:val="007273EA"/>
    <w:rsid w:val="00727C50"/>
    <w:rsid w:val="00727EEB"/>
    <w:rsid w:val="00735979"/>
    <w:rsid w:val="00740498"/>
    <w:rsid w:val="00740640"/>
    <w:rsid w:val="007413EB"/>
    <w:rsid w:val="00741996"/>
    <w:rsid w:val="00741CA3"/>
    <w:rsid w:val="00741E3C"/>
    <w:rsid w:val="00743243"/>
    <w:rsid w:val="0074681F"/>
    <w:rsid w:val="00746887"/>
    <w:rsid w:val="00750A06"/>
    <w:rsid w:val="00752700"/>
    <w:rsid w:val="00753F29"/>
    <w:rsid w:val="00754250"/>
    <w:rsid w:val="007565FC"/>
    <w:rsid w:val="00756E6A"/>
    <w:rsid w:val="0075779C"/>
    <w:rsid w:val="007609B6"/>
    <w:rsid w:val="00762DA4"/>
    <w:rsid w:val="007651F8"/>
    <w:rsid w:val="00765B95"/>
    <w:rsid w:val="00765E45"/>
    <w:rsid w:val="0076690C"/>
    <w:rsid w:val="00767DE5"/>
    <w:rsid w:val="00773913"/>
    <w:rsid w:val="00774F07"/>
    <w:rsid w:val="00776D28"/>
    <w:rsid w:val="00777BAA"/>
    <w:rsid w:val="007803B6"/>
    <w:rsid w:val="00786067"/>
    <w:rsid w:val="007860EF"/>
    <w:rsid w:val="00792198"/>
    <w:rsid w:val="00794573"/>
    <w:rsid w:val="007A1889"/>
    <w:rsid w:val="007A205B"/>
    <w:rsid w:val="007A3A5D"/>
    <w:rsid w:val="007A3E21"/>
    <w:rsid w:val="007A4E80"/>
    <w:rsid w:val="007A515D"/>
    <w:rsid w:val="007A612D"/>
    <w:rsid w:val="007A61EC"/>
    <w:rsid w:val="007A6B8E"/>
    <w:rsid w:val="007B0214"/>
    <w:rsid w:val="007B2D99"/>
    <w:rsid w:val="007C043F"/>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7770"/>
    <w:rsid w:val="007E07BD"/>
    <w:rsid w:val="007E13B1"/>
    <w:rsid w:val="007E3181"/>
    <w:rsid w:val="007E3E77"/>
    <w:rsid w:val="007E70D8"/>
    <w:rsid w:val="007F0662"/>
    <w:rsid w:val="007F101C"/>
    <w:rsid w:val="007F155F"/>
    <w:rsid w:val="007F16DD"/>
    <w:rsid w:val="007F2884"/>
    <w:rsid w:val="007F28AB"/>
    <w:rsid w:val="007F2BAE"/>
    <w:rsid w:val="007F2C90"/>
    <w:rsid w:val="007F3766"/>
    <w:rsid w:val="007F423B"/>
    <w:rsid w:val="007F5526"/>
    <w:rsid w:val="007F651E"/>
    <w:rsid w:val="0080010D"/>
    <w:rsid w:val="008005FC"/>
    <w:rsid w:val="008024ED"/>
    <w:rsid w:val="008026B8"/>
    <w:rsid w:val="00803B95"/>
    <w:rsid w:val="0080517A"/>
    <w:rsid w:val="00806BB3"/>
    <w:rsid w:val="00810A73"/>
    <w:rsid w:val="0081147C"/>
    <w:rsid w:val="00812CD7"/>
    <w:rsid w:val="00812E38"/>
    <w:rsid w:val="00815778"/>
    <w:rsid w:val="00820976"/>
    <w:rsid w:val="008218E2"/>
    <w:rsid w:val="00821D6D"/>
    <w:rsid w:val="0082357E"/>
    <w:rsid w:val="00825651"/>
    <w:rsid w:val="008304C7"/>
    <w:rsid w:val="0083068D"/>
    <w:rsid w:val="0083200B"/>
    <w:rsid w:val="00832173"/>
    <w:rsid w:val="008368E6"/>
    <w:rsid w:val="008419D0"/>
    <w:rsid w:val="00847A1B"/>
    <w:rsid w:val="008508FE"/>
    <w:rsid w:val="00850F1C"/>
    <w:rsid w:val="0085152F"/>
    <w:rsid w:val="00852502"/>
    <w:rsid w:val="00852A9B"/>
    <w:rsid w:val="00852C22"/>
    <w:rsid w:val="00853384"/>
    <w:rsid w:val="008534BC"/>
    <w:rsid w:val="0085403D"/>
    <w:rsid w:val="0085418F"/>
    <w:rsid w:val="00854342"/>
    <w:rsid w:val="00861251"/>
    <w:rsid w:val="00861A6D"/>
    <w:rsid w:val="00864B74"/>
    <w:rsid w:val="00865939"/>
    <w:rsid w:val="008718A0"/>
    <w:rsid w:val="008736B4"/>
    <w:rsid w:val="008736BA"/>
    <w:rsid w:val="00873F92"/>
    <w:rsid w:val="0087438F"/>
    <w:rsid w:val="0087633F"/>
    <w:rsid w:val="00877DE1"/>
    <w:rsid w:val="0088242F"/>
    <w:rsid w:val="00882CC7"/>
    <w:rsid w:val="00883C40"/>
    <w:rsid w:val="00886273"/>
    <w:rsid w:val="00886909"/>
    <w:rsid w:val="0088694F"/>
    <w:rsid w:val="00886A25"/>
    <w:rsid w:val="00886FCE"/>
    <w:rsid w:val="00887DA0"/>
    <w:rsid w:val="00890692"/>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EB3"/>
    <w:rsid w:val="008C4003"/>
    <w:rsid w:val="008C47BB"/>
    <w:rsid w:val="008C49C9"/>
    <w:rsid w:val="008C4F89"/>
    <w:rsid w:val="008C596A"/>
    <w:rsid w:val="008C5EB0"/>
    <w:rsid w:val="008C7367"/>
    <w:rsid w:val="008C7583"/>
    <w:rsid w:val="008D2FDD"/>
    <w:rsid w:val="008D4A89"/>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774E"/>
    <w:rsid w:val="00900B1F"/>
    <w:rsid w:val="00900F88"/>
    <w:rsid w:val="009025AF"/>
    <w:rsid w:val="009039E6"/>
    <w:rsid w:val="00903C7F"/>
    <w:rsid w:val="00903FEA"/>
    <w:rsid w:val="00907724"/>
    <w:rsid w:val="00907931"/>
    <w:rsid w:val="00912B53"/>
    <w:rsid w:val="00914DB2"/>
    <w:rsid w:val="00914F7A"/>
    <w:rsid w:val="009161F4"/>
    <w:rsid w:val="00916CF5"/>
    <w:rsid w:val="00917416"/>
    <w:rsid w:val="00922DE2"/>
    <w:rsid w:val="00924ABA"/>
    <w:rsid w:val="0092614E"/>
    <w:rsid w:val="0093063E"/>
    <w:rsid w:val="00930C26"/>
    <w:rsid w:val="009314C9"/>
    <w:rsid w:val="0093193B"/>
    <w:rsid w:val="00932105"/>
    <w:rsid w:val="00932657"/>
    <w:rsid w:val="009337F4"/>
    <w:rsid w:val="00935ECF"/>
    <w:rsid w:val="00942153"/>
    <w:rsid w:val="00942653"/>
    <w:rsid w:val="0094592B"/>
    <w:rsid w:val="009459AE"/>
    <w:rsid w:val="00946A50"/>
    <w:rsid w:val="0094765B"/>
    <w:rsid w:val="00951FEE"/>
    <w:rsid w:val="00955EC0"/>
    <w:rsid w:val="00956182"/>
    <w:rsid w:val="009567F3"/>
    <w:rsid w:val="009623EE"/>
    <w:rsid w:val="00962AA0"/>
    <w:rsid w:val="00964540"/>
    <w:rsid w:val="0096467A"/>
    <w:rsid w:val="0096470B"/>
    <w:rsid w:val="0096494F"/>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566"/>
    <w:rsid w:val="009975FE"/>
    <w:rsid w:val="009A5E6D"/>
    <w:rsid w:val="009A69DB"/>
    <w:rsid w:val="009A7727"/>
    <w:rsid w:val="009B02BC"/>
    <w:rsid w:val="009B202A"/>
    <w:rsid w:val="009B22F7"/>
    <w:rsid w:val="009B5934"/>
    <w:rsid w:val="009B6EF5"/>
    <w:rsid w:val="009B745B"/>
    <w:rsid w:val="009C018D"/>
    <w:rsid w:val="009C1C96"/>
    <w:rsid w:val="009C311D"/>
    <w:rsid w:val="009C33A7"/>
    <w:rsid w:val="009C6636"/>
    <w:rsid w:val="009C7A9B"/>
    <w:rsid w:val="009D2831"/>
    <w:rsid w:val="009D2886"/>
    <w:rsid w:val="009D319A"/>
    <w:rsid w:val="009D3390"/>
    <w:rsid w:val="009D361E"/>
    <w:rsid w:val="009D3E2F"/>
    <w:rsid w:val="009D5E77"/>
    <w:rsid w:val="009D7AE9"/>
    <w:rsid w:val="009E1A92"/>
    <w:rsid w:val="009E4B5D"/>
    <w:rsid w:val="009E6273"/>
    <w:rsid w:val="009E7FCE"/>
    <w:rsid w:val="009F07F6"/>
    <w:rsid w:val="009F29C1"/>
    <w:rsid w:val="009F2A75"/>
    <w:rsid w:val="009F48E0"/>
    <w:rsid w:val="009F5587"/>
    <w:rsid w:val="009F63B3"/>
    <w:rsid w:val="009F794B"/>
    <w:rsid w:val="00A0292F"/>
    <w:rsid w:val="00A05E05"/>
    <w:rsid w:val="00A07F7A"/>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1BDA"/>
    <w:rsid w:val="00A44253"/>
    <w:rsid w:val="00A44E40"/>
    <w:rsid w:val="00A51EE3"/>
    <w:rsid w:val="00A53B66"/>
    <w:rsid w:val="00A53BCA"/>
    <w:rsid w:val="00A555D7"/>
    <w:rsid w:val="00A5669F"/>
    <w:rsid w:val="00A56897"/>
    <w:rsid w:val="00A57722"/>
    <w:rsid w:val="00A61337"/>
    <w:rsid w:val="00A61437"/>
    <w:rsid w:val="00A62041"/>
    <w:rsid w:val="00A63E53"/>
    <w:rsid w:val="00A70C2A"/>
    <w:rsid w:val="00A70CBB"/>
    <w:rsid w:val="00A70DB2"/>
    <w:rsid w:val="00A71F2C"/>
    <w:rsid w:val="00A73E2D"/>
    <w:rsid w:val="00A743E8"/>
    <w:rsid w:val="00A756A8"/>
    <w:rsid w:val="00A75B7A"/>
    <w:rsid w:val="00A76047"/>
    <w:rsid w:val="00A76117"/>
    <w:rsid w:val="00A77543"/>
    <w:rsid w:val="00A833B6"/>
    <w:rsid w:val="00A836F9"/>
    <w:rsid w:val="00A87DA7"/>
    <w:rsid w:val="00A9083E"/>
    <w:rsid w:val="00A912DF"/>
    <w:rsid w:val="00A91571"/>
    <w:rsid w:val="00A91AF8"/>
    <w:rsid w:val="00A92B7C"/>
    <w:rsid w:val="00A93A5C"/>
    <w:rsid w:val="00A946D9"/>
    <w:rsid w:val="00A94FA9"/>
    <w:rsid w:val="00A969C3"/>
    <w:rsid w:val="00A96BB2"/>
    <w:rsid w:val="00A97D2D"/>
    <w:rsid w:val="00AA2525"/>
    <w:rsid w:val="00AA2EE3"/>
    <w:rsid w:val="00AA328F"/>
    <w:rsid w:val="00AA47F0"/>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1D19"/>
    <w:rsid w:val="00AC2566"/>
    <w:rsid w:val="00AC36DE"/>
    <w:rsid w:val="00AC3D55"/>
    <w:rsid w:val="00AC6F41"/>
    <w:rsid w:val="00AC79A9"/>
    <w:rsid w:val="00AD0475"/>
    <w:rsid w:val="00AD04EA"/>
    <w:rsid w:val="00AD1789"/>
    <w:rsid w:val="00AD2149"/>
    <w:rsid w:val="00AD42D3"/>
    <w:rsid w:val="00AD4B2E"/>
    <w:rsid w:val="00AD4E12"/>
    <w:rsid w:val="00AD5AFD"/>
    <w:rsid w:val="00AD64F6"/>
    <w:rsid w:val="00AD70D5"/>
    <w:rsid w:val="00AD7F93"/>
    <w:rsid w:val="00AE0116"/>
    <w:rsid w:val="00AE1357"/>
    <w:rsid w:val="00AE32D2"/>
    <w:rsid w:val="00AE6282"/>
    <w:rsid w:val="00AE6E4C"/>
    <w:rsid w:val="00AF1303"/>
    <w:rsid w:val="00AF2215"/>
    <w:rsid w:val="00AF35F5"/>
    <w:rsid w:val="00AF3922"/>
    <w:rsid w:val="00AF69FE"/>
    <w:rsid w:val="00AF7022"/>
    <w:rsid w:val="00AF7CC4"/>
    <w:rsid w:val="00B04E40"/>
    <w:rsid w:val="00B07725"/>
    <w:rsid w:val="00B10A4F"/>
    <w:rsid w:val="00B112E5"/>
    <w:rsid w:val="00B129AD"/>
    <w:rsid w:val="00B12C78"/>
    <w:rsid w:val="00B15FEB"/>
    <w:rsid w:val="00B16078"/>
    <w:rsid w:val="00B173A4"/>
    <w:rsid w:val="00B20417"/>
    <w:rsid w:val="00B2106D"/>
    <w:rsid w:val="00B21F6E"/>
    <w:rsid w:val="00B23889"/>
    <w:rsid w:val="00B23B19"/>
    <w:rsid w:val="00B24DA5"/>
    <w:rsid w:val="00B260FF"/>
    <w:rsid w:val="00B2674C"/>
    <w:rsid w:val="00B2779F"/>
    <w:rsid w:val="00B32C78"/>
    <w:rsid w:val="00B33E65"/>
    <w:rsid w:val="00B35AB8"/>
    <w:rsid w:val="00B36A4B"/>
    <w:rsid w:val="00B41E74"/>
    <w:rsid w:val="00B44200"/>
    <w:rsid w:val="00B45A9E"/>
    <w:rsid w:val="00B46799"/>
    <w:rsid w:val="00B515F8"/>
    <w:rsid w:val="00B518AC"/>
    <w:rsid w:val="00B51A2A"/>
    <w:rsid w:val="00B5219E"/>
    <w:rsid w:val="00B5248A"/>
    <w:rsid w:val="00B52D5F"/>
    <w:rsid w:val="00B531C8"/>
    <w:rsid w:val="00B54F8D"/>
    <w:rsid w:val="00B56DA6"/>
    <w:rsid w:val="00B61366"/>
    <w:rsid w:val="00B62369"/>
    <w:rsid w:val="00B65673"/>
    <w:rsid w:val="00B668CB"/>
    <w:rsid w:val="00B66DB6"/>
    <w:rsid w:val="00B70263"/>
    <w:rsid w:val="00B7360C"/>
    <w:rsid w:val="00B746C2"/>
    <w:rsid w:val="00B76A37"/>
    <w:rsid w:val="00B76C72"/>
    <w:rsid w:val="00B8281B"/>
    <w:rsid w:val="00B82F8B"/>
    <w:rsid w:val="00B8445A"/>
    <w:rsid w:val="00B84EB7"/>
    <w:rsid w:val="00B86175"/>
    <w:rsid w:val="00B86356"/>
    <w:rsid w:val="00B87A93"/>
    <w:rsid w:val="00B9089B"/>
    <w:rsid w:val="00B92417"/>
    <w:rsid w:val="00B92823"/>
    <w:rsid w:val="00B9396E"/>
    <w:rsid w:val="00B944E3"/>
    <w:rsid w:val="00B95A0A"/>
    <w:rsid w:val="00B96807"/>
    <w:rsid w:val="00B97A1C"/>
    <w:rsid w:val="00B97DE9"/>
    <w:rsid w:val="00BA21B1"/>
    <w:rsid w:val="00BA2971"/>
    <w:rsid w:val="00BA3185"/>
    <w:rsid w:val="00BA6A0B"/>
    <w:rsid w:val="00BB0E4C"/>
    <w:rsid w:val="00BB2247"/>
    <w:rsid w:val="00BB231A"/>
    <w:rsid w:val="00BB2E86"/>
    <w:rsid w:val="00BB3359"/>
    <w:rsid w:val="00BB338B"/>
    <w:rsid w:val="00BB3B78"/>
    <w:rsid w:val="00BB76B6"/>
    <w:rsid w:val="00BC17AC"/>
    <w:rsid w:val="00BC24BB"/>
    <w:rsid w:val="00BC3AC5"/>
    <w:rsid w:val="00BC46D1"/>
    <w:rsid w:val="00BC6A53"/>
    <w:rsid w:val="00BC6B2B"/>
    <w:rsid w:val="00BC78AC"/>
    <w:rsid w:val="00BD04C8"/>
    <w:rsid w:val="00BD62D9"/>
    <w:rsid w:val="00BE01DD"/>
    <w:rsid w:val="00BE04F8"/>
    <w:rsid w:val="00BE0962"/>
    <w:rsid w:val="00BE0DF2"/>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12B"/>
    <w:rsid w:val="00C00EE5"/>
    <w:rsid w:val="00C0456A"/>
    <w:rsid w:val="00C11134"/>
    <w:rsid w:val="00C11760"/>
    <w:rsid w:val="00C11CBF"/>
    <w:rsid w:val="00C1424F"/>
    <w:rsid w:val="00C178FF"/>
    <w:rsid w:val="00C20398"/>
    <w:rsid w:val="00C208A7"/>
    <w:rsid w:val="00C2165D"/>
    <w:rsid w:val="00C21695"/>
    <w:rsid w:val="00C224E8"/>
    <w:rsid w:val="00C2296F"/>
    <w:rsid w:val="00C23CE7"/>
    <w:rsid w:val="00C2737F"/>
    <w:rsid w:val="00C31409"/>
    <w:rsid w:val="00C328CE"/>
    <w:rsid w:val="00C32E7D"/>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1BE0"/>
    <w:rsid w:val="00C61DDA"/>
    <w:rsid w:val="00C641AF"/>
    <w:rsid w:val="00C65CCB"/>
    <w:rsid w:val="00C673F3"/>
    <w:rsid w:val="00C67883"/>
    <w:rsid w:val="00C7200B"/>
    <w:rsid w:val="00C73B1B"/>
    <w:rsid w:val="00C74111"/>
    <w:rsid w:val="00C74F0A"/>
    <w:rsid w:val="00C74F34"/>
    <w:rsid w:val="00C76951"/>
    <w:rsid w:val="00C77B7F"/>
    <w:rsid w:val="00C820E5"/>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B060E"/>
    <w:rsid w:val="00CB1083"/>
    <w:rsid w:val="00CB184D"/>
    <w:rsid w:val="00CB389B"/>
    <w:rsid w:val="00CB4764"/>
    <w:rsid w:val="00CB54C4"/>
    <w:rsid w:val="00CB7EFB"/>
    <w:rsid w:val="00CC0300"/>
    <w:rsid w:val="00CC27A1"/>
    <w:rsid w:val="00CC43DF"/>
    <w:rsid w:val="00CC45F6"/>
    <w:rsid w:val="00CC6784"/>
    <w:rsid w:val="00CD0936"/>
    <w:rsid w:val="00CD1B04"/>
    <w:rsid w:val="00CD236C"/>
    <w:rsid w:val="00CD668B"/>
    <w:rsid w:val="00CE33F7"/>
    <w:rsid w:val="00CE4762"/>
    <w:rsid w:val="00CE4E53"/>
    <w:rsid w:val="00CE59B9"/>
    <w:rsid w:val="00CF2262"/>
    <w:rsid w:val="00CF2B70"/>
    <w:rsid w:val="00CF2C8C"/>
    <w:rsid w:val="00CF3A87"/>
    <w:rsid w:val="00CF4167"/>
    <w:rsid w:val="00D0058C"/>
    <w:rsid w:val="00D00CD9"/>
    <w:rsid w:val="00D00CF7"/>
    <w:rsid w:val="00D060E7"/>
    <w:rsid w:val="00D06239"/>
    <w:rsid w:val="00D07D5C"/>
    <w:rsid w:val="00D110AB"/>
    <w:rsid w:val="00D1149C"/>
    <w:rsid w:val="00D117AA"/>
    <w:rsid w:val="00D12BAF"/>
    <w:rsid w:val="00D13174"/>
    <w:rsid w:val="00D13A85"/>
    <w:rsid w:val="00D221EB"/>
    <w:rsid w:val="00D22380"/>
    <w:rsid w:val="00D229CB"/>
    <w:rsid w:val="00D24839"/>
    <w:rsid w:val="00D2581E"/>
    <w:rsid w:val="00D31B76"/>
    <w:rsid w:val="00D33761"/>
    <w:rsid w:val="00D34E83"/>
    <w:rsid w:val="00D366F6"/>
    <w:rsid w:val="00D36702"/>
    <w:rsid w:val="00D37F3F"/>
    <w:rsid w:val="00D40FF3"/>
    <w:rsid w:val="00D423AA"/>
    <w:rsid w:val="00D43638"/>
    <w:rsid w:val="00D44F7B"/>
    <w:rsid w:val="00D46F64"/>
    <w:rsid w:val="00D47756"/>
    <w:rsid w:val="00D47C75"/>
    <w:rsid w:val="00D5442D"/>
    <w:rsid w:val="00D548FB"/>
    <w:rsid w:val="00D553B2"/>
    <w:rsid w:val="00D62F26"/>
    <w:rsid w:val="00D65A56"/>
    <w:rsid w:val="00D71290"/>
    <w:rsid w:val="00D712D9"/>
    <w:rsid w:val="00D71343"/>
    <w:rsid w:val="00D7134C"/>
    <w:rsid w:val="00D72AC5"/>
    <w:rsid w:val="00D73390"/>
    <w:rsid w:val="00D7543F"/>
    <w:rsid w:val="00D809FD"/>
    <w:rsid w:val="00D82DA1"/>
    <w:rsid w:val="00D84430"/>
    <w:rsid w:val="00D8563E"/>
    <w:rsid w:val="00D85D5C"/>
    <w:rsid w:val="00D86C6A"/>
    <w:rsid w:val="00D8744C"/>
    <w:rsid w:val="00D902A6"/>
    <w:rsid w:val="00D930D3"/>
    <w:rsid w:val="00D93AE2"/>
    <w:rsid w:val="00D94899"/>
    <w:rsid w:val="00D95E4D"/>
    <w:rsid w:val="00D965A5"/>
    <w:rsid w:val="00DA0416"/>
    <w:rsid w:val="00DA5C43"/>
    <w:rsid w:val="00DA6D93"/>
    <w:rsid w:val="00DB0362"/>
    <w:rsid w:val="00DB2024"/>
    <w:rsid w:val="00DB32A5"/>
    <w:rsid w:val="00DB6F96"/>
    <w:rsid w:val="00DC2E41"/>
    <w:rsid w:val="00DC31C5"/>
    <w:rsid w:val="00DC468E"/>
    <w:rsid w:val="00DC6061"/>
    <w:rsid w:val="00DD031E"/>
    <w:rsid w:val="00DD0F5C"/>
    <w:rsid w:val="00DD20DD"/>
    <w:rsid w:val="00DD2EE6"/>
    <w:rsid w:val="00DD6E7D"/>
    <w:rsid w:val="00DE2694"/>
    <w:rsid w:val="00DE2B26"/>
    <w:rsid w:val="00DE2BCE"/>
    <w:rsid w:val="00DE3C7A"/>
    <w:rsid w:val="00DE4382"/>
    <w:rsid w:val="00DE4B92"/>
    <w:rsid w:val="00DE561B"/>
    <w:rsid w:val="00DE5A29"/>
    <w:rsid w:val="00DE7790"/>
    <w:rsid w:val="00DF094A"/>
    <w:rsid w:val="00DF17C2"/>
    <w:rsid w:val="00DF272A"/>
    <w:rsid w:val="00DF37A6"/>
    <w:rsid w:val="00DF39EA"/>
    <w:rsid w:val="00DF48AA"/>
    <w:rsid w:val="00DF48E3"/>
    <w:rsid w:val="00DF56D9"/>
    <w:rsid w:val="00DF587C"/>
    <w:rsid w:val="00DF5E43"/>
    <w:rsid w:val="00DF7C68"/>
    <w:rsid w:val="00DF7FC7"/>
    <w:rsid w:val="00E01B7B"/>
    <w:rsid w:val="00E021DF"/>
    <w:rsid w:val="00E02DC8"/>
    <w:rsid w:val="00E0332D"/>
    <w:rsid w:val="00E03CA0"/>
    <w:rsid w:val="00E04D51"/>
    <w:rsid w:val="00E06034"/>
    <w:rsid w:val="00E063D8"/>
    <w:rsid w:val="00E07463"/>
    <w:rsid w:val="00E07B9E"/>
    <w:rsid w:val="00E10F1C"/>
    <w:rsid w:val="00E1474D"/>
    <w:rsid w:val="00E158B8"/>
    <w:rsid w:val="00E15D4D"/>
    <w:rsid w:val="00E174C9"/>
    <w:rsid w:val="00E20A77"/>
    <w:rsid w:val="00E20B65"/>
    <w:rsid w:val="00E21E55"/>
    <w:rsid w:val="00E22387"/>
    <w:rsid w:val="00E27252"/>
    <w:rsid w:val="00E32799"/>
    <w:rsid w:val="00E328E1"/>
    <w:rsid w:val="00E33A4D"/>
    <w:rsid w:val="00E34854"/>
    <w:rsid w:val="00E410A3"/>
    <w:rsid w:val="00E431C5"/>
    <w:rsid w:val="00E44894"/>
    <w:rsid w:val="00E52867"/>
    <w:rsid w:val="00E53347"/>
    <w:rsid w:val="00E53FDC"/>
    <w:rsid w:val="00E55808"/>
    <w:rsid w:val="00E57FF2"/>
    <w:rsid w:val="00E603BB"/>
    <w:rsid w:val="00E613C6"/>
    <w:rsid w:val="00E61CF9"/>
    <w:rsid w:val="00E629E4"/>
    <w:rsid w:val="00E63AD7"/>
    <w:rsid w:val="00E6433F"/>
    <w:rsid w:val="00E653DA"/>
    <w:rsid w:val="00E655B2"/>
    <w:rsid w:val="00E659B3"/>
    <w:rsid w:val="00E65B0F"/>
    <w:rsid w:val="00E65E2C"/>
    <w:rsid w:val="00E67037"/>
    <w:rsid w:val="00E67066"/>
    <w:rsid w:val="00E67803"/>
    <w:rsid w:val="00E72535"/>
    <w:rsid w:val="00E72CF2"/>
    <w:rsid w:val="00E768B8"/>
    <w:rsid w:val="00E771BF"/>
    <w:rsid w:val="00E77BBF"/>
    <w:rsid w:val="00E8000F"/>
    <w:rsid w:val="00E803B6"/>
    <w:rsid w:val="00E81802"/>
    <w:rsid w:val="00E81D3A"/>
    <w:rsid w:val="00E820DA"/>
    <w:rsid w:val="00E82182"/>
    <w:rsid w:val="00E82F05"/>
    <w:rsid w:val="00E84407"/>
    <w:rsid w:val="00E9192E"/>
    <w:rsid w:val="00E954E6"/>
    <w:rsid w:val="00E95C29"/>
    <w:rsid w:val="00EA19CB"/>
    <w:rsid w:val="00EA52EE"/>
    <w:rsid w:val="00EA5C5F"/>
    <w:rsid w:val="00EA60D2"/>
    <w:rsid w:val="00EB063F"/>
    <w:rsid w:val="00EB19C9"/>
    <w:rsid w:val="00EB1F1E"/>
    <w:rsid w:val="00EB2246"/>
    <w:rsid w:val="00EB4529"/>
    <w:rsid w:val="00EB5173"/>
    <w:rsid w:val="00EB6093"/>
    <w:rsid w:val="00EB6460"/>
    <w:rsid w:val="00EB6A1F"/>
    <w:rsid w:val="00EB704C"/>
    <w:rsid w:val="00EB7ACD"/>
    <w:rsid w:val="00EC0906"/>
    <w:rsid w:val="00EC18E3"/>
    <w:rsid w:val="00EC3723"/>
    <w:rsid w:val="00EC4EBB"/>
    <w:rsid w:val="00ED11DB"/>
    <w:rsid w:val="00ED26A0"/>
    <w:rsid w:val="00ED3860"/>
    <w:rsid w:val="00ED4173"/>
    <w:rsid w:val="00ED4682"/>
    <w:rsid w:val="00ED5567"/>
    <w:rsid w:val="00ED559C"/>
    <w:rsid w:val="00ED771A"/>
    <w:rsid w:val="00EE1701"/>
    <w:rsid w:val="00EE1950"/>
    <w:rsid w:val="00EE2B6B"/>
    <w:rsid w:val="00EE2E1C"/>
    <w:rsid w:val="00EE2FBA"/>
    <w:rsid w:val="00EE389A"/>
    <w:rsid w:val="00EE42EF"/>
    <w:rsid w:val="00EE4479"/>
    <w:rsid w:val="00EE4E23"/>
    <w:rsid w:val="00EE58AE"/>
    <w:rsid w:val="00EE63F5"/>
    <w:rsid w:val="00EE6D86"/>
    <w:rsid w:val="00EF36C9"/>
    <w:rsid w:val="00EF419A"/>
    <w:rsid w:val="00EF580B"/>
    <w:rsid w:val="00F00C9B"/>
    <w:rsid w:val="00F03402"/>
    <w:rsid w:val="00F03BBD"/>
    <w:rsid w:val="00F04EC4"/>
    <w:rsid w:val="00F054D0"/>
    <w:rsid w:val="00F05506"/>
    <w:rsid w:val="00F06F79"/>
    <w:rsid w:val="00F10B7F"/>
    <w:rsid w:val="00F11627"/>
    <w:rsid w:val="00F11CA4"/>
    <w:rsid w:val="00F11D4B"/>
    <w:rsid w:val="00F12054"/>
    <w:rsid w:val="00F12B28"/>
    <w:rsid w:val="00F13643"/>
    <w:rsid w:val="00F14350"/>
    <w:rsid w:val="00F14706"/>
    <w:rsid w:val="00F151E7"/>
    <w:rsid w:val="00F15BA5"/>
    <w:rsid w:val="00F2171D"/>
    <w:rsid w:val="00F221B6"/>
    <w:rsid w:val="00F225DA"/>
    <w:rsid w:val="00F24610"/>
    <w:rsid w:val="00F24F2D"/>
    <w:rsid w:val="00F266A0"/>
    <w:rsid w:val="00F301FC"/>
    <w:rsid w:val="00F32787"/>
    <w:rsid w:val="00F332D9"/>
    <w:rsid w:val="00F34427"/>
    <w:rsid w:val="00F35FE7"/>
    <w:rsid w:val="00F41120"/>
    <w:rsid w:val="00F44A9F"/>
    <w:rsid w:val="00F45071"/>
    <w:rsid w:val="00F45AA5"/>
    <w:rsid w:val="00F50714"/>
    <w:rsid w:val="00F51112"/>
    <w:rsid w:val="00F52C29"/>
    <w:rsid w:val="00F53C69"/>
    <w:rsid w:val="00F53D21"/>
    <w:rsid w:val="00F53E89"/>
    <w:rsid w:val="00F54DF7"/>
    <w:rsid w:val="00F55803"/>
    <w:rsid w:val="00F56BA1"/>
    <w:rsid w:val="00F6312D"/>
    <w:rsid w:val="00F64E67"/>
    <w:rsid w:val="00F65CA6"/>
    <w:rsid w:val="00F66D4C"/>
    <w:rsid w:val="00F67B63"/>
    <w:rsid w:val="00F71C3D"/>
    <w:rsid w:val="00F73AD6"/>
    <w:rsid w:val="00F759E1"/>
    <w:rsid w:val="00F7669B"/>
    <w:rsid w:val="00F76DAF"/>
    <w:rsid w:val="00F822CB"/>
    <w:rsid w:val="00F8285A"/>
    <w:rsid w:val="00F83A84"/>
    <w:rsid w:val="00F8445C"/>
    <w:rsid w:val="00F85A7B"/>
    <w:rsid w:val="00F8643A"/>
    <w:rsid w:val="00F87D53"/>
    <w:rsid w:val="00F9132F"/>
    <w:rsid w:val="00F92111"/>
    <w:rsid w:val="00F93093"/>
    <w:rsid w:val="00F93E97"/>
    <w:rsid w:val="00F94715"/>
    <w:rsid w:val="00F95B8C"/>
    <w:rsid w:val="00F95F44"/>
    <w:rsid w:val="00FA1272"/>
    <w:rsid w:val="00FA149B"/>
    <w:rsid w:val="00FA241A"/>
    <w:rsid w:val="00FA2426"/>
    <w:rsid w:val="00FA2CAC"/>
    <w:rsid w:val="00FA3344"/>
    <w:rsid w:val="00FB1B79"/>
    <w:rsid w:val="00FB2639"/>
    <w:rsid w:val="00FB3076"/>
    <w:rsid w:val="00FB34A2"/>
    <w:rsid w:val="00FB6DCA"/>
    <w:rsid w:val="00FC07BD"/>
    <w:rsid w:val="00FC0D37"/>
    <w:rsid w:val="00FC1952"/>
    <w:rsid w:val="00FC1A6A"/>
    <w:rsid w:val="00FC225A"/>
    <w:rsid w:val="00FC24B1"/>
    <w:rsid w:val="00FC30E5"/>
    <w:rsid w:val="00FC3424"/>
    <w:rsid w:val="00FC511E"/>
    <w:rsid w:val="00FC5377"/>
    <w:rsid w:val="00FC7A1B"/>
    <w:rsid w:val="00FC7DD1"/>
    <w:rsid w:val="00FD0476"/>
    <w:rsid w:val="00FD0C0D"/>
    <w:rsid w:val="00FD1085"/>
    <w:rsid w:val="00FD1497"/>
    <w:rsid w:val="00FD3E42"/>
    <w:rsid w:val="00FD499C"/>
    <w:rsid w:val="00FD6069"/>
    <w:rsid w:val="00FE3581"/>
    <w:rsid w:val="00FE3864"/>
    <w:rsid w:val="00FE6CDF"/>
    <w:rsid w:val="00FE74EE"/>
    <w:rsid w:val="00FE7BA6"/>
    <w:rsid w:val="00FF03E9"/>
    <w:rsid w:val="00FF0977"/>
    <w:rsid w:val="00FF0D5B"/>
    <w:rsid w:val="00FF0D6E"/>
    <w:rsid w:val="00FF2090"/>
    <w:rsid w:val="00FF4C31"/>
    <w:rsid w:val="00FF4D41"/>
    <w:rsid w:val="00FF5555"/>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4B586"/>
  <w15:docId w15:val="{90C95E73-FCA8-4432-B048-F6AB4357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rFonts w:ascii="Cambria" w:hAnsi="Cambria" w:cs="Cambria"/>
      <w:b/>
      <w:bCs/>
      <w:i/>
      <w:iCs/>
      <w:sz w:val="28"/>
      <w:szCs w:val="28"/>
      <w:lang w:val="uk-UA"/>
    </w:rPr>
  </w:style>
  <w:style w:type="paragraph" w:styleId="3">
    <w:name w:val="heading 3"/>
    <w:basedOn w:val="a"/>
    <w:next w:val="a"/>
    <w:link w:val="30"/>
    <w:uiPriority w:val="99"/>
    <w:qFormat/>
    <w:locked/>
    <w:rsid w:val="00812E38"/>
    <w:pPr>
      <w:keepNext/>
      <w:spacing w:before="240" w:after="60"/>
      <w:outlineLvl w:val="2"/>
    </w:pPr>
    <w:rPr>
      <w:rFonts w:ascii="Cambria" w:hAnsi="Cambria" w:cs="Cambria"/>
      <w:b/>
      <w:bCs/>
      <w:sz w:val="26"/>
      <w:szCs w:val="26"/>
      <w:lang w:val="ru-RU"/>
    </w:rPr>
  </w:style>
  <w:style w:type="paragraph" w:styleId="4">
    <w:name w:val="heading 4"/>
    <w:basedOn w:val="11"/>
    <w:next w:val="11"/>
    <w:link w:val="40"/>
    <w:uiPriority w:val="99"/>
    <w:qFormat/>
    <w:locked/>
    <w:rsid w:val="00F054D0"/>
    <w:pPr>
      <w:keepNext/>
      <w:keepLines/>
      <w:spacing w:before="240" w:after="40"/>
      <w:outlineLvl w:val="3"/>
    </w:pPr>
    <w:rPr>
      <w:rFonts w:ascii="Calibri" w:hAnsi="Calibri" w:cs="Calibri"/>
      <w:b/>
      <w:bCs/>
      <w:sz w:val="28"/>
      <w:szCs w:val="28"/>
      <w:lang w:val="uk-UA"/>
    </w:rPr>
  </w:style>
  <w:style w:type="paragraph" w:styleId="5">
    <w:name w:val="heading 5"/>
    <w:basedOn w:val="11"/>
    <w:next w:val="11"/>
    <w:link w:val="50"/>
    <w:uiPriority w:val="99"/>
    <w:qFormat/>
    <w:locked/>
    <w:rsid w:val="00F054D0"/>
    <w:pPr>
      <w:keepNext/>
      <w:keepLines/>
      <w:spacing w:before="220" w:after="40"/>
      <w:outlineLvl w:val="4"/>
    </w:pPr>
    <w:rPr>
      <w:rFonts w:ascii="Calibri" w:hAnsi="Calibri" w:cs="Calibri"/>
      <w:b/>
      <w:bCs/>
      <w:i/>
      <w:iCs/>
      <w:sz w:val="26"/>
      <w:szCs w:val="26"/>
      <w:lang w:val="uk-UA"/>
    </w:rPr>
  </w:style>
  <w:style w:type="paragraph" w:styleId="6">
    <w:name w:val="heading 6"/>
    <w:basedOn w:val="11"/>
    <w:next w:val="11"/>
    <w:link w:val="60"/>
    <w:uiPriority w:val="99"/>
    <w:qFormat/>
    <w:locked/>
    <w:rsid w:val="00F054D0"/>
    <w:pPr>
      <w:keepNext/>
      <w:keepLines/>
      <w:spacing w:before="200" w:after="40"/>
      <w:outlineLvl w:val="5"/>
    </w:pPr>
    <w:rPr>
      <w:rFonts w:ascii="Calibri" w:hAnsi="Calibri" w:cs="Calibri"/>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1"/>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и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8">
    <w:name w:val="Основни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9">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uiPriority w:val="99"/>
    <w:rsid w:val="00523A07"/>
    <w:rPr>
      <w:color w:val="0000FF"/>
      <w:u w:val="single"/>
    </w:rPr>
  </w:style>
  <w:style w:type="character" w:customStyle="1" w:styleId="rvts46">
    <w:name w:val="rvts46"/>
    <w:basedOn w:val="a0"/>
    <w:uiPriority w:val="99"/>
    <w:rsid w:val="000975A8"/>
  </w:style>
  <w:style w:type="character" w:styleId="ab">
    <w:name w:val="Strong"/>
    <w:uiPriority w:val="99"/>
    <w:qFormat/>
    <w:locked/>
    <w:rsid w:val="007D225E"/>
    <w:rPr>
      <w:b/>
      <w:bCs/>
    </w:rPr>
  </w:style>
  <w:style w:type="paragraph" w:customStyle="1" w:styleId="11">
    <w:name w:val="Звичайний1"/>
    <w:uiPriority w:val="99"/>
    <w:rsid w:val="00F054D0"/>
    <w:rPr>
      <w:sz w:val="24"/>
      <w:szCs w:val="24"/>
      <w:lang w:val="ru-RU" w:eastAsia="ru-RU"/>
    </w:rPr>
  </w:style>
  <w:style w:type="paragraph" w:styleId="ac">
    <w:name w:val="Title"/>
    <w:basedOn w:val="11"/>
    <w:next w:val="11"/>
    <w:link w:val="ad"/>
    <w:uiPriority w:val="99"/>
    <w:qFormat/>
    <w:locked/>
    <w:rsid w:val="00F054D0"/>
    <w:pPr>
      <w:keepNext/>
      <w:keepLines/>
      <w:spacing w:before="480" w:after="120"/>
    </w:pPr>
    <w:rPr>
      <w:rFonts w:ascii="Cambria" w:hAnsi="Cambria" w:cs="Cambria"/>
      <w:b/>
      <w:bCs/>
      <w:kern w:val="28"/>
      <w:sz w:val="32"/>
      <w:szCs w:val="32"/>
      <w:lang w:val="uk-UA"/>
    </w:rPr>
  </w:style>
  <w:style w:type="character" w:customStyle="1" w:styleId="ad">
    <w:name w:val="Назва Знак"/>
    <w:link w:val="ac"/>
    <w:uiPriority w:val="99"/>
    <w:locked/>
    <w:rsid w:val="00CB184D"/>
    <w:rPr>
      <w:rFonts w:ascii="Cambria" w:hAnsi="Cambria" w:cs="Cambria"/>
      <w:b/>
      <w:bCs/>
      <w:kern w:val="28"/>
      <w:sz w:val="32"/>
      <w:szCs w:val="32"/>
      <w:lang w:val="uk-UA"/>
    </w:rPr>
  </w:style>
  <w:style w:type="paragraph" w:styleId="ae">
    <w:name w:val="Subtitle"/>
    <w:basedOn w:val="a"/>
    <w:next w:val="a"/>
    <w:link w:val="af"/>
    <w:uiPriority w:val="99"/>
    <w:qFormat/>
    <w:locked/>
    <w:rsid w:val="00F054D0"/>
    <w:pPr>
      <w:keepNext/>
      <w:keepLines/>
      <w:spacing w:before="360" w:after="80"/>
    </w:pPr>
    <w:rPr>
      <w:rFonts w:ascii="Cambria" w:hAnsi="Cambria" w:cs="Cambria"/>
    </w:rPr>
  </w:style>
  <w:style w:type="character" w:customStyle="1" w:styleId="af">
    <w:name w:val="Підзаголовок Знак"/>
    <w:link w:val="ae"/>
    <w:uiPriority w:val="99"/>
    <w:locked/>
    <w:rsid w:val="00CB184D"/>
    <w:rPr>
      <w:rFonts w:ascii="Cambria" w:hAnsi="Cambria" w:cs="Cambria"/>
      <w:sz w:val="24"/>
      <w:szCs w:val="24"/>
      <w:lang w:val="uk-UA"/>
    </w:rPr>
  </w:style>
  <w:style w:type="table" w:customStyle="1" w:styleId="af0">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1">
    <w:name w:val="List Paragraph"/>
    <w:basedOn w:val="a"/>
    <w:uiPriority w:val="99"/>
    <w:qFormat/>
    <w:rsid w:val="00447B54"/>
    <w:pPr>
      <w:spacing w:after="200" w:line="276" w:lineRule="auto"/>
      <w:ind w:left="720"/>
    </w:pPr>
    <w:rPr>
      <w:rFonts w:ascii="Calibri" w:hAnsi="Calibri" w:cs="Calibri"/>
      <w:sz w:val="22"/>
      <w:szCs w:val="22"/>
      <w:lang w:eastAsia="uk-UA"/>
    </w:rPr>
  </w:style>
  <w:style w:type="paragraph" w:customStyle="1" w:styleId="1a">
    <w:name w:val="Без интервала1"/>
    <w:uiPriority w:val="99"/>
    <w:rsid w:val="005A2780"/>
    <w:pPr>
      <w:suppressAutoHyphens/>
    </w:pPr>
    <w:rPr>
      <w:rFonts w:ascii="Calibri"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61569">
      <w:marLeft w:val="0"/>
      <w:marRight w:val="0"/>
      <w:marTop w:val="0"/>
      <w:marBottom w:val="0"/>
      <w:divBdr>
        <w:top w:val="none" w:sz="0" w:space="0" w:color="auto"/>
        <w:left w:val="none" w:sz="0" w:space="0" w:color="auto"/>
        <w:bottom w:val="none" w:sz="0" w:space="0" w:color="auto"/>
        <w:right w:val="none" w:sz="0" w:space="0" w:color="auto"/>
      </w:divBdr>
    </w:div>
    <w:div w:id="1223561570">
      <w:marLeft w:val="0"/>
      <w:marRight w:val="0"/>
      <w:marTop w:val="0"/>
      <w:marBottom w:val="0"/>
      <w:divBdr>
        <w:top w:val="none" w:sz="0" w:space="0" w:color="auto"/>
        <w:left w:val="none" w:sz="0" w:space="0" w:color="auto"/>
        <w:bottom w:val="none" w:sz="0" w:space="0" w:color="auto"/>
        <w:right w:val="none" w:sz="0" w:space="0" w:color="auto"/>
      </w:divBdr>
    </w:div>
    <w:div w:id="1223561571">
      <w:marLeft w:val="0"/>
      <w:marRight w:val="0"/>
      <w:marTop w:val="0"/>
      <w:marBottom w:val="0"/>
      <w:divBdr>
        <w:top w:val="none" w:sz="0" w:space="0" w:color="auto"/>
        <w:left w:val="none" w:sz="0" w:space="0" w:color="auto"/>
        <w:bottom w:val="none" w:sz="0" w:space="0" w:color="auto"/>
        <w:right w:val="none" w:sz="0" w:space="0" w:color="auto"/>
      </w:divBdr>
    </w:div>
    <w:div w:id="1223561572">
      <w:marLeft w:val="0"/>
      <w:marRight w:val="0"/>
      <w:marTop w:val="0"/>
      <w:marBottom w:val="0"/>
      <w:divBdr>
        <w:top w:val="none" w:sz="0" w:space="0" w:color="auto"/>
        <w:left w:val="none" w:sz="0" w:space="0" w:color="auto"/>
        <w:bottom w:val="none" w:sz="0" w:space="0" w:color="auto"/>
        <w:right w:val="none" w:sz="0" w:space="0" w:color="auto"/>
      </w:divBdr>
    </w:div>
    <w:div w:id="1223561573">
      <w:marLeft w:val="0"/>
      <w:marRight w:val="0"/>
      <w:marTop w:val="0"/>
      <w:marBottom w:val="0"/>
      <w:divBdr>
        <w:top w:val="none" w:sz="0" w:space="0" w:color="auto"/>
        <w:left w:val="none" w:sz="0" w:space="0" w:color="auto"/>
        <w:bottom w:val="none" w:sz="0" w:space="0" w:color="auto"/>
        <w:right w:val="none" w:sz="0" w:space="0" w:color="auto"/>
      </w:divBdr>
    </w:div>
    <w:div w:id="1223561574">
      <w:marLeft w:val="0"/>
      <w:marRight w:val="0"/>
      <w:marTop w:val="0"/>
      <w:marBottom w:val="0"/>
      <w:divBdr>
        <w:top w:val="none" w:sz="0" w:space="0" w:color="auto"/>
        <w:left w:val="none" w:sz="0" w:space="0" w:color="auto"/>
        <w:bottom w:val="none" w:sz="0" w:space="0" w:color="auto"/>
        <w:right w:val="none" w:sz="0" w:space="0" w:color="auto"/>
      </w:divBdr>
    </w:div>
    <w:div w:id="1223561575">
      <w:marLeft w:val="0"/>
      <w:marRight w:val="0"/>
      <w:marTop w:val="0"/>
      <w:marBottom w:val="0"/>
      <w:divBdr>
        <w:top w:val="none" w:sz="0" w:space="0" w:color="auto"/>
        <w:left w:val="none" w:sz="0" w:space="0" w:color="auto"/>
        <w:bottom w:val="none" w:sz="0" w:space="0" w:color="auto"/>
        <w:right w:val="none" w:sz="0" w:space="0" w:color="auto"/>
      </w:divBdr>
    </w:div>
    <w:div w:id="1223561576">
      <w:marLeft w:val="0"/>
      <w:marRight w:val="0"/>
      <w:marTop w:val="0"/>
      <w:marBottom w:val="0"/>
      <w:divBdr>
        <w:top w:val="none" w:sz="0" w:space="0" w:color="auto"/>
        <w:left w:val="none" w:sz="0" w:space="0" w:color="auto"/>
        <w:bottom w:val="none" w:sz="0" w:space="0" w:color="auto"/>
        <w:right w:val="none" w:sz="0" w:space="0" w:color="auto"/>
      </w:divBdr>
    </w:div>
    <w:div w:id="16471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2698</TotalTime>
  <Pages>6</Pages>
  <Words>12726</Words>
  <Characters>7255</Characters>
  <Application>Microsoft Office Word</Application>
  <DocSecurity>0</DocSecurity>
  <Lines>60</Lines>
  <Paragraphs>39</Paragraphs>
  <ScaleCrop>false</ScaleCrop>
  <Company/>
  <LinksUpToDate>false</LinksUpToDate>
  <CharactersWithSpaces>19942</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Олена Чигринець</cp:lastModifiedBy>
  <cp:revision>14</cp:revision>
  <cp:lastPrinted>2023-04-27T05:39:00Z</cp:lastPrinted>
  <dcterms:created xsi:type="dcterms:W3CDTF">2015-05-29T12:53:00Z</dcterms:created>
  <dcterms:modified xsi:type="dcterms:W3CDTF">2023-05-26T11:29:00Z</dcterms:modified>
</cp:coreProperties>
</file>