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1353" w14:textId="4FAD6066" w:rsidR="008A0F22" w:rsidRPr="000C5021" w:rsidRDefault="008A0F22" w:rsidP="008A0F22">
      <w:pPr>
        <w:pStyle w:val="a3"/>
        <w:jc w:val="right"/>
        <w:rPr>
          <w:rFonts w:ascii="Cambria" w:hAnsi="Cambria"/>
          <w:b/>
          <w:bCs/>
          <w:sz w:val="19"/>
          <w:szCs w:val="19"/>
          <w:lang w:val="uk-UA"/>
        </w:rPr>
      </w:pPr>
      <w:r w:rsidRPr="000C5021">
        <w:rPr>
          <w:rFonts w:ascii="Cambria" w:hAnsi="Cambria"/>
          <w:b/>
          <w:bCs/>
          <w:sz w:val="19"/>
          <w:szCs w:val="19"/>
          <w:lang w:val="uk-UA"/>
        </w:rPr>
        <w:t xml:space="preserve">Додаток </w:t>
      </w:r>
      <w:r w:rsidR="00E22C06">
        <w:rPr>
          <w:rFonts w:ascii="Cambria" w:hAnsi="Cambria"/>
          <w:b/>
          <w:bCs/>
          <w:sz w:val="19"/>
          <w:szCs w:val="19"/>
          <w:lang w:val="uk-UA"/>
        </w:rPr>
        <w:t>3</w:t>
      </w:r>
    </w:p>
    <w:p w14:paraId="4B2B412D" w14:textId="77777777" w:rsidR="008A0F22" w:rsidRPr="000C5021" w:rsidRDefault="008A0F22" w:rsidP="008A0F22">
      <w:pPr>
        <w:pStyle w:val="a3"/>
        <w:jc w:val="right"/>
        <w:rPr>
          <w:rFonts w:ascii="Cambria" w:hAnsi="Cambria"/>
          <w:b/>
          <w:bCs/>
          <w:sz w:val="19"/>
          <w:szCs w:val="19"/>
          <w:lang w:val="uk-UA"/>
        </w:rPr>
      </w:pPr>
      <w:r w:rsidRPr="000C5021">
        <w:rPr>
          <w:rFonts w:ascii="Cambria" w:hAnsi="Cambria"/>
          <w:b/>
          <w:bCs/>
          <w:sz w:val="19"/>
          <w:szCs w:val="19"/>
          <w:lang w:val="uk-UA"/>
        </w:rPr>
        <w:t xml:space="preserve"> до Тендерної документації</w:t>
      </w:r>
    </w:p>
    <w:p w14:paraId="55703616" w14:textId="77777777" w:rsidR="008A0F22" w:rsidRPr="000C5021" w:rsidRDefault="008A0F22" w:rsidP="008A0F22">
      <w:pPr>
        <w:pStyle w:val="a3"/>
        <w:rPr>
          <w:rFonts w:ascii="Cambria" w:hAnsi="Cambria"/>
          <w:sz w:val="19"/>
          <w:szCs w:val="19"/>
          <w:lang w:val="uk-UA"/>
        </w:rPr>
      </w:pPr>
    </w:p>
    <w:p w14:paraId="4CD7C28F" w14:textId="77777777" w:rsidR="008A0F22" w:rsidRPr="000C5021" w:rsidRDefault="008A0F22" w:rsidP="008A0F22">
      <w:pPr>
        <w:jc w:val="center"/>
        <w:rPr>
          <w:rFonts w:ascii="Cambria" w:hAnsi="Cambria"/>
          <w:b/>
          <w:bCs/>
          <w:sz w:val="19"/>
          <w:szCs w:val="19"/>
          <w:lang w:val="uk-UA"/>
        </w:rPr>
      </w:pPr>
      <w:r w:rsidRPr="000C5021">
        <w:rPr>
          <w:rFonts w:ascii="Cambria" w:hAnsi="Cambria"/>
          <w:b/>
          <w:bCs/>
          <w:sz w:val="19"/>
          <w:szCs w:val="19"/>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885" w:type="dxa"/>
        <w:tblLook w:val="04A0" w:firstRow="1" w:lastRow="0" w:firstColumn="1" w:lastColumn="0" w:noHBand="0" w:noVBand="1"/>
      </w:tblPr>
      <w:tblGrid>
        <w:gridCol w:w="563"/>
        <w:gridCol w:w="3548"/>
        <w:gridCol w:w="2977"/>
        <w:gridCol w:w="3686"/>
      </w:tblGrid>
      <w:tr w:rsidR="008A0F22" w:rsidRPr="00E22C06" w14:paraId="55E83BC9" w14:textId="77777777" w:rsidTr="00545507">
        <w:tc>
          <w:tcPr>
            <w:tcW w:w="563" w:type="dxa"/>
            <w:tcBorders>
              <w:top w:val="single" w:sz="4" w:space="0" w:color="000000"/>
              <w:left w:val="single" w:sz="4" w:space="0" w:color="000000"/>
              <w:bottom w:val="single" w:sz="4" w:space="0" w:color="000000"/>
              <w:right w:val="single" w:sz="4" w:space="0" w:color="000000"/>
            </w:tcBorders>
            <w:vAlign w:val="center"/>
            <w:hideMark/>
          </w:tcPr>
          <w:p w14:paraId="0C4FB641"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690F87F8"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E02351" w14:textId="77777777" w:rsidR="008A0F22" w:rsidRPr="000C5021" w:rsidRDefault="008A0F22" w:rsidP="00545507">
            <w:pPr>
              <w:jc w:val="center"/>
              <w:rPr>
                <w:rFonts w:ascii="Cambria" w:hAnsi="Cambria"/>
                <w:b/>
                <w:bCs/>
                <w:sz w:val="18"/>
                <w:szCs w:val="18"/>
                <w:lang w:val="uk-UA"/>
              </w:rPr>
            </w:pPr>
            <w:r w:rsidRPr="000C5021">
              <w:rPr>
                <w:rFonts w:ascii="Cambria" w:hAnsi="Cambria"/>
                <w:b/>
                <w:bCs/>
                <w:sz w:val="18"/>
                <w:szCs w:val="18"/>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18B79552"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0F22" w:rsidRPr="000C5021" w14:paraId="1F14E319"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494A756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w:t>
            </w:r>
          </w:p>
        </w:tc>
        <w:tc>
          <w:tcPr>
            <w:tcW w:w="3548" w:type="dxa"/>
            <w:tcBorders>
              <w:top w:val="single" w:sz="4" w:space="0" w:color="000000"/>
              <w:left w:val="single" w:sz="4" w:space="0" w:color="000000"/>
              <w:bottom w:val="single" w:sz="4" w:space="0" w:color="000000"/>
              <w:right w:val="single" w:sz="4" w:space="0" w:color="000000"/>
            </w:tcBorders>
            <w:hideMark/>
          </w:tcPr>
          <w:p w14:paraId="48877D2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DA62D2"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250DD79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38610EE"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7F58F9BD"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2</w:t>
            </w:r>
          </w:p>
        </w:tc>
        <w:tc>
          <w:tcPr>
            <w:tcW w:w="3548" w:type="dxa"/>
            <w:tcBorders>
              <w:top w:val="single" w:sz="4" w:space="0" w:color="000000"/>
              <w:left w:val="single" w:sz="4" w:space="0" w:color="000000"/>
              <w:bottom w:val="single" w:sz="4" w:space="0" w:color="000000"/>
              <w:right w:val="single" w:sz="4" w:space="0" w:color="000000"/>
            </w:tcBorders>
            <w:hideMark/>
          </w:tcPr>
          <w:p w14:paraId="1371C8B1"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2CD9B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6A7EEE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E22C06" w14:paraId="0A2E280A"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944469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3</w:t>
            </w:r>
          </w:p>
        </w:tc>
        <w:tc>
          <w:tcPr>
            <w:tcW w:w="3548" w:type="dxa"/>
            <w:tcBorders>
              <w:top w:val="single" w:sz="4" w:space="0" w:color="000000"/>
              <w:left w:val="single" w:sz="4" w:space="0" w:color="000000"/>
              <w:bottom w:val="single" w:sz="4" w:space="0" w:color="000000"/>
              <w:right w:val="single" w:sz="4" w:space="0" w:color="000000"/>
            </w:tcBorders>
            <w:hideMark/>
          </w:tcPr>
          <w:p w14:paraId="0B54D751"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D4E45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248B40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0C5021">
              <w:rPr>
                <w:rFonts w:ascii="Cambria" w:hAnsi="Cambria"/>
                <w:sz w:val="18"/>
                <w:szCs w:val="18"/>
                <w:shd w:val="clear" w:color="auto" w:fill="FFFFFF"/>
                <w:lang w:val="uk-UA"/>
              </w:rPr>
              <w:t>керівника* учасника процедури закупівлі або фізичну особу, яка є учасником процедури закупівлі</w:t>
            </w:r>
          </w:p>
        </w:tc>
      </w:tr>
      <w:tr w:rsidR="008A0F22" w:rsidRPr="000C5021" w14:paraId="127BEB39"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7C2B86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4</w:t>
            </w:r>
          </w:p>
        </w:tc>
        <w:tc>
          <w:tcPr>
            <w:tcW w:w="3548" w:type="dxa"/>
            <w:tcBorders>
              <w:top w:val="single" w:sz="4" w:space="0" w:color="000000"/>
              <w:left w:val="single" w:sz="4" w:space="0" w:color="000000"/>
              <w:bottom w:val="single" w:sz="4" w:space="0" w:color="000000"/>
              <w:right w:val="single" w:sz="4" w:space="0" w:color="000000"/>
            </w:tcBorders>
            <w:hideMark/>
          </w:tcPr>
          <w:p w14:paraId="7429777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DA3DC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0817BE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E22C06" w14:paraId="0B18530A"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6FB9F0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5</w:t>
            </w:r>
          </w:p>
        </w:tc>
        <w:tc>
          <w:tcPr>
            <w:tcW w:w="3548" w:type="dxa"/>
            <w:tcBorders>
              <w:top w:val="single" w:sz="4" w:space="0" w:color="000000"/>
              <w:left w:val="single" w:sz="4" w:space="0" w:color="000000"/>
              <w:bottom w:val="single" w:sz="4" w:space="0" w:color="000000"/>
              <w:right w:val="single" w:sz="4" w:space="0" w:color="000000"/>
            </w:tcBorders>
            <w:hideMark/>
          </w:tcPr>
          <w:p w14:paraId="6E11C28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60010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014DAB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0F22" w:rsidRPr="00E22C06" w14:paraId="7E3374D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F3659F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6</w:t>
            </w:r>
          </w:p>
        </w:tc>
        <w:tc>
          <w:tcPr>
            <w:tcW w:w="3548" w:type="dxa"/>
            <w:tcBorders>
              <w:top w:val="single" w:sz="4" w:space="0" w:color="000000"/>
              <w:left w:val="single" w:sz="4" w:space="0" w:color="000000"/>
              <w:bottom w:val="single" w:sz="4" w:space="0" w:color="000000"/>
              <w:right w:val="single" w:sz="4" w:space="0" w:color="000000"/>
            </w:tcBorders>
            <w:hideMark/>
          </w:tcPr>
          <w:p w14:paraId="2325F61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0C5021">
              <w:rPr>
                <w:rFonts w:ascii="Cambria" w:hAnsi="Cambria"/>
                <w:sz w:val="18"/>
                <w:szCs w:val="18"/>
                <w:shd w:val="clear" w:color="auto" w:fill="FFFFFF"/>
                <w:lang w:val="uk-UA"/>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0C5021">
              <w:rPr>
                <w:rFonts w:ascii="Cambria" w:hAnsi="Cambria"/>
                <w:i/>
                <w:iCs/>
                <w:sz w:val="18"/>
                <w:szCs w:val="18"/>
                <w:shd w:val="clear" w:color="auto" w:fill="FFFFFF"/>
                <w:lang w:val="uk-UA"/>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5F2515"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0C5021">
              <w:rPr>
                <w:rFonts w:ascii="Cambria" w:hAnsi="Cambria"/>
                <w:sz w:val="18"/>
                <w:szCs w:val="18"/>
                <w:lang w:val="uk-UA"/>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71E3DB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0C5021">
              <w:rPr>
                <w:rFonts w:ascii="Cambria" w:hAnsi="Cambria"/>
                <w:sz w:val="18"/>
                <w:szCs w:val="18"/>
                <w:lang w:val="uk-UA"/>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0F22" w:rsidRPr="000C5021" w14:paraId="2FD3F1E2"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1715821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2F2D8D0B"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C5021">
              <w:rPr>
                <w:rFonts w:ascii="Cambria" w:hAnsi="Cambria"/>
                <w:i/>
                <w:iCs/>
                <w:color w:val="000000"/>
                <w:sz w:val="18"/>
                <w:szCs w:val="18"/>
                <w:shd w:val="clear" w:color="auto" w:fill="FFFFFF"/>
                <w:lang w:val="uk-UA"/>
              </w:rPr>
              <w:t>(</w:t>
            </w:r>
            <w:r w:rsidRPr="000C5021">
              <w:rPr>
                <w:rFonts w:ascii="Cambria" w:hAnsi="Cambria"/>
                <w:i/>
                <w:iCs/>
                <w:color w:val="000000"/>
                <w:sz w:val="18"/>
                <w:szCs w:val="18"/>
                <w:lang w:val="uk-UA"/>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88B82A"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750DDC9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565DBA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70F3417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8</w:t>
            </w:r>
          </w:p>
        </w:tc>
        <w:tc>
          <w:tcPr>
            <w:tcW w:w="3548" w:type="dxa"/>
            <w:tcBorders>
              <w:top w:val="single" w:sz="4" w:space="0" w:color="000000"/>
              <w:left w:val="single" w:sz="4" w:space="0" w:color="000000"/>
              <w:bottom w:val="single" w:sz="4" w:space="0" w:color="000000"/>
              <w:right w:val="single" w:sz="4" w:space="0" w:color="000000"/>
            </w:tcBorders>
            <w:hideMark/>
          </w:tcPr>
          <w:p w14:paraId="3F24692C"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C5021">
              <w:rPr>
                <w:rFonts w:ascii="Cambria" w:hAnsi="Cambria"/>
                <w:i/>
                <w:iCs/>
                <w:color w:val="000000"/>
                <w:sz w:val="18"/>
                <w:szCs w:val="18"/>
                <w:shd w:val="clear" w:color="auto" w:fill="FFFFFF"/>
                <w:lang w:val="uk-UA"/>
              </w:rPr>
              <w:t>(</w:t>
            </w:r>
            <w:r w:rsidRPr="000C5021">
              <w:rPr>
                <w:rFonts w:ascii="Cambria" w:hAnsi="Cambria"/>
                <w:i/>
                <w:iCs/>
                <w:color w:val="000000"/>
                <w:sz w:val="18"/>
                <w:szCs w:val="18"/>
                <w:lang w:val="uk-UA"/>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E39420" w14:textId="77777777" w:rsidR="008A0F22" w:rsidRPr="000C5021" w:rsidRDefault="008A0F22" w:rsidP="00545507">
            <w:pPr>
              <w:jc w:val="both"/>
              <w:rPr>
                <w:rFonts w:ascii="Cambria" w:hAnsi="Cambria"/>
                <w:color w:val="000000"/>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FB672F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93EDE4C"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1FA77E2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9</w:t>
            </w:r>
          </w:p>
        </w:tc>
        <w:tc>
          <w:tcPr>
            <w:tcW w:w="3548" w:type="dxa"/>
            <w:tcBorders>
              <w:top w:val="single" w:sz="4" w:space="0" w:color="000000"/>
              <w:left w:val="single" w:sz="4" w:space="0" w:color="000000"/>
              <w:bottom w:val="single" w:sz="4" w:space="0" w:color="000000"/>
              <w:right w:val="single" w:sz="4" w:space="0" w:color="000000"/>
            </w:tcBorders>
            <w:hideMark/>
          </w:tcPr>
          <w:p w14:paraId="779FE074"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72C21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C8DDC0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70C2F416"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BE2D6B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10</w:t>
            </w:r>
          </w:p>
        </w:tc>
        <w:tc>
          <w:tcPr>
            <w:tcW w:w="3548" w:type="dxa"/>
            <w:tcBorders>
              <w:top w:val="single" w:sz="4" w:space="0" w:color="000000"/>
              <w:left w:val="single" w:sz="4" w:space="0" w:color="000000"/>
              <w:bottom w:val="single" w:sz="4" w:space="0" w:color="000000"/>
              <w:right w:val="single" w:sz="4" w:space="0" w:color="000000"/>
            </w:tcBorders>
            <w:hideMark/>
          </w:tcPr>
          <w:p w14:paraId="0853DA70" w14:textId="77777777" w:rsidR="008A0F22" w:rsidRPr="000C5021" w:rsidRDefault="008A0F22" w:rsidP="00545507">
            <w:pPr>
              <w:jc w:val="both"/>
              <w:rPr>
                <w:rFonts w:ascii="Cambria" w:hAnsi="Cambria"/>
                <w:sz w:val="18"/>
                <w:szCs w:val="18"/>
                <w:shd w:val="clear" w:color="auto" w:fill="FFFFFF"/>
                <w:lang w:val="uk-UA"/>
              </w:rPr>
            </w:pPr>
            <w:r w:rsidRPr="000C5021">
              <w:rPr>
                <w:rFonts w:ascii="Cambria" w:hAnsi="Cambria"/>
                <w:sz w:val="18"/>
                <w:szCs w:val="18"/>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EFB7C2" w14:textId="77777777" w:rsidR="008A0F22" w:rsidRPr="000C5021" w:rsidRDefault="008A0F22" w:rsidP="00545507">
            <w:pPr>
              <w:jc w:val="both"/>
              <w:rPr>
                <w:rFonts w:ascii="Cambria" w:hAnsi="Cambria"/>
                <w:i/>
                <w:iCs/>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C5021">
              <w:rPr>
                <w:rFonts w:ascii="Cambria" w:hAnsi="Cambria"/>
                <w:i/>
                <w:iCs/>
                <w:sz w:val="18"/>
                <w:szCs w:val="18"/>
                <w:lang w:val="uk-UA"/>
              </w:rPr>
              <w:t xml:space="preserve"> </w:t>
            </w:r>
          </w:p>
          <w:p w14:paraId="6E694260" w14:textId="77777777" w:rsidR="008A0F22" w:rsidRPr="000C5021" w:rsidRDefault="008A0F22" w:rsidP="00545507">
            <w:pPr>
              <w:jc w:val="both"/>
              <w:rPr>
                <w:rFonts w:ascii="Cambria" w:hAnsi="Cambria"/>
                <w:sz w:val="18"/>
                <w:szCs w:val="18"/>
                <w:lang w:val="uk-UA"/>
              </w:rPr>
            </w:pPr>
            <w:r w:rsidRPr="000C5021">
              <w:rPr>
                <w:rFonts w:ascii="Cambria" w:hAnsi="Cambria"/>
                <w:i/>
                <w:iCs/>
                <w:sz w:val="18"/>
                <w:szCs w:val="18"/>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57243FDB" w14:textId="77777777" w:rsidR="008A0F22" w:rsidRPr="000C5021" w:rsidRDefault="008A0F22" w:rsidP="00545507">
            <w:pPr>
              <w:jc w:val="both"/>
              <w:rPr>
                <w:rFonts w:ascii="Cambria" w:hAnsi="Cambria"/>
                <w:sz w:val="18"/>
                <w:szCs w:val="18"/>
                <w:lang w:val="uk-UA"/>
              </w:rPr>
            </w:pPr>
          </w:p>
        </w:tc>
        <w:tc>
          <w:tcPr>
            <w:tcW w:w="3686" w:type="dxa"/>
            <w:tcBorders>
              <w:top w:val="single" w:sz="4" w:space="0" w:color="000000"/>
              <w:left w:val="single" w:sz="4" w:space="0" w:color="000000"/>
              <w:bottom w:val="single" w:sz="4" w:space="0" w:color="000000"/>
              <w:right w:val="single" w:sz="4" w:space="0" w:color="000000"/>
            </w:tcBorders>
            <w:hideMark/>
          </w:tcPr>
          <w:p w14:paraId="24B28C74" w14:textId="77777777" w:rsidR="008A0F22" w:rsidRPr="000C5021" w:rsidRDefault="008A0F22" w:rsidP="00545507">
            <w:pPr>
              <w:jc w:val="both"/>
              <w:rPr>
                <w:rFonts w:ascii="Cambria" w:hAnsi="Cambria"/>
                <w:color w:val="FF0000"/>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1E9714B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021AE7C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11</w:t>
            </w:r>
          </w:p>
        </w:tc>
        <w:tc>
          <w:tcPr>
            <w:tcW w:w="3548" w:type="dxa"/>
            <w:tcBorders>
              <w:top w:val="single" w:sz="4" w:space="0" w:color="000000"/>
              <w:left w:val="single" w:sz="4" w:space="0" w:color="000000"/>
              <w:bottom w:val="single" w:sz="4" w:space="0" w:color="000000"/>
              <w:right w:val="single" w:sz="4" w:space="0" w:color="000000"/>
            </w:tcBorders>
            <w:hideMark/>
          </w:tcPr>
          <w:p w14:paraId="5D3B8E65" w14:textId="7E47662F"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303BB">
              <w:rPr>
                <w:rFonts w:ascii="Cambria" w:hAnsi="Cambria"/>
                <w:sz w:val="18"/>
                <w:szCs w:val="18"/>
                <w:shd w:val="clear" w:color="auto" w:fill="FFFFFF"/>
                <w:lang w:val="uk-UA"/>
              </w:rPr>
              <w:t xml:space="preserve">у </w:t>
            </w:r>
            <w:r w:rsidRPr="000C5021">
              <w:rPr>
                <w:rFonts w:ascii="Cambria" w:hAnsi="Cambria"/>
                <w:sz w:val="18"/>
                <w:szCs w:val="18"/>
                <w:shd w:val="clear" w:color="auto" w:fill="FFFFFF"/>
                <w:lang w:val="uk-UA"/>
              </w:rPr>
              <w:t>не</w:t>
            </w:r>
            <w:r w:rsidR="006303BB">
              <w:rPr>
                <w:rFonts w:ascii="Cambria" w:hAnsi="Cambria"/>
                <w:sz w:val="18"/>
                <w:szCs w:val="18"/>
                <w:shd w:val="clear" w:color="auto" w:fill="FFFFFF"/>
                <w:lang w:val="uk-UA"/>
              </w:rPr>
              <w:t>ї</w:t>
            </w:r>
            <w:r w:rsidRPr="000C5021">
              <w:rPr>
                <w:rFonts w:ascii="Cambria" w:hAnsi="Cambria"/>
                <w:sz w:val="18"/>
                <w:szCs w:val="18"/>
                <w:shd w:val="clear" w:color="auto" w:fill="FFFFFF"/>
                <w:lang w:val="uk-UA"/>
              </w:rPr>
              <w:t xml:space="preserve"> публічних закупівель товарів, робіт і послуг згідно із Законом України “Про санкції”</w:t>
            </w:r>
            <w:r w:rsidR="006303BB">
              <w:rPr>
                <w:rFonts w:ascii="Cambria" w:hAnsi="Cambria"/>
                <w:sz w:val="18"/>
                <w:szCs w:val="18"/>
                <w:shd w:val="clear" w:color="auto" w:fill="FFFFFF"/>
                <w:lang w:val="uk-UA"/>
              </w:rPr>
              <w:t>, крім випадку, коли активи такої особи в установленому законодавством порядку передані в управління АРМА</w:t>
            </w:r>
            <w:r w:rsidRPr="000C5021">
              <w:rPr>
                <w:rFonts w:ascii="Cambria" w:hAnsi="Cambria"/>
                <w:sz w:val="18"/>
                <w:szCs w:val="18"/>
                <w:shd w:val="clear" w:color="auto" w:fill="FFFFFF"/>
                <w:lang w:val="uk-UA"/>
              </w:rPr>
              <w:t xml:space="preserve">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D29A40" w14:textId="7143908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w:t>
            </w:r>
            <w:r w:rsidRPr="00395121">
              <w:rPr>
                <w:rFonts w:ascii="Cambria" w:hAnsi="Cambria"/>
                <w:sz w:val="18"/>
                <w:szCs w:val="18"/>
                <w:lang w:val="uk-UA"/>
              </w:rPr>
              <w:t xml:space="preserve">заборони на здійснення </w:t>
            </w:r>
            <w:r w:rsidR="006303BB" w:rsidRPr="00395121">
              <w:rPr>
                <w:rFonts w:ascii="Cambria" w:hAnsi="Cambria"/>
                <w:sz w:val="18"/>
                <w:szCs w:val="18"/>
                <w:lang w:val="uk-UA"/>
              </w:rPr>
              <w:t xml:space="preserve">у </w:t>
            </w:r>
            <w:r w:rsidRPr="00395121">
              <w:rPr>
                <w:rFonts w:ascii="Cambria" w:hAnsi="Cambria"/>
                <w:sz w:val="18"/>
                <w:szCs w:val="18"/>
                <w:lang w:val="uk-UA"/>
              </w:rPr>
              <w:t>не</w:t>
            </w:r>
            <w:r w:rsidR="006303BB" w:rsidRPr="00395121">
              <w:rPr>
                <w:rFonts w:ascii="Cambria" w:hAnsi="Cambria"/>
                <w:sz w:val="18"/>
                <w:szCs w:val="18"/>
                <w:lang w:val="uk-UA"/>
              </w:rPr>
              <w:t>ї</w:t>
            </w:r>
            <w:r w:rsidRPr="00395121">
              <w:rPr>
                <w:rFonts w:ascii="Cambria" w:hAnsi="Cambria"/>
                <w:sz w:val="18"/>
                <w:szCs w:val="18"/>
                <w:lang w:val="uk-UA"/>
              </w:rPr>
              <w:t xml:space="preserve"> публічних закупівель товарів, робіт і послуг згідно із Законом України »Про санкції»</w:t>
            </w:r>
            <w:r w:rsidR="00395121" w:rsidRPr="00395121">
              <w:rPr>
                <w:rFonts w:ascii="Cambria" w:hAnsi="Cambria"/>
                <w:sz w:val="18"/>
                <w:szCs w:val="18"/>
                <w:lang w:val="uk-UA"/>
              </w:rPr>
              <w:t xml:space="preserve">, </w:t>
            </w:r>
            <w:r w:rsidR="00395121" w:rsidRPr="00395121">
              <w:rPr>
                <w:rFonts w:ascii="Cambria" w:hAnsi="Cambria"/>
                <w:sz w:val="18"/>
                <w:szCs w:val="18"/>
                <w:shd w:val="clear" w:color="auto" w:fill="FFFFFF"/>
                <w:lang w:val="uk-UA"/>
              </w:rPr>
              <w:t>крім випадку, коли активи такої</w:t>
            </w:r>
            <w:r w:rsidR="00395121">
              <w:rPr>
                <w:rFonts w:ascii="Cambria" w:hAnsi="Cambria"/>
                <w:sz w:val="18"/>
                <w:szCs w:val="18"/>
                <w:shd w:val="clear" w:color="auto" w:fill="FFFFFF"/>
                <w:lang w:val="uk-UA"/>
              </w:rPr>
              <w:t xml:space="preserve">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3A7466C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E22C06" w14:paraId="4F9F2D0F"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5019994"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12</w:t>
            </w:r>
          </w:p>
        </w:tc>
        <w:tc>
          <w:tcPr>
            <w:tcW w:w="3548" w:type="dxa"/>
            <w:tcBorders>
              <w:top w:val="single" w:sz="4" w:space="0" w:color="000000"/>
              <w:left w:val="single" w:sz="4" w:space="0" w:color="000000"/>
              <w:bottom w:val="single" w:sz="4" w:space="0" w:color="000000"/>
              <w:right w:val="single" w:sz="4" w:space="0" w:color="000000"/>
            </w:tcBorders>
            <w:hideMark/>
          </w:tcPr>
          <w:p w14:paraId="496D7CF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керівника учасника процедури закупівлі, фізичну особу, яка є </w:t>
            </w:r>
            <w:r w:rsidRPr="000C5021">
              <w:rPr>
                <w:rFonts w:ascii="Cambria" w:hAnsi="Cambria"/>
                <w:sz w:val="18"/>
                <w:szCs w:val="18"/>
                <w:shd w:val="clear" w:color="auto" w:fill="FFFFFF"/>
                <w:lang w:val="uk-UA"/>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021">
              <w:rPr>
                <w:rFonts w:ascii="Cambria" w:hAnsi="Cambria"/>
                <w:i/>
                <w:iCs/>
                <w:sz w:val="18"/>
                <w:szCs w:val="18"/>
                <w:shd w:val="clear" w:color="auto" w:fill="FFFFFF"/>
                <w:lang w:val="uk-UA"/>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60AE8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Учасник процедури закупівлі підтверджує відсутність підстави </w:t>
            </w:r>
            <w:r w:rsidRPr="000C5021">
              <w:rPr>
                <w:rFonts w:ascii="Cambria" w:hAnsi="Cambria"/>
                <w:sz w:val="18"/>
                <w:szCs w:val="18"/>
                <w:lang w:val="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1563B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Переможець процедури закупівлі надає </w:t>
            </w:r>
            <w:r w:rsidRPr="000C5021">
              <w:rPr>
                <w:rFonts w:ascii="Cambria" w:hAnsi="Cambria"/>
                <w:b/>
                <w:bCs/>
                <w:sz w:val="18"/>
                <w:szCs w:val="18"/>
                <w:lang w:val="uk-UA"/>
              </w:rPr>
              <w:t>повний</w:t>
            </w:r>
            <w:r w:rsidRPr="000C5021">
              <w:rPr>
                <w:rFonts w:ascii="Cambria" w:hAnsi="Cambria"/>
                <w:sz w:val="18"/>
                <w:szCs w:val="18"/>
                <w:lang w:val="uk-UA"/>
              </w:rPr>
              <w:t xml:space="preserve"> витяг з інформаційно-</w:t>
            </w:r>
            <w:r w:rsidRPr="000C5021">
              <w:rPr>
                <w:rFonts w:ascii="Cambria" w:hAnsi="Cambria"/>
                <w:sz w:val="18"/>
                <w:szCs w:val="18"/>
                <w:lang w:val="uk-UA"/>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0F22" w:rsidRPr="00E22C06" w14:paraId="0F945A82"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890808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4A9F879F" w14:textId="77777777" w:rsidR="008A0F22" w:rsidRPr="000C5021" w:rsidRDefault="008A0F22" w:rsidP="00545507">
            <w:pPr>
              <w:jc w:val="both"/>
              <w:rPr>
                <w:rFonts w:ascii="Cambria" w:hAnsi="Cambria"/>
                <w:i/>
                <w:iCs/>
                <w:sz w:val="18"/>
                <w:szCs w:val="18"/>
                <w:lang w:val="uk-UA"/>
              </w:rPr>
            </w:pPr>
            <w:r w:rsidRPr="000C5021">
              <w:rPr>
                <w:rFonts w:ascii="Cambria" w:hAnsi="Cambria"/>
                <w:sz w:val="18"/>
                <w:szCs w:val="18"/>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C5021">
              <w:rPr>
                <w:rFonts w:ascii="Cambria" w:hAnsi="Cambria"/>
                <w:i/>
                <w:iCs/>
                <w:sz w:val="18"/>
                <w:szCs w:val="18"/>
                <w:lang w:val="uk-UA"/>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22AAA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має надати:</w:t>
            </w:r>
          </w:p>
          <w:p w14:paraId="7DFA15AB" w14:textId="77777777" w:rsidR="008A0F22" w:rsidRPr="000C5021" w:rsidRDefault="008A0F22" w:rsidP="008A0F22">
            <w:pPr>
              <w:numPr>
                <w:ilvl w:val="0"/>
                <w:numId w:val="3"/>
              </w:numPr>
              <w:spacing w:line="256" w:lineRule="auto"/>
              <w:ind w:left="0" w:firstLine="50"/>
              <w:contextualSpacing/>
              <w:jc w:val="both"/>
              <w:rPr>
                <w:rFonts w:ascii="Cambria" w:hAnsi="Cambria"/>
                <w:sz w:val="18"/>
                <w:szCs w:val="18"/>
                <w:lang w:val="uk-UA"/>
              </w:rPr>
            </w:pPr>
            <w:r w:rsidRPr="000C5021">
              <w:rPr>
                <w:rFonts w:ascii="Cambria" w:hAnsi="Cambria"/>
                <w:sz w:val="18"/>
                <w:szCs w:val="18"/>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E1E401F" w14:textId="77777777" w:rsidR="008A0F22" w:rsidRPr="000C5021" w:rsidRDefault="008A0F22" w:rsidP="00545507">
            <w:pPr>
              <w:ind w:left="50"/>
              <w:jc w:val="both"/>
              <w:rPr>
                <w:rFonts w:ascii="Cambria" w:hAnsi="Cambria"/>
                <w:sz w:val="18"/>
                <w:szCs w:val="18"/>
                <w:lang w:val="uk-UA"/>
              </w:rPr>
            </w:pPr>
            <w:r w:rsidRPr="000C5021">
              <w:rPr>
                <w:rFonts w:ascii="Cambria" w:hAnsi="Cambria"/>
                <w:sz w:val="18"/>
                <w:szCs w:val="18"/>
                <w:lang w:val="uk-UA"/>
              </w:rPr>
              <w:t xml:space="preserve">або </w:t>
            </w:r>
          </w:p>
          <w:p w14:paraId="698EE0F7" w14:textId="77777777" w:rsidR="008A0F22" w:rsidRPr="000C5021" w:rsidRDefault="008A0F22" w:rsidP="008A0F22">
            <w:pPr>
              <w:numPr>
                <w:ilvl w:val="0"/>
                <w:numId w:val="3"/>
              </w:numPr>
              <w:spacing w:line="256" w:lineRule="auto"/>
              <w:ind w:left="0" w:firstLine="50"/>
              <w:contextualSpacing/>
              <w:jc w:val="both"/>
              <w:rPr>
                <w:rFonts w:ascii="Cambria" w:hAnsi="Cambria"/>
                <w:sz w:val="18"/>
                <w:szCs w:val="18"/>
                <w:lang w:val="uk-UA"/>
              </w:rPr>
            </w:pPr>
            <w:r w:rsidRPr="000C5021">
              <w:rPr>
                <w:rFonts w:ascii="Cambria" w:hAnsi="Cambria"/>
                <w:sz w:val="18"/>
                <w:szCs w:val="18"/>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29595FBD"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4BAA0BD" w14:textId="77777777" w:rsidR="008A0F22" w:rsidRPr="000C5021" w:rsidRDefault="008A0F22" w:rsidP="00545507">
            <w:pPr>
              <w:rPr>
                <w:rFonts w:ascii="Cambria" w:hAnsi="Cambria"/>
                <w:sz w:val="18"/>
                <w:szCs w:val="18"/>
                <w:lang w:val="uk-UA"/>
              </w:rPr>
            </w:pPr>
          </w:p>
          <w:p w14:paraId="66B54CA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або</w:t>
            </w:r>
          </w:p>
          <w:p w14:paraId="544A5BEA" w14:textId="77777777" w:rsidR="008A0F22" w:rsidRPr="000C5021" w:rsidRDefault="008A0F22" w:rsidP="00545507">
            <w:pPr>
              <w:rPr>
                <w:rFonts w:ascii="Cambria" w:hAnsi="Cambria"/>
                <w:sz w:val="18"/>
                <w:szCs w:val="18"/>
                <w:lang w:val="uk-UA"/>
              </w:rPr>
            </w:pPr>
          </w:p>
          <w:p w14:paraId="43B4F12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960F1F0" w14:textId="77777777" w:rsidR="008A0F22" w:rsidRPr="000C5021" w:rsidRDefault="008A0F22" w:rsidP="008A0F22">
      <w:pPr>
        <w:jc w:val="center"/>
        <w:rPr>
          <w:rFonts w:ascii="Cambria" w:hAnsi="Cambria"/>
          <w:b/>
          <w:bCs/>
          <w:lang w:val="uk-UA"/>
        </w:rPr>
      </w:pPr>
    </w:p>
    <w:p w14:paraId="272E4D52" w14:textId="77777777" w:rsidR="008A0F22" w:rsidRPr="000C5021" w:rsidRDefault="008A0F22" w:rsidP="008A0F22">
      <w:pPr>
        <w:jc w:val="both"/>
        <w:rPr>
          <w:rFonts w:ascii="Cambria" w:hAnsi="Cambria"/>
          <w:sz w:val="18"/>
          <w:szCs w:val="18"/>
          <w:lang w:val="uk-UA"/>
        </w:rPr>
      </w:pPr>
      <w:r w:rsidRPr="000C5021">
        <w:rPr>
          <w:rFonts w:ascii="Cambria" w:hAnsi="Cambria"/>
          <w:sz w:val="18"/>
          <w:szCs w:val="18"/>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659010E" w14:textId="77777777" w:rsidR="008A0F22" w:rsidRPr="000C5021" w:rsidRDefault="008A0F22" w:rsidP="008A0F22">
      <w:pPr>
        <w:pStyle w:val="a3"/>
        <w:rPr>
          <w:rFonts w:ascii="Cambria" w:hAnsi="Cambria"/>
          <w:sz w:val="19"/>
          <w:szCs w:val="19"/>
          <w:lang w:val="uk-UA"/>
        </w:rPr>
      </w:pPr>
    </w:p>
    <w:p w14:paraId="0F8A4DC1" w14:textId="77777777" w:rsidR="008A0F22" w:rsidRPr="000C5021" w:rsidRDefault="008A0F22" w:rsidP="008A0F22">
      <w:pPr>
        <w:jc w:val="right"/>
        <w:rPr>
          <w:rFonts w:ascii="Cambria" w:hAnsi="Cambria"/>
          <w:b/>
          <w:color w:val="000000"/>
          <w:lang w:val="uk-UA"/>
        </w:rPr>
      </w:pPr>
    </w:p>
    <w:p w14:paraId="47D5AC85" w14:textId="77777777" w:rsidR="008A0F22" w:rsidRPr="000C5021" w:rsidRDefault="008A0F22" w:rsidP="008A0F22">
      <w:pPr>
        <w:jc w:val="both"/>
        <w:textAlignment w:val="baseline"/>
        <w:rPr>
          <w:rFonts w:ascii="Cambria" w:hAnsi="Cambria"/>
          <w:sz w:val="20"/>
          <w:szCs w:val="20"/>
          <w:lang w:val="uk-UA" w:eastAsia="uk-UA"/>
        </w:rPr>
      </w:pPr>
      <w:r w:rsidRPr="000C5021">
        <w:rPr>
          <w:rFonts w:ascii="Cambria" w:hAnsi="Cambria"/>
          <w:sz w:val="20"/>
          <w:szCs w:val="20"/>
          <w:lang w:val="uk-UA"/>
        </w:rPr>
        <w:t>Відповідно до вимог пункту 17 Особливостей П</w:t>
      </w:r>
      <w:r w:rsidRPr="000C5021">
        <w:rPr>
          <w:rFonts w:ascii="Cambria" w:hAnsi="Cambria"/>
          <w:sz w:val="20"/>
          <w:szCs w:val="20"/>
          <w:lang w:val="uk-UA" w:eastAsia="uk-UA"/>
        </w:rPr>
        <w:t xml:space="preserve">ереможець процедури закупівлі під час укладення договору про закупівлю </w:t>
      </w:r>
      <w:r w:rsidRPr="000C5021">
        <w:rPr>
          <w:rFonts w:ascii="Cambria" w:hAnsi="Cambria"/>
          <w:sz w:val="20"/>
          <w:szCs w:val="20"/>
          <w:u w:val="single"/>
          <w:lang w:val="uk-UA" w:eastAsia="uk-UA"/>
        </w:rPr>
        <w:t>повинен надати (шляхом завантаження в електронну систему закупівель)</w:t>
      </w:r>
      <w:r w:rsidRPr="000C5021">
        <w:rPr>
          <w:rFonts w:ascii="Cambria" w:hAnsi="Cambria"/>
          <w:sz w:val="20"/>
          <w:szCs w:val="20"/>
          <w:lang w:val="uk-UA" w:eastAsia="uk-UA"/>
        </w:rPr>
        <w:t>:</w:t>
      </w:r>
    </w:p>
    <w:p w14:paraId="6B484820" w14:textId="77777777" w:rsidR="008A0F22" w:rsidRPr="000C5021" w:rsidRDefault="008A0F22" w:rsidP="008A0F22">
      <w:pPr>
        <w:ind w:firstLine="459"/>
        <w:jc w:val="both"/>
        <w:textAlignment w:val="baseline"/>
        <w:rPr>
          <w:rFonts w:ascii="Cambria" w:hAnsi="Cambria"/>
          <w:sz w:val="20"/>
          <w:szCs w:val="20"/>
          <w:lang w:val="uk-UA" w:eastAsia="uk-UA"/>
        </w:rPr>
      </w:pPr>
      <w:r w:rsidRPr="000C5021">
        <w:rPr>
          <w:rFonts w:ascii="Cambria" w:hAnsi="Cambria"/>
          <w:sz w:val="20"/>
          <w:szCs w:val="20"/>
          <w:lang w:val="uk-UA" w:eastAsia="uk-UA"/>
        </w:rPr>
        <w:t>1) відповідну інформацію про право підписання договору про закупівлю.</w:t>
      </w:r>
    </w:p>
    <w:p w14:paraId="4F03DD59" w14:textId="77777777" w:rsidR="008A0F22" w:rsidRPr="000C5021" w:rsidRDefault="008A0F22" w:rsidP="008A0F22">
      <w:pPr>
        <w:jc w:val="right"/>
        <w:rPr>
          <w:rFonts w:ascii="Cambria" w:hAnsi="Cambria"/>
          <w:b/>
          <w:color w:val="000000"/>
          <w:lang w:val="uk-UA"/>
        </w:rPr>
      </w:pPr>
    </w:p>
    <w:p w14:paraId="624F848F" w14:textId="77777777" w:rsidR="008A0F22" w:rsidRPr="000C5021" w:rsidRDefault="008A0F22" w:rsidP="008A0F22">
      <w:pPr>
        <w:jc w:val="right"/>
        <w:rPr>
          <w:rFonts w:ascii="Cambria" w:hAnsi="Cambria"/>
          <w:b/>
          <w:color w:val="000000"/>
          <w:lang w:val="uk-UA"/>
        </w:rPr>
      </w:pPr>
    </w:p>
    <w:p w14:paraId="1F9D4B00" w14:textId="77777777" w:rsidR="008A0F22" w:rsidRPr="000C5021" w:rsidRDefault="008A0F22" w:rsidP="008A0F22">
      <w:pPr>
        <w:jc w:val="right"/>
        <w:rPr>
          <w:rFonts w:ascii="Cambria" w:hAnsi="Cambria"/>
          <w:b/>
          <w:color w:val="000000"/>
          <w:lang w:val="uk-UA"/>
        </w:rPr>
      </w:pPr>
    </w:p>
    <w:p w14:paraId="3ABD4A45" w14:textId="77777777" w:rsidR="00C04B73" w:rsidRDefault="00C04B73">
      <w:pPr>
        <w:rPr>
          <w:lang w:val="uk-UA"/>
        </w:rPr>
      </w:pPr>
    </w:p>
    <w:sectPr w:rsidR="00C04B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92351612">
    <w:abstractNumId w:val="0"/>
  </w:num>
  <w:num w:numId="2" w16cid:durableId="743918619">
    <w:abstractNumId w:val="1"/>
  </w:num>
  <w:num w:numId="3" w16cid:durableId="1905724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AA"/>
    <w:rsid w:val="000B4465"/>
    <w:rsid w:val="00296FAA"/>
    <w:rsid w:val="00395121"/>
    <w:rsid w:val="00435BE2"/>
    <w:rsid w:val="006303BB"/>
    <w:rsid w:val="00842C64"/>
    <w:rsid w:val="008A0F22"/>
    <w:rsid w:val="00984AFD"/>
    <w:rsid w:val="00A402F6"/>
    <w:rsid w:val="00C04B73"/>
    <w:rsid w:val="00D14B28"/>
    <w:rsid w:val="00D343C4"/>
    <w:rsid w:val="00E22C06"/>
    <w:rsid w:val="00FB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FCB8"/>
  <w15:chartTrackingRefBased/>
  <w15:docId w15:val="{A1C7A9BB-0283-462B-BBEE-55096C33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FAA"/>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296FAA"/>
    <w:pPr>
      <w:spacing w:after="0" w:line="240" w:lineRule="auto"/>
    </w:pPr>
    <w:rPr>
      <w:rFonts w:ascii="Times New Roman" w:eastAsia="Times New Roman" w:hAnsi="Times New Roman" w:cs="Times New Roman"/>
      <w:kern w:val="0"/>
      <w:sz w:val="24"/>
      <w:szCs w:val="24"/>
      <w14:ligatures w14:val="none"/>
    </w:rPr>
  </w:style>
  <w:style w:type="character" w:customStyle="1" w:styleId="a4">
    <w:name w:val="Без інтервалів Знак"/>
    <w:aliases w:val="nado12 Знак,Bullet Знак"/>
    <w:link w:val="a3"/>
    <w:uiPriority w:val="1"/>
    <w:rsid w:val="00296FA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8103</Words>
  <Characters>4619</Characters>
  <Application>Microsoft Office Word</Application>
  <DocSecurity>0</DocSecurity>
  <Lines>38</Lines>
  <Paragraphs>25</Paragraphs>
  <ScaleCrop>false</ScaleCrop>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Org1 DPSS</cp:lastModifiedBy>
  <cp:revision>10</cp:revision>
  <dcterms:created xsi:type="dcterms:W3CDTF">2023-07-31T06:51:00Z</dcterms:created>
  <dcterms:modified xsi:type="dcterms:W3CDTF">2024-02-12T11:13:00Z</dcterms:modified>
</cp:coreProperties>
</file>