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3729" w14:textId="01034314" w:rsidR="00574EC5" w:rsidRPr="008B04D5" w:rsidRDefault="00574EC5" w:rsidP="00574EC5">
      <w:pPr>
        <w:keepNext/>
        <w:keepLines/>
        <w:spacing w:after="0" w:line="240" w:lineRule="auto"/>
        <w:jc w:val="right"/>
        <w:rPr>
          <w:rStyle w:val="a3"/>
          <w:rFonts w:ascii="Times New Roman" w:hAnsi="Times New Roman" w:cs="Times New Roman"/>
          <w:b/>
          <w:bCs/>
          <w:smallCaps/>
          <w:sz w:val="24"/>
          <w:szCs w:val="24"/>
        </w:rPr>
      </w:pPr>
      <w:r w:rsidRPr="008B04D5">
        <w:rPr>
          <w:rStyle w:val="a3"/>
          <w:rFonts w:ascii="Times New Roman" w:hAnsi="Times New Roman" w:cs="Times New Roman"/>
          <w:b/>
          <w:bCs/>
          <w:sz w:val="24"/>
          <w:szCs w:val="24"/>
        </w:rPr>
        <w:t>Д</w:t>
      </w:r>
      <w:r>
        <w:rPr>
          <w:rStyle w:val="a3"/>
          <w:rFonts w:ascii="Times New Roman" w:hAnsi="Times New Roman" w:cs="Times New Roman"/>
          <w:b/>
          <w:bCs/>
          <w:sz w:val="24"/>
          <w:szCs w:val="24"/>
        </w:rPr>
        <w:t xml:space="preserve">ОДАТОК </w:t>
      </w:r>
      <w:r w:rsidR="00A012DE">
        <w:rPr>
          <w:rStyle w:val="a3"/>
          <w:rFonts w:ascii="Times New Roman" w:hAnsi="Times New Roman" w:cs="Times New Roman"/>
          <w:b/>
          <w:bCs/>
          <w:sz w:val="24"/>
          <w:szCs w:val="24"/>
        </w:rPr>
        <w:t xml:space="preserve"> 5</w:t>
      </w:r>
    </w:p>
    <w:p w14:paraId="49E5D8EA" w14:textId="77777777" w:rsidR="00574EC5" w:rsidRDefault="00574EC5" w:rsidP="00574EC5">
      <w:pPr>
        <w:pStyle w:val="1"/>
        <w:widowControl w:val="0"/>
        <w:spacing w:line="240" w:lineRule="auto"/>
        <w:ind w:left="5529" w:right="-24"/>
        <w:jc w:val="right"/>
        <w:rPr>
          <w:rFonts w:ascii="Times New Roman" w:hAnsi="Times New Roman" w:cs="Times New Roman"/>
          <w:color w:val="auto"/>
          <w:sz w:val="24"/>
          <w:szCs w:val="24"/>
          <w:lang w:val="uk-UA"/>
        </w:rPr>
      </w:pPr>
      <w:r w:rsidRPr="008B04D5">
        <w:rPr>
          <w:rFonts w:ascii="Times New Roman" w:hAnsi="Times New Roman" w:cs="Times New Roman"/>
          <w:i/>
          <w:color w:val="auto"/>
          <w:sz w:val="24"/>
          <w:szCs w:val="24"/>
          <w:lang w:val="uk-UA"/>
        </w:rPr>
        <w:t xml:space="preserve">  </w:t>
      </w:r>
      <w:r w:rsidRPr="00A012DE">
        <w:rPr>
          <w:rFonts w:ascii="Times New Roman" w:hAnsi="Times New Roman" w:cs="Times New Roman"/>
          <w:color w:val="auto"/>
          <w:sz w:val="24"/>
          <w:szCs w:val="24"/>
          <w:lang w:val="uk-UA"/>
        </w:rPr>
        <w:t>до тендерної документації</w:t>
      </w:r>
    </w:p>
    <w:p w14:paraId="753101A5" w14:textId="77777777" w:rsidR="00A012DE" w:rsidRPr="00A012DE" w:rsidRDefault="00A012DE" w:rsidP="00574EC5">
      <w:pPr>
        <w:pStyle w:val="1"/>
        <w:widowControl w:val="0"/>
        <w:spacing w:line="240" w:lineRule="auto"/>
        <w:ind w:left="5529" w:right="-24"/>
        <w:jc w:val="right"/>
        <w:rPr>
          <w:rFonts w:ascii="Times New Roman" w:hAnsi="Times New Roman" w:cs="Times New Roman"/>
          <w:color w:val="auto"/>
          <w:sz w:val="24"/>
          <w:szCs w:val="24"/>
          <w:lang w:val="uk-UA"/>
        </w:rPr>
      </w:pPr>
    </w:p>
    <w:p w14:paraId="08945787" w14:textId="7BB7B1C6" w:rsidR="00574EC5" w:rsidRDefault="00574EC5" w:rsidP="00505DB3">
      <w:pPr>
        <w:pStyle w:val="10"/>
        <w:jc w:val="both"/>
        <w:rPr>
          <w:rFonts w:ascii="Times New Roman" w:hAnsi="Times New Roman"/>
          <w:b/>
          <w:i/>
          <w:sz w:val="24"/>
          <w:szCs w:val="24"/>
          <w:lang w:val="uk-UA" w:eastAsia="ru-RU"/>
        </w:rPr>
      </w:pPr>
    </w:p>
    <w:p w14:paraId="6349A176"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r w:rsidRPr="004B6E04">
        <w:rPr>
          <w:rFonts w:ascii="Times New Roman" w:hAnsi="Times New Roman" w:cs="Times New Roman"/>
          <w:b/>
          <w:bCs/>
          <w:sz w:val="24"/>
          <w:szCs w:val="24"/>
        </w:rPr>
        <w:t xml:space="preserve">Інформація </w:t>
      </w:r>
    </w:p>
    <w:p w14:paraId="1AC41931"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r w:rsidRPr="004B6E04">
        <w:rPr>
          <w:rFonts w:ascii="Times New Roman" w:hAnsi="Times New Roman" w:cs="Times New Roman"/>
          <w:b/>
          <w:bCs/>
          <w:sz w:val="24"/>
          <w:szCs w:val="24"/>
        </w:rPr>
        <w:t>про технічні, якісні та кількісні характеристики предмету закупівлі</w:t>
      </w:r>
    </w:p>
    <w:p w14:paraId="700720CC" w14:textId="77777777" w:rsidR="004B6E04" w:rsidRPr="004B6E04" w:rsidRDefault="004B6E04" w:rsidP="004B6E04">
      <w:pPr>
        <w:autoSpaceDE w:val="0"/>
        <w:autoSpaceDN w:val="0"/>
        <w:spacing w:after="0" w:line="240" w:lineRule="auto"/>
        <w:jc w:val="center"/>
        <w:rPr>
          <w:rFonts w:ascii="Times New Roman" w:hAnsi="Times New Roman" w:cs="Times New Roman"/>
          <w:b/>
          <w:bCs/>
          <w:spacing w:val="-3"/>
          <w:sz w:val="24"/>
          <w:szCs w:val="24"/>
        </w:rPr>
      </w:pPr>
    </w:p>
    <w:p w14:paraId="5C82348F"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r w:rsidRPr="004B6E04">
        <w:rPr>
          <w:rFonts w:ascii="Times New Roman" w:hAnsi="Times New Roman" w:cs="Times New Roman"/>
          <w:b/>
          <w:bCs/>
          <w:sz w:val="24"/>
          <w:szCs w:val="24"/>
        </w:rPr>
        <w:t>ТЕХНІЧНЕ ЗАВДАННЯ</w:t>
      </w:r>
    </w:p>
    <w:p w14:paraId="0A2734EF"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p>
    <w:p w14:paraId="1D266648"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p>
    <w:p w14:paraId="652E8722" w14:textId="77777777" w:rsidR="004B6E04" w:rsidRPr="004B6E04" w:rsidRDefault="004B6E04" w:rsidP="004B6E04">
      <w:pPr>
        <w:autoSpaceDE w:val="0"/>
        <w:autoSpaceDN w:val="0"/>
        <w:spacing w:after="0" w:line="240" w:lineRule="auto"/>
        <w:jc w:val="center"/>
        <w:rPr>
          <w:rFonts w:ascii="Times New Roman" w:hAnsi="Times New Roman" w:cs="Times New Roman"/>
          <w:b/>
          <w:bCs/>
          <w:sz w:val="24"/>
          <w:szCs w:val="24"/>
        </w:rPr>
      </w:pPr>
      <w:r w:rsidRPr="004B6E04">
        <w:rPr>
          <w:rFonts w:ascii="Times New Roman" w:hAnsi="Times New Roman" w:cs="Times New Roman"/>
          <w:b/>
          <w:bCs/>
          <w:sz w:val="24"/>
          <w:szCs w:val="24"/>
        </w:rPr>
        <w:t>ДЕФЕКТНИЙ АКТ</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4537"/>
        <w:gridCol w:w="700"/>
        <w:gridCol w:w="1600"/>
        <w:gridCol w:w="1184"/>
        <w:gridCol w:w="94"/>
        <w:gridCol w:w="1006"/>
        <w:gridCol w:w="95"/>
      </w:tblGrid>
      <w:tr w:rsidR="004B6E04" w:rsidRPr="004B6E04" w14:paraId="15CFB99A" w14:textId="77777777" w:rsidTr="00B225C1">
        <w:trPr>
          <w:gridAfter w:val="1"/>
          <w:wAfter w:w="95" w:type="dxa"/>
          <w:trHeight w:val="573"/>
        </w:trPr>
        <w:tc>
          <w:tcPr>
            <w:tcW w:w="9747" w:type="dxa"/>
            <w:gridSpan w:val="7"/>
            <w:tcBorders>
              <w:top w:val="nil"/>
              <w:left w:val="nil"/>
              <w:bottom w:val="nil"/>
              <w:right w:val="nil"/>
            </w:tcBorders>
            <w:hideMark/>
          </w:tcPr>
          <w:p w14:paraId="53A6E874" w14:textId="4ABD28FF" w:rsidR="004B6E04" w:rsidRPr="004B6E04" w:rsidRDefault="004B6E04" w:rsidP="004B6E0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заходи</w:t>
            </w:r>
            <w:r w:rsidRPr="004B6E04">
              <w:rPr>
                <w:rFonts w:ascii="Times New Roman" w:hAnsi="Times New Roman" w:cs="Times New Roman"/>
                <w:b/>
                <w:bCs/>
                <w:sz w:val="24"/>
                <w:szCs w:val="24"/>
                <w:u w:val="single"/>
              </w:rPr>
              <w:t xml:space="preserve"> з енергозбереження </w:t>
            </w:r>
            <w:r w:rsidR="00DE5080">
              <w:rPr>
                <w:rFonts w:ascii="Times New Roman" w:hAnsi="Times New Roman" w:cs="Times New Roman"/>
                <w:b/>
                <w:bCs/>
                <w:sz w:val="24"/>
                <w:szCs w:val="24"/>
                <w:u w:val="single"/>
              </w:rPr>
              <w:t>–</w:t>
            </w:r>
            <w:r w:rsidRPr="004B6E04">
              <w:rPr>
                <w:rFonts w:ascii="Times New Roman" w:hAnsi="Times New Roman" w:cs="Times New Roman"/>
                <w:b/>
                <w:bCs/>
                <w:sz w:val="24"/>
                <w:szCs w:val="24"/>
                <w:u w:val="single"/>
              </w:rPr>
              <w:t xml:space="preserve"> </w:t>
            </w:r>
            <w:r w:rsidR="00DE5080">
              <w:rPr>
                <w:rFonts w:ascii="Times New Roman" w:hAnsi="Times New Roman" w:cs="Times New Roman"/>
                <w:b/>
                <w:bCs/>
                <w:sz w:val="24"/>
                <w:szCs w:val="24"/>
                <w:u w:val="single"/>
              </w:rPr>
              <w:t>послуги з поточного</w:t>
            </w:r>
            <w:r w:rsidRPr="004B6E04">
              <w:rPr>
                <w:rFonts w:ascii="Times New Roman" w:hAnsi="Times New Roman" w:cs="Times New Roman"/>
                <w:b/>
                <w:bCs/>
                <w:sz w:val="24"/>
                <w:szCs w:val="24"/>
                <w:u w:val="single"/>
              </w:rPr>
              <w:t xml:space="preserve"> ремонт</w:t>
            </w:r>
            <w:r w:rsidR="00DE5080">
              <w:rPr>
                <w:rFonts w:ascii="Times New Roman" w:hAnsi="Times New Roman" w:cs="Times New Roman"/>
                <w:b/>
                <w:bCs/>
                <w:sz w:val="24"/>
                <w:szCs w:val="24"/>
                <w:u w:val="single"/>
              </w:rPr>
              <w:t>у</w:t>
            </w:r>
            <w:r w:rsidRPr="004B6E04">
              <w:rPr>
                <w:rFonts w:ascii="Times New Roman" w:hAnsi="Times New Roman" w:cs="Times New Roman"/>
                <w:b/>
                <w:bCs/>
                <w:sz w:val="24"/>
                <w:szCs w:val="24"/>
                <w:u w:val="single"/>
              </w:rPr>
              <w:t xml:space="preserve"> будівлі КНП «</w:t>
            </w:r>
            <w:proofErr w:type="spellStart"/>
            <w:r w:rsidRPr="004B6E04">
              <w:rPr>
                <w:rFonts w:ascii="Times New Roman" w:hAnsi="Times New Roman" w:cs="Times New Roman"/>
                <w:b/>
                <w:bCs/>
                <w:sz w:val="24"/>
                <w:szCs w:val="24"/>
                <w:u w:val="single"/>
              </w:rPr>
              <w:t>Липоводолинська</w:t>
            </w:r>
            <w:proofErr w:type="spellEnd"/>
            <w:r w:rsidRPr="004B6E04">
              <w:rPr>
                <w:rFonts w:ascii="Times New Roman" w:hAnsi="Times New Roman" w:cs="Times New Roman"/>
                <w:b/>
                <w:bCs/>
                <w:sz w:val="24"/>
                <w:szCs w:val="24"/>
                <w:u w:val="single"/>
              </w:rPr>
              <w:t xml:space="preserve"> лікарня» </w:t>
            </w:r>
            <w:proofErr w:type="spellStart"/>
            <w:r w:rsidRPr="004B6E04">
              <w:rPr>
                <w:rFonts w:ascii="Times New Roman" w:hAnsi="Times New Roman" w:cs="Times New Roman"/>
                <w:b/>
                <w:bCs/>
                <w:sz w:val="24"/>
                <w:szCs w:val="24"/>
                <w:u w:val="single"/>
              </w:rPr>
              <w:t>Липоводолинської</w:t>
            </w:r>
            <w:proofErr w:type="spellEnd"/>
            <w:r w:rsidRPr="004B6E04">
              <w:rPr>
                <w:rFonts w:ascii="Times New Roman" w:hAnsi="Times New Roman" w:cs="Times New Roman"/>
                <w:b/>
                <w:bCs/>
                <w:sz w:val="24"/>
                <w:szCs w:val="24"/>
                <w:u w:val="single"/>
              </w:rPr>
              <w:t xml:space="preserve"> селищної ради Сумської області, що знаходиться за адресою: вул. Лікарняна, 3, селище Липова Долина, Роменський район, Сумська область (утеплення частини фасаду) .</w:t>
            </w:r>
          </w:p>
          <w:p w14:paraId="23D3F7A2" w14:textId="77777777" w:rsidR="004B6E04" w:rsidRPr="004B6E04" w:rsidRDefault="004B6E04" w:rsidP="00B225C1">
            <w:pPr>
              <w:spacing w:after="0" w:line="240" w:lineRule="auto"/>
              <w:rPr>
                <w:rFonts w:ascii="Times New Roman" w:hAnsi="Times New Roman" w:cs="Times New Roman"/>
                <w:b/>
                <w:bCs/>
                <w:color w:val="000000"/>
                <w:sz w:val="24"/>
                <w:szCs w:val="24"/>
                <w:lang w:eastAsia="ru-RU"/>
              </w:rPr>
            </w:pPr>
          </w:p>
        </w:tc>
      </w:tr>
      <w:tr w:rsidR="004B6E04" w:rsidRPr="004B6E04" w14:paraId="2F2C184F" w14:textId="77777777" w:rsidTr="00B225C1">
        <w:trPr>
          <w:gridAfter w:val="1"/>
          <w:wAfter w:w="95" w:type="dxa"/>
          <w:trHeight w:val="246"/>
        </w:trPr>
        <w:tc>
          <w:tcPr>
            <w:tcW w:w="5163" w:type="dxa"/>
            <w:gridSpan w:val="2"/>
            <w:tcBorders>
              <w:top w:val="nil"/>
              <w:left w:val="nil"/>
              <w:bottom w:val="nil"/>
              <w:right w:val="nil"/>
            </w:tcBorders>
            <w:hideMark/>
          </w:tcPr>
          <w:p w14:paraId="5D1001D0" w14:textId="77777777" w:rsidR="004B6E04" w:rsidRPr="004B6E04" w:rsidRDefault="004B6E04" w:rsidP="00B225C1">
            <w:pPr>
              <w:spacing w:after="0" w:line="240" w:lineRule="auto"/>
              <w:rPr>
                <w:rFonts w:ascii="Times New Roman" w:hAnsi="Times New Roman" w:cs="Times New Roman"/>
                <w:sz w:val="24"/>
                <w:szCs w:val="24"/>
                <w:lang w:eastAsia="ru-RU"/>
              </w:rPr>
            </w:pPr>
          </w:p>
        </w:tc>
        <w:tc>
          <w:tcPr>
            <w:tcW w:w="3484" w:type="dxa"/>
            <w:gridSpan w:val="3"/>
            <w:tcBorders>
              <w:top w:val="nil"/>
              <w:left w:val="nil"/>
              <w:bottom w:val="nil"/>
              <w:right w:val="nil"/>
            </w:tcBorders>
            <w:hideMark/>
          </w:tcPr>
          <w:p w14:paraId="4A228398" w14:textId="77777777" w:rsidR="004B6E04" w:rsidRPr="004B6E04" w:rsidRDefault="004B6E04" w:rsidP="00B225C1">
            <w:pPr>
              <w:spacing w:after="0" w:line="240" w:lineRule="auto"/>
              <w:rPr>
                <w:rFonts w:ascii="Times New Roman" w:hAnsi="Times New Roman" w:cs="Times New Roman"/>
                <w:sz w:val="24"/>
                <w:szCs w:val="24"/>
                <w:lang w:eastAsia="ru-RU"/>
              </w:rPr>
            </w:pPr>
          </w:p>
        </w:tc>
        <w:tc>
          <w:tcPr>
            <w:tcW w:w="1100" w:type="dxa"/>
            <w:gridSpan w:val="2"/>
            <w:tcBorders>
              <w:top w:val="nil"/>
              <w:left w:val="nil"/>
              <w:bottom w:val="nil"/>
              <w:right w:val="nil"/>
            </w:tcBorders>
            <w:noWrap/>
            <w:vAlign w:val="bottom"/>
            <w:hideMark/>
          </w:tcPr>
          <w:p w14:paraId="291F41CD" w14:textId="77777777" w:rsidR="004B6E04" w:rsidRPr="004B6E04" w:rsidRDefault="004B6E04" w:rsidP="00B225C1">
            <w:pPr>
              <w:spacing w:after="0" w:line="240" w:lineRule="auto"/>
              <w:jc w:val="center"/>
              <w:rPr>
                <w:rFonts w:ascii="Times New Roman" w:hAnsi="Times New Roman" w:cs="Times New Roman"/>
                <w:sz w:val="24"/>
                <w:szCs w:val="24"/>
                <w:lang w:eastAsia="ru-RU"/>
              </w:rPr>
            </w:pPr>
          </w:p>
        </w:tc>
      </w:tr>
      <w:tr w:rsidR="004B6E04" w:rsidRPr="004B6E04" w14:paraId="116C79EB" w14:textId="77777777" w:rsidTr="00B225C1">
        <w:trPr>
          <w:gridAfter w:val="1"/>
          <w:wAfter w:w="95" w:type="dxa"/>
          <w:trHeight w:val="297"/>
        </w:trPr>
        <w:tc>
          <w:tcPr>
            <w:tcW w:w="8647" w:type="dxa"/>
            <w:gridSpan w:val="5"/>
            <w:tcBorders>
              <w:top w:val="nil"/>
              <w:left w:val="nil"/>
              <w:bottom w:val="nil"/>
              <w:right w:val="nil"/>
            </w:tcBorders>
            <w:hideMark/>
          </w:tcPr>
          <w:p w14:paraId="49AD6970" w14:textId="77777777" w:rsidR="004B6E04" w:rsidRPr="004B6E04" w:rsidRDefault="004B6E04" w:rsidP="00B225C1">
            <w:pPr>
              <w:spacing w:after="0" w:line="240" w:lineRule="auto"/>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xml:space="preserve">Умови виконання робіт </w:t>
            </w:r>
          </w:p>
        </w:tc>
        <w:tc>
          <w:tcPr>
            <w:tcW w:w="1100" w:type="dxa"/>
            <w:gridSpan w:val="2"/>
            <w:tcBorders>
              <w:top w:val="nil"/>
              <w:left w:val="nil"/>
              <w:bottom w:val="nil"/>
              <w:right w:val="nil"/>
            </w:tcBorders>
            <w:noWrap/>
            <w:vAlign w:val="bottom"/>
            <w:hideMark/>
          </w:tcPr>
          <w:p w14:paraId="1CB2C641" w14:textId="77777777" w:rsidR="004B6E04" w:rsidRPr="004B6E04" w:rsidRDefault="004B6E04" w:rsidP="00B225C1">
            <w:pPr>
              <w:spacing w:after="0" w:line="240" w:lineRule="auto"/>
              <w:rPr>
                <w:rFonts w:ascii="Times New Roman" w:hAnsi="Times New Roman" w:cs="Times New Roman"/>
                <w:color w:val="000000"/>
                <w:sz w:val="24"/>
                <w:szCs w:val="24"/>
                <w:lang w:eastAsia="ru-RU"/>
              </w:rPr>
            </w:pPr>
          </w:p>
        </w:tc>
      </w:tr>
      <w:tr w:rsidR="004B6E04" w:rsidRPr="004B6E04" w14:paraId="4F5D5F93" w14:textId="77777777" w:rsidTr="00B225C1">
        <w:trPr>
          <w:gridAfter w:val="1"/>
          <w:wAfter w:w="95" w:type="dxa"/>
          <w:trHeight w:val="246"/>
        </w:trPr>
        <w:tc>
          <w:tcPr>
            <w:tcW w:w="5163" w:type="dxa"/>
            <w:gridSpan w:val="2"/>
            <w:tcBorders>
              <w:top w:val="nil"/>
              <w:left w:val="nil"/>
              <w:bottom w:val="nil"/>
              <w:right w:val="nil"/>
            </w:tcBorders>
            <w:hideMark/>
          </w:tcPr>
          <w:p w14:paraId="098DD8BB" w14:textId="77777777" w:rsidR="004B6E04" w:rsidRPr="004B6E04" w:rsidRDefault="004B6E04" w:rsidP="00B225C1">
            <w:pPr>
              <w:spacing w:after="0" w:line="240" w:lineRule="auto"/>
              <w:rPr>
                <w:rFonts w:ascii="Times New Roman" w:hAnsi="Times New Roman" w:cs="Times New Roman"/>
                <w:sz w:val="24"/>
                <w:szCs w:val="24"/>
                <w:lang w:eastAsia="ru-RU"/>
              </w:rPr>
            </w:pPr>
          </w:p>
        </w:tc>
        <w:tc>
          <w:tcPr>
            <w:tcW w:w="3484" w:type="dxa"/>
            <w:gridSpan w:val="3"/>
            <w:tcBorders>
              <w:top w:val="nil"/>
              <w:left w:val="nil"/>
              <w:bottom w:val="nil"/>
              <w:right w:val="nil"/>
            </w:tcBorders>
            <w:hideMark/>
          </w:tcPr>
          <w:p w14:paraId="21C045CB" w14:textId="77777777" w:rsidR="004B6E04" w:rsidRPr="004B6E04" w:rsidRDefault="004B6E04" w:rsidP="00B225C1">
            <w:pPr>
              <w:spacing w:after="0" w:line="240" w:lineRule="auto"/>
              <w:rPr>
                <w:rFonts w:ascii="Times New Roman" w:hAnsi="Times New Roman" w:cs="Times New Roman"/>
                <w:sz w:val="24"/>
                <w:szCs w:val="24"/>
                <w:lang w:eastAsia="ru-RU"/>
              </w:rPr>
            </w:pPr>
          </w:p>
        </w:tc>
        <w:tc>
          <w:tcPr>
            <w:tcW w:w="1100" w:type="dxa"/>
            <w:gridSpan w:val="2"/>
            <w:tcBorders>
              <w:top w:val="nil"/>
              <w:left w:val="nil"/>
              <w:bottom w:val="nil"/>
              <w:right w:val="nil"/>
            </w:tcBorders>
            <w:noWrap/>
            <w:vAlign w:val="bottom"/>
            <w:hideMark/>
          </w:tcPr>
          <w:p w14:paraId="684237A3" w14:textId="77777777" w:rsidR="004B6E04" w:rsidRPr="004B6E04" w:rsidRDefault="004B6E04" w:rsidP="00B225C1">
            <w:pPr>
              <w:spacing w:after="0" w:line="240" w:lineRule="auto"/>
              <w:jc w:val="center"/>
              <w:rPr>
                <w:rFonts w:ascii="Times New Roman" w:hAnsi="Times New Roman" w:cs="Times New Roman"/>
                <w:sz w:val="24"/>
                <w:szCs w:val="24"/>
                <w:lang w:eastAsia="ru-RU"/>
              </w:rPr>
            </w:pPr>
          </w:p>
        </w:tc>
      </w:tr>
      <w:tr w:rsidR="004B6E04" w:rsidRPr="004B6E04" w14:paraId="6B97E5C3" w14:textId="77777777" w:rsidTr="00B225C1">
        <w:trPr>
          <w:gridAfter w:val="1"/>
          <w:wAfter w:w="95" w:type="dxa"/>
          <w:trHeight w:val="297"/>
        </w:trPr>
        <w:tc>
          <w:tcPr>
            <w:tcW w:w="8647" w:type="dxa"/>
            <w:gridSpan w:val="5"/>
            <w:tcBorders>
              <w:top w:val="nil"/>
              <w:left w:val="nil"/>
              <w:bottom w:val="nil"/>
              <w:right w:val="nil"/>
            </w:tcBorders>
            <w:hideMark/>
          </w:tcPr>
          <w:p w14:paraId="4C2871CE" w14:textId="405190B0" w:rsidR="004B6E04" w:rsidRPr="004B6E04" w:rsidRDefault="004B6E04" w:rsidP="00B225C1">
            <w:pPr>
              <w:spacing w:after="0" w:line="240" w:lineRule="auto"/>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Об'єми робіт</w:t>
            </w:r>
            <w:r w:rsidR="00727C18">
              <w:rPr>
                <w:rFonts w:ascii="Times New Roman" w:hAnsi="Times New Roman" w:cs="Times New Roman"/>
                <w:color w:val="000000"/>
                <w:sz w:val="24"/>
                <w:szCs w:val="24"/>
                <w:lang w:eastAsia="ru-RU"/>
              </w:rPr>
              <w:t>:</w:t>
            </w:r>
          </w:p>
        </w:tc>
        <w:tc>
          <w:tcPr>
            <w:tcW w:w="1100" w:type="dxa"/>
            <w:gridSpan w:val="2"/>
            <w:tcBorders>
              <w:top w:val="nil"/>
              <w:left w:val="nil"/>
              <w:bottom w:val="nil"/>
              <w:right w:val="nil"/>
            </w:tcBorders>
            <w:noWrap/>
            <w:vAlign w:val="bottom"/>
            <w:hideMark/>
          </w:tcPr>
          <w:p w14:paraId="46A2B8CA" w14:textId="77777777" w:rsidR="004B6E04" w:rsidRPr="004B6E04" w:rsidRDefault="004B6E04" w:rsidP="00B225C1">
            <w:pPr>
              <w:spacing w:after="0" w:line="240" w:lineRule="auto"/>
              <w:rPr>
                <w:rFonts w:ascii="Times New Roman" w:hAnsi="Times New Roman" w:cs="Times New Roman"/>
                <w:color w:val="000000"/>
                <w:sz w:val="24"/>
                <w:szCs w:val="24"/>
                <w:lang w:eastAsia="ru-RU"/>
              </w:rPr>
            </w:pPr>
          </w:p>
        </w:tc>
      </w:tr>
      <w:tr w:rsidR="004B6E04" w:rsidRPr="004B6E04" w14:paraId="18D27858" w14:textId="77777777" w:rsidTr="00B225C1">
        <w:trPr>
          <w:gridAfter w:val="1"/>
          <w:wAfter w:w="95" w:type="dxa"/>
          <w:trHeight w:val="297"/>
        </w:trPr>
        <w:tc>
          <w:tcPr>
            <w:tcW w:w="8647" w:type="dxa"/>
            <w:gridSpan w:val="5"/>
            <w:tcBorders>
              <w:top w:val="nil"/>
              <w:left w:val="nil"/>
              <w:bottom w:val="nil"/>
              <w:right w:val="nil"/>
            </w:tcBorders>
          </w:tcPr>
          <w:p w14:paraId="3D565583" w14:textId="77777777" w:rsidR="004B6E04" w:rsidRPr="004B6E04" w:rsidRDefault="004B6E04" w:rsidP="00B225C1">
            <w:pPr>
              <w:spacing w:after="0" w:line="240" w:lineRule="auto"/>
              <w:rPr>
                <w:rFonts w:ascii="Times New Roman" w:hAnsi="Times New Roman" w:cs="Times New Roman"/>
                <w:color w:val="000000"/>
                <w:sz w:val="24"/>
                <w:szCs w:val="24"/>
                <w:lang w:eastAsia="ru-RU"/>
              </w:rPr>
            </w:pPr>
          </w:p>
        </w:tc>
        <w:tc>
          <w:tcPr>
            <w:tcW w:w="1100" w:type="dxa"/>
            <w:gridSpan w:val="2"/>
            <w:tcBorders>
              <w:top w:val="nil"/>
              <w:left w:val="nil"/>
              <w:bottom w:val="nil"/>
              <w:right w:val="nil"/>
            </w:tcBorders>
            <w:noWrap/>
            <w:vAlign w:val="bottom"/>
          </w:tcPr>
          <w:p w14:paraId="341B5D2E" w14:textId="77777777" w:rsidR="004B6E04" w:rsidRPr="004B6E04" w:rsidRDefault="004B6E04" w:rsidP="00B225C1">
            <w:pPr>
              <w:spacing w:after="0" w:line="240" w:lineRule="auto"/>
              <w:rPr>
                <w:rFonts w:ascii="Times New Roman" w:hAnsi="Times New Roman" w:cs="Times New Roman"/>
                <w:color w:val="000000"/>
                <w:sz w:val="24"/>
                <w:szCs w:val="24"/>
                <w:lang w:eastAsia="ru-RU"/>
              </w:rPr>
            </w:pPr>
          </w:p>
        </w:tc>
      </w:tr>
      <w:tr w:rsidR="004B6E04" w:rsidRPr="004B6E04" w14:paraId="78B58CAD" w14:textId="77777777" w:rsidTr="00B225C1">
        <w:trPr>
          <w:trHeight w:val="561"/>
        </w:trPr>
        <w:tc>
          <w:tcPr>
            <w:tcW w:w="626" w:type="dxa"/>
            <w:vAlign w:val="center"/>
            <w:hideMark/>
          </w:tcPr>
          <w:p w14:paraId="311BAFBC"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w:t>
            </w:r>
            <w:r w:rsidRPr="004B6E04">
              <w:rPr>
                <w:rFonts w:ascii="Times New Roman" w:hAnsi="Times New Roman" w:cs="Times New Roman"/>
                <w:color w:val="000000"/>
                <w:sz w:val="24"/>
                <w:szCs w:val="24"/>
                <w:lang w:eastAsia="ru-RU"/>
              </w:rPr>
              <w:br/>
            </w:r>
            <w:proofErr w:type="spellStart"/>
            <w:r w:rsidRPr="004B6E04">
              <w:rPr>
                <w:rFonts w:ascii="Times New Roman" w:hAnsi="Times New Roman" w:cs="Times New Roman"/>
                <w:color w:val="000000"/>
                <w:sz w:val="24"/>
                <w:szCs w:val="24"/>
                <w:lang w:eastAsia="ru-RU"/>
              </w:rPr>
              <w:t>Ч.ч</w:t>
            </w:r>
            <w:proofErr w:type="spellEnd"/>
            <w:r w:rsidRPr="004B6E04">
              <w:rPr>
                <w:rFonts w:ascii="Times New Roman" w:hAnsi="Times New Roman" w:cs="Times New Roman"/>
                <w:color w:val="000000"/>
                <w:sz w:val="24"/>
                <w:szCs w:val="24"/>
                <w:lang w:eastAsia="ru-RU"/>
              </w:rPr>
              <w:t>.</w:t>
            </w:r>
          </w:p>
        </w:tc>
        <w:tc>
          <w:tcPr>
            <w:tcW w:w="5237" w:type="dxa"/>
            <w:gridSpan w:val="2"/>
            <w:vAlign w:val="center"/>
            <w:hideMark/>
          </w:tcPr>
          <w:p w14:paraId="0E3182E3"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Найменування робіт і витрат</w:t>
            </w:r>
          </w:p>
        </w:tc>
        <w:tc>
          <w:tcPr>
            <w:tcW w:w="1600" w:type="dxa"/>
            <w:vAlign w:val="center"/>
            <w:hideMark/>
          </w:tcPr>
          <w:p w14:paraId="1C76EBCD"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Одиниця</w:t>
            </w:r>
            <w:r w:rsidRPr="004B6E04">
              <w:rPr>
                <w:rFonts w:ascii="Times New Roman" w:hAnsi="Times New Roman" w:cs="Times New Roman"/>
                <w:color w:val="000000"/>
                <w:sz w:val="24"/>
                <w:szCs w:val="24"/>
                <w:lang w:eastAsia="ru-RU"/>
              </w:rPr>
              <w:br/>
              <w:t>виміру</w:t>
            </w:r>
          </w:p>
        </w:tc>
        <w:tc>
          <w:tcPr>
            <w:tcW w:w="1278" w:type="dxa"/>
            <w:gridSpan w:val="2"/>
            <w:vAlign w:val="center"/>
            <w:hideMark/>
          </w:tcPr>
          <w:p w14:paraId="1940C6D4"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xml:space="preserve">  Кількість</w:t>
            </w:r>
          </w:p>
        </w:tc>
        <w:tc>
          <w:tcPr>
            <w:tcW w:w="1101" w:type="dxa"/>
            <w:gridSpan w:val="2"/>
            <w:vAlign w:val="center"/>
            <w:hideMark/>
          </w:tcPr>
          <w:p w14:paraId="6518850F"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Примітка</w:t>
            </w:r>
          </w:p>
        </w:tc>
      </w:tr>
      <w:tr w:rsidR="004B6E04" w:rsidRPr="004B6E04" w14:paraId="44A06009" w14:textId="77777777" w:rsidTr="00B225C1">
        <w:trPr>
          <w:trHeight w:val="309"/>
        </w:trPr>
        <w:tc>
          <w:tcPr>
            <w:tcW w:w="626" w:type="dxa"/>
            <w:vAlign w:val="center"/>
            <w:hideMark/>
          </w:tcPr>
          <w:p w14:paraId="67E2CF31"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1</w:t>
            </w:r>
          </w:p>
        </w:tc>
        <w:tc>
          <w:tcPr>
            <w:tcW w:w="5237" w:type="dxa"/>
            <w:gridSpan w:val="2"/>
            <w:vAlign w:val="center"/>
            <w:hideMark/>
          </w:tcPr>
          <w:p w14:paraId="03337EDE"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2</w:t>
            </w:r>
          </w:p>
        </w:tc>
        <w:tc>
          <w:tcPr>
            <w:tcW w:w="1600" w:type="dxa"/>
            <w:vAlign w:val="center"/>
            <w:hideMark/>
          </w:tcPr>
          <w:p w14:paraId="6996CBFC"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3</w:t>
            </w:r>
          </w:p>
        </w:tc>
        <w:tc>
          <w:tcPr>
            <w:tcW w:w="1278" w:type="dxa"/>
            <w:gridSpan w:val="2"/>
            <w:vAlign w:val="center"/>
            <w:hideMark/>
          </w:tcPr>
          <w:p w14:paraId="591C6B5F"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4</w:t>
            </w:r>
          </w:p>
        </w:tc>
        <w:tc>
          <w:tcPr>
            <w:tcW w:w="1101" w:type="dxa"/>
            <w:gridSpan w:val="2"/>
            <w:vAlign w:val="center"/>
            <w:hideMark/>
          </w:tcPr>
          <w:p w14:paraId="325010C7"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5</w:t>
            </w:r>
          </w:p>
        </w:tc>
      </w:tr>
      <w:tr w:rsidR="004B6E04" w:rsidRPr="004B6E04" w14:paraId="7CE5B788" w14:textId="77777777" w:rsidTr="005B5C92">
        <w:trPr>
          <w:trHeight w:val="386"/>
        </w:trPr>
        <w:tc>
          <w:tcPr>
            <w:tcW w:w="626" w:type="dxa"/>
            <w:hideMark/>
          </w:tcPr>
          <w:p w14:paraId="57910685" w14:textId="39008CD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5237" w:type="dxa"/>
            <w:gridSpan w:val="2"/>
            <w:hideMark/>
          </w:tcPr>
          <w:p w14:paraId="71B40091" w14:textId="5B945E0F" w:rsidR="004B6E04" w:rsidRPr="005B5C92" w:rsidRDefault="005B5C92" w:rsidP="00B225C1">
            <w:pPr>
              <w:spacing w:after="0" w:line="240" w:lineRule="auto"/>
              <w:rPr>
                <w:rFonts w:ascii="Times New Roman" w:hAnsi="Times New Roman" w:cs="Times New Roman"/>
                <w:b/>
                <w:color w:val="000000"/>
                <w:sz w:val="24"/>
                <w:szCs w:val="24"/>
                <w:lang w:eastAsia="ru-RU"/>
              </w:rPr>
            </w:pPr>
            <w:r w:rsidRPr="005B5C92">
              <w:rPr>
                <w:rFonts w:ascii="Times New Roman" w:hAnsi="Times New Roman" w:cs="Times New Roman"/>
                <w:b/>
                <w:color w:val="000000"/>
                <w:sz w:val="24"/>
                <w:szCs w:val="24"/>
                <w:lang w:eastAsia="ru-RU"/>
              </w:rPr>
              <w:t>Демонтажні роботи</w:t>
            </w:r>
          </w:p>
        </w:tc>
        <w:tc>
          <w:tcPr>
            <w:tcW w:w="1600" w:type="dxa"/>
            <w:hideMark/>
          </w:tcPr>
          <w:p w14:paraId="2186BC3B" w14:textId="479FE200"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278" w:type="dxa"/>
            <w:gridSpan w:val="2"/>
            <w:hideMark/>
          </w:tcPr>
          <w:p w14:paraId="48EFD928" w14:textId="5BADE394"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101" w:type="dxa"/>
            <w:gridSpan w:val="2"/>
            <w:hideMark/>
          </w:tcPr>
          <w:p w14:paraId="346AB670"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005B21A3" w14:textId="77777777" w:rsidTr="005B5C92">
        <w:trPr>
          <w:trHeight w:val="419"/>
        </w:trPr>
        <w:tc>
          <w:tcPr>
            <w:tcW w:w="626" w:type="dxa"/>
            <w:hideMark/>
          </w:tcPr>
          <w:p w14:paraId="13BEDC3D" w14:textId="4997FACC"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5237" w:type="dxa"/>
            <w:gridSpan w:val="2"/>
            <w:hideMark/>
          </w:tcPr>
          <w:p w14:paraId="1C13BF25" w14:textId="38198F6C" w:rsidR="004B6E04"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 xml:space="preserve">Демонтаж (К = 0,70). Монтаж віконних </w:t>
            </w:r>
            <w:proofErr w:type="spellStart"/>
            <w:r w:rsidRPr="005B5C92">
              <w:rPr>
                <w:rFonts w:ascii="Times New Roman" w:hAnsi="Times New Roman" w:cs="Times New Roman"/>
                <w:color w:val="000000"/>
                <w:sz w:val="24"/>
                <w:szCs w:val="24"/>
                <w:lang w:eastAsia="ru-RU"/>
              </w:rPr>
              <w:t>грат</w:t>
            </w:r>
            <w:proofErr w:type="spellEnd"/>
          </w:p>
        </w:tc>
        <w:tc>
          <w:tcPr>
            <w:tcW w:w="1600" w:type="dxa"/>
            <w:hideMark/>
          </w:tcPr>
          <w:p w14:paraId="3C989DA6" w14:textId="042EBC84"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1т</w:t>
            </w:r>
          </w:p>
        </w:tc>
        <w:tc>
          <w:tcPr>
            <w:tcW w:w="1278" w:type="dxa"/>
            <w:gridSpan w:val="2"/>
            <w:hideMark/>
          </w:tcPr>
          <w:p w14:paraId="45E4AD6A" w14:textId="44579C88"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0,21</w:t>
            </w:r>
          </w:p>
        </w:tc>
        <w:tc>
          <w:tcPr>
            <w:tcW w:w="1101" w:type="dxa"/>
            <w:gridSpan w:val="2"/>
            <w:hideMark/>
          </w:tcPr>
          <w:p w14:paraId="70DD999D"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62D3CF29" w14:textId="77777777" w:rsidTr="005B5C92">
        <w:trPr>
          <w:trHeight w:val="411"/>
        </w:trPr>
        <w:tc>
          <w:tcPr>
            <w:tcW w:w="626" w:type="dxa"/>
            <w:hideMark/>
          </w:tcPr>
          <w:p w14:paraId="43261898" w14:textId="6CE52549"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5237" w:type="dxa"/>
            <w:gridSpan w:val="2"/>
            <w:hideMark/>
          </w:tcPr>
          <w:p w14:paraId="278A69C5" w14:textId="2D80EFC2" w:rsidR="004B6E04"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 xml:space="preserve">Монтаж віконних </w:t>
            </w:r>
            <w:proofErr w:type="spellStart"/>
            <w:r w:rsidRPr="005B5C92">
              <w:rPr>
                <w:rFonts w:ascii="Times New Roman" w:hAnsi="Times New Roman" w:cs="Times New Roman"/>
                <w:color w:val="000000"/>
                <w:sz w:val="24"/>
                <w:szCs w:val="24"/>
                <w:lang w:eastAsia="ru-RU"/>
              </w:rPr>
              <w:t>грат</w:t>
            </w:r>
            <w:proofErr w:type="spellEnd"/>
          </w:p>
        </w:tc>
        <w:tc>
          <w:tcPr>
            <w:tcW w:w="1600" w:type="dxa"/>
            <w:hideMark/>
          </w:tcPr>
          <w:p w14:paraId="040877AC" w14:textId="335E479B"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1т</w:t>
            </w:r>
          </w:p>
        </w:tc>
        <w:tc>
          <w:tcPr>
            <w:tcW w:w="1278" w:type="dxa"/>
            <w:gridSpan w:val="2"/>
            <w:hideMark/>
          </w:tcPr>
          <w:p w14:paraId="53E3B170" w14:textId="2D9B6BB8"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0,21</w:t>
            </w:r>
          </w:p>
        </w:tc>
        <w:tc>
          <w:tcPr>
            <w:tcW w:w="1101" w:type="dxa"/>
            <w:gridSpan w:val="2"/>
            <w:hideMark/>
          </w:tcPr>
          <w:p w14:paraId="611AF91E"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0B66F2A4" w14:textId="77777777" w:rsidTr="00B225C1">
        <w:trPr>
          <w:trHeight w:val="561"/>
        </w:trPr>
        <w:tc>
          <w:tcPr>
            <w:tcW w:w="626" w:type="dxa"/>
            <w:hideMark/>
          </w:tcPr>
          <w:p w14:paraId="76F514E1" w14:textId="332EF486" w:rsid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p w14:paraId="72BF3ADF" w14:textId="458769DD" w:rsidR="005B5C92" w:rsidRPr="004B6E04" w:rsidRDefault="005B5C92" w:rsidP="00B225C1">
            <w:pPr>
              <w:spacing w:after="0" w:line="240" w:lineRule="auto"/>
              <w:jc w:val="center"/>
              <w:rPr>
                <w:rFonts w:ascii="Times New Roman" w:hAnsi="Times New Roman" w:cs="Times New Roman"/>
                <w:color w:val="000000"/>
                <w:sz w:val="24"/>
                <w:szCs w:val="24"/>
                <w:lang w:eastAsia="ru-RU"/>
              </w:rPr>
            </w:pPr>
          </w:p>
        </w:tc>
        <w:tc>
          <w:tcPr>
            <w:tcW w:w="5237" w:type="dxa"/>
            <w:gridSpan w:val="2"/>
            <w:hideMark/>
          </w:tcPr>
          <w:p w14:paraId="2D427B31" w14:textId="557DEEBC" w:rsidR="004B6E04"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 xml:space="preserve">Розбирання поясків, </w:t>
            </w:r>
            <w:proofErr w:type="spellStart"/>
            <w:r w:rsidRPr="005B5C92">
              <w:rPr>
                <w:rFonts w:ascii="Times New Roman" w:hAnsi="Times New Roman" w:cs="Times New Roman"/>
                <w:color w:val="000000"/>
                <w:sz w:val="24"/>
                <w:szCs w:val="24"/>
                <w:lang w:eastAsia="ru-RU"/>
              </w:rPr>
              <w:t>сандриків</w:t>
            </w:r>
            <w:proofErr w:type="spellEnd"/>
            <w:r w:rsidRPr="005B5C92">
              <w:rPr>
                <w:rFonts w:ascii="Times New Roman" w:hAnsi="Times New Roman" w:cs="Times New Roman"/>
                <w:color w:val="000000"/>
                <w:sz w:val="24"/>
                <w:szCs w:val="24"/>
                <w:lang w:eastAsia="ru-RU"/>
              </w:rPr>
              <w:t>, жолобів, відливів, звисів тощо з листової сталі</w:t>
            </w:r>
          </w:p>
        </w:tc>
        <w:tc>
          <w:tcPr>
            <w:tcW w:w="1600" w:type="dxa"/>
            <w:hideMark/>
          </w:tcPr>
          <w:p w14:paraId="6A7CDC24" w14:textId="15C2E33E"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100м</w:t>
            </w:r>
          </w:p>
        </w:tc>
        <w:tc>
          <w:tcPr>
            <w:tcW w:w="1278" w:type="dxa"/>
            <w:gridSpan w:val="2"/>
            <w:hideMark/>
          </w:tcPr>
          <w:p w14:paraId="53164D02" w14:textId="3316542B"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1,263</w:t>
            </w:r>
          </w:p>
        </w:tc>
        <w:tc>
          <w:tcPr>
            <w:tcW w:w="1101" w:type="dxa"/>
            <w:gridSpan w:val="2"/>
            <w:hideMark/>
          </w:tcPr>
          <w:p w14:paraId="19953034"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1101783C" w14:textId="77777777" w:rsidTr="00B225C1">
        <w:trPr>
          <w:trHeight w:val="561"/>
        </w:trPr>
        <w:tc>
          <w:tcPr>
            <w:tcW w:w="626" w:type="dxa"/>
            <w:hideMark/>
          </w:tcPr>
          <w:p w14:paraId="07773674" w14:textId="59BD12CF"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5237" w:type="dxa"/>
            <w:gridSpan w:val="2"/>
            <w:hideMark/>
          </w:tcPr>
          <w:p w14:paraId="0370AE73" w14:textId="4147C43C" w:rsidR="005B5C92" w:rsidRPr="005B5C92" w:rsidRDefault="005B5C92" w:rsidP="00B225C1">
            <w:pPr>
              <w:spacing w:after="0" w:line="240" w:lineRule="auto"/>
              <w:rPr>
                <w:rFonts w:ascii="Times New Roman" w:hAnsi="Times New Roman" w:cs="Times New Roman"/>
                <w:b/>
                <w:color w:val="000000"/>
                <w:sz w:val="24"/>
                <w:szCs w:val="24"/>
                <w:lang w:eastAsia="ru-RU"/>
              </w:rPr>
            </w:pPr>
            <w:r w:rsidRPr="005B5C92">
              <w:rPr>
                <w:rFonts w:ascii="Times New Roman" w:hAnsi="Times New Roman" w:cs="Times New Roman"/>
                <w:b/>
                <w:color w:val="000000"/>
                <w:sz w:val="24"/>
                <w:szCs w:val="24"/>
                <w:lang w:eastAsia="ru-RU"/>
              </w:rPr>
              <w:t>Декоративне опорядження штукатуркою баранець</w:t>
            </w:r>
          </w:p>
        </w:tc>
        <w:tc>
          <w:tcPr>
            <w:tcW w:w="1600" w:type="dxa"/>
            <w:hideMark/>
          </w:tcPr>
          <w:p w14:paraId="14E12EFF" w14:textId="4C9A50E2"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278" w:type="dxa"/>
            <w:gridSpan w:val="2"/>
            <w:hideMark/>
          </w:tcPr>
          <w:p w14:paraId="1DD4AF7A" w14:textId="571DBB5A"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101" w:type="dxa"/>
            <w:gridSpan w:val="2"/>
            <w:hideMark/>
          </w:tcPr>
          <w:p w14:paraId="035C8FB3"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5B5C92" w:rsidRPr="004B6E04" w14:paraId="1EE9F7F7" w14:textId="77777777" w:rsidTr="005B5C92">
        <w:trPr>
          <w:trHeight w:val="264"/>
        </w:trPr>
        <w:tc>
          <w:tcPr>
            <w:tcW w:w="626" w:type="dxa"/>
          </w:tcPr>
          <w:p w14:paraId="7FF8D8BD" w14:textId="77777777" w:rsidR="005B5C92" w:rsidRPr="004B6E04" w:rsidRDefault="005B5C92"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089FD282" w14:textId="2118E956" w:rsidR="005B5C92" w:rsidRPr="00EE0D90" w:rsidRDefault="005B5C92" w:rsidP="00B225C1">
            <w:pPr>
              <w:spacing w:after="0" w:line="240" w:lineRule="auto"/>
              <w:rPr>
                <w:rFonts w:ascii="Times New Roman" w:hAnsi="Times New Roman" w:cs="Times New Roman"/>
                <w:b/>
                <w:i/>
                <w:color w:val="000000"/>
                <w:sz w:val="24"/>
                <w:szCs w:val="24"/>
                <w:lang w:eastAsia="ru-RU"/>
              </w:rPr>
            </w:pPr>
            <w:r w:rsidRPr="00EE0D90">
              <w:rPr>
                <w:rFonts w:ascii="Times New Roman" w:hAnsi="Times New Roman" w:cs="Times New Roman"/>
                <w:b/>
                <w:i/>
                <w:color w:val="000000"/>
                <w:sz w:val="24"/>
                <w:szCs w:val="24"/>
                <w:lang w:eastAsia="ru-RU"/>
              </w:rPr>
              <w:t>Декоративне опорядження - Стіни</w:t>
            </w:r>
          </w:p>
        </w:tc>
        <w:tc>
          <w:tcPr>
            <w:tcW w:w="1600" w:type="dxa"/>
          </w:tcPr>
          <w:p w14:paraId="765B84D6" w14:textId="77777777" w:rsidR="005B5C92" w:rsidRPr="004B6E04" w:rsidRDefault="005B5C92"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30040E1D" w14:textId="77777777" w:rsidR="005B5C92" w:rsidRPr="004B6E04" w:rsidRDefault="005B5C92" w:rsidP="00B225C1">
            <w:pPr>
              <w:spacing w:after="0" w:line="240" w:lineRule="auto"/>
              <w:jc w:val="center"/>
              <w:rPr>
                <w:rFonts w:ascii="Times New Roman" w:hAnsi="Times New Roman" w:cs="Times New Roman"/>
                <w:color w:val="000000"/>
                <w:sz w:val="24"/>
                <w:szCs w:val="24"/>
                <w:lang w:eastAsia="ru-RU"/>
              </w:rPr>
            </w:pPr>
          </w:p>
        </w:tc>
        <w:tc>
          <w:tcPr>
            <w:tcW w:w="1101" w:type="dxa"/>
            <w:gridSpan w:val="2"/>
          </w:tcPr>
          <w:p w14:paraId="269E387E" w14:textId="77777777" w:rsidR="005B5C92" w:rsidRPr="004B6E04" w:rsidRDefault="005B5C92" w:rsidP="00B225C1">
            <w:pPr>
              <w:spacing w:after="0" w:line="240" w:lineRule="auto"/>
              <w:jc w:val="center"/>
              <w:rPr>
                <w:rFonts w:ascii="Times New Roman" w:hAnsi="Times New Roman" w:cs="Times New Roman"/>
                <w:color w:val="000000"/>
                <w:sz w:val="24"/>
                <w:szCs w:val="24"/>
                <w:lang w:eastAsia="ru-RU"/>
              </w:rPr>
            </w:pPr>
          </w:p>
        </w:tc>
      </w:tr>
      <w:tr w:rsidR="004B6E04" w:rsidRPr="004B6E04" w14:paraId="668C017F" w14:textId="77777777" w:rsidTr="00B225C1">
        <w:trPr>
          <w:trHeight w:val="297"/>
        </w:trPr>
        <w:tc>
          <w:tcPr>
            <w:tcW w:w="626" w:type="dxa"/>
            <w:hideMark/>
          </w:tcPr>
          <w:p w14:paraId="006E3DBD" w14:textId="3E4D56EC"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5237" w:type="dxa"/>
            <w:gridSpan w:val="2"/>
            <w:hideMark/>
          </w:tcPr>
          <w:p w14:paraId="20432805" w14:textId="2F4C237E" w:rsidR="004B6E04"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Установлення та розбирання зовнішніх металевих трубчастих інвентарних риштувань, висота риштувань до 16 м</w:t>
            </w:r>
          </w:p>
        </w:tc>
        <w:tc>
          <w:tcPr>
            <w:tcW w:w="1600" w:type="dxa"/>
            <w:hideMark/>
          </w:tcPr>
          <w:p w14:paraId="4B630FAC" w14:textId="7BECF5B0"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100</w:t>
            </w:r>
            <w:r w:rsidRPr="004B6E04">
              <w:rPr>
                <w:rFonts w:ascii="Times New Roman" w:hAnsi="Times New Roman" w:cs="Times New Roman"/>
                <w:color w:val="000000"/>
                <w:sz w:val="24"/>
                <w:szCs w:val="24"/>
                <w:lang w:eastAsia="ru-RU"/>
              </w:rPr>
              <w:t xml:space="preserve"> м2</w:t>
            </w:r>
          </w:p>
        </w:tc>
        <w:tc>
          <w:tcPr>
            <w:tcW w:w="1278" w:type="dxa"/>
            <w:gridSpan w:val="2"/>
            <w:hideMark/>
          </w:tcPr>
          <w:p w14:paraId="325D263E" w14:textId="69DAC09B"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w:t>
            </w:r>
          </w:p>
        </w:tc>
        <w:tc>
          <w:tcPr>
            <w:tcW w:w="1101" w:type="dxa"/>
            <w:gridSpan w:val="2"/>
            <w:hideMark/>
          </w:tcPr>
          <w:p w14:paraId="3A90F822"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09D8A4FD" w14:textId="77777777" w:rsidTr="00B225C1">
        <w:trPr>
          <w:trHeight w:val="297"/>
        </w:trPr>
        <w:tc>
          <w:tcPr>
            <w:tcW w:w="626" w:type="dxa"/>
            <w:hideMark/>
          </w:tcPr>
          <w:p w14:paraId="24225A7A" w14:textId="319D6556"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5237" w:type="dxa"/>
            <w:gridSpan w:val="2"/>
            <w:hideMark/>
          </w:tcPr>
          <w:p w14:paraId="54F5BF07" w14:textId="5034437C" w:rsidR="004B6E04"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Опорядження поверхонь стін по каменю та бетону декоративною сумішшю з наповнювачем величиною зерен до 2 мм</w:t>
            </w:r>
          </w:p>
        </w:tc>
        <w:tc>
          <w:tcPr>
            <w:tcW w:w="1600" w:type="dxa"/>
            <w:hideMark/>
          </w:tcPr>
          <w:p w14:paraId="72AE5F09" w14:textId="5B1106C8" w:rsidR="004B6E04" w:rsidRPr="004B6E04" w:rsidRDefault="005B5C92" w:rsidP="005B5C92">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hideMark/>
          </w:tcPr>
          <w:p w14:paraId="2680C0E6" w14:textId="73704BA4"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6,77</w:t>
            </w:r>
          </w:p>
        </w:tc>
        <w:tc>
          <w:tcPr>
            <w:tcW w:w="1101" w:type="dxa"/>
            <w:gridSpan w:val="2"/>
            <w:hideMark/>
          </w:tcPr>
          <w:p w14:paraId="34750F4C"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71B1DBEB" w14:textId="77777777" w:rsidTr="00B225C1">
        <w:trPr>
          <w:trHeight w:val="297"/>
        </w:trPr>
        <w:tc>
          <w:tcPr>
            <w:tcW w:w="626" w:type="dxa"/>
            <w:hideMark/>
          </w:tcPr>
          <w:p w14:paraId="573E313C" w14:textId="094A2A22"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5237" w:type="dxa"/>
            <w:gridSpan w:val="2"/>
            <w:hideMark/>
          </w:tcPr>
          <w:p w14:paraId="07F3B4E6" w14:textId="79DE15E6" w:rsidR="005B5C92" w:rsidRPr="004B6E04" w:rsidRDefault="005B5C92"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Фарбування нових фасадів з риштувань по підготовленій поверхні</w:t>
            </w:r>
          </w:p>
        </w:tc>
        <w:tc>
          <w:tcPr>
            <w:tcW w:w="1600" w:type="dxa"/>
            <w:hideMark/>
          </w:tcPr>
          <w:p w14:paraId="2B6F96D3" w14:textId="518020BD" w:rsidR="004B6E04" w:rsidRPr="004B6E04" w:rsidRDefault="005B5C92" w:rsidP="005B5C92">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hideMark/>
          </w:tcPr>
          <w:p w14:paraId="72F9EA20" w14:textId="499C0736" w:rsidR="004B6E04" w:rsidRPr="004B6E04" w:rsidRDefault="005B5C92"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6,77</w:t>
            </w:r>
          </w:p>
        </w:tc>
        <w:tc>
          <w:tcPr>
            <w:tcW w:w="1101" w:type="dxa"/>
            <w:gridSpan w:val="2"/>
            <w:hideMark/>
          </w:tcPr>
          <w:p w14:paraId="7897C6C8"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EE0D90" w:rsidRPr="004B6E04" w14:paraId="5F1D043E" w14:textId="77777777" w:rsidTr="00B225C1">
        <w:trPr>
          <w:trHeight w:val="297"/>
        </w:trPr>
        <w:tc>
          <w:tcPr>
            <w:tcW w:w="626" w:type="dxa"/>
          </w:tcPr>
          <w:p w14:paraId="673F6631" w14:textId="77777777" w:rsidR="00EE0D90" w:rsidRDefault="00EE0D90"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06405E70" w14:textId="47330028" w:rsidR="00EE0D90" w:rsidRPr="00EE0D90" w:rsidRDefault="00EE0D90" w:rsidP="00B225C1">
            <w:pPr>
              <w:spacing w:after="0" w:line="240" w:lineRule="auto"/>
              <w:rPr>
                <w:rFonts w:ascii="Times New Roman" w:hAnsi="Times New Roman" w:cs="Times New Roman"/>
                <w:i/>
                <w:color w:val="000000"/>
                <w:sz w:val="24"/>
                <w:szCs w:val="24"/>
                <w:lang w:eastAsia="ru-RU"/>
              </w:rPr>
            </w:pPr>
            <w:r w:rsidRPr="00EE0D90">
              <w:rPr>
                <w:rFonts w:ascii="Times New Roman" w:hAnsi="Times New Roman" w:cs="Times New Roman"/>
                <w:b/>
                <w:i/>
                <w:color w:val="000000"/>
                <w:sz w:val="24"/>
                <w:szCs w:val="24"/>
                <w:lang w:eastAsia="ru-RU"/>
              </w:rPr>
              <w:t>Декоративне опорядження - Укоси</w:t>
            </w:r>
          </w:p>
        </w:tc>
        <w:tc>
          <w:tcPr>
            <w:tcW w:w="1600" w:type="dxa"/>
          </w:tcPr>
          <w:p w14:paraId="6E73B318" w14:textId="77777777" w:rsidR="00EE0D90" w:rsidRDefault="00EE0D90" w:rsidP="005B5C92">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67AA99B3" w14:textId="77777777" w:rsidR="00EE0D90" w:rsidRDefault="00EE0D90" w:rsidP="00B225C1">
            <w:pPr>
              <w:spacing w:after="0" w:line="240" w:lineRule="auto"/>
              <w:jc w:val="center"/>
              <w:rPr>
                <w:rFonts w:ascii="Times New Roman" w:hAnsi="Times New Roman" w:cs="Times New Roman"/>
                <w:color w:val="000000"/>
                <w:sz w:val="24"/>
                <w:szCs w:val="24"/>
                <w:lang w:eastAsia="ru-RU"/>
              </w:rPr>
            </w:pPr>
          </w:p>
        </w:tc>
        <w:tc>
          <w:tcPr>
            <w:tcW w:w="1101" w:type="dxa"/>
            <w:gridSpan w:val="2"/>
          </w:tcPr>
          <w:p w14:paraId="16D75D25"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4B6E04" w:rsidRPr="004B6E04" w14:paraId="2F42D775" w14:textId="77777777" w:rsidTr="00B225C1">
        <w:trPr>
          <w:trHeight w:val="561"/>
        </w:trPr>
        <w:tc>
          <w:tcPr>
            <w:tcW w:w="626" w:type="dxa"/>
            <w:hideMark/>
          </w:tcPr>
          <w:p w14:paraId="4F4EAA8D" w14:textId="48A481FD"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5237" w:type="dxa"/>
            <w:gridSpan w:val="2"/>
            <w:hideMark/>
          </w:tcPr>
          <w:p w14:paraId="17F1B785" w14:textId="0A5ED813" w:rsidR="004B6E04" w:rsidRPr="004B6E04" w:rsidRDefault="00EE0D90"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Опорядження поверхонь стін по каменю та бетону декоративною сумішшю з наповнювачем величиною зерен до 2 мм</w:t>
            </w:r>
          </w:p>
        </w:tc>
        <w:tc>
          <w:tcPr>
            <w:tcW w:w="1600" w:type="dxa"/>
            <w:hideMark/>
          </w:tcPr>
          <w:p w14:paraId="2F1A2A0E" w14:textId="507488B8"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hideMark/>
          </w:tcPr>
          <w:p w14:paraId="19CC3288" w14:textId="5DE7C081"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1,025</w:t>
            </w:r>
          </w:p>
        </w:tc>
        <w:tc>
          <w:tcPr>
            <w:tcW w:w="1101" w:type="dxa"/>
            <w:gridSpan w:val="2"/>
            <w:hideMark/>
          </w:tcPr>
          <w:p w14:paraId="49BB3DE8"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01E84BF3" w14:textId="77777777" w:rsidTr="00B225C1">
        <w:trPr>
          <w:trHeight w:val="561"/>
        </w:trPr>
        <w:tc>
          <w:tcPr>
            <w:tcW w:w="626" w:type="dxa"/>
            <w:hideMark/>
          </w:tcPr>
          <w:p w14:paraId="325065BE" w14:textId="2A97B0F4"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5237" w:type="dxa"/>
            <w:gridSpan w:val="2"/>
            <w:hideMark/>
          </w:tcPr>
          <w:p w14:paraId="515BF361" w14:textId="383C8FD2" w:rsidR="004B6E04" w:rsidRPr="004B6E04" w:rsidRDefault="00EE0D90" w:rsidP="00B225C1">
            <w:pPr>
              <w:spacing w:after="0" w:line="240" w:lineRule="auto"/>
              <w:rPr>
                <w:rFonts w:ascii="Times New Roman" w:hAnsi="Times New Roman" w:cs="Times New Roman"/>
                <w:color w:val="000000"/>
                <w:sz w:val="24"/>
                <w:szCs w:val="24"/>
                <w:lang w:eastAsia="ru-RU"/>
              </w:rPr>
            </w:pPr>
            <w:r w:rsidRPr="005B5C92">
              <w:rPr>
                <w:rFonts w:ascii="Times New Roman" w:hAnsi="Times New Roman" w:cs="Times New Roman"/>
                <w:color w:val="000000"/>
                <w:sz w:val="24"/>
                <w:szCs w:val="24"/>
                <w:lang w:eastAsia="ru-RU"/>
              </w:rPr>
              <w:t>Фарбування нових фасадів з риштувань по підготовленій поверхні</w:t>
            </w:r>
          </w:p>
        </w:tc>
        <w:tc>
          <w:tcPr>
            <w:tcW w:w="1600" w:type="dxa"/>
            <w:hideMark/>
          </w:tcPr>
          <w:p w14:paraId="4F94A368" w14:textId="597315DF"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hideMark/>
          </w:tcPr>
          <w:p w14:paraId="144DBE73" w14:textId="255C6472"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1,025</w:t>
            </w:r>
          </w:p>
        </w:tc>
        <w:tc>
          <w:tcPr>
            <w:tcW w:w="1101" w:type="dxa"/>
            <w:gridSpan w:val="2"/>
            <w:hideMark/>
          </w:tcPr>
          <w:p w14:paraId="05900A50"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1DA75862" w14:textId="77777777" w:rsidTr="00EE0D90">
        <w:trPr>
          <w:trHeight w:val="423"/>
        </w:trPr>
        <w:tc>
          <w:tcPr>
            <w:tcW w:w="626" w:type="dxa"/>
          </w:tcPr>
          <w:p w14:paraId="47B6552F" w14:textId="588CA0B9"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38EED6DA" w14:textId="3B54F4EC" w:rsidR="004B6E04" w:rsidRPr="00EE0D90" w:rsidRDefault="00EE0D90" w:rsidP="00B225C1">
            <w:pPr>
              <w:spacing w:after="0" w:line="240" w:lineRule="auto"/>
              <w:rPr>
                <w:rFonts w:ascii="Times New Roman" w:hAnsi="Times New Roman" w:cs="Times New Roman"/>
                <w:b/>
                <w:i/>
                <w:color w:val="000000"/>
                <w:sz w:val="24"/>
                <w:szCs w:val="24"/>
                <w:lang w:eastAsia="ru-RU"/>
              </w:rPr>
            </w:pPr>
            <w:r w:rsidRPr="00EE0D90">
              <w:rPr>
                <w:rFonts w:ascii="Times New Roman" w:hAnsi="Times New Roman" w:cs="Times New Roman"/>
                <w:b/>
                <w:i/>
                <w:color w:val="000000"/>
                <w:sz w:val="24"/>
                <w:szCs w:val="24"/>
                <w:lang w:eastAsia="ru-RU"/>
              </w:rPr>
              <w:t>Відлив віконний</w:t>
            </w:r>
          </w:p>
        </w:tc>
        <w:tc>
          <w:tcPr>
            <w:tcW w:w="1600" w:type="dxa"/>
          </w:tcPr>
          <w:p w14:paraId="3DB52D75" w14:textId="6347A3F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6A9DA72F" w14:textId="3996A513"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101" w:type="dxa"/>
            <w:gridSpan w:val="2"/>
            <w:hideMark/>
          </w:tcPr>
          <w:p w14:paraId="3D23B36E"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43038456" w14:textId="77777777" w:rsidTr="00B225C1">
        <w:trPr>
          <w:trHeight w:val="825"/>
        </w:trPr>
        <w:tc>
          <w:tcPr>
            <w:tcW w:w="626" w:type="dxa"/>
            <w:hideMark/>
          </w:tcPr>
          <w:p w14:paraId="37F65DC7" w14:textId="0865C063"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5237" w:type="dxa"/>
            <w:gridSpan w:val="2"/>
            <w:hideMark/>
          </w:tcPr>
          <w:p w14:paraId="01785B49" w14:textId="06746E24" w:rsidR="004B6E04" w:rsidRPr="004B6E04" w:rsidRDefault="00EE0D90"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Улаштування поясків, </w:t>
            </w:r>
            <w:proofErr w:type="spellStart"/>
            <w:r>
              <w:rPr>
                <w:rFonts w:ascii="Times New Roman" w:hAnsi="Times New Roman" w:cs="Times New Roman"/>
                <w:color w:val="000000"/>
                <w:sz w:val="24"/>
                <w:szCs w:val="24"/>
                <w:lang w:eastAsia="ru-RU"/>
              </w:rPr>
              <w:t>сандриків</w:t>
            </w:r>
            <w:proofErr w:type="spellEnd"/>
            <w:r>
              <w:rPr>
                <w:rFonts w:ascii="Times New Roman" w:hAnsi="Times New Roman" w:cs="Times New Roman"/>
                <w:color w:val="000000"/>
                <w:sz w:val="24"/>
                <w:szCs w:val="24"/>
                <w:lang w:eastAsia="ru-RU"/>
              </w:rPr>
              <w:t>, підвіконних відливів з листової сталі</w:t>
            </w:r>
          </w:p>
        </w:tc>
        <w:tc>
          <w:tcPr>
            <w:tcW w:w="1600" w:type="dxa"/>
            <w:hideMark/>
          </w:tcPr>
          <w:p w14:paraId="0152B7A5" w14:textId="62EF02DD"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00F81065">
              <w:rPr>
                <w:rFonts w:ascii="Times New Roman" w:hAnsi="Times New Roman" w:cs="Times New Roman"/>
                <w:color w:val="000000"/>
                <w:sz w:val="24"/>
                <w:szCs w:val="24"/>
                <w:lang w:eastAsia="ru-RU"/>
              </w:rPr>
              <w:t xml:space="preserve"> м</w:t>
            </w:r>
          </w:p>
        </w:tc>
        <w:tc>
          <w:tcPr>
            <w:tcW w:w="1278" w:type="dxa"/>
            <w:gridSpan w:val="2"/>
            <w:hideMark/>
          </w:tcPr>
          <w:p w14:paraId="5D5BEA4A" w14:textId="62CCA403" w:rsidR="004B6E04"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0,9385</w:t>
            </w:r>
          </w:p>
        </w:tc>
        <w:tc>
          <w:tcPr>
            <w:tcW w:w="1101" w:type="dxa"/>
            <w:gridSpan w:val="2"/>
            <w:hideMark/>
          </w:tcPr>
          <w:p w14:paraId="2A380AD0"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4B6E04" w:rsidRPr="004B6E04" w14:paraId="2B58831D" w14:textId="77777777" w:rsidTr="00EE0D90">
        <w:trPr>
          <w:trHeight w:val="68"/>
        </w:trPr>
        <w:tc>
          <w:tcPr>
            <w:tcW w:w="626" w:type="dxa"/>
          </w:tcPr>
          <w:p w14:paraId="78F8A89C" w14:textId="195074C9"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766972E9" w14:textId="4F8981C0" w:rsidR="004B6E04" w:rsidRPr="00EE0D90" w:rsidRDefault="00EE0D90" w:rsidP="00B225C1">
            <w:pPr>
              <w:spacing w:after="0" w:line="240" w:lineRule="auto"/>
              <w:rPr>
                <w:rFonts w:ascii="Times New Roman" w:hAnsi="Times New Roman" w:cs="Times New Roman"/>
                <w:b/>
                <w:color w:val="000000"/>
                <w:sz w:val="24"/>
                <w:szCs w:val="24"/>
                <w:lang w:val="en-US" w:eastAsia="ru-RU"/>
              </w:rPr>
            </w:pPr>
            <w:r w:rsidRPr="00EE0D90">
              <w:rPr>
                <w:rFonts w:ascii="Times New Roman" w:hAnsi="Times New Roman" w:cs="Times New Roman"/>
                <w:b/>
                <w:color w:val="000000"/>
                <w:sz w:val="24"/>
                <w:szCs w:val="24"/>
                <w:lang w:eastAsia="ru-RU"/>
              </w:rPr>
              <w:t xml:space="preserve">Опорядження утеплення </w:t>
            </w:r>
          </w:p>
        </w:tc>
        <w:tc>
          <w:tcPr>
            <w:tcW w:w="1600" w:type="dxa"/>
          </w:tcPr>
          <w:p w14:paraId="466A59CB" w14:textId="6C4D1949"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7903920A" w14:textId="5FBCE293" w:rsidR="004B6E04" w:rsidRPr="004B6E04" w:rsidRDefault="004B6E04" w:rsidP="00B225C1">
            <w:pPr>
              <w:spacing w:after="0" w:line="240" w:lineRule="auto"/>
              <w:jc w:val="center"/>
              <w:rPr>
                <w:rFonts w:ascii="Times New Roman" w:hAnsi="Times New Roman" w:cs="Times New Roman"/>
                <w:color w:val="000000"/>
                <w:sz w:val="24"/>
                <w:szCs w:val="24"/>
                <w:lang w:eastAsia="ru-RU"/>
              </w:rPr>
            </w:pPr>
          </w:p>
        </w:tc>
        <w:tc>
          <w:tcPr>
            <w:tcW w:w="1101" w:type="dxa"/>
            <w:gridSpan w:val="2"/>
            <w:hideMark/>
          </w:tcPr>
          <w:p w14:paraId="19068CE9" w14:textId="77777777" w:rsidR="004B6E04" w:rsidRPr="004B6E04" w:rsidRDefault="004B6E04" w:rsidP="00B225C1">
            <w:pPr>
              <w:spacing w:after="0" w:line="240" w:lineRule="auto"/>
              <w:jc w:val="center"/>
              <w:rPr>
                <w:rFonts w:ascii="Times New Roman" w:hAnsi="Times New Roman" w:cs="Times New Roman"/>
                <w:color w:val="000000"/>
                <w:sz w:val="24"/>
                <w:szCs w:val="24"/>
                <w:lang w:eastAsia="ru-RU"/>
              </w:rPr>
            </w:pPr>
            <w:r w:rsidRPr="004B6E04">
              <w:rPr>
                <w:rFonts w:ascii="Times New Roman" w:hAnsi="Times New Roman" w:cs="Times New Roman"/>
                <w:color w:val="000000"/>
                <w:sz w:val="24"/>
                <w:szCs w:val="24"/>
                <w:lang w:eastAsia="ru-RU"/>
              </w:rPr>
              <w:t> </w:t>
            </w:r>
          </w:p>
        </w:tc>
      </w:tr>
      <w:tr w:rsidR="00EE0D90" w:rsidRPr="004B6E04" w14:paraId="349FF77F" w14:textId="77777777" w:rsidTr="00EE0D90">
        <w:trPr>
          <w:trHeight w:val="68"/>
        </w:trPr>
        <w:tc>
          <w:tcPr>
            <w:tcW w:w="626" w:type="dxa"/>
          </w:tcPr>
          <w:p w14:paraId="69AD9281"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42DA5F71" w14:textId="593D8AAD" w:rsidR="00EE0D90" w:rsidRPr="00EE0D90" w:rsidRDefault="00EE0D90" w:rsidP="00B225C1">
            <w:pPr>
              <w:spacing w:after="0" w:line="240" w:lineRule="auto"/>
              <w:rPr>
                <w:rFonts w:ascii="Times New Roman" w:hAnsi="Times New Roman" w:cs="Times New Roman"/>
                <w:b/>
                <w:i/>
                <w:color w:val="000000"/>
                <w:sz w:val="24"/>
                <w:szCs w:val="24"/>
                <w:lang w:eastAsia="ru-RU"/>
              </w:rPr>
            </w:pPr>
            <w:r w:rsidRPr="00EE0D90">
              <w:rPr>
                <w:rFonts w:ascii="Times New Roman" w:hAnsi="Times New Roman" w:cs="Times New Roman"/>
                <w:b/>
                <w:i/>
                <w:color w:val="000000"/>
                <w:sz w:val="24"/>
                <w:szCs w:val="24"/>
                <w:lang w:eastAsia="ru-RU"/>
              </w:rPr>
              <w:t>Фасад утеплення</w:t>
            </w:r>
          </w:p>
        </w:tc>
        <w:tc>
          <w:tcPr>
            <w:tcW w:w="1600" w:type="dxa"/>
          </w:tcPr>
          <w:p w14:paraId="4E8C4033"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7587CFAC"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1101" w:type="dxa"/>
            <w:gridSpan w:val="2"/>
          </w:tcPr>
          <w:p w14:paraId="7636EFF1"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EE0D90" w:rsidRPr="004B6E04" w14:paraId="0009736E" w14:textId="77777777" w:rsidTr="00EE0D90">
        <w:trPr>
          <w:trHeight w:val="68"/>
        </w:trPr>
        <w:tc>
          <w:tcPr>
            <w:tcW w:w="626" w:type="dxa"/>
          </w:tcPr>
          <w:p w14:paraId="7D97CB7F" w14:textId="69437BEA" w:rsidR="00EE0D90" w:rsidRPr="00EE0D90" w:rsidRDefault="00EE0D90" w:rsidP="00B225C1">
            <w:pPr>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w:t>
            </w:r>
          </w:p>
        </w:tc>
        <w:tc>
          <w:tcPr>
            <w:tcW w:w="5237" w:type="dxa"/>
            <w:gridSpan w:val="2"/>
          </w:tcPr>
          <w:p w14:paraId="4366C983" w14:textId="035D219C" w:rsidR="00EE0D90" w:rsidRPr="00EE0D90" w:rsidRDefault="00EE0D90"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Установлення та розбирання зовнішніх металевих трубчастих інвентарних риштувань, висота риштувань до 16 м</w:t>
            </w:r>
          </w:p>
        </w:tc>
        <w:tc>
          <w:tcPr>
            <w:tcW w:w="1600" w:type="dxa"/>
          </w:tcPr>
          <w:p w14:paraId="594D8287" w14:textId="0C7F9E91" w:rsidR="00EE0D90"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0D954A04" w14:textId="16F2C6F8" w:rsidR="00EE0D90"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2,89</w:t>
            </w:r>
          </w:p>
        </w:tc>
        <w:tc>
          <w:tcPr>
            <w:tcW w:w="1101" w:type="dxa"/>
            <w:gridSpan w:val="2"/>
          </w:tcPr>
          <w:p w14:paraId="33452E2E"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EE0D90" w:rsidRPr="004B6E04" w14:paraId="5DA23796" w14:textId="77777777" w:rsidTr="00EE0D90">
        <w:trPr>
          <w:trHeight w:val="68"/>
        </w:trPr>
        <w:tc>
          <w:tcPr>
            <w:tcW w:w="626" w:type="dxa"/>
          </w:tcPr>
          <w:p w14:paraId="078F18B0" w14:textId="7AC7C499" w:rsidR="00EE0D90" w:rsidRPr="004B6E04" w:rsidRDefault="00EE0D90"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5237" w:type="dxa"/>
            <w:gridSpan w:val="2"/>
          </w:tcPr>
          <w:p w14:paraId="17B2D6A8" w14:textId="13B551CF" w:rsidR="00EE0D90" w:rsidRPr="004B6E04" w:rsidRDefault="00EE0D90"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Утеплення фасадів мінеральними плитами з опорядженням декоративним розчином, стіни гладкі</w:t>
            </w:r>
          </w:p>
        </w:tc>
        <w:tc>
          <w:tcPr>
            <w:tcW w:w="1600" w:type="dxa"/>
          </w:tcPr>
          <w:p w14:paraId="42E19FC8" w14:textId="2C4862E2" w:rsidR="00EE0D90"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64BB90B3" w14:textId="700637A3" w:rsidR="00EE0D90"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2,26</w:t>
            </w:r>
          </w:p>
        </w:tc>
        <w:tc>
          <w:tcPr>
            <w:tcW w:w="1101" w:type="dxa"/>
            <w:gridSpan w:val="2"/>
          </w:tcPr>
          <w:p w14:paraId="0AAB0317"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EE0D90" w:rsidRPr="004B6E04" w14:paraId="342860EE" w14:textId="77777777" w:rsidTr="00EE0D90">
        <w:trPr>
          <w:trHeight w:val="68"/>
        </w:trPr>
        <w:tc>
          <w:tcPr>
            <w:tcW w:w="626" w:type="dxa"/>
          </w:tcPr>
          <w:p w14:paraId="51147E3C" w14:textId="3991699E" w:rsidR="00EE0D90"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5237" w:type="dxa"/>
            <w:gridSpan w:val="2"/>
          </w:tcPr>
          <w:p w14:paraId="1A3B9D44" w14:textId="46550602" w:rsidR="00EE0D90" w:rsidRPr="004B6E04" w:rsidRDefault="00D4646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Установлення перфорованих штукатурних кутиків по кутам будівлі</w:t>
            </w:r>
          </w:p>
        </w:tc>
        <w:tc>
          <w:tcPr>
            <w:tcW w:w="1600" w:type="dxa"/>
          </w:tcPr>
          <w:p w14:paraId="7C0CE888" w14:textId="728E2F8E" w:rsidR="00EE0D90"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00F81065">
              <w:rPr>
                <w:rFonts w:ascii="Times New Roman" w:hAnsi="Times New Roman" w:cs="Times New Roman"/>
                <w:color w:val="000000"/>
                <w:sz w:val="24"/>
                <w:szCs w:val="24"/>
                <w:lang w:eastAsia="ru-RU"/>
              </w:rPr>
              <w:t xml:space="preserve"> м</w:t>
            </w:r>
          </w:p>
        </w:tc>
        <w:tc>
          <w:tcPr>
            <w:tcW w:w="1278" w:type="dxa"/>
            <w:gridSpan w:val="2"/>
          </w:tcPr>
          <w:p w14:paraId="16419767" w14:textId="6D267012" w:rsidR="00EE0D90"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1101" w:type="dxa"/>
            <w:gridSpan w:val="2"/>
          </w:tcPr>
          <w:p w14:paraId="6D5A16C4"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EE0D90" w:rsidRPr="004B6E04" w14:paraId="3FCCEB4E" w14:textId="77777777" w:rsidTr="00EE0D90">
        <w:trPr>
          <w:trHeight w:val="68"/>
        </w:trPr>
        <w:tc>
          <w:tcPr>
            <w:tcW w:w="626" w:type="dxa"/>
          </w:tcPr>
          <w:p w14:paraId="204C747A"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301D2EA2" w14:textId="0B020ED0" w:rsidR="00EE0D90" w:rsidRPr="00D46468" w:rsidRDefault="00D46468" w:rsidP="00B225C1">
            <w:pPr>
              <w:spacing w:after="0" w:line="240" w:lineRule="auto"/>
              <w:rPr>
                <w:rFonts w:ascii="Times New Roman" w:hAnsi="Times New Roman" w:cs="Times New Roman"/>
                <w:b/>
                <w:i/>
                <w:color w:val="000000"/>
                <w:sz w:val="24"/>
                <w:szCs w:val="24"/>
                <w:lang w:eastAsia="ru-RU"/>
              </w:rPr>
            </w:pPr>
            <w:r w:rsidRPr="00D46468">
              <w:rPr>
                <w:rFonts w:ascii="Times New Roman" w:hAnsi="Times New Roman" w:cs="Times New Roman"/>
                <w:b/>
                <w:i/>
                <w:color w:val="000000"/>
                <w:sz w:val="24"/>
                <w:szCs w:val="24"/>
                <w:lang w:eastAsia="ru-RU"/>
              </w:rPr>
              <w:t>Укоси зовнішні</w:t>
            </w:r>
          </w:p>
        </w:tc>
        <w:tc>
          <w:tcPr>
            <w:tcW w:w="1600" w:type="dxa"/>
          </w:tcPr>
          <w:p w14:paraId="6A92CD2C"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1CD60666"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c>
          <w:tcPr>
            <w:tcW w:w="1101" w:type="dxa"/>
            <w:gridSpan w:val="2"/>
          </w:tcPr>
          <w:p w14:paraId="59C042BB" w14:textId="77777777" w:rsidR="00EE0D90" w:rsidRPr="004B6E04" w:rsidRDefault="00EE0D90" w:rsidP="00B225C1">
            <w:pPr>
              <w:spacing w:after="0" w:line="240" w:lineRule="auto"/>
              <w:jc w:val="center"/>
              <w:rPr>
                <w:rFonts w:ascii="Times New Roman" w:hAnsi="Times New Roman" w:cs="Times New Roman"/>
                <w:color w:val="000000"/>
                <w:sz w:val="24"/>
                <w:szCs w:val="24"/>
                <w:lang w:eastAsia="ru-RU"/>
              </w:rPr>
            </w:pPr>
          </w:p>
        </w:tc>
      </w:tr>
      <w:tr w:rsidR="00D46468" w:rsidRPr="004B6E04" w14:paraId="27DC924F" w14:textId="77777777" w:rsidTr="00EE0D90">
        <w:trPr>
          <w:trHeight w:val="68"/>
        </w:trPr>
        <w:tc>
          <w:tcPr>
            <w:tcW w:w="626" w:type="dxa"/>
          </w:tcPr>
          <w:p w14:paraId="024C0940" w14:textId="68FF012D" w:rsidR="00D46468"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5237" w:type="dxa"/>
            <w:gridSpan w:val="2"/>
          </w:tcPr>
          <w:p w14:paraId="3A0B904A" w14:textId="4DF05603" w:rsidR="00D46468" w:rsidRPr="004B6E04" w:rsidRDefault="00D4646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Шпаклювання укосів фасадів</w:t>
            </w:r>
          </w:p>
        </w:tc>
        <w:tc>
          <w:tcPr>
            <w:tcW w:w="1600" w:type="dxa"/>
          </w:tcPr>
          <w:p w14:paraId="68AB3346" w14:textId="34DA7E1B" w:rsidR="00D46468"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0ADAE910" w14:textId="3D24AF3F" w:rsidR="00D46468" w:rsidRPr="004B6E04" w:rsidRDefault="00D4646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0,39</w:t>
            </w:r>
          </w:p>
        </w:tc>
        <w:tc>
          <w:tcPr>
            <w:tcW w:w="1101" w:type="dxa"/>
            <w:gridSpan w:val="2"/>
          </w:tcPr>
          <w:p w14:paraId="0B2BBC1E" w14:textId="77777777" w:rsidR="00D46468" w:rsidRPr="004B6E04" w:rsidRDefault="00D46468" w:rsidP="00B225C1">
            <w:pPr>
              <w:spacing w:after="0" w:line="240" w:lineRule="auto"/>
              <w:jc w:val="center"/>
              <w:rPr>
                <w:rFonts w:ascii="Times New Roman" w:hAnsi="Times New Roman" w:cs="Times New Roman"/>
                <w:color w:val="000000"/>
                <w:sz w:val="24"/>
                <w:szCs w:val="24"/>
                <w:lang w:eastAsia="ru-RU"/>
              </w:rPr>
            </w:pPr>
          </w:p>
        </w:tc>
      </w:tr>
      <w:tr w:rsidR="00D46468" w:rsidRPr="004B6E04" w14:paraId="6FE4D5B7" w14:textId="77777777" w:rsidTr="00EE0D90">
        <w:trPr>
          <w:trHeight w:val="68"/>
        </w:trPr>
        <w:tc>
          <w:tcPr>
            <w:tcW w:w="626" w:type="dxa"/>
          </w:tcPr>
          <w:p w14:paraId="427BE894" w14:textId="2ADAE855"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5237" w:type="dxa"/>
            <w:gridSpan w:val="2"/>
          </w:tcPr>
          <w:p w14:paraId="269642B8" w14:textId="1AC90B8E" w:rsidR="00D46468" w:rsidRPr="004B6E04" w:rsidRDefault="005C78FF"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Оббивання поверхонь стін ізоляційним матеріалом</w:t>
            </w:r>
          </w:p>
        </w:tc>
        <w:tc>
          <w:tcPr>
            <w:tcW w:w="1600" w:type="dxa"/>
          </w:tcPr>
          <w:p w14:paraId="6D8A5539" w14:textId="68DE6FF6"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6EF45760" w14:textId="387A2E19"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0,39</w:t>
            </w:r>
          </w:p>
        </w:tc>
        <w:tc>
          <w:tcPr>
            <w:tcW w:w="1101" w:type="dxa"/>
            <w:gridSpan w:val="2"/>
          </w:tcPr>
          <w:p w14:paraId="2EC8FED4" w14:textId="77777777" w:rsidR="00D46468" w:rsidRPr="004B6E04" w:rsidRDefault="00D46468" w:rsidP="00B225C1">
            <w:pPr>
              <w:spacing w:after="0" w:line="240" w:lineRule="auto"/>
              <w:jc w:val="center"/>
              <w:rPr>
                <w:rFonts w:ascii="Times New Roman" w:hAnsi="Times New Roman" w:cs="Times New Roman"/>
                <w:color w:val="000000"/>
                <w:sz w:val="24"/>
                <w:szCs w:val="24"/>
                <w:lang w:eastAsia="ru-RU"/>
              </w:rPr>
            </w:pPr>
          </w:p>
        </w:tc>
      </w:tr>
      <w:tr w:rsidR="00D46468" w:rsidRPr="004B6E04" w14:paraId="63F637CE" w14:textId="77777777" w:rsidTr="00EE0D90">
        <w:trPr>
          <w:trHeight w:val="68"/>
        </w:trPr>
        <w:tc>
          <w:tcPr>
            <w:tcW w:w="626" w:type="dxa"/>
          </w:tcPr>
          <w:p w14:paraId="5E86B26E" w14:textId="424746FB"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5237" w:type="dxa"/>
            <w:gridSpan w:val="2"/>
          </w:tcPr>
          <w:p w14:paraId="707815E7" w14:textId="5A01E7C2" w:rsidR="00D46468" w:rsidRPr="004B6E04" w:rsidRDefault="005C78FF"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Установлення перфорованих штукатурних кутиків по кутам будівлі</w:t>
            </w:r>
          </w:p>
        </w:tc>
        <w:tc>
          <w:tcPr>
            <w:tcW w:w="1600" w:type="dxa"/>
          </w:tcPr>
          <w:p w14:paraId="49ED26FE" w14:textId="1624F0B8"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100м</w:t>
            </w:r>
          </w:p>
        </w:tc>
        <w:tc>
          <w:tcPr>
            <w:tcW w:w="1278" w:type="dxa"/>
            <w:gridSpan w:val="2"/>
          </w:tcPr>
          <w:p w14:paraId="29FDC3A7" w14:textId="22338442" w:rsidR="00D46468" w:rsidRPr="004B6E04" w:rsidRDefault="005C78FF"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1,256</w:t>
            </w:r>
          </w:p>
        </w:tc>
        <w:tc>
          <w:tcPr>
            <w:tcW w:w="1101" w:type="dxa"/>
            <w:gridSpan w:val="2"/>
          </w:tcPr>
          <w:p w14:paraId="0747AE4B" w14:textId="77777777" w:rsidR="00D46468" w:rsidRPr="004B6E04" w:rsidRDefault="00D46468" w:rsidP="00B225C1">
            <w:pPr>
              <w:spacing w:after="0" w:line="240" w:lineRule="auto"/>
              <w:jc w:val="center"/>
              <w:rPr>
                <w:rFonts w:ascii="Times New Roman" w:hAnsi="Times New Roman" w:cs="Times New Roman"/>
                <w:color w:val="000000"/>
                <w:sz w:val="24"/>
                <w:szCs w:val="24"/>
                <w:lang w:eastAsia="ru-RU"/>
              </w:rPr>
            </w:pPr>
          </w:p>
        </w:tc>
      </w:tr>
      <w:tr w:rsidR="00D46468" w:rsidRPr="004B6E04" w14:paraId="44D6E960" w14:textId="77777777" w:rsidTr="00EE0D90">
        <w:trPr>
          <w:trHeight w:val="68"/>
        </w:trPr>
        <w:tc>
          <w:tcPr>
            <w:tcW w:w="626" w:type="dxa"/>
          </w:tcPr>
          <w:p w14:paraId="1A3793BC" w14:textId="77D5D548" w:rsidR="00D4646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5237" w:type="dxa"/>
            <w:gridSpan w:val="2"/>
          </w:tcPr>
          <w:p w14:paraId="612B4B6B" w14:textId="5BAF30DB" w:rsidR="00D46468" w:rsidRPr="004B6E04" w:rsidRDefault="00727C1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Шпаклювання укосів фасадів</w:t>
            </w:r>
          </w:p>
        </w:tc>
        <w:tc>
          <w:tcPr>
            <w:tcW w:w="1600" w:type="dxa"/>
          </w:tcPr>
          <w:p w14:paraId="54F92395" w14:textId="0A969BA8" w:rsidR="00D4646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74D6F18E" w14:textId="4EDE31AE" w:rsidR="00D4646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0,39</w:t>
            </w:r>
          </w:p>
        </w:tc>
        <w:tc>
          <w:tcPr>
            <w:tcW w:w="1101" w:type="dxa"/>
            <w:gridSpan w:val="2"/>
          </w:tcPr>
          <w:p w14:paraId="74FDBA09" w14:textId="77777777" w:rsidR="00D46468" w:rsidRPr="004B6E04" w:rsidRDefault="00D46468" w:rsidP="00B225C1">
            <w:pPr>
              <w:spacing w:after="0" w:line="240" w:lineRule="auto"/>
              <w:jc w:val="center"/>
              <w:rPr>
                <w:rFonts w:ascii="Times New Roman" w:hAnsi="Times New Roman" w:cs="Times New Roman"/>
                <w:color w:val="000000"/>
                <w:sz w:val="24"/>
                <w:szCs w:val="24"/>
                <w:lang w:eastAsia="ru-RU"/>
              </w:rPr>
            </w:pPr>
          </w:p>
        </w:tc>
      </w:tr>
      <w:tr w:rsidR="005C78FF" w:rsidRPr="004B6E04" w14:paraId="7062385E" w14:textId="77777777" w:rsidTr="00EE0D90">
        <w:trPr>
          <w:trHeight w:val="68"/>
        </w:trPr>
        <w:tc>
          <w:tcPr>
            <w:tcW w:w="626" w:type="dxa"/>
          </w:tcPr>
          <w:p w14:paraId="10ACB2DB" w14:textId="3D24BC26"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5237" w:type="dxa"/>
            <w:gridSpan w:val="2"/>
          </w:tcPr>
          <w:p w14:paraId="4C563DB8" w14:textId="156CCF06" w:rsidR="005C78FF" w:rsidRPr="004B6E04" w:rsidRDefault="00727C1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Опорядження поверхонь стін по каменю та бетону декоративною сумішшю з наповнювачем величиною зерен до 2 мм</w:t>
            </w:r>
          </w:p>
        </w:tc>
        <w:tc>
          <w:tcPr>
            <w:tcW w:w="1600" w:type="dxa"/>
          </w:tcPr>
          <w:p w14:paraId="238AA498" w14:textId="1E03106C"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18D93283" w14:textId="7699C7D6"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0,39</w:t>
            </w:r>
          </w:p>
        </w:tc>
        <w:tc>
          <w:tcPr>
            <w:tcW w:w="1101" w:type="dxa"/>
            <w:gridSpan w:val="2"/>
          </w:tcPr>
          <w:p w14:paraId="5F739684"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r>
      <w:tr w:rsidR="005C78FF" w:rsidRPr="004B6E04" w14:paraId="56D24D2C" w14:textId="77777777" w:rsidTr="00EE0D90">
        <w:trPr>
          <w:trHeight w:val="68"/>
        </w:trPr>
        <w:tc>
          <w:tcPr>
            <w:tcW w:w="626" w:type="dxa"/>
          </w:tcPr>
          <w:p w14:paraId="14435ACC" w14:textId="04945D53"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5237" w:type="dxa"/>
            <w:gridSpan w:val="2"/>
          </w:tcPr>
          <w:p w14:paraId="76FF012C" w14:textId="30DE4256" w:rsidR="005C78FF" w:rsidRPr="004B6E04" w:rsidRDefault="00727C1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Фарбування нових фасадів з риштувань по підготовленій поверхні</w:t>
            </w:r>
          </w:p>
        </w:tc>
        <w:tc>
          <w:tcPr>
            <w:tcW w:w="1600" w:type="dxa"/>
          </w:tcPr>
          <w:p w14:paraId="2FDCF69D" w14:textId="17730794"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Pr="004B6E04">
              <w:rPr>
                <w:rFonts w:ascii="Times New Roman" w:hAnsi="Times New Roman" w:cs="Times New Roman"/>
                <w:color w:val="000000"/>
                <w:sz w:val="24"/>
                <w:szCs w:val="24"/>
                <w:lang w:eastAsia="ru-RU"/>
              </w:rPr>
              <w:t xml:space="preserve"> м2</w:t>
            </w:r>
          </w:p>
        </w:tc>
        <w:tc>
          <w:tcPr>
            <w:tcW w:w="1278" w:type="dxa"/>
            <w:gridSpan w:val="2"/>
          </w:tcPr>
          <w:p w14:paraId="4AEDA1CD" w14:textId="32F67CBA" w:rsidR="005C78FF"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1,025</w:t>
            </w:r>
          </w:p>
        </w:tc>
        <w:tc>
          <w:tcPr>
            <w:tcW w:w="1101" w:type="dxa"/>
            <w:gridSpan w:val="2"/>
          </w:tcPr>
          <w:p w14:paraId="19651B3A"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r>
      <w:tr w:rsidR="005C78FF" w:rsidRPr="004B6E04" w14:paraId="31CF0D18" w14:textId="77777777" w:rsidTr="00EE0D90">
        <w:trPr>
          <w:trHeight w:val="68"/>
        </w:trPr>
        <w:tc>
          <w:tcPr>
            <w:tcW w:w="626" w:type="dxa"/>
          </w:tcPr>
          <w:p w14:paraId="35B085BE"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c>
          <w:tcPr>
            <w:tcW w:w="5237" w:type="dxa"/>
            <w:gridSpan w:val="2"/>
          </w:tcPr>
          <w:p w14:paraId="50079F97" w14:textId="73CD9F2E" w:rsidR="005C78FF" w:rsidRPr="00727C18" w:rsidRDefault="00727C18" w:rsidP="00B225C1">
            <w:pPr>
              <w:spacing w:after="0" w:line="240" w:lineRule="auto"/>
              <w:rPr>
                <w:rFonts w:ascii="Times New Roman" w:hAnsi="Times New Roman" w:cs="Times New Roman"/>
                <w:b/>
                <w:i/>
                <w:color w:val="000000"/>
                <w:sz w:val="24"/>
                <w:szCs w:val="24"/>
                <w:lang w:eastAsia="ru-RU"/>
              </w:rPr>
            </w:pPr>
            <w:r w:rsidRPr="00727C18">
              <w:rPr>
                <w:rFonts w:ascii="Times New Roman" w:hAnsi="Times New Roman" w:cs="Times New Roman"/>
                <w:b/>
                <w:i/>
                <w:color w:val="000000"/>
                <w:sz w:val="24"/>
                <w:szCs w:val="24"/>
                <w:lang w:eastAsia="ru-RU"/>
              </w:rPr>
              <w:t>Відлив віконний</w:t>
            </w:r>
          </w:p>
        </w:tc>
        <w:tc>
          <w:tcPr>
            <w:tcW w:w="1600" w:type="dxa"/>
          </w:tcPr>
          <w:p w14:paraId="4F824E54"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c>
          <w:tcPr>
            <w:tcW w:w="1278" w:type="dxa"/>
            <w:gridSpan w:val="2"/>
          </w:tcPr>
          <w:p w14:paraId="5503CAA0"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c>
          <w:tcPr>
            <w:tcW w:w="1101" w:type="dxa"/>
            <w:gridSpan w:val="2"/>
          </w:tcPr>
          <w:p w14:paraId="0D813B5D" w14:textId="77777777" w:rsidR="005C78FF" w:rsidRPr="004B6E04" w:rsidRDefault="005C78FF" w:rsidP="00B225C1">
            <w:pPr>
              <w:spacing w:after="0" w:line="240" w:lineRule="auto"/>
              <w:jc w:val="center"/>
              <w:rPr>
                <w:rFonts w:ascii="Times New Roman" w:hAnsi="Times New Roman" w:cs="Times New Roman"/>
                <w:color w:val="000000"/>
                <w:sz w:val="24"/>
                <w:szCs w:val="24"/>
                <w:lang w:eastAsia="ru-RU"/>
              </w:rPr>
            </w:pPr>
          </w:p>
        </w:tc>
      </w:tr>
      <w:tr w:rsidR="00727C18" w:rsidRPr="004B6E04" w14:paraId="05E7D3DB" w14:textId="77777777" w:rsidTr="00EE0D90">
        <w:trPr>
          <w:trHeight w:val="68"/>
        </w:trPr>
        <w:tc>
          <w:tcPr>
            <w:tcW w:w="626" w:type="dxa"/>
          </w:tcPr>
          <w:p w14:paraId="47E11C48" w14:textId="32609662" w:rsidR="00727C1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5237" w:type="dxa"/>
            <w:gridSpan w:val="2"/>
          </w:tcPr>
          <w:p w14:paraId="2206CB94" w14:textId="1BB22CF0" w:rsidR="00727C18" w:rsidRPr="004B6E04" w:rsidRDefault="00727C18" w:rsidP="00B225C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Улаштування поясків, </w:t>
            </w:r>
            <w:proofErr w:type="spellStart"/>
            <w:r>
              <w:rPr>
                <w:rFonts w:ascii="Times New Roman" w:hAnsi="Times New Roman" w:cs="Times New Roman"/>
                <w:color w:val="000000"/>
                <w:sz w:val="24"/>
                <w:szCs w:val="24"/>
                <w:lang w:eastAsia="ru-RU"/>
              </w:rPr>
              <w:t>сандриків</w:t>
            </w:r>
            <w:proofErr w:type="spellEnd"/>
            <w:r>
              <w:rPr>
                <w:rFonts w:ascii="Times New Roman" w:hAnsi="Times New Roman" w:cs="Times New Roman"/>
                <w:color w:val="000000"/>
                <w:sz w:val="24"/>
                <w:szCs w:val="24"/>
                <w:lang w:eastAsia="ru-RU"/>
              </w:rPr>
              <w:t>, підвіконних відливів з листової сталі</w:t>
            </w:r>
          </w:p>
        </w:tc>
        <w:tc>
          <w:tcPr>
            <w:tcW w:w="1600" w:type="dxa"/>
          </w:tcPr>
          <w:p w14:paraId="79BCA2F0" w14:textId="1D72B99F" w:rsidR="00727C1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100м</w:t>
            </w:r>
          </w:p>
        </w:tc>
        <w:tc>
          <w:tcPr>
            <w:tcW w:w="1278" w:type="dxa"/>
            <w:gridSpan w:val="2"/>
          </w:tcPr>
          <w:p w14:paraId="54C3B78A" w14:textId="5547D8B6" w:rsidR="00727C18" w:rsidRPr="004B6E04" w:rsidRDefault="00727C18" w:rsidP="00B225C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0,324</w:t>
            </w:r>
          </w:p>
        </w:tc>
        <w:tc>
          <w:tcPr>
            <w:tcW w:w="1101" w:type="dxa"/>
            <w:gridSpan w:val="2"/>
          </w:tcPr>
          <w:p w14:paraId="736507C4" w14:textId="77777777" w:rsidR="00727C18" w:rsidRPr="004B6E04" w:rsidRDefault="00727C18" w:rsidP="00B225C1">
            <w:pPr>
              <w:spacing w:after="0" w:line="240" w:lineRule="auto"/>
              <w:jc w:val="center"/>
              <w:rPr>
                <w:rFonts w:ascii="Times New Roman" w:hAnsi="Times New Roman" w:cs="Times New Roman"/>
                <w:color w:val="000000"/>
                <w:sz w:val="24"/>
                <w:szCs w:val="24"/>
                <w:lang w:eastAsia="ru-RU"/>
              </w:rPr>
            </w:pPr>
          </w:p>
        </w:tc>
      </w:tr>
    </w:tbl>
    <w:p w14:paraId="7DAAB969" w14:textId="77777777" w:rsidR="004B6E04" w:rsidRPr="004B6E04" w:rsidRDefault="004B6E04" w:rsidP="004B6E04">
      <w:pPr>
        <w:spacing w:after="0" w:line="240" w:lineRule="auto"/>
        <w:jc w:val="center"/>
        <w:rPr>
          <w:rFonts w:ascii="Times New Roman" w:hAnsi="Times New Roman" w:cs="Times New Roman"/>
          <w:b/>
          <w:i/>
          <w:sz w:val="24"/>
          <w:szCs w:val="24"/>
          <w:lang w:eastAsia="ru-RU"/>
        </w:rPr>
      </w:pPr>
    </w:p>
    <w:p w14:paraId="1997F519" w14:textId="77777777" w:rsidR="004B6E04" w:rsidRPr="004B6E04" w:rsidRDefault="004B6E04" w:rsidP="004B6E04">
      <w:pPr>
        <w:spacing w:after="0" w:line="240" w:lineRule="auto"/>
        <w:jc w:val="center"/>
        <w:rPr>
          <w:rFonts w:ascii="Times New Roman" w:hAnsi="Times New Roman" w:cs="Times New Roman"/>
          <w:b/>
          <w:i/>
          <w:sz w:val="24"/>
          <w:szCs w:val="24"/>
          <w:lang w:eastAsia="ru-RU"/>
        </w:rPr>
      </w:pPr>
    </w:p>
    <w:p w14:paraId="75A26E9C" w14:textId="77777777" w:rsidR="004B6E04" w:rsidRPr="004B6E04" w:rsidRDefault="004B6E04" w:rsidP="004B6E04">
      <w:pPr>
        <w:spacing w:after="0" w:line="240" w:lineRule="auto"/>
        <w:jc w:val="center"/>
        <w:rPr>
          <w:rFonts w:ascii="Times New Roman" w:hAnsi="Times New Roman" w:cs="Times New Roman"/>
          <w:b/>
          <w:i/>
          <w:sz w:val="24"/>
          <w:szCs w:val="24"/>
          <w:lang w:eastAsia="ru-RU"/>
        </w:rPr>
      </w:pPr>
    </w:p>
    <w:p w14:paraId="737A4F27" w14:textId="77777777" w:rsidR="004B6E04" w:rsidRPr="004B6E04" w:rsidRDefault="004B6E04" w:rsidP="004B6E04">
      <w:pPr>
        <w:spacing w:after="0" w:line="240" w:lineRule="auto"/>
        <w:jc w:val="center"/>
        <w:rPr>
          <w:rFonts w:ascii="Times New Roman" w:hAnsi="Times New Roman" w:cs="Times New Roman"/>
          <w:b/>
          <w:i/>
          <w:sz w:val="24"/>
          <w:szCs w:val="24"/>
          <w:lang w:eastAsia="ru-RU"/>
        </w:rPr>
      </w:pPr>
      <w:r w:rsidRPr="004B6E04">
        <w:rPr>
          <w:rFonts w:ascii="Times New Roman" w:hAnsi="Times New Roman" w:cs="Times New Roman"/>
          <w:b/>
          <w:i/>
          <w:sz w:val="24"/>
          <w:szCs w:val="24"/>
          <w:lang w:eastAsia="ru-RU"/>
        </w:rPr>
        <w:t>ТЕХНІЧНА СПЕЦИФІКАЦІЯ</w:t>
      </w:r>
    </w:p>
    <w:p w14:paraId="363B8E5E" w14:textId="77777777" w:rsidR="004B6E04" w:rsidRPr="004B6E04" w:rsidRDefault="004B6E04" w:rsidP="004B6E04">
      <w:pPr>
        <w:spacing w:after="0" w:line="240" w:lineRule="auto"/>
        <w:jc w:val="both"/>
        <w:rPr>
          <w:rFonts w:ascii="Times New Roman" w:hAnsi="Times New Roman" w:cs="Times New Roman"/>
          <w:i/>
          <w:sz w:val="24"/>
          <w:szCs w:val="24"/>
          <w:lang w:eastAsia="ru-RU"/>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1"/>
        <w:gridCol w:w="6129"/>
      </w:tblGrid>
      <w:tr w:rsidR="004B6E04" w:rsidRPr="004B6E04" w14:paraId="2FB91E75" w14:textId="77777777" w:rsidTr="00B225C1">
        <w:tc>
          <w:tcPr>
            <w:tcW w:w="3471" w:type="dxa"/>
            <w:tcMar>
              <w:top w:w="100" w:type="dxa"/>
              <w:left w:w="100" w:type="dxa"/>
              <w:bottom w:w="100" w:type="dxa"/>
              <w:right w:w="100" w:type="dxa"/>
            </w:tcMar>
          </w:tcPr>
          <w:p w14:paraId="25D18816" w14:textId="77777777" w:rsidR="004B6E04" w:rsidRPr="004B6E04" w:rsidRDefault="004B6E04" w:rsidP="00B225C1">
            <w:pPr>
              <w:widowControl w:val="0"/>
              <w:spacing w:after="0" w:line="240" w:lineRule="auto"/>
              <w:jc w:val="both"/>
              <w:rPr>
                <w:rFonts w:ascii="Times New Roman" w:hAnsi="Times New Roman" w:cs="Times New Roman"/>
                <w:sz w:val="24"/>
                <w:szCs w:val="24"/>
                <w:lang w:eastAsia="ru-RU"/>
              </w:rPr>
            </w:pPr>
            <w:r w:rsidRPr="004B6E04">
              <w:rPr>
                <w:rFonts w:ascii="Times New Roman" w:hAnsi="Times New Roman" w:cs="Times New Roman"/>
                <w:sz w:val="24"/>
                <w:szCs w:val="24"/>
                <w:lang w:eastAsia="ru-RU"/>
              </w:rPr>
              <w:t>Назва предмета закупівлі</w:t>
            </w:r>
          </w:p>
        </w:tc>
        <w:tc>
          <w:tcPr>
            <w:tcW w:w="6129" w:type="dxa"/>
            <w:tcMar>
              <w:top w:w="100" w:type="dxa"/>
              <w:left w:w="100" w:type="dxa"/>
              <w:bottom w:w="100" w:type="dxa"/>
              <w:right w:w="100" w:type="dxa"/>
            </w:tcMar>
          </w:tcPr>
          <w:p w14:paraId="725E88F5" w14:textId="3D73F501" w:rsidR="004B6E04" w:rsidRPr="004B6E04" w:rsidRDefault="004B6E04" w:rsidP="004B6E04">
            <w:pPr>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bCs/>
                <w:sz w:val="24"/>
                <w:szCs w:val="24"/>
                <w:u w:val="single"/>
              </w:rPr>
              <w:t>Заходи</w:t>
            </w:r>
            <w:r w:rsidRPr="004B6E04">
              <w:rPr>
                <w:rFonts w:ascii="Times New Roman" w:hAnsi="Times New Roman" w:cs="Times New Roman"/>
                <w:bCs/>
                <w:sz w:val="24"/>
                <w:szCs w:val="24"/>
                <w:u w:val="single"/>
              </w:rPr>
              <w:t xml:space="preserve"> з енергозбереження </w:t>
            </w:r>
            <w:r w:rsidR="00DE5080">
              <w:rPr>
                <w:rFonts w:ascii="Times New Roman" w:hAnsi="Times New Roman" w:cs="Times New Roman"/>
                <w:bCs/>
                <w:sz w:val="24"/>
                <w:szCs w:val="24"/>
                <w:u w:val="single"/>
              </w:rPr>
              <w:t>–</w:t>
            </w:r>
            <w:r w:rsidRPr="004B6E04">
              <w:rPr>
                <w:rFonts w:ascii="Times New Roman" w:hAnsi="Times New Roman" w:cs="Times New Roman"/>
                <w:bCs/>
                <w:sz w:val="24"/>
                <w:szCs w:val="24"/>
                <w:u w:val="single"/>
              </w:rPr>
              <w:t xml:space="preserve"> </w:t>
            </w:r>
            <w:r w:rsidR="00DE5080">
              <w:rPr>
                <w:rFonts w:ascii="Times New Roman" w:hAnsi="Times New Roman" w:cs="Times New Roman"/>
                <w:bCs/>
                <w:sz w:val="24"/>
                <w:szCs w:val="24"/>
                <w:u w:val="single"/>
              </w:rPr>
              <w:t>послуги з поточного</w:t>
            </w:r>
            <w:r w:rsidRPr="004B6E04">
              <w:rPr>
                <w:rFonts w:ascii="Times New Roman" w:hAnsi="Times New Roman" w:cs="Times New Roman"/>
                <w:bCs/>
                <w:sz w:val="24"/>
                <w:szCs w:val="24"/>
                <w:u w:val="single"/>
              </w:rPr>
              <w:t xml:space="preserve"> ремонт</w:t>
            </w:r>
            <w:r w:rsidR="00DE5080">
              <w:rPr>
                <w:rFonts w:ascii="Times New Roman" w:hAnsi="Times New Roman" w:cs="Times New Roman"/>
                <w:bCs/>
                <w:sz w:val="24"/>
                <w:szCs w:val="24"/>
                <w:u w:val="single"/>
              </w:rPr>
              <w:t>у</w:t>
            </w:r>
            <w:bookmarkStart w:id="0" w:name="_GoBack"/>
            <w:bookmarkEnd w:id="0"/>
            <w:r w:rsidRPr="004B6E04">
              <w:rPr>
                <w:rFonts w:ascii="Times New Roman" w:hAnsi="Times New Roman" w:cs="Times New Roman"/>
                <w:bCs/>
                <w:sz w:val="24"/>
                <w:szCs w:val="24"/>
                <w:u w:val="single"/>
              </w:rPr>
              <w:t xml:space="preserve"> будівлі КНП «</w:t>
            </w:r>
            <w:proofErr w:type="spellStart"/>
            <w:r w:rsidRPr="004B6E04">
              <w:rPr>
                <w:rFonts w:ascii="Times New Roman" w:hAnsi="Times New Roman" w:cs="Times New Roman"/>
                <w:bCs/>
                <w:sz w:val="24"/>
                <w:szCs w:val="24"/>
                <w:u w:val="single"/>
              </w:rPr>
              <w:t>Липоводолинська</w:t>
            </w:r>
            <w:proofErr w:type="spellEnd"/>
            <w:r w:rsidRPr="004B6E04">
              <w:rPr>
                <w:rFonts w:ascii="Times New Roman" w:hAnsi="Times New Roman" w:cs="Times New Roman"/>
                <w:bCs/>
                <w:sz w:val="24"/>
                <w:szCs w:val="24"/>
                <w:u w:val="single"/>
              </w:rPr>
              <w:t xml:space="preserve"> лікарня» </w:t>
            </w:r>
            <w:proofErr w:type="spellStart"/>
            <w:r w:rsidRPr="004B6E04">
              <w:rPr>
                <w:rFonts w:ascii="Times New Roman" w:hAnsi="Times New Roman" w:cs="Times New Roman"/>
                <w:bCs/>
                <w:sz w:val="24"/>
                <w:szCs w:val="24"/>
                <w:u w:val="single"/>
              </w:rPr>
              <w:t>Липоводолинської</w:t>
            </w:r>
            <w:proofErr w:type="spellEnd"/>
            <w:r w:rsidRPr="004B6E04">
              <w:rPr>
                <w:rFonts w:ascii="Times New Roman" w:hAnsi="Times New Roman" w:cs="Times New Roman"/>
                <w:bCs/>
                <w:sz w:val="24"/>
                <w:szCs w:val="24"/>
                <w:u w:val="single"/>
              </w:rPr>
              <w:t xml:space="preserve"> селищної ради Сумської області, що знаходиться за адресою: вул. Лікарняна, 3, селище Липова Долина, Роменський район, Сумська обл</w:t>
            </w:r>
            <w:r>
              <w:rPr>
                <w:rFonts w:ascii="Times New Roman" w:hAnsi="Times New Roman" w:cs="Times New Roman"/>
                <w:bCs/>
                <w:sz w:val="24"/>
                <w:szCs w:val="24"/>
                <w:u w:val="single"/>
              </w:rPr>
              <w:t>асть (утеплення частини фасаду).</w:t>
            </w:r>
          </w:p>
        </w:tc>
      </w:tr>
      <w:tr w:rsidR="004B6E04" w:rsidRPr="004B6E04" w14:paraId="6726877F" w14:textId="77777777" w:rsidTr="00B225C1">
        <w:tc>
          <w:tcPr>
            <w:tcW w:w="3471" w:type="dxa"/>
            <w:tcMar>
              <w:top w:w="100" w:type="dxa"/>
              <w:left w:w="100" w:type="dxa"/>
              <w:bottom w:w="100" w:type="dxa"/>
              <w:right w:w="100" w:type="dxa"/>
            </w:tcMar>
          </w:tcPr>
          <w:p w14:paraId="6BD2474B" w14:textId="77777777" w:rsidR="004B6E04" w:rsidRPr="004B6E04" w:rsidRDefault="004B6E04" w:rsidP="00B225C1">
            <w:pPr>
              <w:widowControl w:val="0"/>
              <w:spacing w:after="0" w:line="240" w:lineRule="auto"/>
              <w:rPr>
                <w:rFonts w:ascii="Times New Roman" w:hAnsi="Times New Roman" w:cs="Times New Roman"/>
                <w:sz w:val="24"/>
                <w:szCs w:val="24"/>
                <w:lang w:eastAsia="ru-RU"/>
              </w:rPr>
            </w:pPr>
            <w:r w:rsidRPr="004B6E04">
              <w:rPr>
                <w:rFonts w:ascii="Times New Roman" w:hAnsi="Times New Roman" w:cs="Times New Roman"/>
                <w:sz w:val="24"/>
                <w:szCs w:val="24"/>
                <w:lang w:eastAsia="ru-RU"/>
              </w:rPr>
              <w:t>Код ДК 021:2015</w:t>
            </w:r>
          </w:p>
        </w:tc>
        <w:tc>
          <w:tcPr>
            <w:tcW w:w="6129" w:type="dxa"/>
            <w:tcMar>
              <w:top w:w="100" w:type="dxa"/>
              <w:left w:w="100" w:type="dxa"/>
              <w:bottom w:w="100" w:type="dxa"/>
              <w:right w:w="100" w:type="dxa"/>
            </w:tcMar>
          </w:tcPr>
          <w:p w14:paraId="7D05EB73" w14:textId="77777777" w:rsidR="004B6E04" w:rsidRPr="004B6E04" w:rsidRDefault="004B6E04" w:rsidP="00B225C1">
            <w:pPr>
              <w:jc w:val="center"/>
              <w:rPr>
                <w:rFonts w:ascii="Times New Roman" w:hAnsi="Times New Roman" w:cs="Times New Roman"/>
                <w:i/>
                <w:color w:val="FF0000"/>
                <w:sz w:val="24"/>
                <w:szCs w:val="24"/>
                <w:lang w:eastAsia="ru-RU"/>
              </w:rPr>
            </w:pPr>
            <w:r w:rsidRPr="004B6E04">
              <w:rPr>
                <w:rFonts w:ascii="Times New Roman" w:hAnsi="Times New Roman" w:cs="Times New Roman"/>
                <w:i/>
                <w:iCs/>
                <w:sz w:val="24"/>
                <w:szCs w:val="24"/>
              </w:rPr>
              <w:t>(ДК 021:2015 - 45450000-6- Інші завершальні будівельні роботи)</w:t>
            </w:r>
          </w:p>
        </w:tc>
      </w:tr>
      <w:tr w:rsidR="004B6E04" w:rsidRPr="004B6E04" w14:paraId="18A84FAD" w14:textId="77777777" w:rsidTr="00B225C1">
        <w:tc>
          <w:tcPr>
            <w:tcW w:w="3471" w:type="dxa"/>
            <w:tcMar>
              <w:top w:w="100" w:type="dxa"/>
              <w:left w:w="100" w:type="dxa"/>
              <w:bottom w:w="100" w:type="dxa"/>
              <w:right w:w="100" w:type="dxa"/>
            </w:tcMar>
          </w:tcPr>
          <w:p w14:paraId="4C29028E" w14:textId="77777777" w:rsidR="004B6E04" w:rsidRPr="004B6E04" w:rsidRDefault="004B6E04" w:rsidP="00B225C1">
            <w:pPr>
              <w:widowControl w:val="0"/>
              <w:spacing w:after="0" w:line="240" w:lineRule="auto"/>
              <w:rPr>
                <w:rFonts w:ascii="Times New Roman" w:hAnsi="Times New Roman" w:cs="Times New Roman"/>
                <w:sz w:val="24"/>
                <w:szCs w:val="24"/>
                <w:lang w:eastAsia="ru-RU"/>
              </w:rPr>
            </w:pPr>
            <w:r w:rsidRPr="004B6E04">
              <w:rPr>
                <w:rFonts w:ascii="Times New Roman" w:hAnsi="Times New Roman" w:cs="Times New Roman"/>
                <w:sz w:val="24"/>
                <w:szCs w:val="24"/>
                <w:lang w:eastAsia="ru-RU"/>
              </w:rPr>
              <w:t>Обсяг надання послуг</w:t>
            </w:r>
          </w:p>
        </w:tc>
        <w:tc>
          <w:tcPr>
            <w:tcW w:w="6129" w:type="dxa"/>
            <w:tcMar>
              <w:top w:w="100" w:type="dxa"/>
              <w:left w:w="100" w:type="dxa"/>
              <w:bottom w:w="100" w:type="dxa"/>
              <w:right w:w="100" w:type="dxa"/>
            </w:tcMar>
          </w:tcPr>
          <w:p w14:paraId="5C53DF3F" w14:textId="77777777" w:rsidR="004B6E04" w:rsidRPr="004B6E04" w:rsidRDefault="004B6E04" w:rsidP="00B225C1">
            <w:pPr>
              <w:widowControl w:val="0"/>
              <w:spacing w:after="0" w:line="240" w:lineRule="auto"/>
              <w:jc w:val="both"/>
              <w:rPr>
                <w:rFonts w:ascii="Times New Roman" w:hAnsi="Times New Roman" w:cs="Times New Roman"/>
                <w:i/>
                <w:sz w:val="24"/>
                <w:szCs w:val="24"/>
                <w:lang w:eastAsia="ru-RU"/>
              </w:rPr>
            </w:pPr>
            <w:r w:rsidRPr="004B6E04">
              <w:rPr>
                <w:rFonts w:ascii="Times New Roman" w:hAnsi="Times New Roman" w:cs="Times New Roman"/>
                <w:i/>
                <w:sz w:val="24"/>
                <w:szCs w:val="24"/>
                <w:lang w:eastAsia="ru-RU"/>
              </w:rPr>
              <w:t>1 послуга</w:t>
            </w:r>
          </w:p>
        </w:tc>
      </w:tr>
      <w:tr w:rsidR="004B6E04" w:rsidRPr="004B6E04" w14:paraId="6C3E3581" w14:textId="77777777" w:rsidTr="00B225C1">
        <w:tc>
          <w:tcPr>
            <w:tcW w:w="3471" w:type="dxa"/>
            <w:tcMar>
              <w:top w:w="100" w:type="dxa"/>
              <w:left w:w="100" w:type="dxa"/>
              <w:bottom w:w="100" w:type="dxa"/>
              <w:right w:w="100" w:type="dxa"/>
            </w:tcMar>
          </w:tcPr>
          <w:p w14:paraId="0C0566E2" w14:textId="77777777" w:rsidR="004B6E04" w:rsidRPr="004B6E04" w:rsidRDefault="004B6E04" w:rsidP="00B225C1">
            <w:pPr>
              <w:widowControl w:val="0"/>
              <w:spacing w:after="0" w:line="240" w:lineRule="auto"/>
              <w:rPr>
                <w:rFonts w:ascii="Times New Roman" w:hAnsi="Times New Roman" w:cs="Times New Roman"/>
                <w:sz w:val="24"/>
                <w:szCs w:val="24"/>
                <w:lang w:eastAsia="ru-RU"/>
              </w:rPr>
            </w:pPr>
            <w:r w:rsidRPr="004B6E04">
              <w:rPr>
                <w:rFonts w:ascii="Times New Roman" w:hAnsi="Times New Roman" w:cs="Times New Roman"/>
                <w:sz w:val="24"/>
                <w:szCs w:val="24"/>
                <w:lang w:eastAsia="ru-RU"/>
              </w:rPr>
              <w:t>Місце надання послуг</w:t>
            </w:r>
          </w:p>
        </w:tc>
        <w:tc>
          <w:tcPr>
            <w:tcW w:w="6129" w:type="dxa"/>
            <w:tcMar>
              <w:top w:w="100" w:type="dxa"/>
              <w:left w:w="100" w:type="dxa"/>
              <w:bottom w:w="100" w:type="dxa"/>
              <w:right w:w="100" w:type="dxa"/>
            </w:tcMar>
          </w:tcPr>
          <w:p w14:paraId="4648A712" w14:textId="5CF3E0CB" w:rsidR="004B6E04" w:rsidRPr="004B6E04" w:rsidRDefault="004B6E04" w:rsidP="00B225C1">
            <w:pPr>
              <w:widowControl w:val="0"/>
              <w:spacing w:after="0" w:line="240" w:lineRule="auto"/>
              <w:jc w:val="both"/>
              <w:rPr>
                <w:rFonts w:ascii="Times New Roman" w:hAnsi="Times New Roman" w:cs="Times New Roman"/>
                <w:i/>
                <w:sz w:val="24"/>
                <w:szCs w:val="24"/>
                <w:lang w:eastAsia="ru-RU"/>
              </w:rPr>
            </w:pPr>
            <w:r w:rsidRPr="004B6E04">
              <w:rPr>
                <w:rFonts w:ascii="Times New Roman" w:hAnsi="Times New Roman" w:cs="Times New Roman"/>
                <w:bCs/>
                <w:sz w:val="24"/>
                <w:szCs w:val="24"/>
                <w:u w:val="single"/>
              </w:rPr>
              <w:t>КНП «</w:t>
            </w:r>
            <w:proofErr w:type="spellStart"/>
            <w:r w:rsidRPr="004B6E04">
              <w:rPr>
                <w:rFonts w:ascii="Times New Roman" w:hAnsi="Times New Roman" w:cs="Times New Roman"/>
                <w:bCs/>
                <w:sz w:val="24"/>
                <w:szCs w:val="24"/>
                <w:u w:val="single"/>
              </w:rPr>
              <w:t>Липоводолинська</w:t>
            </w:r>
            <w:proofErr w:type="spellEnd"/>
            <w:r w:rsidRPr="004B6E04">
              <w:rPr>
                <w:rFonts w:ascii="Times New Roman" w:hAnsi="Times New Roman" w:cs="Times New Roman"/>
                <w:bCs/>
                <w:sz w:val="24"/>
                <w:szCs w:val="24"/>
                <w:u w:val="single"/>
              </w:rPr>
              <w:t xml:space="preserve"> лікарня» </w:t>
            </w:r>
            <w:proofErr w:type="spellStart"/>
            <w:r w:rsidRPr="004B6E04">
              <w:rPr>
                <w:rFonts w:ascii="Times New Roman" w:hAnsi="Times New Roman" w:cs="Times New Roman"/>
                <w:bCs/>
                <w:sz w:val="24"/>
                <w:szCs w:val="24"/>
                <w:u w:val="single"/>
              </w:rPr>
              <w:t>Липоводолинської</w:t>
            </w:r>
            <w:proofErr w:type="spellEnd"/>
            <w:r w:rsidRPr="004B6E04">
              <w:rPr>
                <w:rFonts w:ascii="Times New Roman" w:hAnsi="Times New Roman" w:cs="Times New Roman"/>
                <w:bCs/>
                <w:sz w:val="24"/>
                <w:szCs w:val="24"/>
                <w:u w:val="single"/>
              </w:rPr>
              <w:t xml:space="preserve"> селищної ради Сумської області</w:t>
            </w:r>
          </w:p>
        </w:tc>
      </w:tr>
      <w:tr w:rsidR="004B6E04" w:rsidRPr="004B6E04" w14:paraId="6D2A234B" w14:textId="77777777" w:rsidTr="00B225C1">
        <w:tc>
          <w:tcPr>
            <w:tcW w:w="3471" w:type="dxa"/>
            <w:tcMar>
              <w:top w:w="100" w:type="dxa"/>
              <w:left w:w="100" w:type="dxa"/>
              <w:bottom w:w="100" w:type="dxa"/>
              <w:right w:w="100" w:type="dxa"/>
            </w:tcMar>
          </w:tcPr>
          <w:p w14:paraId="29977925" w14:textId="77777777" w:rsidR="004B6E04" w:rsidRPr="004B6E04" w:rsidRDefault="004B6E04" w:rsidP="00B225C1">
            <w:pPr>
              <w:widowControl w:val="0"/>
              <w:spacing w:after="0" w:line="240" w:lineRule="auto"/>
              <w:rPr>
                <w:rFonts w:ascii="Times New Roman" w:hAnsi="Times New Roman" w:cs="Times New Roman"/>
                <w:sz w:val="24"/>
                <w:szCs w:val="24"/>
                <w:lang w:eastAsia="ru-RU"/>
              </w:rPr>
            </w:pPr>
            <w:r w:rsidRPr="004B6E04">
              <w:rPr>
                <w:rFonts w:ascii="Times New Roman" w:hAnsi="Times New Roman" w:cs="Times New Roman"/>
                <w:sz w:val="24"/>
                <w:szCs w:val="24"/>
                <w:lang w:eastAsia="ru-RU"/>
              </w:rPr>
              <w:t xml:space="preserve">Строк надання послуг </w:t>
            </w:r>
          </w:p>
        </w:tc>
        <w:tc>
          <w:tcPr>
            <w:tcW w:w="6129" w:type="dxa"/>
            <w:tcMar>
              <w:top w:w="100" w:type="dxa"/>
              <w:left w:w="100" w:type="dxa"/>
              <w:bottom w:w="100" w:type="dxa"/>
              <w:right w:w="100" w:type="dxa"/>
            </w:tcMar>
          </w:tcPr>
          <w:p w14:paraId="330F4DD8" w14:textId="223E8F34" w:rsidR="004B6E04" w:rsidRPr="004B6E04" w:rsidRDefault="004B6E04" w:rsidP="00B225C1">
            <w:pPr>
              <w:widowControl w:val="0"/>
              <w:spacing w:after="0" w:line="240" w:lineRule="auto"/>
              <w:rPr>
                <w:rFonts w:ascii="Times New Roman" w:hAnsi="Times New Roman" w:cs="Times New Roman"/>
                <w:b/>
                <w:i/>
                <w:sz w:val="24"/>
                <w:szCs w:val="24"/>
                <w:lang w:eastAsia="ru-RU"/>
              </w:rPr>
            </w:pPr>
            <w:r w:rsidRPr="004B6E04">
              <w:rPr>
                <w:rFonts w:ascii="Times New Roman" w:hAnsi="Times New Roman" w:cs="Times New Roman"/>
                <w:b/>
                <w:i/>
                <w:sz w:val="24"/>
                <w:szCs w:val="24"/>
                <w:lang w:eastAsia="ru-RU"/>
              </w:rPr>
              <w:t xml:space="preserve">До </w:t>
            </w:r>
            <w:r>
              <w:rPr>
                <w:rFonts w:ascii="Times New Roman" w:hAnsi="Times New Roman" w:cs="Times New Roman"/>
                <w:b/>
                <w:i/>
                <w:sz w:val="24"/>
                <w:szCs w:val="24"/>
                <w:lang w:eastAsia="ru-RU"/>
              </w:rPr>
              <w:t>01 листопада</w:t>
            </w:r>
            <w:r w:rsidRPr="004B6E04">
              <w:rPr>
                <w:rFonts w:ascii="Times New Roman" w:hAnsi="Times New Roman" w:cs="Times New Roman"/>
                <w:b/>
                <w:i/>
                <w:sz w:val="24"/>
                <w:szCs w:val="24"/>
                <w:lang w:eastAsia="ru-RU"/>
              </w:rPr>
              <w:t xml:space="preserve"> 2024 </w:t>
            </w:r>
            <w:r w:rsidR="00B267AA">
              <w:rPr>
                <w:rFonts w:ascii="Times New Roman" w:hAnsi="Times New Roman" w:cs="Times New Roman"/>
                <w:b/>
                <w:i/>
                <w:sz w:val="24"/>
                <w:szCs w:val="24"/>
                <w:lang w:eastAsia="ru-RU"/>
              </w:rPr>
              <w:t>(</w:t>
            </w:r>
            <w:r w:rsidRPr="004B6E04">
              <w:rPr>
                <w:rFonts w:ascii="Times New Roman" w:hAnsi="Times New Roman" w:cs="Times New Roman"/>
                <w:b/>
                <w:i/>
                <w:sz w:val="24"/>
                <w:szCs w:val="24"/>
                <w:lang w:eastAsia="ru-RU"/>
              </w:rPr>
              <w:t>включно</w:t>
            </w:r>
            <w:r w:rsidR="00B267AA">
              <w:rPr>
                <w:rFonts w:ascii="Times New Roman" w:hAnsi="Times New Roman" w:cs="Times New Roman"/>
                <w:b/>
                <w:i/>
                <w:sz w:val="24"/>
                <w:szCs w:val="24"/>
                <w:lang w:eastAsia="ru-RU"/>
              </w:rPr>
              <w:t>)</w:t>
            </w:r>
          </w:p>
        </w:tc>
      </w:tr>
    </w:tbl>
    <w:p w14:paraId="0498ED8F" w14:textId="77777777" w:rsidR="004B6E04" w:rsidRPr="004B6E04" w:rsidRDefault="004B6E04" w:rsidP="004B6E04">
      <w:pPr>
        <w:spacing w:after="0" w:line="240" w:lineRule="auto"/>
        <w:rPr>
          <w:rFonts w:ascii="Times New Roman" w:hAnsi="Times New Roman" w:cs="Times New Roman"/>
          <w:i/>
          <w:sz w:val="24"/>
          <w:szCs w:val="24"/>
          <w:lang w:eastAsia="ru-RU"/>
        </w:rPr>
      </w:pPr>
    </w:p>
    <w:p w14:paraId="79DE3D6B" w14:textId="77777777" w:rsidR="004B6E04" w:rsidRPr="004B6E04" w:rsidRDefault="004B6E04" w:rsidP="004B6E04">
      <w:pPr>
        <w:pStyle w:val="a8"/>
        <w:jc w:val="both"/>
        <w:rPr>
          <w:color w:val="000000"/>
          <w:sz w:val="24"/>
          <w:szCs w:val="24"/>
        </w:rPr>
      </w:pPr>
      <w:r w:rsidRPr="004B6E04">
        <w:rPr>
          <w:color w:val="000000"/>
          <w:sz w:val="24"/>
          <w:szCs w:val="24"/>
        </w:rPr>
        <w:t>Підрядник використовує матеріали Підрядника та Замовника.</w:t>
      </w:r>
    </w:p>
    <w:p w14:paraId="5DE73418" w14:textId="77777777" w:rsidR="004B6E04" w:rsidRPr="004B6E04" w:rsidRDefault="004B6E04" w:rsidP="004B6E04">
      <w:pPr>
        <w:pStyle w:val="a8"/>
        <w:rPr>
          <w:color w:val="000000"/>
          <w:sz w:val="24"/>
          <w:szCs w:val="24"/>
        </w:rPr>
      </w:pPr>
      <w:r w:rsidRPr="004B6E04">
        <w:rPr>
          <w:color w:val="000000"/>
          <w:sz w:val="24"/>
          <w:szCs w:val="24"/>
        </w:rPr>
        <w:t>Матеріали Замовника:</w:t>
      </w:r>
    </w:p>
    <w:tbl>
      <w:tblPr>
        <w:tblStyle w:val="a7"/>
        <w:tblW w:w="0" w:type="auto"/>
        <w:tblLook w:val="04A0" w:firstRow="1" w:lastRow="0" w:firstColumn="1" w:lastColumn="0" w:noHBand="0" w:noVBand="1"/>
      </w:tblPr>
      <w:tblGrid>
        <w:gridCol w:w="803"/>
        <w:gridCol w:w="5202"/>
        <w:gridCol w:w="2075"/>
        <w:gridCol w:w="1775"/>
      </w:tblGrid>
      <w:tr w:rsidR="004B6E04" w:rsidRPr="004B6E04" w14:paraId="212001CF" w14:textId="77777777" w:rsidTr="002266F5">
        <w:tc>
          <w:tcPr>
            <w:tcW w:w="803" w:type="dxa"/>
            <w:vAlign w:val="center"/>
          </w:tcPr>
          <w:p w14:paraId="09C6713C" w14:textId="77777777" w:rsidR="004B6E04" w:rsidRPr="004B6E04" w:rsidRDefault="004B6E04" w:rsidP="00B225C1">
            <w:pPr>
              <w:pStyle w:val="a8"/>
              <w:rPr>
                <w:color w:val="000000"/>
                <w:sz w:val="24"/>
                <w:szCs w:val="24"/>
              </w:rPr>
            </w:pPr>
            <w:r w:rsidRPr="004B6E04">
              <w:rPr>
                <w:color w:val="000000"/>
                <w:sz w:val="24"/>
                <w:szCs w:val="24"/>
              </w:rPr>
              <w:t xml:space="preserve">№ </w:t>
            </w:r>
            <w:proofErr w:type="gramStart"/>
            <w:r w:rsidRPr="004B6E04">
              <w:rPr>
                <w:color w:val="000000"/>
                <w:sz w:val="24"/>
                <w:szCs w:val="24"/>
              </w:rPr>
              <w:t>п</w:t>
            </w:r>
            <w:proofErr w:type="gramEnd"/>
            <w:r w:rsidRPr="004B6E04">
              <w:rPr>
                <w:color w:val="000000"/>
                <w:sz w:val="24"/>
                <w:szCs w:val="24"/>
              </w:rPr>
              <w:t>/п</w:t>
            </w:r>
          </w:p>
        </w:tc>
        <w:tc>
          <w:tcPr>
            <w:tcW w:w="5202" w:type="dxa"/>
            <w:vAlign w:val="center"/>
          </w:tcPr>
          <w:p w14:paraId="1CF2CF95" w14:textId="77777777" w:rsidR="004B6E04" w:rsidRPr="004B6E04" w:rsidRDefault="004B6E04" w:rsidP="00B225C1">
            <w:pPr>
              <w:pStyle w:val="a8"/>
              <w:rPr>
                <w:color w:val="000000"/>
                <w:sz w:val="24"/>
                <w:szCs w:val="24"/>
              </w:rPr>
            </w:pPr>
            <w:proofErr w:type="spellStart"/>
            <w:r w:rsidRPr="004B6E04">
              <w:rPr>
                <w:color w:val="000000"/>
                <w:sz w:val="24"/>
                <w:szCs w:val="24"/>
              </w:rPr>
              <w:t>Найменування</w:t>
            </w:r>
            <w:proofErr w:type="spellEnd"/>
            <w:r w:rsidRPr="004B6E04">
              <w:rPr>
                <w:color w:val="000000"/>
                <w:sz w:val="24"/>
                <w:szCs w:val="24"/>
              </w:rPr>
              <w:t xml:space="preserve"> </w:t>
            </w:r>
            <w:proofErr w:type="spellStart"/>
            <w:r w:rsidRPr="004B6E04">
              <w:rPr>
                <w:color w:val="000000"/>
                <w:sz w:val="24"/>
                <w:szCs w:val="24"/>
              </w:rPr>
              <w:t>матеріалу</w:t>
            </w:r>
            <w:proofErr w:type="spellEnd"/>
          </w:p>
        </w:tc>
        <w:tc>
          <w:tcPr>
            <w:tcW w:w="2075" w:type="dxa"/>
            <w:vAlign w:val="center"/>
          </w:tcPr>
          <w:p w14:paraId="2A12573B" w14:textId="77777777" w:rsidR="004B6E04" w:rsidRPr="004B6E04" w:rsidRDefault="004B6E04" w:rsidP="00B225C1">
            <w:pPr>
              <w:pStyle w:val="a8"/>
              <w:rPr>
                <w:color w:val="000000"/>
                <w:sz w:val="24"/>
                <w:szCs w:val="24"/>
              </w:rPr>
            </w:pPr>
            <w:proofErr w:type="spellStart"/>
            <w:r w:rsidRPr="004B6E04">
              <w:rPr>
                <w:color w:val="000000"/>
                <w:sz w:val="24"/>
                <w:szCs w:val="24"/>
              </w:rPr>
              <w:t>Одиниця</w:t>
            </w:r>
            <w:proofErr w:type="spellEnd"/>
            <w:r w:rsidRPr="004B6E04">
              <w:rPr>
                <w:color w:val="000000"/>
                <w:sz w:val="24"/>
                <w:szCs w:val="24"/>
              </w:rPr>
              <w:t xml:space="preserve"> </w:t>
            </w:r>
            <w:proofErr w:type="spellStart"/>
            <w:r w:rsidRPr="004B6E04">
              <w:rPr>
                <w:color w:val="000000"/>
                <w:sz w:val="24"/>
                <w:szCs w:val="24"/>
              </w:rPr>
              <w:t>виміру</w:t>
            </w:r>
            <w:proofErr w:type="spellEnd"/>
          </w:p>
        </w:tc>
        <w:tc>
          <w:tcPr>
            <w:tcW w:w="1775" w:type="dxa"/>
            <w:vAlign w:val="center"/>
          </w:tcPr>
          <w:p w14:paraId="1CA92C95" w14:textId="77777777" w:rsidR="004B6E04" w:rsidRPr="004B6E04" w:rsidRDefault="004B6E04" w:rsidP="00B225C1">
            <w:pPr>
              <w:pStyle w:val="a8"/>
              <w:rPr>
                <w:color w:val="000000"/>
                <w:sz w:val="24"/>
                <w:szCs w:val="24"/>
              </w:rPr>
            </w:pPr>
            <w:proofErr w:type="spellStart"/>
            <w:r w:rsidRPr="004B6E04">
              <w:rPr>
                <w:color w:val="000000"/>
                <w:sz w:val="24"/>
                <w:szCs w:val="24"/>
              </w:rPr>
              <w:t>Кількість</w:t>
            </w:r>
            <w:proofErr w:type="spellEnd"/>
          </w:p>
        </w:tc>
      </w:tr>
      <w:tr w:rsidR="002266F5" w:rsidRPr="004B6E04" w14:paraId="0F68D9D3" w14:textId="77777777" w:rsidTr="002266F5">
        <w:tc>
          <w:tcPr>
            <w:tcW w:w="803" w:type="dxa"/>
            <w:vAlign w:val="center"/>
          </w:tcPr>
          <w:p w14:paraId="63F22615" w14:textId="77777777" w:rsidR="002266F5" w:rsidRPr="004B6E04" w:rsidRDefault="002266F5" w:rsidP="00B225C1">
            <w:pPr>
              <w:pStyle w:val="a8"/>
              <w:rPr>
                <w:color w:val="000000"/>
                <w:sz w:val="24"/>
                <w:szCs w:val="24"/>
              </w:rPr>
            </w:pPr>
            <w:r w:rsidRPr="004B6E04">
              <w:rPr>
                <w:color w:val="000000"/>
                <w:sz w:val="24"/>
                <w:szCs w:val="24"/>
              </w:rPr>
              <w:t>1</w:t>
            </w:r>
          </w:p>
        </w:tc>
        <w:tc>
          <w:tcPr>
            <w:tcW w:w="5202" w:type="dxa"/>
            <w:vAlign w:val="center"/>
          </w:tcPr>
          <w:p w14:paraId="5BABE332" w14:textId="74273222" w:rsidR="002266F5" w:rsidRPr="002266F5" w:rsidRDefault="002266F5" w:rsidP="00B225C1">
            <w:pPr>
              <w:pStyle w:val="a8"/>
              <w:jc w:val="left"/>
              <w:rPr>
                <w:color w:val="000000"/>
                <w:sz w:val="24"/>
                <w:szCs w:val="24"/>
              </w:rPr>
            </w:pPr>
            <w:r w:rsidRPr="002266F5">
              <w:rPr>
                <w:color w:val="000000"/>
                <w:sz w:val="24"/>
                <w:szCs w:val="24"/>
              </w:rPr>
              <w:t xml:space="preserve">Дюбель </w:t>
            </w:r>
            <w:proofErr w:type="gramStart"/>
            <w:r w:rsidRPr="002266F5">
              <w:rPr>
                <w:color w:val="000000"/>
                <w:sz w:val="24"/>
                <w:szCs w:val="24"/>
              </w:rPr>
              <w:t>для</w:t>
            </w:r>
            <w:proofErr w:type="gramEnd"/>
            <w:r w:rsidRPr="002266F5">
              <w:rPr>
                <w:color w:val="000000"/>
                <w:sz w:val="24"/>
                <w:szCs w:val="24"/>
              </w:rPr>
              <w:t xml:space="preserve"> </w:t>
            </w:r>
            <w:proofErr w:type="spellStart"/>
            <w:proofErr w:type="gramStart"/>
            <w:r w:rsidRPr="002266F5">
              <w:rPr>
                <w:color w:val="000000"/>
                <w:sz w:val="24"/>
                <w:szCs w:val="24"/>
              </w:rPr>
              <w:t>тепло</w:t>
            </w:r>
            <w:proofErr w:type="gramEnd"/>
            <w:r w:rsidRPr="002266F5">
              <w:rPr>
                <w:color w:val="000000"/>
                <w:sz w:val="24"/>
                <w:szCs w:val="24"/>
              </w:rPr>
              <w:t>ізоляції</w:t>
            </w:r>
            <w:proofErr w:type="spellEnd"/>
            <w:r w:rsidRPr="002266F5">
              <w:rPr>
                <w:color w:val="000000"/>
                <w:sz w:val="24"/>
                <w:szCs w:val="24"/>
              </w:rPr>
              <w:t xml:space="preserve"> з </w:t>
            </w:r>
            <w:proofErr w:type="spellStart"/>
            <w:r w:rsidRPr="002266F5">
              <w:rPr>
                <w:color w:val="000000"/>
                <w:sz w:val="24"/>
                <w:szCs w:val="24"/>
              </w:rPr>
              <w:t>металевим</w:t>
            </w:r>
            <w:proofErr w:type="spellEnd"/>
            <w:r w:rsidRPr="002266F5">
              <w:rPr>
                <w:color w:val="000000"/>
                <w:sz w:val="24"/>
                <w:szCs w:val="24"/>
              </w:rPr>
              <w:t xml:space="preserve"> </w:t>
            </w:r>
            <w:proofErr w:type="spellStart"/>
            <w:r w:rsidRPr="002266F5">
              <w:rPr>
                <w:color w:val="000000"/>
                <w:sz w:val="24"/>
                <w:szCs w:val="24"/>
              </w:rPr>
              <w:t>цвяхом</w:t>
            </w:r>
            <w:proofErr w:type="spellEnd"/>
            <w:r w:rsidRPr="002266F5">
              <w:rPr>
                <w:color w:val="000000"/>
                <w:sz w:val="24"/>
                <w:szCs w:val="24"/>
              </w:rPr>
              <w:t xml:space="preserve"> та </w:t>
            </w:r>
            <w:proofErr w:type="spellStart"/>
            <w:r w:rsidRPr="002266F5">
              <w:rPr>
                <w:color w:val="000000"/>
                <w:sz w:val="24"/>
                <w:szCs w:val="24"/>
              </w:rPr>
              <w:t>термоголовкою</w:t>
            </w:r>
            <w:proofErr w:type="spellEnd"/>
            <w:r w:rsidRPr="002266F5">
              <w:rPr>
                <w:color w:val="000000"/>
                <w:sz w:val="24"/>
                <w:szCs w:val="24"/>
              </w:rPr>
              <w:t xml:space="preserve"> 10х260 мм</w:t>
            </w:r>
          </w:p>
        </w:tc>
        <w:tc>
          <w:tcPr>
            <w:tcW w:w="2075" w:type="dxa"/>
            <w:vAlign w:val="center"/>
          </w:tcPr>
          <w:p w14:paraId="6C37E0C2" w14:textId="072F43CD" w:rsidR="002266F5" w:rsidRPr="002266F5" w:rsidRDefault="002266F5" w:rsidP="00B225C1">
            <w:pPr>
              <w:pStyle w:val="a8"/>
              <w:rPr>
                <w:color w:val="000000"/>
                <w:sz w:val="24"/>
                <w:szCs w:val="24"/>
              </w:rPr>
            </w:pPr>
            <w:proofErr w:type="spellStart"/>
            <w:proofErr w:type="gramStart"/>
            <w:r w:rsidRPr="002266F5">
              <w:rPr>
                <w:color w:val="000000"/>
                <w:sz w:val="24"/>
                <w:szCs w:val="24"/>
              </w:rPr>
              <w:t>шт</w:t>
            </w:r>
            <w:proofErr w:type="spellEnd"/>
            <w:proofErr w:type="gramEnd"/>
          </w:p>
        </w:tc>
        <w:tc>
          <w:tcPr>
            <w:tcW w:w="1775" w:type="dxa"/>
            <w:vAlign w:val="center"/>
          </w:tcPr>
          <w:p w14:paraId="36B66C63" w14:textId="6B6BBF67" w:rsidR="002266F5" w:rsidRPr="002266F5" w:rsidRDefault="002266F5" w:rsidP="00B225C1">
            <w:pPr>
              <w:pStyle w:val="a8"/>
              <w:rPr>
                <w:color w:val="000000"/>
                <w:sz w:val="24"/>
                <w:szCs w:val="24"/>
              </w:rPr>
            </w:pPr>
            <w:r w:rsidRPr="002266F5">
              <w:rPr>
                <w:color w:val="000000"/>
                <w:sz w:val="24"/>
                <w:szCs w:val="24"/>
              </w:rPr>
              <w:t>1800</w:t>
            </w:r>
          </w:p>
        </w:tc>
      </w:tr>
      <w:tr w:rsidR="002266F5" w:rsidRPr="004B6E04" w14:paraId="4AAD1ADB" w14:textId="77777777" w:rsidTr="002266F5">
        <w:tc>
          <w:tcPr>
            <w:tcW w:w="803" w:type="dxa"/>
            <w:vAlign w:val="center"/>
          </w:tcPr>
          <w:p w14:paraId="333B4A4B" w14:textId="0F1EA2BC" w:rsidR="002266F5" w:rsidRPr="004B6E04" w:rsidRDefault="004B533A" w:rsidP="00B225C1">
            <w:pPr>
              <w:pStyle w:val="a8"/>
              <w:rPr>
                <w:color w:val="000000"/>
                <w:sz w:val="24"/>
                <w:szCs w:val="24"/>
              </w:rPr>
            </w:pPr>
            <w:r>
              <w:rPr>
                <w:color w:val="000000"/>
                <w:sz w:val="24"/>
                <w:szCs w:val="24"/>
              </w:rPr>
              <w:t>2</w:t>
            </w:r>
          </w:p>
        </w:tc>
        <w:tc>
          <w:tcPr>
            <w:tcW w:w="5202" w:type="dxa"/>
            <w:vAlign w:val="center"/>
          </w:tcPr>
          <w:p w14:paraId="049DF9C3" w14:textId="198639B7" w:rsidR="002266F5" w:rsidRPr="002266F5" w:rsidRDefault="002266F5" w:rsidP="00B225C1">
            <w:pPr>
              <w:pStyle w:val="a8"/>
              <w:jc w:val="left"/>
              <w:rPr>
                <w:color w:val="000000"/>
                <w:sz w:val="24"/>
                <w:szCs w:val="24"/>
              </w:rPr>
            </w:pPr>
            <w:proofErr w:type="spellStart"/>
            <w:r w:rsidRPr="002266F5">
              <w:rPr>
                <w:color w:val="000000"/>
                <w:sz w:val="24"/>
                <w:szCs w:val="24"/>
              </w:rPr>
              <w:t>Сітка</w:t>
            </w:r>
            <w:proofErr w:type="spellEnd"/>
            <w:r w:rsidRPr="002266F5">
              <w:rPr>
                <w:color w:val="000000"/>
                <w:sz w:val="24"/>
                <w:szCs w:val="24"/>
              </w:rPr>
              <w:t xml:space="preserve"> </w:t>
            </w:r>
            <w:proofErr w:type="spellStart"/>
            <w:r w:rsidRPr="002266F5">
              <w:rPr>
                <w:color w:val="000000"/>
                <w:sz w:val="24"/>
                <w:szCs w:val="24"/>
              </w:rPr>
              <w:t>фасадна</w:t>
            </w:r>
            <w:proofErr w:type="spellEnd"/>
            <w:r w:rsidRPr="002266F5">
              <w:rPr>
                <w:color w:val="000000"/>
                <w:sz w:val="24"/>
                <w:szCs w:val="24"/>
              </w:rPr>
              <w:t xml:space="preserve"> </w:t>
            </w:r>
            <w:proofErr w:type="spellStart"/>
            <w:r w:rsidRPr="002266F5">
              <w:rPr>
                <w:color w:val="000000"/>
                <w:sz w:val="24"/>
                <w:szCs w:val="24"/>
              </w:rPr>
              <w:t>Сеrеsіt</w:t>
            </w:r>
            <w:proofErr w:type="spellEnd"/>
            <w:r w:rsidRPr="002266F5">
              <w:rPr>
                <w:color w:val="000000"/>
                <w:sz w:val="24"/>
                <w:szCs w:val="24"/>
              </w:rPr>
              <w:t xml:space="preserve"> СT325 160 г /м</w:t>
            </w:r>
            <w:proofErr w:type="gramStart"/>
            <w:r w:rsidRPr="002266F5">
              <w:rPr>
                <w:color w:val="000000"/>
                <w:sz w:val="24"/>
                <w:szCs w:val="24"/>
              </w:rPr>
              <w:t>2</w:t>
            </w:r>
            <w:proofErr w:type="gramEnd"/>
          </w:p>
        </w:tc>
        <w:tc>
          <w:tcPr>
            <w:tcW w:w="2075" w:type="dxa"/>
            <w:vAlign w:val="center"/>
          </w:tcPr>
          <w:p w14:paraId="3B837180" w14:textId="4C214881" w:rsidR="002266F5" w:rsidRPr="002266F5" w:rsidRDefault="002266F5" w:rsidP="00B225C1">
            <w:pPr>
              <w:pStyle w:val="a8"/>
              <w:rPr>
                <w:color w:val="000000"/>
                <w:sz w:val="24"/>
                <w:szCs w:val="24"/>
              </w:rPr>
            </w:pPr>
            <w:r w:rsidRPr="002266F5">
              <w:rPr>
                <w:color w:val="000000"/>
                <w:sz w:val="24"/>
                <w:szCs w:val="24"/>
              </w:rPr>
              <w:t>рулон</w:t>
            </w:r>
          </w:p>
        </w:tc>
        <w:tc>
          <w:tcPr>
            <w:tcW w:w="1775" w:type="dxa"/>
            <w:vAlign w:val="center"/>
          </w:tcPr>
          <w:p w14:paraId="3CA6162A" w14:textId="6EEE9470" w:rsidR="002266F5" w:rsidRPr="002266F5" w:rsidRDefault="002266F5" w:rsidP="00B225C1">
            <w:pPr>
              <w:pStyle w:val="a8"/>
              <w:rPr>
                <w:color w:val="000000"/>
                <w:sz w:val="24"/>
                <w:szCs w:val="24"/>
              </w:rPr>
            </w:pPr>
            <w:r w:rsidRPr="002266F5">
              <w:rPr>
                <w:color w:val="000000"/>
                <w:sz w:val="24"/>
                <w:szCs w:val="24"/>
              </w:rPr>
              <w:t>12</w:t>
            </w:r>
          </w:p>
        </w:tc>
      </w:tr>
      <w:tr w:rsidR="002266F5" w:rsidRPr="004B6E04" w14:paraId="6D15433A" w14:textId="77777777" w:rsidTr="002266F5">
        <w:tc>
          <w:tcPr>
            <w:tcW w:w="803" w:type="dxa"/>
            <w:vAlign w:val="center"/>
          </w:tcPr>
          <w:p w14:paraId="6B9E84E6" w14:textId="663D41A8" w:rsidR="002266F5" w:rsidRPr="004B6E04" w:rsidRDefault="004B533A" w:rsidP="00B225C1">
            <w:pPr>
              <w:pStyle w:val="a8"/>
              <w:rPr>
                <w:color w:val="000000"/>
                <w:sz w:val="24"/>
                <w:szCs w:val="24"/>
              </w:rPr>
            </w:pPr>
            <w:r>
              <w:rPr>
                <w:color w:val="000000"/>
                <w:sz w:val="24"/>
                <w:szCs w:val="24"/>
              </w:rPr>
              <w:lastRenderedPageBreak/>
              <w:t>3</w:t>
            </w:r>
          </w:p>
        </w:tc>
        <w:tc>
          <w:tcPr>
            <w:tcW w:w="5202" w:type="dxa"/>
            <w:vAlign w:val="center"/>
          </w:tcPr>
          <w:p w14:paraId="3B5D4F49" w14:textId="07F86CCB" w:rsidR="002266F5" w:rsidRPr="002266F5" w:rsidRDefault="002266F5" w:rsidP="00B225C1">
            <w:pPr>
              <w:pStyle w:val="a8"/>
              <w:jc w:val="left"/>
              <w:rPr>
                <w:color w:val="000000"/>
                <w:sz w:val="24"/>
                <w:szCs w:val="24"/>
              </w:rPr>
            </w:pPr>
            <w:r w:rsidRPr="002266F5">
              <w:rPr>
                <w:color w:val="000000"/>
                <w:sz w:val="24"/>
                <w:szCs w:val="24"/>
              </w:rPr>
              <w:t xml:space="preserve">Грунтовки </w:t>
            </w:r>
            <w:proofErr w:type="spellStart"/>
            <w:r w:rsidRPr="002266F5">
              <w:rPr>
                <w:color w:val="000000"/>
                <w:sz w:val="24"/>
                <w:szCs w:val="24"/>
              </w:rPr>
              <w:t>глибокого</w:t>
            </w:r>
            <w:proofErr w:type="spellEnd"/>
            <w:r w:rsidRPr="002266F5">
              <w:rPr>
                <w:color w:val="000000"/>
                <w:sz w:val="24"/>
                <w:szCs w:val="24"/>
              </w:rPr>
              <w:t xml:space="preserve"> </w:t>
            </w:r>
            <w:proofErr w:type="spellStart"/>
            <w:r w:rsidRPr="002266F5">
              <w:rPr>
                <w:color w:val="000000"/>
                <w:sz w:val="24"/>
                <w:szCs w:val="24"/>
              </w:rPr>
              <w:t>проникнення</w:t>
            </w:r>
            <w:proofErr w:type="spellEnd"/>
          </w:p>
        </w:tc>
        <w:tc>
          <w:tcPr>
            <w:tcW w:w="2075" w:type="dxa"/>
            <w:vAlign w:val="center"/>
          </w:tcPr>
          <w:p w14:paraId="05B7745F" w14:textId="62084366" w:rsidR="002266F5" w:rsidRPr="002266F5" w:rsidRDefault="002266F5" w:rsidP="00B225C1">
            <w:pPr>
              <w:pStyle w:val="a8"/>
              <w:rPr>
                <w:color w:val="000000"/>
                <w:sz w:val="24"/>
                <w:szCs w:val="24"/>
              </w:rPr>
            </w:pPr>
            <w:r w:rsidRPr="002266F5">
              <w:rPr>
                <w:color w:val="000000"/>
                <w:sz w:val="24"/>
                <w:szCs w:val="24"/>
              </w:rPr>
              <w:t>л</w:t>
            </w:r>
          </w:p>
        </w:tc>
        <w:tc>
          <w:tcPr>
            <w:tcW w:w="1775" w:type="dxa"/>
            <w:vAlign w:val="center"/>
          </w:tcPr>
          <w:p w14:paraId="69F8139C" w14:textId="639461FD" w:rsidR="002266F5" w:rsidRPr="002266F5" w:rsidRDefault="002266F5" w:rsidP="00B225C1">
            <w:pPr>
              <w:pStyle w:val="a8"/>
              <w:rPr>
                <w:color w:val="000000"/>
                <w:sz w:val="24"/>
                <w:szCs w:val="24"/>
              </w:rPr>
            </w:pPr>
            <w:r w:rsidRPr="002266F5">
              <w:rPr>
                <w:color w:val="000000"/>
                <w:sz w:val="24"/>
                <w:szCs w:val="24"/>
              </w:rPr>
              <w:t>216,3997</w:t>
            </w:r>
          </w:p>
        </w:tc>
      </w:tr>
      <w:tr w:rsidR="002266F5" w:rsidRPr="004B6E04" w14:paraId="15C373ED" w14:textId="77777777" w:rsidTr="002266F5">
        <w:tc>
          <w:tcPr>
            <w:tcW w:w="803" w:type="dxa"/>
            <w:vAlign w:val="center"/>
          </w:tcPr>
          <w:p w14:paraId="02335754" w14:textId="203B9708" w:rsidR="002266F5" w:rsidRPr="004B6E04" w:rsidRDefault="004B533A" w:rsidP="00B225C1">
            <w:pPr>
              <w:pStyle w:val="a8"/>
              <w:rPr>
                <w:color w:val="000000"/>
                <w:sz w:val="24"/>
                <w:szCs w:val="24"/>
              </w:rPr>
            </w:pPr>
            <w:r>
              <w:rPr>
                <w:color w:val="000000"/>
                <w:sz w:val="24"/>
                <w:szCs w:val="24"/>
              </w:rPr>
              <w:t>4</w:t>
            </w:r>
          </w:p>
        </w:tc>
        <w:tc>
          <w:tcPr>
            <w:tcW w:w="5202" w:type="dxa"/>
            <w:vAlign w:val="center"/>
          </w:tcPr>
          <w:p w14:paraId="06A9F1F5" w14:textId="62389A59" w:rsidR="002266F5" w:rsidRPr="002266F5" w:rsidRDefault="002266F5" w:rsidP="00B225C1">
            <w:pPr>
              <w:pStyle w:val="a8"/>
              <w:jc w:val="left"/>
              <w:rPr>
                <w:color w:val="000000"/>
                <w:sz w:val="24"/>
                <w:szCs w:val="24"/>
              </w:rPr>
            </w:pPr>
            <w:proofErr w:type="spellStart"/>
            <w:r w:rsidRPr="002266F5">
              <w:rPr>
                <w:color w:val="000000"/>
                <w:sz w:val="24"/>
                <w:szCs w:val="24"/>
              </w:rPr>
              <w:t>Кутик</w:t>
            </w:r>
            <w:proofErr w:type="spellEnd"/>
            <w:r w:rsidRPr="002266F5">
              <w:rPr>
                <w:color w:val="000000"/>
                <w:sz w:val="24"/>
                <w:szCs w:val="24"/>
              </w:rPr>
              <w:t xml:space="preserve"> </w:t>
            </w:r>
            <w:proofErr w:type="spellStart"/>
            <w:r w:rsidRPr="002266F5">
              <w:rPr>
                <w:color w:val="000000"/>
                <w:sz w:val="24"/>
                <w:szCs w:val="24"/>
              </w:rPr>
              <w:t>захисний</w:t>
            </w:r>
            <w:proofErr w:type="spellEnd"/>
            <w:r w:rsidRPr="002266F5">
              <w:rPr>
                <w:color w:val="000000"/>
                <w:sz w:val="24"/>
                <w:szCs w:val="24"/>
              </w:rPr>
              <w:t xml:space="preserve"> </w:t>
            </w:r>
            <w:proofErr w:type="spellStart"/>
            <w:r w:rsidRPr="002266F5">
              <w:rPr>
                <w:color w:val="000000"/>
                <w:sz w:val="24"/>
                <w:szCs w:val="24"/>
              </w:rPr>
              <w:t>Церезит</w:t>
            </w:r>
            <w:proofErr w:type="spellEnd"/>
            <w:r w:rsidRPr="002266F5">
              <w:rPr>
                <w:color w:val="000000"/>
                <w:sz w:val="24"/>
                <w:szCs w:val="24"/>
              </w:rPr>
              <w:t xml:space="preserve"> СТ340 2,5м</w:t>
            </w:r>
          </w:p>
        </w:tc>
        <w:tc>
          <w:tcPr>
            <w:tcW w:w="2075" w:type="dxa"/>
            <w:vAlign w:val="center"/>
          </w:tcPr>
          <w:p w14:paraId="40B3FF93" w14:textId="47E3D6BB" w:rsidR="002266F5" w:rsidRPr="002266F5" w:rsidRDefault="002266F5" w:rsidP="00B225C1">
            <w:pPr>
              <w:pStyle w:val="a8"/>
              <w:rPr>
                <w:color w:val="000000"/>
                <w:sz w:val="24"/>
                <w:szCs w:val="24"/>
              </w:rPr>
            </w:pPr>
            <w:proofErr w:type="spellStart"/>
            <w:proofErr w:type="gramStart"/>
            <w:r w:rsidRPr="002266F5">
              <w:rPr>
                <w:color w:val="000000"/>
                <w:sz w:val="24"/>
                <w:szCs w:val="24"/>
              </w:rPr>
              <w:t>шт</w:t>
            </w:r>
            <w:proofErr w:type="spellEnd"/>
            <w:proofErr w:type="gramEnd"/>
          </w:p>
        </w:tc>
        <w:tc>
          <w:tcPr>
            <w:tcW w:w="1775" w:type="dxa"/>
            <w:vAlign w:val="center"/>
          </w:tcPr>
          <w:p w14:paraId="54608462" w14:textId="47C792DF" w:rsidR="002266F5" w:rsidRPr="002266F5" w:rsidRDefault="002266F5" w:rsidP="00B225C1">
            <w:pPr>
              <w:pStyle w:val="a8"/>
              <w:rPr>
                <w:color w:val="000000"/>
                <w:sz w:val="24"/>
                <w:szCs w:val="24"/>
              </w:rPr>
            </w:pPr>
            <w:r w:rsidRPr="002266F5">
              <w:rPr>
                <w:color w:val="000000"/>
                <w:sz w:val="24"/>
                <w:szCs w:val="24"/>
              </w:rPr>
              <w:t>78</w:t>
            </w:r>
          </w:p>
        </w:tc>
      </w:tr>
      <w:tr w:rsidR="002266F5" w:rsidRPr="004B6E04" w14:paraId="1C88E181" w14:textId="77777777" w:rsidTr="002266F5">
        <w:tc>
          <w:tcPr>
            <w:tcW w:w="803" w:type="dxa"/>
            <w:vAlign w:val="center"/>
          </w:tcPr>
          <w:p w14:paraId="06431A27" w14:textId="790E960D" w:rsidR="002266F5" w:rsidRPr="004B6E04" w:rsidRDefault="004B533A" w:rsidP="00B225C1">
            <w:pPr>
              <w:pStyle w:val="a8"/>
              <w:rPr>
                <w:color w:val="000000"/>
                <w:sz w:val="24"/>
                <w:szCs w:val="24"/>
              </w:rPr>
            </w:pPr>
            <w:r>
              <w:rPr>
                <w:color w:val="000000"/>
                <w:sz w:val="24"/>
                <w:szCs w:val="24"/>
              </w:rPr>
              <w:t>5</w:t>
            </w:r>
          </w:p>
        </w:tc>
        <w:tc>
          <w:tcPr>
            <w:tcW w:w="5202" w:type="dxa"/>
            <w:vAlign w:val="center"/>
          </w:tcPr>
          <w:p w14:paraId="574EEF7B" w14:textId="27D66142" w:rsidR="002266F5" w:rsidRPr="002266F5" w:rsidRDefault="002266F5" w:rsidP="00B225C1">
            <w:pPr>
              <w:pStyle w:val="a8"/>
              <w:jc w:val="left"/>
              <w:rPr>
                <w:color w:val="000000"/>
                <w:sz w:val="24"/>
                <w:szCs w:val="24"/>
              </w:rPr>
            </w:pPr>
            <w:proofErr w:type="spellStart"/>
            <w:proofErr w:type="gramStart"/>
            <w:r w:rsidRPr="002266F5">
              <w:rPr>
                <w:color w:val="000000"/>
                <w:sz w:val="24"/>
                <w:szCs w:val="24"/>
              </w:rPr>
              <w:t>Відлив</w:t>
            </w:r>
            <w:proofErr w:type="spellEnd"/>
            <w:proofErr w:type="gramEnd"/>
            <w:r w:rsidRPr="002266F5">
              <w:rPr>
                <w:color w:val="000000"/>
                <w:sz w:val="24"/>
                <w:szCs w:val="24"/>
              </w:rPr>
              <w:t xml:space="preserve"> </w:t>
            </w:r>
            <w:proofErr w:type="spellStart"/>
            <w:r w:rsidRPr="002266F5">
              <w:rPr>
                <w:color w:val="000000"/>
                <w:sz w:val="24"/>
                <w:szCs w:val="24"/>
              </w:rPr>
              <w:t>віконний</w:t>
            </w:r>
            <w:proofErr w:type="spellEnd"/>
          </w:p>
        </w:tc>
        <w:tc>
          <w:tcPr>
            <w:tcW w:w="2075" w:type="dxa"/>
            <w:vAlign w:val="center"/>
          </w:tcPr>
          <w:p w14:paraId="0A462D0F" w14:textId="5CE7309D" w:rsidR="002266F5" w:rsidRPr="002266F5" w:rsidRDefault="002266F5" w:rsidP="00B225C1">
            <w:pPr>
              <w:pStyle w:val="a8"/>
              <w:rPr>
                <w:color w:val="000000"/>
                <w:sz w:val="24"/>
                <w:szCs w:val="24"/>
              </w:rPr>
            </w:pPr>
            <w:r w:rsidRPr="002266F5">
              <w:rPr>
                <w:color w:val="000000"/>
                <w:sz w:val="24"/>
                <w:szCs w:val="24"/>
              </w:rPr>
              <w:t>м</w:t>
            </w:r>
          </w:p>
        </w:tc>
        <w:tc>
          <w:tcPr>
            <w:tcW w:w="1775" w:type="dxa"/>
            <w:vAlign w:val="center"/>
          </w:tcPr>
          <w:p w14:paraId="413B5717" w14:textId="79EEAE99" w:rsidR="002266F5" w:rsidRPr="002266F5" w:rsidRDefault="002266F5" w:rsidP="00B225C1">
            <w:pPr>
              <w:pStyle w:val="a8"/>
              <w:rPr>
                <w:color w:val="000000"/>
                <w:sz w:val="24"/>
                <w:szCs w:val="24"/>
              </w:rPr>
            </w:pPr>
            <w:r w:rsidRPr="002266F5">
              <w:rPr>
                <w:color w:val="000000"/>
                <w:sz w:val="24"/>
                <w:szCs w:val="24"/>
              </w:rPr>
              <w:t>128,775</w:t>
            </w:r>
          </w:p>
        </w:tc>
      </w:tr>
      <w:tr w:rsidR="002266F5" w:rsidRPr="004B6E04" w14:paraId="2982D968" w14:textId="77777777" w:rsidTr="002266F5">
        <w:tc>
          <w:tcPr>
            <w:tcW w:w="803" w:type="dxa"/>
            <w:vAlign w:val="center"/>
          </w:tcPr>
          <w:p w14:paraId="4A3FC4AA" w14:textId="60520193" w:rsidR="002266F5" w:rsidRPr="004B6E04" w:rsidRDefault="004B533A" w:rsidP="00B225C1">
            <w:pPr>
              <w:pStyle w:val="a8"/>
              <w:rPr>
                <w:color w:val="000000"/>
                <w:sz w:val="24"/>
                <w:szCs w:val="24"/>
              </w:rPr>
            </w:pPr>
            <w:r>
              <w:rPr>
                <w:color w:val="000000"/>
                <w:sz w:val="24"/>
                <w:szCs w:val="24"/>
              </w:rPr>
              <w:t>6</w:t>
            </w:r>
          </w:p>
        </w:tc>
        <w:tc>
          <w:tcPr>
            <w:tcW w:w="5202" w:type="dxa"/>
            <w:vAlign w:val="center"/>
          </w:tcPr>
          <w:p w14:paraId="0B688D72" w14:textId="3B0D9C65" w:rsidR="002266F5" w:rsidRPr="002266F5" w:rsidRDefault="002266F5" w:rsidP="00B225C1">
            <w:pPr>
              <w:pStyle w:val="a8"/>
              <w:jc w:val="left"/>
              <w:rPr>
                <w:color w:val="000000"/>
                <w:sz w:val="24"/>
                <w:szCs w:val="24"/>
              </w:rPr>
            </w:pPr>
            <w:proofErr w:type="spellStart"/>
            <w:proofErr w:type="gramStart"/>
            <w:r w:rsidRPr="002266F5">
              <w:rPr>
                <w:color w:val="000000"/>
                <w:sz w:val="24"/>
                <w:szCs w:val="24"/>
              </w:rPr>
              <w:t>Проф</w:t>
            </w:r>
            <w:proofErr w:type="gramEnd"/>
            <w:r w:rsidRPr="002266F5">
              <w:rPr>
                <w:color w:val="000000"/>
                <w:sz w:val="24"/>
                <w:szCs w:val="24"/>
              </w:rPr>
              <w:t>ілі</w:t>
            </w:r>
            <w:proofErr w:type="spellEnd"/>
            <w:r w:rsidRPr="002266F5">
              <w:rPr>
                <w:color w:val="000000"/>
                <w:sz w:val="24"/>
                <w:szCs w:val="24"/>
              </w:rPr>
              <w:t xml:space="preserve"> </w:t>
            </w:r>
            <w:proofErr w:type="spellStart"/>
            <w:r w:rsidRPr="002266F5">
              <w:rPr>
                <w:color w:val="000000"/>
                <w:sz w:val="24"/>
                <w:szCs w:val="24"/>
              </w:rPr>
              <w:t>цокольні</w:t>
            </w:r>
            <w:proofErr w:type="spellEnd"/>
            <w:r w:rsidRPr="002266F5">
              <w:rPr>
                <w:color w:val="000000"/>
                <w:sz w:val="24"/>
                <w:szCs w:val="24"/>
              </w:rPr>
              <w:t xml:space="preserve"> 150мм</w:t>
            </w:r>
          </w:p>
        </w:tc>
        <w:tc>
          <w:tcPr>
            <w:tcW w:w="2075" w:type="dxa"/>
            <w:vAlign w:val="center"/>
          </w:tcPr>
          <w:p w14:paraId="4507002B" w14:textId="51C742F0" w:rsidR="002266F5" w:rsidRPr="002266F5" w:rsidRDefault="002266F5" w:rsidP="00B225C1">
            <w:pPr>
              <w:pStyle w:val="a8"/>
              <w:rPr>
                <w:color w:val="000000"/>
                <w:sz w:val="24"/>
                <w:szCs w:val="24"/>
              </w:rPr>
            </w:pPr>
            <w:proofErr w:type="spellStart"/>
            <w:proofErr w:type="gramStart"/>
            <w:r w:rsidRPr="002266F5">
              <w:rPr>
                <w:color w:val="000000"/>
                <w:sz w:val="24"/>
                <w:szCs w:val="24"/>
              </w:rPr>
              <w:t>шт</w:t>
            </w:r>
            <w:proofErr w:type="spellEnd"/>
            <w:proofErr w:type="gramEnd"/>
          </w:p>
        </w:tc>
        <w:tc>
          <w:tcPr>
            <w:tcW w:w="1775" w:type="dxa"/>
            <w:vAlign w:val="center"/>
          </w:tcPr>
          <w:p w14:paraId="389E3C7A" w14:textId="0E0F6CB4" w:rsidR="002266F5" w:rsidRPr="002266F5" w:rsidRDefault="002266F5" w:rsidP="00B225C1">
            <w:pPr>
              <w:pStyle w:val="a8"/>
              <w:rPr>
                <w:color w:val="000000"/>
                <w:sz w:val="24"/>
                <w:szCs w:val="24"/>
              </w:rPr>
            </w:pPr>
            <w:r w:rsidRPr="002266F5">
              <w:rPr>
                <w:color w:val="000000"/>
                <w:sz w:val="24"/>
                <w:szCs w:val="24"/>
              </w:rPr>
              <w:t>13</w:t>
            </w:r>
          </w:p>
        </w:tc>
      </w:tr>
      <w:tr w:rsidR="002266F5" w:rsidRPr="004B6E04" w14:paraId="64B027E0" w14:textId="77777777" w:rsidTr="002266F5">
        <w:tc>
          <w:tcPr>
            <w:tcW w:w="803" w:type="dxa"/>
            <w:vAlign w:val="center"/>
          </w:tcPr>
          <w:p w14:paraId="1BDB3064" w14:textId="7B195B87" w:rsidR="002266F5" w:rsidRPr="004B6E04" w:rsidRDefault="004B533A" w:rsidP="00B225C1">
            <w:pPr>
              <w:pStyle w:val="a8"/>
              <w:rPr>
                <w:color w:val="000000"/>
                <w:sz w:val="24"/>
                <w:szCs w:val="24"/>
              </w:rPr>
            </w:pPr>
            <w:r>
              <w:rPr>
                <w:color w:val="000000"/>
                <w:sz w:val="24"/>
                <w:szCs w:val="24"/>
              </w:rPr>
              <w:t>7</w:t>
            </w:r>
          </w:p>
        </w:tc>
        <w:tc>
          <w:tcPr>
            <w:tcW w:w="5202" w:type="dxa"/>
            <w:vAlign w:val="center"/>
          </w:tcPr>
          <w:p w14:paraId="42DC3C5A" w14:textId="6ACB6CDA" w:rsidR="002266F5" w:rsidRPr="002266F5" w:rsidRDefault="002266F5" w:rsidP="00B225C1">
            <w:pPr>
              <w:pStyle w:val="a8"/>
              <w:jc w:val="left"/>
              <w:rPr>
                <w:color w:val="000000"/>
                <w:sz w:val="24"/>
                <w:szCs w:val="24"/>
              </w:rPr>
            </w:pPr>
            <w:proofErr w:type="spellStart"/>
            <w:r w:rsidRPr="002266F5">
              <w:rPr>
                <w:color w:val="000000"/>
                <w:sz w:val="24"/>
                <w:szCs w:val="24"/>
              </w:rPr>
              <w:t>Саморіз</w:t>
            </w:r>
            <w:proofErr w:type="spellEnd"/>
            <w:r w:rsidRPr="002266F5">
              <w:rPr>
                <w:color w:val="000000"/>
                <w:sz w:val="24"/>
                <w:szCs w:val="24"/>
              </w:rPr>
              <w:t xml:space="preserve"> з </w:t>
            </w:r>
            <w:proofErr w:type="spellStart"/>
            <w:r w:rsidRPr="002266F5">
              <w:rPr>
                <w:color w:val="000000"/>
                <w:sz w:val="24"/>
                <w:szCs w:val="24"/>
              </w:rPr>
              <w:t>пресшайбою</w:t>
            </w:r>
            <w:proofErr w:type="spellEnd"/>
            <w:r w:rsidRPr="002266F5">
              <w:rPr>
                <w:color w:val="000000"/>
                <w:sz w:val="24"/>
                <w:szCs w:val="24"/>
              </w:rPr>
              <w:t xml:space="preserve"> </w:t>
            </w:r>
            <w:proofErr w:type="spellStart"/>
            <w:r w:rsidRPr="002266F5">
              <w:rPr>
                <w:color w:val="000000"/>
                <w:sz w:val="24"/>
                <w:szCs w:val="24"/>
              </w:rPr>
              <w:t>гострий</w:t>
            </w:r>
            <w:proofErr w:type="spellEnd"/>
            <w:r w:rsidRPr="002266F5">
              <w:rPr>
                <w:color w:val="000000"/>
                <w:sz w:val="24"/>
                <w:szCs w:val="24"/>
              </w:rPr>
              <w:t xml:space="preserve"> 4,2х14 мм</w:t>
            </w:r>
          </w:p>
        </w:tc>
        <w:tc>
          <w:tcPr>
            <w:tcW w:w="2075" w:type="dxa"/>
            <w:vAlign w:val="center"/>
          </w:tcPr>
          <w:p w14:paraId="1604223D" w14:textId="4A24DB67" w:rsidR="002266F5" w:rsidRPr="002266F5" w:rsidRDefault="002266F5" w:rsidP="00B225C1">
            <w:pPr>
              <w:pStyle w:val="a8"/>
              <w:rPr>
                <w:color w:val="000000"/>
                <w:sz w:val="24"/>
                <w:szCs w:val="24"/>
              </w:rPr>
            </w:pPr>
            <w:proofErr w:type="spellStart"/>
            <w:proofErr w:type="gramStart"/>
            <w:r w:rsidRPr="002266F5">
              <w:rPr>
                <w:color w:val="000000"/>
                <w:sz w:val="24"/>
                <w:szCs w:val="24"/>
              </w:rPr>
              <w:t>шт</w:t>
            </w:r>
            <w:proofErr w:type="spellEnd"/>
            <w:proofErr w:type="gramEnd"/>
          </w:p>
        </w:tc>
        <w:tc>
          <w:tcPr>
            <w:tcW w:w="1775" w:type="dxa"/>
            <w:vAlign w:val="center"/>
          </w:tcPr>
          <w:p w14:paraId="37A233F6" w14:textId="5CC68084" w:rsidR="002266F5" w:rsidRPr="002266F5" w:rsidRDefault="002266F5" w:rsidP="00B225C1">
            <w:pPr>
              <w:pStyle w:val="a8"/>
              <w:rPr>
                <w:color w:val="000000"/>
                <w:sz w:val="24"/>
                <w:szCs w:val="24"/>
              </w:rPr>
            </w:pPr>
            <w:r w:rsidRPr="002266F5">
              <w:rPr>
                <w:color w:val="000000"/>
                <w:sz w:val="24"/>
                <w:szCs w:val="24"/>
              </w:rPr>
              <w:t>700</w:t>
            </w:r>
          </w:p>
        </w:tc>
      </w:tr>
      <w:tr w:rsidR="002266F5" w:rsidRPr="004B6E04" w14:paraId="783095F3" w14:textId="77777777" w:rsidTr="002266F5">
        <w:tc>
          <w:tcPr>
            <w:tcW w:w="803" w:type="dxa"/>
            <w:vAlign w:val="center"/>
          </w:tcPr>
          <w:p w14:paraId="54F6AF77" w14:textId="0EEE3048" w:rsidR="002266F5" w:rsidRPr="004B6E04" w:rsidRDefault="004B533A" w:rsidP="00B225C1">
            <w:pPr>
              <w:pStyle w:val="a8"/>
              <w:rPr>
                <w:color w:val="000000"/>
                <w:sz w:val="24"/>
                <w:szCs w:val="24"/>
              </w:rPr>
            </w:pPr>
            <w:r>
              <w:rPr>
                <w:color w:val="000000"/>
                <w:sz w:val="24"/>
                <w:szCs w:val="24"/>
              </w:rPr>
              <w:t>8</w:t>
            </w:r>
          </w:p>
        </w:tc>
        <w:tc>
          <w:tcPr>
            <w:tcW w:w="5202" w:type="dxa"/>
            <w:vAlign w:val="center"/>
          </w:tcPr>
          <w:p w14:paraId="16B64213" w14:textId="59C63CA2" w:rsidR="002266F5" w:rsidRPr="002266F5" w:rsidRDefault="002266F5" w:rsidP="00B225C1">
            <w:pPr>
              <w:pStyle w:val="a8"/>
              <w:jc w:val="left"/>
              <w:rPr>
                <w:color w:val="000000"/>
                <w:sz w:val="24"/>
                <w:szCs w:val="24"/>
              </w:rPr>
            </w:pPr>
            <w:r w:rsidRPr="002266F5">
              <w:rPr>
                <w:color w:val="000000"/>
                <w:sz w:val="24"/>
                <w:szCs w:val="24"/>
              </w:rPr>
              <w:t xml:space="preserve">Дюбель </w:t>
            </w:r>
            <w:proofErr w:type="spellStart"/>
            <w:r w:rsidRPr="002266F5">
              <w:rPr>
                <w:color w:val="000000"/>
                <w:sz w:val="24"/>
                <w:szCs w:val="24"/>
              </w:rPr>
              <w:t>ударний</w:t>
            </w:r>
            <w:proofErr w:type="spellEnd"/>
            <w:r w:rsidRPr="002266F5">
              <w:rPr>
                <w:color w:val="000000"/>
                <w:sz w:val="24"/>
                <w:szCs w:val="24"/>
              </w:rPr>
              <w:t xml:space="preserve"> 6х60 мм гриб</w:t>
            </w:r>
          </w:p>
        </w:tc>
        <w:tc>
          <w:tcPr>
            <w:tcW w:w="2075" w:type="dxa"/>
            <w:vAlign w:val="center"/>
          </w:tcPr>
          <w:p w14:paraId="69117E35" w14:textId="7B9B0D93" w:rsidR="002266F5" w:rsidRPr="002266F5" w:rsidRDefault="002266F5" w:rsidP="00B225C1">
            <w:pPr>
              <w:pStyle w:val="a8"/>
              <w:rPr>
                <w:color w:val="000000"/>
                <w:sz w:val="24"/>
                <w:szCs w:val="24"/>
              </w:rPr>
            </w:pPr>
            <w:proofErr w:type="spellStart"/>
            <w:r w:rsidRPr="002266F5">
              <w:rPr>
                <w:color w:val="000000"/>
                <w:sz w:val="24"/>
                <w:szCs w:val="24"/>
              </w:rPr>
              <w:t>упак</w:t>
            </w:r>
            <w:proofErr w:type="spellEnd"/>
          </w:p>
        </w:tc>
        <w:tc>
          <w:tcPr>
            <w:tcW w:w="1775" w:type="dxa"/>
            <w:vAlign w:val="center"/>
          </w:tcPr>
          <w:p w14:paraId="5F23B701" w14:textId="36F4EFF4" w:rsidR="002266F5" w:rsidRPr="002266F5" w:rsidRDefault="002266F5" w:rsidP="00B225C1">
            <w:pPr>
              <w:pStyle w:val="a8"/>
              <w:rPr>
                <w:color w:val="000000"/>
                <w:sz w:val="24"/>
                <w:szCs w:val="24"/>
              </w:rPr>
            </w:pPr>
            <w:r w:rsidRPr="002266F5">
              <w:rPr>
                <w:color w:val="000000"/>
                <w:sz w:val="24"/>
                <w:szCs w:val="24"/>
              </w:rPr>
              <w:t>5</w:t>
            </w:r>
          </w:p>
        </w:tc>
      </w:tr>
      <w:tr w:rsidR="002266F5" w:rsidRPr="004B6E04" w14:paraId="5D10C237" w14:textId="77777777" w:rsidTr="002266F5">
        <w:tc>
          <w:tcPr>
            <w:tcW w:w="803" w:type="dxa"/>
            <w:vAlign w:val="center"/>
          </w:tcPr>
          <w:p w14:paraId="1296E69C" w14:textId="207F9019" w:rsidR="002266F5" w:rsidRPr="004B6E04" w:rsidRDefault="00B267AA" w:rsidP="00B225C1">
            <w:pPr>
              <w:pStyle w:val="a8"/>
              <w:rPr>
                <w:color w:val="000000"/>
                <w:sz w:val="24"/>
                <w:szCs w:val="24"/>
              </w:rPr>
            </w:pPr>
            <w:r>
              <w:rPr>
                <w:color w:val="000000"/>
                <w:sz w:val="24"/>
                <w:szCs w:val="24"/>
              </w:rPr>
              <w:t>9</w:t>
            </w:r>
          </w:p>
        </w:tc>
        <w:tc>
          <w:tcPr>
            <w:tcW w:w="5202" w:type="dxa"/>
            <w:vAlign w:val="center"/>
          </w:tcPr>
          <w:p w14:paraId="4219B255" w14:textId="37C0FB88" w:rsidR="002266F5" w:rsidRPr="002266F5" w:rsidRDefault="002266F5" w:rsidP="00B225C1">
            <w:pPr>
              <w:pStyle w:val="a8"/>
              <w:jc w:val="left"/>
              <w:rPr>
                <w:color w:val="000000"/>
                <w:sz w:val="24"/>
                <w:szCs w:val="24"/>
              </w:rPr>
            </w:pPr>
            <w:proofErr w:type="spellStart"/>
            <w:r w:rsidRPr="002266F5">
              <w:rPr>
                <w:color w:val="000000"/>
                <w:sz w:val="24"/>
                <w:szCs w:val="24"/>
              </w:rPr>
              <w:t>Суміш</w:t>
            </w:r>
            <w:proofErr w:type="spellEnd"/>
            <w:r w:rsidRPr="002266F5">
              <w:rPr>
                <w:color w:val="000000"/>
                <w:sz w:val="24"/>
                <w:szCs w:val="24"/>
              </w:rPr>
              <w:t xml:space="preserve"> для </w:t>
            </w:r>
            <w:proofErr w:type="spellStart"/>
            <w:r w:rsidRPr="002266F5">
              <w:rPr>
                <w:color w:val="000000"/>
                <w:sz w:val="24"/>
                <w:szCs w:val="24"/>
              </w:rPr>
              <w:t>приклеювання</w:t>
            </w:r>
            <w:proofErr w:type="spellEnd"/>
            <w:r w:rsidRPr="002266F5">
              <w:rPr>
                <w:color w:val="000000"/>
                <w:sz w:val="24"/>
                <w:szCs w:val="24"/>
              </w:rPr>
              <w:t xml:space="preserve"> та </w:t>
            </w:r>
            <w:proofErr w:type="spellStart"/>
            <w:r w:rsidRPr="002266F5">
              <w:rPr>
                <w:color w:val="000000"/>
                <w:sz w:val="24"/>
                <w:szCs w:val="24"/>
              </w:rPr>
              <w:t>армування</w:t>
            </w:r>
            <w:proofErr w:type="spellEnd"/>
            <w:r w:rsidRPr="002266F5">
              <w:rPr>
                <w:color w:val="000000"/>
                <w:sz w:val="24"/>
                <w:szCs w:val="24"/>
              </w:rPr>
              <w:t xml:space="preserve"> </w:t>
            </w:r>
            <w:proofErr w:type="spellStart"/>
            <w:r w:rsidRPr="002266F5">
              <w:rPr>
                <w:color w:val="000000"/>
                <w:sz w:val="24"/>
                <w:szCs w:val="24"/>
              </w:rPr>
              <w:t>Се</w:t>
            </w:r>
            <w:proofErr w:type="gramStart"/>
            <w:r w:rsidRPr="002266F5">
              <w:rPr>
                <w:color w:val="000000"/>
                <w:sz w:val="24"/>
                <w:szCs w:val="24"/>
              </w:rPr>
              <w:t>r</w:t>
            </w:r>
            <w:proofErr w:type="gramEnd"/>
            <w:r w:rsidRPr="002266F5">
              <w:rPr>
                <w:color w:val="000000"/>
                <w:sz w:val="24"/>
                <w:szCs w:val="24"/>
              </w:rPr>
              <w:t>еsіt</w:t>
            </w:r>
            <w:proofErr w:type="spellEnd"/>
            <w:r w:rsidRPr="002266F5">
              <w:rPr>
                <w:color w:val="000000"/>
                <w:sz w:val="24"/>
                <w:szCs w:val="24"/>
              </w:rPr>
              <w:t xml:space="preserve"> СT 190 25 кг</w:t>
            </w:r>
          </w:p>
        </w:tc>
        <w:tc>
          <w:tcPr>
            <w:tcW w:w="2075" w:type="dxa"/>
            <w:vAlign w:val="center"/>
          </w:tcPr>
          <w:p w14:paraId="6EDB418A" w14:textId="07E51409" w:rsidR="002266F5" w:rsidRPr="002266F5" w:rsidRDefault="002266F5" w:rsidP="00B225C1">
            <w:pPr>
              <w:pStyle w:val="a8"/>
              <w:rPr>
                <w:color w:val="000000"/>
                <w:sz w:val="24"/>
                <w:szCs w:val="24"/>
              </w:rPr>
            </w:pPr>
            <w:proofErr w:type="spellStart"/>
            <w:proofErr w:type="gramStart"/>
            <w:r w:rsidRPr="002266F5">
              <w:rPr>
                <w:color w:val="000000"/>
                <w:sz w:val="24"/>
                <w:szCs w:val="24"/>
              </w:rPr>
              <w:t>м</w:t>
            </w:r>
            <w:proofErr w:type="gramEnd"/>
            <w:r w:rsidRPr="002266F5">
              <w:rPr>
                <w:color w:val="000000"/>
                <w:sz w:val="24"/>
                <w:szCs w:val="24"/>
              </w:rPr>
              <w:t>ішок</w:t>
            </w:r>
            <w:proofErr w:type="spellEnd"/>
          </w:p>
        </w:tc>
        <w:tc>
          <w:tcPr>
            <w:tcW w:w="1775" w:type="dxa"/>
            <w:vAlign w:val="center"/>
          </w:tcPr>
          <w:p w14:paraId="6C6E4317" w14:textId="3D6F7CC6" w:rsidR="002266F5" w:rsidRPr="002266F5" w:rsidRDefault="002266F5" w:rsidP="00B225C1">
            <w:pPr>
              <w:pStyle w:val="a8"/>
              <w:rPr>
                <w:color w:val="000000"/>
                <w:sz w:val="24"/>
                <w:szCs w:val="24"/>
              </w:rPr>
            </w:pPr>
            <w:r w:rsidRPr="002266F5">
              <w:rPr>
                <w:color w:val="000000"/>
                <w:sz w:val="24"/>
                <w:szCs w:val="24"/>
              </w:rPr>
              <w:t>122</w:t>
            </w:r>
          </w:p>
        </w:tc>
      </w:tr>
      <w:tr w:rsidR="002266F5" w:rsidRPr="004B6E04" w14:paraId="7798CCED" w14:textId="77777777" w:rsidTr="002266F5">
        <w:tc>
          <w:tcPr>
            <w:tcW w:w="803" w:type="dxa"/>
            <w:vAlign w:val="center"/>
          </w:tcPr>
          <w:p w14:paraId="66F7915E" w14:textId="68D0D8C8" w:rsidR="002266F5" w:rsidRPr="004B6E04" w:rsidRDefault="00B267AA" w:rsidP="00B225C1">
            <w:pPr>
              <w:pStyle w:val="a8"/>
              <w:rPr>
                <w:color w:val="000000"/>
                <w:sz w:val="24"/>
                <w:szCs w:val="24"/>
              </w:rPr>
            </w:pPr>
            <w:r>
              <w:rPr>
                <w:color w:val="000000"/>
                <w:sz w:val="24"/>
                <w:szCs w:val="24"/>
              </w:rPr>
              <w:t>10</w:t>
            </w:r>
          </w:p>
        </w:tc>
        <w:tc>
          <w:tcPr>
            <w:tcW w:w="5202" w:type="dxa"/>
            <w:vAlign w:val="center"/>
          </w:tcPr>
          <w:p w14:paraId="4290B7BD" w14:textId="6A571DB4" w:rsidR="002266F5" w:rsidRPr="002266F5" w:rsidRDefault="002266F5" w:rsidP="00B225C1">
            <w:pPr>
              <w:pStyle w:val="a8"/>
              <w:jc w:val="left"/>
              <w:rPr>
                <w:color w:val="000000"/>
                <w:sz w:val="24"/>
                <w:szCs w:val="24"/>
              </w:rPr>
            </w:pPr>
            <w:proofErr w:type="spellStart"/>
            <w:r w:rsidRPr="002266F5">
              <w:rPr>
                <w:color w:val="000000"/>
                <w:sz w:val="24"/>
                <w:szCs w:val="24"/>
              </w:rPr>
              <w:t>Фарба</w:t>
            </w:r>
            <w:proofErr w:type="spellEnd"/>
            <w:r w:rsidRPr="002266F5">
              <w:rPr>
                <w:color w:val="000000"/>
                <w:sz w:val="24"/>
                <w:szCs w:val="24"/>
              </w:rPr>
              <w:t xml:space="preserve"> </w:t>
            </w:r>
            <w:proofErr w:type="spellStart"/>
            <w:r w:rsidRPr="002266F5">
              <w:rPr>
                <w:color w:val="000000"/>
                <w:sz w:val="24"/>
                <w:szCs w:val="24"/>
              </w:rPr>
              <w:t>фасадна</w:t>
            </w:r>
            <w:proofErr w:type="spellEnd"/>
            <w:r w:rsidRPr="002266F5">
              <w:rPr>
                <w:color w:val="000000"/>
                <w:sz w:val="24"/>
                <w:szCs w:val="24"/>
              </w:rPr>
              <w:t xml:space="preserve"> </w:t>
            </w:r>
            <w:proofErr w:type="spellStart"/>
            <w:r w:rsidRPr="002266F5">
              <w:rPr>
                <w:color w:val="000000"/>
                <w:sz w:val="24"/>
                <w:szCs w:val="24"/>
              </w:rPr>
              <w:t>акрилова</w:t>
            </w:r>
            <w:proofErr w:type="spellEnd"/>
            <w:r w:rsidRPr="002266F5">
              <w:rPr>
                <w:color w:val="000000"/>
                <w:sz w:val="24"/>
                <w:szCs w:val="24"/>
              </w:rPr>
              <w:t xml:space="preserve"> </w:t>
            </w:r>
            <w:proofErr w:type="spellStart"/>
            <w:r w:rsidRPr="002266F5">
              <w:rPr>
                <w:color w:val="000000"/>
                <w:sz w:val="24"/>
                <w:szCs w:val="24"/>
              </w:rPr>
              <w:t>Се</w:t>
            </w:r>
            <w:proofErr w:type="gramStart"/>
            <w:r w:rsidRPr="002266F5">
              <w:rPr>
                <w:color w:val="000000"/>
                <w:sz w:val="24"/>
                <w:szCs w:val="24"/>
              </w:rPr>
              <w:t>r</w:t>
            </w:r>
            <w:proofErr w:type="gramEnd"/>
            <w:r w:rsidRPr="002266F5">
              <w:rPr>
                <w:color w:val="000000"/>
                <w:sz w:val="24"/>
                <w:szCs w:val="24"/>
              </w:rPr>
              <w:t>еsіt</w:t>
            </w:r>
            <w:proofErr w:type="spellEnd"/>
            <w:r w:rsidRPr="002266F5">
              <w:rPr>
                <w:color w:val="000000"/>
                <w:sz w:val="24"/>
                <w:szCs w:val="24"/>
              </w:rPr>
              <w:t xml:space="preserve"> СT 46(</w:t>
            </w:r>
            <w:proofErr w:type="spellStart"/>
            <w:r w:rsidRPr="002266F5">
              <w:rPr>
                <w:color w:val="000000"/>
                <w:sz w:val="24"/>
                <w:szCs w:val="24"/>
              </w:rPr>
              <w:t>тонована</w:t>
            </w:r>
            <w:proofErr w:type="spellEnd"/>
            <w:r w:rsidRPr="002266F5">
              <w:rPr>
                <w:color w:val="000000"/>
                <w:sz w:val="24"/>
                <w:szCs w:val="24"/>
              </w:rPr>
              <w:t>)</w:t>
            </w:r>
          </w:p>
        </w:tc>
        <w:tc>
          <w:tcPr>
            <w:tcW w:w="2075" w:type="dxa"/>
            <w:vAlign w:val="center"/>
          </w:tcPr>
          <w:p w14:paraId="44E5996A" w14:textId="4392A239" w:rsidR="002266F5" w:rsidRPr="002266F5" w:rsidRDefault="002266F5" w:rsidP="00B225C1">
            <w:pPr>
              <w:pStyle w:val="a8"/>
              <w:rPr>
                <w:color w:val="000000"/>
                <w:sz w:val="24"/>
                <w:szCs w:val="24"/>
              </w:rPr>
            </w:pPr>
            <w:proofErr w:type="spellStart"/>
            <w:r w:rsidRPr="002266F5">
              <w:rPr>
                <w:color w:val="000000"/>
                <w:sz w:val="24"/>
                <w:szCs w:val="24"/>
              </w:rPr>
              <w:t>відро</w:t>
            </w:r>
            <w:proofErr w:type="spellEnd"/>
          </w:p>
        </w:tc>
        <w:tc>
          <w:tcPr>
            <w:tcW w:w="1775" w:type="dxa"/>
            <w:vAlign w:val="center"/>
          </w:tcPr>
          <w:p w14:paraId="373B437C" w14:textId="54F3EC54" w:rsidR="002266F5" w:rsidRPr="002266F5" w:rsidRDefault="002266F5" w:rsidP="00B225C1">
            <w:pPr>
              <w:pStyle w:val="a8"/>
              <w:rPr>
                <w:color w:val="000000"/>
                <w:sz w:val="24"/>
                <w:szCs w:val="24"/>
              </w:rPr>
            </w:pPr>
            <w:r w:rsidRPr="002266F5">
              <w:rPr>
                <w:color w:val="000000"/>
                <w:sz w:val="24"/>
                <w:szCs w:val="24"/>
              </w:rPr>
              <w:t>15</w:t>
            </w:r>
          </w:p>
        </w:tc>
      </w:tr>
      <w:tr w:rsidR="002266F5" w:rsidRPr="004B6E04" w14:paraId="7FF46D6F" w14:textId="77777777" w:rsidTr="002266F5">
        <w:tc>
          <w:tcPr>
            <w:tcW w:w="803" w:type="dxa"/>
            <w:vAlign w:val="center"/>
          </w:tcPr>
          <w:p w14:paraId="3BFA9AFB" w14:textId="6A0AB9AF" w:rsidR="002266F5" w:rsidRPr="004B6E04" w:rsidRDefault="00B267AA" w:rsidP="00B225C1">
            <w:pPr>
              <w:pStyle w:val="a8"/>
              <w:rPr>
                <w:color w:val="000000"/>
                <w:sz w:val="24"/>
                <w:szCs w:val="24"/>
              </w:rPr>
            </w:pPr>
            <w:r>
              <w:rPr>
                <w:color w:val="000000"/>
                <w:sz w:val="24"/>
                <w:szCs w:val="24"/>
              </w:rPr>
              <w:t>11</w:t>
            </w:r>
          </w:p>
        </w:tc>
        <w:tc>
          <w:tcPr>
            <w:tcW w:w="5202" w:type="dxa"/>
            <w:vAlign w:val="center"/>
          </w:tcPr>
          <w:p w14:paraId="181864D4" w14:textId="1E7AACF6" w:rsidR="002266F5" w:rsidRPr="002266F5" w:rsidRDefault="00B267AA" w:rsidP="00B225C1">
            <w:pPr>
              <w:pStyle w:val="a8"/>
              <w:jc w:val="left"/>
              <w:rPr>
                <w:color w:val="000000"/>
                <w:sz w:val="24"/>
                <w:szCs w:val="24"/>
              </w:rPr>
            </w:pPr>
            <w:proofErr w:type="spellStart"/>
            <w:r>
              <w:rPr>
                <w:color w:val="000000"/>
                <w:sz w:val="24"/>
                <w:szCs w:val="24"/>
              </w:rPr>
              <w:t>Грунтовочна</w:t>
            </w:r>
            <w:proofErr w:type="spellEnd"/>
            <w:r>
              <w:rPr>
                <w:color w:val="000000"/>
                <w:sz w:val="24"/>
                <w:szCs w:val="24"/>
              </w:rPr>
              <w:t xml:space="preserve"> </w:t>
            </w:r>
            <w:proofErr w:type="spellStart"/>
            <w:r>
              <w:rPr>
                <w:color w:val="000000"/>
                <w:sz w:val="24"/>
                <w:szCs w:val="24"/>
              </w:rPr>
              <w:t>фарба</w:t>
            </w:r>
            <w:proofErr w:type="spellEnd"/>
            <w:r>
              <w:rPr>
                <w:color w:val="000000"/>
                <w:sz w:val="24"/>
                <w:szCs w:val="24"/>
              </w:rPr>
              <w:t xml:space="preserve"> </w:t>
            </w:r>
            <w:proofErr w:type="spellStart"/>
            <w:r>
              <w:rPr>
                <w:color w:val="000000"/>
                <w:sz w:val="24"/>
                <w:szCs w:val="24"/>
              </w:rPr>
              <w:t>адгезійна</w:t>
            </w:r>
            <w:proofErr w:type="spellEnd"/>
            <w:r w:rsidR="002266F5" w:rsidRPr="002266F5">
              <w:rPr>
                <w:color w:val="000000"/>
                <w:sz w:val="24"/>
                <w:szCs w:val="24"/>
              </w:rPr>
              <w:t xml:space="preserve"> </w:t>
            </w:r>
            <w:proofErr w:type="spellStart"/>
            <w:r w:rsidR="002266F5" w:rsidRPr="002266F5">
              <w:rPr>
                <w:color w:val="000000"/>
                <w:sz w:val="24"/>
                <w:szCs w:val="24"/>
              </w:rPr>
              <w:t>Се</w:t>
            </w:r>
            <w:proofErr w:type="gramStart"/>
            <w:r w:rsidR="002266F5" w:rsidRPr="002266F5">
              <w:rPr>
                <w:color w:val="000000"/>
                <w:sz w:val="24"/>
                <w:szCs w:val="24"/>
              </w:rPr>
              <w:t>r</w:t>
            </w:r>
            <w:proofErr w:type="gramEnd"/>
            <w:r w:rsidR="002266F5" w:rsidRPr="002266F5">
              <w:rPr>
                <w:color w:val="000000"/>
                <w:sz w:val="24"/>
                <w:szCs w:val="24"/>
              </w:rPr>
              <w:t>еsіt</w:t>
            </w:r>
            <w:proofErr w:type="spellEnd"/>
            <w:r w:rsidR="002266F5" w:rsidRPr="002266F5">
              <w:rPr>
                <w:color w:val="000000"/>
                <w:sz w:val="24"/>
                <w:szCs w:val="24"/>
              </w:rPr>
              <w:t xml:space="preserve"> СT 16 QUАRTZСОNTАСT 10 л</w:t>
            </w:r>
          </w:p>
        </w:tc>
        <w:tc>
          <w:tcPr>
            <w:tcW w:w="2075" w:type="dxa"/>
            <w:vAlign w:val="center"/>
          </w:tcPr>
          <w:p w14:paraId="7AE0E417" w14:textId="4C3B1560" w:rsidR="002266F5" w:rsidRPr="002266F5" w:rsidRDefault="002266F5" w:rsidP="00B225C1">
            <w:pPr>
              <w:pStyle w:val="a8"/>
              <w:rPr>
                <w:color w:val="000000"/>
                <w:sz w:val="24"/>
                <w:szCs w:val="24"/>
              </w:rPr>
            </w:pPr>
            <w:proofErr w:type="spellStart"/>
            <w:r w:rsidRPr="002266F5">
              <w:rPr>
                <w:color w:val="000000"/>
                <w:sz w:val="24"/>
                <w:szCs w:val="24"/>
              </w:rPr>
              <w:t>відро</w:t>
            </w:r>
            <w:proofErr w:type="spellEnd"/>
          </w:p>
        </w:tc>
        <w:tc>
          <w:tcPr>
            <w:tcW w:w="1775" w:type="dxa"/>
            <w:vAlign w:val="center"/>
          </w:tcPr>
          <w:p w14:paraId="209B46B6" w14:textId="1861DD98" w:rsidR="002266F5" w:rsidRPr="002266F5" w:rsidRDefault="002266F5" w:rsidP="00B225C1">
            <w:pPr>
              <w:pStyle w:val="a8"/>
              <w:rPr>
                <w:color w:val="000000"/>
                <w:sz w:val="24"/>
                <w:szCs w:val="24"/>
              </w:rPr>
            </w:pPr>
            <w:r w:rsidRPr="002266F5">
              <w:rPr>
                <w:color w:val="000000"/>
                <w:sz w:val="24"/>
                <w:szCs w:val="24"/>
              </w:rPr>
              <w:t>79</w:t>
            </w:r>
          </w:p>
        </w:tc>
      </w:tr>
      <w:tr w:rsidR="002266F5" w:rsidRPr="004B6E04" w14:paraId="5F2BDF6D" w14:textId="77777777" w:rsidTr="002266F5">
        <w:tc>
          <w:tcPr>
            <w:tcW w:w="803" w:type="dxa"/>
            <w:vAlign w:val="center"/>
          </w:tcPr>
          <w:p w14:paraId="5F1739CD" w14:textId="3548DD3D" w:rsidR="002266F5" w:rsidRPr="004B6E04" w:rsidRDefault="00B267AA" w:rsidP="00B225C1">
            <w:pPr>
              <w:pStyle w:val="a8"/>
              <w:rPr>
                <w:color w:val="000000"/>
                <w:sz w:val="24"/>
                <w:szCs w:val="24"/>
              </w:rPr>
            </w:pPr>
            <w:r>
              <w:rPr>
                <w:color w:val="000000"/>
                <w:sz w:val="24"/>
                <w:szCs w:val="24"/>
              </w:rPr>
              <w:t>12</w:t>
            </w:r>
          </w:p>
        </w:tc>
        <w:tc>
          <w:tcPr>
            <w:tcW w:w="5202" w:type="dxa"/>
            <w:vAlign w:val="center"/>
          </w:tcPr>
          <w:p w14:paraId="19115EB1" w14:textId="307DB8A5" w:rsidR="002266F5" w:rsidRPr="002266F5" w:rsidRDefault="002266F5" w:rsidP="00B225C1">
            <w:pPr>
              <w:pStyle w:val="a8"/>
              <w:jc w:val="left"/>
              <w:rPr>
                <w:color w:val="000000"/>
                <w:sz w:val="24"/>
                <w:szCs w:val="24"/>
              </w:rPr>
            </w:pPr>
            <w:proofErr w:type="spellStart"/>
            <w:r w:rsidRPr="002266F5">
              <w:rPr>
                <w:color w:val="000000"/>
                <w:sz w:val="24"/>
                <w:szCs w:val="24"/>
              </w:rPr>
              <w:t>Мінераловатні</w:t>
            </w:r>
            <w:proofErr w:type="spellEnd"/>
            <w:r w:rsidRPr="002266F5">
              <w:rPr>
                <w:color w:val="000000"/>
                <w:sz w:val="24"/>
                <w:szCs w:val="24"/>
              </w:rPr>
              <w:t xml:space="preserve"> </w:t>
            </w:r>
            <w:proofErr w:type="spellStart"/>
            <w:r w:rsidRPr="002266F5">
              <w:rPr>
                <w:color w:val="000000"/>
                <w:sz w:val="24"/>
                <w:szCs w:val="24"/>
              </w:rPr>
              <w:t>плити</w:t>
            </w:r>
            <w:proofErr w:type="spellEnd"/>
            <w:r w:rsidRPr="002266F5">
              <w:rPr>
                <w:color w:val="000000"/>
                <w:sz w:val="24"/>
                <w:szCs w:val="24"/>
              </w:rPr>
              <w:t xml:space="preserve"> 150мм</w:t>
            </w:r>
          </w:p>
        </w:tc>
        <w:tc>
          <w:tcPr>
            <w:tcW w:w="2075" w:type="dxa"/>
            <w:vAlign w:val="center"/>
          </w:tcPr>
          <w:p w14:paraId="4A6A7162" w14:textId="24DEEFE0" w:rsidR="002266F5" w:rsidRPr="002266F5" w:rsidRDefault="002266F5" w:rsidP="00B225C1">
            <w:pPr>
              <w:pStyle w:val="a8"/>
              <w:rPr>
                <w:color w:val="000000"/>
                <w:sz w:val="24"/>
                <w:szCs w:val="24"/>
              </w:rPr>
            </w:pPr>
            <w:r w:rsidRPr="002266F5">
              <w:rPr>
                <w:color w:val="000000"/>
                <w:sz w:val="24"/>
                <w:szCs w:val="24"/>
              </w:rPr>
              <w:t>м</w:t>
            </w:r>
            <w:proofErr w:type="gramStart"/>
            <w:r w:rsidRPr="002266F5">
              <w:rPr>
                <w:color w:val="000000"/>
                <w:sz w:val="24"/>
                <w:szCs w:val="24"/>
              </w:rPr>
              <w:t>2</w:t>
            </w:r>
            <w:proofErr w:type="gramEnd"/>
          </w:p>
        </w:tc>
        <w:tc>
          <w:tcPr>
            <w:tcW w:w="1775" w:type="dxa"/>
            <w:vAlign w:val="center"/>
          </w:tcPr>
          <w:p w14:paraId="708CA892" w14:textId="03AA8F64" w:rsidR="002266F5" w:rsidRPr="002266F5" w:rsidRDefault="002266F5" w:rsidP="00B225C1">
            <w:pPr>
              <w:pStyle w:val="a8"/>
              <w:rPr>
                <w:color w:val="000000"/>
                <w:sz w:val="24"/>
                <w:szCs w:val="24"/>
              </w:rPr>
            </w:pPr>
            <w:r w:rsidRPr="002266F5">
              <w:rPr>
                <w:color w:val="000000"/>
                <w:sz w:val="24"/>
                <w:szCs w:val="24"/>
              </w:rPr>
              <w:t>271,2</w:t>
            </w:r>
          </w:p>
        </w:tc>
      </w:tr>
      <w:tr w:rsidR="002266F5" w:rsidRPr="004B6E04" w14:paraId="721C2EA8" w14:textId="77777777" w:rsidTr="002266F5">
        <w:tc>
          <w:tcPr>
            <w:tcW w:w="803" w:type="dxa"/>
            <w:vAlign w:val="center"/>
          </w:tcPr>
          <w:p w14:paraId="31273223" w14:textId="14EE4055" w:rsidR="002266F5" w:rsidRPr="004B6E04" w:rsidRDefault="00B267AA" w:rsidP="00B225C1">
            <w:pPr>
              <w:pStyle w:val="a8"/>
              <w:rPr>
                <w:color w:val="000000"/>
                <w:sz w:val="24"/>
                <w:szCs w:val="24"/>
              </w:rPr>
            </w:pPr>
            <w:r>
              <w:rPr>
                <w:color w:val="000000"/>
                <w:sz w:val="24"/>
                <w:szCs w:val="24"/>
              </w:rPr>
              <w:t>13</w:t>
            </w:r>
          </w:p>
        </w:tc>
        <w:tc>
          <w:tcPr>
            <w:tcW w:w="5202" w:type="dxa"/>
            <w:vAlign w:val="center"/>
          </w:tcPr>
          <w:p w14:paraId="47BB44E0" w14:textId="32F7D9F5" w:rsidR="002266F5" w:rsidRPr="002266F5" w:rsidRDefault="002266F5" w:rsidP="00B225C1">
            <w:pPr>
              <w:pStyle w:val="a8"/>
              <w:jc w:val="left"/>
              <w:rPr>
                <w:color w:val="000000"/>
                <w:sz w:val="24"/>
                <w:szCs w:val="24"/>
              </w:rPr>
            </w:pPr>
            <w:proofErr w:type="spellStart"/>
            <w:r w:rsidRPr="002266F5">
              <w:rPr>
                <w:color w:val="000000"/>
                <w:sz w:val="24"/>
                <w:szCs w:val="24"/>
              </w:rPr>
              <w:t>Мінераловатні</w:t>
            </w:r>
            <w:proofErr w:type="spellEnd"/>
            <w:r w:rsidRPr="002266F5">
              <w:rPr>
                <w:color w:val="000000"/>
                <w:sz w:val="24"/>
                <w:szCs w:val="24"/>
              </w:rPr>
              <w:t xml:space="preserve"> </w:t>
            </w:r>
            <w:proofErr w:type="spellStart"/>
            <w:r w:rsidRPr="002266F5">
              <w:rPr>
                <w:color w:val="000000"/>
                <w:sz w:val="24"/>
                <w:szCs w:val="24"/>
              </w:rPr>
              <w:t>плити</w:t>
            </w:r>
            <w:proofErr w:type="spellEnd"/>
            <w:r w:rsidRPr="002266F5">
              <w:rPr>
                <w:color w:val="000000"/>
                <w:sz w:val="24"/>
                <w:szCs w:val="24"/>
              </w:rPr>
              <w:t xml:space="preserve"> 50мм</w:t>
            </w:r>
          </w:p>
        </w:tc>
        <w:tc>
          <w:tcPr>
            <w:tcW w:w="2075" w:type="dxa"/>
            <w:vAlign w:val="center"/>
          </w:tcPr>
          <w:p w14:paraId="764E2F3F" w14:textId="3750ECAC" w:rsidR="002266F5" w:rsidRPr="002266F5" w:rsidRDefault="002266F5" w:rsidP="00B225C1">
            <w:pPr>
              <w:pStyle w:val="a8"/>
              <w:rPr>
                <w:color w:val="000000"/>
                <w:sz w:val="24"/>
                <w:szCs w:val="24"/>
              </w:rPr>
            </w:pPr>
            <w:r w:rsidRPr="002266F5">
              <w:rPr>
                <w:color w:val="000000"/>
                <w:sz w:val="24"/>
                <w:szCs w:val="24"/>
              </w:rPr>
              <w:t>м</w:t>
            </w:r>
            <w:proofErr w:type="gramStart"/>
            <w:r w:rsidRPr="002266F5">
              <w:rPr>
                <w:color w:val="000000"/>
                <w:sz w:val="24"/>
                <w:szCs w:val="24"/>
              </w:rPr>
              <w:t>2</w:t>
            </w:r>
            <w:proofErr w:type="gramEnd"/>
          </w:p>
        </w:tc>
        <w:tc>
          <w:tcPr>
            <w:tcW w:w="1775" w:type="dxa"/>
            <w:vAlign w:val="center"/>
          </w:tcPr>
          <w:p w14:paraId="307776FA" w14:textId="0DF68768" w:rsidR="002266F5" w:rsidRPr="002266F5" w:rsidRDefault="002266F5" w:rsidP="00B225C1">
            <w:pPr>
              <w:pStyle w:val="a8"/>
              <w:rPr>
                <w:color w:val="000000"/>
                <w:sz w:val="24"/>
                <w:szCs w:val="24"/>
              </w:rPr>
            </w:pPr>
            <w:r w:rsidRPr="002266F5">
              <w:rPr>
                <w:color w:val="000000"/>
                <w:sz w:val="24"/>
                <w:szCs w:val="24"/>
              </w:rPr>
              <w:t>20,4</w:t>
            </w:r>
          </w:p>
        </w:tc>
      </w:tr>
      <w:tr w:rsidR="002266F5" w:rsidRPr="004B6E04" w14:paraId="7636B031" w14:textId="77777777" w:rsidTr="002266F5">
        <w:tc>
          <w:tcPr>
            <w:tcW w:w="803" w:type="dxa"/>
            <w:vAlign w:val="center"/>
          </w:tcPr>
          <w:p w14:paraId="24CE28CA" w14:textId="5020FC9F" w:rsidR="002266F5" w:rsidRPr="004B6E04" w:rsidRDefault="00B267AA" w:rsidP="00B225C1">
            <w:pPr>
              <w:pStyle w:val="a8"/>
              <w:rPr>
                <w:color w:val="000000"/>
                <w:sz w:val="24"/>
                <w:szCs w:val="24"/>
              </w:rPr>
            </w:pPr>
            <w:r>
              <w:rPr>
                <w:color w:val="000000"/>
                <w:sz w:val="24"/>
                <w:szCs w:val="24"/>
              </w:rPr>
              <w:t>14</w:t>
            </w:r>
          </w:p>
        </w:tc>
        <w:tc>
          <w:tcPr>
            <w:tcW w:w="5202" w:type="dxa"/>
            <w:vAlign w:val="center"/>
          </w:tcPr>
          <w:p w14:paraId="13FF9E88" w14:textId="63EAC1CC" w:rsidR="002266F5" w:rsidRPr="002266F5" w:rsidRDefault="002266F5" w:rsidP="00B225C1">
            <w:pPr>
              <w:pStyle w:val="a8"/>
              <w:jc w:val="left"/>
              <w:rPr>
                <w:color w:val="000000"/>
                <w:sz w:val="24"/>
                <w:szCs w:val="24"/>
              </w:rPr>
            </w:pPr>
            <w:r w:rsidRPr="002266F5">
              <w:rPr>
                <w:color w:val="000000"/>
                <w:sz w:val="24"/>
                <w:szCs w:val="24"/>
              </w:rPr>
              <w:t xml:space="preserve">Декоративна штукатурка </w:t>
            </w:r>
            <w:proofErr w:type="spellStart"/>
            <w:r w:rsidRPr="002266F5">
              <w:rPr>
                <w:color w:val="000000"/>
                <w:sz w:val="24"/>
                <w:szCs w:val="24"/>
              </w:rPr>
              <w:t>баранець</w:t>
            </w:r>
            <w:proofErr w:type="spellEnd"/>
            <w:r w:rsidRPr="002266F5">
              <w:rPr>
                <w:color w:val="000000"/>
                <w:sz w:val="24"/>
                <w:szCs w:val="24"/>
              </w:rPr>
              <w:t xml:space="preserve"> </w:t>
            </w:r>
            <w:proofErr w:type="spellStart"/>
            <w:r w:rsidRPr="002266F5">
              <w:rPr>
                <w:color w:val="000000"/>
                <w:sz w:val="24"/>
                <w:szCs w:val="24"/>
              </w:rPr>
              <w:t>Се</w:t>
            </w:r>
            <w:proofErr w:type="gramStart"/>
            <w:r w:rsidRPr="002266F5">
              <w:rPr>
                <w:color w:val="000000"/>
                <w:sz w:val="24"/>
                <w:szCs w:val="24"/>
              </w:rPr>
              <w:t>r</w:t>
            </w:r>
            <w:proofErr w:type="gramEnd"/>
            <w:r w:rsidRPr="002266F5">
              <w:rPr>
                <w:color w:val="000000"/>
                <w:sz w:val="24"/>
                <w:szCs w:val="24"/>
              </w:rPr>
              <w:t>еsіt</w:t>
            </w:r>
            <w:proofErr w:type="spellEnd"/>
            <w:r w:rsidRPr="002266F5">
              <w:rPr>
                <w:color w:val="000000"/>
                <w:sz w:val="24"/>
                <w:szCs w:val="24"/>
              </w:rPr>
              <w:t xml:space="preserve"> СT 174 1,5мм 25кг</w:t>
            </w:r>
          </w:p>
        </w:tc>
        <w:tc>
          <w:tcPr>
            <w:tcW w:w="2075" w:type="dxa"/>
            <w:vAlign w:val="center"/>
          </w:tcPr>
          <w:p w14:paraId="50719661" w14:textId="70916E7E" w:rsidR="002266F5" w:rsidRPr="002266F5" w:rsidRDefault="002266F5" w:rsidP="00B225C1">
            <w:pPr>
              <w:pStyle w:val="a8"/>
              <w:rPr>
                <w:color w:val="000000"/>
                <w:sz w:val="24"/>
                <w:szCs w:val="24"/>
              </w:rPr>
            </w:pPr>
            <w:proofErr w:type="spellStart"/>
            <w:r w:rsidRPr="002266F5">
              <w:rPr>
                <w:color w:val="000000"/>
                <w:sz w:val="24"/>
                <w:szCs w:val="24"/>
              </w:rPr>
              <w:t>відро</w:t>
            </w:r>
            <w:proofErr w:type="spellEnd"/>
          </w:p>
        </w:tc>
        <w:tc>
          <w:tcPr>
            <w:tcW w:w="1775" w:type="dxa"/>
            <w:vAlign w:val="center"/>
          </w:tcPr>
          <w:p w14:paraId="30A2F250" w14:textId="7ADA5075" w:rsidR="002266F5" w:rsidRPr="002266F5" w:rsidRDefault="002266F5" w:rsidP="00B225C1">
            <w:pPr>
              <w:pStyle w:val="a8"/>
              <w:rPr>
                <w:color w:val="000000"/>
                <w:sz w:val="24"/>
                <w:szCs w:val="24"/>
              </w:rPr>
            </w:pPr>
            <w:r w:rsidRPr="002266F5">
              <w:rPr>
                <w:color w:val="000000"/>
                <w:sz w:val="24"/>
                <w:szCs w:val="24"/>
              </w:rPr>
              <w:t>132</w:t>
            </w:r>
          </w:p>
        </w:tc>
      </w:tr>
      <w:tr w:rsidR="002266F5" w:rsidRPr="004B6E04" w14:paraId="65278C51" w14:textId="77777777" w:rsidTr="002266F5">
        <w:tc>
          <w:tcPr>
            <w:tcW w:w="803" w:type="dxa"/>
            <w:vAlign w:val="center"/>
          </w:tcPr>
          <w:p w14:paraId="2C04D783" w14:textId="23B74A3B" w:rsidR="002266F5" w:rsidRPr="004B6E04" w:rsidRDefault="00B267AA" w:rsidP="00B225C1">
            <w:pPr>
              <w:pStyle w:val="a8"/>
              <w:rPr>
                <w:color w:val="000000"/>
                <w:sz w:val="24"/>
                <w:szCs w:val="24"/>
              </w:rPr>
            </w:pPr>
            <w:r>
              <w:rPr>
                <w:color w:val="000000"/>
                <w:sz w:val="24"/>
                <w:szCs w:val="24"/>
              </w:rPr>
              <w:t>15</w:t>
            </w:r>
          </w:p>
        </w:tc>
        <w:tc>
          <w:tcPr>
            <w:tcW w:w="5202" w:type="dxa"/>
            <w:vAlign w:val="center"/>
          </w:tcPr>
          <w:p w14:paraId="50CC8AD0" w14:textId="3CEB709B" w:rsidR="002266F5" w:rsidRPr="002266F5" w:rsidRDefault="002266F5" w:rsidP="00B225C1">
            <w:pPr>
              <w:pStyle w:val="a8"/>
              <w:jc w:val="left"/>
              <w:rPr>
                <w:color w:val="000000"/>
                <w:sz w:val="24"/>
                <w:szCs w:val="24"/>
              </w:rPr>
            </w:pPr>
            <w:proofErr w:type="spellStart"/>
            <w:r w:rsidRPr="002266F5">
              <w:rPr>
                <w:color w:val="000000"/>
                <w:sz w:val="24"/>
                <w:szCs w:val="24"/>
              </w:rPr>
              <w:t>Монтажна</w:t>
            </w:r>
            <w:proofErr w:type="spellEnd"/>
            <w:r w:rsidRPr="002266F5">
              <w:rPr>
                <w:color w:val="000000"/>
                <w:sz w:val="24"/>
                <w:szCs w:val="24"/>
              </w:rPr>
              <w:t xml:space="preserve"> </w:t>
            </w:r>
            <w:proofErr w:type="spellStart"/>
            <w:proofErr w:type="gramStart"/>
            <w:r w:rsidRPr="002266F5">
              <w:rPr>
                <w:color w:val="000000"/>
                <w:sz w:val="24"/>
                <w:szCs w:val="24"/>
              </w:rPr>
              <w:t>п</w:t>
            </w:r>
            <w:proofErr w:type="gramEnd"/>
            <w:r w:rsidRPr="002266F5">
              <w:rPr>
                <w:color w:val="000000"/>
                <w:sz w:val="24"/>
                <w:szCs w:val="24"/>
              </w:rPr>
              <w:t>іна</w:t>
            </w:r>
            <w:proofErr w:type="spellEnd"/>
            <w:r w:rsidRPr="002266F5">
              <w:rPr>
                <w:color w:val="000000"/>
                <w:sz w:val="24"/>
                <w:szCs w:val="24"/>
              </w:rPr>
              <w:t xml:space="preserve"> </w:t>
            </w:r>
            <w:proofErr w:type="spellStart"/>
            <w:r w:rsidRPr="002266F5">
              <w:rPr>
                <w:color w:val="000000"/>
                <w:sz w:val="24"/>
                <w:szCs w:val="24"/>
              </w:rPr>
              <w:t>Сеrеsіt</w:t>
            </w:r>
            <w:proofErr w:type="spellEnd"/>
            <w:r w:rsidRPr="002266F5">
              <w:rPr>
                <w:color w:val="000000"/>
                <w:sz w:val="24"/>
                <w:szCs w:val="24"/>
              </w:rPr>
              <w:t xml:space="preserve"> TS 84 850мл</w:t>
            </w:r>
          </w:p>
        </w:tc>
        <w:tc>
          <w:tcPr>
            <w:tcW w:w="2075" w:type="dxa"/>
            <w:vAlign w:val="center"/>
          </w:tcPr>
          <w:p w14:paraId="51F63FAD" w14:textId="4BE7FFC4" w:rsidR="002266F5" w:rsidRPr="002266F5" w:rsidRDefault="002266F5" w:rsidP="00B225C1">
            <w:pPr>
              <w:pStyle w:val="a8"/>
              <w:rPr>
                <w:color w:val="000000"/>
                <w:sz w:val="24"/>
                <w:szCs w:val="24"/>
              </w:rPr>
            </w:pPr>
            <w:proofErr w:type="spellStart"/>
            <w:r w:rsidRPr="002266F5">
              <w:rPr>
                <w:color w:val="000000"/>
                <w:sz w:val="24"/>
                <w:szCs w:val="24"/>
              </w:rPr>
              <w:t>балон</w:t>
            </w:r>
            <w:proofErr w:type="spellEnd"/>
          </w:p>
        </w:tc>
        <w:tc>
          <w:tcPr>
            <w:tcW w:w="1775" w:type="dxa"/>
            <w:vAlign w:val="center"/>
          </w:tcPr>
          <w:p w14:paraId="6EF5C230" w14:textId="3C99CEA1" w:rsidR="002266F5" w:rsidRPr="002266F5" w:rsidRDefault="002266F5" w:rsidP="00B225C1">
            <w:pPr>
              <w:pStyle w:val="a8"/>
              <w:rPr>
                <w:color w:val="000000"/>
                <w:sz w:val="24"/>
                <w:szCs w:val="24"/>
              </w:rPr>
            </w:pPr>
            <w:r w:rsidRPr="002266F5">
              <w:rPr>
                <w:color w:val="000000"/>
                <w:sz w:val="24"/>
                <w:szCs w:val="24"/>
              </w:rPr>
              <w:t>80</w:t>
            </w:r>
          </w:p>
        </w:tc>
      </w:tr>
      <w:tr w:rsidR="002266F5" w:rsidRPr="004B6E04" w14:paraId="4241E450" w14:textId="77777777" w:rsidTr="002266F5">
        <w:tc>
          <w:tcPr>
            <w:tcW w:w="803" w:type="dxa"/>
            <w:vAlign w:val="center"/>
          </w:tcPr>
          <w:p w14:paraId="393EFA62" w14:textId="0A6A0EF7" w:rsidR="002266F5" w:rsidRPr="004B6E04" w:rsidRDefault="00B267AA" w:rsidP="00B225C1">
            <w:pPr>
              <w:pStyle w:val="a8"/>
              <w:rPr>
                <w:color w:val="000000"/>
                <w:sz w:val="24"/>
                <w:szCs w:val="24"/>
              </w:rPr>
            </w:pPr>
            <w:r>
              <w:rPr>
                <w:color w:val="000000"/>
                <w:sz w:val="24"/>
                <w:szCs w:val="24"/>
              </w:rPr>
              <w:t>16</w:t>
            </w:r>
          </w:p>
        </w:tc>
        <w:tc>
          <w:tcPr>
            <w:tcW w:w="5202" w:type="dxa"/>
            <w:vAlign w:val="center"/>
          </w:tcPr>
          <w:p w14:paraId="40185E37" w14:textId="073B084B" w:rsidR="002266F5" w:rsidRPr="002266F5" w:rsidRDefault="002266F5" w:rsidP="00B225C1">
            <w:pPr>
              <w:pStyle w:val="a8"/>
              <w:jc w:val="left"/>
              <w:rPr>
                <w:color w:val="000000"/>
                <w:sz w:val="24"/>
                <w:szCs w:val="24"/>
              </w:rPr>
            </w:pPr>
            <w:proofErr w:type="spellStart"/>
            <w:proofErr w:type="gramStart"/>
            <w:r w:rsidRPr="002266F5">
              <w:rPr>
                <w:color w:val="000000"/>
                <w:sz w:val="24"/>
                <w:szCs w:val="24"/>
              </w:rPr>
              <w:t>Стр</w:t>
            </w:r>
            <w:proofErr w:type="gramEnd"/>
            <w:r w:rsidRPr="002266F5">
              <w:rPr>
                <w:color w:val="000000"/>
                <w:sz w:val="24"/>
                <w:szCs w:val="24"/>
              </w:rPr>
              <w:t>ічка</w:t>
            </w:r>
            <w:proofErr w:type="spellEnd"/>
            <w:r w:rsidRPr="002266F5">
              <w:rPr>
                <w:color w:val="000000"/>
                <w:sz w:val="24"/>
                <w:szCs w:val="24"/>
              </w:rPr>
              <w:t xml:space="preserve"> </w:t>
            </w:r>
            <w:proofErr w:type="spellStart"/>
            <w:r w:rsidRPr="002266F5">
              <w:rPr>
                <w:color w:val="000000"/>
                <w:sz w:val="24"/>
                <w:szCs w:val="24"/>
              </w:rPr>
              <w:t>малярна</w:t>
            </w:r>
            <w:proofErr w:type="spellEnd"/>
            <w:r w:rsidRPr="002266F5">
              <w:rPr>
                <w:color w:val="000000"/>
                <w:sz w:val="24"/>
                <w:szCs w:val="24"/>
              </w:rPr>
              <w:t xml:space="preserve"> </w:t>
            </w:r>
            <w:proofErr w:type="spellStart"/>
            <w:r w:rsidRPr="002266F5">
              <w:rPr>
                <w:color w:val="000000"/>
                <w:sz w:val="24"/>
                <w:szCs w:val="24"/>
              </w:rPr>
              <w:t>фасадна</w:t>
            </w:r>
            <w:proofErr w:type="spellEnd"/>
            <w:r w:rsidRPr="002266F5">
              <w:rPr>
                <w:color w:val="000000"/>
                <w:sz w:val="24"/>
                <w:szCs w:val="24"/>
              </w:rPr>
              <w:t xml:space="preserve"> синя 48 мм</w:t>
            </w:r>
          </w:p>
        </w:tc>
        <w:tc>
          <w:tcPr>
            <w:tcW w:w="2075" w:type="dxa"/>
            <w:vAlign w:val="center"/>
          </w:tcPr>
          <w:p w14:paraId="01E32AF1" w14:textId="5D3FFAF2" w:rsidR="002266F5" w:rsidRPr="002266F5" w:rsidRDefault="002266F5" w:rsidP="00B225C1">
            <w:pPr>
              <w:pStyle w:val="a8"/>
              <w:rPr>
                <w:color w:val="000000"/>
                <w:sz w:val="24"/>
                <w:szCs w:val="24"/>
              </w:rPr>
            </w:pPr>
            <w:proofErr w:type="spellStart"/>
            <w:proofErr w:type="gramStart"/>
            <w:r w:rsidRPr="002266F5">
              <w:rPr>
                <w:color w:val="000000"/>
                <w:sz w:val="24"/>
                <w:szCs w:val="24"/>
              </w:rPr>
              <w:t>шт</w:t>
            </w:r>
            <w:proofErr w:type="spellEnd"/>
            <w:proofErr w:type="gramEnd"/>
          </w:p>
        </w:tc>
        <w:tc>
          <w:tcPr>
            <w:tcW w:w="1775" w:type="dxa"/>
            <w:vAlign w:val="center"/>
          </w:tcPr>
          <w:p w14:paraId="02F3138E" w14:textId="48F2D2E3" w:rsidR="002266F5" w:rsidRPr="002266F5" w:rsidRDefault="002266F5" w:rsidP="00B225C1">
            <w:pPr>
              <w:pStyle w:val="a8"/>
              <w:rPr>
                <w:color w:val="000000"/>
                <w:sz w:val="24"/>
                <w:szCs w:val="24"/>
              </w:rPr>
            </w:pPr>
            <w:r w:rsidRPr="002266F5">
              <w:rPr>
                <w:color w:val="000000"/>
                <w:sz w:val="24"/>
                <w:szCs w:val="24"/>
              </w:rPr>
              <w:t>29</w:t>
            </w:r>
          </w:p>
        </w:tc>
      </w:tr>
    </w:tbl>
    <w:p w14:paraId="3A3C4F8F" w14:textId="77777777" w:rsidR="004B6E04" w:rsidRPr="004B6E04" w:rsidRDefault="004B6E04" w:rsidP="004B6E04">
      <w:pPr>
        <w:pStyle w:val="a8"/>
        <w:rPr>
          <w:color w:val="000000"/>
          <w:sz w:val="24"/>
          <w:szCs w:val="24"/>
        </w:rPr>
      </w:pPr>
    </w:p>
    <w:p w14:paraId="36C4E5A9" w14:textId="77777777" w:rsidR="004B6E04" w:rsidRPr="004B6E04" w:rsidRDefault="004B6E04" w:rsidP="004B6E04">
      <w:pPr>
        <w:pStyle w:val="a8"/>
        <w:rPr>
          <w:color w:val="000000"/>
          <w:sz w:val="24"/>
          <w:szCs w:val="24"/>
        </w:rPr>
      </w:pPr>
    </w:p>
    <w:p w14:paraId="3AAB4D86" w14:textId="77777777" w:rsidR="004B6E04" w:rsidRPr="004B6E04" w:rsidRDefault="004B6E04" w:rsidP="004B6E04">
      <w:pPr>
        <w:autoSpaceDE w:val="0"/>
        <w:autoSpaceDN w:val="0"/>
        <w:spacing w:after="0" w:line="240" w:lineRule="auto"/>
        <w:ind w:firstLine="720"/>
        <w:jc w:val="both"/>
        <w:rPr>
          <w:rFonts w:ascii="Times New Roman" w:hAnsi="Times New Roman" w:cs="Times New Roman"/>
          <w:b/>
          <w:bCs/>
          <w:i/>
          <w:iCs/>
          <w:sz w:val="24"/>
          <w:szCs w:val="24"/>
          <w:u w:val="single"/>
        </w:rPr>
      </w:pPr>
      <w:r w:rsidRPr="004B6E04">
        <w:rPr>
          <w:rFonts w:ascii="Times New Roman" w:hAnsi="Times New Roman" w:cs="Times New Roman"/>
          <w:b/>
          <w:bCs/>
          <w:i/>
          <w:iCs/>
          <w:sz w:val="24"/>
          <w:szCs w:val="24"/>
          <w:u w:val="single"/>
        </w:rPr>
        <w:t>Якщо в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«еквівалент».</w:t>
      </w:r>
    </w:p>
    <w:p w14:paraId="58C9F24F" w14:textId="77777777" w:rsidR="004B6E04" w:rsidRPr="004B6E04" w:rsidRDefault="004B6E04" w:rsidP="004B6E04">
      <w:pPr>
        <w:pStyle w:val="a8"/>
        <w:ind w:firstLine="360"/>
        <w:jc w:val="both"/>
        <w:rPr>
          <w:color w:val="000000"/>
          <w:sz w:val="24"/>
          <w:szCs w:val="24"/>
        </w:rPr>
      </w:pPr>
    </w:p>
    <w:p w14:paraId="5661985D" w14:textId="77777777" w:rsidR="004B6E04" w:rsidRPr="004B6E04" w:rsidRDefault="004B6E04" w:rsidP="004B6E04">
      <w:pPr>
        <w:autoSpaceDE w:val="0"/>
        <w:autoSpaceDN w:val="0"/>
        <w:spacing w:after="0" w:line="240" w:lineRule="auto"/>
        <w:jc w:val="both"/>
        <w:rPr>
          <w:rFonts w:ascii="Times New Roman" w:hAnsi="Times New Roman" w:cs="Times New Roman"/>
          <w:sz w:val="24"/>
          <w:szCs w:val="24"/>
        </w:rPr>
      </w:pPr>
      <w:r w:rsidRPr="004B6E04">
        <w:rPr>
          <w:rFonts w:ascii="Times New Roman" w:hAnsi="Times New Roman" w:cs="Times New Roman"/>
          <w:sz w:val="24"/>
          <w:szCs w:val="24"/>
        </w:rPr>
        <w:t xml:space="preserve">Для повноти розуміння предмету закупівлі та його об’єму, та з метою уточнення переліку надання послуг, одержання всієї інформації, яка може бути необхідною для підготовки пропозиції та яку учасник вважає за необхідне отримати для прийняття участі у процедурі закупівлі, передбачається обов’язковий виїзд фахівця Учасника для огляду (обстеження) об’єкта. У зв’язку з ситуацією, яка склалася на території України та збройною російською агресією, запровадженням Президентом України правового режиму воєнного стану на території України, огляд (обстеження) об’єкту проводиться протягом періоду уточнень (звернення за роз’ясненнями) щодо закупівлі, в робочий час, з обов’язковим дотриманням всіх необхідних заходів для збереження життя та здоров’я уповноважених представників сторін. </w:t>
      </w:r>
      <w:r w:rsidRPr="004B6E04">
        <w:rPr>
          <w:rFonts w:ascii="Times New Roman" w:hAnsi="Times New Roman" w:cs="Times New Roman"/>
          <w:b/>
          <w:bCs/>
          <w:i/>
          <w:iCs/>
          <w:sz w:val="24"/>
          <w:szCs w:val="24"/>
          <w:u w:val="single"/>
        </w:rPr>
        <w:t>Акт огляду (обстеження) подається у складі пропозиції завірений обома уповноваженими сторонами.</w:t>
      </w:r>
    </w:p>
    <w:p w14:paraId="791F158D" w14:textId="77777777" w:rsidR="004B6E04" w:rsidRPr="004B6E04" w:rsidRDefault="004B6E04" w:rsidP="004B6E04">
      <w:pPr>
        <w:autoSpaceDE w:val="0"/>
        <w:autoSpaceDN w:val="0"/>
        <w:spacing w:after="0" w:line="240" w:lineRule="auto"/>
        <w:jc w:val="both"/>
        <w:rPr>
          <w:rFonts w:ascii="Times New Roman" w:hAnsi="Times New Roman" w:cs="Times New Roman"/>
          <w:sz w:val="24"/>
          <w:szCs w:val="24"/>
        </w:rPr>
      </w:pPr>
    </w:p>
    <w:p w14:paraId="388AC666" w14:textId="77777777" w:rsidR="004B6E04" w:rsidRPr="004B6E04" w:rsidRDefault="004B6E04" w:rsidP="004B6E04">
      <w:pPr>
        <w:autoSpaceDE w:val="0"/>
        <w:autoSpaceDN w:val="0"/>
        <w:spacing w:after="0" w:line="240" w:lineRule="auto"/>
        <w:jc w:val="both"/>
        <w:rPr>
          <w:rFonts w:ascii="Times New Roman" w:hAnsi="Times New Roman" w:cs="Times New Roman"/>
          <w:sz w:val="24"/>
          <w:szCs w:val="24"/>
        </w:rPr>
      </w:pPr>
      <w:r w:rsidRPr="004B6E04">
        <w:rPr>
          <w:rFonts w:ascii="Times New Roman" w:hAnsi="Times New Roman" w:cs="Times New Roman"/>
          <w:sz w:val="24"/>
          <w:szCs w:val="24"/>
        </w:rPr>
        <w:t xml:space="preserve">Витрати на відвідування території (майданчика), де буде здійснюватися ремонт, несе Учасник за власні кошти і вони не можуть бути предметом оскарження. </w:t>
      </w:r>
    </w:p>
    <w:p w14:paraId="3EE9FA6A" w14:textId="77777777" w:rsidR="004B6E04" w:rsidRPr="004B6E04" w:rsidRDefault="004B6E04" w:rsidP="004B6E04">
      <w:pPr>
        <w:shd w:val="clear" w:color="auto" w:fill="FFFFFF"/>
        <w:spacing w:after="0" w:line="240" w:lineRule="auto"/>
        <w:jc w:val="both"/>
        <w:rPr>
          <w:rFonts w:ascii="Times New Roman" w:hAnsi="Times New Roman" w:cs="Times New Roman"/>
          <w:bCs/>
          <w:iCs/>
          <w:sz w:val="24"/>
          <w:szCs w:val="24"/>
        </w:rPr>
      </w:pPr>
    </w:p>
    <w:p w14:paraId="636BCA79" w14:textId="77777777" w:rsidR="004B6E04" w:rsidRPr="004B6E04" w:rsidRDefault="004B6E04" w:rsidP="004B6E04">
      <w:pPr>
        <w:pStyle w:val="a5"/>
        <w:ind w:firstLine="720"/>
        <w:jc w:val="both"/>
        <w:rPr>
          <w:rFonts w:ascii="Times New Roman" w:hAnsi="Times New Roman" w:cs="Times New Roman"/>
          <w:b/>
          <w:bCs/>
          <w:sz w:val="24"/>
          <w:szCs w:val="24"/>
        </w:rPr>
      </w:pPr>
    </w:p>
    <w:p w14:paraId="39437B3E" w14:textId="77777777" w:rsidR="004B6E04" w:rsidRPr="004B6E04" w:rsidRDefault="004B6E04" w:rsidP="004B6E04">
      <w:pPr>
        <w:pStyle w:val="a5"/>
        <w:jc w:val="both"/>
        <w:rPr>
          <w:rFonts w:ascii="Times New Roman" w:hAnsi="Times New Roman" w:cs="Times New Roman"/>
          <w:b/>
          <w:bCs/>
          <w:sz w:val="24"/>
          <w:szCs w:val="24"/>
        </w:rPr>
      </w:pPr>
      <w:r w:rsidRPr="004B6E04">
        <w:rPr>
          <w:rFonts w:ascii="Times New Roman" w:hAnsi="Times New Roman" w:cs="Times New Roman"/>
          <w:b/>
          <w:bCs/>
          <w:sz w:val="24"/>
          <w:szCs w:val="24"/>
        </w:rPr>
        <w:t>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та субпідрядник/</w:t>
      </w:r>
      <w:proofErr w:type="spellStart"/>
      <w:r w:rsidRPr="004B6E04">
        <w:rPr>
          <w:rFonts w:ascii="Times New Roman" w:hAnsi="Times New Roman" w:cs="Times New Roman"/>
          <w:b/>
          <w:bCs/>
          <w:sz w:val="24"/>
          <w:szCs w:val="24"/>
        </w:rPr>
        <w:t>субвиконавець</w:t>
      </w:r>
      <w:proofErr w:type="spellEnd"/>
      <w:r w:rsidRPr="004B6E04">
        <w:rPr>
          <w:rFonts w:ascii="Times New Roman" w:hAnsi="Times New Roman" w:cs="Times New Roman"/>
          <w:b/>
          <w:bCs/>
          <w:sz w:val="24"/>
          <w:szCs w:val="24"/>
        </w:rPr>
        <w:t xml:space="preserve"> у разі залучення, у складі пропозиції надає:</w:t>
      </w:r>
    </w:p>
    <w:p w14:paraId="6CDBD9F4" w14:textId="77777777" w:rsidR="004B6E04" w:rsidRPr="004B6E04" w:rsidRDefault="004B6E04" w:rsidP="004B6E04">
      <w:pPr>
        <w:pStyle w:val="a5"/>
        <w:ind w:left="720"/>
        <w:jc w:val="both"/>
        <w:rPr>
          <w:rFonts w:ascii="Times New Roman" w:hAnsi="Times New Roman" w:cs="Times New Roman"/>
          <w:sz w:val="24"/>
          <w:szCs w:val="24"/>
        </w:rPr>
      </w:pPr>
    </w:p>
    <w:p w14:paraId="49455D13" w14:textId="77777777" w:rsidR="004B6E04" w:rsidRPr="004B6E04" w:rsidRDefault="004B6E04" w:rsidP="004B6E04">
      <w:pPr>
        <w:pStyle w:val="a5"/>
        <w:ind w:left="720"/>
        <w:jc w:val="both"/>
        <w:rPr>
          <w:rFonts w:ascii="Times New Roman" w:hAnsi="Times New Roman" w:cs="Times New Roman"/>
          <w:sz w:val="24"/>
          <w:szCs w:val="24"/>
        </w:rPr>
      </w:pPr>
      <w:r w:rsidRPr="004B6E04">
        <w:rPr>
          <w:rFonts w:ascii="Times New Roman" w:hAnsi="Times New Roman" w:cs="Times New Roman"/>
          <w:sz w:val="24"/>
          <w:szCs w:val="24"/>
        </w:rPr>
        <w:t xml:space="preserve">- </w:t>
      </w:r>
      <w:bookmarkStart w:id="1" w:name="_Hlk135908175"/>
      <w:r w:rsidRPr="004B6E04">
        <w:rPr>
          <w:rFonts w:ascii="Times New Roman" w:hAnsi="Times New Roman" w:cs="Times New Roman"/>
          <w:sz w:val="24"/>
          <w:szCs w:val="24"/>
        </w:rPr>
        <w:t xml:space="preserve">діючий сертифікат на систему управління якістю, що підтверджує його відповідність вимогам </w:t>
      </w:r>
      <w:r w:rsidRPr="004B6E04">
        <w:rPr>
          <w:rFonts w:ascii="Times New Roman" w:hAnsi="Times New Roman" w:cs="Times New Roman"/>
          <w:b/>
          <w:bCs/>
          <w:sz w:val="24"/>
          <w:szCs w:val="24"/>
        </w:rPr>
        <w:t>ДСТУ ISO 9001:2015, IDT; ISO 9001:2015</w:t>
      </w:r>
      <w:r w:rsidRPr="004B6E04">
        <w:rPr>
          <w:rFonts w:ascii="Times New Roman" w:hAnsi="Times New Roman" w:cs="Times New Roman"/>
          <w:sz w:val="24"/>
          <w:szCs w:val="24"/>
        </w:rPr>
        <w:t xml:space="preserve">, IDT «Системи управління якістю. Вимоги» виданого на ім’я Учасника. </w:t>
      </w:r>
    </w:p>
    <w:p w14:paraId="0510906D" w14:textId="77777777" w:rsidR="004B6E04" w:rsidRPr="004B6E04" w:rsidRDefault="004B6E04" w:rsidP="004B6E04">
      <w:pPr>
        <w:pStyle w:val="a5"/>
        <w:ind w:left="720"/>
        <w:jc w:val="both"/>
        <w:rPr>
          <w:rFonts w:ascii="Times New Roman" w:hAnsi="Times New Roman" w:cs="Times New Roman"/>
          <w:sz w:val="24"/>
          <w:szCs w:val="24"/>
        </w:rPr>
      </w:pPr>
    </w:p>
    <w:p w14:paraId="67CD24E0" w14:textId="77777777" w:rsidR="004B6E04" w:rsidRPr="004B6E04" w:rsidRDefault="004B6E04" w:rsidP="004B6E04">
      <w:pPr>
        <w:spacing w:after="0" w:line="240" w:lineRule="auto"/>
        <w:ind w:left="720"/>
        <w:jc w:val="both"/>
        <w:rPr>
          <w:rFonts w:ascii="Times New Roman" w:hAnsi="Times New Roman" w:cs="Times New Roman"/>
          <w:sz w:val="24"/>
          <w:szCs w:val="24"/>
        </w:rPr>
      </w:pPr>
    </w:p>
    <w:p w14:paraId="440C8E46" w14:textId="77777777" w:rsidR="004B6E04" w:rsidRPr="004B6E04" w:rsidRDefault="004B6E04" w:rsidP="004B6E04">
      <w:pPr>
        <w:spacing w:after="0" w:line="240" w:lineRule="auto"/>
        <w:ind w:left="720"/>
        <w:jc w:val="both"/>
        <w:rPr>
          <w:rFonts w:ascii="Times New Roman" w:hAnsi="Times New Roman" w:cs="Times New Roman"/>
          <w:sz w:val="24"/>
          <w:szCs w:val="24"/>
        </w:rPr>
      </w:pPr>
      <w:proofErr w:type="spellStart"/>
      <w:r w:rsidRPr="004B6E04">
        <w:rPr>
          <w:rFonts w:ascii="Times New Roman" w:hAnsi="Times New Roman" w:cs="Times New Roman"/>
          <w:sz w:val="24"/>
          <w:szCs w:val="24"/>
        </w:rPr>
        <w:t>-діючий</w:t>
      </w:r>
      <w:proofErr w:type="spellEnd"/>
      <w:r w:rsidRPr="004B6E04">
        <w:rPr>
          <w:rFonts w:ascii="Times New Roman" w:hAnsi="Times New Roman" w:cs="Times New Roman"/>
          <w:sz w:val="24"/>
          <w:szCs w:val="24"/>
        </w:rPr>
        <w:t xml:space="preserve"> сертифікат на систему управління охороною здоров’я та безпекою праці </w:t>
      </w:r>
      <w:r w:rsidRPr="004B6E04">
        <w:rPr>
          <w:rFonts w:ascii="Times New Roman" w:hAnsi="Times New Roman" w:cs="Times New Roman"/>
          <w:b/>
          <w:bCs/>
          <w:sz w:val="24"/>
          <w:szCs w:val="24"/>
        </w:rPr>
        <w:t>ДСТУ ISO 45001:2019</w:t>
      </w:r>
      <w:r w:rsidRPr="004B6E04">
        <w:rPr>
          <w:rFonts w:ascii="Times New Roman" w:hAnsi="Times New Roman" w:cs="Times New Roman"/>
          <w:sz w:val="24"/>
          <w:szCs w:val="24"/>
        </w:rPr>
        <w:t xml:space="preserve"> (ISO 45001:2018, IDT)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w:t>
      </w:r>
      <w:proofErr w:type="spellStart"/>
      <w:r w:rsidRPr="004B6E04">
        <w:rPr>
          <w:rFonts w:ascii="Times New Roman" w:hAnsi="Times New Roman" w:cs="Times New Roman"/>
          <w:sz w:val="24"/>
          <w:szCs w:val="24"/>
        </w:rPr>
        <w:t>агенством</w:t>
      </w:r>
      <w:proofErr w:type="spellEnd"/>
      <w:r w:rsidRPr="004B6E04">
        <w:rPr>
          <w:rFonts w:ascii="Times New Roman" w:hAnsi="Times New Roman" w:cs="Times New Roman"/>
          <w:sz w:val="24"/>
          <w:szCs w:val="24"/>
        </w:rPr>
        <w:t xml:space="preserve"> з акредитації України. </w:t>
      </w:r>
    </w:p>
    <w:bookmarkEnd w:id="1"/>
    <w:p w14:paraId="30BAF8A9" w14:textId="77777777" w:rsidR="004B6E04" w:rsidRPr="004B6E04" w:rsidRDefault="004B6E04" w:rsidP="004B6E04">
      <w:pPr>
        <w:contextualSpacing/>
        <w:jc w:val="both"/>
        <w:rPr>
          <w:rFonts w:ascii="Times New Roman" w:hAnsi="Times New Roman" w:cs="Times New Roman"/>
          <w:sz w:val="24"/>
          <w:szCs w:val="24"/>
        </w:rPr>
      </w:pPr>
    </w:p>
    <w:p w14:paraId="5106A71E" w14:textId="77777777" w:rsidR="004B6E04" w:rsidRPr="004B6E04" w:rsidRDefault="004B6E04" w:rsidP="004B6E04">
      <w:pPr>
        <w:autoSpaceDE w:val="0"/>
        <w:autoSpaceDN w:val="0"/>
        <w:spacing w:after="0" w:line="240" w:lineRule="auto"/>
        <w:ind w:firstLine="460"/>
        <w:jc w:val="both"/>
        <w:rPr>
          <w:rFonts w:ascii="Times New Roman" w:hAnsi="Times New Roman" w:cs="Times New Roman"/>
          <w:sz w:val="24"/>
          <w:szCs w:val="24"/>
        </w:rPr>
      </w:pPr>
    </w:p>
    <w:p w14:paraId="074603AB" w14:textId="77777777" w:rsidR="004B6E04" w:rsidRPr="004B6E04" w:rsidRDefault="004B6E04" w:rsidP="004B6E04">
      <w:pPr>
        <w:ind w:firstLine="460"/>
        <w:jc w:val="both"/>
        <w:rPr>
          <w:rFonts w:ascii="Times New Roman" w:hAnsi="Times New Roman" w:cs="Times New Roman"/>
          <w:sz w:val="24"/>
          <w:szCs w:val="24"/>
          <w:lang w:eastAsia="ru-RU"/>
        </w:rPr>
      </w:pPr>
      <w:r w:rsidRPr="004B6E04">
        <w:rPr>
          <w:rFonts w:ascii="Times New Roman" w:hAnsi="Times New Roman" w:cs="Times New Roman"/>
          <w:b/>
          <w:i/>
          <w:sz w:val="24"/>
          <w:szCs w:val="24"/>
          <w:lang w:eastAsia="ru-RU"/>
        </w:rPr>
        <w:t xml:space="preserve">Ціна тендерної пропозиції (тверда) учасника процедури закупівлі повинна бути розрахована відповідно до вимог чинних кошторисних норм України “Настанова з визначення вартості будівництва” затверджених наказом </w:t>
      </w:r>
      <w:proofErr w:type="spellStart"/>
      <w:r w:rsidRPr="004B6E04">
        <w:rPr>
          <w:rFonts w:ascii="Times New Roman" w:hAnsi="Times New Roman" w:cs="Times New Roman"/>
          <w:b/>
          <w:i/>
          <w:sz w:val="24"/>
          <w:szCs w:val="24"/>
          <w:lang w:eastAsia="ru-RU"/>
        </w:rPr>
        <w:t>Мінрегіону</w:t>
      </w:r>
      <w:proofErr w:type="spellEnd"/>
      <w:r w:rsidRPr="004B6E04">
        <w:rPr>
          <w:rFonts w:ascii="Times New Roman" w:hAnsi="Times New Roman" w:cs="Times New Roman"/>
          <w:b/>
          <w:i/>
          <w:sz w:val="24"/>
          <w:szCs w:val="24"/>
          <w:lang w:eastAsia="ru-RU"/>
        </w:rPr>
        <w:t xml:space="preserve"> від 01.11.2021  № 281</w:t>
      </w:r>
      <w:r w:rsidRPr="004B6E04">
        <w:rPr>
          <w:rFonts w:ascii="Times New Roman" w:hAnsi="Times New Roman" w:cs="Times New Roman"/>
          <w:sz w:val="24"/>
          <w:szCs w:val="24"/>
          <w:lang w:eastAsia="ru-RU"/>
        </w:rPr>
        <w:t xml:space="preserve"> (із змінами),  а саме:</w:t>
      </w:r>
    </w:p>
    <w:p w14:paraId="24075B77" w14:textId="77777777" w:rsidR="004B6E04" w:rsidRPr="004B6E04" w:rsidRDefault="004B6E04" w:rsidP="004B6E04">
      <w:pPr>
        <w:widowControl w:val="0"/>
        <w:spacing w:after="0" w:line="240" w:lineRule="auto"/>
        <w:ind w:firstLine="460"/>
        <w:jc w:val="both"/>
        <w:rPr>
          <w:rFonts w:ascii="Times New Roman" w:hAnsi="Times New Roman" w:cs="Times New Roman"/>
          <w:sz w:val="24"/>
          <w:szCs w:val="24"/>
          <w:lang w:eastAsia="ru-RU"/>
        </w:rPr>
      </w:pPr>
      <w:r w:rsidRPr="004B6E04">
        <w:rPr>
          <w:rFonts w:ascii="Times New Roman" w:hAnsi="Times New Roman" w:cs="Times New Roman"/>
          <w:sz w:val="24"/>
          <w:szCs w:val="24"/>
          <w:lang w:eastAsia="ru-RU"/>
        </w:rPr>
        <w:t xml:space="preserve">- Договірна ціна  </w:t>
      </w:r>
    </w:p>
    <w:p w14:paraId="494C9B61" w14:textId="77777777" w:rsidR="004B6E04" w:rsidRPr="004B6E04" w:rsidRDefault="004B6E04" w:rsidP="004B6E04">
      <w:pPr>
        <w:widowControl w:val="0"/>
        <w:spacing w:after="0" w:line="240" w:lineRule="auto"/>
        <w:ind w:firstLine="460"/>
        <w:jc w:val="both"/>
        <w:rPr>
          <w:rFonts w:ascii="Times New Roman" w:hAnsi="Times New Roman" w:cs="Times New Roman"/>
          <w:sz w:val="24"/>
          <w:szCs w:val="24"/>
          <w:lang w:eastAsia="ru-RU"/>
        </w:rPr>
      </w:pPr>
      <w:r w:rsidRPr="004B6E04">
        <w:rPr>
          <w:rFonts w:ascii="Times New Roman" w:hAnsi="Times New Roman" w:cs="Times New Roman"/>
          <w:sz w:val="24"/>
          <w:szCs w:val="24"/>
          <w:lang w:eastAsia="ru-RU"/>
        </w:rPr>
        <w:t>- Локальний кошторис</w:t>
      </w:r>
    </w:p>
    <w:p w14:paraId="1AF1A617" w14:textId="77777777" w:rsidR="004B6E04" w:rsidRPr="004B6E04" w:rsidRDefault="004B6E04" w:rsidP="004B6E04">
      <w:pPr>
        <w:widowControl w:val="0"/>
        <w:spacing w:after="0" w:line="240" w:lineRule="auto"/>
        <w:ind w:firstLine="207"/>
        <w:jc w:val="both"/>
        <w:rPr>
          <w:rFonts w:ascii="Times New Roman" w:hAnsi="Times New Roman" w:cs="Times New Roman"/>
          <w:sz w:val="24"/>
          <w:szCs w:val="24"/>
          <w:lang w:eastAsia="ru-RU"/>
        </w:rPr>
      </w:pPr>
      <w:r w:rsidRPr="004B6E04">
        <w:rPr>
          <w:rFonts w:ascii="Times New Roman" w:hAnsi="Times New Roman" w:cs="Times New Roman"/>
          <w:sz w:val="24"/>
          <w:szCs w:val="24"/>
          <w:lang w:eastAsia="ru-RU"/>
        </w:rPr>
        <w:t xml:space="preserve">    - Розрахунок </w:t>
      </w:r>
      <w:proofErr w:type="spellStart"/>
      <w:r w:rsidRPr="004B6E04">
        <w:rPr>
          <w:rFonts w:ascii="Times New Roman" w:hAnsi="Times New Roman" w:cs="Times New Roman"/>
          <w:sz w:val="24"/>
          <w:szCs w:val="24"/>
          <w:lang w:eastAsia="ru-RU"/>
        </w:rPr>
        <w:t>загально-виробничих</w:t>
      </w:r>
      <w:proofErr w:type="spellEnd"/>
      <w:r w:rsidRPr="004B6E04">
        <w:rPr>
          <w:rFonts w:ascii="Times New Roman" w:hAnsi="Times New Roman" w:cs="Times New Roman"/>
          <w:sz w:val="24"/>
          <w:szCs w:val="24"/>
          <w:lang w:eastAsia="ru-RU"/>
        </w:rPr>
        <w:t xml:space="preserve"> витрат</w:t>
      </w:r>
    </w:p>
    <w:p w14:paraId="437D8FA1" w14:textId="77777777" w:rsidR="004B6E04" w:rsidRPr="004B6E04" w:rsidRDefault="004B6E04" w:rsidP="004B6E04">
      <w:pPr>
        <w:widowControl w:val="0"/>
        <w:spacing w:after="0" w:line="240" w:lineRule="auto"/>
        <w:ind w:firstLine="207"/>
        <w:jc w:val="both"/>
        <w:rPr>
          <w:rFonts w:ascii="Times New Roman" w:hAnsi="Times New Roman" w:cs="Times New Roman"/>
          <w:sz w:val="24"/>
          <w:szCs w:val="24"/>
          <w:lang w:eastAsia="ru-RU"/>
        </w:rPr>
      </w:pPr>
      <w:r w:rsidRPr="004B6E04">
        <w:rPr>
          <w:rFonts w:ascii="Times New Roman" w:hAnsi="Times New Roman" w:cs="Times New Roman"/>
          <w:sz w:val="24"/>
          <w:szCs w:val="24"/>
          <w:lang w:eastAsia="ru-RU"/>
        </w:rPr>
        <w:t xml:space="preserve">    - Відомість ресурсів</w:t>
      </w:r>
    </w:p>
    <w:p w14:paraId="42FBF412" w14:textId="77777777" w:rsidR="004B6E04" w:rsidRPr="004B6E04" w:rsidRDefault="004B6E04" w:rsidP="004B6E04">
      <w:pPr>
        <w:autoSpaceDE w:val="0"/>
        <w:autoSpaceDN w:val="0"/>
        <w:spacing w:after="0" w:line="240" w:lineRule="auto"/>
        <w:ind w:firstLine="207"/>
        <w:jc w:val="both"/>
        <w:rPr>
          <w:rFonts w:ascii="Times New Roman" w:hAnsi="Times New Roman" w:cs="Times New Roman"/>
          <w:sz w:val="24"/>
          <w:szCs w:val="24"/>
        </w:rPr>
      </w:pPr>
    </w:p>
    <w:p w14:paraId="56CF358C" w14:textId="77777777" w:rsidR="004B6E04" w:rsidRPr="004B6E04" w:rsidRDefault="004B6E04" w:rsidP="004B6E04">
      <w:pPr>
        <w:autoSpaceDE w:val="0"/>
        <w:autoSpaceDN w:val="0"/>
        <w:spacing w:after="0" w:line="240" w:lineRule="auto"/>
        <w:ind w:firstLine="207"/>
        <w:jc w:val="both"/>
        <w:rPr>
          <w:rFonts w:ascii="Times New Roman" w:hAnsi="Times New Roman" w:cs="Times New Roman"/>
          <w:sz w:val="24"/>
          <w:szCs w:val="24"/>
        </w:rPr>
      </w:pPr>
      <w:r w:rsidRPr="004B6E04">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64621FC" w14:textId="77777777" w:rsidR="004B6E04" w:rsidRPr="004B6E04" w:rsidRDefault="004B6E04" w:rsidP="004B6E04">
      <w:pPr>
        <w:ind w:firstLine="460"/>
        <w:jc w:val="both"/>
        <w:rPr>
          <w:rFonts w:ascii="Times New Roman" w:hAnsi="Times New Roman" w:cs="Times New Roman"/>
          <w:b/>
          <w:i/>
          <w:sz w:val="24"/>
          <w:szCs w:val="24"/>
          <w:lang w:eastAsia="ru-RU"/>
        </w:rPr>
      </w:pPr>
    </w:p>
    <w:p w14:paraId="2B92B07E" w14:textId="77777777" w:rsidR="004B6E04" w:rsidRPr="004B6E04" w:rsidRDefault="004B6E04" w:rsidP="004B6E04">
      <w:pPr>
        <w:ind w:firstLine="460"/>
        <w:jc w:val="both"/>
        <w:rPr>
          <w:rFonts w:ascii="Times New Roman" w:hAnsi="Times New Roman" w:cs="Times New Roman"/>
          <w:sz w:val="24"/>
          <w:szCs w:val="24"/>
        </w:rPr>
      </w:pPr>
      <w:r w:rsidRPr="004B6E04">
        <w:rPr>
          <w:rFonts w:ascii="Times New Roman" w:hAnsi="Times New Roman" w:cs="Times New Roman"/>
          <w:b/>
          <w:i/>
          <w:sz w:val="24"/>
          <w:szCs w:val="24"/>
          <w:lang w:eastAsia="ru-RU"/>
        </w:rPr>
        <w:t>Невиконання вимог цього додатку тендерної документації у пропозиції Учасника призводить до її відхилення.</w:t>
      </w:r>
    </w:p>
    <w:p w14:paraId="49B296A2" w14:textId="77777777" w:rsidR="004B6E04" w:rsidRPr="00D07D4D" w:rsidRDefault="004B6E04" w:rsidP="00505DB3">
      <w:pPr>
        <w:pStyle w:val="10"/>
        <w:jc w:val="both"/>
        <w:rPr>
          <w:rFonts w:ascii="Times New Roman" w:hAnsi="Times New Roman"/>
          <w:b/>
          <w:i/>
          <w:sz w:val="24"/>
          <w:szCs w:val="24"/>
          <w:lang w:val="uk-UA" w:eastAsia="ru-RU"/>
        </w:rPr>
      </w:pPr>
    </w:p>
    <w:p w14:paraId="3DEE809A" w14:textId="77777777" w:rsidR="00574EC5" w:rsidRDefault="00574EC5" w:rsidP="0022428D">
      <w:pPr>
        <w:suppressAutoHyphens w:val="0"/>
        <w:spacing w:after="0" w:line="360" w:lineRule="auto"/>
        <w:rPr>
          <w:rFonts w:ascii="Times New Roman" w:eastAsia="Times New Roman" w:hAnsi="Times New Roman" w:cs="Times New Roman"/>
          <w:b/>
          <w:sz w:val="32"/>
          <w:szCs w:val="32"/>
          <w:lang w:eastAsia="ru-RU"/>
        </w:rPr>
      </w:pPr>
    </w:p>
    <w:p w14:paraId="01C87462" w14:textId="77777777" w:rsidR="00574EC5" w:rsidRDefault="00574EC5" w:rsidP="00574EC5">
      <w:pPr>
        <w:suppressAutoHyphens w:val="0"/>
        <w:spacing w:after="0" w:line="360" w:lineRule="auto"/>
        <w:jc w:val="center"/>
        <w:rPr>
          <w:rFonts w:ascii="Times New Roman" w:eastAsia="Times New Roman" w:hAnsi="Times New Roman" w:cs="Times New Roman"/>
          <w:b/>
          <w:sz w:val="32"/>
          <w:szCs w:val="32"/>
          <w:lang w:eastAsia="ru-RU"/>
        </w:rPr>
      </w:pPr>
    </w:p>
    <w:sectPr w:rsidR="00574E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4A4"/>
    <w:multiLevelType w:val="hybridMultilevel"/>
    <w:tmpl w:val="21B8075E"/>
    <w:lvl w:ilvl="0" w:tplc="C5EC7878">
      <w:start w:val="15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F7C0A"/>
    <w:multiLevelType w:val="multilevel"/>
    <w:tmpl w:val="54664D1E"/>
    <w:lvl w:ilvl="0">
      <w:start w:val="1"/>
      <w:numFmt w:val="decimal"/>
      <w:lvlText w:val="%1"/>
      <w:lvlJc w:val="left"/>
      <w:pPr>
        <w:ind w:left="360" w:hanging="360"/>
      </w:pPr>
      <w:rPr>
        <w:rFonts w:hint="default"/>
      </w:rPr>
    </w:lvl>
    <w:lvl w:ilvl="1">
      <w:start w:val="1"/>
      <w:numFmt w:val="decimal"/>
      <w:lvlText w:val="%1.%2"/>
      <w:lvlJc w:val="left"/>
      <w:pPr>
        <w:ind w:left="745"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8F"/>
    <w:rsid w:val="000371AA"/>
    <w:rsid w:val="00065B34"/>
    <w:rsid w:val="000A5725"/>
    <w:rsid w:val="000C5398"/>
    <w:rsid w:val="0010211E"/>
    <w:rsid w:val="001D7EA6"/>
    <w:rsid w:val="001E5FBB"/>
    <w:rsid w:val="001F268F"/>
    <w:rsid w:val="00202F70"/>
    <w:rsid w:val="0022428D"/>
    <w:rsid w:val="002266F5"/>
    <w:rsid w:val="00277176"/>
    <w:rsid w:val="00290F3F"/>
    <w:rsid w:val="00296AC9"/>
    <w:rsid w:val="002D57CB"/>
    <w:rsid w:val="002E6E10"/>
    <w:rsid w:val="003273A6"/>
    <w:rsid w:val="0033635F"/>
    <w:rsid w:val="003E128A"/>
    <w:rsid w:val="004620AA"/>
    <w:rsid w:val="004B533A"/>
    <w:rsid w:val="004B5EBB"/>
    <w:rsid w:val="004B6E04"/>
    <w:rsid w:val="00505DB3"/>
    <w:rsid w:val="00574EC5"/>
    <w:rsid w:val="005B5C92"/>
    <w:rsid w:val="005C78FF"/>
    <w:rsid w:val="00602C53"/>
    <w:rsid w:val="006578C1"/>
    <w:rsid w:val="00727C18"/>
    <w:rsid w:val="0075179E"/>
    <w:rsid w:val="007D2A11"/>
    <w:rsid w:val="009E683E"/>
    <w:rsid w:val="00A012DE"/>
    <w:rsid w:val="00A840D7"/>
    <w:rsid w:val="00A864D9"/>
    <w:rsid w:val="00A94AC6"/>
    <w:rsid w:val="00B267AA"/>
    <w:rsid w:val="00BA3960"/>
    <w:rsid w:val="00BE5917"/>
    <w:rsid w:val="00D07D4D"/>
    <w:rsid w:val="00D43F58"/>
    <w:rsid w:val="00D46468"/>
    <w:rsid w:val="00D627B5"/>
    <w:rsid w:val="00D73365"/>
    <w:rsid w:val="00DA2D8A"/>
    <w:rsid w:val="00DE5080"/>
    <w:rsid w:val="00E22C85"/>
    <w:rsid w:val="00EE0D90"/>
    <w:rsid w:val="00F603E5"/>
    <w:rsid w:val="00F81065"/>
    <w:rsid w:val="00F83175"/>
    <w:rsid w:val="00FD6F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C5"/>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574EC5"/>
  </w:style>
  <w:style w:type="paragraph" w:customStyle="1" w:styleId="1">
    <w:name w:val="Обычный1"/>
    <w:uiPriority w:val="99"/>
    <w:qFormat/>
    <w:rsid w:val="00574EC5"/>
    <w:pPr>
      <w:suppressAutoHyphens/>
      <w:spacing w:after="0"/>
    </w:pPr>
    <w:rPr>
      <w:rFonts w:ascii="Arial" w:eastAsia="Times New Roman" w:hAnsi="Arial" w:cs="Arial"/>
      <w:color w:val="000000"/>
      <w:lang w:val="ru-RU" w:eastAsia="ru-RU"/>
    </w:rPr>
  </w:style>
  <w:style w:type="paragraph" w:customStyle="1" w:styleId="10">
    <w:name w:val="Без интервала1"/>
    <w:qFormat/>
    <w:rsid w:val="00574EC5"/>
    <w:pPr>
      <w:spacing w:after="0" w:line="240" w:lineRule="auto"/>
    </w:pPr>
    <w:rPr>
      <w:rFonts w:ascii="Calibri" w:eastAsia="Times New Roman" w:hAnsi="Calibri" w:cs="Times New Roman"/>
      <w:lang w:val="ru-RU"/>
    </w:rPr>
  </w:style>
  <w:style w:type="paragraph" w:styleId="a4">
    <w:name w:val="List Paragraph"/>
    <w:basedOn w:val="a"/>
    <w:uiPriority w:val="34"/>
    <w:qFormat/>
    <w:rsid w:val="00F83175"/>
    <w:pPr>
      <w:ind w:left="720"/>
      <w:contextualSpacing/>
    </w:pPr>
  </w:style>
  <w:style w:type="paragraph" w:styleId="a5">
    <w:name w:val="No Spacing"/>
    <w:link w:val="a6"/>
    <w:uiPriority w:val="1"/>
    <w:qFormat/>
    <w:rsid w:val="00D07D4D"/>
    <w:pPr>
      <w:spacing w:after="0" w:line="240" w:lineRule="auto"/>
    </w:pPr>
  </w:style>
  <w:style w:type="character" w:customStyle="1" w:styleId="a6">
    <w:name w:val="Без интервала Знак"/>
    <w:link w:val="a5"/>
    <w:rsid w:val="00D07D4D"/>
  </w:style>
  <w:style w:type="table" w:styleId="a7">
    <w:name w:val="Table Grid"/>
    <w:basedOn w:val="a1"/>
    <w:uiPriority w:val="39"/>
    <w:rsid w:val="004B6E04"/>
    <w:pPr>
      <w:spacing w:after="0" w:line="240" w:lineRule="auto"/>
    </w:pPr>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4B6E04"/>
    <w:pPr>
      <w:spacing w:after="0" w:line="100" w:lineRule="atLeast"/>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qFormat/>
    <w:rsid w:val="004B6E04"/>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C5"/>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574EC5"/>
  </w:style>
  <w:style w:type="paragraph" w:customStyle="1" w:styleId="1">
    <w:name w:val="Обычный1"/>
    <w:uiPriority w:val="99"/>
    <w:qFormat/>
    <w:rsid w:val="00574EC5"/>
    <w:pPr>
      <w:suppressAutoHyphens/>
      <w:spacing w:after="0"/>
    </w:pPr>
    <w:rPr>
      <w:rFonts w:ascii="Arial" w:eastAsia="Times New Roman" w:hAnsi="Arial" w:cs="Arial"/>
      <w:color w:val="000000"/>
      <w:lang w:val="ru-RU" w:eastAsia="ru-RU"/>
    </w:rPr>
  </w:style>
  <w:style w:type="paragraph" w:customStyle="1" w:styleId="10">
    <w:name w:val="Без интервала1"/>
    <w:qFormat/>
    <w:rsid w:val="00574EC5"/>
    <w:pPr>
      <w:spacing w:after="0" w:line="240" w:lineRule="auto"/>
    </w:pPr>
    <w:rPr>
      <w:rFonts w:ascii="Calibri" w:eastAsia="Times New Roman" w:hAnsi="Calibri" w:cs="Times New Roman"/>
      <w:lang w:val="ru-RU"/>
    </w:rPr>
  </w:style>
  <w:style w:type="paragraph" w:styleId="a4">
    <w:name w:val="List Paragraph"/>
    <w:basedOn w:val="a"/>
    <w:uiPriority w:val="34"/>
    <w:qFormat/>
    <w:rsid w:val="00F83175"/>
    <w:pPr>
      <w:ind w:left="720"/>
      <w:contextualSpacing/>
    </w:pPr>
  </w:style>
  <w:style w:type="paragraph" w:styleId="a5">
    <w:name w:val="No Spacing"/>
    <w:link w:val="a6"/>
    <w:uiPriority w:val="1"/>
    <w:qFormat/>
    <w:rsid w:val="00D07D4D"/>
    <w:pPr>
      <w:spacing w:after="0" w:line="240" w:lineRule="auto"/>
    </w:pPr>
  </w:style>
  <w:style w:type="character" w:customStyle="1" w:styleId="a6">
    <w:name w:val="Без интервала Знак"/>
    <w:link w:val="a5"/>
    <w:rsid w:val="00D07D4D"/>
  </w:style>
  <w:style w:type="table" w:styleId="a7">
    <w:name w:val="Table Grid"/>
    <w:basedOn w:val="a1"/>
    <w:uiPriority w:val="39"/>
    <w:rsid w:val="004B6E04"/>
    <w:pPr>
      <w:spacing w:after="0" w:line="240" w:lineRule="auto"/>
    </w:pPr>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4B6E04"/>
    <w:pPr>
      <w:spacing w:after="0" w:line="100" w:lineRule="atLeast"/>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qFormat/>
    <w:rsid w:val="004B6E04"/>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3187-64BD-4844-B2A0-2ACD961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4262</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2024-04-18T08:00:00Z</cp:lastPrinted>
  <dcterms:created xsi:type="dcterms:W3CDTF">2024-04-30T12:27:00Z</dcterms:created>
  <dcterms:modified xsi:type="dcterms:W3CDTF">2024-05-01T09:35:00Z</dcterms:modified>
</cp:coreProperties>
</file>