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BB5CB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BB5CB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7D726D" w:rsidRPr="007D726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021:2015:33160000-9 – «Устаткування для операційних блоків» (37839 - Голкотримач хірургічний, багаторазового використання; 37839 - Голкотримач хірургічний, багаторазового використання; 10828 - Назальне долото; 10828 - Назальне долото; 38168 - Елеватор для окістя; 38168 -  Елеватор для окістя; 63225 - Затискач для судинного закриття; 63225 - Затискач для судинного закриття; 63225 - Затискач для судинного закриття; 63225 - Затискач для судинного закриття; 63225 -Затискач для судинного закриття; 63225 - Затискач для судинного закриття; 63225 - Затискач для судинного закриття; 63225 - Затискач для судинного закриття; 45169 - Зонд стереотаксичної хірургічної системи, багаторазового застосування; 13644 - Матковий багаторазовий зонд; 34949 - Кісткотримач; 34949 - Кісткотримач; 34949 - Кісткотримач; 34949 - Кісткотримач; 34949 - Кісткотримач; 34949 - Кісткотримач; 34949 - Кісткотримач; 34949 - Кісткотримач; 12143 - Лоток для інструментів; 35792 - Корнцанг для ендоскопії; 32853 - Кусачки ортопедичні; 32853 - Кусачки ортопедичні; 32853 - Кусачки ортопедичні; 32853 - Кусачки ортопедичні; 42893 - Лоток загального призначення, багаторазовий; 42893 - Лоток загального призначення, багаторазовий; 42893 - Лоток загального призначення, багаторазовий; 32312 - Молоток хірургічний; 35140 - Ніж для гіпсу;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14367 - Лопатка для відтискування вен; 62466 - Щипці хірургічні для м'яких тканин, у формі пінцета, багаторазового використання; 62466 -Щипці хірургічні для м'яких тканин, у формі пінцета, багаторазового використання; 62466 - Щипці хірургічні для м'яких тканин, у формі пінцета, багаторазового використання; 62466 - Щипці хірургічні для м'яких тканин, у формі пінцета, багаторазового використання; 32842 - Плоскогубці, хірургія; 32842 - Плоскогубці, хірургія; 45918 - Середній / Глибокий ранорозширювач; 45918 - Середній / Глибокий ранорозширювач; 45918 - Середній / Глибокий ранорозширювач; 45918 - Середній / Глибокий ранорозширювач; 13287 - Кістковий распатор; 13287 - Кістковий распатор; 32357 - Голка шовна, багаторазового використання; 32357 - Голка шовна, багаторазового використання; 37445 - Лезо скальпеля, одноразового використання)»</w:t>
      </w:r>
      <w:r w:rsidR="005B2EC9" w:rsidRPr="00BB5CB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D726D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D" w:rsidRPr="00BB5CB7" w:rsidRDefault="007D726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....</w:t>
            </w:r>
            <w:bookmarkStart w:id="0" w:name="_GoBack"/>
            <w:bookmarkEnd w:id="0"/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D" w:rsidRPr="00BB5CB7" w:rsidRDefault="007D726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D" w:rsidRPr="00BB5CB7" w:rsidRDefault="007D726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D" w:rsidRPr="00BB5CB7" w:rsidRDefault="007D726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D" w:rsidRPr="00BB5CB7" w:rsidRDefault="007D726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D" w:rsidRPr="00BB5CB7" w:rsidRDefault="007D726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0F3849" w:rsidRPr="00BB5CB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BB5CB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 xml:space="preserve">якщо учасник не є платником ПДВ поруч з ціною 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lastRenderedPageBreak/>
              <w:t>має бути зазначено: «без ПДВ»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BB5CB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lastRenderedPageBreak/>
              <w:t>(цифрами та словами)</w:t>
            </w:r>
          </w:p>
        </w:tc>
      </w:tr>
    </w:tbl>
    <w:p w:rsidR="005D3F3B" w:rsidRPr="00BB5CB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BB5CB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Pr="00BB5CB7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BB5CB7" w:rsidRDefault="005A4F41" w:rsidP="005D3F3B">
      <w:pPr>
        <w:spacing w:line="240" w:lineRule="auto"/>
        <w:jc w:val="center"/>
        <w:rPr>
          <w:sz w:val="24"/>
          <w:szCs w:val="24"/>
          <w:lang w:val="uk-UA"/>
        </w:rPr>
      </w:pPr>
    </w:p>
    <w:sectPr w:rsidR="005A4F41" w:rsidRPr="00BB5CB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7D726D"/>
    <w:rsid w:val="008044D3"/>
    <w:rsid w:val="00894070"/>
    <w:rsid w:val="009A6A03"/>
    <w:rsid w:val="009C4DAC"/>
    <w:rsid w:val="009C5F39"/>
    <w:rsid w:val="009E4758"/>
    <w:rsid w:val="00A2614B"/>
    <w:rsid w:val="00A91C14"/>
    <w:rsid w:val="00AC56B2"/>
    <w:rsid w:val="00AF610B"/>
    <w:rsid w:val="00BB5CB7"/>
    <w:rsid w:val="00C04CA5"/>
    <w:rsid w:val="00C12ABA"/>
    <w:rsid w:val="00C61D22"/>
    <w:rsid w:val="00CD26B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6240-0E71-4DE4-B75D-FADAF4D4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dcterms:created xsi:type="dcterms:W3CDTF">2020-01-21T13:45:00Z</dcterms:created>
  <dcterms:modified xsi:type="dcterms:W3CDTF">2023-03-13T10:18:00Z</dcterms:modified>
</cp:coreProperties>
</file>