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FD" w:rsidRPr="003621BC" w:rsidRDefault="003863FD" w:rsidP="003863FD">
      <w:pPr>
        <w:spacing w:line="276" w:lineRule="auto"/>
        <w:jc w:val="right"/>
        <w:rPr>
          <w:bCs/>
          <w:i/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ab/>
      </w:r>
      <w:r w:rsidRPr="003621BC">
        <w:rPr>
          <w:bCs/>
          <w:i/>
          <w:sz w:val="23"/>
          <w:szCs w:val="23"/>
          <w:lang w:val="uk-UA"/>
        </w:rPr>
        <w:t>ПРОЄКТ</w:t>
      </w:r>
    </w:p>
    <w:p w:rsidR="003863FD" w:rsidRPr="005E6B49" w:rsidRDefault="003863FD" w:rsidP="003863FD">
      <w:pPr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 xml:space="preserve">ДОГОВІР №    </w:t>
      </w:r>
    </w:p>
    <w:p w:rsidR="003863FD" w:rsidRPr="005E6B49" w:rsidRDefault="003863FD" w:rsidP="003863FD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 xml:space="preserve">    </w:t>
      </w:r>
    </w:p>
    <w:p w:rsidR="003863FD" w:rsidRPr="005E6B49" w:rsidRDefault="003863FD" w:rsidP="003863FD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 xml:space="preserve">                                                                                                               «____»  _________ 202</w:t>
      </w:r>
      <w:r>
        <w:rPr>
          <w:b/>
          <w:bCs/>
          <w:sz w:val="23"/>
          <w:szCs w:val="23"/>
          <w:lang w:val="uk-UA"/>
        </w:rPr>
        <w:t>3</w:t>
      </w:r>
      <w:r w:rsidRPr="005E6B49">
        <w:rPr>
          <w:b/>
          <w:bCs/>
          <w:sz w:val="23"/>
          <w:szCs w:val="23"/>
          <w:lang w:val="uk-UA"/>
        </w:rPr>
        <w:t xml:space="preserve"> р.                  </w:t>
      </w:r>
    </w:p>
    <w:p w:rsidR="003863FD" w:rsidRPr="005E6B49" w:rsidRDefault="003863FD" w:rsidP="003863FD">
      <w:pPr>
        <w:spacing w:line="276" w:lineRule="auto"/>
        <w:ind w:firstLine="709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     м. Дніпро</w:t>
      </w:r>
    </w:p>
    <w:p w:rsidR="003863FD" w:rsidRPr="005E6B49" w:rsidRDefault="003863FD" w:rsidP="003863FD">
      <w:pPr>
        <w:spacing w:line="276" w:lineRule="auto"/>
        <w:ind w:firstLine="709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 </w:t>
      </w:r>
    </w:p>
    <w:p w:rsidR="003863FD" w:rsidRPr="005E6B49" w:rsidRDefault="003863FD" w:rsidP="003863FD">
      <w:pPr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ВИКОНАВЧИЙ КОМІТЕТ КРИВОРІЗЬКОЇ МІСЬКОЇ РАДИ</w:t>
      </w:r>
      <w:r w:rsidRPr="005E6B49">
        <w:rPr>
          <w:bCs/>
          <w:sz w:val="23"/>
          <w:szCs w:val="23"/>
          <w:lang w:val="uk-UA"/>
        </w:rPr>
        <w:t>, (</w:t>
      </w:r>
      <w:r w:rsidRPr="005E6B49">
        <w:rPr>
          <w:sz w:val="23"/>
          <w:szCs w:val="23"/>
          <w:lang w:val="uk-UA"/>
        </w:rPr>
        <w:t xml:space="preserve">далі - </w:t>
      </w:r>
      <w:r w:rsidRPr="005E6B49">
        <w:rPr>
          <w:bCs/>
          <w:sz w:val="23"/>
          <w:szCs w:val="23"/>
          <w:lang w:val="uk-UA"/>
        </w:rPr>
        <w:t xml:space="preserve">ЗАМОВНИК), в особі </w:t>
      </w:r>
      <w:r w:rsidRPr="00FE26F4">
        <w:rPr>
          <w:sz w:val="23"/>
          <w:szCs w:val="23"/>
          <w:lang w:val="uk-UA"/>
        </w:rPr>
        <w:t>керуючої</w:t>
      </w:r>
      <w:r w:rsidRPr="00F64122">
        <w:rPr>
          <w:sz w:val="23"/>
          <w:szCs w:val="23"/>
          <w:lang w:val="uk-UA"/>
        </w:rPr>
        <w:t xml:space="preserve"> справами </w:t>
      </w:r>
      <w:r w:rsidRPr="00FE26F4">
        <w:rPr>
          <w:sz w:val="23"/>
          <w:szCs w:val="23"/>
          <w:lang w:val="uk-UA"/>
        </w:rPr>
        <w:t>виконкому міської ради</w:t>
      </w:r>
      <w:r w:rsidRPr="007D339B">
        <w:rPr>
          <w:b/>
          <w:bCs/>
          <w:sz w:val="23"/>
          <w:szCs w:val="23"/>
          <w:lang w:val="uk-UA"/>
        </w:rPr>
        <w:t xml:space="preserve"> </w:t>
      </w:r>
      <w:r>
        <w:rPr>
          <w:b/>
          <w:bCs/>
          <w:sz w:val="23"/>
          <w:szCs w:val="23"/>
          <w:lang w:val="uk-UA"/>
        </w:rPr>
        <w:t>Шовгелі Олени</w:t>
      </w:r>
      <w:r w:rsidRPr="00D63A72">
        <w:rPr>
          <w:b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>Миколаївни</w:t>
      </w:r>
      <w:r w:rsidRPr="005E6B49">
        <w:rPr>
          <w:bCs/>
          <w:sz w:val="23"/>
          <w:szCs w:val="23"/>
          <w:lang w:val="uk-UA"/>
        </w:rPr>
        <w:t xml:space="preserve">, що діє на підставі </w:t>
      </w:r>
      <w:r w:rsidRPr="005E6B49">
        <w:rPr>
          <w:sz w:val="23"/>
          <w:szCs w:val="23"/>
          <w:lang w:val="uk-UA"/>
        </w:rPr>
        <w:t>Закону України "Про місцеве самоврядування в Україні"</w:t>
      </w:r>
      <w:r w:rsidRPr="005E6B49">
        <w:rPr>
          <w:bCs/>
          <w:sz w:val="23"/>
          <w:szCs w:val="23"/>
          <w:lang w:val="uk-UA"/>
        </w:rPr>
        <w:t>,</w:t>
      </w:r>
      <w:r w:rsidRPr="005E6B49">
        <w:rPr>
          <w:sz w:val="23"/>
          <w:szCs w:val="23"/>
          <w:lang w:val="uk-UA"/>
        </w:rPr>
        <w:t xml:space="preserve"> Положення про виконавчий комітет Криворізької міської ради з однієї сторони та</w:t>
      </w:r>
      <w:r>
        <w:rPr>
          <w:sz w:val="23"/>
          <w:szCs w:val="23"/>
          <w:lang w:val="uk-UA"/>
        </w:rPr>
        <w:t xml:space="preserve"> __________________________________________</w:t>
      </w:r>
      <w:r w:rsidRPr="005E6B49">
        <w:rPr>
          <w:sz w:val="23"/>
          <w:szCs w:val="23"/>
          <w:lang w:val="uk-UA"/>
        </w:rPr>
        <w:t xml:space="preserve">, що діє на підставі </w:t>
      </w:r>
      <w:r>
        <w:rPr>
          <w:sz w:val="23"/>
          <w:szCs w:val="23"/>
          <w:lang w:val="uk-UA"/>
        </w:rPr>
        <w:t>_____________</w:t>
      </w:r>
      <w:r w:rsidRPr="005E6B49">
        <w:rPr>
          <w:sz w:val="23"/>
          <w:szCs w:val="23"/>
          <w:lang w:val="uk-UA"/>
        </w:rPr>
        <w:t xml:space="preserve"> з другої сторони (разом далі – Сторони, а окремо -</w:t>
      </w:r>
      <w:r>
        <w:rPr>
          <w:sz w:val="23"/>
          <w:szCs w:val="23"/>
          <w:lang w:val="uk-UA"/>
        </w:rPr>
        <w:t xml:space="preserve"> </w:t>
      </w:r>
      <w:r w:rsidRPr="005E6B49">
        <w:rPr>
          <w:sz w:val="23"/>
          <w:szCs w:val="23"/>
          <w:lang w:val="uk-UA"/>
        </w:rPr>
        <w:t>Сторона), уклали даний Договір (далі – Договір), про таке:</w:t>
      </w:r>
    </w:p>
    <w:p w:rsidR="003863FD" w:rsidRPr="005E6B49" w:rsidRDefault="003863FD" w:rsidP="003863FD">
      <w:pPr>
        <w:spacing w:line="276" w:lineRule="auto"/>
        <w:ind w:firstLine="709"/>
        <w:jc w:val="both"/>
        <w:rPr>
          <w:sz w:val="23"/>
          <w:szCs w:val="23"/>
          <w:lang w:val="uk-UA"/>
        </w:rPr>
      </w:pPr>
    </w:p>
    <w:p w:rsidR="003863FD" w:rsidRPr="005E6B49" w:rsidRDefault="003863FD" w:rsidP="003863FD">
      <w:pPr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1. ПРЕДМЕТ ДОГОВОРУ</w:t>
      </w:r>
    </w:p>
    <w:p w:rsidR="003863FD" w:rsidRPr="002A7C2A" w:rsidRDefault="003863FD" w:rsidP="003863FD">
      <w:pPr>
        <w:ind w:firstLine="567"/>
        <w:jc w:val="both"/>
        <w:rPr>
          <w:b/>
          <w:bCs/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11.1. </w:t>
      </w:r>
      <w:r w:rsidRPr="002A7C2A">
        <w:rPr>
          <w:sz w:val="23"/>
          <w:szCs w:val="23"/>
          <w:lang w:val="uk-UA"/>
        </w:rPr>
        <w:t xml:space="preserve">Предмет договору ДК 021:2015 – 72250000-2 Послуги, пов’язані із системами та підтримкою (Послуги з  встановлення на персональні комп’ютери ЗАМОВНИКА </w:t>
      </w:r>
      <w:r w:rsidRPr="002A7C2A">
        <w:rPr>
          <w:b/>
          <w:bCs/>
          <w:sz w:val="23"/>
          <w:szCs w:val="23"/>
          <w:lang w:val="uk-UA"/>
        </w:rPr>
        <w:t>Програмного комплексу АВК-5 «Автоматизований випуск на ПЕОМ кошторисно-ресурсної документації»</w:t>
      </w:r>
      <w:r w:rsidRPr="002A7C2A">
        <w:rPr>
          <w:sz w:val="23"/>
          <w:szCs w:val="23"/>
          <w:lang w:val="uk-UA"/>
        </w:rPr>
        <w:t xml:space="preserve"> (далі по тексту ПК АВК-5)  для користування, шляхом надання інсталяційних паролів, для 7 робочих місць </w:t>
      </w:r>
      <w:r w:rsidRPr="00FC7B93">
        <w:rPr>
          <w:b/>
          <w:sz w:val="23"/>
          <w:szCs w:val="23"/>
          <w:lang w:val="uk-UA"/>
        </w:rPr>
        <w:t>( 7</w:t>
      </w:r>
      <w:r w:rsidRPr="002A7C2A">
        <w:rPr>
          <w:b/>
          <w:bCs/>
          <w:sz w:val="23"/>
          <w:szCs w:val="23"/>
          <w:lang w:val="uk-UA"/>
        </w:rPr>
        <w:t xml:space="preserve"> з підсистемою «Підрядник»).</w:t>
      </w:r>
      <w:r w:rsidR="00113788">
        <w:rPr>
          <w:b/>
          <w:bCs/>
          <w:sz w:val="23"/>
          <w:szCs w:val="23"/>
          <w:lang w:val="uk-UA"/>
        </w:rPr>
        <w:t xml:space="preserve"> </w:t>
      </w:r>
      <w:r w:rsidR="00113788">
        <w:rPr>
          <w:bCs/>
          <w:sz w:val="23"/>
          <w:szCs w:val="23"/>
          <w:lang w:val="uk-UA"/>
        </w:rPr>
        <w:t>Термін дії ПК АВК-5  1  календарний рік.</w:t>
      </w:r>
    </w:p>
    <w:p w:rsidR="003863FD" w:rsidRDefault="003863FD" w:rsidP="003863FD">
      <w:pPr>
        <w:ind w:firstLine="567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1.2. </w:t>
      </w:r>
      <w:r w:rsidRPr="002A7C2A">
        <w:rPr>
          <w:sz w:val="23"/>
          <w:szCs w:val="23"/>
          <w:lang w:val="uk-UA"/>
        </w:rPr>
        <w:t>В порядку та на умовах, визначених цим Договором, ВИКОНАВЕЦЬ зобов’язується надати ЗАМОВНИКУ  наступні послуги:</w:t>
      </w:r>
    </w:p>
    <w:p w:rsidR="003863FD" w:rsidRPr="005E6B49" w:rsidRDefault="003863FD" w:rsidP="003863FD">
      <w:pPr>
        <w:ind w:firstLine="567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1.2.</w:t>
      </w:r>
      <w:r>
        <w:rPr>
          <w:sz w:val="23"/>
          <w:szCs w:val="23"/>
          <w:lang w:val="uk-UA"/>
        </w:rPr>
        <w:t>1</w:t>
      </w:r>
      <w:r w:rsidRPr="005E6B49">
        <w:rPr>
          <w:sz w:val="23"/>
          <w:szCs w:val="23"/>
          <w:lang w:val="uk-UA"/>
        </w:rPr>
        <w:t>. Послуги з питань визначення вартості будівельних робіт при застосуванні ПК АВК-5 з підсистемою "Підрядник" "Автоматизований випуск на ПЕОМ кошторисно-ресурсної документації" ПК АВК-5 (на 2 робочих місцях)</w:t>
      </w:r>
      <w:r>
        <w:rPr>
          <w:sz w:val="23"/>
          <w:szCs w:val="23"/>
          <w:lang w:val="uk-UA"/>
        </w:rPr>
        <w:t>.</w:t>
      </w:r>
    </w:p>
    <w:p w:rsidR="003863FD" w:rsidRPr="005E6B49" w:rsidRDefault="003863FD" w:rsidP="003863FD">
      <w:pPr>
        <w:ind w:firstLine="567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1.2.</w:t>
      </w:r>
      <w:r>
        <w:rPr>
          <w:sz w:val="23"/>
          <w:szCs w:val="23"/>
          <w:lang w:val="uk-UA"/>
        </w:rPr>
        <w:t>2</w:t>
      </w:r>
      <w:r w:rsidRPr="005E6B49">
        <w:rPr>
          <w:sz w:val="23"/>
          <w:szCs w:val="23"/>
          <w:lang w:val="uk-UA"/>
        </w:rPr>
        <w:t>. Додаткові послуги з питань визначення вартості будівельних робіт при застосуванні ПК АВК-5 з підсистемою "Підрядник" "Автоматизований випуск на ПЕОМ кошторисно-ресурсної документації" ПК АВК-5 (на 5 робочих місцях)</w:t>
      </w:r>
      <w:r>
        <w:rPr>
          <w:sz w:val="23"/>
          <w:szCs w:val="23"/>
          <w:lang w:val="uk-UA"/>
        </w:rPr>
        <w:t>.</w:t>
      </w:r>
    </w:p>
    <w:p w:rsidR="003863FD" w:rsidRPr="005E6B49" w:rsidRDefault="003863FD" w:rsidP="003863FD">
      <w:pPr>
        <w:ind w:firstLine="567"/>
        <w:jc w:val="both"/>
        <w:rPr>
          <w:b/>
          <w:bCs/>
          <w:sz w:val="23"/>
          <w:szCs w:val="23"/>
          <w:lang w:val="uk-UA"/>
        </w:rPr>
      </w:pPr>
    </w:p>
    <w:p w:rsidR="003863FD" w:rsidRPr="005E6B49" w:rsidRDefault="003863FD" w:rsidP="003863FD">
      <w:pPr>
        <w:spacing w:line="276" w:lineRule="auto"/>
        <w:jc w:val="center"/>
        <w:rPr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2. ЯІСТЬ ПОСЛУГ</w:t>
      </w:r>
    </w:p>
    <w:p w:rsidR="003863FD" w:rsidRPr="005E6B49" w:rsidRDefault="003863FD" w:rsidP="003863FD">
      <w:pPr>
        <w:ind w:firstLine="170"/>
        <w:jc w:val="both"/>
        <w:outlineLvl w:val="0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        </w:t>
      </w:r>
    </w:p>
    <w:p w:rsidR="003863FD" w:rsidRPr="005E6B49" w:rsidRDefault="003863FD" w:rsidP="003863FD">
      <w:pPr>
        <w:ind w:firstLine="709"/>
        <w:jc w:val="both"/>
        <w:outlineLvl w:val="0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2.1. ВИКОНАВЕЦЬ повинен надати ЗАМОВНИКУ послуги</w:t>
      </w:r>
      <w:r>
        <w:rPr>
          <w:sz w:val="23"/>
          <w:szCs w:val="23"/>
          <w:lang w:val="uk-UA"/>
        </w:rPr>
        <w:t xml:space="preserve"> за переліком, вказаним у        Додатку 1</w:t>
      </w:r>
      <w:r w:rsidRPr="005E6B49">
        <w:rPr>
          <w:sz w:val="23"/>
          <w:szCs w:val="23"/>
          <w:lang w:val="uk-UA"/>
        </w:rPr>
        <w:t>, якість яких відповідає умовам зазначеним в пункті 2.2 цього Договору.</w:t>
      </w:r>
    </w:p>
    <w:p w:rsidR="003863FD" w:rsidRPr="005E6B49" w:rsidRDefault="003863FD" w:rsidP="003863FD">
      <w:pPr>
        <w:ind w:firstLine="709"/>
        <w:jc w:val="both"/>
        <w:outlineLvl w:val="0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2.2. Якість Послуг, що надаються за цим Договором, має відповідати вимогам чинних державних стандартів та відповідних дозволів, іншій документації, яка встановлює вимоги до їх якості, а також санітарним, гігієнічним та іншим нормам, встановленим чинним законодавством України для надання такого виду Послуг, та має підтверджуватись відповідними посвідченнями, сертифікатами та іншими документами передбаченими законодавством. </w:t>
      </w:r>
    </w:p>
    <w:p w:rsidR="003863FD" w:rsidRPr="005E6B49" w:rsidRDefault="003863FD" w:rsidP="003863FD">
      <w:pPr>
        <w:ind w:firstLine="709"/>
        <w:jc w:val="both"/>
        <w:outlineLvl w:val="0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2.3. Якщо якість Послуг виявиться такою, що не відповіда</w:t>
      </w:r>
      <w:r>
        <w:rPr>
          <w:sz w:val="23"/>
          <w:szCs w:val="23"/>
          <w:lang w:val="uk-UA"/>
        </w:rPr>
        <w:t>є</w:t>
      </w:r>
      <w:r w:rsidRPr="005E6B49">
        <w:rPr>
          <w:sz w:val="23"/>
          <w:szCs w:val="23"/>
          <w:lang w:val="uk-UA"/>
        </w:rPr>
        <w:t xml:space="preserve"> вимогам вказаними в п.2.2. Договору, ЗАМОВНИК має право відмовитися від прийняття таких Послуг, мотивуючи це письмово, відповідним офіційним листом на пошту ВИКОНАВЦЯ.</w:t>
      </w:r>
    </w:p>
    <w:p w:rsidR="003863FD" w:rsidRPr="005E6B49" w:rsidRDefault="003863FD" w:rsidP="003863FD">
      <w:pPr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2.4. Майнові права на комп’ютерну програму «Програмний комплекс АВК-5 «Автоматизований випуск на ПЕОМ кошторисно-ресурсної документації» належать розробнику.</w:t>
      </w:r>
    </w:p>
    <w:p w:rsidR="003863FD" w:rsidRPr="005E6B49" w:rsidRDefault="003863FD" w:rsidP="003863FD">
      <w:pPr>
        <w:ind w:firstLine="709"/>
        <w:jc w:val="both"/>
        <w:outlineLvl w:val="0"/>
        <w:rPr>
          <w:sz w:val="23"/>
          <w:szCs w:val="23"/>
          <w:lang w:val="uk-UA"/>
        </w:rPr>
      </w:pPr>
    </w:p>
    <w:p w:rsidR="003863FD" w:rsidRPr="005E6B49" w:rsidRDefault="003863FD" w:rsidP="003863FD">
      <w:pPr>
        <w:spacing w:line="276" w:lineRule="auto"/>
        <w:jc w:val="center"/>
        <w:rPr>
          <w:sz w:val="23"/>
          <w:szCs w:val="23"/>
        </w:rPr>
      </w:pPr>
      <w:r w:rsidRPr="005E6B49">
        <w:rPr>
          <w:b/>
          <w:bCs/>
          <w:sz w:val="23"/>
          <w:szCs w:val="23"/>
          <w:lang w:val="uk-UA"/>
        </w:rPr>
        <w:t>3.</w:t>
      </w:r>
      <w:r w:rsidRPr="005E6B49">
        <w:rPr>
          <w:b/>
          <w:bCs/>
          <w:sz w:val="23"/>
          <w:szCs w:val="23"/>
        </w:rPr>
        <w:t xml:space="preserve"> </w:t>
      </w:r>
      <w:r w:rsidRPr="005E6B49">
        <w:rPr>
          <w:b/>
          <w:bCs/>
          <w:sz w:val="23"/>
          <w:szCs w:val="23"/>
          <w:lang w:val="uk-UA"/>
        </w:rPr>
        <w:t xml:space="preserve"> </w:t>
      </w:r>
      <w:r w:rsidRPr="005E6B49">
        <w:rPr>
          <w:b/>
          <w:sz w:val="23"/>
          <w:szCs w:val="23"/>
          <w:lang w:val="uk-UA"/>
        </w:rPr>
        <w:t>ЦІНА ДОГОВОРУ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pacing w:val="-2"/>
          <w:sz w:val="23"/>
          <w:szCs w:val="23"/>
          <w:lang w:val="uk-UA"/>
        </w:rPr>
      </w:pP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pacing w:val="-2"/>
          <w:sz w:val="23"/>
          <w:szCs w:val="23"/>
          <w:lang w:val="uk-UA"/>
        </w:rPr>
      </w:pPr>
      <w:r w:rsidRPr="005E6B49">
        <w:rPr>
          <w:spacing w:val="-2"/>
          <w:sz w:val="23"/>
          <w:szCs w:val="23"/>
          <w:lang w:val="uk-UA"/>
        </w:rPr>
        <w:t xml:space="preserve">3.1. Загальна ціна цього Договору становить </w:t>
      </w:r>
      <w:r>
        <w:rPr>
          <w:spacing w:val="-2"/>
          <w:sz w:val="23"/>
          <w:szCs w:val="23"/>
          <w:lang w:val="uk-UA"/>
        </w:rPr>
        <w:t xml:space="preserve">_____________ грн. 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pacing w:val="-2"/>
          <w:sz w:val="23"/>
          <w:szCs w:val="23"/>
          <w:lang w:val="uk-UA"/>
        </w:rPr>
      </w:pPr>
      <w:bookmarkStart w:id="0" w:name="_Hlk69997284"/>
      <w:r w:rsidRPr="005E6B49">
        <w:rPr>
          <w:spacing w:val="-2"/>
          <w:sz w:val="23"/>
          <w:szCs w:val="23"/>
          <w:lang w:val="uk-UA"/>
        </w:rPr>
        <w:t>3.2. Ціна цього Договору може бути зменшена за взаємною згодою Сторін, шляхом підписання додаткової угоди.</w:t>
      </w:r>
    </w:p>
    <w:p w:rsidR="003863FD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</w:p>
    <w:p w:rsidR="003863FD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4. ПОРЯДОК ЗДІЙСНЕННЯ ОПЛАТИ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4.1. Після підписання акту </w:t>
      </w:r>
      <w:r>
        <w:rPr>
          <w:sz w:val="23"/>
          <w:szCs w:val="23"/>
          <w:lang w:val="uk-UA"/>
        </w:rPr>
        <w:t>здачі-прийняття</w:t>
      </w:r>
      <w:r w:rsidRPr="005E6B49">
        <w:rPr>
          <w:sz w:val="23"/>
          <w:szCs w:val="23"/>
          <w:lang w:val="uk-UA"/>
        </w:rPr>
        <w:t xml:space="preserve"> послуг ЗАМОВНИК зобов’язується здійснити </w:t>
      </w:r>
      <w:r w:rsidRPr="005E6B49">
        <w:rPr>
          <w:sz w:val="23"/>
          <w:szCs w:val="23"/>
          <w:lang w:val="uk-UA"/>
        </w:rPr>
        <w:lastRenderedPageBreak/>
        <w:t>оплату ВИКОНАВЦЮ згідно з Договором. Розрахунок проводиться ЗАМОВНИКОМ після отримання Послуг та пред’явлення ВИКОНАВЦЕМ належним чином оформленого рахунка на оплату Послуг (надалі – Рахунок), протягом 10 робочих днів шляхом перерахування відповідної суми на поточний рахунок ВИКОНАВЦЯ.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4.2. До Рахунка додається акт здачі-прийняття послуг, що підписується ЗАМОВНИКОМ або надсилається з зауваженнями ВИКОНАВЦЮ.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5. НАДАННЯ ПОСЛУГ</w:t>
      </w:r>
    </w:p>
    <w:p w:rsidR="003863FD" w:rsidRPr="003863FD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z w:val="23"/>
          <w:szCs w:val="23"/>
        </w:rPr>
      </w:pPr>
      <w:r w:rsidRPr="005E6B49">
        <w:rPr>
          <w:sz w:val="23"/>
          <w:szCs w:val="23"/>
          <w:lang w:val="uk-UA"/>
        </w:rPr>
        <w:t xml:space="preserve">5.1. Термін надання Послуг: </w:t>
      </w:r>
      <w:r w:rsidR="00113788">
        <w:rPr>
          <w:sz w:val="23"/>
          <w:szCs w:val="23"/>
          <w:lang w:val="uk-UA"/>
        </w:rPr>
        <w:t>31</w:t>
      </w:r>
      <w:r>
        <w:rPr>
          <w:sz w:val="23"/>
          <w:szCs w:val="23"/>
          <w:lang w:val="uk-UA"/>
        </w:rPr>
        <w:t>.</w:t>
      </w:r>
      <w:r w:rsidR="00113788">
        <w:rPr>
          <w:sz w:val="23"/>
          <w:szCs w:val="23"/>
          <w:lang w:val="uk-UA"/>
        </w:rPr>
        <w:t>12</w:t>
      </w:r>
      <w:r>
        <w:rPr>
          <w:sz w:val="23"/>
          <w:szCs w:val="23"/>
          <w:lang w:val="uk-UA"/>
        </w:rPr>
        <w:t>.</w:t>
      </w:r>
      <w:r w:rsidRPr="003863FD">
        <w:rPr>
          <w:sz w:val="23"/>
          <w:szCs w:val="23"/>
        </w:rPr>
        <w:t>2023.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5.2. Місце надання Послуг: </w:t>
      </w:r>
      <w:proofErr w:type="spellStart"/>
      <w:r w:rsidRPr="005E6B49">
        <w:rPr>
          <w:sz w:val="23"/>
          <w:szCs w:val="23"/>
          <w:lang w:val="uk-UA"/>
        </w:rPr>
        <w:t>пл.Молодіжна</w:t>
      </w:r>
      <w:proofErr w:type="spellEnd"/>
      <w:r w:rsidRPr="005E6B49">
        <w:rPr>
          <w:sz w:val="23"/>
          <w:szCs w:val="23"/>
          <w:lang w:val="uk-UA"/>
        </w:rPr>
        <w:t>, 1, Дніпропетровська обл., м.Кривий Ріг.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5.3. ВИКОНАВЕЦЬ зобов’язаний надати ЗАМОВНИКУ Послуги вказані в п.1.2.</w:t>
      </w:r>
      <w:r>
        <w:rPr>
          <w:sz w:val="23"/>
          <w:szCs w:val="23"/>
          <w:lang w:val="uk-UA"/>
        </w:rPr>
        <w:t xml:space="preserve"> та в терміни, зазначені в п.5.1.</w:t>
      </w:r>
      <w:r w:rsidRPr="005E6B49">
        <w:rPr>
          <w:sz w:val="23"/>
          <w:szCs w:val="23"/>
          <w:lang w:val="uk-UA"/>
        </w:rPr>
        <w:t xml:space="preserve"> цього Договору.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ind w:firstLine="709"/>
        <w:jc w:val="both"/>
        <w:rPr>
          <w:sz w:val="23"/>
          <w:szCs w:val="23"/>
          <w:lang w:val="uk-UA"/>
        </w:rPr>
      </w:pP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6. ПРАВА ТА ОБОВ’ЯЗКИ СТОРІН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6.1. ЗАМОВНИК зобов’язаний: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  <w:tab w:val="left" w:pos="1276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6.1.1. Своєчасно та в повному обсязі сплачувати кошти за надані Послуги.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6.1.2. Приймати надані Послуги згід</w:t>
      </w:r>
      <w:bookmarkStart w:id="1" w:name="_GoBack"/>
      <w:bookmarkEnd w:id="1"/>
      <w:r w:rsidRPr="005E6B49">
        <w:rPr>
          <w:sz w:val="23"/>
          <w:szCs w:val="23"/>
          <w:lang w:val="uk-UA"/>
        </w:rPr>
        <w:t>но з актом здачі-прийняття послуг.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6.2. ЗАМОВНИК має право: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6.2.1. Достроково розірвати цей Договір у разі невиконання зобов’язань Виконавцем, повідомивши про це протягом 10 календарних днів, з моменту виникнення таких обставин.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6.2.2. Контролювати надання Послуг у строки, встановлені цим Договором.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6.2.3. Зменшувати обсяги наданих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підписання додаткової угоди.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6.3. ВИКОНАВЕЦЬ зобов’язаний: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6.3.1. Забезпечити надання Послуг у строки, встановлені цим Договором.</w:t>
      </w:r>
    </w:p>
    <w:p w:rsidR="003863FD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6.3.2. Забезпечити надання Послуг, якість яких відповідає умовам, установленим розділом 2 цього Договору.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  <w:t>6.3.3. Забезпечити ліцензійне гарантійне обслуговування ПК АВК-5 з безкоштовним наданням доповнень, змін, нових редакцій ПК АВК-5, поточних консультацій по використанню ПК АВК-5.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6.4. ВИКОНАВЕЦЬ має право: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6.4.1. Своєчасно і в повному обсязі отримувати оплату за надані Послуги.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6.4.2. На дострокове надання Послуг за письмовим погодження ЗАМОВНИКА.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6.4.3. У разі невиконання зобов’язань ЗАМОВНИКОМ ВИКОНАВЕЦЬ має право достроково розірвати цей Договір, повідомивши про це ЗАМОВНИКА у строк 10 календарних днів, з моменту виникнення таких обставин.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>6.5. Сторона, яка при виконанні своїх обов’язків за Договором отримала будь-яку інформацію, що за Законом України «Про захист персональних даних» є конфіденційною, повинна захищати її від розголошення третім особам, зберігати протягом всього терміну дії Договору, так і по його закінченн</w:t>
      </w:r>
      <w:r>
        <w:rPr>
          <w:sz w:val="23"/>
          <w:szCs w:val="23"/>
          <w:lang w:val="uk-UA"/>
        </w:rPr>
        <w:t>ю</w:t>
      </w:r>
      <w:r w:rsidRPr="005E6B49">
        <w:rPr>
          <w:sz w:val="23"/>
          <w:szCs w:val="23"/>
          <w:lang w:val="uk-UA"/>
        </w:rPr>
        <w:t>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 xml:space="preserve">6.6. У разі необхідності для виконання взятих на себе зобов’язань </w:t>
      </w:r>
      <w:r>
        <w:rPr>
          <w:sz w:val="23"/>
          <w:szCs w:val="23"/>
          <w:lang w:val="uk-UA"/>
        </w:rPr>
        <w:t xml:space="preserve">за цим Договором </w:t>
      </w:r>
      <w:r w:rsidRPr="005E6B49">
        <w:rPr>
          <w:sz w:val="23"/>
          <w:szCs w:val="23"/>
          <w:lang w:val="uk-UA"/>
        </w:rPr>
        <w:t>ВИКОНАВЕЦЬ на власний розсуд може залучати третіх осіб, залишаючись при цьому відповідальними за виконання умов Договору в повному обсязі.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ab/>
      </w:r>
      <w:r w:rsidRPr="005E6B49">
        <w:rPr>
          <w:sz w:val="23"/>
          <w:szCs w:val="23"/>
          <w:lang w:val="uk-UA"/>
        </w:rPr>
        <w:tab/>
        <w:t xml:space="preserve">6.7. Сторони несуть відповідальність за розголошення конфіденційної інформації згідно з чинним законодавством України.  </w:t>
      </w:r>
    </w:p>
    <w:p w:rsidR="003863FD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center"/>
        <w:rPr>
          <w:b/>
          <w:bCs/>
          <w:sz w:val="23"/>
          <w:szCs w:val="23"/>
          <w:lang w:val="uk-UA"/>
        </w:rPr>
      </w:pPr>
    </w:p>
    <w:p w:rsidR="003863FD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7. ВІДПОВІДАЛЬНІСТЬ СТОРІН</w:t>
      </w:r>
    </w:p>
    <w:p w:rsidR="003863FD" w:rsidRPr="005E6B49" w:rsidRDefault="003863FD" w:rsidP="003863FD">
      <w:pPr>
        <w:ind w:firstLine="708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>7.1  У випадку порушення своїх зобов’язань за цим Договором Сторони несуть відповідальність, визначену цим Договором та чинним законодавством України.</w:t>
      </w:r>
    </w:p>
    <w:p w:rsidR="003863FD" w:rsidRPr="005E6B49" w:rsidRDefault="003863FD" w:rsidP="003863FD">
      <w:pPr>
        <w:ind w:firstLine="708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lastRenderedPageBreak/>
        <w:t>7.2. За порушення сторонами умов цього Договору винна сторона сплачує пеню в розмірі 2-х облікових ставок НБУ за кожен день прострочення, що діяла у період, за який сплачується пеня від вартості невиконаних зобов’язань за кожен день прострочення виконання зобов’язання.</w:t>
      </w:r>
    </w:p>
    <w:p w:rsidR="003863FD" w:rsidRPr="005E6B49" w:rsidRDefault="003863FD" w:rsidP="003863FD">
      <w:pPr>
        <w:ind w:firstLine="708"/>
        <w:jc w:val="both"/>
        <w:rPr>
          <w:sz w:val="23"/>
          <w:szCs w:val="23"/>
          <w:lang w:val="uk-UA"/>
        </w:rPr>
      </w:pPr>
      <w:r w:rsidRPr="005E6B49">
        <w:rPr>
          <w:sz w:val="23"/>
          <w:szCs w:val="23"/>
          <w:lang w:val="uk-UA"/>
        </w:rPr>
        <w:t xml:space="preserve">7.3 Сплата штрафних санкцій та відшкодування збитків не </w:t>
      </w:r>
      <w:r>
        <w:rPr>
          <w:sz w:val="23"/>
          <w:szCs w:val="23"/>
          <w:lang w:val="uk-UA"/>
        </w:rPr>
        <w:t>звільняє</w:t>
      </w:r>
      <w:r w:rsidRPr="005E6B49">
        <w:rPr>
          <w:sz w:val="23"/>
          <w:szCs w:val="23"/>
          <w:lang w:val="uk-UA"/>
        </w:rPr>
        <w:t xml:space="preserve"> Стор</w:t>
      </w:r>
      <w:r>
        <w:rPr>
          <w:sz w:val="23"/>
          <w:szCs w:val="23"/>
          <w:lang w:val="uk-UA"/>
        </w:rPr>
        <w:t>о</w:t>
      </w:r>
      <w:r w:rsidRPr="005E6B49">
        <w:rPr>
          <w:sz w:val="23"/>
          <w:szCs w:val="23"/>
          <w:lang w:val="uk-UA"/>
        </w:rPr>
        <w:t>н</w:t>
      </w:r>
      <w:r>
        <w:rPr>
          <w:sz w:val="23"/>
          <w:szCs w:val="23"/>
          <w:lang w:val="uk-UA"/>
        </w:rPr>
        <w:t>и від виконання</w:t>
      </w:r>
      <w:r w:rsidRPr="005E6B49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>з</w:t>
      </w:r>
      <w:r w:rsidRPr="005E6B49">
        <w:rPr>
          <w:sz w:val="23"/>
          <w:szCs w:val="23"/>
          <w:lang w:val="uk-UA"/>
        </w:rPr>
        <w:t>обов’яз</w:t>
      </w:r>
      <w:r>
        <w:rPr>
          <w:sz w:val="23"/>
          <w:szCs w:val="23"/>
          <w:lang w:val="uk-UA"/>
        </w:rPr>
        <w:t xml:space="preserve">ань </w:t>
      </w:r>
      <w:r w:rsidRPr="005E6B49">
        <w:rPr>
          <w:sz w:val="23"/>
          <w:szCs w:val="23"/>
          <w:lang w:val="uk-UA"/>
        </w:rPr>
        <w:t>за</w:t>
      </w:r>
      <w:r>
        <w:rPr>
          <w:sz w:val="23"/>
          <w:szCs w:val="23"/>
          <w:lang w:val="uk-UA"/>
        </w:rPr>
        <w:t xml:space="preserve"> цим</w:t>
      </w:r>
      <w:r w:rsidRPr="005E6B49">
        <w:rPr>
          <w:sz w:val="23"/>
          <w:szCs w:val="23"/>
          <w:lang w:val="uk-UA"/>
        </w:rPr>
        <w:t xml:space="preserve"> Договором.</w:t>
      </w: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b/>
          <w:bCs/>
          <w:sz w:val="23"/>
          <w:szCs w:val="23"/>
          <w:lang w:val="uk-UA"/>
        </w:rPr>
      </w:pP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both"/>
        <w:rPr>
          <w:b/>
          <w:bCs/>
          <w:sz w:val="23"/>
          <w:szCs w:val="23"/>
          <w:lang w:val="uk-UA"/>
        </w:rPr>
      </w:pPr>
    </w:p>
    <w:p w:rsidR="003863FD" w:rsidRPr="005E6B49" w:rsidRDefault="003863FD" w:rsidP="003863FD">
      <w:pPr>
        <w:widowControl w:val="0"/>
        <w:tabs>
          <w:tab w:val="left" w:pos="451"/>
          <w:tab w:val="left" w:pos="709"/>
        </w:tabs>
        <w:adjustRightInd w:val="0"/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8. ОБСТАВИНИ НЕПЕРЕБОРНОЇ СИЛИ</w:t>
      </w:r>
    </w:p>
    <w:p w:rsidR="003863FD" w:rsidRPr="00D63A72" w:rsidRDefault="003863FD" w:rsidP="003863FD">
      <w:pPr>
        <w:tabs>
          <w:tab w:val="left" w:pos="709"/>
        </w:tabs>
        <w:jc w:val="both"/>
        <w:rPr>
          <w:sz w:val="23"/>
          <w:szCs w:val="23"/>
          <w:lang w:val="uk-UA"/>
        </w:rPr>
      </w:pPr>
      <w:r w:rsidRPr="005E6B49">
        <w:rPr>
          <w:lang w:val="uk-UA"/>
        </w:rPr>
        <w:tab/>
      </w:r>
      <w:r w:rsidRPr="00D63A72">
        <w:rPr>
          <w:sz w:val="23"/>
          <w:szCs w:val="23"/>
          <w:lang w:val="uk-UA"/>
        </w:rPr>
        <w:t xml:space="preserve">8.1. Жодна із сторін не буде нести відповідальність за повне або часткове невиконання своїх обов’язків за цим Договором, якщо невиконання пов’язане з діями обставин непереборної сили, які Сторони не могли передбачити або запобігти (форс-мажорні обставини), такі, як: повінь, землетрус, епідемія, інші стихійні лиха, а також військові дії і законодавчі державні акти, які мали місце після підписання даного Договору і безпосередньо вплинули на виконання сторонами своїх обов’язків. </w:t>
      </w:r>
    </w:p>
    <w:p w:rsidR="003863FD" w:rsidRPr="00D63A72" w:rsidRDefault="003863FD" w:rsidP="003863FD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</w:t>
      </w:r>
      <w:r w:rsidRPr="00D63A72">
        <w:rPr>
          <w:sz w:val="23"/>
          <w:szCs w:val="23"/>
          <w:lang w:val="uk-UA"/>
        </w:rPr>
        <w:t>.2 Сторона, що не може виконувати зобов’язання за цим Договором унаслідок дії непереборної сили (форс-мажорних обставин), повинна не пізніше ніж протягом 10 (десяти) робочих днів з моменту, коли Стороні стало відомо про такі обставини, повідомити іншу Сторону в письмовій формі.</w:t>
      </w:r>
    </w:p>
    <w:p w:rsidR="003863FD" w:rsidRPr="005E6B49" w:rsidRDefault="003863FD" w:rsidP="003863FD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</w:t>
      </w:r>
      <w:r w:rsidRPr="005E6B49">
        <w:rPr>
          <w:sz w:val="23"/>
          <w:szCs w:val="23"/>
          <w:lang w:val="uk-UA"/>
        </w:rPr>
        <w:t>.3 Доказом (моментом) виникнення обставин непереборної сили (форс-мажорних обставин) є відповідні документи, які видаються Торгово-промисловою палатою України або іншим компетентним державним органом Стороні Договору, яка посилається на обставини непереборної сили.</w:t>
      </w:r>
    </w:p>
    <w:p w:rsidR="003863FD" w:rsidRPr="005E6B49" w:rsidRDefault="003863FD" w:rsidP="003863FD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</w:t>
      </w:r>
      <w:r w:rsidRPr="005E6B49">
        <w:rPr>
          <w:sz w:val="23"/>
          <w:szCs w:val="23"/>
          <w:lang w:val="uk-UA"/>
        </w:rPr>
        <w:t>.4. 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3863FD" w:rsidRPr="005E6B49" w:rsidRDefault="003863FD" w:rsidP="003863FD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</w:t>
      </w:r>
      <w:r w:rsidRPr="005E6B49">
        <w:rPr>
          <w:sz w:val="23"/>
          <w:szCs w:val="23"/>
          <w:lang w:val="uk-UA"/>
        </w:rPr>
        <w:t>.5. Період дії обставин непереборної сили та їх наслідків пропорційно продовжує термін виконання Сторонами зобов’язань за цим Договором, але в межах бюджетного періоду.</w:t>
      </w:r>
    </w:p>
    <w:p w:rsidR="003863FD" w:rsidRPr="005E6B49" w:rsidRDefault="003863FD" w:rsidP="003863FD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</w:t>
      </w:r>
      <w:r w:rsidRPr="005E6B49">
        <w:rPr>
          <w:sz w:val="23"/>
          <w:szCs w:val="23"/>
          <w:lang w:val="uk-UA"/>
        </w:rPr>
        <w:t>.6. У разі коли строк дії непереборної сили продовжується більше ніж 30 (тридцять) календарних днів, кожна зі</w:t>
      </w:r>
    </w:p>
    <w:p w:rsidR="003863FD" w:rsidRDefault="003863FD" w:rsidP="003863FD">
      <w:pPr>
        <w:widowControl w:val="0"/>
        <w:adjustRightInd w:val="0"/>
        <w:spacing w:line="276" w:lineRule="auto"/>
        <w:jc w:val="center"/>
        <w:outlineLvl w:val="0"/>
        <w:rPr>
          <w:b/>
          <w:spacing w:val="-5"/>
          <w:sz w:val="23"/>
          <w:szCs w:val="23"/>
          <w:lang w:val="uk-UA"/>
        </w:rPr>
      </w:pPr>
    </w:p>
    <w:p w:rsidR="003863FD" w:rsidRPr="005E6B49" w:rsidRDefault="003863FD" w:rsidP="003863FD">
      <w:pPr>
        <w:widowControl w:val="0"/>
        <w:adjustRightInd w:val="0"/>
        <w:spacing w:line="276" w:lineRule="auto"/>
        <w:jc w:val="center"/>
        <w:outlineLvl w:val="0"/>
        <w:rPr>
          <w:b/>
          <w:spacing w:val="-5"/>
          <w:sz w:val="23"/>
          <w:szCs w:val="23"/>
          <w:lang w:val="uk-UA"/>
        </w:rPr>
      </w:pPr>
      <w:r w:rsidRPr="005E6B49">
        <w:rPr>
          <w:b/>
          <w:spacing w:val="-5"/>
          <w:sz w:val="23"/>
          <w:szCs w:val="23"/>
          <w:lang w:val="uk-UA"/>
        </w:rPr>
        <w:t>9.</w:t>
      </w:r>
      <w:r w:rsidRPr="005E6B49">
        <w:rPr>
          <w:spacing w:val="-5"/>
          <w:sz w:val="23"/>
          <w:szCs w:val="23"/>
          <w:lang w:val="uk-UA"/>
        </w:rPr>
        <w:t xml:space="preserve"> </w:t>
      </w:r>
      <w:r>
        <w:rPr>
          <w:b/>
          <w:spacing w:val="-5"/>
          <w:sz w:val="23"/>
          <w:szCs w:val="23"/>
          <w:lang w:val="uk-UA"/>
        </w:rPr>
        <w:t>ВИРІШЕННЯ СПОРІВ</w:t>
      </w:r>
    </w:p>
    <w:p w:rsidR="003863FD" w:rsidRPr="005E6B49" w:rsidRDefault="003863FD" w:rsidP="003863FD">
      <w:pPr>
        <w:widowControl w:val="0"/>
        <w:adjustRightInd w:val="0"/>
        <w:spacing w:line="276" w:lineRule="auto"/>
        <w:ind w:firstLine="708"/>
        <w:jc w:val="center"/>
        <w:outlineLvl w:val="0"/>
        <w:rPr>
          <w:b/>
          <w:spacing w:val="-5"/>
          <w:sz w:val="23"/>
          <w:szCs w:val="23"/>
          <w:lang w:val="uk-UA"/>
        </w:rPr>
      </w:pPr>
    </w:p>
    <w:p w:rsidR="003863FD" w:rsidRPr="007C1CCE" w:rsidRDefault="003863FD" w:rsidP="003863FD">
      <w:pPr>
        <w:ind w:firstLine="709"/>
        <w:jc w:val="both"/>
        <w:rPr>
          <w:sz w:val="23"/>
          <w:szCs w:val="23"/>
          <w:lang w:val="uk-UA"/>
        </w:rPr>
      </w:pPr>
      <w:r w:rsidRPr="007C1CCE">
        <w:rPr>
          <w:sz w:val="23"/>
          <w:szCs w:val="23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863FD" w:rsidRPr="007C1CCE" w:rsidRDefault="003863FD" w:rsidP="003863FD">
      <w:pPr>
        <w:ind w:firstLine="709"/>
        <w:jc w:val="both"/>
        <w:rPr>
          <w:sz w:val="23"/>
          <w:szCs w:val="23"/>
          <w:lang w:val="uk-UA"/>
        </w:rPr>
      </w:pPr>
      <w:r w:rsidRPr="007C1CCE">
        <w:rPr>
          <w:sz w:val="23"/>
          <w:szCs w:val="23"/>
          <w:lang w:val="uk-UA"/>
        </w:rPr>
        <w:t>9.2. Сторони дійшли до згоди, що при вирішення розбіжностей і спорів Сторони обов’язково застосовують заходи досудового врегулювання в порядку визначеному чинним законодавством України.</w:t>
      </w:r>
    </w:p>
    <w:p w:rsidR="003863FD" w:rsidRPr="007C1CCE" w:rsidRDefault="003863FD" w:rsidP="003863FD">
      <w:pPr>
        <w:ind w:firstLine="709"/>
        <w:jc w:val="both"/>
        <w:rPr>
          <w:sz w:val="23"/>
          <w:szCs w:val="23"/>
          <w:lang w:val="uk-UA"/>
        </w:rPr>
      </w:pPr>
      <w:r w:rsidRPr="007C1CCE">
        <w:rPr>
          <w:sz w:val="23"/>
          <w:szCs w:val="23"/>
          <w:lang w:val="uk-UA"/>
        </w:rPr>
        <w:t>9.3. У разі недосягнення Сторонами згоди, спори (розбіжності) вирішуються у судовому порядку.</w:t>
      </w:r>
    </w:p>
    <w:p w:rsidR="003863FD" w:rsidRPr="005E6B49" w:rsidRDefault="003863FD" w:rsidP="003863FD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</w:p>
    <w:p w:rsidR="003863FD" w:rsidRPr="00A22C4F" w:rsidRDefault="003863FD" w:rsidP="003863FD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  <w:r w:rsidRPr="00A22C4F">
        <w:rPr>
          <w:b/>
          <w:bCs/>
          <w:sz w:val="23"/>
          <w:szCs w:val="23"/>
          <w:lang w:val="uk-UA"/>
        </w:rPr>
        <w:t>10. СТРОК ДІЇ ДОГОВОРУ</w:t>
      </w:r>
    </w:p>
    <w:p w:rsidR="003863FD" w:rsidRPr="00A22C4F" w:rsidRDefault="003863FD" w:rsidP="003863FD">
      <w:pPr>
        <w:ind w:firstLine="709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 xml:space="preserve">10.1.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 «Про затвердження особливостей здійснення публічних закупівель товарів, робіт та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</w:t>
      </w:r>
    </w:p>
    <w:p w:rsidR="003863FD" w:rsidRPr="00A22C4F" w:rsidRDefault="003863FD" w:rsidP="003863FD">
      <w:pPr>
        <w:ind w:firstLine="709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 xml:space="preserve">10.2. Цей договір набирає чинності з моменту його підписання уповноваженими представниками Сторін, скріплення підписів печатками та діє до 31.12.2023, а в частині виконання зобов’язань – до повного їх виконання.  </w:t>
      </w:r>
    </w:p>
    <w:p w:rsidR="003863FD" w:rsidRPr="00A22C4F" w:rsidRDefault="003863FD" w:rsidP="003863FD">
      <w:pPr>
        <w:ind w:firstLine="709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>10.3. Істотні умови Договору можуть бути змінені у випадках, визначених у п.19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3863FD" w:rsidRPr="00A22C4F" w:rsidRDefault="003863FD" w:rsidP="003863FD">
      <w:pPr>
        <w:spacing w:line="276" w:lineRule="auto"/>
        <w:ind w:firstLine="709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>10.4.  У випадку порушення умов Договору, Сторона несе відповідальність</w:t>
      </w:r>
      <w:r w:rsidRPr="00A22C4F">
        <w:rPr>
          <w:b/>
          <w:bCs/>
          <w:sz w:val="23"/>
          <w:szCs w:val="23"/>
          <w:lang w:val="uk-UA"/>
        </w:rPr>
        <w:t xml:space="preserve"> </w:t>
      </w:r>
      <w:r w:rsidRPr="00A22C4F">
        <w:rPr>
          <w:sz w:val="23"/>
          <w:szCs w:val="23"/>
          <w:lang w:val="uk-UA"/>
        </w:rPr>
        <w:t>за чинним законодавством України.</w:t>
      </w:r>
    </w:p>
    <w:p w:rsidR="003863FD" w:rsidRPr="00A22C4F" w:rsidRDefault="003863FD" w:rsidP="003863FD">
      <w:pPr>
        <w:ind w:firstLine="708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>10.5. Цей Договір укладено у двох примірниках – по одному для кожної зі Сторін, кожний з яких має однакову юридичну силу.</w:t>
      </w:r>
      <w:bookmarkEnd w:id="0"/>
    </w:p>
    <w:p w:rsidR="003863FD" w:rsidRPr="00A22C4F" w:rsidRDefault="003863FD" w:rsidP="003863FD">
      <w:pPr>
        <w:spacing w:line="276" w:lineRule="auto"/>
        <w:jc w:val="center"/>
        <w:rPr>
          <w:b/>
          <w:bCs/>
          <w:sz w:val="23"/>
          <w:szCs w:val="23"/>
          <w:lang w:val="uk-UA"/>
        </w:rPr>
      </w:pPr>
      <w:r w:rsidRPr="00A22C4F">
        <w:rPr>
          <w:b/>
          <w:bCs/>
          <w:sz w:val="23"/>
          <w:szCs w:val="23"/>
          <w:lang w:val="uk-UA"/>
        </w:rPr>
        <w:lastRenderedPageBreak/>
        <w:t>11. ІНШІ УМОВИ</w:t>
      </w:r>
    </w:p>
    <w:p w:rsidR="003863FD" w:rsidRPr="00A22C4F" w:rsidRDefault="003863FD" w:rsidP="003863FD">
      <w:pPr>
        <w:ind w:firstLine="708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 xml:space="preserve">11.1. ВИКОНАВЕЦЬ гарантує, що надані Послуги вільні від жодних прав чи претензій третіх осіб. </w:t>
      </w:r>
    </w:p>
    <w:p w:rsidR="003863FD" w:rsidRPr="00A22C4F" w:rsidRDefault="003863FD" w:rsidP="003863FD">
      <w:pPr>
        <w:ind w:firstLine="708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>11.2. Умови цього Договору мають однакову юридичну силу для кожної із Сторін, можуть бути змінені лише за їх згодою шляхом укладення додаткової угоди.</w:t>
      </w:r>
    </w:p>
    <w:p w:rsidR="003863FD" w:rsidRPr="00A22C4F" w:rsidRDefault="003863FD" w:rsidP="003863FD">
      <w:pPr>
        <w:spacing w:line="276" w:lineRule="auto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ab/>
        <w:t xml:space="preserve">11.3. У випадках, не передбачених цим договором, Сторони керуються чинним законодавством України. </w:t>
      </w:r>
    </w:p>
    <w:p w:rsidR="003863FD" w:rsidRPr="00A22C4F" w:rsidRDefault="003863FD" w:rsidP="003863FD">
      <w:pPr>
        <w:ind w:firstLine="708"/>
        <w:jc w:val="both"/>
        <w:rPr>
          <w:sz w:val="23"/>
          <w:szCs w:val="23"/>
          <w:lang w:val="uk-UA"/>
        </w:rPr>
      </w:pPr>
      <w:r w:rsidRPr="00A22C4F">
        <w:rPr>
          <w:sz w:val="23"/>
          <w:szCs w:val="23"/>
          <w:lang w:val="uk-UA"/>
        </w:rPr>
        <w:t>11.4. Додатки до Договору є його невід’ємною частиною: Додаток 1 – Специфікація.</w:t>
      </w:r>
    </w:p>
    <w:p w:rsidR="003863FD" w:rsidRPr="005E6B49" w:rsidRDefault="003863FD" w:rsidP="003863FD">
      <w:pPr>
        <w:spacing w:line="276" w:lineRule="auto"/>
        <w:ind w:firstLine="709"/>
        <w:jc w:val="both"/>
        <w:rPr>
          <w:b/>
          <w:bCs/>
          <w:sz w:val="23"/>
          <w:szCs w:val="23"/>
          <w:lang w:val="uk-UA"/>
        </w:rPr>
      </w:pPr>
    </w:p>
    <w:p w:rsidR="003863FD" w:rsidRDefault="003863FD" w:rsidP="003863FD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</w:p>
    <w:p w:rsidR="003863FD" w:rsidRDefault="003863FD" w:rsidP="003863FD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</w:p>
    <w:p w:rsidR="003863FD" w:rsidRPr="005E6B49" w:rsidRDefault="003863FD" w:rsidP="003863FD">
      <w:pPr>
        <w:spacing w:line="276" w:lineRule="auto"/>
        <w:ind w:firstLine="709"/>
        <w:jc w:val="center"/>
        <w:rPr>
          <w:b/>
          <w:bCs/>
          <w:sz w:val="23"/>
          <w:szCs w:val="23"/>
          <w:lang w:val="uk-UA"/>
        </w:rPr>
      </w:pPr>
      <w:r w:rsidRPr="005E6B49">
        <w:rPr>
          <w:b/>
          <w:bCs/>
          <w:sz w:val="23"/>
          <w:szCs w:val="23"/>
          <w:lang w:val="uk-UA"/>
        </w:rPr>
        <w:t>12. МІСЦЕЗНАХОДЖЕННЯ ТА БАНКІВСЬКІ РЕКВІЗИТИ СТОРІН</w:t>
      </w:r>
    </w:p>
    <w:p w:rsidR="003863FD" w:rsidRPr="005E6B49" w:rsidRDefault="003863FD" w:rsidP="003863FD">
      <w:pPr>
        <w:spacing w:line="276" w:lineRule="auto"/>
        <w:ind w:firstLine="709"/>
        <w:jc w:val="both"/>
        <w:rPr>
          <w:b/>
          <w:bCs/>
          <w:sz w:val="23"/>
          <w:szCs w:val="23"/>
          <w:lang w:val="uk-UA"/>
        </w:rPr>
      </w:pPr>
    </w:p>
    <w:tbl>
      <w:tblPr>
        <w:tblW w:w="102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8"/>
        <w:gridCol w:w="5329"/>
      </w:tblGrid>
      <w:tr w:rsidR="003863FD" w:rsidRPr="005E6B49" w:rsidTr="00990B5C">
        <w:trPr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5E6B49">
              <w:rPr>
                <w:sz w:val="23"/>
                <w:szCs w:val="23"/>
                <w:lang w:val="uk-UA"/>
              </w:rPr>
              <w:t>ВИКОНАВЕЦЬ:</w:t>
            </w:r>
          </w:p>
          <w:p w:rsidR="003863FD" w:rsidRPr="005E6B49" w:rsidRDefault="003863FD" w:rsidP="00990B5C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  <w:r w:rsidRPr="005E6B49">
              <w:rPr>
                <w:bCs/>
                <w:sz w:val="23"/>
                <w:szCs w:val="23"/>
                <w:lang w:val="uk-UA"/>
              </w:rPr>
              <w:t>ЗАМОВНИК</w:t>
            </w:r>
            <w:r w:rsidRPr="005E6B49">
              <w:rPr>
                <w:sz w:val="23"/>
                <w:szCs w:val="23"/>
                <w:lang w:val="uk-UA"/>
              </w:rPr>
              <w:t>:</w:t>
            </w:r>
          </w:p>
        </w:tc>
      </w:tr>
      <w:tr w:rsidR="003863FD" w:rsidRPr="00113788" w:rsidTr="00990B5C">
        <w:trPr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rPr>
                <w:bCs/>
                <w:sz w:val="23"/>
                <w:szCs w:val="23"/>
                <w:lang w:val="uk-UA"/>
              </w:rPr>
            </w:pPr>
            <w:r w:rsidRPr="005E6B49">
              <w:rPr>
                <w:bCs/>
                <w:sz w:val="23"/>
                <w:szCs w:val="23"/>
                <w:lang w:val="uk-UA"/>
              </w:rPr>
              <w:t>ВИКОНАВЧИЙ  КОМІТЕТ КРИВОРІЗЬКОЇ МІСЬКОЇ РАДИ</w:t>
            </w:r>
            <w:r w:rsidRPr="005E6B49">
              <w:rPr>
                <w:sz w:val="23"/>
                <w:szCs w:val="23"/>
                <w:lang w:val="uk-UA"/>
              </w:rPr>
              <w:t xml:space="preserve">, ЄДРПОУ </w:t>
            </w:r>
            <w:r w:rsidRPr="005E6B49">
              <w:rPr>
                <w:bCs/>
                <w:sz w:val="23"/>
                <w:szCs w:val="23"/>
                <w:lang w:val="uk-UA"/>
              </w:rPr>
              <w:t>04052169</w:t>
            </w:r>
            <w:r w:rsidRPr="005E6B49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3863FD" w:rsidRPr="005E6B49" w:rsidTr="00990B5C">
        <w:trPr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5E6B49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50101, площа Молодіжна, буд.1, Кривий Ріг, </w:t>
            </w:r>
          </w:p>
          <w:p w:rsidR="003863FD" w:rsidRDefault="003863FD" w:rsidP="00990B5C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5E6B49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Дніпропетровська обл. </w:t>
            </w:r>
          </w:p>
          <w:p w:rsidR="003863FD" w:rsidRPr="00D17248" w:rsidRDefault="003863FD" w:rsidP="00990B5C">
            <w:pPr>
              <w:rPr>
                <w:lang w:val="en-US"/>
              </w:rPr>
            </w:pPr>
            <w:r>
              <w:rPr>
                <w:lang w:val="en-US"/>
              </w:rPr>
              <w:t>UA 7</w:t>
            </w:r>
            <w:r>
              <w:rPr>
                <w:lang w:val="uk-UA"/>
              </w:rPr>
              <w:t>382</w:t>
            </w:r>
            <w:r>
              <w:rPr>
                <w:lang w:val="en-US"/>
              </w:rPr>
              <w:t>017203442</w:t>
            </w:r>
            <w:r>
              <w:rPr>
                <w:lang w:val="uk-UA"/>
              </w:rPr>
              <w:t>7</w:t>
            </w:r>
            <w:r>
              <w:rPr>
                <w:lang w:val="en-US"/>
              </w:rPr>
              <w:t>00</w:t>
            </w:r>
            <w:r>
              <w:rPr>
                <w:lang w:val="uk-UA"/>
              </w:rPr>
              <w:t>34</w:t>
            </w:r>
            <w:r>
              <w:rPr>
                <w:lang w:val="en-US"/>
              </w:rPr>
              <w:t>000052749</w:t>
            </w:r>
          </w:p>
        </w:tc>
      </w:tr>
      <w:tr w:rsidR="003863FD" w:rsidRPr="00113788" w:rsidTr="00990B5C">
        <w:trPr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proofErr w:type="spellStart"/>
            <w:r w:rsidRPr="005E6B49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Держказначейська</w:t>
            </w:r>
            <w:proofErr w:type="spellEnd"/>
            <w:r w:rsidRPr="005E6B49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 служба України, м. Київ  </w:t>
            </w:r>
          </w:p>
          <w:p w:rsidR="003863FD" w:rsidRDefault="003863FD" w:rsidP="00990B5C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5E6B49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МФО 820172 </w:t>
            </w:r>
          </w:p>
          <w:p w:rsidR="003863FD" w:rsidRDefault="003863FD" w:rsidP="00990B5C">
            <w:pPr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5E6B49">
              <w:rPr>
                <w:sz w:val="23"/>
                <w:szCs w:val="23"/>
                <w:lang w:val="uk-UA"/>
              </w:rPr>
              <w:t>тел</w:t>
            </w:r>
            <w:proofErr w:type="spellEnd"/>
            <w:r w:rsidRPr="005E6B49">
              <w:rPr>
                <w:sz w:val="23"/>
                <w:szCs w:val="23"/>
                <w:lang w:val="uk-UA"/>
              </w:rPr>
              <w:t xml:space="preserve">. </w:t>
            </w:r>
            <w:r w:rsidRPr="00BA55DD">
              <w:rPr>
                <w:bCs/>
                <w:sz w:val="23"/>
                <w:szCs w:val="23"/>
                <w:lang w:val="en-US"/>
              </w:rPr>
              <w:t>(056)</w:t>
            </w:r>
            <w:r w:rsidRPr="005E6B49">
              <w:rPr>
                <w:bCs/>
                <w:sz w:val="23"/>
                <w:szCs w:val="23"/>
                <w:lang w:val="uk-UA"/>
              </w:rPr>
              <w:t xml:space="preserve"> 493 -08-70</w:t>
            </w:r>
            <w:r w:rsidRPr="005E6B49">
              <w:rPr>
                <w:sz w:val="23"/>
                <w:szCs w:val="23"/>
                <w:lang w:val="uk-UA"/>
              </w:rPr>
              <w:t xml:space="preserve">, </w:t>
            </w:r>
          </w:p>
          <w:p w:rsidR="003863FD" w:rsidRPr="00187618" w:rsidRDefault="003863FD" w:rsidP="00990B5C">
            <w:pPr>
              <w:rPr>
                <w:lang w:val="uk-UA"/>
              </w:rPr>
            </w:pPr>
            <w:r w:rsidRPr="005E6B49">
              <w:rPr>
                <w:sz w:val="23"/>
                <w:szCs w:val="23"/>
                <w:lang w:val="en-US"/>
              </w:rPr>
              <w:t>mail</w:t>
            </w:r>
            <w:r w:rsidRPr="00BA55DD">
              <w:rPr>
                <w:sz w:val="23"/>
                <w:szCs w:val="23"/>
                <w:lang w:val="en-US"/>
              </w:rPr>
              <w:t>:</w:t>
            </w:r>
            <w:r w:rsidRPr="005E6B49">
              <w:rPr>
                <w:bCs/>
                <w:sz w:val="23"/>
                <w:szCs w:val="23"/>
                <w:lang w:val="uk-UA"/>
              </w:rPr>
              <w:t xml:space="preserve"> </w:t>
            </w:r>
            <w:r w:rsidRPr="005E6B49">
              <w:rPr>
                <w:bCs/>
                <w:sz w:val="23"/>
                <w:szCs w:val="23"/>
                <w:lang w:val="en-US"/>
              </w:rPr>
              <w:t>ukbmvk</w:t>
            </w:r>
            <w:r w:rsidRPr="00BA55DD">
              <w:rPr>
                <w:bCs/>
                <w:sz w:val="23"/>
                <w:szCs w:val="23"/>
                <w:lang w:val="en-US"/>
              </w:rPr>
              <w:t>@</w:t>
            </w:r>
            <w:r w:rsidRPr="005E6B49">
              <w:rPr>
                <w:bCs/>
                <w:sz w:val="23"/>
                <w:szCs w:val="23"/>
                <w:lang w:val="en-US"/>
              </w:rPr>
              <w:t>ukr</w:t>
            </w:r>
            <w:r w:rsidRPr="00BA55DD">
              <w:rPr>
                <w:bCs/>
                <w:sz w:val="23"/>
                <w:szCs w:val="23"/>
                <w:lang w:val="en-US"/>
              </w:rPr>
              <w:t>.</w:t>
            </w:r>
            <w:r w:rsidRPr="005E6B49">
              <w:rPr>
                <w:bCs/>
                <w:sz w:val="23"/>
                <w:szCs w:val="23"/>
                <w:lang w:val="en-US"/>
              </w:rPr>
              <w:t>net</w:t>
            </w:r>
          </w:p>
        </w:tc>
      </w:tr>
      <w:tr w:rsidR="003863FD" w:rsidRPr="00113788" w:rsidTr="00990B5C">
        <w:trPr>
          <w:trHeight w:val="352"/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A22C4F" w:rsidRDefault="003863FD" w:rsidP="00990B5C">
            <w:pPr>
              <w:spacing w:line="276" w:lineRule="auto"/>
              <w:jc w:val="both"/>
              <w:rPr>
                <w:bCs/>
                <w:sz w:val="23"/>
                <w:szCs w:val="23"/>
                <w:lang w:val="en-US"/>
              </w:rPr>
            </w:pPr>
          </w:p>
        </w:tc>
      </w:tr>
      <w:tr w:rsidR="003863FD" w:rsidRPr="00113788" w:rsidTr="00990B5C">
        <w:trPr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A22C4F" w:rsidRDefault="003863FD" w:rsidP="00990B5C">
            <w:pPr>
              <w:spacing w:line="276" w:lineRule="auto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jc w:val="both"/>
              <w:rPr>
                <w:bCs/>
                <w:sz w:val="23"/>
                <w:szCs w:val="23"/>
                <w:lang w:val="uk-UA"/>
              </w:rPr>
            </w:pPr>
            <w:r w:rsidRPr="00A22C4F">
              <w:rPr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3863FD" w:rsidRPr="005E6B49" w:rsidRDefault="003863FD" w:rsidP="003863FD">
      <w:pPr>
        <w:spacing w:line="276" w:lineRule="auto"/>
        <w:ind w:firstLine="709"/>
        <w:jc w:val="both"/>
        <w:rPr>
          <w:sz w:val="23"/>
          <w:szCs w:val="23"/>
          <w:lang w:val="uk-UA"/>
        </w:rPr>
      </w:pPr>
    </w:p>
    <w:p w:rsidR="003863FD" w:rsidRPr="005E6B49" w:rsidRDefault="003863FD" w:rsidP="003863FD">
      <w:pPr>
        <w:spacing w:line="276" w:lineRule="auto"/>
        <w:ind w:firstLine="709"/>
        <w:jc w:val="both"/>
        <w:rPr>
          <w:sz w:val="23"/>
          <w:szCs w:val="23"/>
          <w:lang w:val="uk-UA"/>
        </w:rPr>
      </w:pPr>
    </w:p>
    <w:p w:rsidR="003863FD" w:rsidRPr="005E6B49" w:rsidRDefault="003863FD" w:rsidP="003863FD">
      <w:pPr>
        <w:spacing w:line="276" w:lineRule="auto"/>
        <w:ind w:firstLine="709"/>
        <w:jc w:val="both"/>
        <w:rPr>
          <w:sz w:val="23"/>
          <w:szCs w:val="23"/>
          <w:lang w:val="uk-UA"/>
        </w:rPr>
      </w:pPr>
    </w:p>
    <w:tbl>
      <w:tblPr>
        <w:tblW w:w="101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2"/>
        <w:gridCol w:w="5387"/>
      </w:tblGrid>
      <w:tr w:rsidR="003863FD" w:rsidRPr="00113788" w:rsidTr="00990B5C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863FD" w:rsidRPr="00113788" w:rsidTr="00990B5C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3863FD" w:rsidRPr="005E6B49" w:rsidTr="00990B5C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3863FD" w:rsidRDefault="003863FD" w:rsidP="00990B5C">
            <w:pPr>
              <w:spacing w:line="276" w:lineRule="auto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Керуюча</w:t>
            </w:r>
            <w:r w:rsidRPr="00F641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справами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виконкому </w:t>
            </w:r>
          </w:p>
        </w:tc>
      </w:tr>
      <w:tr w:rsidR="003863FD" w:rsidRPr="005E6B49" w:rsidTr="00990B5C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1766A3" w:rsidRDefault="003863FD" w:rsidP="00990B5C">
            <w:pPr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3863FD" w:rsidRPr="005E6B49" w:rsidTr="00990B5C">
        <w:trPr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5E6B49" w:rsidRDefault="003863FD" w:rsidP="00990B5C">
            <w:pPr>
              <w:spacing w:line="276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63FD" w:rsidRPr="001766A3" w:rsidRDefault="003863FD" w:rsidP="00990B5C">
            <w:pPr>
              <w:spacing w:line="276" w:lineRule="auto"/>
              <w:rPr>
                <w:b/>
                <w:bCs/>
                <w:sz w:val="23"/>
                <w:szCs w:val="23"/>
                <w:lang w:val="uk-UA"/>
              </w:rPr>
            </w:pPr>
            <w:r w:rsidRPr="005E6B49">
              <w:rPr>
                <w:b/>
                <w:sz w:val="23"/>
                <w:szCs w:val="23"/>
                <w:lang w:val="uk-UA"/>
              </w:rPr>
              <w:t xml:space="preserve">____________________________ </w:t>
            </w:r>
            <w:r>
              <w:rPr>
                <w:b/>
                <w:sz w:val="23"/>
                <w:szCs w:val="23"/>
                <w:lang w:val="uk-UA"/>
              </w:rPr>
              <w:t>О.М. Шовгеля</w:t>
            </w:r>
          </w:p>
        </w:tc>
      </w:tr>
    </w:tbl>
    <w:p w:rsidR="003863FD" w:rsidRPr="005E6B49" w:rsidRDefault="003863FD" w:rsidP="003863FD">
      <w:pPr>
        <w:spacing w:line="276" w:lineRule="auto"/>
        <w:ind w:firstLine="709"/>
        <w:rPr>
          <w:sz w:val="23"/>
          <w:szCs w:val="23"/>
          <w:lang w:val="uk-UA"/>
        </w:rPr>
      </w:pPr>
    </w:p>
    <w:p w:rsidR="003863FD" w:rsidRPr="005E6B49" w:rsidRDefault="003863FD" w:rsidP="003863FD">
      <w:pPr>
        <w:spacing w:line="276" w:lineRule="auto"/>
        <w:ind w:firstLine="709"/>
        <w:rPr>
          <w:sz w:val="23"/>
          <w:szCs w:val="23"/>
          <w:lang w:val="uk-UA"/>
        </w:rPr>
      </w:pPr>
    </w:p>
    <w:p w:rsidR="003863FD" w:rsidRPr="005E6B49" w:rsidRDefault="003863FD" w:rsidP="003863FD">
      <w:pPr>
        <w:rPr>
          <w:sz w:val="23"/>
          <w:szCs w:val="23"/>
        </w:rPr>
      </w:pPr>
    </w:p>
    <w:p w:rsidR="003863FD" w:rsidRDefault="003863FD" w:rsidP="003863FD"/>
    <w:p w:rsidR="00A1217F" w:rsidRDefault="00A1217F"/>
    <w:sectPr w:rsidR="00A1217F" w:rsidSect="00DA4F27">
      <w:headerReference w:type="default" r:id="rId6"/>
      <w:footerReference w:type="default" r:id="rId7"/>
      <w:pgSz w:w="11906" w:h="16838" w:code="9"/>
      <w:pgMar w:top="567" w:right="567" w:bottom="851" w:left="124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B8" w:rsidRDefault="00120DB8">
      <w:r>
        <w:separator/>
      </w:r>
    </w:p>
  </w:endnote>
  <w:endnote w:type="continuationSeparator" w:id="0">
    <w:p w:rsidR="00120DB8" w:rsidRDefault="0012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AF" w:rsidRDefault="00120DB8" w:rsidP="00DA4F27">
    <w:pPr>
      <w:pStyle w:val="a3"/>
    </w:pPr>
  </w:p>
  <w:p w:rsidR="00DA4F27" w:rsidRPr="00DA4F27" w:rsidRDefault="00120DB8" w:rsidP="00DA4F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B8" w:rsidRDefault="00120DB8">
      <w:r>
        <w:separator/>
      </w:r>
    </w:p>
  </w:footnote>
  <w:footnote w:type="continuationSeparator" w:id="0">
    <w:p w:rsidR="00120DB8" w:rsidRDefault="0012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BC" w:rsidRDefault="00120DB8">
    <w:pPr>
      <w:pStyle w:val="a5"/>
    </w:pPr>
  </w:p>
  <w:p w:rsidR="003621BC" w:rsidRDefault="00120D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FD"/>
    <w:rsid w:val="00113788"/>
    <w:rsid w:val="00120DB8"/>
    <w:rsid w:val="003863FD"/>
    <w:rsid w:val="00A1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B5D1"/>
  <w15:chartTrackingRefBased/>
  <w15:docId w15:val="{13CE5E71-0E3A-4753-AD1F-2C003C92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63FD"/>
    <w:pPr>
      <w:keepNext/>
      <w:outlineLvl w:val="0"/>
    </w:pPr>
    <w:rPr>
      <w:rFonts w:ascii="Arial" w:hAnsi="Arial" w:cs="Arial"/>
      <w:b/>
      <w:bCs/>
      <w:color w:val="FF0000"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3FD"/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3863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63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863F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63F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6681</Words>
  <Characters>3809</Characters>
  <Application>Microsoft Office Word</Application>
  <DocSecurity>0</DocSecurity>
  <Lines>31</Lines>
  <Paragraphs>20</Paragraphs>
  <ScaleCrop>false</ScaleCrop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ukb401b</dc:creator>
  <cp:keywords/>
  <dc:description/>
  <cp:lastModifiedBy>ukb401b</cp:lastModifiedBy>
  <cp:revision>3</cp:revision>
  <dcterms:created xsi:type="dcterms:W3CDTF">2023-03-29T13:03:00Z</dcterms:created>
  <dcterms:modified xsi:type="dcterms:W3CDTF">2023-03-30T12:36:00Z</dcterms:modified>
</cp:coreProperties>
</file>