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44" w:rsidRDefault="00DB7A44" w:rsidP="00094A68">
      <w:pPr>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Павлівський ліцей Павлівської сільської ради</w:t>
      </w:r>
    </w:p>
    <w:p w:rsidR="00094A68" w:rsidRPr="00097CA6" w:rsidRDefault="00DB7A44" w:rsidP="00094A68">
      <w:pPr>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 Волинської області</w:t>
      </w:r>
      <w:r w:rsidR="00094A68" w:rsidRPr="00097CA6">
        <w:rPr>
          <w:rFonts w:ascii="Times New Roman" w:eastAsia="Times New Roman" w:hAnsi="Times New Roman"/>
          <w:b/>
          <w:bCs/>
          <w:sz w:val="32"/>
          <w:szCs w:val="32"/>
          <w:lang w:eastAsia="ru-RU"/>
        </w:rPr>
        <w:t xml:space="preserve"> </w:t>
      </w: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DB7A44" w:rsidRDefault="00DB7A44">
      <w:pPr>
        <w:pBdr>
          <w:top w:val="nil"/>
          <w:left w:val="nil"/>
          <w:bottom w:val="nil"/>
          <w:right w:val="nil"/>
          <w:between w:val="nil"/>
        </w:pBdr>
        <w:ind w:left="4320"/>
        <w:jc w:val="both"/>
        <w:rPr>
          <w:rFonts w:ascii="Times New Roman" w:eastAsia="Times New Roman" w:hAnsi="Times New Roman" w:cs="Times New Roman"/>
          <w:b/>
          <w:color w:val="000000"/>
          <w:sz w:val="24"/>
          <w:szCs w:val="24"/>
        </w:rPr>
      </w:pPr>
    </w:p>
    <w:tbl>
      <w:tblPr>
        <w:tblW w:w="5933" w:type="dxa"/>
        <w:tblInd w:w="3936" w:type="dxa"/>
        <w:tblLayout w:type="fixed"/>
        <w:tblLook w:val="0000" w:firstRow="0" w:lastRow="0" w:firstColumn="0" w:lastColumn="0" w:noHBand="0" w:noVBand="0"/>
      </w:tblPr>
      <w:tblGrid>
        <w:gridCol w:w="5933"/>
      </w:tblGrid>
      <w:tr w:rsidR="00DB7A44" w:rsidRPr="00DB7A44" w:rsidTr="003C4A1D">
        <w:tc>
          <w:tcPr>
            <w:tcW w:w="5933" w:type="dxa"/>
          </w:tcPr>
          <w:p w:rsidR="00DB7A44" w:rsidRPr="00DB7A44" w:rsidRDefault="00DB7A44" w:rsidP="00DB7A44">
            <w:pPr>
              <w:snapToGrid w:val="0"/>
              <w:spacing w:after="200" w:line="276" w:lineRule="auto"/>
              <w:jc w:val="right"/>
              <w:rPr>
                <w:rFonts w:ascii="Times New Roman" w:hAnsi="Times New Roman" w:cs="Times New Roman"/>
                <w:b/>
                <w:bCs/>
                <w:sz w:val="28"/>
                <w:szCs w:val="28"/>
                <w:lang w:eastAsia="en-US"/>
              </w:rPr>
            </w:pPr>
            <w:r w:rsidRPr="00DB7A44">
              <w:rPr>
                <w:rFonts w:ascii="Times New Roman" w:hAnsi="Times New Roman" w:cs="Times New Roman"/>
                <w:b/>
                <w:bCs/>
                <w:sz w:val="28"/>
                <w:szCs w:val="28"/>
                <w:lang w:eastAsia="en-US"/>
              </w:rPr>
              <w:t>"ЗАТВЕРДЖЕНО"</w:t>
            </w:r>
          </w:p>
          <w:p w:rsidR="00DB7A44" w:rsidRPr="00DB7A44" w:rsidRDefault="00DB7A44" w:rsidP="00DB7A44">
            <w:pPr>
              <w:suppressAutoHyphens/>
              <w:ind w:right="-13"/>
              <w:jc w:val="right"/>
              <w:rPr>
                <w:rFonts w:ascii="Times New Roman" w:eastAsia="Times New Roman" w:hAnsi="Times New Roman" w:cs="Times New Roman"/>
                <w:sz w:val="28"/>
                <w:szCs w:val="28"/>
                <w:lang w:eastAsia="ar-SA"/>
              </w:rPr>
            </w:pPr>
            <w:r w:rsidRPr="00DB7A44">
              <w:rPr>
                <w:rFonts w:ascii="Times New Roman" w:eastAsia="Times New Roman" w:hAnsi="Times New Roman" w:cs="Times New Roman"/>
                <w:sz w:val="28"/>
                <w:szCs w:val="28"/>
                <w:lang w:eastAsia="ar-SA"/>
              </w:rPr>
              <w:t>Протокол Уповноваженої особи</w:t>
            </w:r>
          </w:p>
          <w:p w:rsidR="00DB7A44" w:rsidRPr="00DB7A44" w:rsidRDefault="00DB7A44" w:rsidP="00DB7A44">
            <w:pPr>
              <w:suppressAutoHyphens/>
              <w:ind w:right="-13"/>
              <w:jc w:val="right"/>
              <w:rPr>
                <w:rFonts w:ascii="Times New Roman" w:eastAsia="Times New Roman" w:hAnsi="Times New Roman" w:cs="Times New Roman"/>
                <w:sz w:val="28"/>
                <w:szCs w:val="28"/>
                <w:lang w:eastAsia="ar-SA"/>
              </w:rPr>
            </w:pPr>
            <w:r w:rsidRPr="00DB7A44">
              <w:rPr>
                <w:rFonts w:ascii="Times New Roman" w:eastAsia="Times New Roman" w:hAnsi="Times New Roman" w:cs="Times New Roman"/>
                <w:sz w:val="28"/>
                <w:szCs w:val="28"/>
                <w:lang w:eastAsia="ar-SA"/>
              </w:rPr>
              <w:t xml:space="preserve">Павлівського ліцею Павлівської </w:t>
            </w:r>
          </w:p>
          <w:p w:rsidR="00DB7A44" w:rsidRPr="00DB7A44" w:rsidRDefault="00DB7A44" w:rsidP="00DB7A44">
            <w:pPr>
              <w:suppressAutoHyphens/>
              <w:ind w:right="-13"/>
              <w:jc w:val="right"/>
              <w:rPr>
                <w:rFonts w:ascii="Times New Roman" w:eastAsia="Times New Roman" w:hAnsi="Times New Roman" w:cs="Times New Roman"/>
                <w:sz w:val="28"/>
                <w:szCs w:val="28"/>
                <w:lang w:eastAsia="ar-SA"/>
              </w:rPr>
            </w:pPr>
            <w:r w:rsidRPr="00DB7A44">
              <w:rPr>
                <w:rFonts w:ascii="Times New Roman" w:eastAsia="Times New Roman" w:hAnsi="Times New Roman" w:cs="Times New Roman"/>
                <w:sz w:val="28"/>
                <w:szCs w:val="28"/>
                <w:lang w:eastAsia="ar-SA"/>
              </w:rPr>
              <w:t>сільської ради Волинської області</w:t>
            </w:r>
          </w:p>
          <w:p w:rsidR="00DB7A44" w:rsidRPr="00DB7A44" w:rsidRDefault="00DB7A44" w:rsidP="00DB7A44">
            <w:pPr>
              <w:tabs>
                <w:tab w:val="left" w:pos="2046"/>
              </w:tabs>
              <w:suppressAutoHyphens/>
              <w:ind w:right="-13"/>
              <w:jc w:val="right"/>
              <w:rPr>
                <w:rFonts w:ascii="Times New Roman" w:eastAsia="Times New Roman" w:hAnsi="Times New Roman" w:cs="Times New Roman"/>
                <w:b/>
                <w:sz w:val="28"/>
                <w:szCs w:val="28"/>
                <w:lang w:eastAsia="ar-SA"/>
              </w:rPr>
            </w:pPr>
            <w:r w:rsidRPr="00B66991">
              <w:rPr>
                <w:rFonts w:ascii="Times New Roman" w:eastAsia="Times New Roman" w:hAnsi="Times New Roman" w:cs="Times New Roman"/>
                <w:sz w:val="28"/>
                <w:szCs w:val="28"/>
                <w:lang w:eastAsia="ar-SA"/>
              </w:rPr>
              <w:t xml:space="preserve">від </w:t>
            </w:r>
            <w:r w:rsidRPr="00B66991">
              <w:rPr>
                <w:rFonts w:ascii="Times New Roman" w:eastAsia="Times New Roman" w:hAnsi="Times New Roman" w:cs="Times New Roman"/>
                <w:b/>
                <w:sz w:val="28"/>
                <w:szCs w:val="28"/>
                <w:lang w:eastAsia="ar-SA"/>
              </w:rPr>
              <w:t>«</w:t>
            </w:r>
            <w:r w:rsidR="00B66991" w:rsidRPr="00B66991">
              <w:rPr>
                <w:rFonts w:ascii="Times New Roman" w:eastAsia="Times New Roman" w:hAnsi="Times New Roman" w:cs="Times New Roman"/>
                <w:b/>
                <w:sz w:val="28"/>
                <w:szCs w:val="28"/>
                <w:lang w:eastAsia="ar-SA"/>
              </w:rPr>
              <w:t>04</w:t>
            </w:r>
            <w:r w:rsidRPr="00B66991">
              <w:rPr>
                <w:rFonts w:ascii="Times New Roman" w:eastAsia="Times New Roman" w:hAnsi="Times New Roman" w:cs="Times New Roman"/>
                <w:b/>
                <w:sz w:val="28"/>
                <w:szCs w:val="28"/>
                <w:lang w:eastAsia="ar-SA"/>
              </w:rPr>
              <w:t xml:space="preserve">» </w:t>
            </w:r>
            <w:r w:rsidR="00B66991" w:rsidRPr="00B66991">
              <w:rPr>
                <w:rFonts w:ascii="Times New Roman" w:eastAsia="Times New Roman" w:hAnsi="Times New Roman" w:cs="Times New Roman"/>
                <w:b/>
                <w:sz w:val="28"/>
                <w:szCs w:val="28"/>
                <w:lang w:eastAsia="ar-SA"/>
              </w:rPr>
              <w:t>січня</w:t>
            </w:r>
            <w:r w:rsidRPr="00B66991">
              <w:rPr>
                <w:rFonts w:ascii="Times New Roman" w:eastAsia="Times New Roman" w:hAnsi="Times New Roman" w:cs="Times New Roman"/>
                <w:b/>
                <w:sz w:val="28"/>
                <w:szCs w:val="28"/>
                <w:lang w:eastAsia="ar-SA"/>
              </w:rPr>
              <w:t xml:space="preserve"> 202</w:t>
            </w:r>
            <w:r w:rsidR="005360B7" w:rsidRPr="00B66991">
              <w:rPr>
                <w:rFonts w:ascii="Times New Roman" w:eastAsia="Times New Roman" w:hAnsi="Times New Roman" w:cs="Times New Roman"/>
                <w:b/>
                <w:sz w:val="28"/>
                <w:szCs w:val="28"/>
                <w:lang w:eastAsia="ar-SA"/>
              </w:rPr>
              <w:t>4</w:t>
            </w:r>
            <w:r w:rsidRPr="00B66991">
              <w:rPr>
                <w:rFonts w:ascii="Times New Roman" w:eastAsia="Times New Roman" w:hAnsi="Times New Roman" w:cs="Times New Roman"/>
                <w:b/>
                <w:sz w:val="28"/>
                <w:szCs w:val="28"/>
                <w:lang w:eastAsia="ar-SA"/>
              </w:rPr>
              <w:t xml:space="preserve"> року №</w:t>
            </w:r>
            <w:r w:rsidR="00B66991">
              <w:rPr>
                <w:rFonts w:ascii="Times New Roman" w:eastAsia="Times New Roman" w:hAnsi="Times New Roman" w:cs="Times New Roman"/>
                <w:b/>
                <w:sz w:val="28"/>
                <w:szCs w:val="28"/>
                <w:lang w:eastAsia="ar-SA"/>
              </w:rPr>
              <w:t>04</w:t>
            </w:r>
            <w:r>
              <w:rPr>
                <w:rFonts w:ascii="Times New Roman" w:eastAsia="Times New Roman" w:hAnsi="Times New Roman" w:cs="Times New Roman"/>
                <w:b/>
                <w:sz w:val="28"/>
                <w:szCs w:val="28"/>
                <w:lang w:eastAsia="ar-SA"/>
              </w:rPr>
              <w:t xml:space="preserve">        </w:t>
            </w:r>
            <w:r w:rsidRPr="00DB7A44">
              <w:rPr>
                <w:rFonts w:ascii="Times New Roman" w:eastAsia="Times New Roman" w:hAnsi="Times New Roman" w:cs="Times New Roman"/>
                <w:b/>
                <w:sz w:val="28"/>
                <w:szCs w:val="28"/>
                <w:lang w:eastAsia="ar-SA"/>
              </w:rPr>
              <w:t xml:space="preserve"> </w:t>
            </w:r>
          </w:p>
          <w:p w:rsidR="00DB7A44" w:rsidRPr="00DB7A44" w:rsidRDefault="00DB7A44" w:rsidP="00DB7A44">
            <w:pPr>
              <w:suppressAutoHyphens/>
              <w:ind w:right="-13"/>
              <w:jc w:val="right"/>
              <w:rPr>
                <w:rFonts w:ascii="Times New Roman" w:eastAsia="Times New Roman" w:hAnsi="Times New Roman" w:cs="Times New Roman"/>
                <w:sz w:val="28"/>
                <w:szCs w:val="28"/>
                <w:lang w:eastAsia="ar-SA"/>
              </w:rPr>
            </w:pPr>
          </w:p>
        </w:tc>
      </w:tr>
      <w:tr w:rsidR="00DB7A44" w:rsidRPr="00DB7A44" w:rsidTr="003C4A1D">
        <w:tc>
          <w:tcPr>
            <w:tcW w:w="5933" w:type="dxa"/>
          </w:tcPr>
          <w:p w:rsidR="00DB7A44" w:rsidRPr="00DB7A44" w:rsidRDefault="00DB7A44" w:rsidP="00DB7A44">
            <w:pPr>
              <w:snapToGrid w:val="0"/>
              <w:spacing w:after="200" w:line="276" w:lineRule="auto"/>
              <w:jc w:val="right"/>
              <w:rPr>
                <w:rFonts w:ascii="Times New Roman" w:hAnsi="Times New Roman" w:cs="Times New Roman"/>
                <w:b/>
                <w:bCs/>
                <w:sz w:val="28"/>
                <w:szCs w:val="28"/>
                <w:lang w:eastAsia="en-US"/>
              </w:rPr>
            </w:pPr>
            <w:r w:rsidRPr="00DB7A44">
              <w:rPr>
                <w:rFonts w:ascii="Times New Roman" w:hAnsi="Times New Roman" w:cs="Times New Roman"/>
                <w:b/>
                <w:bCs/>
                <w:sz w:val="28"/>
                <w:szCs w:val="28"/>
                <w:lang w:eastAsia="en-US"/>
              </w:rPr>
              <w:t>Уповноважена особа</w:t>
            </w:r>
          </w:p>
        </w:tc>
      </w:tr>
      <w:tr w:rsidR="00DB7A44" w:rsidRPr="00DB7A44" w:rsidTr="003C4A1D">
        <w:trPr>
          <w:trHeight w:val="593"/>
        </w:trPr>
        <w:tc>
          <w:tcPr>
            <w:tcW w:w="5933" w:type="dxa"/>
            <w:vAlign w:val="center"/>
          </w:tcPr>
          <w:p w:rsidR="00DB7A44" w:rsidRPr="00DB7A44" w:rsidRDefault="00DB7A44" w:rsidP="00DB7A44">
            <w:pPr>
              <w:snapToGrid w:val="0"/>
              <w:spacing w:line="276" w:lineRule="auto"/>
              <w:jc w:val="right"/>
              <w:rPr>
                <w:rFonts w:ascii="Times New Roman" w:hAnsi="Times New Roman" w:cs="Times New Roman"/>
                <w:b/>
                <w:bCs/>
                <w:sz w:val="28"/>
                <w:szCs w:val="28"/>
                <w:lang w:eastAsia="en-US"/>
              </w:rPr>
            </w:pPr>
            <w:r w:rsidRPr="00DB7A44">
              <w:rPr>
                <w:rFonts w:ascii="Times New Roman" w:hAnsi="Times New Roman" w:cs="Times New Roman"/>
                <w:b/>
                <w:bCs/>
                <w:sz w:val="28"/>
                <w:szCs w:val="28"/>
                <w:lang w:eastAsia="en-US"/>
              </w:rPr>
              <w:t>_____________</w:t>
            </w:r>
            <w:proofErr w:type="spellStart"/>
            <w:r>
              <w:rPr>
                <w:rFonts w:ascii="Times New Roman" w:hAnsi="Times New Roman" w:cs="Times New Roman"/>
                <w:b/>
                <w:bCs/>
                <w:sz w:val="28"/>
                <w:szCs w:val="28"/>
                <w:lang w:eastAsia="en-US"/>
              </w:rPr>
              <w:t>О.Л</w:t>
            </w:r>
            <w:r w:rsidRPr="00DB7A44">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Сорока</w:t>
            </w:r>
            <w:proofErr w:type="spellEnd"/>
          </w:p>
        </w:tc>
      </w:tr>
    </w:tbl>
    <w:p w:rsidR="00A2308B" w:rsidRDefault="00A2308B">
      <w:pPr>
        <w:pBdr>
          <w:top w:val="nil"/>
          <w:left w:val="nil"/>
          <w:bottom w:val="nil"/>
          <w:right w:val="nil"/>
          <w:between w:val="nil"/>
        </w:pBdr>
        <w:tabs>
          <w:tab w:val="left" w:pos="5970"/>
          <w:tab w:val="right" w:pos="10255"/>
        </w:tabs>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tabs>
          <w:tab w:val="left" w:pos="5970"/>
          <w:tab w:val="right" w:pos="10255"/>
        </w:tabs>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Pr="009E6E85" w:rsidRDefault="00A2308B">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A2308B">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5E612E">
      <w:pPr>
        <w:keepNext/>
        <w:widowControl w:val="0"/>
        <w:pBdr>
          <w:top w:val="nil"/>
          <w:left w:val="nil"/>
          <w:bottom w:val="nil"/>
          <w:right w:val="nil"/>
          <w:between w:val="nil"/>
        </w:pBdr>
        <w:jc w:val="center"/>
        <w:rPr>
          <w:rFonts w:ascii="Times" w:eastAsia="Times" w:hAnsi="Times" w:cs="Times"/>
          <w:color w:val="000000"/>
          <w:sz w:val="28"/>
          <w:szCs w:val="28"/>
        </w:rPr>
      </w:pPr>
      <w:r w:rsidRPr="009E6E85">
        <w:rPr>
          <w:rFonts w:ascii="Times" w:eastAsia="Times" w:hAnsi="Times" w:cs="Times"/>
          <w:b/>
          <w:color w:val="000000"/>
          <w:sz w:val="28"/>
          <w:szCs w:val="28"/>
        </w:rPr>
        <w:t>ТЕНДЕРНА ДОКУМЕНТАЦІЯ</w:t>
      </w:r>
    </w:p>
    <w:p w:rsidR="00A2308B" w:rsidRPr="009E6E85" w:rsidRDefault="00A2308B">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5E612E">
      <w:pPr>
        <w:pBdr>
          <w:top w:val="nil"/>
          <w:left w:val="nil"/>
          <w:bottom w:val="nil"/>
          <w:right w:val="nil"/>
          <w:between w:val="nil"/>
        </w:pBdr>
        <w:jc w:val="center"/>
        <w:rPr>
          <w:rFonts w:ascii="Times New Roman" w:eastAsia="Times New Roman" w:hAnsi="Times New Roman" w:cs="Times New Roman"/>
          <w:color w:val="000000"/>
          <w:sz w:val="28"/>
          <w:szCs w:val="28"/>
        </w:rPr>
      </w:pPr>
      <w:r w:rsidRPr="009E6E85">
        <w:rPr>
          <w:rFonts w:ascii="Times New Roman" w:eastAsia="Times New Roman" w:hAnsi="Times New Roman" w:cs="Times New Roman"/>
          <w:color w:val="000000"/>
          <w:sz w:val="28"/>
          <w:szCs w:val="28"/>
        </w:rPr>
        <w:t xml:space="preserve">на закупівлю </w:t>
      </w:r>
    </w:p>
    <w:p w:rsidR="00A2308B" w:rsidRPr="009E6E85" w:rsidRDefault="00A2308B">
      <w:pPr>
        <w:pBdr>
          <w:top w:val="nil"/>
          <w:left w:val="nil"/>
          <w:bottom w:val="nil"/>
          <w:right w:val="nil"/>
          <w:between w:val="nil"/>
        </w:pBdr>
        <w:jc w:val="center"/>
        <w:rPr>
          <w:rFonts w:ascii="Times New Roman" w:eastAsia="Times New Roman" w:hAnsi="Times New Roman" w:cs="Times New Roman"/>
          <w:color w:val="000000"/>
          <w:sz w:val="28"/>
          <w:szCs w:val="28"/>
        </w:rPr>
      </w:pPr>
    </w:p>
    <w:p w:rsidR="00637947" w:rsidRDefault="005E612E" w:rsidP="00094A68">
      <w:pPr>
        <w:jc w:val="center"/>
        <w:rPr>
          <w:rFonts w:ascii="Times New Roman" w:eastAsia="Times New Roman" w:hAnsi="Times New Roman"/>
          <w:b/>
          <w:sz w:val="28"/>
          <w:szCs w:val="28"/>
          <w:highlight w:val="yellow"/>
          <w:lang w:eastAsia="ru-RU"/>
        </w:rPr>
      </w:pPr>
      <w:r w:rsidRPr="009E6E85">
        <w:rPr>
          <w:rFonts w:ascii="Times New Roman" w:eastAsia="Times New Roman" w:hAnsi="Times New Roman" w:cs="Times New Roman"/>
          <w:b/>
          <w:color w:val="000000"/>
          <w:sz w:val="28"/>
          <w:szCs w:val="28"/>
        </w:rPr>
        <w:t xml:space="preserve">код ДК 021:2015 </w:t>
      </w:r>
      <w:r w:rsidR="00637947" w:rsidRPr="00637947">
        <w:rPr>
          <w:rFonts w:ascii="Times New Roman" w:eastAsia="Times New Roman" w:hAnsi="Times New Roman"/>
          <w:b/>
          <w:sz w:val="28"/>
          <w:szCs w:val="28"/>
          <w:lang w:eastAsia="ru-RU"/>
        </w:rPr>
        <w:t>03220000-9 Овочі, фрукти та горіхи</w:t>
      </w:r>
      <w:r w:rsidR="00094A68" w:rsidRPr="005A0AEA">
        <w:rPr>
          <w:rFonts w:ascii="Times New Roman" w:eastAsia="Times New Roman" w:hAnsi="Times New Roman"/>
          <w:b/>
          <w:sz w:val="28"/>
          <w:szCs w:val="28"/>
          <w:highlight w:val="yellow"/>
          <w:lang w:eastAsia="ru-RU"/>
        </w:rPr>
        <w:t xml:space="preserve"> </w:t>
      </w:r>
    </w:p>
    <w:p w:rsidR="00094A68" w:rsidRDefault="00094A68" w:rsidP="00094A68">
      <w:pPr>
        <w:jc w:val="center"/>
        <w:rPr>
          <w:rFonts w:ascii="Times New Roman" w:eastAsia="Times New Roman" w:hAnsi="Times New Roman"/>
          <w:b/>
          <w:sz w:val="28"/>
          <w:szCs w:val="28"/>
          <w:lang w:eastAsia="ru-RU"/>
        </w:rPr>
      </w:pPr>
      <w:r w:rsidRPr="00896B35">
        <w:rPr>
          <w:rFonts w:ascii="Times New Roman" w:eastAsia="Times New Roman" w:hAnsi="Times New Roman"/>
          <w:b/>
          <w:sz w:val="28"/>
          <w:szCs w:val="28"/>
          <w:lang w:eastAsia="ru-RU"/>
        </w:rPr>
        <w:t>(</w:t>
      </w:r>
      <w:r w:rsidR="00DB7A44">
        <w:rPr>
          <w:rFonts w:ascii="Times New Roman" w:eastAsia="Times New Roman" w:hAnsi="Times New Roman"/>
          <w:b/>
          <w:sz w:val="28"/>
          <w:szCs w:val="28"/>
          <w:lang w:eastAsia="ru-RU"/>
        </w:rPr>
        <w:t>Свіжі овочі та фрукти)</w:t>
      </w:r>
    </w:p>
    <w:p w:rsidR="00DB7A44" w:rsidRPr="009E6E85" w:rsidRDefault="00DB7A44" w:rsidP="00094A68">
      <w:pPr>
        <w:jc w:val="center"/>
        <w:rPr>
          <w:rFonts w:ascii="Times New Roman" w:eastAsia="Times New Roman" w:hAnsi="Times New Roman"/>
          <w:b/>
          <w:sz w:val="28"/>
          <w:szCs w:val="28"/>
          <w:lang w:eastAsia="ru-RU"/>
        </w:rPr>
      </w:pPr>
    </w:p>
    <w:p w:rsidR="00A2308B" w:rsidRPr="009E6E85" w:rsidRDefault="00A2308B" w:rsidP="009E6E85">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5E612E" w:rsidP="009E6E85">
      <w:pPr>
        <w:pBdr>
          <w:top w:val="nil"/>
          <w:left w:val="nil"/>
          <w:bottom w:val="nil"/>
          <w:right w:val="nil"/>
          <w:between w:val="nil"/>
        </w:pBdr>
        <w:jc w:val="center"/>
        <w:rPr>
          <w:rFonts w:ascii="Times New Roman" w:eastAsia="Times New Roman" w:hAnsi="Times New Roman" w:cs="Times New Roman"/>
          <w:strike/>
          <w:color w:val="000000"/>
          <w:sz w:val="28"/>
          <w:szCs w:val="28"/>
        </w:rPr>
      </w:pPr>
      <w:r w:rsidRPr="009E6E85">
        <w:rPr>
          <w:rFonts w:ascii="Times New Roman" w:eastAsia="Times New Roman" w:hAnsi="Times New Roman" w:cs="Times New Roman"/>
          <w:color w:val="000000"/>
          <w:sz w:val="28"/>
          <w:szCs w:val="28"/>
        </w:rPr>
        <w:t>Процедура закупівлі – відкриті торги</w:t>
      </w:r>
      <w:r w:rsidR="00B66991">
        <w:rPr>
          <w:rFonts w:ascii="Times New Roman" w:eastAsia="Times New Roman" w:hAnsi="Times New Roman" w:cs="Times New Roman"/>
          <w:color w:val="000000"/>
          <w:sz w:val="28"/>
          <w:szCs w:val="28"/>
        </w:rPr>
        <w:t xml:space="preserve"> </w:t>
      </w:r>
      <w:r w:rsidR="00DB7A44">
        <w:rPr>
          <w:rFonts w:ascii="Times New Roman" w:eastAsia="Times New Roman" w:hAnsi="Times New Roman" w:cs="Times New Roman"/>
          <w:color w:val="000000"/>
          <w:sz w:val="28"/>
          <w:szCs w:val="28"/>
        </w:rPr>
        <w:t>(з особливостями)</w:t>
      </w:r>
      <w:r w:rsidRPr="009E6E85">
        <w:rPr>
          <w:rFonts w:ascii="Times New Roman" w:eastAsia="Times New Roman" w:hAnsi="Times New Roman" w:cs="Times New Roman"/>
          <w:color w:val="000000"/>
          <w:sz w:val="28"/>
          <w:szCs w:val="28"/>
        </w:rPr>
        <w:t xml:space="preserve"> </w:t>
      </w:r>
    </w:p>
    <w:p w:rsidR="00A2308B" w:rsidRPr="009E6E85" w:rsidRDefault="00A2308B" w:rsidP="009E6E85">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A2308B" w:rsidP="009E6E85">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Pr="00896B35" w:rsidRDefault="00DB7A44" w:rsidP="00896B35">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Павлівка</w:t>
      </w:r>
      <w:r w:rsidR="005E612E">
        <w:rPr>
          <w:rFonts w:ascii="Times New Roman" w:eastAsia="Times New Roman" w:hAnsi="Times New Roman" w:cs="Times New Roman"/>
          <w:b/>
          <w:color w:val="000000"/>
          <w:sz w:val="32"/>
          <w:szCs w:val="32"/>
        </w:rPr>
        <w:t xml:space="preserve"> – </w:t>
      </w:r>
      <w:r w:rsidR="005E612E" w:rsidRPr="00902FC3">
        <w:rPr>
          <w:rFonts w:ascii="Times New Roman" w:eastAsia="Times New Roman" w:hAnsi="Times New Roman" w:cs="Times New Roman"/>
          <w:b/>
          <w:color w:val="000000"/>
          <w:sz w:val="32"/>
          <w:szCs w:val="32"/>
        </w:rPr>
        <w:t>202</w:t>
      </w:r>
      <w:r w:rsidR="00902FC3" w:rsidRPr="00902FC3">
        <w:rPr>
          <w:rFonts w:ascii="Times New Roman" w:eastAsia="Times New Roman" w:hAnsi="Times New Roman" w:cs="Times New Roman"/>
          <w:b/>
          <w:color w:val="000000"/>
          <w:sz w:val="32"/>
          <w:szCs w:val="32"/>
        </w:rPr>
        <w:t>4</w:t>
      </w:r>
      <w:r w:rsidR="005E612E">
        <w:br w:type="page"/>
      </w:r>
    </w:p>
    <w:tbl>
      <w:tblPr>
        <w:tblStyle w:val="ad"/>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3499"/>
        <w:gridCol w:w="5992"/>
      </w:tblGrid>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91" w:type="dxa"/>
            <w:gridSpan w:val="2"/>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2308B">
        <w:trPr>
          <w:trHeight w:val="308"/>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9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92"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92" w:type="dxa"/>
            <w:vAlign w:val="center"/>
          </w:tcPr>
          <w:p w:rsidR="005A0AEA" w:rsidRDefault="005E612E" w:rsidP="005A0A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r w:rsidR="00FF02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Закону України «Про публіч</w:t>
            </w:r>
            <w:r w:rsidR="00094A68">
              <w:rPr>
                <w:rFonts w:ascii="Times New Roman" w:eastAsia="Times New Roman" w:hAnsi="Times New Roman" w:cs="Times New Roman"/>
                <w:color w:val="000000"/>
                <w:sz w:val="24"/>
                <w:szCs w:val="24"/>
              </w:rPr>
              <w:t xml:space="preserve">ні закупівлі» (далі </w:t>
            </w:r>
            <w:r w:rsidR="00FF024C">
              <w:rPr>
                <w:rFonts w:ascii="Times New Roman" w:eastAsia="Times New Roman" w:hAnsi="Times New Roman" w:cs="Times New Roman"/>
                <w:color w:val="000000"/>
                <w:sz w:val="24"/>
                <w:szCs w:val="24"/>
              </w:rPr>
              <w:t>-</w:t>
            </w:r>
            <w:r w:rsidR="00094A68">
              <w:rPr>
                <w:rFonts w:ascii="Times New Roman" w:eastAsia="Times New Roman" w:hAnsi="Times New Roman" w:cs="Times New Roman"/>
                <w:color w:val="000000"/>
                <w:sz w:val="24"/>
                <w:szCs w:val="24"/>
              </w:rPr>
              <w:t xml:space="preserve"> Закон), </w:t>
            </w:r>
            <w:r>
              <w:rPr>
                <w:rFonts w:ascii="Times New Roman" w:eastAsia="Times New Roman" w:hAnsi="Times New Roman" w:cs="Times New Roman"/>
                <w:color w:val="000000"/>
                <w:sz w:val="24"/>
                <w:szCs w:val="24"/>
              </w:rPr>
              <w:t>Постанови</w:t>
            </w:r>
            <w:r w:rsidR="00FF024C">
              <w:rPr>
                <w:rFonts w:ascii="Times New Roman" w:eastAsia="Times New Roman" w:hAnsi="Times New Roman" w:cs="Times New Roman"/>
                <w:color w:val="000000"/>
                <w:sz w:val="24"/>
                <w:szCs w:val="24"/>
              </w:rPr>
              <w:t xml:space="preserve"> Кабінету Міністрів України </w:t>
            </w:r>
            <w:r>
              <w:rPr>
                <w:rFonts w:ascii="Times New Roman" w:eastAsia="Times New Roman" w:hAnsi="Times New Roman" w:cs="Times New Roman"/>
                <w:color w:val="000000"/>
                <w:sz w:val="24"/>
                <w:szCs w:val="24"/>
              </w:rPr>
              <w:t xml:space="preserve"> від </w:t>
            </w:r>
            <w:r w:rsidR="00FF02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Про публічні закупівлі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на період дії правового режиму воєнного стану в Україні та протя</w:t>
            </w:r>
            <w:r>
              <w:rPr>
                <w:rFonts w:ascii="Times New Roman" w:eastAsia="Times New Roman" w:hAnsi="Times New Roman" w:cs="Times New Roman"/>
                <w:color w:val="000000"/>
                <w:sz w:val="24"/>
                <w:szCs w:val="24"/>
                <w:highlight w:val="white"/>
              </w:rPr>
              <w:t>гом 90 дн</w:t>
            </w:r>
            <w:r>
              <w:rPr>
                <w:rFonts w:ascii="Times New Roman" w:eastAsia="Times New Roman" w:hAnsi="Times New Roman" w:cs="Times New Roman"/>
                <w:color w:val="000000"/>
                <w:sz w:val="24"/>
                <w:szCs w:val="24"/>
              </w:rPr>
              <w:t xml:space="preserve">ів з дня його припинення або скасування» (далі </w:t>
            </w:r>
            <w:r w:rsidR="00FF024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Особливості)</w:t>
            </w:r>
            <w:r w:rsidR="005A0AEA">
              <w:rPr>
                <w:rFonts w:ascii="Times New Roman" w:eastAsia="Times New Roman" w:hAnsi="Times New Roman" w:cs="Times New Roman"/>
                <w:color w:val="000000"/>
                <w:sz w:val="24"/>
                <w:szCs w:val="24"/>
                <w:lang w:val="az-Cyrl-AZ"/>
              </w:rPr>
              <w:t xml:space="preserve"> (із змінами)</w:t>
            </w:r>
            <w:r w:rsidR="005A0AEA">
              <w:rPr>
                <w:rFonts w:ascii="Times New Roman" w:eastAsia="Times New Roman" w:hAnsi="Times New Roman" w:cs="Times New Roman"/>
                <w:sz w:val="24"/>
                <w:szCs w:val="24"/>
              </w:rPr>
              <w:t>.</w:t>
            </w:r>
          </w:p>
          <w:p w:rsidR="00A2308B" w:rsidRDefault="005E612E" w:rsidP="005A0A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у з</w:t>
            </w:r>
            <w:r w:rsidR="00094A68">
              <w:rPr>
                <w:rFonts w:ascii="Times New Roman" w:eastAsia="Times New Roman" w:hAnsi="Times New Roman" w:cs="Times New Roman"/>
                <w:color w:val="000000"/>
                <w:sz w:val="24"/>
                <w:szCs w:val="24"/>
              </w:rPr>
              <w:t>наченні, наведеному в Законі</w:t>
            </w:r>
            <w:r w:rsidR="005A0AEA">
              <w:rPr>
                <w:rFonts w:ascii="Times New Roman" w:eastAsia="Times New Roman" w:hAnsi="Times New Roman" w:cs="Times New Roman"/>
                <w:color w:val="000000"/>
                <w:sz w:val="24"/>
                <w:szCs w:val="24"/>
                <w:lang w:val="az-Cyrl-AZ"/>
              </w:rPr>
              <w:t xml:space="preserve"> та </w:t>
            </w:r>
            <w:r w:rsidR="005A0AEA">
              <w:rPr>
                <w:rFonts w:ascii="Times New Roman" w:eastAsia="Times New Roman" w:hAnsi="Times New Roman" w:cs="Times New Roman"/>
                <w:color w:val="000000"/>
                <w:sz w:val="24"/>
                <w:szCs w:val="24"/>
              </w:rPr>
              <w:t>Особливостях.</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92" w:type="dxa"/>
            <w:vAlign w:val="center"/>
          </w:tcPr>
          <w:p w:rsidR="00A2308B" w:rsidRDefault="00A230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92" w:type="dxa"/>
            <w:vAlign w:val="center"/>
          </w:tcPr>
          <w:p w:rsidR="00A2308B" w:rsidRDefault="00DB7A44" w:rsidP="00E92B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B7A44">
              <w:rPr>
                <w:rFonts w:ascii="Times New Roman" w:hAnsi="Times New Roman" w:cs="Times New Roman"/>
                <w:b/>
                <w:bCs/>
                <w:sz w:val="24"/>
                <w:szCs w:val="24"/>
                <w:lang w:eastAsia="en-US"/>
              </w:rPr>
              <w:t>Павлівський ліцей Павлівської сільської ради Волинської області</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92" w:type="dxa"/>
            <w:vAlign w:val="center"/>
          </w:tcPr>
          <w:p w:rsidR="00DB7A44" w:rsidRPr="00DB7A44" w:rsidRDefault="00DB7A44" w:rsidP="00DB7A44">
            <w:pPr>
              <w:widowControl w:val="0"/>
              <w:contextualSpacing/>
              <w:jc w:val="both"/>
              <w:rPr>
                <w:rFonts w:ascii="Times New Roman" w:hAnsi="Times New Roman" w:cs="Times New Roman"/>
                <w:b/>
                <w:sz w:val="24"/>
                <w:szCs w:val="24"/>
                <w:lang w:eastAsia="en-US"/>
              </w:rPr>
            </w:pPr>
            <w:r w:rsidRPr="00DB7A44">
              <w:rPr>
                <w:rFonts w:ascii="Times New Roman" w:hAnsi="Times New Roman" w:cs="Times New Roman"/>
                <w:b/>
                <w:sz w:val="24"/>
                <w:szCs w:val="24"/>
                <w:lang w:eastAsia="en-US"/>
              </w:rPr>
              <w:t xml:space="preserve">45342, Волинська область, </w:t>
            </w:r>
            <w:r w:rsidRPr="00DB7A44">
              <w:rPr>
                <w:rFonts w:ascii="Times New Roman" w:hAnsi="Times New Roman" w:cs="Times New Roman"/>
                <w:b/>
                <w:color w:val="000000"/>
                <w:sz w:val="24"/>
                <w:szCs w:val="24"/>
              </w:rPr>
              <w:t>Іваничівський район</w:t>
            </w:r>
            <w:r w:rsidRPr="00DB7A44">
              <w:rPr>
                <w:rFonts w:ascii="Times New Roman" w:hAnsi="Times New Roman" w:cs="Times New Roman"/>
                <w:b/>
                <w:sz w:val="24"/>
                <w:szCs w:val="24"/>
                <w:lang w:eastAsia="en-US"/>
              </w:rPr>
              <w:t>,</w:t>
            </w:r>
          </w:p>
          <w:p w:rsidR="00A2308B" w:rsidRDefault="00DB7A44" w:rsidP="00DB7A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B7A44">
              <w:rPr>
                <w:rFonts w:ascii="Times New Roman" w:hAnsi="Times New Roman" w:cs="Times New Roman"/>
                <w:b/>
                <w:sz w:val="24"/>
                <w:szCs w:val="24"/>
                <w:lang w:eastAsia="en-US"/>
              </w:rPr>
              <w:t>с. Павлівка, вул. Перемоги, 2</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92" w:type="dxa"/>
            <w:vAlign w:val="center"/>
          </w:tcPr>
          <w:p w:rsidR="00084880" w:rsidRPr="00084880" w:rsidRDefault="00084880" w:rsidP="00084880">
            <w:pPr>
              <w:jc w:val="both"/>
              <w:rPr>
                <w:rFonts w:ascii="Times New Roman" w:hAnsi="Times New Roman" w:cs="Times New Roman"/>
                <w:sz w:val="24"/>
                <w:szCs w:val="22"/>
                <w:lang w:eastAsia="en-US"/>
              </w:rPr>
            </w:pPr>
            <w:r w:rsidRPr="00084880">
              <w:rPr>
                <w:rFonts w:ascii="Times New Roman" w:hAnsi="Times New Roman" w:cs="Times New Roman"/>
                <w:b/>
                <w:bCs/>
                <w:i/>
                <w:sz w:val="24"/>
                <w:szCs w:val="22"/>
                <w:lang w:eastAsia="en-US"/>
              </w:rPr>
              <w:t>Учасни</w:t>
            </w:r>
            <w:r w:rsidRPr="00084880">
              <w:rPr>
                <w:rFonts w:ascii="Times New Roman" w:hAnsi="Times New Roman" w:cs="Times New Roman"/>
                <w:b/>
                <w:i/>
                <w:sz w:val="24"/>
                <w:szCs w:val="22"/>
                <w:lang w:eastAsia="en-US"/>
              </w:rPr>
              <w:t>к</w:t>
            </w:r>
            <w:r w:rsidRPr="00084880">
              <w:rPr>
                <w:rFonts w:ascii="Times New Roman" w:hAnsi="Times New Roman" w:cs="Times New Roman"/>
                <w:sz w:val="24"/>
                <w:szCs w:val="22"/>
                <w:lang w:eastAsia="en-US"/>
              </w:rPr>
              <w:t xml:space="preserve"> можуть звертатися до: </w:t>
            </w:r>
          </w:p>
          <w:p w:rsidR="00084880" w:rsidRPr="00084880" w:rsidRDefault="00084880" w:rsidP="00084880">
            <w:pPr>
              <w:jc w:val="both"/>
              <w:rPr>
                <w:rFonts w:ascii="Times New Roman" w:hAnsi="Times New Roman" w:cs="Times New Roman"/>
                <w:b/>
                <w:sz w:val="24"/>
                <w:szCs w:val="22"/>
                <w:lang w:eastAsia="en-US"/>
              </w:rPr>
            </w:pPr>
            <w:r w:rsidRPr="00084880">
              <w:rPr>
                <w:rFonts w:ascii="Times New Roman" w:hAnsi="Times New Roman" w:cs="Times New Roman"/>
                <w:b/>
                <w:sz w:val="24"/>
                <w:szCs w:val="22"/>
                <w:lang w:eastAsia="en-US"/>
              </w:rPr>
              <w:t xml:space="preserve">Уповноваженої особи з питань публічних закупівель – </w:t>
            </w:r>
            <w:r>
              <w:rPr>
                <w:rFonts w:ascii="Times New Roman" w:hAnsi="Times New Roman" w:cs="Times New Roman"/>
                <w:b/>
                <w:sz w:val="24"/>
                <w:szCs w:val="22"/>
                <w:lang w:eastAsia="en-US"/>
              </w:rPr>
              <w:t>Сорока Олена Леонідівна</w:t>
            </w:r>
            <w:r w:rsidRPr="00084880">
              <w:rPr>
                <w:rFonts w:ascii="Times New Roman" w:hAnsi="Times New Roman" w:cs="Times New Roman"/>
                <w:b/>
                <w:sz w:val="24"/>
                <w:szCs w:val="22"/>
                <w:lang w:eastAsia="en-US"/>
              </w:rPr>
              <w:t>,  45342, вул. Перемоги, буд. 2, село Павлівка, Іваничівський р</w:t>
            </w:r>
            <w:r w:rsidRPr="00084880">
              <w:rPr>
                <w:rFonts w:ascii="Times New Roman" w:hAnsi="Times New Roman" w:cs="Times New Roman"/>
                <w:b/>
                <w:color w:val="000000"/>
                <w:sz w:val="24"/>
                <w:szCs w:val="24"/>
              </w:rPr>
              <w:t>айон</w:t>
            </w:r>
            <w:r w:rsidRPr="00084880">
              <w:rPr>
                <w:rFonts w:ascii="Times New Roman" w:hAnsi="Times New Roman" w:cs="Times New Roman"/>
                <w:b/>
                <w:sz w:val="24"/>
                <w:szCs w:val="22"/>
                <w:lang w:eastAsia="en-US"/>
              </w:rPr>
              <w:t>, Волинська область, тел.:+380</w:t>
            </w:r>
            <w:r>
              <w:rPr>
                <w:rFonts w:ascii="Times New Roman" w:hAnsi="Times New Roman" w:cs="Times New Roman"/>
                <w:b/>
                <w:sz w:val="24"/>
                <w:szCs w:val="22"/>
                <w:lang w:eastAsia="en-US"/>
              </w:rPr>
              <w:t>964273626</w:t>
            </w:r>
            <w:r w:rsidRPr="00084880">
              <w:rPr>
                <w:rFonts w:ascii="Times New Roman" w:hAnsi="Times New Roman" w:cs="Times New Roman"/>
                <w:b/>
                <w:sz w:val="24"/>
                <w:szCs w:val="22"/>
                <w:lang w:eastAsia="en-US"/>
              </w:rPr>
              <w:t xml:space="preserve">; </w:t>
            </w:r>
          </w:p>
          <w:p w:rsidR="00A2308B" w:rsidRPr="0043208E" w:rsidRDefault="00084880" w:rsidP="00084880">
            <w:pPr>
              <w:pStyle w:val="ae"/>
              <w:spacing w:before="0" w:beforeAutospacing="0" w:after="0" w:afterAutospacing="0"/>
              <w:jc w:val="both"/>
              <w:rPr>
                <w:u w:val="single"/>
                <w:lang w:val="uk-UA" w:eastAsia="en-US"/>
              </w:rPr>
            </w:pPr>
            <w:r w:rsidRPr="00084880">
              <w:rPr>
                <w:rFonts w:eastAsia="Calibri"/>
                <w:b/>
                <w:szCs w:val="22"/>
                <w:lang w:val="uk-UA" w:eastAsia="en-US"/>
              </w:rPr>
              <w:t>e-mail:</w:t>
            </w:r>
            <w:hyperlink r:id="rId9" w:history="1">
              <w:r w:rsidRPr="00084880">
                <w:rPr>
                  <w:rFonts w:eastAsia="Calibri"/>
                  <w:color w:val="0563C1"/>
                  <w:sz w:val="28"/>
                  <w:szCs w:val="28"/>
                  <w:u w:val="single"/>
                  <w:lang w:val="en-US" w:eastAsia="en-US"/>
                </w:rPr>
                <w:t>plbuhgalteria</w:t>
              </w:r>
              <w:r w:rsidRPr="00084880">
                <w:rPr>
                  <w:rFonts w:eastAsia="Calibri"/>
                  <w:color w:val="0563C1"/>
                  <w:sz w:val="28"/>
                  <w:szCs w:val="28"/>
                  <w:u w:val="single"/>
                  <w:lang w:val="uk-UA" w:eastAsia="en-US"/>
                </w:rPr>
                <w:t>@</w:t>
              </w:r>
              <w:r w:rsidRPr="00084880">
                <w:rPr>
                  <w:rFonts w:eastAsia="Calibri"/>
                  <w:color w:val="0563C1"/>
                  <w:sz w:val="28"/>
                  <w:szCs w:val="28"/>
                  <w:u w:val="single"/>
                  <w:lang w:val="en-US" w:eastAsia="en-US"/>
                </w:rPr>
                <w:t>ukr</w:t>
              </w:r>
              <w:r w:rsidRPr="00084880">
                <w:rPr>
                  <w:rFonts w:eastAsia="Calibri"/>
                  <w:color w:val="0563C1"/>
                  <w:sz w:val="28"/>
                  <w:szCs w:val="28"/>
                  <w:u w:val="single"/>
                  <w:lang w:val="uk-UA" w:eastAsia="en-US"/>
                </w:rPr>
                <w:t>.</w:t>
              </w:r>
              <w:r w:rsidRPr="00084880">
                <w:rPr>
                  <w:rFonts w:eastAsia="Calibri"/>
                  <w:color w:val="0563C1"/>
                  <w:sz w:val="28"/>
                  <w:szCs w:val="28"/>
                  <w:u w:val="single"/>
                  <w:lang w:val="en-US" w:eastAsia="en-US"/>
                </w:rPr>
                <w:t>net</w:t>
              </w:r>
            </w:hyperlink>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92" w:type="dxa"/>
            <w:vAlign w:val="center"/>
          </w:tcPr>
          <w:p w:rsidR="00A2308B" w:rsidRDefault="005E61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w:t>
            </w:r>
            <w:r w:rsidR="00CD0676">
              <w:rPr>
                <w:rFonts w:ascii="Times New Roman" w:eastAsia="Times New Roman" w:hAnsi="Times New Roman" w:cs="Times New Roman"/>
                <w:sz w:val="24"/>
                <w:szCs w:val="24"/>
              </w:rPr>
              <w:t>(з особливостями)</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92" w:type="dxa"/>
            <w:vAlign w:val="center"/>
          </w:tcPr>
          <w:p w:rsidR="00A2308B" w:rsidRDefault="00A230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92" w:type="dxa"/>
            <w:vAlign w:val="center"/>
          </w:tcPr>
          <w:p w:rsidR="00A2308B" w:rsidRPr="00896B35" w:rsidRDefault="005E612E" w:rsidP="00CD0676">
            <w:pPr>
              <w:pBdr>
                <w:top w:val="nil"/>
                <w:left w:val="nil"/>
                <w:bottom w:val="nil"/>
                <w:right w:val="nil"/>
                <w:between w:val="nil"/>
              </w:pBdr>
              <w:jc w:val="both"/>
              <w:rPr>
                <w:rFonts w:ascii="Times New Roman" w:eastAsia="Times New Roman" w:hAnsi="Times New Roman" w:cs="Times New Roman"/>
                <w:color w:val="000000"/>
                <w:sz w:val="24"/>
                <w:szCs w:val="24"/>
              </w:rPr>
            </w:pPr>
            <w:r w:rsidRPr="00896B35">
              <w:rPr>
                <w:rFonts w:ascii="Times New Roman" w:eastAsia="Times New Roman" w:hAnsi="Times New Roman" w:cs="Times New Roman"/>
                <w:color w:val="000000"/>
                <w:sz w:val="24"/>
                <w:szCs w:val="24"/>
              </w:rPr>
              <w:t xml:space="preserve">код ДК 021:2015 </w:t>
            </w:r>
            <w:r w:rsidR="00637947" w:rsidRPr="00896B35">
              <w:rPr>
                <w:rFonts w:ascii="Times New Roman" w:hAnsi="Times New Roman"/>
                <w:sz w:val="24"/>
                <w:szCs w:val="24"/>
              </w:rPr>
              <w:t xml:space="preserve">03220000-9 Овочі, фрукти та горіхи </w:t>
            </w:r>
            <w:r w:rsidR="004532FD" w:rsidRPr="00896B35">
              <w:rPr>
                <w:rFonts w:ascii="Times New Roman" w:hAnsi="Times New Roman"/>
                <w:sz w:val="24"/>
                <w:szCs w:val="24"/>
              </w:rPr>
              <w:t>(</w:t>
            </w:r>
            <w:r w:rsidR="00902FC3">
              <w:rPr>
                <w:rFonts w:ascii="Times New Roman" w:hAnsi="Times New Roman"/>
                <w:sz w:val="24"/>
                <w:szCs w:val="24"/>
              </w:rPr>
              <w:t>С</w:t>
            </w:r>
            <w:r w:rsidR="00CD0676">
              <w:rPr>
                <w:rFonts w:ascii="Times New Roman" w:hAnsi="Times New Roman"/>
                <w:sz w:val="24"/>
                <w:szCs w:val="24"/>
              </w:rPr>
              <w:t>віжі овочі та фрукти</w:t>
            </w:r>
            <w:r w:rsidR="004532FD" w:rsidRPr="00896B35">
              <w:rPr>
                <w:rFonts w:ascii="Times New Roman" w:hAnsi="Times New Roman"/>
                <w:color w:val="000000"/>
                <w:sz w:val="24"/>
              </w:rPr>
              <w:t>)</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vAlign w:val="center"/>
          </w:tcPr>
          <w:p w:rsidR="00A2308B" w:rsidRDefault="005E612E">
            <w:pPr>
              <w:widowControl w:val="0"/>
              <w:pBdr>
                <w:top w:val="nil"/>
                <w:left w:val="nil"/>
                <w:bottom w:val="nil"/>
                <w:right w:val="nil"/>
                <w:between w:val="nil"/>
              </w:pBdr>
              <w:ind w:right="1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92" w:type="dxa"/>
            <w:vAlign w:val="center"/>
          </w:tcPr>
          <w:p w:rsidR="00A2308B" w:rsidRPr="00896B35" w:rsidRDefault="005E612E">
            <w:pPr>
              <w:pBdr>
                <w:top w:val="nil"/>
                <w:left w:val="nil"/>
                <w:bottom w:val="nil"/>
                <w:right w:val="nil"/>
                <w:between w:val="nil"/>
              </w:pBdr>
              <w:jc w:val="both"/>
              <w:rPr>
                <w:rFonts w:ascii="Times New Roman" w:eastAsia="Times New Roman" w:hAnsi="Times New Roman" w:cs="Times New Roman"/>
                <w:color w:val="000000"/>
                <w:sz w:val="24"/>
                <w:szCs w:val="24"/>
              </w:rPr>
            </w:pPr>
            <w:r w:rsidRPr="00896B35">
              <w:rPr>
                <w:rFonts w:ascii="Times New Roman" w:eastAsia="Times New Roman" w:hAnsi="Times New Roman" w:cs="Times New Roman"/>
                <w:color w:val="000000"/>
                <w:sz w:val="24"/>
                <w:szCs w:val="24"/>
              </w:rPr>
              <w:t>Окремих частин предмету закупівлі не визначено. Пропозиція подається щодо предмету закупівлі в цілому.</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92" w:type="dxa"/>
            <w:vAlign w:val="center"/>
          </w:tcPr>
          <w:p w:rsidR="00444E74" w:rsidRPr="00444E74" w:rsidRDefault="00444E74" w:rsidP="00444E74">
            <w:pPr>
              <w:jc w:val="both"/>
              <w:rPr>
                <w:rFonts w:ascii="Times New Roman" w:hAnsi="Times New Roman" w:cs="Times New Roman"/>
                <w:sz w:val="24"/>
                <w:szCs w:val="22"/>
                <w:lang w:val="ru-RU" w:eastAsia="en-US"/>
              </w:rPr>
            </w:pPr>
            <w:r w:rsidRPr="00444E74">
              <w:rPr>
                <w:rFonts w:ascii="Times New Roman" w:eastAsia="Times New Roman" w:hAnsi="Times New Roman" w:cs="Times New Roman"/>
                <w:color w:val="000000"/>
                <w:sz w:val="24"/>
                <w:szCs w:val="24"/>
                <w:lang w:eastAsia="ru-RU"/>
              </w:rPr>
              <w:t xml:space="preserve">Учасник повинен здійснювати постачання товару до місця призначення, вказаного Замовником </w:t>
            </w:r>
            <w:r w:rsidRPr="00444E74">
              <w:rPr>
                <w:rFonts w:ascii="Times New Roman" w:hAnsi="Times New Roman" w:cs="Times New Roman"/>
                <w:bCs/>
                <w:sz w:val="24"/>
                <w:szCs w:val="24"/>
                <w:lang w:eastAsia="en-US"/>
              </w:rPr>
              <w:t xml:space="preserve">відповідно  </w:t>
            </w:r>
            <w:r w:rsidRPr="00537BF3">
              <w:rPr>
                <w:rFonts w:ascii="Times New Roman" w:hAnsi="Times New Roman" w:cs="Times New Roman"/>
                <w:bCs/>
                <w:sz w:val="24"/>
                <w:szCs w:val="24"/>
                <w:lang w:eastAsia="en-US"/>
              </w:rPr>
              <w:t>до</w:t>
            </w:r>
            <w:r w:rsidRPr="00537BF3">
              <w:rPr>
                <w:rFonts w:ascii="Times New Roman" w:hAnsi="Times New Roman" w:cs="Times New Roman"/>
                <w:sz w:val="24"/>
                <w:szCs w:val="22"/>
                <w:lang w:eastAsia="en-US"/>
              </w:rPr>
              <w:t xml:space="preserve"> </w:t>
            </w:r>
            <w:r w:rsidRPr="00537BF3">
              <w:rPr>
                <w:rFonts w:ascii="Times New Roman" w:hAnsi="Times New Roman" w:cs="Times New Roman"/>
                <w:b/>
                <w:sz w:val="24"/>
                <w:szCs w:val="22"/>
                <w:lang w:eastAsia="en-US"/>
              </w:rPr>
              <w:t xml:space="preserve"> Додатку № </w:t>
            </w:r>
            <w:r w:rsidR="00537BF3" w:rsidRPr="00537BF3">
              <w:rPr>
                <w:rFonts w:ascii="Times New Roman" w:hAnsi="Times New Roman" w:cs="Times New Roman"/>
                <w:b/>
                <w:sz w:val="24"/>
                <w:szCs w:val="22"/>
                <w:lang w:eastAsia="en-US"/>
              </w:rPr>
              <w:t>3</w:t>
            </w:r>
            <w:r w:rsidR="00537BF3">
              <w:rPr>
                <w:rFonts w:ascii="Times New Roman" w:hAnsi="Times New Roman" w:cs="Times New Roman"/>
                <w:b/>
                <w:sz w:val="24"/>
                <w:szCs w:val="22"/>
                <w:lang w:eastAsia="en-US"/>
              </w:rPr>
              <w:t>.</w:t>
            </w:r>
          </w:p>
          <w:p w:rsidR="005360B7" w:rsidRDefault="00444E74" w:rsidP="00444E74">
            <w:pPr>
              <w:rPr>
                <w:rFonts w:ascii="Times New Roman" w:hAnsi="Times New Roman" w:cs="Times New Roman"/>
                <w:iCs/>
                <w:sz w:val="24"/>
                <w:szCs w:val="24"/>
                <w:shd w:val="clear" w:color="auto" w:fill="FDFEFD"/>
                <w:lang w:eastAsia="en-US"/>
              </w:rPr>
            </w:pPr>
            <w:r w:rsidRPr="00444E74">
              <w:rPr>
                <w:rFonts w:ascii="Times New Roman" w:hAnsi="Times New Roman" w:cs="Times New Roman"/>
                <w:b/>
                <w:iCs/>
                <w:sz w:val="24"/>
                <w:szCs w:val="24"/>
                <w:shd w:val="clear" w:color="auto" w:fill="FDFEFD"/>
                <w:lang w:eastAsia="en-US"/>
              </w:rPr>
              <w:t>Кількість:</w:t>
            </w:r>
            <w:r w:rsidRPr="00444E74">
              <w:rPr>
                <w:rFonts w:ascii="Times New Roman" w:hAnsi="Times New Roman" w:cs="Times New Roman"/>
                <w:iCs/>
                <w:sz w:val="24"/>
                <w:szCs w:val="24"/>
                <w:shd w:val="clear" w:color="auto" w:fill="FDFEFD"/>
                <w:lang w:eastAsia="en-US"/>
              </w:rPr>
              <w:t xml:space="preserve"> </w:t>
            </w:r>
          </w:p>
          <w:p w:rsidR="00444E74" w:rsidRPr="00444E74" w:rsidRDefault="00444E74" w:rsidP="00444E74">
            <w:pPr>
              <w:rPr>
                <w:rFonts w:cs="Times New Roman"/>
                <w:b/>
                <w:sz w:val="22"/>
                <w:szCs w:val="22"/>
                <w:lang w:val="ru-RU" w:eastAsia="en-US"/>
              </w:rPr>
            </w:pPr>
            <w:r w:rsidRPr="00444E74">
              <w:rPr>
                <w:rFonts w:ascii="Times New Roman" w:hAnsi="Times New Roman" w:cs="Times New Roman"/>
                <w:b/>
                <w:iCs/>
                <w:sz w:val="24"/>
                <w:szCs w:val="24"/>
                <w:shd w:val="clear" w:color="auto" w:fill="FDFEFD"/>
                <w:lang w:eastAsia="en-US"/>
              </w:rPr>
              <w:t>1)</w:t>
            </w:r>
            <w:r w:rsidRPr="00444E74">
              <w:rPr>
                <w:rFonts w:ascii="Times New Roman" w:hAnsi="Times New Roman" w:cs="Times New Roman"/>
                <w:b/>
                <w:sz w:val="24"/>
                <w:szCs w:val="24"/>
                <w:lang w:val="ru-RU" w:eastAsia="en-US"/>
              </w:rPr>
              <w:t xml:space="preserve"> </w:t>
            </w:r>
            <w:proofErr w:type="spellStart"/>
            <w:r w:rsidRPr="00444E74">
              <w:rPr>
                <w:rFonts w:ascii="Times New Roman" w:hAnsi="Times New Roman" w:cs="Times New Roman"/>
                <w:b/>
                <w:sz w:val="24"/>
                <w:szCs w:val="24"/>
                <w:lang w:val="ru-RU" w:eastAsia="en-US"/>
              </w:rPr>
              <w:t>Банани</w:t>
            </w:r>
            <w:proofErr w:type="spellEnd"/>
            <w:r w:rsidRPr="00444E74">
              <w:rPr>
                <w:rFonts w:ascii="Times New Roman" w:hAnsi="Times New Roman" w:cs="Times New Roman"/>
                <w:b/>
                <w:sz w:val="24"/>
                <w:szCs w:val="24"/>
                <w:lang w:val="ru-RU" w:eastAsia="en-US"/>
              </w:rPr>
              <w:t xml:space="preserve">- </w:t>
            </w:r>
            <w:r>
              <w:rPr>
                <w:rFonts w:ascii="Times New Roman" w:hAnsi="Times New Roman" w:cs="Times New Roman"/>
                <w:b/>
                <w:sz w:val="24"/>
                <w:szCs w:val="24"/>
                <w:lang w:val="ru-RU" w:eastAsia="en-US"/>
              </w:rPr>
              <w:t>800</w:t>
            </w:r>
            <w:r w:rsidRPr="00444E74">
              <w:rPr>
                <w:rFonts w:ascii="Times New Roman" w:hAnsi="Times New Roman" w:cs="Times New Roman"/>
                <w:b/>
                <w:sz w:val="24"/>
                <w:szCs w:val="24"/>
                <w:lang w:val="ru-RU" w:eastAsia="en-US"/>
              </w:rPr>
              <w:t xml:space="preserve"> кг.</w:t>
            </w:r>
          </w:p>
          <w:p w:rsidR="00444E74" w:rsidRPr="00444E74" w:rsidRDefault="00444E74" w:rsidP="00444E74">
            <w:pPr>
              <w:rPr>
                <w:rFonts w:cs="Times New Roman"/>
                <w:b/>
                <w:sz w:val="22"/>
                <w:szCs w:val="22"/>
                <w:lang w:val="ru-RU" w:eastAsia="en-US"/>
              </w:rPr>
            </w:pPr>
            <w:r w:rsidRPr="00444E74">
              <w:rPr>
                <w:rFonts w:ascii="Times New Roman" w:hAnsi="Times New Roman" w:cs="Times New Roman"/>
                <w:b/>
                <w:sz w:val="24"/>
                <w:szCs w:val="24"/>
                <w:lang w:val="ru-RU" w:eastAsia="en-US"/>
              </w:rPr>
              <w:t>2)</w:t>
            </w:r>
            <w:proofErr w:type="spellStart"/>
            <w:r>
              <w:rPr>
                <w:rFonts w:ascii="Times New Roman" w:hAnsi="Times New Roman" w:cs="Times New Roman"/>
                <w:b/>
                <w:sz w:val="24"/>
                <w:szCs w:val="24"/>
                <w:lang w:val="ru-RU" w:eastAsia="en-US"/>
              </w:rPr>
              <w:t>Мандарини</w:t>
            </w:r>
            <w:proofErr w:type="spellEnd"/>
            <w:r>
              <w:rPr>
                <w:rFonts w:ascii="Times New Roman" w:hAnsi="Times New Roman" w:cs="Times New Roman"/>
                <w:b/>
                <w:sz w:val="24"/>
                <w:szCs w:val="24"/>
                <w:lang w:val="ru-RU" w:eastAsia="en-US"/>
              </w:rPr>
              <w:t xml:space="preserve"> </w:t>
            </w:r>
            <w:r w:rsidRPr="00444E74">
              <w:rPr>
                <w:rFonts w:ascii="Times New Roman" w:hAnsi="Times New Roman" w:cs="Times New Roman"/>
                <w:b/>
                <w:sz w:val="24"/>
                <w:szCs w:val="24"/>
                <w:lang w:val="ru-RU" w:eastAsia="en-US"/>
              </w:rPr>
              <w:t xml:space="preserve">- </w:t>
            </w:r>
            <w:r>
              <w:rPr>
                <w:rFonts w:ascii="Times New Roman" w:hAnsi="Times New Roman" w:cs="Times New Roman"/>
                <w:b/>
                <w:sz w:val="24"/>
                <w:szCs w:val="24"/>
                <w:lang w:val="ru-RU" w:eastAsia="en-US"/>
              </w:rPr>
              <w:t>170</w:t>
            </w:r>
            <w:r w:rsidRPr="00444E74">
              <w:rPr>
                <w:rFonts w:ascii="Times New Roman" w:hAnsi="Times New Roman" w:cs="Times New Roman"/>
                <w:b/>
                <w:sz w:val="24"/>
                <w:szCs w:val="24"/>
                <w:lang w:val="ru-RU" w:eastAsia="en-US"/>
              </w:rPr>
              <w:t xml:space="preserve"> кг.</w:t>
            </w:r>
          </w:p>
          <w:p w:rsidR="00444E74" w:rsidRPr="00444E74" w:rsidRDefault="00444E74" w:rsidP="00444E74">
            <w:pPr>
              <w:rPr>
                <w:rFonts w:cs="Times New Roman"/>
                <w:b/>
                <w:sz w:val="22"/>
                <w:szCs w:val="22"/>
                <w:lang w:val="ru-RU" w:eastAsia="en-US"/>
              </w:rPr>
            </w:pPr>
            <w:r w:rsidRPr="00444E74">
              <w:rPr>
                <w:rFonts w:ascii="Times New Roman" w:hAnsi="Times New Roman" w:cs="Times New Roman"/>
                <w:b/>
                <w:sz w:val="24"/>
                <w:szCs w:val="24"/>
                <w:lang w:val="ru-RU" w:eastAsia="en-US"/>
              </w:rPr>
              <w:t>3)</w:t>
            </w:r>
            <w:proofErr w:type="spellStart"/>
            <w:r w:rsidRPr="00444E74">
              <w:rPr>
                <w:rFonts w:ascii="Times New Roman" w:hAnsi="Times New Roman" w:cs="Times New Roman"/>
                <w:b/>
                <w:sz w:val="24"/>
                <w:szCs w:val="24"/>
                <w:lang w:val="ru-RU" w:eastAsia="en-US"/>
              </w:rPr>
              <w:t>Яблука</w:t>
            </w:r>
            <w:proofErr w:type="spellEnd"/>
            <w:r w:rsidRPr="00444E74">
              <w:rPr>
                <w:rFonts w:ascii="Times New Roman" w:hAnsi="Times New Roman" w:cs="Times New Roman"/>
                <w:b/>
                <w:sz w:val="24"/>
                <w:szCs w:val="24"/>
                <w:lang w:val="ru-RU" w:eastAsia="en-US"/>
              </w:rPr>
              <w:t xml:space="preserve"> </w:t>
            </w:r>
            <w:proofErr w:type="spellStart"/>
            <w:r w:rsidRPr="00444E74">
              <w:rPr>
                <w:rFonts w:ascii="Times New Roman" w:hAnsi="Times New Roman" w:cs="Times New Roman"/>
                <w:b/>
                <w:sz w:val="24"/>
                <w:szCs w:val="24"/>
                <w:lang w:val="ru-RU" w:eastAsia="en-US"/>
              </w:rPr>
              <w:t>свіжі</w:t>
            </w:r>
            <w:proofErr w:type="spellEnd"/>
            <w:r w:rsidRPr="00444E74">
              <w:rPr>
                <w:rFonts w:ascii="Times New Roman" w:hAnsi="Times New Roman" w:cs="Times New Roman"/>
                <w:b/>
                <w:sz w:val="24"/>
                <w:szCs w:val="24"/>
                <w:lang w:val="ru-RU" w:eastAsia="en-US"/>
              </w:rPr>
              <w:t xml:space="preserve">- </w:t>
            </w:r>
            <w:r>
              <w:rPr>
                <w:rFonts w:ascii="Times New Roman" w:hAnsi="Times New Roman" w:cs="Times New Roman"/>
                <w:b/>
                <w:sz w:val="24"/>
                <w:szCs w:val="24"/>
                <w:lang w:val="ru-RU" w:eastAsia="en-US"/>
              </w:rPr>
              <w:t>800</w:t>
            </w:r>
            <w:r w:rsidRPr="00444E74">
              <w:rPr>
                <w:rFonts w:ascii="Times New Roman" w:hAnsi="Times New Roman" w:cs="Times New Roman"/>
                <w:b/>
                <w:sz w:val="24"/>
                <w:szCs w:val="24"/>
                <w:lang w:val="ru-RU" w:eastAsia="en-US"/>
              </w:rPr>
              <w:t xml:space="preserve"> кг.</w:t>
            </w:r>
          </w:p>
          <w:p w:rsidR="00444E74" w:rsidRPr="00444E74" w:rsidRDefault="00444E74" w:rsidP="00444E74">
            <w:pPr>
              <w:rPr>
                <w:rFonts w:cs="Times New Roman"/>
                <w:b/>
                <w:sz w:val="22"/>
                <w:szCs w:val="22"/>
                <w:lang w:val="ru-RU" w:eastAsia="en-US"/>
              </w:rPr>
            </w:pPr>
            <w:r w:rsidRPr="00444E74">
              <w:rPr>
                <w:rFonts w:ascii="Times New Roman" w:hAnsi="Times New Roman" w:cs="Times New Roman"/>
                <w:b/>
                <w:sz w:val="24"/>
                <w:szCs w:val="24"/>
                <w:lang w:val="ru-RU" w:eastAsia="en-US"/>
              </w:rPr>
              <w:t>4)</w:t>
            </w:r>
            <w:proofErr w:type="spellStart"/>
            <w:r w:rsidRPr="00444E74">
              <w:rPr>
                <w:rFonts w:ascii="Times New Roman" w:hAnsi="Times New Roman" w:cs="Times New Roman"/>
                <w:b/>
                <w:sz w:val="24"/>
                <w:szCs w:val="24"/>
                <w:lang w:val="ru-RU" w:eastAsia="en-US"/>
              </w:rPr>
              <w:t>Апельсини</w:t>
            </w:r>
            <w:proofErr w:type="spellEnd"/>
            <w:r w:rsidRPr="00444E74">
              <w:rPr>
                <w:rFonts w:ascii="Times New Roman" w:hAnsi="Times New Roman" w:cs="Times New Roman"/>
                <w:b/>
                <w:sz w:val="24"/>
                <w:szCs w:val="24"/>
                <w:lang w:val="ru-RU" w:eastAsia="en-US"/>
              </w:rPr>
              <w:t xml:space="preserve"> -</w:t>
            </w:r>
            <w:r>
              <w:rPr>
                <w:rFonts w:ascii="Times New Roman" w:hAnsi="Times New Roman" w:cs="Times New Roman"/>
                <w:b/>
                <w:sz w:val="24"/>
                <w:szCs w:val="24"/>
                <w:lang w:val="ru-RU" w:eastAsia="en-US"/>
              </w:rPr>
              <w:t>800</w:t>
            </w:r>
            <w:r w:rsidRPr="00444E74">
              <w:rPr>
                <w:rFonts w:ascii="Times New Roman" w:hAnsi="Times New Roman" w:cs="Times New Roman"/>
                <w:b/>
                <w:sz w:val="24"/>
                <w:szCs w:val="24"/>
                <w:lang w:val="ru-RU" w:eastAsia="en-US"/>
              </w:rPr>
              <w:t xml:space="preserve"> кг.</w:t>
            </w:r>
          </w:p>
          <w:p w:rsidR="00444E74" w:rsidRPr="00444E74" w:rsidRDefault="00444E74" w:rsidP="00444E74">
            <w:pPr>
              <w:rPr>
                <w:rFonts w:ascii="Times New Roman" w:hAnsi="Times New Roman" w:cs="Times New Roman"/>
                <w:b/>
                <w:sz w:val="24"/>
                <w:szCs w:val="24"/>
                <w:lang w:val="ru-RU" w:eastAsia="en-US"/>
              </w:rPr>
            </w:pPr>
            <w:r w:rsidRPr="00444E74">
              <w:rPr>
                <w:rFonts w:ascii="Times New Roman" w:hAnsi="Times New Roman" w:cs="Times New Roman"/>
                <w:b/>
                <w:sz w:val="24"/>
                <w:szCs w:val="24"/>
                <w:lang w:val="ru-RU" w:eastAsia="en-US"/>
              </w:rPr>
              <w:t xml:space="preserve">5)Огірки- </w:t>
            </w:r>
            <w:r>
              <w:rPr>
                <w:rFonts w:ascii="Times New Roman" w:hAnsi="Times New Roman" w:cs="Times New Roman"/>
                <w:b/>
                <w:sz w:val="24"/>
                <w:szCs w:val="24"/>
                <w:lang w:val="ru-RU" w:eastAsia="en-US"/>
              </w:rPr>
              <w:t>50</w:t>
            </w:r>
            <w:r w:rsidRPr="00444E74">
              <w:rPr>
                <w:rFonts w:ascii="Times New Roman" w:hAnsi="Times New Roman" w:cs="Times New Roman"/>
                <w:b/>
                <w:sz w:val="24"/>
                <w:szCs w:val="24"/>
                <w:lang w:val="ru-RU" w:eastAsia="en-US"/>
              </w:rPr>
              <w:t xml:space="preserve"> кг.</w:t>
            </w:r>
          </w:p>
          <w:p w:rsidR="00444E74" w:rsidRPr="00444E74" w:rsidRDefault="00444E74" w:rsidP="00444E74">
            <w:pPr>
              <w:rPr>
                <w:rFonts w:cs="Times New Roman"/>
                <w:sz w:val="22"/>
                <w:szCs w:val="22"/>
                <w:lang w:val="ru-RU" w:eastAsia="en-US"/>
              </w:rPr>
            </w:pPr>
            <w:r w:rsidRPr="00444E74">
              <w:rPr>
                <w:rFonts w:ascii="Times New Roman" w:hAnsi="Times New Roman" w:cs="Times New Roman"/>
                <w:b/>
                <w:sz w:val="24"/>
                <w:szCs w:val="24"/>
                <w:lang w:val="ru-RU" w:eastAsia="en-US"/>
              </w:rPr>
              <w:t>6)Капуста білоголова-200 кг.</w:t>
            </w:r>
          </w:p>
          <w:p w:rsidR="00444E74" w:rsidRPr="00444E74" w:rsidRDefault="00444E74" w:rsidP="00444E74">
            <w:pPr>
              <w:rPr>
                <w:rFonts w:cs="Times New Roman"/>
                <w:b/>
                <w:sz w:val="28"/>
                <w:szCs w:val="22"/>
                <w:lang w:val="ru-RU" w:eastAsia="en-US"/>
              </w:rPr>
            </w:pPr>
            <w:r w:rsidRPr="00444E74">
              <w:rPr>
                <w:rFonts w:ascii="Times New Roman" w:hAnsi="Times New Roman" w:cs="Times New Roman"/>
                <w:b/>
                <w:sz w:val="24"/>
                <w:szCs w:val="24"/>
                <w:lang w:val="ru-RU" w:eastAsia="en-US"/>
              </w:rPr>
              <w:t>7)Помідори-</w:t>
            </w:r>
            <w:r>
              <w:rPr>
                <w:rFonts w:ascii="Times New Roman" w:hAnsi="Times New Roman" w:cs="Times New Roman"/>
                <w:b/>
                <w:sz w:val="24"/>
                <w:szCs w:val="24"/>
                <w:lang w:val="ru-RU" w:eastAsia="en-US"/>
              </w:rPr>
              <w:t>50</w:t>
            </w:r>
            <w:r w:rsidRPr="00444E74">
              <w:rPr>
                <w:rFonts w:ascii="Times New Roman" w:hAnsi="Times New Roman" w:cs="Times New Roman"/>
                <w:b/>
                <w:sz w:val="24"/>
                <w:szCs w:val="24"/>
                <w:lang w:val="ru-RU" w:eastAsia="en-US"/>
              </w:rPr>
              <w:t xml:space="preserve"> кг.</w:t>
            </w:r>
          </w:p>
          <w:p w:rsidR="006E3313" w:rsidRPr="00896B35" w:rsidRDefault="006E3313" w:rsidP="00444E74">
            <w:pPr>
              <w:widowControl w:val="0"/>
              <w:ind w:hanging="2"/>
              <w:jc w:val="both"/>
              <w:rPr>
                <w:rFonts w:ascii="Times New Roman" w:eastAsia="Times New Roman" w:hAnsi="Times New Roman" w:cs="Times New Roman"/>
                <w:sz w:val="24"/>
                <w:szCs w:val="24"/>
                <w:lang w:val="az-Cyrl-AZ"/>
              </w:rPr>
            </w:pPr>
          </w:p>
        </w:tc>
      </w:tr>
      <w:tr w:rsidR="00A2308B">
        <w:trPr>
          <w:trHeight w:val="84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92" w:type="dxa"/>
            <w:vAlign w:val="center"/>
          </w:tcPr>
          <w:p w:rsidR="00A2308B" w:rsidRDefault="00545A1B" w:rsidP="005A0AEA">
            <w:pPr>
              <w:widowControl w:val="0"/>
              <w:ind w:hanging="2"/>
              <w:jc w:val="both"/>
              <w:rPr>
                <w:rFonts w:ascii="Times New Roman" w:eastAsia="Times New Roman" w:hAnsi="Times New Roman" w:cs="Times New Roman"/>
                <w:sz w:val="24"/>
                <w:szCs w:val="24"/>
                <w:highlight w:val="magenta"/>
              </w:rPr>
            </w:pPr>
            <w:r w:rsidRPr="0061343E">
              <w:rPr>
                <w:rFonts w:ascii="Times New Roman" w:eastAsia="Times New Roman" w:hAnsi="Times New Roman" w:cs="Times New Roman"/>
                <w:color w:val="000000"/>
                <w:sz w:val="24"/>
                <w:szCs w:val="24"/>
                <w:u w:val="single"/>
              </w:rPr>
              <w:t>Строк поставки товару</w:t>
            </w:r>
            <w:r w:rsidRPr="006134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1343E">
              <w:rPr>
                <w:rFonts w:ascii="Times New Roman" w:eastAsia="Times New Roman" w:hAnsi="Times New Roman" w:cs="Times New Roman"/>
                <w:color w:val="000000"/>
                <w:sz w:val="24"/>
                <w:szCs w:val="24"/>
              </w:rPr>
              <w:t xml:space="preserve">до 31 </w:t>
            </w:r>
            <w:r>
              <w:rPr>
                <w:rFonts w:ascii="Times New Roman" w:eastAsia="Times New Roman" w:hAnsi="Times New Roman" w:cs="Times New Roman"/>
                <w:color w:val="000000"/>
                <w:sz w:val="24"/>
                <w:szCs w:val="24"/>
              </w:rPr>
              <w:t>грудня</w:t>
            </w:r>
            <w:r w:rsidRPr="0061343E">
              <w:rPr>
                <w:rFonts w:ascii="Times New Roman" w:eastAsia="Times New Roman" w:hAnsi="Times New Roman" w:cs="Times New Roman"/>
                <w:color w:val="000000"/>
                <w:sz w:val="24"/>
                <w:szCs w:val="24"/>
              </w:rPr>
              <w:t xml:space="preserve"> </w:t>
            </w:r>
            <w:r w:rsidR="005A0AEA">
              <w:rPr>
                <w:rFonts w:ascii="Times New Roman" w:eastAsia="Times New Roman" w:hAnsi="Times New Roman" w:cs="Times New Roman"/>
                <w:color w:val="000000"/>
                <w:sz w:val="24"/>
                <w:szCs w:val="24"/>
              </w:rPr>
              <w:t xml:space="preserve"> 2024</w:t>
            </w:r>
            <w:r w:rsidRPr="0061343E">
              <w:rPr>
                <w:rFonts w:ascii="Times New Roman" w:eastAsia="Times New Roman" w:hAnsi="Times New Roman" w:cs="Times New Roman"/>
                <w:color w:val="000000"/>
                <w:sz w:val="24"/>
                <w:szCs w:val="24"/>
              </w:rPr>
              <w:t xml:space="preserve"> року</w:t>
            </w:r>
          </w:p>
        </w:tc>
      </w:tr>
      <w:tr w:rsidR="00A2308B">
        <w:trPr>
          <w:trHeight w:val="283"/>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92" w:type="dxa"/>
          </w:tcPr>
          <w:p w:rsidR="00A2308B" w:rsidRDefault="005E612E">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5992" w:type="dxa"/>
            <w:vAlign w:val="center"/>
          </w:tcPr>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 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Мова (мови), якою (якими) повинні бути складені тендерні пропозиції </w:t>
            </w:r>
          </w:p>
        </w:tc>
        <w:tc>
          <w:tcPr>
            <w:tcW w:w="5992" w:type="dxa"/>
          </w:tcPr>
          <w:p w:rsidR="00A2308B"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A2308B"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08B"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A2308B" w:rsidRDefault="005E612E">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A2308B">
        <w:trPr>
          <w:trHeight w:val="522"/>
          <w:jc w:val="center"/>
        </w:trPr>
        <w:tc>
          <w:tcPr>
            <w:tcW w:w="10060" w:type="dxa"/>
            <w:gridSpan w:val="3"/>
            <w:shd w:val="clear" w:color="auto" w:fill="FFFFFF"/>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внесення змін та надання роз’яснень до тендерної документації</w:t>
            </w:r>
          </w:p>
        </w:tc>
      </w:tr>
      <w:tr w:rsidR="00A2308B">
        <w:trPr>
          <w:trHeight w:val="522"/>
          <w:jc w:val="center"/>
        </w:trPr>
        <w:tc>
          <w:tcPr>
            <w:tcW w:w="569" w:type="dxa"/>
            <w:shd w:val="clear" w:color="auto" w:fill="auto"/>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5992" w:type="dxa"/>
            <w:shd w:val="clear" w:color="auto" w:fill="FFFFFF"/>
          </w:tcPr>
          <w:p w:rsidR="004442EF"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4442EF" w:rsidRPr="004442EF">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4442EF" w:rsidRPr="004442EF">
              <w:rPr>
                <w:rFonts w:ascii="Times New Roman" w:eastAsia="Times New Roman" w:hAnsi="Times New Roman" w:cs="Times New Roman"/>
                <w:b/>
                <w:color w:val="000000"/>
                <w:sz w:val="24"/>
                <w:szCs w:val="24"/>
              </w:rPr>
              <w:t>протягом трьох днів</w:t>
            </w:r>
            <w:r w:rsidR="004442EF" w:rsidRPr="004442EF">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w:t>
            </w:r>
            <w:r w:rsidR="004442EF" w:rsidRPr="004442EF">
              <w:rPr>
                <w:rFonts w:ascii="Times New Roman" w:eastAsia="Times New Roman" w:hAnsi="Times New Roman" w:cs="Times New Roman"/>
                <w:color w:val="000000"/>
                <w:sz w:val="24"/>
                <w:szCs w:val="24"/>
              </w:rPr>
              <w:lastRenderedPageBreak/>
              <w:t>оприлюднення його в електронній системі закупівель.</w:t>
            </w:r>
          </w:p>
          <w:p w:rsidR="00A2308B"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08B" w:rsidRDefault="005E612E">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4"/>
                <w:szCs w:val="24"/>
              </w:rPr>
              <w:t>не менш як на чотири дні.</w:t>
            </w:r>
          </w:p>
        </w:tc>
      </w:tr>
      <w:tr w:rsidR="00A2308B">
        <w:trPr>
          <w:trHeight w:val="522"/>
          <w:jc w:val="center"/>
        </w:trPr>
        <w:tc>
          <w:tcPr>
            <w:tcW w:w="569" w:type="dxa"/>
            <w:shd w:val="clear" w:color="auto" w:fill="auto"/>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92" w:type="dxa"/>
            <w:shd w:val="clear" w:color="auto" w:fill="FFFFFF"/>
          </w:tcPr>
          <w:p w:rsidR="00A2308B" w:rsidRDefault="005E612E">
            <w:pPr>
              <w:widowControl w:val="0"/>
              <w:pBdr>
                <w:top w:val="nil"/>
                <w:left w:val="nil"/>
                <w:bottom w:val="nil"/>
                <w:right w:val="nil"/>
                <w:between w:val="nil"/>
              </w:pBdr>
              <w:tabs>
                <w:tab w:val="left" w:pos="212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4442EF" w:rsidRPr="004442EF">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4442EF" w:rsidRPr="004442EF">
              <w:rPr>
                <w:rFonts w:ascii="Times New Roman" w:eastAsia="Times New Roman" w:hAnsi="Times New Roman" w:cs="Times New Roman"/>
                <w:color w:val="000000"/>
                <w:sz w:val="24"/>
                <w:szCs w:val="24"/>
              </w:rPr>
              <w:t>внести</w:t>
            </w:r>
            <w:proofErr w:type="spellEnd"/>
            <w:r w:rsidR="004442EF" w:rsidRPr="004442EF">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08B" w:rsidRDefault="005E612E">
            <w:pPr>
              <w:widowControl w:val="0"/>
              <w:pBdr>
                <w:top w:val="nil"/>
                <w:left w:val="nil"/>
                <w:bottom w:val="nil"/>
                <w:right w:val="nil"/>
                <w:between w:val="nil"/>
              </w:pBdr>
              <w:tabs>
                <w:tab w:val="left" w:pos="2129"/>
              </w:tabs>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2.2. </w:t>
            </w:r>
            <w:r w:rsidR="004442EF" w:rsidRPr="004442EF">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004442EF" w:rsidRPr="004442EF">
              <w:rPr>
                <w:rFonts w:ascii="Times New Roman" w:eastAsia="Times New Roman" w:hAnsi="Times New Roman" w:cs="Times New Roman"/>
                <w:b/>
                <w:color w:val="000000"/>
                <w:sz w:val="24"/>
                <w:szCs w:val="24"/>
              </w:rPr>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442EF" w:rsidRPr="004442EF">
              <w:rPr>
                <w:rFonts w:ascii="Times New Roman" w:eastAsia="Times New Roman" w:hAnsi="Times New Roman" w:cs="Times New Roman"/>
                <w:color w:val="000000"/>
                <w:sz w:val="24"/>
                <w:szCs w:val="24"/>
              </w:rPr>
              <w:t xml:space="preserve"> Зміни до тендерної документації у </w:t>
            </w:r>
            <w:proofErr w:type="spellStart"/>
            <w:r w:rsidR="004442EF" w:rsidRPr="004442EF">
              <w:rPr>
                <w:rFonts w:ascii="Times New Roman" w:eastAsia="Times New Roman" w:hAnsi="Times New Roman" w:cs="Times New Roman"/>
                <w:color w:val="000000"/>
                <w:sz w:val="24"/>
                <w:szCs w:val="24"/>
              </w:rPr>
              <w:t>машинозчитувальному</w:t>
            </w:r>
            <w:proofErr w:type="spellEnd"/>
            <w:r w:rsidR="004442EF" w:rsidRPr="004442EF">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308B">
        <w:trPr>
          <w:trHeight w:val="522"/>
          <w:jc w:val="center"/>
        </w:trPr>
        <w:tc>
          <w:tcPr>
            <w:tcW w:w="10060" w:type="dxa"/>
            <w:gridSpan w:val="3"/>
            <w:shd w:val="clear" w:color="auto" w:fill="FFFFFF"/>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A2308B">
        <w:trPr>
          <w:trHeight w:val="1407"/>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92" w:type="dxa"/>
          </w:tcPr>
          <w:p w:rsidR="004442EF" w:rsidRDefault="004442E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4442EF">
              <w:rPr>
                <w:rFonts w:ascii="Times New Roman" w:eastAsia="Times New Roman" w:hAnsi="Times New Roman" w:cs="Times New Roman"/>
                <w:b/>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4442EF" w:rsidRPr="000F2B41" w:rsidRDefault="005E612E" w:rsidP="004442EF">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r w:rsidR="004442EF" w:rsidRPr="009B1139">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4442EF">
              <w:rPr>
                <w:rFonts w:ascii="Times New Roman" w:eastAsia="Times New Roman" w:hAnsi="Times New Roman" w:cs="Times New Roman"/>
                <w:sz w:val="24"/>
                <w:szCs w:val="24"/>
              </w:rPr>
              <w:t>)</w:t>
            </w:r>
            <w:r w:rsidR="004442EF" w:rsidRPr="009B1139">
              <w:rPr>
                <w:rFonts w:ascii="Times New Roman" w:eastAsia="Times New Roman" w:hAnsi="Times New Roman" w:cs="Times New Roman"/>
                <w:sz w:val="24"/>
                <w:szCs w:val="24"/>
              </w:rPr>
              <w:t xml:space="preserve">, наявність/відсутність підстав, установлених у пункті 47 Особливостей і в тендерній документації, та шляхом завантаження необхідних </w:t>
            </w:r>
            <w:r w:rsidR="004442EF" w:rsidRPr="009B1139">
              <w:rPr>
                <w:rFonts w:ascii="Times New Roman" w:eastAsia="Times New Roman" w:hAnsi="Times New Roman" w:cs="Times New Roman"/>
                <w:sz w:val="24"/>
                <w:szCs w:val="24"/>
              </w:rPr>
              <w:lastRenderedPageBreak/>
              <w:t>документів, що вимагаються замовником у тендерній документації</w:t>
            </w:r>
            <w:r w:rsidR="004442EF" w:rsidRPr="000F2B41">
              <w:rPr>
                <w:rFonts w:ascii="Times New Roman" w:eastAsia="Times New Roman" w:hAnsi="Times New Roman" w:cs="Times New Roman"/>
                <w:sz w:val="24"/>
                <w:szCs w:val="24"/>
              </w:rPr>
              <w:t>, а саме з:</w:t>
            </w:r>
          </w:p>
          <w:p w:rsidR="004442EF" w:rsidRPr="000F2B41" w:rsidRDefault="004442EF" w:rsidP="004442EF">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щодо відсутності підстав, установлених пунктом 4</w:t>
            </w:r>
            <w:r>
              <w:rPr>
                <w:rFonts w:ascii="Times New Roman" w:eastAsia="Times New Roman" w:hAnsi="Times New Roman" w:cs="Times New Roman"/>
                <w:sz w:val="24"/>
                <w:szCs w:val="24"/>
              </w:rPr>
              <w:t>7</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4442EF" w:rsidRPr="000F2B41" w:rsidRDefault="004442EF" w:rsidP="004442EF">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442EF" w:rsidRPr="000F2B41" w:rsidRDefault="004442EF" w:rsidP="004442EF">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w:t>
            </w:r>
            <w:r w:rsidRPr="009B1139">
              <w:rPr>
                <w:rFonts w:ascii="Times New Roman" w:eastAsia="Times New Roman" w:hAnsi="Times New Roman" w:cs="Times New Roman"/>
                <w:sz w:val="24"/>
                <w:szCs w:val="24"/>
              </w:rPr>
              <w:t>вимоги до якої зазначені у частині 6 цього Розділу</w:t>
            </w:r>
            <w:r w:rsidRPr="00ED7356">
              <w:rPr>
                <w:rFonts w:ascii="Times New Roman" w:eastAsia="Times New Roman" w:hAnsi="Times New Roman" w:cs="Times New Roman"/>
                <w:sz w:val="24"/>
                <w:szCs w:val="24"/>
              </w:rPr>
              <w:t>;</w:t>
            </w:r>
          </w:p>
          <w:p w:rsidR="004442EF" w:rsidRPr="000F2B41" w:rsidRDefault="004442EF" w:rsidP="004442EF">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документом «Тендерна пропозиція» (подається на фірмовому бланку учасника за формою, наведеною в </w:t>
            </w:r>
            <w:r w:rsidRPr="004A66E3">
              <w:rPr>
                <w:rFonts w:ascii="Times New Roman" w:eastAsia="Times New Roman" w:hAnsi="Times New Roman" w:cs="Times New Roman"/>
                <w:sz w:val="24"/>
                <w:szCs w:val="24"/>
              </w:rPr>
              <w:t>Додатку 1 до</w:t>
            </w:r>
            <w:r>
              <w:rPr>
                <w:rFonts w:ascii="Times New Roman" w:eastAsia="Times New Roman" w:hAnsi="Times New Roman" w:cs="Times New Roman"/>
                <w:sz w:val="24"/>
                <w:szCs w:val="24"/>
              </w:rPr>
              <w:t xml:space="preserve"> цієї тендерної документації</w:t>
            </w:r>
            <w:r w:rsidR="00637947">
              <w:rPr>
                <w:rFonts w:ascii="Times New Roman" w:eastAsia="Times New Roman" w:hAnsi="Times New Roman" w:cs="Times New Roman"/>
                <w:sz w:val="24"/>
                <w:szCs w:val="24"/>
                <w:lang w:val="az-Cyrl-AZ"/>
              </w:rPr>
              <w:t>)</w:t>
            </w:r>
            <w:r w:rsidR="00534E10" w:rsidRPr="00534E10">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4442EF" w:rsidRDefault="004442EF" w:rsidP="004442EF">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4442EF" w:rsidRPr="000F2B41" w:rsidRDefault="004442EF" w:rsidP="004442EF">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9F2B05">
              <w:rPr>
                <w:rFonts w:ascii="Times New Roman" w:eastAsia="Times New Roman" w:hAnsi="Times New Roman" w:cs="Times New Roman"/>
                <w:sz w:val="24"/>
                <w:szCs w:val="24"/>
                <w:lang w:val="az-Cyrl-AZ"/>
              </w:rPr>
              <w:t>6</w:t>
            </w:r>
            <w:r w:rsidRPr="000F2B41">
              <w:rPr>
                <w:rFonts w:ascii="Times New Roman" w:eastAsia="Times New Roman" w:hAnsi="Times New Roman" w:cs="Times New Roman"/>
                <w:sz w:val="24"/>
                <w:szCs w:val="24"/>
              </w:rPr>
              <w:t>. цього Розділу (для переможця).</w:t>
            </w:r>
          </w:p>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випадку допущення учасником формальних (несуттєвих) помилок при оформленні тендерної пропозиції, остання не буде відхилена.</w:t>
            </w:r>
          </w:p>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та приклади формальних помилок:</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w:t>
            </w:r>
            <w:proofErr w:type="spellStart"/>
            <w:r w:rsidRPr="000F2B41">
              <w:rPr>
                <w:rFonts w:ascii="Times New Roman" w:eastAsia="Times New Roman" w:hAnsi="Times New Roman" w:cs="Times New Roman"/>
                <w:sz w:val="24"/>
                <w:szCs w:val="24"/>
              </w:rPr>
              <w:t>мовного</w:t>
            </w:r>
            <w:proofErr w:type="spellEnd"/>
            <w:r w:rsidRPr="000F2B41">
              <w:rPr>
                <w:rFonts w:ascii="Times New Roman" w:eastAsia="Times New Roman" w:hAnsi="Times New Roman" w:cs="Times New Roman"/>
                <w:sz w:val="24"/>
                <w:szCs w:val="24"/>
              </w:rPr>
              <w:t xml:space="preserve">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w:t>
            </w:r>
            <w:r w:rsidRPr="000F2B41">
              <w:rPr>
                <w:rFonts w:ascii="Times New Roman" w:eastAsia="Times New Roman" w:hAnsi="Times New Roman" w:cs="Times New Roman"/>
                <w:sz w:val="24"/>
                <w:szCs w:val="24"/>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«пі-</w:t>
            </w:r>
            <w:proofErr w:type="spellStart"/>
            <w:r w:rsidRPr="000F2B41">
              <w:rPr>
                <w:rFonts w:ascii="Times New Roman" w:eastAsia="Times New Roman" w:hAnsi="Times New Roman" w:cs="Times New Roman"/>
                <w:b/>
                <w:sz w:val="24"/>
                <w:szCs w:val="24"/>
              </w:rPr>
              <w:t>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w:t>
            </w:r>
            <w:r w:rsidRPr="000F2B41">
              <w:rPr>
                <w:rFonts w:ascii="Times New Roman" w:eastAsia="Times New Roman" w:hAnsi="Times New Roman" w:cs="Times New Roman"/>
                <w:sz w:val="24"/>
                <w:szCs w:val="24"/>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w:t>
            </w:r>
            <w:r w:rsidR="00166A1B">
              <w:rPr>
                <w:rFonts w:ascii="Times New Roman" w:eastAsia="Times New Roman" w:hAnsi="Times New Roman" w:cs="Times New Roman"/>
                <w:b/>
                <w:sz w:val="24"/>
                <w:szCs w:val="24"/>
              </w:rPr>
              <w:t>Першотравнева</w:t>
            </w:r>
            <w:r w:rsidRPr="000F2B41">
              <w:rPr>
                <w:rFonts w:ascii="Times New Roman" w:eastAsia="Times New Roman" w:hAnsi="Times New Roman" w:cs="Times New Roman"/>
                <w:b/>
                <w:sz w:val="24"/>
                <w:szCs w:val="24"/>
              </w:rPr>
              <w:t>»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w:t>
            </w:r>
            <w:r w:rsidRPr="000F2B41">
              <w:rPr>
                <w:rFonts w:ascii="Times New Roman" w:eastAsia="Times New Roman" w:hAnsi="Times New Roman" w:cs="Times New Roman"/>
                <w:sz w:val="24"/>
                <w:szCs w:val="24"/>
              </w:rPr>
              <w:lastRenderedPageBreak/>
              <w:t xml:space="preserve">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посадових (службових) осіб учасника</w:t>
            </w:r>
            <w:r>
              <w:rPr>
                <w:rFonts w:ascii="Times New Roman" w:eastAsia="Times New Roman" w:hAnsi="Times New Roman" w:cs="Times New Roman"/>
                <w:color w:val="000000"/>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w:t>
            </w:r>
            <w:r w:rsidR="0001437E" w:rsidRPr="000F2B41">
              <w:rPr>
                <w:rFonts w:ascii="Times New Roman" w:eastAsia="Times New Roman" w:hAnsi="Times New Roman" w:cs="Times New Roman"/>
                <w:sz w:val="24"/>
                <w:szCs w:val="24"/>
              </w:rPr>
              <w:t xml:space="preserve">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0001437E" w:rsidRPr="000F2B41">
              <w:rPr>
                <w:rFonts w:ascii="Times New Roman" w:eastAsia="Times New Roman" w:hAnsi="Times New Roman" w:cs="Times New Roman"/>
                <w:sz w:val="24"/>
                <w:szCs w:val="24"/>
              </w:rPr>
              <w:t>скан</w:t>
            </w:r>
            <w:proofErr w:type="spellEnd"/>
            <w:r w:rsidR="0001437E" w:rsidRPr="000F2B41">
              <w:rPr>
                <w:rFonts w:ascii="Times New Roman" w:eastAsia="Times New Roman" w:hAnsi="Times New Roman" w:cs="Times New Roman"/>
                <w:sz w:val="24"/>
                <w:szCs w:val="24"/>
              </w:rPr>
              <w:t>-копії установчого документу учасника на офіційному сайті Міністерства юстиції України;</w:t>
            </w:r>
          </w:p>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осіб, що уповноважені представляти</w:t>
            </w:r>
            <w:r>
              <w:rPr>
                <w:rFonts w:ascii="Times New Roman" w:eastAsia="Times New Roman" w:hAnsi="Times New Roman" w:cs="Times New Roman"/>
                <w:color w:val="000000"/>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1437E" w:rsidRDefault="005E612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w:t>
            </w:r>
            <w:r w:rsidR="0001437E" w:rsidRPr="001C7966">
              <w:rPr>
                <w:rFonts w:ascii="Times New Roman" w:eastAsia="Times New Roman" w:hAnsi="Times New Roman" w:cs="Times New Roman"/>
                <w:sz w:val="24"/>
                <w:szCs w:val="24"/>
              </w:rPr>
              <w:t>Кожен учасник має право подати тільки одну тендерну пропозицію щодо предмету закупівлі в цілому. Тендерні пропозиції мають право подавати всі заінтересовані особи.</w:t>
            </w:r>
            <w:bookmarkStart w:id="0" w:name="_heading=h.gjdgxs" w:colFirst="0" w:colLast="0"/>
            <w:bookmarkEnd w:id="0"/>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Pr="00ED7356">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та буде відхилена на підставі підпункту 2 пункту 4</w:t>
            </w:r>
            <w:r>
              <w:rPr>
                <w:rFonts w:ascii="Times New Roman" w:eastAsia="Times New Roman" w:hAnsi="Times New Roman" w:cs="Times New Roman"/>
                <w:b/>
                <w:sz w:val="24"/>
                <w:szCs w:val="24"/>
              </w:rPr>
              <w:t>4</w:t>
            </w:r>
            <w:r w:rsidRPr="000F2B4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01437E" w:rsidRPr="000F2B41" w:rsidRDefault="005E612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 </w:t>
            </w:r>
            <w:r w:rsidR="0001437E" w:rsidRPr="000F2B41">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0001437E" w:rsidRPr="000F2B41">
              <w:rPr>
                <w:rFonts w:ascii="Times New Roman" w:eastAsia="Times New Roman" w:hAnsi="Times New Roman" w:cs="Times New Roman"/>
                <w:sz w:val="24"/>
                <w:szCs w:val="24"/>
              </w:rPr>
              <w:t>скан</w:t>
            </w:r>
            <w:proofErr w:type="spellEnd"/>
            <w:r w:rsidR="0001437E" w:rsidRPr="000F2B41">
              <w:rPr>
                <w:rFonts w:ascii="Times New Roman" w:eastAsia="Times New Roman" w:hAnsi="Times New Roman" w:cs="Times New Roman"/>
                <w:sz w:val="24"/>
                <w:szCs w:val="24"/>
              </w:rPr>
              <w:t xml:space="preserve">-копій придатних для </w:t>
            </w:r>
            <w:proofErr w:type="spellStart"/>
            <w:r w:rsidR="0001437E" w:rsidRPr="000F2B41">
              <w:rPr>
                <w:rFonts w:ascii="Times New Roman" w:eastAsia="Times New Roman" w:hAnsi="Times New Roman" w:cs="Times New Roman"/>
                <w:sz w:val="24"/>
                <w:szCs w:val="24"/>
              </w:rPr>
              <w:t>машинозчитування</w:t>
            </w:r>
            <w:proofErr w:type="spellEnd"/>
            <w:r w:rsidR="0001437E" w:rsidRPr="000F2B41">
              <w:rPr>
                <w:rFonts w:ascii="Times New Roman" w:eastAsia="Times New Roman" w:hAnsi="Times New Roman" w:cs="Times New Roman"/>
                <w:sz w:val="24"/>
                <w:szCs w:val="24"/>
              </w:rPr>
              <w:t xml:space="preserve"> (файли з розширенням «..</w:t>
            </w:r>
            <w:proofErr w:type="spellStart"/>
            <w:r w:rsidR="0001437E" w:rsidRPr="000F2B41">
              <w:rPr>
                <w:rFonts w:ascii="Times New Roman" w:eastAsia="Times New Roman" w:hAnsi="Times New Roman" w:cs="Times New Roman"/>
                <w:sz w:val="24"/>
                <w:szCs w:val="24"/>
              </w:rPr>
              <w:t>pdf</w:t>
            </w:r>
            <w:proofErr w:type="spellEnd"/>
            <w:r w:rsidR="0001437E" w:rsidRPr="000F2B41">
              <w:rPr>
                <w:rFonts w:ascii="Times New Roman" w:eastAsia="Times New Roman" w:hAnsi="Times New Roman" w:cs="Times New Roman"/>
                <w:sz w:val="24"/>
                <w:szCs w:val="24"/>
              </w:rPr>
              <w:t>.», «..</w:t>
            </w:r>
            <w:proofErr w:type="spellStart"/>
            <w:r w:rsidR="0001437E" w:rsidRPr="000F2B41">
              <w:rPr>
                <w:rFonts w:ascii="Times New Roman" w:eastAsia="Times New Roman" w:hAnsi="Times New Roman" w:cs="Times New Roman"/>
                <w:sz w:val="24"/>
                <w:szCs w:val="24"/>
              </w:rPr>
              <w:t>jpeg</w:t>
            </w:r>
            <w:proofErr w:type="spellEnd"/>
            <w:r w:rsidR="0001437E"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01437E" w:rsidRPr="000F2B41">
              <w:rPr>
                <w:rFonts w:ascii="Times New Roman" w:eastAsia="Times New Roman" w:hAnsi="Times New Roman" w:cs="Times New Roman"/>
                <w:sz w:val="24"/>
                <w:szCs w:val="24"/>
              </w:rPr>
              <w:t>скан</w:t>
            </w:r>
            <w:proofErr w:type="spellEnd"/>
            <w:r w:rsidR="0001437E" w:rsidRPr="000F2B41">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w:t>
            </w:r>
            <w:r w:rsidRPr="000F2B41">
              <w:rPr>
                <w:rFonts w:ascii="Times New Roman" w:eastAsia="Times New Roman" w:hAnsi="Times New Roman" w:cs="Times New Roman"/>
                <w:sz w:val="24"/>
                <w:szCs w:val="24"/>
              </w:rPr>
              <w:lastRenderedPageBreak/>
              <w:t>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01437E" w:rsidRPr="000F2B41" w:rsidRDefault="005E612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1.6. </w:t>
            </w:r>
            <w:r w:rsidR="0001437E" w:rsidRPr="000F2B41">
              <w:rPr>
                <w:rFonts w:ascii="Times New Roman" w:eastAsia="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0001437E" w:rsidRPr="000F2B41">
              <w:rPr>
                <w:rFonts w:ascii="Times New Roman" w:eastAsia="Times New Roman" w:hAnsi="Times New Roman" w:cs="Times New Roman"/>
                <w:sz w:val="24"/>
                <w:szCs w:val="24"/>
              </w:rPr>
              <w:t>засвідчувального</w:t>
            </w:r>
            <w:proofErr w:type="spellEnd"/>
            <w:r w:rsidR="0001437E" w:rsidRPr="000F2B41">
              <w:rPr>
                <w:rFonts w:ascii="Times New Roman" w:eastAsia="Times New Roman" w:hAnsi="Times New Roman" w:cs="Times New Roman"/>
                <w:sz w:val="24"/>
                <w:szCs w:val="24"/>
              </w:rPr>
              <w:t xml:space="preserve"> органу за посиланням – http://czo.gov.ua/verify. </w:t>
            </w:r>
          </w:p>
          <w:p w:rsidR="0001437E" w:rsidRPr="007D7A09"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D7A09">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01437E" w:rsidRPr="00814E74" w:rsidRDefault="0001437E" w:rsidP="00637947">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 </w:t>
            </w:r>
            <w:r w:rsidRPr="00814E74">
              <w:rPr>
                <w:rFonts w:ascii="Times New Roman" w:eastAsia="Times New Roman" w:hAnsi="Times New Roman" w:cs="Times New Roman"/>
                <w:sz w:val="24"/>
                <w:szCs w:val="24"/>
              </w:rPr>
              <w:t>1</w:t>
            </w:r>
            <w:r w:rsidR="00726C30" w:rsidRPr="00814E74">
              <w:rPr>
                <w:rFonts w:ascii="Times New Roman" w:eastAsia="Times New Roman" w:hAnsi="Times New Roman" w:cs="Times New Roman"/>
                <w:sz w:val="24"/>
                <w:szCs w:val="24"/>
              </w:rPr>
              <w:t>.</w:t>
            </w:r>
            <w:r w:rsidR="002A1E58">
              <w:rPr>
                <w:rFonts w:ascii="Times New Roman" w:eastAsia="Times New Roman" w:hAnsi="Times New Roman" w:cs="Times New Roman"/>
                <w:sz w:val="24"/>
                <w:szCs w:val="24"/>
              </w:rPr>
              <w:t>7</w:t>
            </w:r>
            <w:r w:rsidRPr="00814E74">
              <w:rPr>
                <w:rFonts w:ascii="Times New Roman" w:eastAsia="Times New Roman" w:hAnsi="Times New Roman" w:cs="Times New Roman"/>
                <w:sz w:val="24"/>
                <w:szCs w:val="24"/>
              </w:rPr>
              <w:t xml:space="preserve">. </w:t>
            </w:r>
            <w:r w:rsidR="00637947">
              <w:rPr>
                <w:rFonts w:ascii="Times New Roman" w:eastAsia="Times New Roman" w:hAnsi="Times New Roman" w:cs="Times New Roman"/>
                <w:sz w:val="24"/>
                <w:szCs w:val="24"/>
                <w:lang w:val="az-Cyrl-AZ"/>
              </w:rPr>
              <w:t>У</w:t>
            </w:r>
            <w:r w:rsidRPr="00814E74">
              <w:rPr>
                <w:rFonts w:ascii="Times New Roman" w:eastAsia="Times New Roman" w:hAnsi="Times New Roman" w:cs="Times New Roman"/>
                <w:sz w:val="24"/>
                <w:szCs w:val="24"/>
              </w:rPr>
              <w:t xml:space="preserve">часник (оператор ринку) повинен мати </w:t>
            </w:r>
            <w:r w:rsidRPr="00814E74">
              <w:rPr>
                <w:rFonts w:ascii="Times New Roman" w:eastAsia="Times New Roman" w:hAnsi="Times New Roman" w:cs="Times New Roman"/>
                <w:b/>
                <w:bCs/>
                <w:sz w:val="24"/>
                <w:szCs w:val="24"/>
              </w:rPr>
              <w:t>потужності, що пройшли державну реєстрацію</w:t>
            </w:r>
            <w:r w:rsidRPr="00814E74">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 №771/97-ВР від 23.12.1997р. та наказу Мінагрополітики та продовольства України №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01437E" w:rsidRDefault="0001437E" w:rsidP="0001437E">
            <w:pPr>
              <w:widowControl w:val="0"/>
              <w:ind w:hanging="21"/>
              <w:jc w:val="both"/>
              <w:rPr>
                <w:rFonts w:ascii="Times New Roman" w:eastAsia="Times New Roman" w:hAnsi="Times New Roman" w:cs="Times New Roman"/>
                <w:sz w:val="24"/>
                <w:szCs w:val="24"/>
              </w:rPr>
            </w:pPr>
            <w:r w:rsidRPr="00814E74">
              <w:rPr>
                <w:rFonts w:ascii="Times New Roman" w:eastAsia="Times New Roman" w:hAnsi="Times New Roman" w:cs="Times New Roman"/>
                <w:b/>
                <w:sz w:val="24"/>
                <w:szCs w:val="24"/>
              </w:rPr>
              <w:t>У період відсутності функціональної можливості перевірки</w:t>
            </w:r>
            <w:r w:rsidRPr="00814E74">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 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01437E" w:rsidRPr="000F2B41" w:rsidRDefault="00726C30"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A1E58">
              <w:rPr>
                <w:rFonts w:ascii="Times New Roman" w:eastAsia="Times New Roman" w:hAnsi="Times New Roman" w:cs="Times New Roman"/>
                <w:sz w:val="24"/>
                <w:szCs w:val="24"/>
              </w:rPr>
              <w:t>8</w:t>
            </w:r>
            <w:r w:rsidR="0001437E" w:rsidRPr="007D7A09">
              <w:rPr>
                <w:rFonts w:ascii="Times New Roman" w:eastAsia="Times New Roman" w:hAnsi="Times New Roman" w:cs="Times New Roman"/>
                <w:sz w:val="24"/>
                <w:szCs w:val="24"/>
              </w:rPr>
              <w:t>. Документи, що не передбачені законодавством для учасників – юридичних, фізичних</w:t>
            </w:r>
            <w:r w:rsidR="0001437E" w:rsidRPr="000F2B41">
              <w:rPr>
                <w:rFonts w:ascii="Times New Roman" w:eastAsia="Times New Roman" w:hAnsi="Times New Roman" w:cs="Times New Roman"/>
                <w:sz w:val="24"/>
                <w:szCs w:val="24"/>
              </w:rPr>
              <w:t xml:space="preserve"> осіб, у тому числі фізичних осіб-підприємців, не подаються ними у складі тендерної пропозиції. Відсутність документів, що не </w:t>
            </w:r>
            <w:r w:rsidR="0001437E" w:rsidRPr="000F2B41">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5F5E0A" w:rsidRDefault="0001437E" w:rsidP="002A1E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F2B41">
              <w:rPr>
                <w:rFonts w:ascii="Times New Roman" w:eastAsia="Times New Roman" w:hAnsi="Times New Roman" w:cs="Times New Roman"/>
                <w:sz w:val="24"/>
                <w:szCs w:val="24"/>
              </w:rPr>
              <w:t>1.</w:t>
            </w:r>
            <w:r w:rsidR="002A1E58">
              <w:rPr>
                <w:rFonts w:ascii="Times New Roman" w:eastAsia="Times New Roman" w:hAnsi="Times New Roman" w:cs="Times New Roman"/>
                <w:sz w:val="24"/>
                <w:szCs w:val="24"/>
              </w:rPr>
              <w:t>9</w:t>
            </w:r>
            <w:r w:rsidRPr="000F2B41">
              <w:rPr>
                <w:rFonts w:ascii="Times New Roman" w:eastAsia="Times New Roman" w:hAnsi="Times New Roman" w:cs="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2308B">
        <w:trPr>
          <w:trHeight w:val="410"/>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2" w:type="dxa"/>
            <w:vAlign w:val="center"/>
          </w:tcPr>
          <w:p w:rsidR="00A2308B" w:rsidRDefault="00A2308B">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p w:rsidR="00A2308B" w:rsidRDefault="00A2308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2" w:type="dxa"/>
            <w:vAlign w:val="center"/>
          </w:tcPr>
          <w:p w:rsidR="00A2308B"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2" w:type="dxa"/>
            <w:vAlign w:val="center"/>
          </w:tcPr>
          <w:p w:rsidR="00443CE2" w:rsidRPr="000F2B41" w:rsidRDefault="00443CE2" w:rsidP="00443CE2">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4.1. Тендерні пропозиції </w:t>
            </w:r>
            <w:r>
              <w:rPr>
                <w:rFonts w:ascii="Times New Roman" w:eastAsia="Times New Roman" w:hAnsi="Times New Roman" w:cs="Times New Roman"/>
                <w:sz w:val="24"/>
                <w:szCs w:val="24"/>
              </w:rPr>
              <w:t>залиша</w:t>
            </w:r>
            <w:r w:rsidRPr="000F2B41">
              <w:rPr>
                <w:rFonts w:ascii="Times New Roman" w:eastAsia="Times New Roman" w:hAnsi="Times New Roman" w:cs="Times New Roman"/>
                <w:sz w:val="24"/>
                <w:szCs w:val="24"/>
              </w:rPr>
              <w:t>ються дійсними протягом 90 днів із дати кінцевого строку подання тендерних пропозицій.</w:t>
            </w:r>
          </w:p>
          <w:p w:rsidR="00443CE2" w:rsidRPr="000F2B41" w:rsidRDefault="00443CE2" w:rsidP="00443CE2">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43CE2" w:rsidRPr="000F2B41" w:rsidRDefault="00443CE2" w:rsidP="00443CE2">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r>
              <w:rPr>
                <w:rFonts w:ascii="Times New Roman" w:eastAsia="Times New Roman" w:hAnsi="Times New Roman" w:cs="Times New Roman"/>
                <w:sz w:val="24"/>
                <w:szCs w:val="24"/>
              </w:rPr>
              <w:t xml:space="preserve"> </w:t>
            </w:r>
            <w:r w:rsidRPr="00AE3A5A">
              <w:rPr>
                <w:rFonts w:ascii="Times New Roman" w:eastAsia="Times New Roman" w:hAnsi="Times New Roman" w:cs="Times New Roman"/>
                <w:i/>
                <w:iCs/>
                <w:sz w:val="24"/>
                <w:szCs w:val="24"/>
              </w:rPr>
              <w:t>(у разі якщо таке вимагалося)</w:t>
            </w:r>
            <w:r w:rsidRPr="000F2B41">
              <w:rPr>
                <w:rFonts w:ascii="Times New Roman" w:eastAsia="Times New Roman" w:hAnsi="Times New Roman" w:cs="Times New Roman"/>
                <w:sz w:val="24"/>
                <w:szCs w:val="24"/>
              </w:rPr>
              <w:t>;</w:t>
            </w:r>
          </w:p>
          <w:p w:rsidR="00443CE2" w:rsidRPr="000F2B41" w:rsidRDefault="00443CE2" w:rsidP="00443CE2">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A2308B" w:rsidRDefault="00443CE2" w:rsidP="00443C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99" w:type="dxa"/>
            <w:vAlign w:val="center"/>
          </w:tcPr>
          <w:p w:rsidR="00A2308B" w:rsidRPr="00A737C7" w:rsidRDefault="00443CE2" w:rsidP="004E100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D25DF">
              <w:rPr>
                <w:rFonts w:ascii="Times New Roman" w:eastAsia="Times New Roman" w:hAnsi="Times New Roman" w:cs="Times New Roman"/>
                <w:b/>
                <w:sz w:val="24"/>
                <w:szCs w:val="24"/>
              </w:rPr>
              <w:t>Кваліфікаційні критерії до учасників та вимоги згідно з  пунктом 4</w:t>
            </w:r>
            <w:r>
              <w:rPr>
                <w:rFonts w:ascii="Times New Roman" w:eastAsia="Times New Roman" w:hAnsi="Times New Roman" w:cs="Times New Roman"/>
                <w:b/>
                <w:sz w:val="24"/>
                <w:szCs w:val="24"/>
              </w:rPr>
              <w:t>7</w:t>
            </w:r>
            <w:r w:rsidRPr="00FD25D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5992" w:type="dxa"/>
            <w:vAlign w:val="center"/>
          </w:tcPr>
          <w:p w:rsidR="00A2308B" w:rsidRPr="00A737C7" w:rsidRDefault="005E612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A2308B" w:rsidRPr="00A737C7" w:rsidRDefault="005E612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A2308B" w:rsidRPr="00A737C7" w:rsidRDefault="005E612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308B" w:rsidRPr="00A737C7" w:rsidRDefault="005E612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5.2. Для підтвердження відповідності учасника кваліфікаційним критеріям, останній повинен надати, у порядку визначеному тендерною документацією, всі документи згідно переліку, вказаного нижче, а саме:</w:t>
            </w:r>
          </w:p>
          <w:p w:rsidR="00A2308B" w:rsidRPr="00A737C7" w:rsidRDefault="005E612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lastRenderedPageBreak/>
              <w:t>- щодо наявності документально підтвердженого досвіду виконання аналогічного (аналогічних) за предметом закупівлі договору (договорів): довідку про досвід виконання аналогічного(</w:t>
            </w:r>
            <w:proofErr w:type="spellStart"/>
            <w:r w:rsidRPr="00A737C7">
              <w:rPr>
                <w:rFonts w:ascii="Times New Roman" w:eastAsia="Times New Roman" w:hAnsi="Times New Roman" w:cs="Times New Roman"/>
                <w:color w:val="000000"/>
                <w:sz w:val="24"/>
                <w:szCs w:val="24"/>
              </w:rPr>
              <w:t>их</w:t>
            </w:r>
            <w:proofErr w:type="spellEnd"/>
            <w:r w:rsidRPr="00A737C7">
              <w:rPr>
                <w:rFonts w:ascii="Times New Roman" w:eastAsia="Times New Roman" w:hAnsi="Times New Roman" w:cs="Times New Roman"/>
                <w:color w:val="000000"/>
                <w:sz w:val="24"/>
                <w:szCs w:val="24"/>
              </w:rPr>
              <w:t>) договору(ів) довільної форми із зазначенням повного найменування замовника(ів), його(їх) адреси та контактного номеру телефону, найменування предмету, номеру та дати договору, копію (копії) аналогічного(</w:t>
            </w:r>
            <w:proofErr w:type="spellStart"/>
            <w:r w:rsidRPr="00A737C7">
              <w:rPr>
                <w:rFonts w:ascii="Times New Roman" w:eastAsia="Times New Roman" w:hAnsi="Times New Roman" w:cs="Times New Roman"/>
                <w:color w:val="000000"/>
                <w:sz w:val="24"/>
                <w:szCs w:val="24"/>
              </w:rPr>
              <w:t>их</w:t>
            </w:r>
            <w:proofErr w:type="spellEnd"/>
            <w:r w:rsidRPr="00A737C7">
              <w:rPr>
                <w:rFonts w:ascii="Times New Roman" w:eastAsia="Times New Roman" w:hAnsi="Times New Roman" w:cs="Times New Roman"/>
                <w:color w:val="000000"/>
                <w:sz w:val="24"/>
                <w:szCs w:val="24"/>
              </w:rPr>
              <w:t xml:space="preserve">) договору(ів) (в </w:t>
            </w:r>
            <w:proofErr w:type="spellStart"/>
            <w:r w:rsidRPr="00A737C7">
              <w:rPr>
                <w:rFonts w:ascii="Times New Roman" w:eastAsia="Times New Roman" w:hAnsi="Times New Roman" w:cs="Times New Roman"/>
                <w:color w:val="000000"/>
                <w:sz w:val="24"/>
                <w:szCs w:val="24"/>
              </w:rPr>
              <w:t>т.ч</w:t>
            </w:r>
            <w:proofErr w:type="spellEnd"/>
            <w:r w:rsidRPr="00A737C7">
              <w:rPr>
                <w:rFonts w:ascii="Times New Roman" w:eastAsia="Times New Roman" w:hAnsi="Times New Roman" w:cs="Times New Roman"/>
                <w:color w:val="000000"/>
                <w:sz w:val="24"/>
                <w:szCs w:val="24"/>
              </w:rPr>
              <w:t>. додатку(ів), додаткової(</w:t>
            </w:r>
            <w:proofErr w:type="spellStart"/>
            <w:r w:rsidRPr="00A737C7">
              <w:rPr>
                <w:rFonts w:ascii="Times New Roman" w:eastAsia="Times New Roman" w:hAnsi="Times New Roman" w:cs="Times New Roman"/>
                <w:color w:val="000000"/>
                <w:sz w:val="24"/>
                <w:szCs w:val="24"/>
              </w:rPr>
              <w:t>их</w:t>
            </w:r>
            <w:proofErr w:type="spellEnd"/>
            <w:r w:rsidRPr="00A737C7">
              <w:rPr>
                <w:rFonts w:ascii="Times New Roman" w:eastAsia="Times New Roman" w:hAnsi="Times New Roman" w:cs="Times New Roman"/>
                <w:color w:val="000000"/>
                <w:sz w:val="24"/>
                <w:szCs w:val="24"/>
              </w:rPr>
              <w:t xml:space="preserve">) угоди(угод), що є його(їх) </w:t>
            </w:r>
            <w:r w:rsidRPr="00A737C7">
              <w:rPr>
                <w:rFonts w:ascii="Times New Roman" w:eastAsia="Times New Roman" w:hAnsi="Times New Roman" w:cs="Times New Roman"/>
                <w:sz w:val="24"/>
                <w:szCs w:val="24"/>
              </w:rPr>
              <w:t>невід'ємною</w:t>
            </w:r>
            <w:r w:rsidRPr="00A737C7">
              <w:rPr>
                <w:rFonts w:ascii="Times New Roman" w:eastAsia="Times New Roman" w:hAnsi="Times New Roman" w:cs="Times New Roman"/>
                <w:color w:val="000000"/>
                <w:sz w:val="24"/>
                <w:szCs w:val="24"/>
              </w:rPr>
              <w:t>(ми) частиною(ми)), зазначеного(</w:t>
            </w:r>
            <w:proofErr w:type="spellStart"/>
            <w:r w:rsidRPr="00A737C7">
              <w:rPr>
                <w:rFonts w:ascii="Times New Roman" w:eastAsia="Times New Roman" w:hAnsi="Times New Roman" w:cs="Times New Roman"/>
                <w:color w:val="000000"/>
                <w:sz w:val="24"/>
                <w:szCs w:val="24"/>
              </w:rPr>
              <w:t>их</w:t>
            </w:r>
            <w:proofErr w:type="spellEnd"/>
            <w:r w:rsidRPr="00A737C7">
              <w:rPr>
                <w:rFonts w:ascii="Times New Roman" w:eastAsia="Times New Roman" w:hAnsi="Times New Roman" w:cs="Times New Roman"/>
                <w:color w:val="000000"/>
                <w:sz w:val="24"/>
                <w:szCs w:val="24"/>
              </w:rPr>
              <w:t>) в довідці та копію (копії) документів, які підтверджують виконання зобов’язань учасником за цим (цими) аналогічним(</w:t>
            </w:r>
            <w:proofErr w:type="spellStart"/>
            <w:r w:rsidRPr="00A737C7">
              <w:rPr>
                <w:rFonts w:ascii="Times New Roman" w:eastAsia="Times New Roman" w:hAnsi="Times New Roman" w:cs="Times New Roman"/>
                <w:color w:val="000000"/>
                <w:sz w:val="24"/>
                <w:szCs w:val="24"/>
              </w:rPr>
              <w:t>ими</w:t>
            </w:r>
            <w:proofErr w:type="spellEnd"/>
            <w:r w:rsidRPr="00A737C7">
              <w:rPr>
                <w:rFonts w:ascii="Times New Roman" w:eastAsia="Times New Roman" w:hAnsi="Times New Roman" w:cs="Times New Roman"/>
                <w:color w:val="000000"/>
                <w:sz w:val="24"/>
                <w:szCs w:val="24"/>
              </w:rPr>
              <w:t>) договором(ами) (наприклад акту приймання-передачі</w:t>
            </w:r>
            <w:r w:rsidR="005F5E0A">
              <w:rPr>
                <w:rFonts w:ascii="Times New Roman" w:eastAsia="Times New Roman" w:hAnsi="Times New Roman" w:cs="Times New Roman"/>
                <w:color w:val="000000"/>
                <w:sz w:val="24"/>
                <w:szCs w:val="24"/>
              </w:rPr>
              <w:t>, видаткової накладної</w:t>
            </w:r>
            <w:r w:rsidRPr="00A737C7">
              <w:rPr>
                <w:rFonts w:ascii="Times New Roman" w:eastAsia="Times New Roman" w:hAnsi="Times New Roman" w:cs="Times New Roman"/>
                <w:color w:val="000000"/>
                <w:sz w:val="24"/>
                <w:szCs w:val="24"/>
              </w:rPr>
              <w:t xml:space="preserve"> тощо). </w:t>
            </w:r>
          </w:p>
          <w:p w:rsidR="00443CE2" w:rsidRDefault="00443CE2" w:rsidP="00443CE2">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i/>
                <w:sz w:val="24"/>
                <w:szCs w:val="24"/>
                <w:lang w:val="uk-UA"/>
              </w:rPr>
            </w:pPr>
            <w:r w:rsidRPr="00797FDD">
              <w:rPr>
                <w:rFonts w:ascii="Times New Roman" w:hAnsi="Times New Roman" w:cs="Times New Roman"/>
                <w:i/>
                <w:sz w:val="24"/>
                <w:szCs w:val="24"/>
                <w:lang w:val="uk-UA"/>
              </w:rPr>
              <w:t xml:space="preserve">Аналогічним договором в розумінні цієї документації є договір з Учасником на постачання </w:t>
            </w:r>
            <w:r w:rsidR="00637947" w:rsidRPr="00797FDD">
              <w:rPr>
                <w:rFonts w:ascii="Times New Roman" w:hAnsi="Times New Roman" w:cs="Times New Roman"/>
                <w:i/>
                <w:sz w:val="24"/>
                <w:szCs w:val="24"/>
                <w:lang w:val="uk-UA"/>
              </w:rPr>
              <w:t>овочів та/або фруктів</w:t>
            </w:r>
            <w:r w:rsidR="00B2013E" w:rsidRPr="00797FDD">
              <w:rPr>
                <w:rFonts w:ascii="Times New Roman" w:hAnsi="Times New Roman" w:cs="Times New Roman"/>
                <w:i/>
                <w:sz w:val="24"/>
                <w:szCs w:val="24"/>
                <w:lang w:val="uk-UA"/>
              </w:rPr>
              <w:t>.</w:t>
            </w:r>
          </w:p>
          <w:p w:rsidR="00443CE2" w:rsidRPr="000F2B41" w:rsidRDefault="005E612E"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A737C7">
              <w:rPr>
                <w:rFonts w:ascii="Times New Roman" w:eastAsia="Times New Roman" w:hAnsi="Times New Roman" w:cs="Times New Roman"/>
                <w:color w:val="000000"/>
                <w:sz w:val="24"/>
                <w:szCs w:val="24"/>
              </w:rPr>
              <w:t>5.</w:t>
            </w:r>
            <w:r w:rsidRPr="00A737C7">
              <w:rPr>
                <w:rFonts w:ascii="Times New Roman" w:eastAsia="Times New Roman" w:hAnsi="Times New Roman" w:cs="Times New Roman"/>
                <w:sz w:val="24"/>
                <w:szCs w:val="24"/>
              </w:rPr>
              <w:t>3</w:t>
            </w:r>
            <w:r w:rsidRPr="00A737C7">
              <w:rPr>
                <w:rFonts w:ascii="Times New Roman" w:eastAsia="Times New Roman" w:hAnsi="Times New Roman" w:cs="Times New Roman"/>
                <w:color w:val="000000"/>
                <w:sz w:val="24"/>
                <w:szCs w:val="24"/>
              </w:rPr>
              <w:t xml:space="preserve">. </w:t>
            </w:r>
            <w:r w:rsidR="00443CE2" w:rsidRPr="000F2B41">
              <w:rPr>
                <w:rFonts w:ascii="Times New Roman" w:eastAsia="Times New Roman" w:hAnsi="Times New Roman" w:cs="Times New Roman"/>
                <w:sz w:val="24"/>
                <w:szCs w:val="24"/>
              </w:rPr>
              <w:t>Підстави, встановлені пунктом 4</w:t>
            </w:r>
            <w:r w:rsidR="00443CE2">
              <w:rPr>
                <w:rFonts w:ascii="Times New Roman" w:eastAsia="Times New Roman" w:hAnsi="Times New Roman" w:cs="Times New Roman"/>
                <w:sz w:val="24"/>
                <w:szCs w:val="24"/>
              </w:rPr>
              <w:t>7</w:t>
            </w:r>
            <w:r w:rsidR="00443CE2" w:rsidRPr="000F2B41">
              <w:rPr>
                <w:rFonts w:ascii="Times New Roman" w:eastAsia="Times New Roman" w:hAnsi="Times New Roman" w:cs="Times New Roman"/>
                <w:sz w:val="24"/>
                <w:szCs w:val="24"/>
              </w:rPr>
              <w:t xml:space="preserve"> </w:t>
            </w:r>
            <w:proofErr w:type="spellStart"/>
            <w:r w:rsidR="00443CE2">
              <w:rPr>
                <w:rFonts w:ascii="Times New Roman" w:eastAsia="Times New Roman" w:hAnsi="Times New Roman" w:cs="Times New Roman"/>
                <w:sz w:val="24"/>
                <w:szCs w:val="24"/>
                <w:lang w:val="ru-RU"/>
              </w:rPr>
              <w:t>Особливостей</w:t>
            </w:r>
            <w:proofErr w:type="spellEnd"/>
            <w:r w:rsidR="00443CE2" w:rsidRPr="000F2B41">
              <w:rPr>
                <w:rFonts w:ascii="Times New Roman" w:eastAsia="Times New Roman" w:hAnsi="Times New Roman" w:cs="Times New Roman"/>
                <w:sz w:val="24"/>
                <w:szCs w:val="24"/>
              </w:rPr>
              <w:t>.</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F2B41">
              <w:rPr>
                <w:rFonts w:ascii="Times New Roman" w:eastAsia="Times New Roman" w:hAnsi="Times New Roman" w:cs="Times New Roman"/>
                <w:sz w:val="24"/>
                <w:szCs w:val="24"/>
              </w:rPr>
              <w:t>внесено</w:t>
            </w:r>
            <w:proofErr w:type="spellEnd"/>
            <w:r w:rsidRPr="000F2B4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0F2B41">
              <w:rPr>
                <w:rFonts w:ascii="Times New Roman" w:eastAsia="Times New Roman" w:hAnsi="Times New Roman" w:cs="Times New Roman"/>
                <w:sz w:val="24"/>
                <w:szCs w:val="24"/>
              </w:rPr>
              <w:lastRenderedPageBreak/>
              <w:t>не знято або не погашено в установленому законом порядку;</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3CE2"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E25309">
              <w:rPr>
                <w:rFonts w:ascii="Times New Roman" w:eastAsia="Times New Roman" w:hAnsi="Times New Roman" w:cs="Times New Roman"/>
                <w:sz w:val="24"/>
                <w:szCs w:val="24"/>
              </w:rPr>
              <w:t xml:space="preserve">11) учасник процедури закупівлі або кінцевий </w:t>
            </w:r>
            <w:proofErr w:type="spellStart"/>
            <w:r w:rsidRPr="00E25309">
              <w:rPr>
                <w:rFonts w:ascii="Times New Roman" w:eastAsia="Times New Roman" w:hAnsi="Times New Roman" w:cs="Times New Roman"/>
                <w:sz w:val="24"/>
                <w:szCs w:val="24"/>
              </w:rPr>
              <w:t>бенефіціарний</w:t>
            </w:r>
            <w:proofErr w:type="spellEnd"/>
            <w:r w:rsidRPr="00E2530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5DA2" w:rsidRPr="00A737C7" w:rsidRDefault="005E612E" w:rsidP="00F55DA2">
            <w:pPr>
              <w:pBdr>
                <w:top w:val="nil"/>
                <w:left w:val="nil"/>
                <w:bottom w:val="nil"/>
                <w:right w:val="nil"/>
                <w:between w:val="nil"/>
              </w:pBdr>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5.</w:t>
            </w:r>
            <w:r w:rsidRPr="00A737C7">
              <w:rPr>
                <w:rFonts w:ascii="Times New Roman" w:eastAsia="Times New Roman" w:hAnsi="Times New Roman" w:cs="Times New Roman"/>
                <w:sz w:val="24"/>
                <w:szCs w:val="24"/>
              </w:rPr>
              <w:t>4</w:t>
            </w:r>
            <w:r w:rsidRPr="00A737C7">
              <w:rPr>
                <w:rFonts w:ascii="Times New Roman" w:eastAsia="Times New Roman" w:hAnsi="Times New Roman" w:cs="Times New Roman"/>
                <w:color w:val="000000"/>
                <w:sz w:val="24"/>
                <w:szCs w:val="24"/>
              </w:rPr>
              <w:t xml:space="preserve">. </w:t>
            </w:r>
            <w:r w:rsidR="00443CE2" w:rsidRPr="000F2B4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43CE2">
              <w:rPr>
                <w:rFonts w:ascii="Times New Roman" w:eastAsia="Times New Roman" w:hAnsi="Times New Roman" w:cs="Times New Roman"/>
                <w:sz w:val="24"/>
                <w:szCs w:val="24"/>
              </w:rPr>
              <w:t>і</w:t>
            </w:r>
            <w:r w:rsidR="00443CE2" w:rsidRPr="000F2B41">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w:t>
            </w:r>
            <w:r w:rsidR="00443CE2" w:rsidRPr="000F2B41">
              <w:rPr>
                <w:rFonts w:ascii="Times New Roman" w:eastAsia="Times New Roman" w:hAnsi="Times New Roman" w:cs="Times New Roman"/>
                <w:sz w:val="24"/>
                <w:szCs w:val="24"/>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3CE2" w:rsidRPr="000F2B41" w:rsidRDefault="00443CE2" w:rsidP="00443CE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43CE2" w:rsidRPr="00244FB2" w:rsidRDefault="005E612E" w:rsidP="00443CE2">
            <w:pPr>
              <w:pBdr>
                <w:top w:val="nil"/>
                <w:left w:val="nil"/>
                <w:bottom w:val="nil"/>
                <w:right w:val="nil"/>
                <w:between w:val="nil"/>
              </w:pBdr>
              <w:jc w:val="both"/>
              <w:rPr>
                <w:rFonts w:ascii="Times New Roman" w:eastAsia="Times New Roman" w:hAnsi="Times New Roman" w:cs="Times New Roman"/>
                <w:sz w:val="24"/>
                <w:szCs w:val="24"/>
              </w:rPr>
            </w:pPr>
            <w:r w:rsidRPr="00A737C7">
              <w:rPr>
                <w:rFonts w:ascii="Times New Roman" w:eastAsia="Times New Roman" w:hAnsi="Times New Roman" w:cs="Times New Roman"/>
                <w:sz w:val="24"/>
                <w:szCs w:val="24"/>
              </w:rPr>
              <w:t xml:space="preserve">5.5. </w:t>
            </w:r>
            <w:r w:rsidR="00443CE2" w:rsidRPr="000F2B41">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w:t>
            </w:r>
            <w:r w:rsidR="00443CE2">
              <w:rPr>
                <w:rFonts w:ascii="Times New Roman" w:eastAsia="Times New Roman" w:hAnsi="Times New Roman" w:cs="Times New Roman"/>
                <w:sz w:val="24"/>
                <w:szCs w:val="24"/>
              </w:rPr>
              <w:t>7</w:t>
            </w:r>
            <w:r w:rsidR="00443CE2" w:rsidRPr="000F2B41">
              <w:rPr>
                <w:rFonts w:ascii="Times New Roman" w:eastAsia="Times New Roman" w:hAnsi="Times New Roman" w:cs="Times New Roman"/>
                <w:sz w:val="24"/>
                <w:szCs w:val="24"/>
              </w:rPr>
              <w:t xml:space="preserve"> </w:t>
            </w:r>
            <w:r w:rsidR="00443CE2">
              <w:rPr>
                <w:rFonts w:ascii="Times New Roman" w:eastAsia="Times New Roman" w:hAnsi="Times New Roman" w:cs="Times New Roman"/>
                <w:sz w:val="24"/>
                <w:szCs w:val="24"/>
              </w:rPr>
              <w:t>Особливостей</w:t>
            </w:r>
            <w:r w:rsidR="00443CE2" w:rsidRPr="000F2B41">
              <w:rPr>
                <w:rFonts w:ascii="Times New Roman" w:eastAsia="Times New Roman" w:hAnsi="Times New Roman" w:cs="Times New Roman"/>
                <w:sz w:val="24"/>
                <w:szCs w:val="24"/>
              </w:rPr>
              <w:t xml:space="preserve"> (крім </w:t>
            </w:r>
            <w:r w:rsidR="00443CE2" w:rsidRPr="00244FB2">
              <w:rPr>
                <w:rFonts w:ascii="Times New Roman" w:eastAsia="Times New Roman" w:hAnsi="Times New Roman" w:cs="Times New Roman"/>
                <w:sz w:val="24"/>
                <w:szCs w:val="24"/>
              </w:rPr>
              <w:t>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43CE2" w:rsidRDefault="00443CE2" w:rsidP="00443CE2">
            <w:pPr>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3CE2" w:rsidRPr="00244FB2" w:rsidRDefault="00443CE2" w:rsidP="00443CE2">
            <w:pPr>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 xml:space="preserve">Учасник повинен надати довідку довільної форми щодо відсутності підстави для відмови учаснику процедури закупівлі в участі у відкритих торгах, встановленої в абзаці </w:t>
            </w:r>
            <w:r>
              <w:rPr>
                <w:rFonts w:ascii="Times New Roman" w:eastAsia="Times New Roman" w:hAnsi="Times New Roman" w:cs="Times New Roman"/>
                <w:sz w:val="24"/>
                <w:szCs w:val="24"/>
              </w:rPr>
              <w:t>14</w:t>
            </w:r>
            <w:r w:rsidRPr="00244FB2">
              <w:rPr>
                <w:rFonts w:ascii="Times New Roman" w:eastAsia="Times New Roman" w:hAnsi="Times New Roman" w:cs="Times New Roman"/>
                <w:sz w:val="24"/>
                <w:szCs w:val="24"/>
              </w:rPr>
              <w:t xml:space="preserve"> пункту 47 Особливостей.</w:t>
            </w:r>
          </w:p>
          <w:p w:rsidR="00443CE2" w:rsidRPr="00244FB2" w:rsidRDefault="00443CE2" w:rsidP="00443CE2">
            <w:pPr>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w:t>
            </w:r>
            <w:r w:rsidRPr="00244FB2">
              <w:rPr>
                <w:rFonts w:ascii="Times New Roman" w:eastAsia="Times New Roman" w:hAnsi="Times New Roman" w:cs="Times New Roman"/>
                <w:sz w:val="24"/>
                <w:szCs w:val="24"/>
              </w:rPr>
              <w:lastRenderedPageBreak/>
              <w:t>відсутності таких підстав для відмови йому в участі в торгах за вимогами пункту 47 Особливостей.</w:t>
            </w:r>
          </w:p>
          <w:p w:rsidR="00443CE2" w:rsidRPr="00244FB2" w:rsidRDefault="00443CE2" w:rsidP="00443CE2">
            <w:pPr>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43CE2" w:rsidRPr="000F2B41" w:rsidRDefault="005E612E" w:rsidP="00443CE2">
            <w:pPr>
              <w:pBdr>
                <w:top w:val="nil"/>
                <w:left w:val="nil"/>
                <w:bottom w:val="nil"/>
                <w:right w:val="nil"/>
                <w:between w:val="nil"/>
              </w:pBdr>
              <w:jc w:val="both"/>
              <w:rPr>
                <w:rFonts w:ascii="Times New Roman" w:eastAsia="Times New Roman" w:hAnsi="Times New Roman" w:cs="Times New Roman"/>
                <w:sz w:val="24"/>
                <w:szCs w:val="24"/>
              </w:rPr>
            </w:pPr>
            <w:r w:rsidRPr="00A737C7">
              <w:rPr>
                <w:rFonts w:ascii="Times New Roman" w:eastAsia="Times New Roman" w:hAnsi="Times New Roman" w:cs="Times New Roman"/>
                <w:sz w:val="24"/>
                <w:szCs w:val="24"/>
              </w:rPr>
              <w:t xml:space="preserve">5.6. </w:t>
            </w:r>
            <w:r w:rsidR="00443CE2" w:rsidRPr="000F2B41">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 абзаці чотирнадцятому пункту 4</w:t>
            </w:r>
            <w:r w:rsidR="00443CE2">
              <w:rPr>
                <w:rFonts w:ascii="Times New Roman" w:eastAsia="Times New Roman" w:hAnsi="Times New Roman" w:cs="Times New Roman"/>
                <w:sz w:val="24"/>
                <w:szCs w:val="24"/>
              </w:rPr>
              <w:t>7</w:t>
            </w:r>
            <w:r w:rsidR="00443CE2" w:rsidRPr="000F2B41">
              <w:rPr>
                <w:rFonts w:ascii="Times New Roman" w:eastAsia="Times New Roman" w:hAnsi="Times New Roman" w:cs="Times New Roman"/>
                <w:sz w:val="24"/>
                <w:szCs w:val="24"/>
              </w:rPr>
              <w:t xml:space="preserve"> </w:t>
            </w:r>
            <w:r w:rsidR="00443CE2">
              <w:rPr>
                <w:rFonts w:ascii="Times New Roman" w:eastAsia="Times New Roman" w:hAnsi="Times New Roman" w:cs="Times New Roman"/>
                <w:sz w:val="24"/>
                <w:szCs w:val="24"/>
              </w:rPr>
              <w:t>Особливостей</w:t>
            </w:r>
            <w:r w:rsidR="00443CE2" w:rsidRPr="000F2B41">
              <w:rPr>
                <w:rFonts w:ascii="Times New Roman" w:eastAsia="Times New Roman" w:hAnsi="Times New Roman" w:cs="Times New Roman"/>
                <w:sz w:val="24"/>
                <w:szCs w:val="24"/>
              </w:rPr>
              <w:t>, а саме:</w:t>
            </w:r>
          </w:p>
          <w:p w:rsidR="00443CE2"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на підтвердження відсутності підстави для відмови в участі у процедурі закупівлі згідно підпункту 3 пункту 4</w:t>
            </w:r>
            <w:r>
              <w:rPr>
                <w:rFonts w:ascii="Times New Roman" w:eastAsia="Times New Roman" w:hAnsi="Times New Roman" w:cs="Times New Roman"/>
                <w:sz w:val="24"/>
                <w:szCs w:val="24"/>
              </w:rPr>
              <w:t>7</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w:t>
            </w:r>
            <w:r>
              <w:rPr>
                <w:rFonts w:ascii="Times New Roman" w:eastAsia="Times New Roman" w:hAnsi="Times New Roman" w:cs="Times New Roman"/>
                <w:sz w:val="24"/>
                <w:szCs w:val="24"/>
              </w:rPr>
              <w:t>;</w:t>
            </w:r>
          </w:p>
          <w:p w:rsidR="00443CE2" w:rsidRDefault="00443CE2" w:rsidP="00443CE2">
            <w:pPr>
              <w:shd w:val="clear" w:color="auto" w:fill="FFFFFF"/>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iCs/>
                <w:sz w:val="24"/>
                <w:szCs w:val="24"/>
              </w:rPr>
              <w:t>безпекових</w:t>
            </w:r>
            <w:proofErr w:type="spellEnd"/>
            <w:r>
              <w:rPr>
                <w:rFonts w:ascii="Times New Roman" w:eastAsia="Times New Roman" w:hAnsi="Times New Roman" w:cs="Times New Roman"/>
                <w:i/>
                <w:iCs/>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43CE2" w:rsidRDefault="00443CE2" w:rsidP="00443CE2">
            <w:pPr>
              <w:shd w:val="clear" w:color="auto" w:fill="FFFFFF"/>
              <w:jc w:val="both"/>
              <w:rPr>
                <w:rFonts w:ascii="Times New Roman" w:eastAsia="Times New Roman" w:hAnsi="Times New Roman" w:cs="Times New Roman"/>
                <w:i/>
                <w:iCs/>
                <w:strike/>
                <w:sz w:val="24"/>
                <w:szCs w:val="24"/>
              </w:rPr>
            </w:pPr>
            <w:r>
              <w:rPr>
                <w:rFonts w:ascii="Times New Roman" w:eastAsia="Times New Roman" w:hAnsi="Times New Roman" w:cs="Times New Roman"/>
                <w:i/>
                <w:iCs/>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на підтвердження відсутності підстави для відмови в участі у процедурі закупівлі згідно підпункту 5/підпункту 6 та підпункту 12 пункту 4</w:t>
            </w:r>
            <w:r>
              <w:rPr>
                <w:rFonts w:ascii="Times New Roman" w:eastAsia="Times New Roman" w:hAnsi="Times New Roman" w:cs="Times New Roman"/>
                <w:sz w:val="24"/>
                <w:szCs w:val="24"/>
              </w:rPr>
              <w:t>7</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w:t>
            </w:r>
            <w:r w:rsidRPr="000F2B41">
              <w:rPr>
                <w:rFonts w:ascii="Times New Roman" w:eastAsia="Times New Roman" w:hAnsi="Times New Roman" w:cs="Times New Roman"/>
                <w:sz w:val="24"/>
                <w:szCs w:val="24"/>
              </w:rPr>
              <w:lastRenderedPageBreak/>
              <w:t xml:space="preserve">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w:t>
            </w:r>
            <w:r>
              <w:rPr>
                <w:rFonts w:ascii="Times New Roman" w:eastAsia="Times New Roman" w:hAnsi="Times New Roman" w:cs="Times New Roman"/>
                <w:sz w:val="24"/>
                <w:szCs w:val="24"/>
              </w:rPr>
              <w:t xml:space="preserve">повинен </w:t>
            </w:r>
            <w:r w:rsidRPr="004B2037">
              <w:rPr>
                <w:rFonts w:ascii="Times New Roman" w:eastAsia="Times New Roman" w:hAnsi="Times New Roman" w:cs="Times New Roman"/>
                <w:sz w:val="24"/>
                <w:szCs w:val="24"/>
              </w:rPr>
              <w:t>бути видан</w:t>
            </w:r>
            <w:r>
              <w:rPr>
                <w:rFonts w:ascii="Times New Roman" w:eastAsia="Times New Roman" w:hAnsi="Times New Roman" w:cs="Times New Roman"/>
                <w:sz w:val="24"/>
                <w:szCs w:val="24"/>
              </w:rPr>
              <w:t>ий</w:t>
            </w:r>
            <w:r w:rsidRPr="004B2037">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більше</w:t>
            </w:r>
            <w:r w:rsidRPr="000F2B4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w:t>
            </w:r>
            <w:r w:rsidRPr="004B2037">
              <w:rPr>
                <w:rFonts w:ascii="Times New Roman" w:eastAsia="Times New Roman" w:hAnsi="Times New Roman" w:cs="Times New Roman"/>
                <w:sz w:val="24"/>
                <w:szCs w:val="24"/>
              </w:rPr>
              <w:t>відносно дати подання документа</w:t>
            </w:r>
            <w:r w:rsidRPr="000F2B41">
              <w:rPr>
                <w:rFonts w:ascii="Times New Roman" w:eastAsia="Times New Roman" w:hAnsi="Times New Roman" w:cs="Times New Roman"/>
                <w:sz w:val="24"/>
                <w:szCs w:val="24"/>
              </w:rPr>
              <w:t>;</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w:t>
            </w:r>
            <w:r>
              <w:rPr>
                <w:rFonts w:ascii="Times New Roman" w:eastAsia="Times New Roman" w:hAnsi="Times New Roman" w:cs="Times New Roman"/>
                <w:sz w:val="24"/>
                <w:szCs w:val="24"/>
              </w:rPr>
              <w:t xml:space="preserve">з </w:t>
            </w:r>
            <w:r w:rsidRPr="000F2B41">
              <w:rPr>
                <w:rFonts w:ascii="Times New Roman" w:eastAsia="Times New Roman" w:hAnsi="Times New Roman" w:cs="Times New Roman"/>
                <w:sz w:val="24"/>
                <w:szCs w:val="24"/>
              </w:rPr>
              <w:t>абзац</w:t>
            </w:r>
            <w:r>
              <w:rPr>
                <w:rFonts w:ascii="Times New Roman" w:eastAsia="Times New Roman" w:hAnsi="Times New Roman" w:cs="Times New Roman"/>
                <w:sz w:val="24"/>
                <w:szCs w:val="24"/>
              </w:rPr>
              <w:t>ом</w:t>
            </w:r>
            <w:r w:rsidRPr="000F2B41">
              <w:rPr>
                <w:rFonts w:ascii="Times New Roman" w:eastAsia="Times New Roman" w:hAnsi="Times New Roman" w:cs="Times New Roman"/>
                <w:sz w:val="24"/>
                <w:szCs w:val="24"/>
              </w:rPr>
              <w:t xml:space="preserve"> чотирнадцят</w:t>
            </w:r>
            <w:r>
              <w:rPr>
                <w:rFonts w:ascii="Times New Roman" w:eastAsia="Times New Roman" w:hAnsi="Times New Roman" w:cs="Times New Roman"/>
                <w:sz w:val="24"/>
                <w:szCs w:val="24"/>
              </w:rPr>
              <w:t>им</w:t>
            </w:r>
            <w:r w:rsidRPr="000F2B41">
              <w:rPr>
                <w:rFonts w:ascii="Times New Roman" w:eastAsia="Times New Roman" w:hAnsi="Times New Roman" w:cs="Times New Roman"/>
                <w:sz w:val="24"/>
                <w:szCs w:val="24"/>
              </w:rPr>
              <w:t xml:space="preserve"> пункту 4</w:t>
            </w:r>
            <w:r>
              <w:rPr>
                <w:rFonts w:ascii="Times New Roman" w:eastAsia="Times New Roman" w:hAnsi="Times New Roman" w:cs="Times New Roman"/>
                <w:sz w:val="24"/>
                <w:szCs w:val="24"/>
              </w:rPr>
              <w:t>7</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r w:rsidR="009A0210" w:rsidRPr="009A0210">
              <w:rPr>
                <w:rFonts w:ascii="Times New Roman" w:eastAsia="Times New Roman" w:hAnsi="Times New Roman" w:cs="Times New Roman"/>
                <w:sz w:val="24"/>
                <w:szCs w:val="24"/>
              </w:rPr>
              <w:tab/>
              <w:t>довідк</w:t>
            </w:r>
            <w:r w:rsidR="009A0210">
              <w:rPr>
                <w:rFonts w:ascii="Times New Roman" w:eastAsia="Times New Roman" w:hAnsi="Times New Roman" w:cs="Times New Roman"/>
                <w:sz w:val="24"/>
                <w:szCs w:val="24"/>
              </w:rPr>
              <w:t>у</w:t>
            </w:r>
            <w:r w:rsidR="009A0210" w:rsidRPr="009A0210">
              <w:rPr>
                <w:rFonts w:ascii="Times New Roman" w:eastAsia="Times New Roman" w:hAnsi="Times New Roman" w:cs="Times New Roman"/>
                <w:sz w:val="24"/>
                <w:szCs w:val="24"/>
              </w:rPr>
              <w:t>, складен</w:t>
            </w:r>
            <w:r w:rsidR="009A0210">
              <w:rPr>
                <w:rFonts w:ascii="Times New Roman" w:eastAsia="Times New Roman" w:hAnsi="Times New Roman" w:cs="Times New Roman"/>
                <w:sz w:val="24"/>
                <w:szCs w:val="24"/>
              </w:rPr>
              <w:t>у</w:t>
            </w:r>
            <w:r w:rsidR="009A0210" w:rsidRPr="009A0210">
              <w:rPr>
                <w:rFonts w:ascii="Times New Roman" w:eastAsia="Times New Roman" w:hAnsi="Times New Roman" w:cs="Times New Roman"/>
                <w:sz w:val="24"/>
                <w:szCs w:val="24"/>
              </w:rPr>
              <w:t xml:space="preserve"> учасником у довільній формі, що підтверджує відсутність підстави, передбаченої абзацом чотирнадцятим пункту 47 Особливостей, або інформаці</w:t>
            </w:r>
            <w:r w:rsidR="009A0210">
              <w:rPr>
                <w:rFonts w:ascii="Times New Roman" w:eastAsia="Times New Roman" w:hAnsi="Times New Roman" w:cs="Times New Roman"/>
                <w:sz w:val="24"/>
                <w:szCs w:val="24"/>
              </w:rPr>
              <w:t>ю</w:t>
            </w:r>
            <w:r w:rsidR="009A0210" w:rsidRPr="009A0210">
              <w:rPr>
                <w:rFonts w:ascii="Times New Roman" w:eastAsia="Times New Roman" w:hAnsi="Times New Roman" w:cs="Times New Roman"/>
                <w:sz w:val="24"/>
                <w:szCs w:val="24"/>
              </w:rPr>
              <w:t xml:space="preserve"> у довільній формі, що підтверджує вжиття заходів для доведення надійності учасника, згідно абзацу чотирнадцятого пункту 47 Особливостей</w:t>
            </w:r>
            <w:r w:rsidRPr="000F2B41">
              <w:rPr>
                <w:rFonts w:ascii="Times New Roman" w:eastAsia="Times New Roman" w:hAnsi="Times New Roman" w:cs="Times New Roman"/>
                <w:sz w:val="24"/>
                <w:szCs w:val="24"/>
              </w:rPr>
              <w:t xml:space="preserve">. </w:t>
            </w:r>
          </w:p>
          <w:p w:rsidR="002E532A" w:rsidRPr="000F2B41" w:rsidRDefault="005E612E" w:rsidP="002E532A">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A737C7">
              <w:rPr>
                <w:rFonts w:ascii="Times New Roman" w:eastAsia="Times New Roman" w:hAnsi="Times New Roman" w:cs="Times New Roman"/>
                <w:color w:val="121212"/>
                <w:sz w:val="24"/>
                <w:szCs w:val="24"/>
              </w:rPr>
              <w:t xml:space="preserve">5.7. </w:t>
            </w:r>
            <w:r w:rsidR="002E532A" w:rsidRPr="000F2B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A2308B" w:rsidRPr="00A737C7" w:rsidRDefault="002E532A" w:rsidP="002E532A">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A2308B">
        <w:trPr>
          <w:trHeight w:val="274"/>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92" w:type="dxa"/>
            <w:vAlign w:val="center"/>
          </w:tcPr>
          <w:p w:rsidR="002E532A" w:rsidRPr="000F2B41"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4A66E3">
              <w:rPr>
                <w:rFonts w:ascii="Times New Roman" w:eastAsia="Times New Roman" w:hAnsi="Times New Roman" w:cs="Times New Roman"/>
                <w:sz w:val="24"/>
                <w:szCs w:val="24"/>
              </w:rPr>
              <w:t>Додатку</w:t>
            </w:r>
            <w:r w:rsidRPr="000F2B41">
              <w:rPr>
                <w:rFonts w:ascii="Times New Roman" w:eastAsia="Times New Roman" w:hAnsi="Times New Roman" w:cs="Times New Roman"/>
                <w:sz w:val="24"/>
                <w:szCs w:val="24"/>
              </w:rPr>
              <w:t xml:space="preserve"> </w:t>
            </w:r>
            <w:r w:rsidRPr="004A66E3">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до цієї тендерної документації.</w:t>
            </w:r>
          </w:p>
          <w:p w:rsidR="002E532A" w:rsidRPr="000F2B41"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Pr="004A66E3">
              <w:rPr>
                <w:rFonts w:ascii="Times New Roman" w:eastAsia="Times New Roman" w:hAnsi="Times New Roman" w:cs="Times New Roman"/>
                <w:sz w:val="24"/>
                <w:szCs w:val="24"/>
              </w:rPr>
              <w:t>Додатку 3</w:t>
            </w:r>
            <w:r w:rsidRPr="000F2B41">
              <w:rPr>
                <w:rFonts w:ascii="Times New Roman" w:eastAsia="Times New Roman" w:hAnsi="Times New Roman" w:cs="Times New Roman"/>
                <w:sz w:val="24"/>
                <w:szCs w:val="24"/>
              </w:rPr>
              <w:t xml:space="preserve">, а саме: </w:t>
            </w:r>
          </w:p>
          <w:p w:rsidR="00637947"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Pr>
                <w:rFonts w:ascii="Times New Roman" w:eastAsia="Times New Roman" w:hAnsi="Times New Roman" w:cs="Times New Roman"/>
                <w:sz w:val="24"/>
                <w:szCs w:val="24"/>
              </w:rPr>
              <w:t xml:space="preserve">, </w:t>
            </w:r>
            <w:r w:rsidRPr="00393717">
              <w:rPr>
                <w:rFonts w:ascii="Times New Roman" w:eastAsia="Times New Roman" w:hAnsi="Times New Roman" w:cs="Times New Roman"/>
                <w:sz w:val="24"/>
                <w:szCs w:val="24"/>
              </w:rPr>
              <w:t xml:space="preserve">що пропонує учасник, в межах визначених Замовником у </w:t>
            </w:r>
            <w:r w:rsidRPr="004A66E3">
              <w:rPr>
                <w:rFonts w:ascii="Times New Roman" w:eastAsia="Times New Roman" w:hAnsi="Times New Roman" w:cs="Times New Roman"/>
                <w:sz w:val="24"/>
                <w:szCs w:val="24"/>
              </w:rPr>
              <w:t>Додатку 3</w:t>
            </w:r>
            <w:r w:rsidRPr="00393717">
              <w:rPr>
                <w:rFonts w:ascii="Times New Roman" w:eastAsia="Times New Roman" w:hAnsi="Times New Roman" w:cs="Times New Roman"/>
                <w:sz w:val="24"/>
                <w:szCs w:val="24"/>
              </w:rPr>
              <w:t xml:space="preserve"> до тендерної документації. </w:t>
            </w:r>
          </w:p>
          <w:p w:rsidR="002E532A"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BB79D9">
              <w:rPr>
                <w:rFonts w:ascii="Times New Roman" w:eastAsia="Times New Roman" w:hAnsi="Times New Roman" w:cs="Times New Roman"/>
                <w:sz w:val="24"/>
                <w:szCs w:val="24"/>
              </w:rPr>
              <w:t>У разі невідповідності поданого(</w:t>
            </w:r>
            <w:proofErr w:type="spellStart"/>
            <w:r w:rsidRPr="00BB79D9">
              <w:rPr>
                <w:rFonts w:ascii="Times New Roman" w:eastAsia="Times New Roman" w:hAnsi="Times New Roman" w:cs="Times New Roman"/>
                <w:sz w:val="24"/>
                <w:szCs w:val="24"/>
              </w:rPr>
              <w:t>их</w:t>
            </w:r>
            <w:proofErr w:type="spellEnd"/>
            <w:r w:rsidRPr="00BB79D9">
              <w:rPr>
                <w:rFonts w:ascii="Times New Roman" w:eastAsia="Times New Roman" w:hAnsi="Times New Roman" w:cs="Times New Roman"/>
                <w:sz w:val="24"/>
                <w:szCs w:val="24"/>
              </w:rPr>
              <w:t>) документу(ів) вимогам встановленим Замовником в даному пункті тендерної документації, документ(и) вважається(</w:t>
            </w:r>
            <w:proofErr w:type="spellStart"/>
            <w:r w:rsidRPr="00BB79D9">
              <w:rPr>
                <w:rFonts w:ascii="Times New Roman" w:eastAsia="Times New Roman" w:hAnsi="Times New Roman" w:cs="Times New Roman"/>
                <w:sz w:val="24"/>
                <w:szCs w:val="24"/>
              </w:rPr>
              <w:t>ються</w:t>
            </w:r>
            <w:proofErr w:type="spellEnd"/>
            <w:r w:rsidRPr="00BB79D9">
              <w:rPr>
                <w:rFonts w:ascii="Times New Roman" w:eastAsia="Times New Roman" w:hAnsi="Times New Roman" w:cs="Times New Roman"/>
                <w:sz w:val="24"/>
                <w:szCs w:val="24"/>
              </w:rPr>
              <w:t>) таким(и), що не підтверджує(</w:t>
            </w:r>
            <w:proofErr w:type="spellStart"/>
            <w:r w:rsidRPr="00BB79D9">
              <w:rPr>
                <w:rFonts w:ascii="Times New Roman" w:eastAsia="Times New Roman" w:hAnsi="Times New Roman" w:cs="Times New Roman"/>
                <w:sz w:val="24"/>
                <w:szCs w:val="24"/>
              </w:rPr>
              <w:t>ють</w:t>
            </w:r>
            <w:proofErr w:type="spellEnd"/>
            <w:r w:rsidRPr="00BB79D9">
              <w:rPr>
                <w:rFonts w:ascii="Times New Roman" w:eastAsia="Times New Roman" w:hAnsi="Times New Roman" w:cs="Times New Roman"/>
                <w:sz w:val="24"/>
                <w:szCs w:val="24"/>
              </w:rPr>
              <w:t>) відповідність тендерної пропозиції учасника технічним, якісним, кількісним та іншим вимогам до предмета закупівлі, установленим Замовником.</w:t>
            </w:r>
          </w:p>
          <w:p w:rsidR="00A2308B"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Ненадання документу,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w:t>
            </w:r>
            <w:r w:rsidRPr="000F2B41">
              <w:rPr>
                <w:rFonts w:ascii="Times New Roman" w:eastAsia="Times New Roman" w:hAnsi="Times New Roman" w:cs="Times New Roman"/>
                <w:sz w:val="24"/>
                <w:szCs w:val="24"/>
              </w:rPr>
              <w:lastRenderedPageBreak/>
              <w:t>іншим вимогам до предмета закупівлі, встановленим Замовником, та буде відхилена на підставі абз</w:t>
            </w:r>
            <w:r>
              <w:rPr>
                <w:rFonts w:ascii="Times New Roman" w:eastAsia="Times New Roman" w:hAnsi="Times New Roman" w:cs="Times New Roman"/>
                <w:sz w:val="24"/>
                <w:szCs w:val="24"/>
              </w:rPr>
              <w:t>ацу</w:t>
            </w:r>
            <w:r w:rsidRPr="000F2B41">
              <w:rPr>
                <w:rFonts w:ascii="Times New Roman" w:eastAsia="Times New Roman" w:hAnsi="Times New Roman" w:cs="Times New Roman"/>
                <w:sz w:val="24"/>
                <w:szCs w:val="24"/>
              </w:rPr>
              <w:t xml:space="preserve"> 2 п</w:t>
            </w:r>
            <w:r>
              <w:rPr>
                <w:rFonts w:ascii="Times New Roman" w:eastAsia="Times New Roman" w:hAnsi="Times New Roman" w:cs="Times New Roman"/>
                <w:sz w:val="24"/>
                <w:szCs w:val="24"/>
              </w:rPr>
              <w:t xml:space="preserve">ідпункту </w:t>
            </w:r>
            <w:r w:rsidRPr="000F2B41">
              <w:rPr>
                <w:rFonts w:ascii="Times New Roman" w:eastAsia="Times New Roman" w:hAnsi="Times New Roman" w:cs="Times New Roman"/>
                <w:sz w:val="24"/>
                <w:szCs w:val="24"/>
              </w:rPr>
              <w:t>2 п</w:t>
            </w:r>
            <w:r>
              <w:rPr>
                <w:rFonts w:ascii="Times New Roman" w:eastAsia="Times New Roman" w:hAnsi="Times New Roman" w:cs="Times New Roman"/>
                <w:sz w:val="24"/>
                <w:szCs w:val="24"/>
              </w:rPr>
              <w:t>ункту</w:t>
            </w:r>
            <w:r w:rsidRPr="000F2B41">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w:t>
            </w:r>
            <w:r>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2E532A" w:rsidRPr="000F2B41"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2E532A" w:rsidRPr="000F2B41"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2E532A" w:rsidRPr="00B64D2C" w:rsidRDefault="002E532A" w:rsidP="002E532A">
            <w:pPr>
              <w:widowControl w:val="0"/>
              <w:pBdr>
                <w:top w:val="nil"/>
                <w:left w:val="nil"/>
                <w:bottom w:val="nil"/>
                <w:right w:val="nil"/>
                <w:between w:val="nil"/>
              </w:pBdr>
              <w:jc w:val="both"/>
              <w:rPr>
                <w:rFonts w:ascii="Times New Roman" w:eastAsia="Times New Roman" w:hAnsi="Times New Roman" w:cs="Times New Roman"/>
                <w:b/>
                <w:strike/>
                <w:sz w:val="24"/>
                <w:szCs w:val="24"/>
              </w:rPr>
            </w:pPr>
            <w:r w:rsidRPr="000F2B41">
              <w:rPr>
                <w:rFonts w:ascii="Times New Roman" w:eastAsia="Times New Roman" w:hAnsi="Times New Roman" w:cs="Times New Roman"/>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2308B">
        <w:trPr>
          <w:trHeight w:val="2018"/>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2" w:type="dxa"/>
            <w:vAlign w:val="center"/>
          </w:tcPr>
          <w:p w:rsidR="00A2308B" w:rsidRDefault="00726C30" w:rsidP="00726C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6C30">
              <w:rPr>
                <w:rFonts w:ascii="Times New Roman" w:eastAsia="Times New Roman" w:hAnsi="Times New Roman" w:cs="Times New Roman"/>
                <w:color w:val="000000"/>
                <w:sz w:val="24"/>
                <w:szCs w:val="24"/>
              </w:rPr>
              <w:t>Умови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наявність генно-модифікованих організмів; позначення, що ідентифікує партію, до якої належить такий харчовий продукт.</w:t>
            </w:r>
          </w:p>
        </w:tc>
      </w:tr>
      <w:tr w:rsidR="00A2308B">
        <w:trPr>
          <w:trHeight w:val="283"/>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99" w:type="dxa"/>
            <w:vAlign w:val="center"/>
          </w:tcPr>
          <w:p w:rsidR="00A2308B" w:rsidRDefault="005E61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або послуг)</w:t>
            </w:r>
          </w:p>
        </w:tc>
        <w:tc>
          <w:tcPr>
            <w:tcW w:w="5992" w:type="dxa"/>
            <w:vAlign w:val="center"/>
          </w:tcPr>
          <w:p w:rsidR="00A2308B" w:rsidRDefault="007300A1">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lang w:val="az-Cyrl-AZ"/>
              </w:rPr>
              <w:t xml:space="preserve">Не передбачено та не </w:t>
            </w:r>
            <w:r w:rsidR="00E30FFE">
              <w:rPr>
                <w:rFonts w:ascii="Times New Roman" w:eastAsia="Times New Roman" w:hAnsi="Times New Roman" w:cs="Times New Roman"/>
                <w:color w:val="000000"/>
                <w:sz w:val="24"/>
                <w:szCs w:val="24"/>
              </w:rPr>
              <w:t xml:space="preserve"> вимагається</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92" w:type="dxa"/>
          </w:tcPr>
          <w:p w:rsidR="00A2308B" w:rsidRDefault="000C75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6F03">
              <w:rPr>
                <w:rFonts w:ascii="Times New Roman" w:eastAsia="Times New Roman" w:hAnsi="Times New Roman" w:cs="Times New Roman"/>
                <w:sz w:val="24"/>
                <w:szCs w:val="24"/>
              </w:rPr>
              <w:t xml:space="preserve">Учасник процедури закупівлі має право </w:t>
            </w:r>
            <w:proofErr w:type="spellStart"/>
            <w:r w:rsidRPr="006F6F03">
              <w:rPr>
                <w:rFonts w:ascii="Times New Roman" w:eastAsia="Times New Roman" w:hAnsi="Times New Roman" w:cs="Times New Roman"/>
                <w:sz w:val="24"/>
                <w:szCs w:val="24"/>
              </w:rPr>
              <w:t>внести</w:t>
            </w:r>
            <w:proofErr w:type="spellEnd"/>
            <w:r w:rsidRPr="006F6F0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308B">
        <w:trPr>
          <w:trHeight w:val="522"/>
          <w:jc w:val="center"/>
        </w:trPr>
        <w:tc>
          <w:tcPr>
            <w:tcW w:w="10060" w:type="dxa"/>
            <w:gridSpan w:val="3"/>
            <w:vAlign w:val="center"/>
          </w:tcPr>
          <w:p w:rsidR="00A2308B" w:rsidRDefault="005E612E">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2" w:type="dxa"/>
          </w:tcPr>
          <w:p w:rsidR="00A2308B" w:rsidRPr="0030381C" w:rsidRDefault="005E612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797FDD">
              <w:rPr>
                <w:rFonts w:ascii="Times New Roman" w:eastAsia="Times New Roman" w:hAnsi="Times New Roman" w:cs="Times New Roman"/>
                <w:color w:val="000000"/>
                <w:sz w:val="24"/>
                <w:szCs w:val="24"/>
              </w:rPr>
              <w:t>1.1. Кінцевий строк подання тендерних пропозицій –</w:t>
            </w:r>
            <w:r w:rsidR="003A7D9A" w:rsidRPr="003A7D9A">
              <w:rPr>
                <w:rFonts w:ascii="Times New Roman" w:eastAsia="Times New Roman" w:hAnsi="Times New Roman" w:cs="Times New Roman"/>
                <w:b/>
                <w:color w:val="000000"/>
                <w:sz w:val="24"/>
                <w:szCs w:val="24"/>
              </w:rPr>
              <w:t>12</w:t>
            </w:r>
            <w:r w:rsidR="00056070" w:rsidRPr="003A7D9A">
              <w:rPr>
                <w:rFonts w:ascii="Times New Roman" w:eastAsia="Times New Roman" w:hAnsi="Times New Roman" w:cs="Times New Roman"/>
                <w:b/>
                <w:color w:val="000000"/>
                <w:sz w:val="24"/>
                <w:szCs w:val="24"/>
              </w:rPr>
              <w:t>.</w:t>
            </w:r>
            <w:r w:rsidR="003A7D9A" w:rsidRPr="003A7D9A">
              <w:rPr>
                <w:rFonts w:ascii="Times New Roman" w:eastAsia="Times New Roman" w:hAnsi="Times New Roman" w:cs="Times New Roman"/>
                <w:b/>
                <w:color w:val="000000"/>
                <w:sz w:val="24"/>
                <w:szCs w:val="24"/>
              </w:rPr>
              <w:t>01</w:t>
            </w:r>
            <w:r w:rsidR="00056070" w:rsidRPr="003A7D9A">
              <w:rPr>
                <w:rFonts w:ascii="Times New Roman" w:eastAsia="Times New Roman" w:hAnsi="Times New Roman" w:cs="Times New Roman"/>
                <w:b/>
                <w:color w:val="000000"/>
                <w:sz w:val="24"/>
                <w:szCs w:val="24"/>
              </w:rPr>
              <w:t>.202</w:t>
            </w:r>
            <w:r w:rsidR="003A7D9A" w:rsidRPr="003A7D9A">
              <w:rPr>
                <w:rFonts w:ascii="Times New Roman" w:eastAsia="Times New Roman" w:hAnsi="Times New Roman" w:cs="Times New Roman"/>
                <w:b/>
                <w:color w:val="000000"/>
                <w:sz w:val="24"/>
                <w:szCs w:val="24"/>
              </w:rPr>
              <w:t>4</w:t>
            </w:r>
            <w:r w:rsidR="00056070" w:rsidRPr="003A7D9A">
              <w:rPr>
                <w:rFonts w:ascii="Times New Roman" w:eastAsia="Times New Roman" w:hAnsi="Times New Roman" w:cs="Times New Roman"/>
                <w:b/>
                <w:color w:val="000000"/>
                <w:sz w:val="24"/>
                <w:szCs w:val="24"/>
              </w:rPr>
              <w:t xml:space="preserve"> р. до </w:t>
            </w:r>
            <w:r w:rsidR="003A7D9A" w:rsidRPr="003A7D9A">
              <w:rPr>
                <w:rFonts w:ascii="Times New Roman" w:eastAsia="Times New Roman" w:hAnsi="Times New Roman" w:cs="Times New Roman"/>
                <w:b/>
                <w:color w:val="000000"/>
                <w:sz w:val="24"/>
                <w:szCs w:val="24"/>
              </w:rPr>
              <w:t>1</w:t>
            </w:r>
            <w:r w:rsidR="00135262">
              <w:rPr>
                <w:rFonts w:ascii="Times New Roman" w:eastAsia="Times New Roman" w:hAnsi="Times New Roman" w:cs="Times New Roman"/>
                <w:b/>
                <w:color w:val="000000"/>
                <w:sz w:val="24"/>
                <w:szCs w:val="24"/>
              </w:rPr>
              <w:t>5</w:t>
            </w:r>
            <w:bookmarkStart w:id="1" w:name="_GoBack"/>
            <w:bookmarkEnd w:id="1"/>
            <w:r w:rsidR="00056070" w:rsidRPr="003A7D9A">
              <w:rPr>
                <w:rFonts w:ascii="Times New Roman" w:eastAsia="Times New Roman" w:hAnsi="Times New Roman" w:cs="Times New Roman"/>
                <w:b/>
                <w:color w:val="000000"/>
                <w:sz w:val="24"/>
                <w:szCs w:val="24"/>
                <w:u w:val="single"/>
                <w:vertAlign w:val="superscript"/>
              </w:rPr>
              <w:t>00</w:t>
            </w:r>
          </w:p>
          <w:p w:rsidR="000C75BC" w:rsidRPr="006F6F03" w:rsidRDefault="000C75BC" w:rsidP="000C75BC">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6F6F03">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0C75BC" w:rsidRPr="006F6F03" w:rsidRDefault="000C75BC" w:rsidP="000C75BC">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6F6F03">
              <w:rPr>
                <w:rFonts w:ascii="Times New Roman" w:eastAsia="Times New Roman" w:hAnsi="Times New Roman" w:cs="Times New Roman"/>
                <w:sz w:val="24"/>
                <w:szCs w:val="24"/>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A2308B" w:rsidRDefault="000C75BC" w:rsidP="000C75BC">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6F6F03">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92" w:type="dxa"/>
          </w:tcPr>
          <w:p w:rsidR="000C75BC" w:rsidRPr="00244FB2"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w:t>
            </w:r>
            <w:r w:rsidRPr="00244FB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75BC" w:rsidRPr="00244FB2"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308B" w:rsidRDefault="000C75BC" w:rsidP="000C75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highlight w:val="cyan"/>
              </w:rPr>
            </w:pPr>
            <w:r w:rsidRPr="00244FB2">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2308B">
        <w:trPr>
          <w:trHeight w:val="522"/>
          <w:jc w:val="center"/>
        </w:trPr>
        <w:tc>
          <w:tcPr>
            <w:tcW w:w="10060" w:type="dxa"/>
            <w:gridSpan w:val="3"/>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A2308B">
        <w:trPr>
          <w:trHeight w:val="274"/>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92" w:type="dxa"/>
          </w:tcPr>
          <w:p w:rsidR="000C75BC" w:rsidRPr="00244FB2"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w:t>
            </w:r>
            <w:r w:rsidRPr="00244FB2">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C75BC" w:rsidRPr="00244FB2"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w:t>
            </w:r>
            <w:r w:rsidRPr="004A66E3">
              <w:rPr>
                <w:rFonts w:ascii="Times New Roman" w:eastAsia="Times New Roman" w:hAnsi="Times New Roman" w:cs="Times New Roman"/>
                <w:sz w:val="24"/>
                <w:szCs w:val="24"/>
              </w:rPr>
              <w:t>двох тендерних пропозицій</w:t>
            </w:r>
            <w:r w:rsidRPr="00244FB2">
              <w:rPr>
                <w:rFonts w:ascii="Times New Roman" w:eastAsia="Times New Roman" w:hAnsi="Times New Roman" w:cs="Times New Roman"/>
                <w:sz w:val="24"/>
                <w:szCs w:val="24"/>
              </w:rPr>
              <w:t>. Електронний аукціон проводиться електронною системою закупівель відповідно до статті 30 Закону.</w:t>
            </w:r>
          </w:p>
          <w:p w:rsidR="000C75BC"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982AEB">
              <w:rPr>
                <w:rFonts w:ascii="Times New Roman" w:eastAsia="Times New Roman" w:hAnsi="Times New Roman" w:cs="Times New Roman"/>
                <w:b/>
                <w:sz w:val="24"/>
                <w:szCs w:val="24"/>
              </w:rPr>
              <w:t>0,5%.</w:t>
            </w:r>
          </w:p>
          <w:p w:rsidR="000C75BC" w:rsidRPr="000F2B41"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w:t>
            </w:r>
            <w:r w:rsidRPr="00244FB2">
              <w:rPr>
                <w:rFonts w:ascii="Times New Roman" w:eastAsia="Times New Roman" w:hAnsi="Times New Roman" w:cs="Times New Roman"/>
                <w:sz w:val="24"/>
                <w:szCs w:val="24"/>
              </w:rPr>
              <w:t>статті 29 Закону.</w:t>
            </w:r>
          </w:p>
          <w:p w:rsidR="000C75BC" w:rsidRPr="00244FB2"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r>
              <w:rPr>
                <w:rFonts w:ascii="Times New Roman" w:eastAsia="Times New Roman" w:hAnsi="Times New Roman" w:cs="Times New Roman"/>
                <w:sz w:val="24"/>
                <w:szCs w:val="24"/>
              </w:rPr>
              <w:t xml:space="preserve"> о</w:t>
            </w:r>
            <w:r w:rsidRPr="00244FB2">
              <w:rPr>
                <w:rFonts w:ascii="Times New Roman" w:eastAsia="Times New Roman" w:hAnsi="Times New Roman" w:cs="Times New Roman"/>
                <w:sz w:val="24"/>
                <w:szCs w:val="24"/>
              </w:rPr>
              <w:t xml:space="preserve">цінка </w:t>
            </w:r>
            <w:r w:rsidRPr="00244FB2">
              <w:rPr>
                <w:rFonts w:ascii="Times New Roman" w:eastAsia="Times New Roman" w:hAnsi="Times New Roman" w:cs="Times New Roman"/>
                <w:sz w:val="24"/>
                <w:szCs w:val="24"/>
              </w:rPr>
              <w:lastRenderedPageBreak/>
              <w:t>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sz w:val="24"/>
                <w:szCs w:val="24"/>
              </w:rPr>
              <w:t xml:space="preserve"> </w:t>
            </w:r>
            <w:r w:rsidRPr="00244FB2">
              <w:rPr>
                <w:rFonts w:ascii="Times New Roman" w:eastAsia="Times New Roman" w:hAnsi="Times New Roman" w:cs="Times New Roman"/>
                <w:i/>
                <w:iCs/>
                <w:sz w:val="24"/>
                <w:szCs w:val="24"/>
              </w:rPr>
              <w:t>(у разі якщо подано дві і більше тендерних пропозицій)</w:t>
            </w:r>
            <w:r w:rsidRPr="00244FB2">
              <w:rPr>
                <w:rFonts w:ascii="Times New Roman" w:eastAsia="Times New Roman" w:hAnsi="Times New Roman" w:cs="Times New Roman"/>
                <w:sz w:val="24"/>
                <w:szCs w:val="24"/>
              </w:rPr>
              <w:t>.</w:t>
            </w:r>
          </w:p>
          <w:p w:rsidR="000C75BC"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C75BC" w:rsidRPr="00982AEB"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u w:val="single"/>
              </w:rPr>
            </w:pPr>
            <w:r w:rsidRPr="00982AEB">
              <w:rPr>
                <w:rFonts w:ascii="Times New Roman" w:eastAsia="Times New Roman" w:hAnsi="Times New Roman" w:cs="Times New Roman"/>
                <w:i/>
                <w:sz w:val="24"/>
                <w:szCs w:val="24"/>
                <w:u w:val="single"/>
              </w:rPr>
              <w:t xml:space="preserve">Ціна тендерної пропозиції </w:t>
            </w:r>
            <w:r w:rsidRPr="00982AEB">
              <w:rPr>
                <w:rFonts w:ascii="Times New Roman" w:eastAsia="Times New Roman" w:hAnsi="Times New Roman" w:cs="Times New Roman"/>
                <w:b/>
                <w:i/>
                <w:sz w:val="24"/>
                <w:szCs w:val="24"/>
                <w:u w:val="single"/>
              </w:rPr>
              <w:t>не може</w:t>
            </w:r>
            <w:r w:rsidRPr="00982AEB">
              <w:rPr>
                <w:rFonts w:ascii="Times New Roman" w:eastAsia="Times New Roman" w:hAnsi="Times New Roman" w:cs="Times New Roman"/>
                <w:i/>
                <w:sz w:val="24"/>
                <w:szCs w:val="24"/>
                <w:u w:val="singl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C75BC" w:rsidRPr="00982AEB"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u w:val="single"/>
              </w:rPr>
            </w:pPr>
            <w:r w:rsidRPr="00982AEB">
              <w:rPr>
                <w:rFonts w:ascii="Times New Roman" w:eastAsia="Times New Roman" w:hAnsi="Times New Roman" w:cs="Times New Roman"/>
                <w:i/>
                <w:sz w:val="24"/>
                <w:szCs w:val="24"/>
                <w:u w:val="single"/>
              </w:rPr>
              <w:t xml:space="preserve">До розгляду </w:t>
            </w:r>
            <w:r w:rsidRPr="00982AEB">
              <w:rPr>
                <w:rFonts w:ascii="Times New Roman" w:eastAsia="Times New Roman" w:hAnsi="Times New Roman" w:cs="Times New Roman"/>
                <w:b/>
                <w:i/>
                <w:sz w:val="24"/>
                <w:szCs w:val="24"/>
                <w:u w:val="single"/>
              </w:rPr>
              <w:t xml:space="preserve">не приймається </w:t>
            </w:r>
            <w:r w:rsidRPr="00982AEB">
              <w:rPr>
                <w:rFonts w:ascii="Times New Roman" w:eastAsia="Times New Roman" w:hAnsi="Times New Roman" w:cs="Times New Roman"/>
                <w:i/>
                <w:sz w:val="24"/>
                <w:szCs w:val="24"/>
                <w:u w:val="singl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75BC" w:rsidRPr="000F2B41"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відкритих торгів є ціна (питома вага критерію – 100%). </w:t>
            </w:r>
          </w:p>
          <w:p w:rsidR="000C75BC" w:rsidRPr="000F2B41"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C75BC"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606D9">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0606D9">
              <w:rPr>
                <w:rFonts w:ascii="Times New Roman" w:eastAsia="Times New Roman" w:hAnsi="Times New Roman" w:cs="Times New Roman"/>
                <w:sz w:val="24"/>
                <w:szCs w:val="24"/>
              </w:rPr>
              <w:t>цілому.</w:t>
            </w:r>
          </w:p>
          <w:p w:rsidR="00A2308B" w:rsidRDefault="000C75BC" w:rsidP="000C75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2B41">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w:t>
            </w:r>
            <w:r w:rsidRPr="000F2B41">
              <w:rPr>
                <w:rFonts w:ascii="Times New Roman" w:eastAsia="Times New Roman" w:hAnsi="Times New Roman" w:cs="Times New Roman"/>
                <w:sz w:val="24"/>
                <w:szCs w:val="24"/>
              </w:rPr>
              <w:lastRenderedPageBreak/>
              <w:t>даного виду.</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92" w:type="dxa"/>
          </w:tcPr>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w:t>
            </w:r>
            <w:r w:rsidRPr="00BB79D9">
              <w:rPr>
                <w:rFonts w:ascii="Times New Roman" w:eastAsia="Times New Roman" w:hAnsi="Times New Roman" w:cs="Times New Roman"/>
                <w:b/>
                <w:sz w:val="24"/>
                <w:szCs w:val="24"/>
              </w:rPr>
              <w:t xml:space="preserve">Аномально низька ціна тендерної пропозиції </w:t>
            </w:r>
            <w:r w:rsidRPr="00BB79D9">
              <w:rPr>
                <w:rFonts w:ascii="Times New Roman" w:eastAsia="Times New Roman" w:hAnsi="Times New Roman" w:cs="Times New Roman"/>
                <w:bCs/>
                <w:sz w:val="24"/>
                <w:szCs w:val="24"/>
              </w:rPr>
              <w:t>(далі — аномально низька ціна) —  ціна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C738F"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w:t>
            </w:r>
            <w:r w:rsidRPr="000F2B41">
              <w:rPr>
                <w:rFonts w:ascii="Times New Roman" w:eastAsia="Times New Roman" w:hAnsi="Times New Roman" w:cs="Times New Roman"/>
                <w:sz w:val="24"/>
                <w:szCs w:val="24"/>
              </w:rPr>
              <w:lastRenderedPageBreak/>
              <w:t xml:space="preserve">відхиляє аномально низьку тендерну пропозицію у разі ненадходження такого обґрунтування протягом строку, визначеного абзацом </w:t>
            </w:r>
            <w:r w:rsidRPr="00F0190D">
              <w:rPr>
                <w:rFonts w:ascii="Times New Roman" w:eastAsia="Times New Roman" w:hAnsi="Times New Roman" w:cs="Times New Roman"/>
                <w:sz w:val="24"/>
                <w:szCs w:val="24"/>
              </w:rPr>
              <w:t>першим частини 14 ст</w:t>
            </w:r>
            <w:r>
              <w:rPr>
                <w:rFonts w:ascii="Times New Roman" w:eastAsia="Times New Roman" w:hAnsi="Times New Roman" w:cs="Times New Roman"/>
                <w:sz w:val="24"/>
                <w:szCs w:val="24"/>
              </w:rPr>
              <w:t xml:space="preserve">атті </w:t>
            </w:r>
            <w:r w:rsidRPr="00F0190D">
              <w:rPr>
                <w:rFonts w:ascii="Times New Roman" w:eastAsia="Times New Roman" w:hAnsi="Times New Roman" w:cs="Times New Roman"/>
                <w:sz w:val="24"/>
                <w:szCs w:val="24"/>
              </w:rPr>
              <w:t>29 Закону.</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FC738F" w:rsidRPr="000F2B41" w:rsidRDefault="00FC738F" w:rsidP="00FC738F">
            <w:pPr>
              <w:widowControl w:val="0"/>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FC738F" w:rsidRPr="000F2B41" w:rsidRDefault="00FC738F" w:rsidP="00FC738F">
            <w:pPr>
              <w:widowControl w:val="0"/>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FC738F" w:rsidRPr="000F2B41" w:rsidRDefault="00FC738F" w:rsidP="00FC738F">
            <w:pPr>
              <w:widowControl w:val="0"/>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w:t>
            </w:r>
            <w:r w:rsidR="00266087">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державної допомоги згідно із законодавством.</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FC738F" w:rsidRPr="00F0190D"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738F"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738F" w:rsidRPr="00F0190D"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w:t>
            </w:r>
            <w:r w:rsidRPr="00F0190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190D">
              <w:rPr>
                <w:rFonts w:ascii="Times New Roman" w:eastAsia="Times New Roman" w:hAnsi="Times New Roman" w:cs="Times New Roman"/>
                <w:sz w:val="24"/>
                <w:szCs w:val="24"/>
              </w:rPr>
              <w:t>невідповідностей</w:t>
            </w:r>
            <w:proofErr w:type="spellEnd"/>
            <w:r w:rsidRPr="00F0190D">
              <w:rPr>
                <w:rFonts w:ascii="Times New Roman" w:eastAsia="Times New Roman" w:hAnsi="Times New Roman" w:cs="Times New Roman"/>
                <w:sz w:val="24"/>
                <w:szCs w:val="24"/>
              </w:rPr>
              <w:t xml:space="preserve"> в електронній системі закупівель.</w:t>
            </w:r>
          </w:p>
          <w:p w:rsidR="00FC738F"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F0190D">
              <w:rPr>
                <w:rFonts w:ascii="Times New Roman" w:eastAsia="Times New Roman" w:hAnsi="Times New Roman" w:cs="Times New Roman"/>
                <w:sz w:val="24"/>
                <w:szCs w:val="24"/>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C738F" w:rsidRPr="00F0190D"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190D">
              <w:rPr>
                <w:rFonts w:ascii="Times New Roman" w:eastAsia="Times New Roman" w:hAnsi="Times New Roman" w:cs="Times New Roman"/>
                <w:sz w:val="24"/>
                <w:szCs w:val="24"/>
              </w:rPr>
              <w:t>невідповідностей</w:t>
            </w:r>
            <w:proofErr w:type="spellEnd"/>
            <w:r w:rsidRPr="00F0190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F2B41">
              <w:rPr>
                <w:rFonts w:ascii="Times New Roman" w:eastAsia="Times New Roman" w:hAnsi="Times New Roman" w:cs="Times New Roman"/>
                <w:sz w:val="24"/>
                <w:szCs w:val="24"/>
              </w:rPr>
              <w:t>невідповідностей</w:t>
            </w:r>
            <w:proofErr w:type="spellEnd"/>
            <w:r w:rsidRPr="000F2B41">
              <w:rPr>
                <w:rFonts w:ascii="Times New Roman" w:eastAsia="Times New Roman" w:hAnsi="Times New Roman" w:cs="Times New Roman"/>
                <w:sz w:val="24"/>
                <w:szCs w:val="24"/>
              </w:rPr>
              <w:t>.</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закінчення строку для виправлення, </w:t>
            </w:r>
            <w:r w:rsidRPr="000F2B4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w:t>
            </w:r>
            <w:proofErr w:type="spellStart"/>
            <w:r w:rsidRPr="000F2B41">
              <w:rPr>
                <w:rFonts w:ascii="Times New Roman" w:eastAsia="Times New Roman" w:hAnsi="Times New Roman" w:cs="Times New Roman"/>
                <w:sz w:val="24"/>
                <w:szCs w:val="24"/>
              </w:rPr>
              <w:t>невідповідностей</w:t>
            </w:r>
            <w:proofErr w:type="spellEnd"/>
            <w:r w:rsidRPr="000F2B41">
              <w:rPr>
                <w:rFonts w:ascii="Times New Roman" w:eastAsia="Times New Roman" w:hAnsi="Times New Roman" w:cs="Times New Roman"/>
                <w:sz w:val="24"/>
                <w:szCs w:val="24"/>
              </w:rPr>
              <w:t>.</w:t>
            </w:r>
          </w:p>
          <w:p w:rsidR="00FC738F"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2.5. У разі відхилення тендерної пропозиції з підстави, визначеної п</w:t>
            </w:r>
            <w:r>
              <w:rPr>
                <w:rFonts w:ascii="Times New Roman" w:eastAsia="Times New Roman" w:hAnsi="Times New Roman" w:cs="Times New Roman"/>
                <w:sz w:val="24"/>
                <w:szCs w:val="24"/>
              </w:rPr>
              <w:t>ідпунктом</w:t>
            </w:r>
            <w:r w:rsidRPr="000F2B41">
              <w:rPr>
                <w:rFonts w:ascii="Times New Roman" w:eastAsia="Times New Roman" w:hAnsi="Times New Roman" w:cs="Times New Roman"/>
                <w:sz w:val="24"/>
                <w:szCs w:val="24"/>
              </w:rPr>
              <w:t xml:space="preserve"> 3 п</w:t>
            </w:r>
            <w:r>
              <w:rPr>
                <w:rFonts w:ascii="Times New Roman" w:eastAsia="Times New Roman" w:hAnsi="Times New Roman" w:cs="Times New Roman"/>
                <w:sz w:val="24"/>
                <w:szCs w:val="24"/>
              </w:rPr>
              <w:t>ункту 44</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sidRPr="000F2B41">
              <w:rPr>
                <w:rFonts w:ascii="Times New Roman" w:eastAsia="Times New Roman" w:hAnsi="Times New Roman" w:cs="Times New Roman"/>
                <w:sz w:val="24"/>
                <w:szCs w:val="24"/>
              </w:rPr>
              <w:t xml:space="preserve"> </w:t>
            </w:r>
            <w:r w:rsidRPr="00F0190D">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2.6.  Учасники торгів – нерезиденти для виконання вимог щодо подання документів, передбачених цією </w:t>
            </w:r>
            <w:r w:rsidRPr="000F2B41">
              <w:rPr>
                <w:rFonts w:ascii="Times New Roman" w:eastAsia="Times New Roman" w:hAnsi="Times New Roman" w:cs="Times New Roman"/>
                <w:sz w:val="24"/>
                <w:szCs w:val="24"/>
              </w:rPr>
              <w:lastRenderedPageBreak/>
              <w:t>тендерною документацією, подають  у складі своєї пропозиції, документи, передбачені законодавством країн, де вони зареєстровані.</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4A66E3">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w:t>
            </w:r>
            <w:r>
              <w:rPr>
                <w:rFonts w:ascii="Times New Roman" w:eastAsia="Times New Roman" w:hAnsi="Times New Roman" w:cs="Times New Roman"/>
                <w:b/>
                <w:sz w:val="24"/>
                <w:szCs w:val="24"/>
              </w:rPr>
              <w:t>.1.</w:t>
            </w:r>
            <w:r w:rsidRPr="000F2B41">
              <w:rPr>
                <w:rFonts w:ascii="Times New Roman" w:eastAsia="Times New Roman" w:hAnsi="Times New Roman" w:cs="Times New Roman"/>
                <w:b/>
                <w:sz w:val="24"/>
                <w:szCs w:val="24"/>
              </w:rPr>
              <w:t xml:space="preserve"> Розділу ІІІ</w:t>
            </w:r>
            <w:r w:rsidRPr="000F2B41">
              <w:rPr>
                <w:rFonts w:ascii="Times New Roman" w:eastAsia="Times New Roman" w:hAnsi="Times New Roman" w:cs="Times New Roman"/>
                <w:sz w:val="24"/>
                <w:szCs w:val="24"/>
              </w:rPr>
              <w:t xml:space="preserve"> цієї тендерної документації.</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FC738F"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А також враховувати, що в Україні </w:t>
            </w:r>
            <w:r w:rsidRPr="00F0190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0190D">
              <w:rPr>
                <w:rFonts w:ascii="Times New Roman" w:eastAsia="Times New Roman" w:hAnsi="Times New Roman" w:cs="Times New Roman"/>
                <w:sz w:val="24"/>
                <w:szCs w:val="24"/>
              </w:rPr>
              <w:t>бенефіціарним</w:t>
            </w:r>
            <w:proofErr w:type="spellEnd"/>
            <w:r w:rsidRPr="00F019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w:t>
            </w:r>
            <w:r w:rsidRPr="00F0190D">
              <w:rPr>
                <w:rFonts w:ascii="Times New Roman" w:eastAsia="Times New Roman" w:hAnsi="Times New Roman" w:cs="Times New Roman"/>
                <w:sz w:val="24"/>
                <w:szCs w:val="24"/>
              </w:rPr>
              <w:lastRenderedPageBreak/>
              <w:t>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C738F" w:rsidRDefault="00FC738F" w:rsidP="00FC738F">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FC738F" w:rsidRDefault="00FC738F" w:rsidP="00FC738F">
            <w:pPr>
              <w:pStyle w:val="af0"/>
              <w:keepNext/>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хвалу слідчого судді, суду, щодо арешту активів,</w:t>
            </w:r>
          </w:p>
          <w:p w:rsidR="00FC738F" w:rsidRDefault="00FC738F" w:rsidP="00FC738F">
            <w:pPr>
              <w:keepNext/>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або</w:t>
            </w:r>
          </w:p>
          <w:p w:rsidR="00FC738F" w:rsidRDefault="00FC738F" w:rsidP="00FC738F">
            <w:pPr>
              <w:pStyle w:val="af0"/>
              <w:keepNext/>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н</w:t>
            </w:r>
            <w:proofErr w:type="spellStart"/>
            <w:r>
              <w:rPr>
                <w:rFonts w:ascii="Times New Roman" w:eastAsia="Times New Roman" w:hAnsi="Times New Roman" w:cs="Times New Roman"/>
                <w:sz w:val="24"/>
                <w:szCs w:val="24"/>
              </w:rPr>
              <w:t>отаріально</w:t>
            </w:r>
            <w:proofErr w:type="spellEnd"/>
            <w:r>
              <w:rPr>
                <w:rFonts w:ascii="Times New Roman" w:eastAsia="Times New Roman" w:hAnsi="Times New Roman" w:cs="Times New Roman"/>
                <w:sz w:val="24"/>
                <w:szCs w:val="24"/>
              </w:rPr>
              <w:t xml:space="preserve"> засвідчену копію згоди власника, щодо управління активами,</w:t>
            </w:r>
          </w:p>
          <w:p w:rsidR="00FC738F" w:rsidRDefault="00FC738F" w:rsidP="00FC738F">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також:</w:t>
            </w:r>
          </w:p>
          <w:p w:rsidR="00FC738F" w:rsidRDefault="00FC738F" w:rsidP="00FC738F">
            <w:pPr>
              <w:pStyle w:val="af0"/>
              <w:keepNext/>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w:t>
            </w:r>
            <w:proofErr w:type="spellStart"/>
            <w:r>
              <w:rPr>
                <w:rFonts w:ascii="Times New Roman" w:eastAsia="Times New Roman" w:hAnsi="Times New Roman" w:cs="Times New Roman"/>
                <w:sz w:val="24"/>
                <w:szCs w:val="24"/>
              </w:rPr>
              <w:t>оговір</w:t>
            </w:r>
            <w:proofErr w:type="spellEnd"/>
            <w:r>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FC738F" w:rsidRDefault="00FC738F" w:rsidP="00FC738F">
            <w:pPr>
              <w:keepNext/>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FC738F" w:rsidRDefault="00FC738F" w:rsidP="00FC738F">
            <w:pPr>
              <w:pStyle w:val="af0"/>
              <w:keepNext/>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 Кабінету Міністрів України, щодо управління активами, на які накладено арешт у кримінальному провадженні.</w:t>
            </w:r>
          </w:p>
          <w:p w:rsidR="00FC738F" w:rsidRDefault="00FC738F" w:rsidP="00FC738F">
            <w:pPr>
              <w:keepNext/>
              <w:widowControl w:val="0"/>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C738F" w:rsidRDefault="00FC738F" w:rsidP="00FC738F">
            <w:pPr>
              <w:widowControl w:val="0"/>
              <w:spacing w:line="0" w:lineRule="atLeast"/>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C738F" w:rsidRDefault="00FC738F" w:rsidP="00FC738F">
            <w:pPr>
              <w:widowControl w:val="0"/>
              <w:spacing w:line="0" w:lineRule="atLeast"/>
              <w:ind w:left="560" w:hanging="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FC738F" w:rsidRDefault="00FC738F" w:rsidP="00FC738F">
            <w:pPr>
              <w:widowControl w:val="0"/>
              <w:spacing w:line="0" w:lineRule="atLeast"/>
              <w:ind w:firstLine="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FC738F" w:rsidRDefault="00FC738F" w:rsidP="00FC738F">
            <w:pPr>
              <w:widowControl w:val="0"/>
              <w:spacing w:line="0" w:lineRule="atLeast"/>
              <w:ind w:left="560" w:hanging="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FC738F" w:rsidRDefault="00FC738F" w:rsidP="00FC738F">
            <w:pPr>
              <w:widowControl w:val="0"/>
              <w:spacing w:line="0" w:lineRule="atLeast"/>
              <w:ind w:left="6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посвідчення особи, яка потребує додаткового захисту в Україні,</w:t>
            </w:r>
          </w:p>
          <w:p w:rsidR="00FC738F" w:rsidRDefault="00FC738F" w:rsidP="00FC738F">
            <w:pPr>
              <w:widowControl w:val="0"/>
              <w:spacing w:line="0" w:lineRule="atLeast"/>
              <w:ind w:left="68"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FC738F" w:rsidRDefault="00FC738F" w:rsidP="00FC738F">
            <w:pPr>
              <w:widowControl w:val="0"/>
              <w:shd w:val="clear" w:color="auto" w:fill="FFFFFF"/>
              <w:spacing w:line="0" w:lineRule="atLeast"/>
              <w:ind w:left="6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посвідчення особи, якій надано тимчасовий захист в Україні,</w:t>
            </w:r>
          </w:p>
          <w:p w:rsidR="00FC738F" w:rsidRDefault="00FC738F" w:rsidP="00FC738F">
            <w:pPr>
              <w:widowControl w:val="0"/>
              <w:shd w:val="clear" w:color="auto" w:fill="FFFFFF"/>
              <w:spacing w:line="0" w:lineRule="atLeast"/>
              <w:ind w:left="68"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FC738F" w:rsidRDefault="00FC738F" w:rsidP="00FC738F">
            <w:pPr>
              <w:widowControl w:val="0"/>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w:t>
            </w:r>
            <w:r>
              <w:rPr>
                <w:rFonts w:ascii="Times New Roman" w:eastAsia="Times New Roman" w:hAnsi="Times New Roman" w:cs="Times New Roman"/>
                <w:sz w:val="24"/>
                <w:szCs w:val="24"/>
              </w:rPr>
              <w:lastRenderedPageBreak/>
              <w:t>візою.</w:t>
            </w:r>
          </w:p>
          <w:p w:rsidR="00A2308B" w:rsidRDefault="00FC738F" w:rsidP="00FC738F">
            <w:pPr>
              <w:widowControl w:val="0"/>
              <w:pBdr>
                <w:top w:val="nil"/>
                <w:left w:val="nil"/>
                <w:bottom w:val="nil"/>
                <w:right w:val="nil"/>
                <w:between w:val="nil"/>
              </w:pBdr>
              <w:spacing w:after="16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Відповідальність за достовірність наданої інформації в своїй пропозиції несе учасник. За підроблення документів учасник торгів несе кримінальну відповідальність згідно статті 358 Кримінального Кодексу України.</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92" w:type="dxa"/>
          </w:tcPr>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38552B" w:rsidRPr="00F0190D"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w:t>
            </w:r>
            <w:r w:rsidRPr="00F0190D">
              <w:rPr>
                <w:rFonts w:ascii="Times New Roman" w:eastAsia="Times New Roman" w:hAnsi="Times New Roman" w:cs="Times New Roman"/>
                <w:sz w:val="24"/>
                <w:szCs w:val="24"/>
              </w:rPr>
              <w:t>підпадає під підстави, встановлені пунктом 47  Особливостей;</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F0190D">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2B41">
              <w:rPr>
                <w:rFonts w:ascii="Times New Roman" w:eastAsia="Times New Roman" w:hAnsi="Times New Roman" w:cs="Times New Roman"/>
                <w:sz w:val="24"/>
                <w:szCs w:val="24"/>
              </w:rPr>
              <w:t>невідповідностей</w:t>
            </w:r>
            <w:proofErr w:type="spellEnd"/>
            <w:r w:rsidRPr="000F2B4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2B41">
              <w:rPr>
                <w:rFonts w:ascii="Times New Roman" w:eastAsia="Times New Roman" w:hAnsi="Times New Roman" w:cs="Times New Roman"/>
                <w:sz w:val="24"/>
                <w:szCs w:val="24"/>
              </w:rPr>
              <w:t>невідповідностей</w:t>
            </w:r>
            <w:proofErr w:type="spellEnd"/>
            <w:r w:rsidRPr="000F2B41">
              <w:rPr>
                <w:rFonts w:ascii="Times New Roman" w:eastAsia="Times New Roman" w:hAnsi="Times New Roman" w:cs="Times New Roman"/>
                <w:sz w:val="24"/>
                <w:szCs w:val="24"/>
              </w:rPr>
              <w:t>;</w:t>
            </w:r>
          </w:p>
          <w:p w:rsidR="0038552B" w:rsidRPr="00F0190D"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F0190D">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w:t>
            </w:r>
            <w:r w:rsidRPr="00E25309">
              <w:rPr>
                <w:rFonts w:ascii="Times New Roman" w:eastAsia="Times New Roman" w:hAnsi="Times New Roman" w:cs="Times New Roman"/>
                <w:sz w:val="24"/>
                <w:szCs w:val="24"/>
              </w:rPr>
              <w:t>абзацом дев’ятим пункту 37 Особливостей;</w:t>
            </w:r>
          </w:p>
          <w:p w:rsidR="0038552B" w:rsidRPr="00F0190D"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F0190D">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38552B" w:rsidRPr="00F0190D"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F0190D">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0190D">
              <w:rPr>
                <w:rFonts w:ascii="Times New Roman" w:eastAsia="Times New Roman" w:hAnsi="Times New Roman" w:cs="Times New Roman"/>
                <w:sz w:val="24"/>
                <w:szCs w:val="24"/>
              </w:rPr>
              <w:t>бенефіціарним</w:t>
            </w:r>
            <w:proofErr w:type="spellEnd"/>
            <w:r w:rsidRPr="00F019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F0190D">
              <w:rPr>
                <w:rFonts w:ascii="Times New Roman" w:eastAsia="Times New Roman" w:hAnsi="Times New Roman" w:cs="Times New Roman"/>
                <w:sz w:val="24"/>
                <w:szCs w:val="24"/>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552B" w:rsidRPr="00F0190D"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F0190D">
              <w:rPr>
                <w:rFonts w:ascii="Times New Roman" w:eastAsia="Times New Roman" w:hAnsi="Times New Roman" w:cs="Times New Roman"/>
                <w:b/>
                <w:sz w:val="24"/>
                <w:szCs w:val="24"/>
              </w:rPr>
              <w:t>2) тендерна пропозиція:</w:t>
            </w:r>
          </w:p>
          <w:p w:rsidR="0038552B"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F0190D">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w:t>
            </w:r>
            <w:r>
              <w:rPr>
                <w:rFonts w:ascii="Times New Roman" w:eastAsia="Times New Roman" w:hAnsi="Times New Roman" w:cs="Times New Roman"/>
                <w:sz w:val="24"/>
                <w:szCs w:val="24"/>
              </w:rPr>
              <w:t xml:space="preserve"> </w:t>
            </w:r>
            <w:r w:rsidRPr="00F0190D">
              <w:rPr>
                <w:rFonts w:ascii="Times New Roman" w:eastAsia="Times New Roman" w:hAnsi="Times New Roman" w:cs="Times New Roman"/>
                <w:sz w:val="24"/>
                <w:szCs w:val="24"/>
              </w:rPr>
              <w:t>відповідно до пункту 43 Особливостей;</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8552B" w:rsidRPr="00C062CF"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w:t>
            </w:r>
            <w:r w:rsidRPr="00C062C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552B" w:rsidRPr="00C062CF"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C062CF">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38552B"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062C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A2308B" w:rsidRDefault="0038552B" w:rsidP="003855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308B">
        <w:trPr>
          <w:trHeight w:val="522"/>
          <w:jc w:val="center"/>
        </w:trPr>
        <w:tc>
          <w:tcPr>
            <w:tcW w:w="10060" w:type="dxa"/>
            <w:gridSpan w:val="3"/>
            <w:vAlign w:val="center"/>
          </w:tcPr>
          <w:p w:rsidR="00A2308B" w:rsidRDefault="005E612E">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38552B">
        <w:trPr>
          <w:trHeight w:val="522"/>
          <w:jc w:val="center"/>
        </w:trPr>
        <w:tc>
          <w:tcPr>
            <w:tcW w:w="569" w:type="dxa"/>
            <w:vAlign w:val="center"/>
          </w:tcPr>
          <w:p w:rsidR="0038552B" w:rsidRDefault="0038552B" w:rsidP="0038552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38552B" w:rsidRDefault="0038552B" w:rsidP="003855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92" w:type="dxa"/>
          </w:tcPr>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відкриті торги у разі:</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відкритих торгів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w:t>
            </w:r>
            <w:r w:rsidRPr="000F2B41">
              <w:rPr>
                <w:rFonts w:ascii="Times New Roman" w:eastAsia="Times New Roman" w:hAnsi="Times New Roman" w:cs="Times New Roman"/>
                <w:sz w:val="24"/>
                <w:szCs w:val="24"/>
              </w:rPr>
              <w:lastRenderedPageBreak/>
              <w:t>рішення зазначає в електронній системі закупівель підстави прийняття такого рішення.</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Відкриті торги автоматично відміняються електронною системою закупівель у разі:</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Pr>
                <w:rFonts w:ascii="Times New Roman" w:eastAsia="Times New Roman" w:hAnsi="Times New Roman" w:cs="Times New Roman"/>
                <w:sz w:val="24"/>
                <w:szCs w:val="24"/>
              </w:rPr>
              <w:t>51</w:t>
            </w:r>
            <w:r w:rsidRPr="000F2B4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оприлюднюється інформація про відміну відкритих торгів.</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Відкриті торги можуть бути відмінені частково (за лотом).</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8552B">
        <w:trPr>
          <w:trHeight w:val="274"/>
          <w:jc w:val="center"/>
        </w:trPr>
        <w:tc>
          <w:tcPr>
            <w:tcW w:w="569" w:type="dxa"/>
            <w:vAlign w:val="center"/>
          </w:tcPr>
          <w:p w:rsidR="0038552B" w:rsidRDefault="0038552B" w:rsidP="0038552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vAlign w:val="center"/>
          </w:tcPr>
          <w:p w:rsidR="0038552B" w:rsidRDefault="0038552B" w:rsidP="003855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92" w:type="dxa"/>
          </w:tcPr>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8552B">
        <w:trPr>
          <w:trHeight w:val="283"/>
          <w:jc w:val="center"/>
        </w:trPr>
        <w:tc>
          <w:tcPr>
            <w:tcW w:w="569" w:type="dxa"/>
            <w:vAlign w:val="center"/>
          </w:tcPr>
          <w:p w:rsidR="0038552B" w:rsidRDefault="0038552B" w:rsidP="0038552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vAlign w:val="center"/>
          </w:tcPr>
          <w:p w:rsidR="0038552B" w:rsidRDefault="0038552B" w:rsidP="0038552B">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 </w:t>
            </w:r>
          </w:p>
        </w:tc>
        <w:tc>
          <w:tcPr>
            <w:tcW w:w="5992" w:type="dxa"/>
          </w:tcPr>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w:t>
            </w:r>
            <w:proofErr w:type="spellStart"/>
            <w:r w:rsidRPr="000F2B41">
              <w:rPr>
                <w:rFonts w:ascii="Times New Roman" w:eastAsia="Times New Roman" w:hAnsi="Times New Roman" w:cs="Times New Roman"/>
                <w:sz w:val="24"/>
                <w:szCs w:val="24"/>
              </w:rPr>
              <w:t>Проєкт</w:t>
            </w:r>
            <w:proofErr w:type="spellEnd"/>
            <w:r w:rsidRPr="000F2B41">
              <w:rPr>
                <w:rFonts w:ascii="Times New Roman" w:eastAsia="Times New Roman" w:hAnsi="Times New Roman" w:cs="Times New Roman"/>
                <w:sz w:val="24"/>
                <w:szCs w:val="24"/>
              </w:rPr>
              <w:t xml:space="preserve"> договору складений з урахуванням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0F2B41">
              <w:rPr>
                <w:rFonts w:ascii="Times New Roman" w:eastAsia="Times New Roman" w:hAnsi="Times New Roman" w:cs="Times New Roman"/>
                <w:sz w:val="24"/>
                <w:szCs w:val="24"/>
              </w:rPr>
              <w:t>Проєкт</w:t>
            </w:r>
            <w:proofErr w:type="spellEnd"/>
            <w:r w:rsidRPr="000F2B41">
              <w:rPr>
                <w:rFonts w:ascii="Times New Roman" w:eastAsia="Times New Roman" w:hAnsi="Times New Roman" w:cs="Times New Roman"/>
                <w:sz w:val="24"/>
                <w:szCs w:val="24"/>
              </w:rPr>
              <w:t xml:space="preserve"> договору про закупівлю міститься у </w:t>
            </w:r>
            <w:r w:rsidRPr="004A66E3">
              <w:rPr>
                <w:rFonts w:ascii="Times New Roman" w:eastAsia="Times New Roman" w:hAnsi="Times New Roman" w:cs="Times New Roman"/>
                <w:sz w:val="24"/>
                <w:szCs w:val="24"/>
              </w:rPr>
              <w:t>Додатку 2</w:t>
            </w:r>
            <w:r w:rsidRPr="000F2B41">
              <w:rPr>
                <w:rFonts w:ascii="Times New Roman" w:eastAsia="Times New Roman" w:hAnsi="Times New Roman" w:cs="Times New Roman"/>
                <w:sz w:val="24"/>
                <w:szCs w:val="24"/>
              </w:rPr>
              <w:t xml:space="preserve"> до цієї документації.</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w:t>
            </w:r>
            <w:r>
              <w:rPr>
                <w:rFonts w:ascii="Times New Roman" w:eastAsia="Times New Roman" w:hAnsi="Times New Roman" w:cs="Times New Roman"/>
                <w:sz w:val="24"/>
                <w:szCs w:val="24"/>
              </w:rPr>
              <w:t>ункту</w:t>
            </w:r>
            <w:r w:rsidRPr="000F2B41">
              <w:rPr>
                <w:rFonts w:ascii="Times New Roman" w:eastAsia="Times New Roman" w:hAnsi="Times New Roman" w:cs="Times New Roman"/>
                <w:sz w:val="24"/>
                <w:szCs w:val="24"/>
              </w:rPr>
              <w:t xml:space="preserve"> 4.6</w:t>
            </w:r>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цього Розділу.</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3.2. 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0F2B41">
              <w:rPr>
                <w:rFonts w:ascii="Times New Roman" w:eastAsia="Times New Roman" w:hAnsi="Times New Roman" w:cs="Times New Roman"/>
                <w:sz w:val="24"/>
                <w:szCs w:val="24"/>
              </w:rPr>
              <w:lastRenderedPageBreak/>
              <w:t>закупівлю</w:t>
            </w:r>
            <w:r>
              <w:rPr>
                <w:rFonts w:ascii="Times New Roman" w:eastAsia="Times New Roman" w:hAnsi="Times New Roman" w:cs="Times New Roman"/>
                <w:sz w:val="24"/>
                <w:szCs w:val="24"/>
              </w:rPr>
              <w:t>.</w:t>
            </w:r>
          </w:p>
        </w:tc>
      </w:tr>
      <w:tr w:rsidR="0038552B">
        <w:trPr>
          <w:trHeight w:val="522"/>
          <w:jc w:val="center"/>
        </w:trPr>
        <w:tc>
          <w:tcPr>
            <w:tcW w:w="569" w:type="dxa"/>
            <w:vAlign w:val="center"/>
          </w:tcPr>
          <w:p w:rsidR="0038552B" w:rsidRDefault="0038552B" w:rsidP="0038552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99" w:type="dxa"/>
            <w:vAlign w:val="center"/>
          </w:tcPr>
          <w:p w:rsidR="0038552B" w:rsidRDefault="0038552B" w:rsidP="003855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Умови договору про закупівлю</w:t>
            </w:r>
          </w:p>
        </w:tc>
        <w:tc>
          <w:tcPr>
            <w:tcW w:w="5992" w:type="dxa"/>
          </w:tcPr>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4.1. </w:t>
            </w:r>
            <w:r w:rsidRPr="00C062C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38552B" w:rsidRPr="000F2B41" w:rsidRDefault="00310C12" w:rsidP="0038552B">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EndPr/>
              <w:sdtContent/>
            </w:sdt>
            <w:sdt>
              <w:sdtPr>
                <w:tag w:val="goog_rdk_25"/>
                <w:id w:val="1737055673"/>
              </w:sdtPr>
              <w:sdtEndPr/>
              <w:sdtContent/>
            </w:sdt>
            <w:r w:rsidR="0038552B" w:rsidRPr="000F2B41">
              <w:rPr>
                <w:rFonts w:ascii="Times New Roman" w:eastAsia="Times New Roman" w:hAnsi="Times New Roman" w:cs="Times New Roman"/>
                <w:sz w:val="24"/>
                <w:szCs w:val="24"/>
              </w:rPr>
              <w:t xml:space="preserve">4.3. Умови договору про закупівлю не повинні відрізнятися від змісту тендерної пропозиції переможця процедури закупівлі, </w:t>
            </w:r>
            <w:r w:rsidR="0038552B" w:rsidRPr="00C062CF">
              <w:rPr>
                <w:rFonts w:ascii="Times New Roman" w:eastAsia="Times New Roman" w:hAnsi="Times New Roman" w:cs="Times New Roman"/>
                <w:sz w:val="24"/>
                <w:szCs w:val="24"/>
              </w:rPr>
              <w:t>у тому числі за результатами електронного аукціону,</w:t>
            </w:r>
            <w:r w:rsidR="0038552B">
              <w:rPr>
                <w:rFonts w:ascii="Times New Roman" w:eastAsia="Times New Roman" w:hAnsi="Times New Roman" w:cs="Times New Roman"/>
                <w:sz w:val="24"/>
                <w:szCs w:val="24"/>
              </w:rPr>
              <w:t xml:space="preserve"> </w:t>
            </w:r>
            <w:r w:rsidR="0038552B" w:rsidRPr="000F2B41">
              <w:rPr>
                <w:rFonts w:ascii="Times New Roman" w:eastAsia="Times New Roman" w:hAnsi="Times New Roman" w:cs="Times New Roman"/>
                <w:sz w:val="24"/>
                <w:szCs w:val="24"/>
              </w:rPr>
              <w:t>крім випадків:</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w:t>
            </w:r>
            <w:r w:rsidRPr="000F2B41">
              <w:rPr>
                <w:rFonts w:ascii="Times New Roman" w:eastAsia="Times New Roman" w:hAnsi="Times New Roman" w:cs="Times New Roman"/>
                <w:sz w:val="24"/>
                <w:szCs w:val="24"/>
              </w:rPr>
              <w:lastRenderedPageBreak/>
              <w:t>не призведуть до збільшення суми, визначеної в договорі про закупівлю;</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4.5. Дія договору про закупівлю може бути продовжена на строк, достатній для проведення процедури закупівлі на початку 202</w:t>
            </w:r>
            <w:r>
              <w:rPr>
                <w:rFonts w:ascii="Times New Roman" w:eastAsia="Times New Roman" w:hAnsi="Times New Roman" w:cs="Times New Roman"/>
                <w:sz w:val="24"/>
                <w:szCs w:val="24"/>
                <w:lang w:val="az-Cyrl-AZ"/>
              </w:rPr>
              <w:t>5</w:t>
            </w:r>
            <w:r w:rsidRPr="000F2B41">
              <w:rPr>
                <w:rFonts w:ascii="Times New Roman" w:eastAsia="Times New Roman" w:hAnsi="Times New Roman" w:cs="Times New Roman"/>
                <w:sz w:val="24"/>
                <w:szCs w:val="24"/>
              </w:rPr>
              <w:t xml:space="preserve">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38552B">
        <w:trPr>
          <w:trHeight w:val="170"/>
          <w:jc w:val="center"/>
        </w:trPr>
        <w:tc>
          <w:tcPr>
            <w:tcW w:w="569" w:type="dxa"/>
            <w:vAlign w:val="center"/>
          </w:tcPr>
          <w:p w:rsidR="0038552B" w:rsidRDefault="0038552B" w:rsidP="0038552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99" w:type="dxa"/>
            <w:vAlign w:val="center"/>
          </w:tcPr>
          <w:p w:rsidR="0038552B" w:rsidRDefault="0038552B" w:rsidP="003855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92" w:type="dxa"/>
            <w:vAlign w:val="center"/>
          </w:tcPr>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F2B41">
              <w:rPr>
                <w:rFonts w:ascii="Times New Roman" w:eastAsia="Times New Roman" w:hAnsi="Times New Roman" w:cs="Times New Roman"/>
                <w:sz w:val="24"/>
                <w:szCs w:val="24"/>
              </w:rPr>
              <w:t>е вимагається.</w:t>
            </w:r>
          </w:p>
        </w:tc>
      </w:tr>
    </w:tbl>
    <w:p w:rsidR="00A2308B" w:rsidRDefault="00A2308B">
      <w:pPr>
        <w:pBdr>
          <w:top w:val="nil"/>
          <w:left w:val="nil"/>
          <w:bottom w:val="nil"/>
          <w:right w:val="nil"/>
          <w:between w:val="nil"/>
        </w:pBdr>
        <w:tabs>
          <w:tab w:val="left" w:pos="855"/>
        </w:tabs>
        <w:rPr>
          <w:rFonts w:ascii="Times New Roman" w:eastAsia="Times New Roman" w:hAnsi="Times New Roman" w:cs="Times New Roman"/>
          <w:color w:val="000000"/>
          <w:sz w:val="24"/>
          <w:szCs w:val="24"/>
        </w:rPr>
      </w:pPr>
    </w:p>
    <w:p w:rsidR="0038552B" w:rsidRPr="000F2B41" w:rsidRDefault="005E612E" w:rsidP="0038552B">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b/>
      </w:r>
      <w:r w:rsidR="0038552B" w:rsidRPr="000F2B41">
        <w:rPr>
          <w:rFonts w:ascii="Times New Roman" w:eastAsia="Times New Roman" w:hAnsi="Times New Roman" w:cs="Times New Roman"/>
          <w:b/>
          <w:sz w:val="24"/>
          <w:szCs w:val="24"/>
        </w:rPr>
        <w:t>Невід’ємною частиною цієї тендерної документації є:</w:t>
      </w:r>
    </w:p>
    <w:p w:rsidR="0038552B" w:rsidRPr="000F2B41" w:rsidRDefault="0038552B" w:rsidP="0038552B">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Додаток 1 до тендерної документації (Форма «Тендерна пропозиція»).</w:t>
      </w:r>
    </w:p>
    <w:p w:rsidR="0038552B" w:rsidRPr="000F2B41" w:rsidRDefault="0038552B" w:rsidP="0038552B">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Додаток 2 до тендерної документації (</w:t>
      </w:r>
      <w:proofErr w:type="spellStart"/>
      <w:r w:rsidRPr="000F2B41">
        <w:rPr>
          <w:rFonts w:ascii="Times New Roman" w:eastAsia="Times New Roman" w:hAnsi="Times New Roman" w:cs="Times New Roman"/>
          <w:b/>
          <w:sz w:val="24"/>
          <w:szCs w:val="24"/>
        </w:rPr>
        <w:t>Проєкт</w:t>
      </w:r>
      <w:proofErr w:type="spellEnd"/>
      <w:r w:rsidRPr="000F2B41">
        <w:rPr>
          <w:rFonts w:ascii="Times New Roman" w:eastAsia="Times New Roman" w:hAnsi="Times New Roman" w:cs="Times New Roman"/>
          <w:b/>
          <w:sz w:val="24"/>
          <w:szCs w:val="24"/>
        </w:rPr>
        <w:t xml:space="preserve"> договору).</w:t>
      </w:r>
    </w:p>
    <w:p w:rsidR="0038552B" w:rsidRPr="00211778" w:rsidRDefault="0038552B" w:rsidP="0038552B">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Додаток 3 до тендерної документації (Технічна специфікація).</w:t>
      </w:r>
    </w:p>
    <w:p w:rsidR="00A2308B" w:rsidRDefault="00A2308B" w:rsidP="0038552B">
      <w:pPr>
        <w:tabs>
          <w:tab w:val="left" w:pos="855"/>
        </w:tabs>
        <w:rPr>
          <w:rFonts w:ascii="Times New Roman" w:eastAsia="Times New Roman" w:hAnsi="Times New Roman" w:cs="Times New Roman"/>
          <w:b/>
          <w:color w:val="000000"/>
          <w:sz w:val="24"/>
          <w:szCs w:val="24"/>
        </w:rPr>
      </w:pPr>
    </w:p>
    <w:p w:rsidR="00A2308B" w:rsidRDefault="00A2308B">
      <w:pPr>
        <w:widowControl w:val="0"/>
        <w:ind w:firstLine="567"/>
        <w:jc w:val="both"/>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tabs>
          <w:tab w:val="left" w:pos="855"/>
        </w:tabs>
        <w:rPr>
          <w:rFonts w:ascii="Times New Roman" w:eastAsia="Times New Roman" w:hAnsi="Times New Roman" w:cs="Times New Roman"/>
          <w:color w:val="000000"/>
          <w:sz w:val="24"/>
          <w:szCs w:val="24"/>
        </w:rPr>
      </w:pPr>
    </w:p>
    <w:sectPr w:rsidR="00A2308B">
      <w:headerReference w:type="default" r:id="rId10"/>
      <w:pgSz w:w="11906" w:h="16838"/>
      <w:pgMar w:top="1134" w:right="42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12" w:rsidRDefault="00310C12">
      <w:r>
        <w:separator/>
      </w:r>
    </w:p>
  </w:endnote>
  <w:endnote w:type="continuationSeparator" w:id="0">
    <w:p w:rsidR="00310C12" w:rsidRDefault="0031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12" w:rsidRDefault="00310C12">
      <w:r>
        <w:separator/>
      </w:r>
    </w:p>
  </w:footnote>
  <w:footnote w:type="continuationSeparator" w:id="0">
    <w:p w:rsidR="00310C12" w:rsidRDefault="00310C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0C" w:rsidRDefault="0003780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35262">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p w:rsidR="0003780C" w:rsidRDefault="0003780C">
    <w:pPr>
      <w:pBdr>
        <w:top w:val="nil"/>
        <w:left w:val="nil"/>
        <w:bottom w:val="nil"/>
        <w:right w:val="nil"/>
        <w:between w:val="nil"/>
      </w:pBdr>
      <w:jc w:val="center"/>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50A"/>
    <w:multiLevelType w:val="hybridMultilevel"/>
    <w:tmpl w:val="D9D68262"/>
    <w:lvl w:ilvl="0" w:tplc="AC0CC9BC">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 w15:restartNumberingAfterBreak="0">
    <w:nsid w:val="39024D18"/>
    <w:multiLevelType w:val="hybridMultilevel"/>
    <w:tmpl w:val="B492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3505FF"/>
    <w:multiLevelType w:val="multilevel"/>
    <w:tmpl w:val="5D32B7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8B"/>
    <w:rsid w:val="0001437E"/>
    <w:rsid w:val="0003780C"/>
    <w:rsid w:val="00056070"/>
    <w:rsid w:val="00071D9E"/>
    <w:rsid w:val="00076249"/>
    <w:rsid w:val="000834FE"/>
    <w:rsid w:val="00084880"/>
    <w:rsid w:val="00094A68"/>
    <w:rsid w:val="000A0E1B"/>
    <w:rsid w:val="000C75BC"/>
    <w:rsid w:val="000E78C7"/>
    <w:rsid w:val="00107BBB"/>
    <w:rsid w:val="00135262"/>
    <w:rsid w:val="00166A1B"/>
    <w:rsid w:val="00227FAD"/>
    <w:rsid w:val="00243E61"/>
    <w:rsid w:val="00266087"/>
    <w:rsid w:val="002716F3"/>
    <w:rsid w:val="0028404D"/>
    <w:rsid w:val="002A1E58"/>
    <w:rsid w:val="002C56D3"/>
    <w:rsid w:val="002D5D63"/>
    <w:rsid w:val="002E19C3"/>
    <w:rsid w:val="002E532A"/>
    <w:rsid w:val="0030381C"/>
    <w:rsid w:val="00310C12"/>
    <w:rsid w:val="00312BF5"/>
    <w:rsid w:val="003363FB"/>
    <w:rsid w:val="0038552B"/>
    <w:rsid w:val="003A0BAF"/>
    <w:rsid w:val="003A7D9A"/>
    <w:rsid w:val="003B0FDF"/>
    <w:rsid w:val="003E153C"/>
    <w:rsid w:val="00405C6F"/>
    <w:rsid w:val="00416C38"/>
    <w:rsid w:val="0043208E"/>
    <w:rsid w:val="00443CE2"/>
    <w:rsid w:val="004442EF"/>
    <w:rsid w:val="00444E74"/>
    <w:rsid w:val="00452ED9"/>
    <w:rsid w:val="004532FD"/>
    <w:rsid w:val="004A4B4F"/>
    <w:rsid w:val="004A66E3"/>
    <w:rsid w:val="004D0FB4"/>
    <w:rsid w:val="004E1005"/>
    <w:rsid w:val="00534E10"/>
    <w:rsid w:val="005360B7"/>
    <w:rsid w:val="00537BF3"/>
    <w:rsid w:val="00545A1B"/>
    <w:rsid w:val="00557804"/>
    <w:rsid w:val="00560073"/>
    <w:rsid w:val="005720F3"/>
    <w:rsid w:val="005863F8"/>
    <w:rsid w:val="005A0AEA"/>
    <w:rsid w:val="005E612E"/>
    <w:rsid w:val="005F5E0A"/>
    <w:rsid w:val="00603182"/>
    <w:rsid w:val="00637947"/>
    <w:rsid w:val="00677109"/>
    <w:rsid w:val="006A2ED0"/>
    <w:rsid w:val="006A5BD9"/>
    <w:rsid w:val="006E3313"/>
    <w:rsid w:val="00706D41"/>
    <w:rsid w:val="00726C30"/>
    <w:rsid w:val="007300A1"/>
    <w:rsid w:val="00760A7C"/>
    <w:rsid w:val="0078423C"/>
    <w:rsid w:val="00797FDD"/>
    <w:rsid w:val="007A7539"/>
    <w:rsid w:val="007F3FF8"/>
    <w:rsid w:val="00814E74"/>
    <w:rsid w:val="008330DE"/>
    <w:rsid w:val="00896B35"/>
    <w:rsid w:val="00897F73"/>
    <w:rsid w:val="008B1EBC"/>
    <w:rsid w:val="008D6C2D"/>
    <w:rsid w:val="00902FC3"/>
    <w:rsid w:val="0091236B"/>
    <w:rsid w:val="00953849"/>
    <w:rsid w:val="00982AEB"/>
    <w:rsid w:val="00984140"/>
    <w:rsid w:val="009870EF"/>
    <w:rsid w:val="00991377"/>
    <w:rsid w:val="009A0210"/>
    <w:rsid w:val="009A2FB9"/>
    <w:rsid w:val="009E6E85"/>
    <w:rsid w:val="009F2B05"/>
    <w:rsid w:val="009F30B5"/>
    <w:rsid w:val="009F6588"/>
    <w:rsid w:val="00A2308B"/>
    <w:rsid w:val="00A3770D"/>
    <w:rsid w:val="00A56410"/>
    <w:rsid w:val="00A5705A"/>
    <w:rsid w:val="00A575FD"/>
    <w:rsid w:val="00A737C7"/>
    <w:rsid w:val="00AB4743"/>
    <w:rsid w:val="00AE4DFA"/>
    <w:rsid w:val="00B16316"/>
    <w:rsid w:val="00B2013E"/>
    <w:rsid w:val="00B479E7"/>
    <w:rsid w:val="00B625CC"/>
    <w:rsid w:val="00B64D2C"/>
    <w:rsid w:val="00B66991"/>
    <w:rsid w:val="00B8484E"/>
    <w:rsid w:val="00B96944"/>
    <w:rsid w:val="00BA60FC"/>
    <w:rsid w:val="00BE169C"/>
    <w:rsid w:val="00BF6FE5"/>
    <w:rsid w:val="00BF75FE"/>
    <w:rsid w:val="00C0727E"/>
    <w:rsid w:val="00C11572"/>
    <w:rsid w:val="00C36951"/>
    <w:rsid w:val="00C46536"/>
    <w:rsid w:val="00C53CF5"/>
    <w:rsid w:val="00CD00FE"/>
    <w:rsid w:val="00CD0676"/>
    <w:rsid w:val="00CE3F31"/>
    <w:rsid w:val="00D83845"/>
    <w:rsid w:val="00DB7A44"/>
    <w:rsid w:val="00DE7118"/>
    <w:rsid w:val="00DF27D5"/>
    <w:rsid w:val="00E30FFE"/>
    <w:rsid w:val="00E92BDD"/>
    <w:rsid w:val="00EA086C"/>
    <w:rsid w:val="00EB16BC"/>
    <w:rsid w:val="00EB40CA"/>
    <w:rsid w:val="00EB5FCE"/>
    <w:rsid w:val="00EF59E2"/>
    <w:rsid w:val="00F27831"/>
    <w:rsid w:val="00F55DA2"/>
    <w:rsid w:val="00FC738F"/>
    <w:rsid w:val="00FF024C"/>
    <w:rsid w:val="00FF55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3B85"/>
  <w15:docId w15:val="{8A266FBF-84B4-42F6-AB65-B7C7E556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paragraph" w:styleId="a6">
    <w:name w:val="annotation text"/>
    <w:basedOn w:val="a"/>
    <w:link w:val="a7"/>
    <w:uiPriority w:val="99"/>
    <w:semiHidden/>
    <w:unhideWhenUsed/>
    <w:rsid w:val="00E203EB"/>
    <w:pPr>
      <w:spacing w:after="200"/>
    </w:pPr>
    <w:rPr>
      <w:rFonts w:cs="Times New Roman"/>
      <w:lang w:val="x-none" w:eastAsia="en-US"/>
    </w:rPr>
  </w:style>
  <w:style w:type="character" w:customStyle="1" w:styleId="a7">
    <w:name w:val="Текст примечания Знак"/>
    <w:basedOn w:val="a0"/>
    <w:link w:val="a6"/>
    <w:uiPriority w:val="99"/>
    <w:semiHidden/>
    <w:rsid w:val="00E203EB"/>
    <w:rPr>
      <w:rFonts w:cs="Times New Roman"/>
      <w:lang w:val="x-none" w:eastAsia="en-US"/>
    </w:rPr>
  </w:style>
  <w:style w:type="character" w:styleId="a8">
    <w:name w:val="annotation reference"/>
    <w:basedOn w:val="a0"/>
    <w:uiPriority w:val="99"/>
    <w:semiHidden/>
    <w:unhideWhenUsed/>
    <w:rsid w:val="008748CB"/>
    <w:rPr>
      <w:sz w:val="16"/>
      <w:szCs w:val="16"/>
    </w:rPr>
  </w:style>
  <w:style w:type="paragraph" w:styleId="a9">
    <w:name w:val="annotation subject"/>
    <w:basedOn w:val="a6"/>
    <w:next w:val="a6"/>
    <w:link w:val="aa"/>
    <w:uiPriority w:val="99"/>
    <w:semiHidden/>
    <w:unhideWhenUsed/>
    <w:rsid w:val="008748CB"/>
    <w:pPr>
      <w:spacing w:after="0"/>
    </w:pPr>
    <w:rPr>
      <w:rFonts w:cs="Calibri"/>
      <w:b/>
      <w:bCs/>
      <w:lang w:val="uk-UA" w:eastAsia="uk-UA"/>
    </w:rPr>
  </w:style>
  <w:style w:type="character" w:customStyle="1" w:styleId="aa">
    <w:name w:val="Тема примечания Знак"/>
    <w:basedOn w:val="a7"/>
    <w:link w:val="a9"/>
    <w:uiPriority w:val="99"/>
    <w:semiHidden/>
    <w:rsid w:val="008748CB"/>
    <w:rPr>
      <w:rFonts w:cs="Times New Roman"/>
      <w:b/>
      <w:bCs/>
      <w:lang w:val="x-none" w:eastAsia="en-US"/>
    </w:rPr>
  </w:style>
  <w:style w:type="paragraph" w:styleId="ab">
    <w:name w:val="Balloon Text"/>
    <w:basedOn w:val="a"/>
    <w:link w:val="ac"/>
    <w:uiPriority w:val="99"/>
    <w:semiHidden/>
    <w:unhideWhenUsed/>
    <w:rsid w:val="008748CB"/>
    <w:rPr>
      <w:rFonts w:ascii="Segoe UI" w:hAnsi="Segoe UI" w:cs="Segoe UI"/>
      <w:sz w:val="18"/>
      <w:szCs w:val="18"/>
    </w:rPr>
  </w:style>
  <w:style w:type="character" w:customStyle="1" w:styleId="ac">
    <w:name w:val="Текст выноски Знак"/>
    <w:basedOn w:val="a0"/>
    <w:link w:val="ab"/>
    <w:uiPriority w:val="99"/>
    <w:semiHidden/>
    <w:rsid w:val="008748CB"/>
    <w:rPr>
      <w:rFonts w:ascii="Segoe UI" w:hAnsi="Segoe UI" w:cs="Segoe UI"/>
      <w:sz w:val="18"/>
      <w:szCs w:val="18"/>
    </w:rPr>
  </w:style>
  <w:style w:type="table" w:customStyle="1" w:styleId="ad">
    <w:basedOn w:val="TableNormal0"/>
    <w:tblPr>
      <w:tblStyleRowBandSize w:val="1"/>
      <w:tblStyleColBandSize w:val="1"/>
      <w:tblCellMar>
        <w:left w:w="108" w:type="dxa"/>
        <w:right w:w="108" w:type="dxa"/>
      </w:tblCellMar>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
    <w:basedOn w:val="a"/>
    <w:link w:val="af"/>
    <w:uiPriority w:val="99"/>
    <w:unhideWhenUsed/>
    <w:rsid w:val="00094A68"/>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094A68"/>
    <w:rPr>
      <w:rFonts w:ascii="Times New Roman" w:eastAsia="Times New Roman" w:hAnsi="Times New Roman" w:cs="Times New Roman"/>
      <w:sz w:val="24"/>
      <w:szCs w:val="24"/>
      <w:lang w:val="ru-RU" w:eastAsia="ru-RU"/>
    </w:rPr>
  </w:style>
  <w:style w:type="paragraph" w:customStyle="1" w:styleId="10">
    <w:name w:val="Обычный1"/>
    <w:rsid w:val="005F5E0A"/>
    <w:pPr>
      <w:spacing w:line="276" w:lineRule="auto"/>
    </w:pPr>
    <w:rPr>
      <w:rFonts w:ascii="Arial" w:eastAsia="Arial" w:hAnsi="Arial" w:cs="Arial"/>
      <w:color w:val="000000"/>
      <w:sz w:val="22"/>
      <w:szCs w:val="22"/>
      <w:lang w:val="ru-RU" w:eastAsia="ru-RU"/>
    </w:rPr>
  </w:style>
  <w:style w:type="paragraph" w:styleId="af0">
    <w:name w:val="List Paragraph"/>
    <w:basedOn w:val="a"/>
    <w:uiPriority w:val="34"/>
    <w:qFormat/>
    <w:rsid w:val="00984140"/>
    <w:pPr>
      <w:ind w:left="720"/>
      <w:contextualSpacing/>
    </w:pPr>
  </w:style>
  <w:style w:type="paragraph" w:styleId="af1">
    <w:name w:val="No Spacing"/>
    <w:uiPriority w:val="1"/>
    <w:qFormat/>
    <w:rsid w:val="000A0E1B"/>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lbuhgalteria@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L+6l8xTmmFo7kFmd6eMzOD6hZQ==">AMUW2mWAS86Y2EUfIiDX/5MdKE57W+rUj4wqzqd/CmQYWO9At9U1lKD5J9X9SeTuY36zT4Tv5BIRiYbkZn2VG4UwZUIbtVQ242+SRgaR3GnkPTbjEfoON3FcoRfFOjMWJJsubxQ2ULdG0nhAuR5ScudzwTo69v3uJlIQSCveKvs9YxOsBV/D+tBy4GiJFThaf7u3GAFXaI5zcdr5RtfasNkAlvj42nQFo9EILqsN1dRVwDIi/Os5VxWxPKFHUCJrqO8BtHKs0PeyXTyIVEva0RWNQ97b4LV6KqgTjqQlpDU1ymh3eEBRIPJlh/Yx4LwT7WF5vv08A6bktxhPnYmDGQQpLLhwS3/++ApDlLiYDh3iwLxn4hsX9rRhelFSFaZYUHedgajafG1TerAS2Lj8mtDlfChB+Q5jaHkdde/6OroPkqIHq1Bns0mQlnb8O05lG+vjN5mZ+hFQxbwzhiGLahkWZmgLZlcE6Ex9UduO+JjCAzW9gewWJgCHkB6zvZG0sveaXaWM+UvEX8aV2zBnnFoQG8oIIv0/+AfPiJw0Zjx8cIHRdvp0OSIYpw1MY97bYCcEfly68Nx9ICr1khgRcX2nEbTN0jw6bDLI630Z41SLWoODrR5OSi6O9TJ3d1CutXdz+JesfkSL9DrgVblcO00893MMJpJwQNwTY/9rvKs8myWOHCWeztwIEM27CVyOqXeuvLpviKTHczF05y720ddVEtjaDuTKg8szIM/4hwFzSRP4+fOFImQJ9E/8jhbVtAMvKv08AfnBc0LziENtMpErW9QSEJHf2BJVN0PTDQ3QsOeBeWQ9rExipqe8k5p3KTdLO+Xvu704QIJrhujgTaEPf3dB1wWa3QsZr9C0xGwcylA3N3g2EFjdFh8LiRD8hD7kjK2VvxNY/Hy5zu2Iwdeg7nGy6PYGQWToPaVo5iGaabEWEegwnFDfvIqhU3wVx+GutAzEiUuSVTPZjQ1HIx5J8wDN96GqOmOfo0biYXMkdgFNVbvuWKb1J+IQB+cN8He2GhrlNqKrnOyUEKSpiXytdn1x/UwS+ubMmAKMHDswfg5gZaXtO6xsaEJUq4DHDV1k5EKv52DT55YX4DxiCJeL9gYz5Ic4gyjdmeQ9mUd5jnFPGXgSY7y3kRriSTl3DQeY6g9HdiL3R7jnmXnfijRRbMU9hRRzCy4NePbn7wSJf0w3bVxuLLOPvfFYx7Rl1fOVH3A22cxko4inS0CUctAWNHsu2YEy2krQP/221suo5gQ/1xuSU59NSvOS/JpLoHYFFLXlR9L5b5q28fWTyF48w4Y32W8+A+v+YvrLEdmf7IM/lEjhMT/7Q0aA2Ff122QIRlIJluB4pNJZIwyXaGNKgA7Cne2WVvd9Qpf8JsCry5Hr1vM0hVQZS20rYoi2camVX7YBDk+u1raQFU9SM150BF2CDhdfkpF7TxqThLTpjk5w781XiBJXDmFpWk3i5yjTd6qZfR0kTSIGeVcE6AwMnBtxtgMSC4YgrfKGNvYUYCp2bKd8bUsbrInt5I2u1PAQvm06by9yJtEIPxB+5iywclp5k1+eWEX0aNcXLgUIJhJRtDWOhAl2mN5VZq1OOQi1R71erghU6Yq4v2ZaRPZQDgsWvyeZRjgQs4q62sUz6x1bD9t4QNL22pe1i8WTqQVCPNjHf0Z54U445IIqSC9Pp400eMstZvXb3K64d7Tuhs37ZQM8a6OeVuaoG91SIOPl8wADwdImO+ZWZc8LUMuOWvul0UVa9eOLvHpbJu9w/deATa9OV0ZXFhCysavnWFOFziw71NbJuHGmcKmDt+wNXtGq9tkjCRrVMVpzJxqI4qt1Huegqpr42sFWQnkTsdH7pYHaPwHxlr1GEsJZ3IheOhjr0+U3teWmtR2GnIcig3H2okY5wZ8YwHIXoBnX1Z0h+O9feWJ+oQW9FF812FTTTiTQpNWMGEBjUQGGHJwGMvZA3nnxD0kO49m6perLHFcyhmkeaTS5zJxJxWiMrPfKQxgZTsgLObvdc8YpPtS0T9Mbibe8L1RRif6Bc3hAhk3jMv72UrIpE13d+eM9C6lhhAwCmOpiy0nuSAyvSHMt61iiDQt+3upiHes/gIhyKHV/C1DH/cPVOp+Q8sogjBPo9+vWpDPPOWRoHKQeLO9DBHDvVrmgzDr3Nau6Blg2M1lnAFQ0dJaVW4EPtUE+lHkxkn9pl7DxROyjTvlCVvVTnL2tW7uvqH2+MkgAFcLP86stXDTGO9vDPAgpLoQ/2kH7XKEXO5YQLBiDS7zr6rggTfiQL0FGYAP3B0vy7hPNnigiTuqZOKjFl18lTfD07Gn7exjkz+M+TS054H4onmCS3Hw+p4UN+UflmHNGAFHwO8kF0HZA+/X7vwY0eb8QtLwOR1QMPnTatu5oZbEQYX+X5c21HO3TWFk9aTUAuPQN/PpyWtAkotNVWjLM/Gx6NVKGGtsJsgDOEoR3/Y9dbItkV/fi10TWxDTuETstm/0QQYkhQG5w6hmrTtPpaXbeuvKirWX262zWwNBOyqEQtiuB5in9BEhJvSYaSECek63oljxnHZrBL0J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608314-4E27-425F-B6F7-A5C9F211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30</Pages>
  <Words>10265</Words>
  <Characters>58514</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68642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26</cp:revision>
  <dcterms:created xsi:type="dcterms:W3CDTF">2023-11-28T15:02:00Z</dcterms:created>
  <dcterms:modified xsi:type="dcterms:W3CDTF">2024-01-04T11:59:00Z</dcterms:modified>
</cp:coreProperties>
</file>