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sz w:val="28"/>
          <w:szCs w:val="28"/>
          <w:vertAlign w:val="baseline"/>
        </w:rPr>
      </w:pPr>
      <w:r>
        <w:rPr>
          <w:rFonts w:hint="default" w:ascii="Times New Roman" w:hAnsi="Times New Roman" w:cs="Times New Roman"/>
          <w:b/>
          <w:bCs/>
          <w:sz w:val="24"/>
          <w:szCs w:val="24"/>
          <w:vertAlign w:val="baseline"/>
          <w:lang w:val="ru"/>
        </w:rPr>
        <w:t>Комунальн</w:t>
      </w:r>
      <w:r>
        <w:rPr>
          <w:rFonts w:hint="default" w:ascii="Times New Roman" w:hAnsi="Times New Roman" w:cs="Times New Roman"/>
          <w:b/>
          <w:bCs/>
          <w:sz w:val="24"/>
          <w:szCs w:val="24"/>
          <w:vertAlign w:val="baseline"/>
          <w:lang w:val="en-US"/>
        </w:rPr>
        <w:t>е</w:t>
      </w:r>
      <w:r>
        <w:rPr>
          <w:rFonts w:hint="default" w:ascii="Times New Roman" w:hAnsi="Times New Roman" w:cs="Times New Roman"/>
          <w:b/>
          <w:bCs/>
          <w:sz w:val="24"/>
          <w:szCs w:val="24"/>
          <w:vertAlign w:val="baseline"/>
          <w:lang w:val="ru"/>
        </w:rPr>
        <w:t xml:space="preserve"> некомерційн</w:t>
      </w:r>
      <w:r>
        <w:rPr>
          <w:rFonts w:hint="default" w:ascii="Times New Roman" w:hAnsi="Times New Roman" w:cs="Times New Roman"/>
          <w:b/>
          <w:bCs/>
          <w:sz w:val="24"/>
          <w:szCs w:val="24"/>
          <w:vertAlign w:val="baseline"/>
          <w:lang w:val="en-US"/>
        </w:rPr>
        <w:t>е</w:t>
      </w:r>
      <w:r>
        <w:rPr>
          <w:rFonts w:hint="default" w:ascii="Times New Roman" w:hAnsi="Times New Roman" w:cs="Times New Roman"/>
          <w:b/>
          <w:bCs/>
          <w:sz w:val="24"/>
          <w:szCs w:val="24"/>
          <w:vertAlign w:val="baseline"/>
          <w:lang w:val="ru"/>
        </w:rPr>
        <w:t xml:space="preserve"> підприємств</w:t>
      </w:r>
      <w:r>
        <w:rPr>
          <w:rFonts w:hint="default" w:ascii="Times New Roman" w:hAnsi="Times New Roman" w:cs="Times New Roman"/>
          <w:b/>
          <w:bCs/>
          <w:sz w:val="24"/>
          <w:szCs w:val="24"/>
          <w:vertAlign w:val="baseline"/>
          <w:lang w:val="en-US"/>
        </w:rPr>
        <w:t>о “Летичівський центр первинної медико-санітарної допомоги” Летичівської селищної ради</w:t>
      </w:r>
    </w:p>
    <w:p>
      <w:pPr>
        <w:spacing w:line="240" w:lineRule="auto"/>
        <w:jc w:val="center"/>
        <w:rPr>
          <w:rFonts w:ascii="Times New Roman" w:hAnsi="Times New Roman" w:cs="Times New Roman"/>
          <w:b/>
          <w:bCs/>
          <w:sz w:val="28"/>
          <w:szCs w:val="28"/>
        </w:rPr>
      </w:pPr>
    </w:p>
    <w:tbl>
      <w:tblPr>
        <w:tblStyle w:val="184"/>
        <w:tblW w:w="9318" w:type="dxa"/>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3931"/>
        <w:gridCol w:w="5387"/>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PrEx>
        <w:tc>
          <w:tcPr>
            <w:tcW w:w="3931" w:type="dxa"/>
            <w:tcBorders>
              <w:top w:val="nil"/>
              <w:left w:val="nil"/>
              <w:bottom w:val="nil"/>
              <w:right w:val="nil"/>
            </w:tcBorders>
            <w:noWrap w:val="0"/>
          </w:tcPr>
          <w:p>
            <w:pPr>
              <w:spacing w:after="0" w:line="240" w:lineRule="auto"/>
              <w:rPr>
                <w:vertAlign w:val="baseline"/>
              </w:rPr>
            </w:pPr>
          </w:p>
          <w:p>
            <w:pPr>
              <w:spacing w:after="0" w:line="240" w:lineRule="auto"/>
              <w:rPr>
                <w:rFonts w:ascii="Times New Roman" w:hAnsi="Times New Roman" w:eastAsia="Times New Roman" w:cs="Times New Roman"/>
                <w:color w:val="000000"/>
                <w:sz w:val="28"/>
                <w:szCs w:val="28"/>
                <w:vertAlign w:val="baseline"/>
              </w:rPr>
            </w:pPr>
          </w:p>
        </w:tc>
        <w:tc>
          <w:tcPr>
            <w:tcW w:w="5387"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4"/>
                <w:szCs w:val="24"/>
                <w:vertAlign w:val="baseline"/>
              </w:rPr>
            </w:pPr>
          </w:p>
          <w:p>
            <w:pPr>
              <w:spacing w:after="0" w:line="240" w:lineRule="auto"/>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b/>
                <w:color w:val="000000"/>
                <w:sz w:val="24"/>
                <w:szCs w:val="24"/>
                <w:vertAlign w:val="baseline"/>
              </w:rPr>
              <w:t>ЗАТВЕРДЖЕНО</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PrEx>
        <w:tc>
          <w:tcPr>
            <w:tcW w:w="3931"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8"/>
                <w:szCs w:val="28"/>
                <w:vertAlign w:val="baseline"/>
              </w:rPr>
            </w:pPr>
          </w:p>
        </w:tc>
        <w:tc>
          <w:tcPr>
            <w:tcW w:w="5387"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b/>
                <w:color w:val="000000"/>
                <w:sz w:val="24"/>
                <w:szCs w:val="24"/>
                <w:vertAlign w:val="baseline"/>
              </w:rPr>
              <w:t xml:space="preserve">РІШЕННЯМ </w:t>
            </w:r>
            <w:r>
              <w:rPr>
                <w:rFonts w:ascii="Times New Roman" w:hAnsi="Times New Roman" w:eastAsia="Times New Roman" w:cs="Times New Roman"/>
                <w:b/>
                <w:color w:val="000000"/>
                <w:sz w:val="24"/>
                <w:szCs w:val="24"/>
                <w:vertAlign w:val="baseline"/>
                <w:lang w:val="en-US"/>
              </w:rPr>
              <w:t>УПОВНОВАЖЕНОЇ ОСОБИ</w:t>
            </w:r>
            <w:r>
              <w:rPr>
                <w:rFonts w:ascii="Times New Roman" w:hAnsi="Times New Roman" w:eastAsia="Times New Roman" w:cs="Times New Roman"/>
                <w:b/>
                <w:color w:val="000000"/>
                <w:sz w:val="24"/>
                <w:szCs w:val="24"/>
                <w:vertAlign w:val="baseline"/>
              </w:rPr>
              <w:t xml:space="preserve"> </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PrEx>
        <w:tc>
          <w:tcPr>
            <w:tcW w:w="3931"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4"/>
                <w:szCs w:val="24"/>
                <w:vertAlign w:val="baseline"/>
              </w:rPr>
            </w:pPr>
          </w:p>
        </w:tc>
        <w:tc>
          <w:tcPr>
            <w:tcW w:w="5387"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4"/>
                <w:szCs w:val="24"/>
                <w:highlight w:val="none"/>
                <w:vertAlign w:val="baseline"/>
                <w:lang w:val="en-US"/>
              </w:rPr>
            </w:pPr>
            <w:r>
              <w:rPr>
                <w:rFonts w:ascii="Times New Roman" w:hAnsi="Times New Roman" w:eastAsia="Times New Roman" w:cs="Times New Roman"/>
                <w:color w:val="000000"/>
                <w:sz w:val="24"/>
                <w:szCs w:val="24"/>
                <w:highlight w:val="none"/>
                <w:vertAlign w:val="baseline"/>
                <w:lang w:val="en-US"/>
              </w:rPr>
              <w:t>від “</w:t>
            </w:r>
            <w:r>
              <w:rPr>
                <w:rFonts w:hint="default" w:ascii="Times New Roman" w:hAnsi="Times New Roman" w:eastAsia="Times New Roman" w:cs="Times New Roman"/>
                <w:color w:val="000000"/>
                <w:sz w:val="24"/>
                <w:szCs w:val="24"/>
                <w:highlight w:val="none"/>
                <w:vertAlign w:val="baseline"/>
                <w:lang w:val="en-US"/>
              </w:rPr>
              <w:t>10</w:t>
            </w:r>
            <w:r>
              <w:rPr>
                <w:rFonts w:ascii="Times New Roman" w:hAnsi="Times New Roman" w:eastAsia="Times New Roman" w:cs="Times New Roman"/>
                <w:color w:val="000000"/>
                <w:sz w:val="24"/>
                <w:szCs w:val="24"/>
                <w:highlight w:val="none"/>
                <w:vertAlign w:val="baseline"/>
                <w:lang w:val="en-US"/>
              </w:rPr>
              <w:t>”</w:t>
            </w:r>
            <w:r>
              <w:rPr>
                <w:rFonts w:ascii="Times New Roman" w:hAnsi="Times New Roman" w:eastAsia="Times New Roman" w:cs="Times New Roman"/>
                <w:color w:val="000000"/>
                <w:sz w:val="24"/>
                <w:szCs w:val="24"/>
                <w:highlight w:val="none"/>
                <w:vertAlign w:val="baseline"/>
                <w:lang w:val="uk-UA"/>
              </w:rPr>
              <w:t xml:space="preserve">  </w:t>
            </w:r>
            <w:r>
              <w:rPr>
                <w:rFonts w:ascii="Times New Roman" w:hAnsi="Times New Roman" w:eastAsia="Times New Roman" w:cs="Times New Roman"/>
                <w:color w:val="000000"/>
                <w:sz w:val="24"/>
                <w:szCs w:val="24"/>
                <w:highlight w:val="none"/>
                <w:u w:val="single"/>
                <w:vertAlign w:val="baseline"/>
                <w:lang w:val="en-US"/>
              </w:rPr>
              <w:t>листопада</w:t>
            </w:r>
            <w:r>
              <w:rPr>
                <w:rFonts w:hint="default" w:ascii="Times New Roman" w:hAnsi="Times New Roman" w:eastAsia="Times New Roman" w:cs="Times New Roman"/>
                <w:color w:val="000000"/>
                <w:sz w:val="24"/>
                <w:szCs w:val="24"/>
                <w:highlight w:val="none"/>
                <w:u w:val="single"/>
                <w:vertAlign w:val="baseline"/>
                <w:lang w:val="en-US"/>
              </w:rPr>
              <w:t xml:space="preserve"> </w:t>
            </w:r>
            <w:r>
              <w:rPr>
                <w:rFonts w:ascii="Times New Roman" w:hAnsi="Times New Roman" w:eastAsia="Times New Roman" w:cs="Times New Roman"/>
                <w:color w:val="000000"/>
                <w:sz w:val="24"/>
                <w:szCs w:val="24"/>
                <w:highlight w:val="none"/>
                <w:vertAlign w:val="baseline"/>
                <w:lang w:val="en-US"/>
              </w:rPr>
              <w:t>2023 р.</w:t>
            </w:r>
          </w:p>
          <w:p>
            <w:pPr>
              <w:spacing w:after="0" w:line="240" w:lineRule="auto"/>
              <w:rPr>
                <w:rFonts w:ascii="Times New Roman" w:hAnsi="Times New Roman" w:eastAsia="Times New Roman" w:cs="Times New Roman"/>
                <w:color w:val="000000"/>
                <w:sz w:val="24"/>
                <w:szCs w:val="24"/>
                <w:vertAlign w:val="baseline"/>
                <w:lang w:val="en-US"/>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PrEx>
        <w:tc>
          <w:tcPr>
            <w:tcW w:w="3931"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8"/>
                <w:szCs w:val="28"/>
                <w:vertAlign w:val="baseline"/>
              </w:rPr>
            </w:pPr>
          </w:p>
        </w:tc>
        <w:tc>
          <w:tcPr>
            <w:tcW w:w="5387" w:type="dxa"/>
            <w:tcBorders>
              <w:top w:val="nil"/>
              <w:left w:val="nil"/>
              <w:bottom w:val="nil"/>
              <w:right w:val="nil"/>
            </w:tcBorders>
            <w:noWrap w:val="0"/>
          </w:tcPr>
          <w:p>
            <w:pPr>
              <w:spacing w:after="0" w:line="240" w:lineRule="auto"/>
              <w:rPr>
                <w:rFonts w:ascii="Times New Roman" w:hAnsi="Times New Roman" w:eastAsia="Times New Roman" w:cs="Times New Roman"/>
                <w:color w:val="000000"/>
                <w:sz w:val="28"/>
                <w:szCs w:val="28"/>
                <w:vertAlign w:val="baseline"/>
              </w:rPr>
            </w:pPr>
          </w:p>
        </w:tc>
      </w:tr>
    </w:tbl>
    <w:p>
      <w:pPr>
        <w:spacing w:line="240" w:lineRule="auto"/>
        <w:ind w:left="32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Підпис.</w:t>
      </w: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24"/>
          <w:szCs w:val="24"/>
        </w:rPr>
      </w:pPr>
    </w:p>
    <w:tbl>
      <w:tblPr>
        <w:tblStyle w:val="185"/>
        <w:tblW w:w="9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7" w:type="dxa"/>
            <w:tcBorders>
              <w:top w:val="nil"/>
              <w:left w:val="nil"/>
              <w:bottom w:val="nil"/>
              <w:right w:val="nil"/>
            </w:tcBorders>
            <w:noWrap w:val="0"/>
          </w:tcPr>
          <w:p>
            <w:pPr>
              <w:spacing w:after="0" w:line="240" w:lineRule="auto"/>
              <w:jc w:val="center"/>
              <w:rPr>
                <w:rFonts w:ascii="Times New Roman" w:hAnsi="Times New Roman" w:eastAsia="Times New Roman" w:cs="Times New Roman"/>
                <w:color w:val="000000"/>
                <w:sz w:val="40"/>
                <w:szCs w:val="40"/>
                <w:vertAlign w:val="baseline"/>
              </w:rPr>
            </w:pPr>
            <w:r>
              <w:rPr>
                <w:rFonts w:ascii="Times New Roman" w:hAnsi="Times New Roman" w:eastAsia="Times New Roman" w:cs="Times New Roman"/>
                <w:b/>
                <w:color w:val="000000"/>
                <w:sz w:val="40"/>
                <w:szCs w:val="40"/>
                <w:vertAlign w:val="baseline"/>
              </w:rPr>
              <w:t>ТЕНДЕРНА ДОКУМЕНТАЦІЯ</w:t>
            </w:r>
          </w:p>
        </w:tc>
      </w:tr>
    </w:tbl>
    <w:p>
      <w:pPr>
        <w:spacing w:line="240" w:lineRule="auto"/>
        <w:jc w:val="center"/>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32"/>
          <w:szCs w:val="32"/>
        </w:rPr>
      </w:pPr>
      <w:r>
        <w:rPr>
          <w:rFonts w:ascii="Times New Roman" w:hAnsi="Times New Roman" w:eastAsia="Times New Roman" w:cs="Times New Roman"/>
          <w:b/>
          <w:color w:val="000000"/>
          <w:sz w:val="32"/>
          <w:szCs w:val="32"/>
        </w:rPr>
        <w:t>ДЛЯ ПРОЦЕДУРИ ЗАКУПІВЛІ -</w:t>
      </w:r>
    </w:p>
    <w:p>
      <w:pPr>
        <w:spacing w:line="240" w:lineRule="auto"/>
        <w:jc w:val="center"/>
        <w:rPr>
          <w:rFonts w:hint="default" w:ascii="Times New Roman" w:hAnsi="Times New Roman" w:eastAsia="Times New Roman" w:cs="Times New Roman"/>
          <w:color w:val="000000"/>
          <w:sz w:val="32"/>
          <w:szCs w:val="32"/>
          <w:lang w:val="en-US"/>
        </w:rPr>
      </w:pPr>
      <w:r>
        <w:rPr>
          <w:rFonts w:ascii="Times New Roman" w:hAnsi="Times New Roman" w:eastAsia="Times New Roman" w:cs="Times New Roman"/>
          <w:b/>
          <w:color w:val="000000"/>
          <w:sz w:val="32"/>
          <w:szCs w:val="32"/>
        </w:rPr>
        <w:t>ВІДКРИТІ ТОРГИ</w:t>
      </w:r>
      <w:r>
        <w:rPr>
          <w:rFonts w:hint="default" w:ascii="Times New Roman" w:hAnsi="Times New Roman" w:eastAsia="Times New Roman" w:cs="Times New Roman"/>
          <w:b/>
          <w:color w:val="000000"/>
          <w:sz w:val="32"/>
          <w:szCs w:val="32"/>
          <w:lang w:val="en-US"/>
        </w:rPr>
        <w:t xml:space="preserve"> (з особливостями)</w:t>
      </w:r>
    </w:p>
    <w:p>
      <w:pPr>
        <w:spacing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rPr>
        <w:t>Машини для обробки даних (апаратна частина) (ноутбуки та системний блок) ДК 021:2015 30210000-4: Машини для обробки даних (апаратна частина)</w:t>
      </w: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32"/>
          <w:szCs w:val="32"/>
        </w:rPr>
      </w:pPr>
      <w:r>
        <w:rPr>
          <w:rFonts w:ascii="Times New Roman" w:hAnsi="Times New Roman" w:eastAsia="Times New Roman" w:cs="Times New Roman"/>
          <w:b/>
          <w:color w:val="000000"/>
          <w:sz w:val="32"/>
          <w:szCs w:val="32"/>
        </w:rPr>
        <w:t xml:space="preserve"> </w:t>
      </w: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b/>
          <w:color w:val="000000"/>
          <w:sz w:val="32"/>
          <w:szCs w:val="32"/>
          <w:lang w:val="en-US"/>
        </w:rPr>
      </w:pPr>
      <w:r>
        <w:rPr>
          <w:rFonts w:hint="default" w:ascii="Times New Roman" w:hAnsi="Times New Roman" w:eastAsia="Times New Roman" w:cs="Times New Roman"/>
          <w:b/>
          <w:color w:val="000000"/>
          <w:sz w:val="32"/>
          <w:szCs w:val="32"/>
          <w:lang w:val="en-US"/>
        </w:rPr>
        <w:t>смт. Летичів</w:t>
      </w:r>
      <w:r>
        <w:rPr>
          <w:rFonts w:ascii="Times New Roman" w:hAnsi="Times New Roman" w:eastAsia="Times New Roman" w:cs="Times New Roman"/>
          <w:b/>
          <w:color w:val="000000"/>
          <w:sz w:val="32"/>
          <w:szCs w:val="32"/>
          <w:lang w:val="en-US"/>
        </w:rPr>
        <w:t xml:space="preserve"> </w:t>
      </w:r>
      <w:r>
        <w:rPr>
          <w:rFonts w:ascii="Times New Roman" w:hAnsi="Times New Roman" w:eastAsia="Times New Roman" w:cs="Times New Roman"/>
          <w:b/>
          <w:color w:val="000000"/>
          <w:sz w:val="32"/>
          <w:szCs w:val="32"/>
        </w:rPr>
        <w:t>- 202</w:t>
      </w:r>
      <w:r>
        <w:rPr>
          <w:rFonts w:ascii="Times New Roman" w:hAnsi="Times New Roman" w:eastAsia="Times New Roman" w:cs="Times New Roman"/>
          <w:b/>
          <w:color w:val="000000"/>
          <w:sz w:val="32"/>
          <w:szCs w:val="32"/>
          <w:lang w:val="en-US"/>
        </w:rPr>
        <w:t>3</w:t>
      </w:r>
    </w:p>
    <w:p>
      <w:pPr>
        <w:spacing w:line="240" w:lineRule="auto"/>
        <w:rPr>
          <w:rFonts w:ascii="Times New Roman" w:hAnsi="Times New Roman" w:eastAsia="Times New Roman" w:cs="Times New Roman"/>
          <w:b/>
          <w:color w:val="000000"/>
          <w:sz w:val="32"/>
          <w:szCs w:val="32"/>
          <w:lang w:val="en-US"/>
        </w:rPr>
      </w:pPr>
      <w:r>
        <w:rPr>
          <w:rFonts w:ascii="Times New Roman" w:hAnsi="Times New Roman" w:eastAsia="Times New Roman" w:cs="Times New Roman"/>
          <w:b/>
          <w:color w:val="000000"/>
          <w:sz w:val="32"/>
          <w:szCs w:val="32"/>
          <w:lang w:val="en-US"/>
        </w:rPr>
        <w:br w:type="page"/>
      </w:r>
    </w:p>
    <w:p>
      <w:pPr>
        <w:spacing w:line="240" w:lineRule="auto"/>
        <w:jc w:val="center"/>
        <w:rPr>
          <w:rFonts w:ascii="Times New Roman" w:hAnsi="Times New Roman" w:eastAsia="Times New Roman" w:cs="Times New Roman"/>
          <w:b/>
          <w:color w:val="000000"/>
          <w:sz w:val="32"/>
          <w:szCs w:val="32"/>
          <w:lang w:val="en-US"/>
        </w:rPr>
      </w:pPr>
    </w:p>
    <w:p>
      <w:pPr>
        <w:spacing w:line="240" w:lineRule="auto"/>
        <w:jc w:val="center"/>
        <w:rPr>
          <w:rFonts w:ascii="Times New Roman" w:hAnsi="Times New Roman" w:eastAsia="Times New Roman" w:cs="Times New Roman"/>
          <w:b/>
          <w:sz w:val="28"/>
          <w:szCs w:val="28"/>
          <w:highlight w:val="none"/>
          <w:vertAlign w:val="baseline"/>
          <w:rtl w:val="0"/>
        </w:rPr>
      </w:pPr>
    </w:p>
    <w:tbl>
      <w:tblPr>
        <w:tblStyle w:val="187"/>
        <w:tblW w:w="10492"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76"/>
        <w:gridCol w:w="3147"/>
        <w:gridCol w:w="67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w:t>
            </w:r>
          </w:p>
        </w:tc>
        <w:tc>
          <w:tcPr>
            <w:gridSpan w:val="2"/>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1.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Загальні положення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6769"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Терміни, які вживаються в тендерній документації</w:t>
            </w:r>
          </w:p>
        </w:tc>
        <w:tc>
          <w:tcPr>
            <w:tcW w:w="6769"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замовника торгів</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Комунальне некомерційне підприємство "Летичівський центр первинної медико-санітарної допомоги" Летичівської селищної ради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Код за ЄДРПОУ: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38270455</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Категорія: Юридична особа, яка забезпечує потреби держави або територіальної громади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місцезнаходження</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31500,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Хмельницька область,смт.Летичів,вул.Савіцького Юрія, буд. 36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посадова особа замовника, уповноважена здійснювати зв'язок з учасниками</w:t>
            </w:r>
          </w:p>
        </w:tc>
        <w:tc>
          <w:tcPr>
            <w:tcW w:w="6769" w:type="dxa"/>
            <w:noWrap w:val="0"/>
            <w:vAlign w:val="top"/>
          </w:tcPr>
          <w:p>
            <w:pPr>
              <w:widowControl w:val="0"/>
              <w:spacing w:before="12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ПІБ: </w:t>
            </w:r>
            <w:r>
              <w:rPr>
                <w:rFonts w:hint="default" w:ascii="Times New Roman" w:hAnsi="Times New Roman" w:eastAsia="Times New Roman" w:cs="Times New Roman"/>
                <w:color w:val="000000"/>
                <w:sz w:val="24"/>
                <w:szCs w:val="24"/>
                <w:vertAlign w:val="baseline"/>
                <w:rtl w:val="0"/>
              </w:rPr>
              <w:t>Возна Людмила Валеріївна</w:t>
            </w:r>
          </w:p>
          <w:p>
            <w:pPr>
              <w:widowControl w:val="0"/>
              <w:spacing w:before="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Посада: </w:t>
            </w:r>
            <w:r>
              <w:rPr>
                <w:rFonts w:hint="default" w:ascii="Times New Roman" w:hAnsi="Times New Roman" w:eastAsia="Times New Roman" w:cs="Times New Roman"/>
                <w:color w:val="000000"/>
                <w:sz w:val="24"/>
                <w:szCs w:val="24"/>
                <w:vertAlign w:val="baseline"/>
                <w:rtl w:val="0"/>
              </w:rPr>
              <w:t>Головний бухгалтер</w:t>
            </w:r>
          </w:p>
          <w:p>
            <w:pPr>
              <w:widowControl w:val="0"/>
              <w:spacing w:before="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Адреса:</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p>
          <w:p>
            <w:pPr>
              <w:widowControl w:val="0"/>
              <w:spacing w:before="0" w:after="12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Засоби зв’язку: тел. </w:t>
            </w:r>
            <w:r>
              <w:rPr>
                <w:rFonts w:hint="default" w:ascii="Times New Roman" w:hAnsi="Times New Roman" w:eastAsia="Times New Roman" w:cs="Times New Roman"/>
                <w:color w:val="000000"/>
                <w:sz w:val="24"/>
                <w:szCs w:val="24"/>
                <w:vertAlign w:val="baseline"/>
                <w:rtl w:val="0"/>
                <w:lang w:val="en-US"/>
              </w:rPr>
              <w:t>+38</w:t>
            </w:r>
            <w:r>
              <w:rPr>
                <w:rFonts w:hint="default" w:ascii="Times New Roman" w:hAnsi="Times New Roman" w:eastAsia="Times New Roman" w:cs="Times New Roman"/>
                <w:color w:val="000000"/>
                <w:sz w:val="24"/>
                <w:szCs w:val="24"/>
                <w:vertAlign w:val="baseline"/>
                <w:rtl w:val="0"/>
              </w:rPr>
              <w:t>0671456089</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E-mail: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let.cpmsd@ukr.net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Процедура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hint="default" w:ascii="Arial" w:hAnsi="Arial" w:eastAsia="Arial" w:cs="Arial"/>
                <w:b w:val="0"/>
                <w:i w:val="0"/>
                <w:smallCaps w:val="0"/>
                <w:strike w:val="0"/>
                <w:color w:val="000000"/>
                <w:sz w:val="22"/>
                <w:szCs w:val="22"/>
                <w:highlight w:val="none"/>
                <w:u w:val="none"/>
                <w:shd w:val="clear" w:color="auto" w:fill="auto"/>
                <w:vertAlign w:val="baseline"/>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Відкриті торги (з урахув</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а</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нням особливостей, які передбачені постановою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Кабінету Міністрів України від 12 жовтня 2022 р. №1178 «Особливості здійснення публічних закупівель товарів</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(далі по тексту ціє тендерної документа - відкриті торги; відкриті торги з особливостями; тендер; торги)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предмет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назва предмета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hanging="2"/>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Машини для обробки даних (апаратна частина) (ноутбуки та системний блок) ДК 021:2015 30210000-4: Машини для обробки даних (апаратна частина)</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743"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опис окремої частини (частин) предмета закупівлі (лота), щодо якої можуть бути подані тендерні пропозиції </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Поділ предмета на лоти не передбачено. Закупівля здійснюється по предмету вцілому.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місце, кількість, обсяг поставки товарів (надання послуг, виконання робіт)</w:t>
            </w:r>
          </w:p>
        </w:tc>
        <w:tc>
          <w:tcPr>
            <w:tcW w:w="6769" w:type="dxa"/>
            <w:noWrap w:val="0"/>
            <w:vAlign w:val="top"/>
          </w:tcPr>
          <w:p>
            <w:pPr>
              <w:widowControl w:val="0"/>
              <w:spacing w:before="120" w:after="120" w:line="240" w:lineRule="auto"/>
              <w:ind w:right="113" w:hanging="2"/>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highlight w:val="none"/>
                <w:vertAlign w:val="baseline"/>
                <w:rtl w:val="0"/>
                <w:lang w:val="en-US"/>
              </w:rPr>
              <w:t>Місце</w:t>
            </w:r>
            <w:r>
              <w:rPr>
                <w:rFonts w:hint="default" w:ascii="Times New Roman" w:hAnsi="Times New Roman" w:eastAsia="Times New Roman" w:cs="Times New Roman"/>
                <w:sz w:val="24"/>
                <w:szCs w:val="24"/>
                <w:highlight w:val="none"/>
                <w:vertAlign w:val="baseline"/>
                <w:rtl w:val="0"/>
                <w:lang w:val="en-US"/>
              </w:rPr>
              <w:t xml:space="preserve"> поставки: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p>
          <w:p>
            <w:pPr>
              <w:widowControl w:val="0"/>
              <w:spacing w:before="120" w:after="120" w:line="240" w:lineRule="auto"/>
              <w:ind w:right="113" w:hanging="2"/>
              <w:jc w:val="both"/>
              <w:rPr>
                <w:rFonts w:hint="default" w:ascii="Times New Roman" w:hAnsi="Times New Roman" w:eastAsia="Times New Roman" w:cs="Times New Roman"/>
                <w:sz w:val="24"/>
                <w:szCs w:val="24"/>
                <w:vertAlign w:val="baseline"/>
                <w:lang w:val="en-US"/>
              </w:rPr>
            </w:pPr>
            <w:r>
              <w:rPr>
                <w:rFonts w:ascii="Times New Roman" w:hAnsi="Times New Roman" w:eastAsia="Times New Roman" w:cs="Times New Roman"/>
                <w:sz w:val="24"/>
                <w:szCs w:val="24"/>
                <w:vertAlign w:val="baseline"/>
                <w:lang w:val="en-US"/>
              </w:rPr>
              <w:t>Кількість</w:t>
            </w:r>
            <w:r>
              <w:rPr>
                <w:rFonts w:hint="default" w:ascii="Times New Roman" w:hAnsi="Times New Roman" w:eastAsia="Times New Roman" w:cs="Times New Roman"/>
                <w:sz w:val="24"/>
                <w:szCs w:val="24"/>
                <w:vertAlign w:val="baseline"/>
                <w:lang w:val="en-US"/>
              </w:rPr>
              <w:t xml:space="preserve"> (обсяг) поставки: зазначено в додатку № 3 до цієї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поставки товарів (надання послуг, виконання робіт)</w:t>
            </w:r>
          </w:p>
        </w:tc>
        <w:tc>
          <w:tcPr>
            <w:tcW w:w="6769" w:type="dxa"/>
            <w:noWrap w:val="0"/>
            <w:vAlign w:val="top"/>
          </w:tcPr>
          <w:p>
            <w:pPr>
              <w:widowControl w:val="0"/>
              <w:spacing w:before="120" w:after="120" w:line="240" w:lineRule="auto"/>
              <w:ind w:right="113" w:hanging="2"/>
              <w:jc w:val="both"/>
              <w:rPr>
                <w:rFonts w:hint="default"/>
                <w:highlight w:val="none"/>
                <w:vertAlign w:val="baseline"/>
                <w:lang w:val="en-US"/>
              </w:rPr>
            </w:pPr>
            <w:r>
              <w:rPr>
                <w:rFonts w:ascii="Times New Roman" w:hAnsi="Times New Roman" w:eastAsia="Times New Roman" w:cs="Times New Roman"/>
                <w:color w:val="000000"/>
                <w:sz w:val="24"/>
                <w:szCs w:val="24"/>
                <w:highlight w:val="none"/>
                <w:vertAlign w:val="baseline"/>
                <w:rtl w:val="0"/>
              </w:rPr>
              <w:t xml:space="preserve">по </w:t>
            </w:r>
            <w:r>
              <w:rPr>
                <w:rFonts w:hint="default" w:ascii="Times New Roman" w:hAnsi="Times New Roman" w:eastAsia="Times New Roman" w:cs="Times New Roman"/>
                <w:color w:val="000000"/>
                <w:sz w:val="24"/>
                <w:szCs w:val="24"/>
                <w:highlight w:val="none"/>
                <w:vertAlign w:val="baseline"/>
                <w:rtl w:val="0"/>
                <w:lang w:val="en-US"/>
              </w:rPr>
              <w:t>30 листопада 2023 року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очікувана вартість предмета закупівлі</w:t>
            </w:r>
          </w:p>
        </w:tc>
        <w:tc>
          <w:tcPr>
            <w:tcW w:w="6769" w:type="dxa"/>
            <w:noWrap w:val="0"/>
            <w:vAlign w:val="top"/>
          </w:tcPr>
          <w:p>
            <w:pPr>
              <w:widowControl w:val="0"/>
              <w:spacing w:before="120" w:after="120" w:line="240" w:lineRule="auto"/>
              <w:ind w:right="113"/>
              <w:jc w:val="both"/>
              <w:rPr>
                <w:rFonts w:ascii="Times New Roman" w:hAnsi="Times New Roman" w:eastAsia="Times New Roman" w:cs="Times New Roman"/>
                <w:sz w:val="24"/>
                <w:szCs w:val="24"/>
                <w:highlight w:val="none"/>
                <w:vertAlign w:val="baseline"/>
                <w:rtl w:val="0"/>
              </w:rPr>
            </w:pPr>
            <w:r>
              <w:rPr>
                <w:rFonts w:hint="default" w:ascii="Times New Roman" w:hAnsi="Times New Roman" w:eastAsia="Times New Roman" w:cs="Times New Roman"/>
                <w:sz w:val="24"/>
                <w:szCs w:val="24"/>
                <w:highlight w:val="none"/>
                <w:vertAlign w:val="baseline"/>
                <w:rtl w:val="0"/>
              </w:rPr>
              <w:t>190 348,00</w:t>
            </w:r>
            <w:r>
              <w:rPr>
                <w:rFonts w:ascii="Times New Roman" w:hAnsi="Times New Roman" w:eastAsia="Times New Roman" w:cs="Times New Roman"/>
                <w:sz w:val="24"/>
                <w:szCs w:val="24"/>
                <w:highlight w:val="none"/>
                <w:vertAlign w:val="baseline"/>
                <w:rtl w:val="0"/>
              </w:rPr>
              <w:t xml:space="preserve"> грн</w:t>
            </w:r>
          </w:p>
          <w:p>
            <w:pPr>
              <w:widowControl w:val="0"/>
              <w:spacing w:before="120" w:after="120" w:line="240" w:lineRule="auto"/>
              <w:ind w:right="113"/>
              <w:jc w:val="both"/>
              <w:rPr>
                <w:rFonts w:hint="default" w:ascii="Times New Roman" w:hAnsi="Times New Roman" w:eastAsia="Times New Roman" w:cs="Times New Roman"/>
                <w:sz w:val="24"/>
                <w:szCs w:val="24"/>
                <w:highlight w:val="none"/>
                <w:vertAlign w:val="baseline"/>
                <w:rtl w:val="0"/>
                <w:lang w:val="en-U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9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Недискримінація учасників</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валюту, у якій повинно бути розраховано та зазначено ціну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0" w:line="240" w:lineRule="auto"/>
              <w:ind w:left="34"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Валютою тендерної пропозиції є гривня;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учасником процедури закупівлі є нерезидент, такий учасник може зазначити ціну тендерної пропозиції у доларах США;</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34" w:right="113" w:hanging="23"/>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7</w:t>
            </w:r>
          </w:p>
        </w:tc>
        <w:tc>
          <w:tcPr>
            <w:tcW w:w="3147"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мову (мови),  якою  (якими) повинно  бути  складено тендерні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u w:val="single"/>
                <w:vertAlign w:val="baseline"/>
              </w:rPr>
              <w:t>Відповідальність за якість та достовірність перекладу несе учасник.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color w:val="000000"/>
                <w:sz w:val="24"/>
                <w:szCs w:val="24"/>
                <w:highlight w:val="none"/>
                <w:vertAlign w:val="baseline"/>
              </w:rPr>
              <w:t>Всі витрати стосовно надання автентичного перекладу документів несе учасник.</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shd w:val="clear" w:color="auto" w:fill="D7D7D7" w:themeFill="background1" w:themeFillShade="D8"/>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2.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Порядок внесення змін та надання роз’яснень до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Процедура надання роз’яснень щодо тендерної документації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44"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Внесення змін до тендерної документації</w:t>
            </w:r>
          </w:p>
        </w:tc>
        <w:tc>
          <w:tcPr>
            <w:tcW w:w="6769" w:type="dxa"/>
            <w:noWrap w:val="0"/>
            <w:vAlign w:val="top"/>
          </w:tcPr>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44" w:line="240" w:lineRule="auto"/>
              <w:ind w:left="0"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shd w:val="clear" w:color="auto" w:fill="D7D7D7" w:themeFill="background1" w:themeFillShade="D8"/>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3.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Інструкція з підготовки тендерної пропозиції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Зміст і спосіб подання тендерної пропозиції</w:t>
            </w:r>
          </w:p>
        </w:tc>
        <w:tc>
          <w:tcPr>
            <w:tcW w:w="6769" w:type="dxa"/>
            <w:noWrap w:val="0"/>
            <w:vAlign w:val="top"/>
          </w:tcPr>
          <w:p>
            <w:pPr>
              <w:widowControl w:val="0"/>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eastAsia="Times New Roman" w:cs="Times New Roman"/>
                <w:b/>
                <w:color w:val="000000"/>
                <w:sz w:val="24"/>
                <w:szCs w:val="24"/>
                <w:highlight w:val="none"/>
                <w:vertAlign w:val="baseline"/>
                <w:rtl w:val="0"/>
              </w:rPr>
              <w:t>завантаження файлів із сканованими копіями нижчезазначених документів:</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hAnsi="Times New Roman" w:eastAsia="Times New Roman" w:cs="Times New Roman"/>
                <w:b/>
                <w:color w:val="000000"/>
                <w:sz w:val="24"/>
                <w:szCs w:val="24"/>
                <w:highlight w:val="none"/>
                <w:vertAlign w:val="baseline"/>
                <w:rtl w:val="0"/>
              </w:rPr>
              <w:t>у Додатку № 1</w:t>
            </w:r>
            <w:r>
              <w:rPr>
                <w:rFonts w:ascii="Times New Roman" w:hAnsi="Times New Roman" w:eastAsia="Times New Roman" w:cs="Times New Roman"/>
                <w:color w:val="000000"/>
                <w:sz w:val="24"/>
                <w:szCs w:val="24"/>
                <w:highlight w:val="none"/>
                <w:vertAlign w:val="baseline"/>
                <w:rtl w:val="0"/>
              </w:rPr>
              <w:t xml:space="preserve"> тендерної документації </w:t>
            </w:r>
            <w:r>
              <w:rPr>
                <w:rFonts w:ascii="Times New Roman" w:hAnsi="Times New Roman" w:eastAsia="Times New Roman" w:cs="Times New Roman"/>
                <w:b/>
                <w:color w:val="000000"/>
                <w:sz w:val="24"/>
                <w:szCs w:val="24"/>
                <w:highlight w:val="none"/>
                <w:u w:val="single"/>
                <w:vertAlign w:val="baseline"/>
                <w:rtl w:val="0"/>
              </w:rPr>
              <w:t>(подається в окремому файлі)</w:t>
            </w:r>
            <w:r>
              <w:rPr>
                <w:rFonts w:ascii="Times New Roman" w:hAnsi="Times New Roman" w:eastAsia="Times New Roman" w:cs="Times New Roman"/>
                <w:b/>
                <w:color w:val="000000"/>
                <w:sz w:val="24"/>
                <w:szCs w:val="24"/>
                <w:highlight w:val="none"/>
                <w:vertAlign w:val="baseline"/>
                <w:rtl w:val="0"/>
              </w:rPr>
              <w:t>;</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2) інформації щодо відповідності учасника вимогам, визначеним у </w:t>
            </w:r>
            <w:r>
              <w:rPr>
                <w:rFonts w:ascii="Times New Roman" w:hAnsi="Times New Roman" w:eastAsia="Times New Roman" w:cs="Times New Roman"/>
                <w:color w:val="000000"/>
                <w:sz w:val="24"/>
                <w:szCs w:val="24"/>
                <w:highlight w:val="none"/>
                <w:vertAlign w:val="baseline"/>
                <w:rtl w:val="0"/>
                <w:lang w:val="en-US"/>
              </w:rPr>
              <w:t>пункті</w:t>
            </w:r>
            <w:r>
              <w:rPr>
                <w:rFonts w:hint="default" w:ascii="Times New Roman" w:hAnsi="Times New Roman" w:eastAsia="Times New Roman" w:cs="Times New Roman"/>
                <w:color w:val="000000"/>
                <w:sz w:val="24"/>
                <w:szCs w:val="24"/>
                <w:highlight w:val="none"/>
                <w:vertAlign w:val="baseline"/>
                <w:rtl w:val="0"/>
                <w:lang w:val="en-US"/>
              </w:rPr>
              <w:t xml:space="preserve"> 47 Особливостей</w:t>
            </w:r>
            <w:r>
              <w:rPr>
                <w:rFonts w:ascii="Times New Roman" w:hAnsi="Times New Roman" w:eastAsia="Times New Roman" w:cs="Times New Roman"/>
                <w:color w:val="000000"/>
                <w:sz w:val="24"/>
                <w:szCs w:val="24"/>
                <w:highlight w:val="none"/>
                <w:vertAlign w:val="baseline"/>
                <w:rtl w:val="0"/>
              </w:rPr>
              <w:t xml:space="preserve">, згідно </w:t>
            </w:r>
            <w:r>
              <w:rPr>
                <w:rFonts w:ascii="Times New Roman" w:hAnsi="Times New Roman" w:eastAsia="Times New Roman" w:cs="Times New Roman"/>
                <w:color w:val="000000"/>
                <w:sz w:val="24"/>
                <w:szCs w:val="24"/>
                <w:highlight w:val="none"/>
                <w:vertAlign w:val="baseline"/>
                <w:rtl w:val="0"/>
                <w:lang w:val="en-US"/>
              </w:rPr>
              <w:t>вимог</w:t>
            </w:r>
            <w:r>
              <w:rPr>
                <w:rFonts w:ascii="Times New Roman" w:hAnsi="Times New Roman" w:eastAsia="Times New Roman" w:cs="Times New Roman"/>
                <w:color w:val="000000"/>
                <w:sz w:val="24"/>
                <w:szCs w:val="24"/>
                <w:highlight w:val="none"/>
                <w:vertAlign w:val="baseline"/>
                <w:rtl w:val="0"/>
              </w:rPr>
              <w:t xml:space="preserve">, </w:t>
            </w:r>
            <w:r>
              <w:rPr>
                <w:rFonts w:ascii="Times New Roman" w:hAnsi="Times New Roman" w:eastAsia="Times New Roman" w:cs="Times New Roman"/>
                <w:color w:val="000000"/>
                <w:sz w:val="24"/>
                <w:szCs w:val="24"/>
                <w:highlight w:val="none"/>
                <w:vertAlign w:val="baseline"/>
                <w:rtl w:val="0"/>
                <w:lang w:val="en-US"/>
              </w:rPr>
              <w:t>наведених</w:t>
            </w:r>
            <w:r>
              <w:rPr>
                <w:rFonts w:hint="default" w:ascii="Times New Roman" w:hAnsi="Times New Roman" w:eastAsia="Times New Roman" w:cs="Times New Roman"/>
                <w:color w:val="000000"/>
                <w:sz w:val="24"/>
                <w:szCs w:val="24"/>
                <w:highlight w:val="none"/>
                <w:vertAlign w:val="baseline"/>
                <w:rtl w:val="0"/>
                <w:lang w:val="en-US"/>
              </w:rPr>
              <w:t xml:space="preserve"> </w:t>
            </w:r>
            <w:r>
              <w:rPr>
                <w:rFonts w:ascii="Times New Roman" w:hAnsi="Times New Roman" w:eastAsia="Times New Roman" w:cs="Times New Roman"/>
                <w:b/>
                <w:color w:val="000000"/>
                <w:sz w:val="24"/>
                <w:szCs w:val="24"/>
                <w:highlight w:val="none"/>
                <w:vertAlign w:val="baseline"/>
                <w:rtl w:val="0"/>
              </w:rPr>
              <w:t xml:space="preserve">у пункті 5 </w:t>
            </w:r>
            <w:r>
              <w:rPr>
                <w:rFonts w:ascii="Times New Roman" w:hAnsi="Times New Roman" w:eastAsia="Times New Roman" w:cs="Times New Roman"/>
                <w:color w:val="000000"/>
                <w:sz w:val="24"/>
                <w:szCs w:val="24"/>
                <w:highlight w:val="none"/>
                <w:vertAlign w:val="baseline"/>
                <w:rtl w:val="0"/>
              </w:rPr>
              <w:t>цього розділу тендерної документації;</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hAnsi="Times New Roman" w:eastAsia="Times New Roman" w:cs="Times New Roman"/>
                <w:b/>
                <w:color w:val="000000"/>
                <w:sz w:val="24"/>
                <w:szCs w:val="24"/>
                <w:highlight w:val="none"/>
                <w:vertAlign w:val="baseline"/>
                <w:rtl w:val="0"/>
              </w:rPr>
              <w:t xml:space="preserve">Додатку № 3, </w:t>
            </w:r>
            <w:r>
              <w:rPr>
                <w:rFonts w:ascii="Times New Roman" w:hAnsi="Times New Roman" w:eastAsia="Times New Roman" w:cs="Times New Roman"/>
                <w:color w:val="000000"/>
                <w:sz w:val="24"/>
                <w:szCs w:val="24"/>
                <w:highlight w:val="none"/>
                <w:vertAlign w:val="baseline"/>
                <w:rtl w:val="0"/>
              </w:rPr>
              <w:t xml:space="preserve"> до тендерної документації;</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keepNext/>
              <w:keepLines/>
              <w:tabs>
                <w:tab w:val="left" w:pos="900"/>
              </w:tabs>
              <w:spacing w:after="0" w:line="240" w:lineRule="auto"/>
              <w:ind w:firstLine="28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sz w:val="24"/>
                <w:szCs w:val="24"/>
                <w:highlight w:val="none"/>
                <w:u w:val="single"/>
                <w:vertAlign w:val="baseline"/>
                <w:rtl w:val="0"/>
              </w:rPr>
              <w:t>для керівника учасника</w:t>
            </w:r>
            <w:r>
              <w:rPr>
                <w:rFonts w:ascii="Times New Roman" w:hAnsi="Times New Roman" w:eastAsia="Times New Roman" w:cs="Times New Roman"/>
                <w:sz w:val="24"/>
                <w:szCs w:val="24"/>
                <w:highlight w:val="none"/>
                <w:vertAlign w:val="baseline"/>
                <w:rtl w:val="0"/>
              </w:rPr>
              <w:t xml:space="preserve"> – випискою з протоколу зборів засновників або копією протоколу зборів засновників, копією наказу про призначення, </w:t>
            </w:r>
            <w:r>
              <w:rPr>
                <w:rFonts w:ascii="Times New Roman" w:hAnsi="Times New Roman" w:eastAsia="Times New Roman" w:cs="Times New Roman"/>
                <w:sz w:val="24"/>
                <w:szCs w:val="24"/>
                <w:highlight w:val="none"/>
                <w:vertAlign w:val="baseline"/>
                <w:rtl w:val="0"/>
                <w:lang w:val="en-US"/>
              </w:rPr>
              <w:t>т</w:t>
            </w:r>
            <w:r>
              <w:rPr>
                <w:rFonts w:ascii="Times New Roman" w:hAnsi="Times New Roman" w:eastAsia="Times New Roman" w:cs="Times New Roman"/>
                <w:sz w:val="24"/>
                <w:szCs w:val="24"/>
                <w:highlight w:val="none"/>
                <w:vertAlign w:val="baseline"/>
                <w:rtl w:val="0"/>
              </w:rPr>
              <w:t>а/або іншим документом, що підтверджує повноваження керівника учасника;</w:t>
            </w:r>
          </w:p>
          <w:p>
            <w:pPr>
              <w:keepNext/>
              <w:keepLines/>
              <w:tabs>
                <w:tab w:val="left" w:pos="900"/>
              </w:tabs>
              <w:spacing w:after="0" w:line="240" w:lineRule="auto"/>
              <w:ind w:firstLine="28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sz w:val="24"/>
                <w:szCs w:val="24"/>
                <w:highlight w:val="none"/>
                <w:u w:val="single"/>
                <w:vertAlign w:val="baseline"/>
                <w:rtl w:val="0"/>
              </w:rPr>
              <w:t>для іншої посадової особи учасника</w:t>
            </w:r>
            <w:r>
              <w:rPr>
                <w:rFonts w:ascii="Times New Roman" w:hAnsi="Times New Roman" w:eastAsia="Times New Roman" w:cs="Times New Roman"/>
                <w:sz w:val="24"/>
                <w:szCs w:val="24"/>
                <w:highlight w:val="none"/>
                <w:vertAlign w:val="baseline"/>
                <w:rtl w:val="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5) витяг із судового або торгового, або банківського реєстрів </w:t>
            </w:r>
            <w:r>
              <w:rPr>
                <w:rFonts w:ascii="Times New Roman" w:hAnsi="Times New Roman" w:eastAsia="Times New Roman" w:cs="Times New Roman"/>
                <w:b/>
                <w:color w:val="000000"/>
                <w:sz w:val="24"/>
                <w:szCs w:val="24"/>
                <w:highlight w:val="none"/>
                <w:vertAlign w:val="baseline"/>
                <w:rtl w:val="0"/>
              </w:rPr>
              <w:t>(для учасників - нерезидентів України);</w:t>
            </w:r>
          </w:p>
          <w:p>
            <w:pPr>
              <w:spacing w:after="0" w:line="240" w:lineRule="auto"/>
              <w:ind w:firstLine="281"/>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 xml:space="preserve">6) інформація яка містить відомості про учасника </w:t>
            </w:r>
            <w:r>
              <w:rPr>
                <w:rFonts w:ascii="Times New Roman" w:hAnsi="Times New Roman" w:eastAsia="Times New Roman" w:cs="Times New Roman"/>
                <w:b/>
                <w:color w:val="000000"/>
                <w:sz w:val="24"/>
                <w:szCs w:val="24"/>
                <w:highlight w:val="none"/>
                <w:vertAlign w:val="baseline"/>
                <w:rtl w:val="0"/>
              </w:rPr>
              <w:t>(Додаток 2)</w:t>
            </w:r>
            <w:r>
              <w:rPr>
                <w:rFonts w:ascii="Times New Roman" w:hAnsi="Times New Roman" w:eastAsia="Times New Roman" w:cs="Times New Roman"/>
                <w:color w:val="000000"/>
                <w:sz w:val="24"/>
                <w:szCs w:val="24"/>
                <w:highlight w:val="none"/>
                <w:vertAlign w:val="baseline"/>
                <w:rtl w:val="0"/>
              </w:rPr>
              <w:t>;</w:t>
            </w:r>
          </w:p>
          <w:p>
            <w:pPr>
              <w:spacing w:after="0" w:line="240" w:lineRule="auto"/>
              <w:ind w:firstLine="281"/>
              <w:jc w:val="both"/>
              <w:rPr>
                <w:rFonts w:ascii="Times New Roman" w:hAnsi="Times New Roman" w:eastAsia="Times New Roman" w:cs="Times New Roman CYR"/>
                <w:sz w:val="24"/>
                <w:szCs w:val="24"/>
                <w:vertAlign w:val="baseline"/>
                <w:lang w:val="uk-UA" w:eastAsia="ru-RU" w:bidi="ar-SA"/>
              </w:rPr>
            </w:pPr>
            <w:r>
              <w:rPr>
                <w:rFonts w:hint="default" w:ascii="Times New Roman" w:hAnsi="Times New Roman" w:eastAsia="Times New Roman" w:cs="Times New Roman"/>
                <w:color w:val="000000"/>
                <w:sz w:val="24"/>
                <w:szCs w:val="24"/>
                <w:highlight w:val="none"/>
                <w:vertAlign w:val="baseline"/>
                <w:rtl w:val="0"/>
                <w:lang w:val="en-US"/>
              </w:rPr>
              <w:t>7</w:t>
            </w:r>
            <w:r>
              <w:rPr>
                <w:rFonts w:ascii="Times New Roman" w:hAnsi="Times New Roman" w:eastAsia="Times New Roman" w:cs="Times New Roman"/>
                <w:color w:val="000000"/>
                <w:sz w:val="24"/>
                <w:szCs w:val="24"/>
                <w:highlight w:val="none"/>
                <w:vertAlign w:val="baseline"/>
                <w:rtl w:val="0"/>
              </w:rPr>
              <w:t xml:space="preserve">) </w:t>
            </w:r>
            <w:r>
              <w:rPr>
                <w:rFonts w:ascii="Times New Roman" w:hAnsi="Times New Roman" w:eastAsia="Times New Roman" w:cs="Times New Roman CYR"/>
                <w:sz w:val="24"/>
                <w:szCs w:val="24"/>
                <w:vertAlign w:val="baseline"/>
                <w:lang w:val="en-US" w:eastAsia="ru-RU" w:bidi="ar-SA"/>
              </w:rPr>
              <w:t>у</w:t>
            </w:r>
            <w:r>
              <w:rPr>
                <w:rFonts w:ascii="Times New Roman" w:hAnsi="Times New Roman" w:eastAsia="Times New Roman" w:cs="Times New Roman CYR"/>
                <w:sz w:val="24"/>
                <w:szCs w:val="24"/>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військовий квиток, виданий іноземцю, який в установленому порядку уклав контракт про</w:t>
            </w:r>
            <w:r>
              <w:rPr>
                <w:rFonts w:hint="default" w:ascii="Times New Roman" w:hAnsi="Times New Roman" w:eastAsia="Times New Roman" w:cs="Times New Roman CYR"/>
                <w:sz w:val="24"/>
                <w:szCs w:val="24"/>
                <w:vertAlign w:val="baseline"/>
                <w:lang w:val="en-US" w:eastAsia="ru-RU" w:bidi="ar-SA"/>
              </w:rPr>
              <w:t xml:space="preserve"> </w:t>
            </w:r>
            <w:r>
              <w:rPr>
                <w:rFonts w:ascii="Times New Roman" w:hAnsi="Times New Roman" w:eastAsia="Times New Roman" w:cs="Times New Roman CYR"/>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біженця чи документ, що підтверджує надання притулку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особи, яка потребує додаткового захисту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особи, якій надано тимчасовий захист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spacing w:after="0" w:line="240" w:lineRule="auto"/>
              <w:ind w:firstLine="281"/>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ind w:firstLine="281"/>
              <w:jc w:val="both"/>
              <w:rPr>
                <w:rFonts w:ascii="Times New Roman" w:hAnsi="Times New Roman" w:eastAsia="Times New Roman" w:cs="Times New Roman"/>
                <w:b w:val="0"/>
                <w:color w:val="000000"/>
                <w:sz w:val="20"/>
                <w:szCs w:val="20"/>
                <w:highlight w:val="none"/>
                <w:vertAlign w:val="baseline"/>
              </w:rPr>
            </w:pPr>
          </w:p>
          <w:p>
            <w:pPr>
              <w:shd w:val="clear" w:color="auto"/>
              <w:spacing w:after="0" w:line="240" w:lineRule="auto"/>
              <w:jc w:val="both"/>
              <w:rPr>
                <w:rFonts w:ascii="Times New Roman" w:hAnsi="Times New Roman" w:eastAsia="Times New Roman" w:cs="Times New Roman"/>
                <w:b w:val="0"/>
                <w:bCs/>
                <w:color w:val="000000"/>
                <w:sz w:val="24"/>
                <w:szCs w:val="24"/>
                <w:highlight w:val="none"/>
                <w:vertAlign w:val="baseline"/>
              </w:rPr>
            </w:pPr>
            <w:r>
              <w:rPr>
                <w:rFonts w:hint="default" w:ascii="Times New Roman" w:hAnsi="Times New Roman" w:eastAsia="Times New Roman" w:cs="Times New Roman"/>
                <w:b w:val="0"/>
                <w:bCs/>
                <w:color w:val="000000"/>
                <w:sz w:val="24"/>
                <w:szCs w:val="24"/>
                <w:highlight w:val="none"/>
                <w:vertAlign w:val="baseline"/>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Pr>
                <w:rFonts w:hint="default" w:ascii="Times New Roman" w:hAnsi="Times New Roman" w:eastAsia="Times New Roman" w:cs="Times New Roman"/>
                <w:b w:val="0"/>
                <w:bCs/>
                <w:color w:val="000000"/>
                <w:sz w:val="24"/>
                <w:szCs w:val="24"/>
                <w:highlight w:val="none"/>
                <w:vertAlign w:val="baseline"/>
                <w:lang w:val="en-US"/>
              </w:rPr>
              <w:t>відповідно до цієї тендерної документації</w:t>
            </w:r>
            <w:r>
              <w:rPr>
                <w:rFonts w:hint="default" w:ascii="Times New Roman" w:hAnsi="Times New Roman" w:eastAsia="Times New Roman" w:cs="Times New Roman"/>
                <w:b w:val="0"/>
                <w:bCs/>
                <w:color w:val="000000"/>
                <w:sz w:val="24"/>
                <w:szCs w:val="24"/>
                <w:highlight w:val="none"/>
                <w:vertAlign w:val="baseline"/>
              </w:rPr>
              <w:t xml:space="preserve"> (дана вимога не встановлюється для нерезидентів).</w:t>
            </w:r>
          </w:p>
          <w:p>
            <w:pPr>
              <w:widowControl w:val="0"/>
              <w:shd w:val="clear" w:color="auto"/>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p>
          <w:p>
            <w:pPr>
              <w:widowControl w:val="0"/>
              <w:shd w:val="clear" w:color="auto"/>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Документи, що розміщуються учасником в Системі, повинні бути належного рівня зображення та доступні до перегляду. Кожен учасник має право подати тільки одну тендерну пропозицію.</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Опис та приклади формальних (несуттєвих) помилок, допущення яких учасниками не призведе до відхилення їх тендерних пропозицій:</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 Інформація/документ, подана учасником процедури закупівлі у складі тендерної пропозиції, містить помилку (помилки) у частині:</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уживання великої літери;</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уживання розділових знаків та відмінювання слів у реченні;</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використання слова або мовного звороту, запозичених з іншої мови;</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застосування правил переносу частини слова з рядка в рядок;</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написання слів разом та/або окремо, та/або через дефіс;</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317"/>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Опис та приклади формальних помилок,  відповідно до </w:t>
            </w:r>
            <w:r>
              <w:rPr>
                <w:highlight w:val="none"/>
                <w:vertAlign w:val="baseline"/>
              </w:rPr>
              <w:fldChar w:fldCharType="begin"/>
            </w:r>
            <w:r>
              <w:rPr>
                <w:highlight w:val="none"/>
                <w:vertAlign w:val="baseline"/>
              </w:rPr>
              <w:instrText xml:space="preserve"> HYPERLINK "https://zakon.rada.gov.ua/laws/show/922-19#n1421"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 19 ч. 2 ст. 22</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Закону: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розміщення інформації не на фірмовому бланку підприємства;</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самостійне виправлення помилок та/або описок у поданій пропозиції під час її складання Учасником;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eastAsia="Times New Roman" w:cs="Times New Roman"/>
                <w:b w:val="0"/>
                <w:i/>
                <w:smallCaps w:val="0"/>
                <w:strike w:val="0"/>
                <w:color w:val="000000"/>
                <w:sz w:val="24"/>
                <w:szCs w:val="24"/>
                <w:highlight w:val="none"/>
                <w:u w:val="single"/>
                <w:shd w:val="clear" w:color="auto" w:fill="auto"/>
                <w:vertAlign w:val="baseline"/>
                <w:rtl w:val="0"/>
              </w:rPr>
              <w:t>Наприклад:</w:t>
            </w:r>
            <w:r>
              <w:rPr>
                <w:rFonts w:ascii="Times New Roman" w:hAnsi="Times New Roman" w:eastAsia="Times New Roman" w:cs="Times New Roman"/>
                <w:b w:val="0"/>
                <w:i/>
                <w:smallCaps w:val="0"/>
                <w:strike w:val="0"/>
                <w:color w:val="000000"/>
                <w:sz w:val="24"/>
                <w:szCs w:val="24"/>
                <w:highlight w:val="none"/>
                <w:u w:val="none"/>
                <w:shd w:val="clear" w:color="auto" w:fill="auto"/>
                <w:vertAlign w:val="baseline"/>
                <w:rtl w:val="0"/>
              </w:rPr>
              <w:t xml:space="preserve"> зазначення в довідці русизмів, сленгових слів або технічних помилок</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eastAsia="Times New Roman" w:cs="Times New Roman"/>
                <w:b w:val="0"/>
                <w:i/>
                <w:smallCaps w:val="0"/>
                <w:strike w:val="0"/>
                <w:color w:val="000000"/>
                <w:sz w:val="24"/>
                <w:szCs w:val="24"/>
                <w:highlight w:val="none"/>
                <w:u w:val="single"/>
                <w:shd w:val="clear" w:color="auto" w:fill="auto"/>
                <w:vertAlign w:val="baseline"/>
                <w:rtl w:val="0"/>
              </w:rPr>
              <w:t>Наприклад:</w:t>
            </w:r>
            <w:r>
              <w:rPr>
                <w:rFonts w:ascii="Times New Roman" w:hAnsi="Times New Roman" w:eastAsia="Times New Roman" w:cs="Times New Roman"/>
                <w:b w:val="0"/>
                <w:i/>
                <w:smallCaps w:val="0"/>
                <w:strike w:val="0"/>
                <w:color w:val="000000"/>
                <w:sz w:val="24"/>
                <w:szCs w:val="24"/>
                <w:highlight w:val="none"/>
                <w:u w:val="none"/>
                <w:shd w:val="clear" w:color="auto" w:fill="auto"/>
                <w:vertAlign w:val="baseline"/>
                <w:rtl w:val="0"/>
              </w:rPr>
              <w:t xml:space="preserve"> замість вимоги надати довідку в довільній формі учасник надав лист-пояснення;</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якщо вимога в тендерній документації встановлена декілька разів, учасник може подати необхідний документ або інформацію один раз;</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інші формальні (несуттєві) помилки, що пов’язані з оформленням тендерної пропозиції та не впливають на зміст пропозиції.</w:t>
            </w:r>
          </w:p>
          <w:p>
            <w:pPr>
              <w:spacing w:after="0" w:line="240" w:lineRule="auto"/>
              <w:jc w:val="both"/>
              <w:rPr>
                <w:rFonts w:ascii="Times New Roman" w:hAnsi="Times New Roman" w:eastAsia="Times New Roman" w:cs="Times New Roman"/>
                <w:color w:val="000000"/>
                <w:sz w:val="24"/>
                <w:szCs w:val="24"/>
                <w:highlight w:val="none"/>
                <w:vertAlign w:val="baseline"/>
              </w:rPr>
            </w:pP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34" w:right="0"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Pr>
                <w:highlight w:val="none"/>
                <w:vertAlign w:val="baseline"/>
              </w:rPr>
              <w:fldChar w:fldCharType="begin"/>
            </w:r>
            <w:r>
              <w:rPr>
                <w:highlight w:val="none"/>
                <w:vertAlign w:val="baseline"/>
              </w:rPr>
              <w:instrText xml:space="preserve"> HYPERLINK "https://zakon.rada.gov.ua/laws/show/2297-17#n15"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абз. 4 ст. 2</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Закону України «Про захист персональних даних» від 01.06.2010 № 2297-VI.</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7</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Особливостей.</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eastAsia="Times New Roman" w:cs="Times New Roman"/>
                <w:b/>
                <w:i w:val="0"/>
                <w:smallCaps w:val="0"/>
                <w:strike w:val="0"/>
                <w:color w:val="000000"/>
                <w:sz w:val="24"/>
                <w:szCs w:val="24"/>
                <w:highlight w:val="none"/>
                <w:u w:val="none"/>
                <w:vertAlign w:val="baseline"/>
                <w:rtl w:val="0"/>
              </w:rPr>
              <w:t xml:space="preserve">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begin"/>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instrText xml:space="preserve"> HYPERLINK "https://zakon.rada.gov.ua/laws/show/922-19" \l "n1250" \t "/home/of/Документы\\x/_blank" </w:instrTex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separate"/>
            </w:r>
            <w:r>
              <w:rPr>
                <w:rStyle w:val="20"/>
                <w:rFonts w:hint="default" w:ascii="Times New Roman" w:hAnsi="Times New Roman" w:eastAsia="sans-serif" w:cs="Times New Roman"/>
                <w:b w:val="0"/>
                <w:bCs w:val="0"/>
                <w:i w:val="0"/>
                <w:iCs w:val="0"/>
                <w:caps w:val="0"/>
                <w:color w:val="auto"/>
                <w:spacing w:val="0"/>
                <w:sz w:val="24"/>
                <w:szCs w:val="24"/>
                <w:highlight w:val="none"/>
                <w:u w:val="none"/>
                <w:vertAlign w:val="baseline"/>
              </w:rPr>
              <w:t>статті 16 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end"/>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 xml:space="preserve">Закону, і документи, що підтверджують відсутність підстав, визначених пунктом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lang w:val="en-US"/>
              </w:rPr>
              <w:t>47 О</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Pr>
                <w:highlight w:val="none"/>
                <w:vertAlign w:val="baseline"/>
              </w:rPr>
              <w:fldChar w:fldCharType="begin"/>
            </w:r>
            <w:r>
              <w:rPr>
                <w:highlight w:val="none"/>
                <w:vertAlign w:val="baseline"/>
              </w:rPr>
              <w:instrText xml:space="preserve"> HYPERLINK "https://zakon.rada.gov.ua/laws/show/2297-17#Text"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Закону України «Про захист персональних даних»</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у документах, що підтверджують відповідність кваліфікаційним критеріям відповідно до </w:t>
            </w:r>
            <w:r>
              <w:rPr>
                <w:highlight w:val="none"/>
                <w:vertAlign w:val="baseline"/>
              </w:rPr>
              <w:fldChar w:fldCharType="begin"/>
            </w:r>
            <w:r>
              <w:rPr>
                <w:highlight w:val="none"/>
                <w:vertAlign w:val="baseline"/>
              </w:rPr>
              <w:instrText xml:space="preserve"> HYPERLINK "https://zakon.rada.gov.ua/laws/show/922-19#n1250"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ст. 16</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Закону. При цьому зміст документу не має бути спотворений.</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Якщо документ, що вимагається Замовником, містить інформацію, яка є публічною, що оприлюднена у формі відкритих даних згідно із </w:t>
            </w:r>
            <w:r>
              <w:rPr>
                <w:highlight w:val="none"/>
                <w:vertAlign w:val="baseline"/>
              </w:rPr>
              <w:fldChar w:fldCharType="begin"/>
            </w:r>
            <w:r>
              <w:rPr>
                <w:highlight w:val="none"/>
                <w:vertAlign w:val="baseline"/>
              </w:rPr>
              <w:instrText xml:space="preserve"> HYPERLINK "https://zakon.rada.gov.ua/laws/show/2939-17"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Законом України</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w:t>
            </w:r>
            <w:r>
              <w:rPr>
                <w:highlight w:val="none"/>
                <w:vertAlign w:val="baseline"/>
              </w:rPr>
              <w:fldChar w:fldCharType="begin"/>
            </w:r>
            <w:r>
              <w:rPr>
                <w:highlight w:val="none"/>
                <w:vertAlign w:val="baseline"/>
              </w:rPr>
              <w:instrText xml:space="preserve"> HYPERLINK "https://zakon.rada.gov.ua/laws/show/2939-17#Text"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Про доступ до публічної інформації</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та/або міститься у відкритих єдиних державних реєстрах, доступ до яких є вільним, учасником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надається лист-роз’яснення, в якому зазначається, де міститься така інформація</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Підготовка документів учасниками-нерезидентами:</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287"/>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317"/>
              <w:jc w:val="both"/>
              <w:rPr>
                <w:rFonts w:ascii="Times New Roman" w:hAnsi="Times New Roman" w:eastAsia="Times New Roman" w:cs="Times New Roman"/>
                <w:b/>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40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Забезпечення тендерної пропозиції</w:t>
            </w:r>
          </w:p>
        </w:tc>
        <w:tc>
          <w:tcPr>
            <w:tcW w:w="6769" w:type="dxa"/>
            <w:noWrap w:val="0"/>
            <w:vAlign w:val="top"/>
          </w:tcPr>
          <w:tbl>
            <w:tblPr>
              <w:tblStyle w:val="188"/>
              <w:tblW w:w="6769"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7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00" w:hRule="atLeast"/>
                <w:jc w:val="center"/>
              </w:trPr>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вид забезпечення тендерної пропозиції: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електронна</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банківська гарантія</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розмір забезпечення тендерної пропозиції: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5700,00</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грн. </w:t>
                  </w:r>
                </w:p>
                <w:p>
                  <w:pPr>
                    <w:widowControl w:val="0"/>
                    <w:spacing w:before="72" w:after="72" w:line="240" w:lineRule="auto"/>
                    <w:ind w:right="113"/>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строк дії забезпечення тендерної пропозиції: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90 (дев’яносто) днів з дати кінцевого строку подання тендерних пропозицій</w:t>
                  </w:r>
                  <w:r>
                    <w:rPr>
                      <w:rFonts w:ascii="Times New Roman" w:hAnsi="Times New Roman" w:eastAsia="Times New Roman" w:cs="Times New Roman"/>
                      <w:sz w:val="24"/>
                      <w:szCs w:val="24"/>
                      <w:highlight w:val="none"/>
                      <w:vertAlign w:val="baseline"/>
                      <w:rtl w:val="0"/>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Реквізити гарантії, визначені у формі, є обов’язковими для складання гарантії.</w:t>
                  </w:r>
                </w:p>
                <w:p>
                  <w:pPr>
                    <w:spacing w:after="0" w:line="240" w:lineRule="auto"/>
                    <w:ind w:right="68"/>
                    <w:jc w:val="both"/>
                    <w:rPr>
                      <w:rFonts w:ascii="Times New Roman" w:hAnsi="Times New Roman" w:eastAsia="Times New Roman" w:cs="Times New Roman"/>
                      <w:sz w:val="24"/>
                      <w:szCs w:val="24"/>
                      <w:highlight w:val="none"/>
                      <w:vertAlign w:val="baseline"/>
                    </w:rPr>
                  </w:pP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У реквізитах гарантії:</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1) щодо повного найменування гаранта зазначається інформація: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код банку (у разі наявності);</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адреса місцезнаходження;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поштова адреса для листування;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адреса електронної пошти гаранта, на яку отримуються документи;</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SWIFT-адреса гаранта (у разі, якщо гарантом є банк);</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2) щодо повного найменування принципала, яким є учасник процедури закупівлі, зазначається інформація: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повне найменування - для юридичної особи;</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прізвище, ім’я та по батькові (у разі наявності) - для фізичної особи;</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реєстраційний номер облікової картки платника податків - для принципала фізичної особи - резидента (у разі наявності);</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адреса місцезнаходження;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3) щодо повного найменування бенефіціара, яким є замовник, зазначається інформація: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повне найменування юридичної особи;</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ідентифікаційний код у Єдиному державному реєстрі юридичних осіб, фізичних осіб - підприємців та громадських формувань, його категорія;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адреса місцезнаходження;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4) сума гарантії зазначається цифрами і словами, назва валюти - словами;</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6) датою початку строку дії гарантії зазначається дата видачі гарантії або дата набрання нею чинності;</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7) зазначається дата закінчення строку дії гарантії, якщо жодна з подій, передбачених у пункті 4 форми, не настане;</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9) в інформації щодо тендерної документації зазначаються: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дата рішення замовника, яким затверджена тендерна документація;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назва предмета закупівлі / частини предмета закупівлі (лота) згідно з оголошенням про проведення конкурентної процедури закупівлі;</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10) строк сплати коштів за гарантією зазначається в робочих або банківських днях;</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11) у разі якщо надавачем гарантії є страхова організація, зазначається:</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назва договору, відповідно до якого надається гарантія, його номер та інші реквізити договору в разі їх наявності;</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ліцензія на здійснення страхової діяльності.</w:t>
                  </w:r>
                </w:p>
                <w:p>
                  <w:pPr>
                    <w:spacing w:after="0" w:line="240" w:lineRule="auto"/>
                    <w:ind w:right="68"/>
                    <w:jc w:val="both"/>
                    <w:rPr>
                      <w:rFonts w:ascii="Times New Roman" w:hAnsi="Times New Roman" w:eastAsia="Times New Roman" w:cs="Times New Roman"/>
                      <w:sz w:val="24"/>
                      <w:szCs w:val="24"/>
                      <w:highlight w:val="none"/>
                      <w:vertAlign w:val="baseline"/>
                    </w:rPr>
                  </w:pP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Гарантія та договір, який укладається між гарантом та принципалом, не може містити додаткових умов щодо:</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вимог надання третіми особами листів або документів, що підтверджують факт настання гарантійного випадку;</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можливості часткової сплати суми гарантії.</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Гарантія, яка складається на паперовому носії, підписується уповноваженою(ими) особою(ами) гаранта та скріплюється печатками (у разі наявності).</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pPr>
                    <w:spacing w:after="0" w:line="240" w:lineRule="auto"/>
                    <w:ind w:right="68"/>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pPr>
                    <w:spacing w:after="0" w:line="240" w:lineRule="auto"/>
                    <w:ind w:right="68"/>
                    <w:jc w:val="both"/>
                    <w:rPr>
                      <w:rFonts w:ascii="Times New Roman" w:hAnsi="Times New Roman" w:eastAsia="Times New Roman" w:cs="Times New Roman"/>
                      <w:sz w:val="24"/>
                      <w:szCs w:val="24"/>
                      <w:highlight w:val="none"/>
                      <w:vertAlign w:val="baseline"/>
                    </w:rPr>
                  </w:pPr>
                </w:p>
                <w:p>
                  <w:pPr>
                    <w:shd w:val="clear" w:color="auto" w:fill="FFFFFF"/>
                    <w:spacing w:before="283" w:after="113" w:line="240" w:lineRule="auto"/>
                    <w:jc w:val="center"/>
                    <w:rPr>
                      <w:rFonts w:ascii="Times New Roman" w:hAnsi="Times New Roman" w:eastAsia="Times New Roman" w:cs="Times New Roman"/>
                      <w:b/>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 xml:space="preserve">ФОРМА </w:t>
                  </w:r>
                  <w:r>
                    <w:rPr>
                      <w:rFonts w:ascii="Times New Roman" w:hAnsi="Times New Roman" w:eastAsia="Times New Roman" w:cs="Times New Roman"/>
                      <w:b/>
                      <w:color w:val="000000"/>
                      <w:sz w:val="24"/>
                      <w:szCs w:val="24"/>
                      <w:highlight w:val="none"/>
                      <w:vertAlign w:val="baseline"/>
                      <w:rtl w:val="0"/>
                    </w:rPr>
                    <w:br w:type="textWrapping"/>
                  </w:r>
                  <w:r>
                    <w:rPr>
                      <w:rFonts w:ascii="Times New Roman" w:hAnsi="Times New Roman" w:eastAsia="Times New Roman" w:cs="Times New Roman"/>
                      <w:b/>
                      <w:color w:val="000000"/>
                      <w:sz w:val="24"/>
                      <w:szCs w:val="24"/>
                      <w:highlight w:val="none"/>
                      <w:vertAlign w:val="baseline"/>
                      <w:rtl w:val="0"/>
                    </w:rPr>
                    <w:t>забезпечення тендерної пропозиції / пропозиції</w:t>
                  </w:r>
                </w:p>
                <w:p>
                  <w:pPr>
                    <w:shd w:val="clear" w:color="auto" w:fill="FFFFFF"/>
                    <w:spacing w:after="0" w:line="240" w:lineRule="auto"/>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____________________________ ГАРАНТІЯ № ________</w:t>
                  </w:r>
                </w:p>
                <w:p>
                  <w:pPr>
                    <w:shd w:val="clear" w:color="auto" w:fill="FFFFFF"/>
                    <w:spacing w:before="17" w:after="0" w:line="240" w:lineRule="auto"/>
                    <w:ind w:left="1843" w:right="3210" w:firstLine="141"/>
                    <w:rPr>
                      <w:rFonts w:ascii="Times New Roman" w:hAnsi="Times New Roman" w:eastAsia="Times New Roman" w:cs="Times New Roman"/>
                      <w:color w:val="000000"/>
                      <w:sz w:val="20"/>
                      <w:szCs w:val="20"/>
                      <w:highlight w:val="none"/>
                      <w:vertAlign w:val="baseline"/>
                    </w:rPr>
                  </w:pPr>
                  <w:r>
                    <w:rPr>
                      <w:rFonts w:ascii="Times New Roman" w:hAnsi="Times New Roman" w:eastAsia="Times New Roman" w:cs="Times New Roman"/>
                      <w:color w:val="000000"/>
                      <w:sz w:val="20"/>
                      <w:szCs w:val="20"/>
                      <w:highlight w:val="none"/>
                      <w:vertAlign w:val="baseline"/>
                      <w:rtl w:val="0"/>
                    </w:rPr>
                    <w:t>(назва в разі необхідності)</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1. Реквізити</w:t>
                  </w:r>
                </w:p>
                <w:p>
                  <w:pPr>
                    <w:shd w:val="clear" w:color="auto" w:fill="FFFFFF"/>
                    <w:spacing w:before="57"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Дата видачі ______________</w:t>
                  </w:r>
                </w:p>
                <w:p>
                  <w:pP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Місце складання ___________________</w:t>
                  </w:r>
                </w:p>
                <w:p>
                  <w:pP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Повне найменування гаранта ________________________</w:t>
                  </w:r>
                </w:p>
                <w:p>
                  <w:pPr>
                    <w:shd w:val="clear" w:color="auto" w:fill="FFFFFF"/>
                    <w:spacing w:before="57"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Повне найменування принципала _____________________</w:t>
                  </w:r>
                </w:p>
                <w:p>
                  <w:pP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Найменування бенефіціара ________________</w:t>
                  </w:r>
                </w:p>
                <w:p>
                  <w:pPr>
                    <w:shd w:val="clear" w:color="auto" w:fill="FFFFFF"/>
                    <w:spacing w:before="57"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Сума гарантії ____________________</w:t>
                  </w:r>
                </w:p>
                <w:p>
                  <w:pPr>
                    <w:shd w:val="clear" w:color="auto" w:fill="FFFFFF"/>
                    <w:spacing w:before="57"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Назва валюти, у якій надається гарантія ____________________</w:t>
                  </w:r>
                </w:p>
                <w:p>
                  <w:pPr>
                    <w:shd w:val="clear" w:color="auto" w:fill="FFFFFF"/>
                    <w:spacing w:before="57"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Дата початку строку дії гарантії (набрання чинності) ____________________________________</w:t>
                  </w:r>
                </w:p>
                <w:p>
                  <w:pPr>
                    <w:shd w:val="clear" w:color="auto" w:fill="FFFFFF"/>
                    <w:spacing w:before="57"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Дата закінчення строку дії гарантії, якщо жодна з подій, передбачених у пункті 4 форми, не настане ______________________________________________________</w:t>
                  </w:r>
                </w:p>
                <w:p>
                  <w:pPr>
                    <w:shd w:val="clear" w:color="auto" w:fill="FFFFFF"/>
                    <w:spacing w:before="57" w:after="0" w:line="240" w:lineRule="auto"/>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Номер оголошення про проведення конкурентної процедури закупівлі / оголошення про проведення спрощеної закупівлі ______________________________________________________</w:t>
                  </w:r>
                </w:p>
                <w:p>
                  <w:pPr>
                    <w:shd w:val="clear" w:color="auto" w:fill="FFFFFF"/>
                    <w:spacing w:before="57"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Інформація щодо тендерної документації / оголошення про проведення спрощеної закупівлі ______________________________________________________</w:t>
                  </w:r>
                </w:p>
                <w:p>
                  <w:pPr>
                    <w:shd w:val="clear" w:color="auto" w:fill="FFFFFF"/>
                    <w:spacing w:before="57" w:after="0" w:line="240" w:lineRule="auto"/>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Відомості про договір, відповідно до якого видається гарантія банком, страховою організацією, фінансовою установою (у разі наявності) ______________________</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Вимога надається бенефіціаром на поштову адресу гаранта та повинна бути отримана ним протягом строку дії гарантії.</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непідписання принципалом, який став переможцем тендеру / спрощеної закупівлі, договору про закупівлю;</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ненадання принципалом, який став переможцем процедури закупівлі, у строк, визначений пунктом </w:t>
                  </w:r>
                  <w:r>
                    <w:rPr>
                      <w:rFonts w:hint="default" w:ascii="Times New Roman" w:hAnsi="Times New Roman" w:eastAsia="Times New Roman" w:cs="Times New Roman"/>
                      <w:color w:val="000000"/>
                      <w:sz w:val="24"/>
                      <w:szCs w:val="24"/>
                      <w:highlight w:val="none"/>
                      <w:vertAlign w:val="baseline"/>
                      <w:rtl w:val="0"/>
                      <w:lang w:val="en-US"/>
                    </w:rPr>
                    <w:t xml:space="preserve">47 </w:t>
                  </w:r>
                  <w:r>
                    <w:rPr>
                      <w:rFonts w:ascii="Times New Roman" w:hAnsi="Times New Roman" w:eastAsia="Times New Roman" w:cs="Times New Roman"/>
                      <w:color w:val="000000"/>
                      <w:sz w:val="24"/>
                      <w:szCs w:val="24"/>
                      <w:highlight w:val="none"/>
                      <w:vertAlign w:val="baseline"/>
                      <w:rtl w:val="0"/>
                    </w:rPr>
                    <w:t>Особливостей, документів, що підтверджують відсутність підстав</w:t>
                  </w:r>
                  <w:r>
                    <w:rPr>
                      <w:rFonts w:hint="default" w:ascii="Times New Roman" w:hAnsi="Times New Roman" w:eastAsia="Times New Roman" w:cs="Times New Roman"/>
                      <w:color w:val="000000"/>
                      <w:sz w:val="24"/>
                      <w:szCs w:val="24"/>
                      <w:highlight w:val="none"/>
                      <w:vertAlign w:val="baseline"/>
                      <w:rtl w:val="0"/>
                      <w:lang w:val="en-US"/>
                    </w:rPr>
                    <w:t xml:space="preserve"> відмови в участі у закупівлі</w:t>
                  </w:r>
                  <w:r>
                    <w:rPr>
                      <w:rFonts w:ascii="Times New Roman" w:hAnsi="Times New Roman" w:eastAsia="Times New Roman" w:cs="Times New Roman"/>
                      <w:color w:val="000000"/>
                      <w:sz w:val="24"/>
                      <w:szCs w:val="24"/>
                      <w:highlight w:val="none"/>
                      <w:vertAlign w:val="baseline"/>
                      <w:rtl w:val="0"/>
                    </w:rPr>
                    <w:t>.</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сплата бенефіціару суми гарантії;</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отримання гарантом письмової заяви бенефіціара про звільнення гаранта від зобов’язань за цією гарантією;</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закінчення строку дії тендерної пропозиції та забезпечення тендерної пропозиції, зазначеного в тендерній документації</w:t>
                  </w:r>
                  <w:r>
                    <w:rPr>
                      <w:rFonts w:ascii="Times New Roman" w:hAnsi="Times New Roman" w:eastAsia="Times New Roman" w:cs="Times New Roman"/>
                      <w:sz w:val="24"/>
                      <w:szCs w:val="24"/>
                      <w:highlight w:val="none"/>
                      <w:vertAlign w:val="baseline"/>
                      <w:rtl w:val="0"/>
                    </w:rPr>
                    <w:t>;</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укладення договору про закупівлю з учасником, який став переможцем процедури закупівлі;</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відкликання принципалом тендерної пропозиції до закінчення строку її подання;</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закінчення тендеру в разі неукладення договору про закупівлю з жодним з учасників, які подали тендерні пропозиції / пропозиції.</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7. Ця гарантія надається виключно бенефіціару і не може бути передана або переуступлена будь-кому.</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Відносини за цією гарантією регулюються законодавством України.</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Зобов’язання та відповідальність гаранта перед бенефіціаром обмежуються сумою гарантії.</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Уповноважена(ні) особа(и) (у разі складання гарантії на паперовому носії)</w:t>
                  </w:r>
                </w:p>
                <w:p>
                  <w:pP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______________________________________________________</w:t>
                  </w:r>
                </w:p>
                <w:p>
                  <w:pPr>
                    <w:shd w:val="clear" w:color="auto" w:fill="FFFFFF"/>
                    <w:spacing w:before="17" w:after="0" w:line="240" w:lineRule="auto"/>
                    <w:jc w:val="center"/>
                    <w:rPr>
                      <w:rFonts w:ascii="Times New Roman" w:hAnsi="Times New Roman" w:eastAsia="Times New Roman" w:cs="Times New Roman"/>
                      <w:color w:val="000000"/>
                      <w:sz w:val="20"/>
                      <w:szCs w:val="20"/>
                      <w:highlight w:val="none"/>
                      <w:vertAlign w:val="baseline"/>
                    </w:rPr>
                  </w:pPr>
                  <w:r>
                    <w:rPr>
                      <w:rFonts w:ascii="Times New Roman" w:hAnsi="Times New Roman" w:eastAsia="Times New Roman" w:cs="Times New Roman"/>
                      <w:color w:val="000000"/>
                      <w:sz w:val="20"/>
                      <w:szCs w:val="20"/>
                      <w:highlight w:val="none"/>
                      <w:vertAlign w:val="baseline"/>
                      <w:rtl w:val="0"/>
                    </w:rPr>
                    <w:t>(посада, підпис, прізвище, ім’я, по батькові (за наявності) та печатка бенефіціара (у разі наявності))</w:t>
                  </w:r>
                </w:p>
                <w:p>
                  <w:pPr>
                    <w:shd w:val="clear" w:color="auto" w:fill="FFFFFF"/>
                    <w:spacing w:before="17" w:after="0" w:line="240" w:lineRule="auto"/>
                    <w:jc w:val="center"/>
                    <w:rPr>
                      <w:rFonts w:ascii="Times New Roman" w:hAnsi="Times New Roman" w:eastAsia="Times New Roman" w:cs="Times New Roman"/>
                      <w:color w:val="000000"/>
                      <w:sz w:val="20"/>
                      <w:szCs w:val="20"/>
                      <w:highlight w:val="none"/>
                      <w:vertAlign w:val="baseline"/>
                    </w:rPr>
                  </w:pPr>
                </w:p>
                <w:p>
                  <w:pPr>
                    <w:shd w:val="clear" w:color="auto" w:fill="FFFFFF"/>
                    <w:spacing w:after="0" w:line="240" w:lineRule="auto"/>
                    <w:ind w:firstLine="283"/>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Уповноважена(ні) особа(и) (у разі надання в електронній формі)</w:t>
                  </w:r>
                </w:p>
                <w:p>
                  <w:pP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_________________________________________________________________________________</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0"/>
                      <w:szCs w:val="20"/>
                      <w:highlight w:val="none"/>
                      <w:u w:val="none"/>
                      <w:vertAlign w:val="baseline"/>
                      <w:rtl w:val="0"/>
                    </w:rPr>
                    <w:t>(посада, підпис, прізвище, ім’я, по батькові (за наявності) та кваліфікований електронний підпис)</w:t>
                  </w:r>
                </w:p>
              </w:tc>
            </w:tr>
          </w:tbl>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leftChars="0" w:right="113"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28"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Умови повернення чи неповернення забезпечення тендерної пропозиції</w:t>
            </w:r>
          </w:p>
        </w:tc>
        <w:tc>
          <w:tcPr>
            <w:tcW w:w="6769" w:type="dxa"/>
            <w:noWrap w:val="0"/>
            <w:vAlign w:val="top"/>
          </w:tcPr>
          <w:p>
            <w:pPr>
              <w:widowControl w:val="0"/>
              <w:spacing w:before="72"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Забезпечення тендерної пропозиції/пропозиції не повертається у разі:</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2) непідписання договору про закупівлю учасником, який став переможцем тендеру;</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3) ненадання переможцем процедури закупівлі у строк, визначений пунктом </w:t>
            </w:r>
            <w:r>
              <w:rPr>
                <w:rFonts w:hint="default" w:ascii="Times New Roman" w:hAnsi="Times New Roman" w:eastAsia="Times New Roman" w:cs="Times New Roman"/>
                <w:sz w:val="24"/>
                <w:szCs w:val="24"/>
                <w:highlight w:val="none"/>
                <w:vertAlign w:val="baseline"/>
                <w:rtl w:val="0"/>
                <w:lang w:val="en-US"/>
              </w:rPr>
              <w:t xml:space="preserve">47 </w:t>
            </w:r>
            <w:r>
              <w:rPr>
                <w:rFonts w:ascii="Times New Roman" w:hAnsi="Times New Roman" w:eastAsia="Times New Roman" w:cs="Times New Roman"/>
                <w:sz w:val="24"/>
                <w:szCs w:val="24"/>
                <w:highlight w:val="none"/>
                <w:vertAlign w:val="baseline"/>
                <w:rtl w:val="0"/>
              </w:rPr>
              <w:t>Особливостей, документів, що підтверджують відсутність підстав</w:t>
            </w:r>
            <w:r>
              <w:rPr>
                <w:rFonts w:hint="default" w:ascii="Times New Roman" w:hAnsi="Times New Roman" w:eastAsia="Times New Roman" w:cs="Times New Roman"/>
                <w:sz w:val="24"/>
                <w:szCs w:val="24"/>
                <w:highlight w:val="none"/>
                <w:vertAlign w:val="baseline"/>
                <w:rtl w:val="0"/>
                <w:lang w:val="en-US"/>
              </w:rPr>
              <w:t xml:space="preserve"> для відмови в участі у закупівлі</w:t>
            </w:r>
            <w:r>
              <w:rPr>
                <w:rFonts w:ascii="Times New Roman" w:hAnsi="Times New Roman" w:eastAsia="Times New Roman" w:cs="Times New Roman"/>
                <w:sz w:val="24"/>
                <w:szCs w:val="24"/>
                <w:highlight w:val="none"/>
                <w:vertAlign w:val="baseline"/>
                <w:rtl w:val="0"/>
              </w:rPr>
              <w:t>;</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rFonts w:hint="default" w:ascii="Times New Roman" w:hAnsi="Times New Roman" w:eastAsia="Times New Roman" w:cs="Times New Roman"/>
                <w:sz w:val="24"/>
                <w:szCs w:val="24"/>
                <w:highlight w:val="none"/>
                <w:vertAlign w:val="baseline"/>
                <w:rtl w:val="0"/>
                <w:lang w:val="en-US"/>
              </w:rPr>
              <w:t>.</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Забезпечення тендерної пропозиції повертається учаснику в разі:</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1) закінчення строку дії тендерної пропозиції та забезпечення тендерної пропозиції, зазначеного в тендерній документації;</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2) укладення договору про закупівлю з учасником, який став переможцем процедури закупівлі;</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3) відкликання тендерної пропозиції до закінчення строку її подання;</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4) закінчення тендеру в разі неукладення договору про закупівлю з жодним з учасників, які подали тендерні пропозиції/пропозиції.</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p>
          <w:p>
            <w:pPr>
              <w:widowControl w:val="0"/>
              <w:spacing w:before="0" w:after="0" w:line="240" w:lineRule="auto"/>
              <w:ind w:left="34" w:right="113" w:firstLine="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leftChars="0" w:right="0" w:rightChars="0" w:firstLine="0" w:firstLineChars="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протягом якого тендерні пропозиції є дійсними</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Тендерні пропозиції вважаються дійсними протягом 90 (дев’яносто) днів з дати кінцевого строку подання тендерних пропозицій.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відхилити таку вимогу, не втрачаючи при цьому наданого ним забезпечення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погодитися з вимогою та продовжити строк дії поданої ним тендерної пропозиції і наданого забезпечення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Кваліфікаційні критерії до учасників та вимоги, установлені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пунктом</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47 Особливостей</w:t>
            </w:r>
          </w:p>
        </w:tc>
        <w:tc>
          <w:tcPr>
            <w:tcW w:w="6769" w:type="dxa"/>
            <w:noWrap w:val="0"/>
            <w:vAlign w:val="top"/>
          </w:tcPr>
          <w:p>
            <w:pPr>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 xml:space="preserve">Замовником встановлено наступні кваліфікаційні критерії: </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1) наявність документально підтвердженого досвіду виконання аналогічного (аналогічних) за предметом закупівлі договору (договорів);</w:t>
            </w:r>
          </w:p>
          <w:p>
            <w:pPr>
              <w:widowControl w:val="0"/>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pacing w:after="0" w:line="240" w:lineRule="auto"/>
              <w:jc w:val="both"/>
              <w:rPr>
                <w:rFonts w:hint="default" w:ascii="Times New Roman" w:hAnsi="Times New Roman" w:eastAsia="Times New Roman" w:cs="Times New Roman"/>
                <w:b/>
                <w:bCs/>
                <w:color w:val="000000"/>
                <w:sz w:val="24"/>
                <w:szCs w:val="24"/>
                <w:highlight w:val="none"/>
                <w:vertAlign w:val="baseline"/>
                <w:rtl w:val="0"/>
              </w:rPr>
            </w:pPr>
            <w:r>
              <w:rPr>
                <w:rFonts w:hint="default" w:ascii="Times New Roman" w:hAnsi="Times New Roman" w:eastAsia="Times New Roman" w:cs="Times New Roman"/>
                <w:b/>
                <w:bCs/>
                <w:color w:val="000000"/>
                <w:sz w:val="24"/>
                <w:szCs w:val="24"/>
                <w:highlight w:val="none"/>
                <w:vertAlign w:val="baseline"/>
                <w:rtl w:val="0"/>
              </w:rPr>
              <w:t>Для об’єднань учасників: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пунктом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Про доступ до публічної інформації</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відповідно до Указу Президента України від 24.02. 2022 №64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Про введення воєнного стану в Україні</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jc w:val="both"/>
              <w:rPr>
                <w:rFonts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у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в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w:t>
            </w:r>
          </w:p>
          <w:p>
            <w:pPr>
              <w:widowControl w:val="0"/>
              <w:spacing w:after="0" w:line="240" w:lineRule="auto"/>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lang w:val="en-US"/>
              </w:rPr>
              <w:t>О</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widowControl w:val="0"/>
              <w:spacing w:after="0" w:line="240" w:lineRule="auto"/>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p>
          <w:p>
            <w:pPr>
              <w:pStyle w:val="21"/>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124" w:afterAutospacing="0" w:line="240" w:lineRule="auto"/>
              <w:ind w:right="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b w:val="0"/>
                <w:i w:val="0"/>
                <w:smallCaps w:val="0"/>
                <w:strike w:val="0"/>
                <w:color w:val="000000"/>
                <w:sz w:val="24"/>
                <w:szCs w:val="24"/>
                <w:highlight w:val="none"/>
                <w:u w:val="none"/>
                <w:vertAlign w:val="baseline"/>
                <w:rtl w:val="0"/>
              </w:rPr>
              <w:t>, а саме:</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sz w:val="24"/>
                <w:szCs w:val="24"/>
                <w:highlight w:val="none"/>
                <w:vertAlign w:val="baseline"/>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hAnsi="Times New Roman" w:eastAsia="Times New Roman"/>
                <w:bCs/>
                <w:sz w:val="24"/>
                <w:szCs w:val="24"/>
                <w:highlight w:val="none"/>
                <w:vertAlign w:val="baseline"/>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hAnsi="Times New Roman" w:eastAsia="Times New Roman"/>
                <w:bCs/>
                <w:color w:val="0E1D2F"/>
                <w:sz w:val="24"/>
                <w:szCs w:val="24"/>
                <w:highlight w:val="none"/>
                <w:vertAlign w:val="baseline"/>
              </w:rPr>
              <w:t xml:space="preserve">отримуну з Реєстрі в онлайн-режимі за посиланням </w:t>
            </w:r>
            <w:r>
              <w:rPr>
                <w:highlight w:val="none"/>
                <w:vertAlign w:val="baseline"/>
              </w:rPr>
              <w:fldChar w:fldCharType="begin"/>
            </w:r>
            <w:r>
              <w:rPr>
                <w:highlight w:val="none"/>
                <w:vertAlign w:val="baseline"/>
              </w:rPr>
              <w:instrText xml:space="preserve"> HYPERLINK "https://bit.ly/3sUToHs?fbclid=IwAR2T3ybsUOxlihiwTP9PfWI7AKimscmZigh70IkfIfIOvSCcl9gTYRCkeYU" \o "https://bit.ly/3sUToHs?fbclid=IwAR2T3ybsUOxlihiwTP9PfWI7AKimscmZigh70IkfIfIOvSCcl9gTYRCkeYU" </w:instrText>
            </w:r>
            <w:r>
              <w:rPr>
                <w:highlight w:val="none"/>
                <w:vertAlign w:val="baseline"/>
              </w:rPr>
              <w:fldChar w:fldCharType="separate"/>
            </w:r>
            <w:r>
              <w:rPr>
                <w:rStyle w:val="20"/>
                <w:rFonts w:ascii="Times New Roman" w:hAnsi="Times New Roman" w:eastAsia="Times New Roman"/>
                <w:bCs/>
                <w:color w:val="368BB6"/>
                <w:sz w:val="24"/>
                <w:szCs w:val="24"/>
                <w:highlight w:val="none"/>
                <w:vertAlign w:val="baseline"/>
              </w:rPr>
              <w:t>https://bit.ly/3sUToHs</w:t>
            </w:r>
            <w:r>
              <w:rPr>
                <w:rStyle w:val="20"/>
                <w:rFonts w:ascii="Times New Roman" w:hAnsi="Times New Roman" w:eastAsia="Times New Roman"/>
                <w:bCs/>
                <w:color w:val="368BB6"/>
                <w:sz w:val="24"/>
                <w:szCs w:val="24"/>
                <w:highlight w:val="none"/>
                <w:vertAlign w:val="baseline"/>
              </w:rPr>
              <w:fldChar w:fldCharType="end"/>
            </w:r>
            <w:r>
              <w:rPr>
                <w:rFonts w:ascii="Times New Roman" w:hAnsi="Times New Roman" w:eastAsia="Times New Roman"/>
                <w:bCs/>
                <w:sz w:val="24"/>
                <w:szCs w:val="24"/>
                <w:highlight w:val="none"/>
                <w:vertAlign w:val="baseline"/>
              </w:rPr>
              <w:t>)</w:t>
            </w:r>
            <w:r>
              <w:rPr>
                <w:rFonts w:ascii="Times New Roman" w:hAnsi="Times New Roman" w:eastAsia="Times New Roman"/>
                <w:bCs/>
                <w:i/>
                <w:sz w:val="24"/>
                <w:szCs w:val="24"/>
                <w:highlight w:val="none"/>
                <w:vertAlign w:val="baseline"/>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hint="default" w:ascii="Times New Roman" w:hAnsi="Times New Roman" w:eastAsia="Times New Roman" w:cs="Times New Roman"/>
                <w:i/>
                <w:sz w:val="24"/>
                <w:szCs w:val="24"/>
                <w:highlight w:val="none"/>
                <w:vertAlign w:val="baseline"/>
                <w:rtl w:val="0"/>
                <w:lang w:val="en-US"/>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Pr>
                <w:highlight w:val="none"/>
                <w:vertAlign w:val="baseline"/>
              </w:rPr>
              <w:fldChar w:fldCharType="begin"/>
            </w:r>
            <w:r>
              <w:rPr>
                <w:highlight w:val="none"/>
                <w:vertAlign w:val="baseline"/>
              </w:rPr>
              <w:instrText xml:space="preserve"> HYPERLINK "http://vytiah.mvs.gov.ua/" \h </w:instrText>
            </w:r>
            <w:r>
              <w:rPr>
                <w:highlight w:val="none"/>
                <w:vertAlign w:val="baseline"/>
              </w:rPr>
              <w:fldChar w:fldCharType="separate"/>
            </w:r>
            <w:r>
              <w:rPr>
                <w:rFonts w:ascii="Times New Roman" w:hAnsi="Times New Roman" w:eastAsia="Times New Roman" w:cs="Times New Roman"/>
                <w:color w:val="368BB6"/>
                <w:sz w:val="24"/>
                <w:szCs w:val="24"/>
                <w:highlight w:val="none"/>
                <w:u w:val="single"/>
                <w:vertAlign w:val="baseline"/>
                <w:rtl w:val="0"/>
              </w:rPr>
              <w:t>vytiah.mvs.gov.ua</w:t>
            </w:r>
            <w:r>
              <w:rPr>
                <w:rFonts w:ascii="Times New Roman" w:hAnsi="Times New Roman" w:eastAsia="Times New Roman" w:cs="Times New Roman"/>
                <w:color w:val="368BB6"/>
                <w:sz w:val="24"/>
                <w:szCs w:val="24"/>
                <w:highlight w:val="none"/>
                <w:u w:val="single"/>
                <w:vertAlign w:val="baseline"/>
                <w:rtl w:val="0"/>
              </w:rPr>
              <w:fldChar w:fldCharType="end"/>
            </w:r>
            <w:r>
              <w:rPr>
                <w:rFonts w:ascii="Times New Roman" w:hAnsi="Times New Roman" w:eastAsia="Times New Roman" w:cs="Times New Roman"/>
                <w:sz w:val="24"/>
                <w:szCs w:val="24"/>
                <w:highlight w:val="none"/>
                <w:vertAlign w:val="baseline"/>
                <w:rtl w:val="0"/>
              </w:rPr>
              <w:t>.</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Зазначений витягнадається щодо осіб (особи), визначених згідно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5</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 </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(виключно для фізичних осіб, які є учасниками). Зазначений Витяг повинен бути виданий станом на дату, не раніше дати оприлюднення оголошення про проведення цих відкритих торгів;</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Pr>
                <w:highlight w:val="none"/>
                <w:vertAlign w:val="baseline"/>
              </w:rPr>
              <w:fldChar w:fldCharType="begin"/>
            </w:r>
            <w:r>
              <w:rPr>
                <w:highlight w:val="none"/>
                <w:vertAlign w:val="baseline"/>
              </w:rPr>
              <w:instrText xml:space="preserve"> HYPERLINK "http://vytiah.mvs.gov.ua/" \h </w:instrText>
            </w:r>
            <w:r>
              <w:rPr>
                <w:highlight w:val="none"/>
                <w:vertAlign w:val="baseline"/>
              </w:rPr>
              <w:fldChar w:fldCharType="separate"/>
            </w:r>
            <w:r>
              <w:rPr>
                <w:rFonts w:ascii="Times New Roman" w:hAnsi="Times New Roman" w:eastAsia="Times New Roman" w:cs="Times New Roman"/>
                <w:color w:val="368BB6"/>
                <w:sz w:val="24"/>
                <w:szCs w:val="24"/>
                <w:highlight w:val="none"/>
                <w:u w:val="single"/>
                <w:vertAlign w:val="baseline"/>
                <w:rtl w:val="0"/>
              </w:rPr>
              <w:t>vytiah.mvs.gov.ua</w:t>
            </w:r>
            <w:r>
              <w:rPr>
                <w:rFonts w:ascii="Times New Roman" w:hAnsi="Times New Roman" w:eastAsia="Times New Roman" w:cs="Times New Roman"/>
                <w:color w:val="368BB6"/>
                <w:sz w:val="24"/>
                <w:szCs w:val="24"/>
                <w:highlight w:val="none"/>
                <w:u w:val="single"/>
                <w:vertAlign w:val="baseline"/>
                <w:rtl w:val="0"/>
              </w:rPr>
              <w:fldChar w:fldCharType="end"/>
            </w:r>
            <w:r>
              <w:rPr>
                <w:rFonts w:ascii="Times New Roman" w:hAnsi="Times New Roman" w:eastAsia="Times New Roman" w:cs="Times New Roman"/>
                <w:sz w:val="24"/>
                <w:szCs w:val="24"/>
                <w:highlight w:val="none"/>
                <w:vertAlign w:val="baseline"/>
                <w:rtl w:val="0"/>
              </w:rPr>
              <w:t>.</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Зазначений витягнадається щодо осіб (особи), визначених згідно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6</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 </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 xml:space="preserve">(виключно для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керівник учасника процедури закупівлі</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 Зазначений Витяг повинен бути виданий станом на дату, не раніше дати оприлюднення оголошення про проведення цих відкритих торгів;</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Гарантійний лист в довільній формі</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підтверджує відсутність підстави, передбаченої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12</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sz w:val="24"/>
                <w:szCs w:val="24"/>
                <w:highlight w:val="none"/>
                <w:vertAlign w:val="baseline"/>
                <w:rtl w:val="0"/>
              </w:rPr>
              <w:t>Гарантійний лист в довільній формі</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підтверджує відсутність підстави, передбаченої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абзацом 1</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4</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пункту</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або інформація у довільній формі, що підтверджує вжиття заходів для доведення надійності учасника, згідно абзацу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1</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4</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пункту</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технічні, якісні та кількісні характеристики предмета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замовником зазначаються вимоги до предмета закупівлі згідно з </w:t>
            </w:r>
            <w:r>
              <w:rPr>
                <w:highlight w:val="none"/>
                <w:vertAlign w:val="baseline"/>
              </w:rPr>
              <w:fldChar w:fldCharType="begin"/>
            </w:r>
            <w:r>
              <w:rPr>
                <w:highlight w:val="none"/>
                <w:vertAlign w:val="baseline"/>
              </w:rPr>
              <w:instrText xml:space="preserve"> HYPERLINK "http://zakon0.rada.gov.ua/laws/show/2289-17"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частиною другою</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статті 22 Закону.</w:t>
            </w:r>
          </w:p>
          <w:p>
            <w:pPr>
              <w:spacing w:after="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Технічні, якісні, кількісні та інші вимоги Замовника до предмета закупівлі наведено у </w:t>
            </w:r>
            <w:r>
              <w:rPr>
                <w:rFonts w:ascii="Times New Roman" w:hAnsi="Times New Roman" w:eastAsia="Times New Roman" w:cs="Times New Roman"/>
                <w:b/>
                <w:sz w:val="24"/>
                <w:szCs w:val="24"/>
                <w:highlight w:val="none"/>
                <w:vertAlign w:val="baseline"/>
                <w:rtl w:val="0"/>
              </w:rPr>
              <w:t>Додатку № 3 до цієї тендерної документації</w:t>
            </w:r>
            <w:r>
              <w:rPr>
                <w:rFonts w:ascii="Times New Roman" w:hAnsi="Times New Roman" w:eastAsia="Times New Roman" w:cs="Times New Roman"/>
                <w:sz w:val="24"/>
                <w:szCs w:val="24"/>
                <w:highlight w:val="none"/>
                <w:vertAlign w:val="baseline"/>
                <w:rtl w:val="0"/>
              </w:rPr>
              <w:t>.</w:t>
            </w:r>
          </w:p>
          <w:p>
            <w:pPr>
              <w:spacing w:after="0" w:line="240" w:lineRule="auto"/>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spacing w:after="0" w:line="240" w:lineRule="auto"/>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spacing w:after="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left" w:pos="424"/>
              </w:tabs>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Інформаційна довідка, складена у довільній формі про документальне підтвердження відповідності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предмета</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закупівлі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вимогам тендерної документації може бути надане у формі пояснювальної записки та повинно мати детальний опис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предмета</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пропонуються, згідно технічних вимог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Додатку №3,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Інші документи відповідно до вимог, визначених у цій тендерній документації та додатках до неї.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рішення.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7</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субпідрядника (у випадку закупівлі робіт та послуг)</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 надається</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у разі закупівлі товару.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8</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Унесення змін або відкликання тендерної пропозиції учасником</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hanging="23"/>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Подання та розкриття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Кінцевий строк подання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Кінцевий строк подання тендерних пропозицій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21 листопада 2023 року</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до 00 год. 00 хв.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отримана тендерна пропозиція автоматично вноситься до реєстру;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Дата та час розкриття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sz w:val="24"/>
                <w:szCs w:val="24"/>
                <w:highlight w:val="none"/>
                <w:vertAlign w:val="baseline"/>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sz w:val="24"/>
                <w:szCs w:val="24"/>
                <w:highlight w:val="none"/>
                <w:vertAlign w:val="baseline"/>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5.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Оцінка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44"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Перелік критеріїв та методика оцінки тендерної пропозиції із зазначенням питомої ваги критерію</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i w:val="0"/>
                <w:iCs w:val="0"/>
                <w:color w:val="auto"/>
                <w:sz w:val="24"/>
                <w:szCs w:val="24"/>
                <w:highlight w:val="none"/>
                <w:vertAlign w:val="baseline"/>
                <w:lang w:val="en-US"/>
              </w:rPr>
            </w:pPr>
            <w:r>
              <w:rPr>
                <w:rFonts w:hint="default" w:ascii="Times New Roman" w:hAnsi="Times New Roman"/>
                <w:i w:val="0"/>
                <w:iCs w:val="0"/>
                <w:color w:val="auto"/>
                <w:sz w:val="24"/>
                <w:szCs w:val="24"/>
                <w:highlight w:val="none"/>
                <w:vertAlign w:val="baseline"/>
                <w:lang w:val="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color w:val="auto"/>
                <w:sz w:val="24"/>
                <w:szCs w:val="24"/>
                <w:highlight w:val="none"/>
                <w:vertAlign w:val="baseline"/>
              </w:rPr>
            </w:pPr>
            <w:r>
              <w:rPr>
                <w:rFonts w:hint="default" w:ascii="Times New Roman" w:hAnsi="Times New Roman"/>
                <w:color w:val="auto"/>
                <w:sz w:val="24"/>
                <w:szCs w:val="24"/>
                <w:highlight w:val="none"/>
                <w:vertAlign w:val="baseli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color w:val="auto"/>
                <w:sz w:val="24"/>
                <w:szCs w:val="24"/>
                <w:highlight w:val="none"/>
                <w:vertAlign w:val="baseline"/>
              </w:rPr>
            </w:pPr>
            <w:r>
              <w:rPr>
                <w:rFonts w:hint="default" w:ascii="Times New Roman" w:hAnsi="Times New Roman"/>
                <w:color w:val="auto"/>
                <w:sz w:val="24"/>
                <w:szCs w:val="24"/>
                <w:highlight w:val="none"/>
                <w:vertAlign w:val="baselin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hint="default" w:ascii="Times New Roman" w:hAnsi="Times New Roman"/>
                <w:color w:val="auto"/>
                <w:sz w:val="24"/>
                <w:szCs w:val="24"/>
                <w:highlight w:val="none"/>
                <w:vertAlign w:val="baseline"/>
                <w:lang w:val="en-US"/>
              </w:rPr>
              <w:t>О</w:t>
            </w:r>
            <w:r>
              <w:rPr>
                <w:rFonts w:hint="default" w:ascii="Times New Roman" w:hAnsi="Times New Roman"/>
                <w:color w:val="auto"/>
                <w:sz w:val="24"/>
                <w:szCs w:val="24"/>
                <w:highlight w:val="none"/>
                <w:vertAlign w:val="baseline"/>
              </w:rPr>
              <w:t xml:space="preserve">собливостей, не проводить оцінку такої тендерної пропозиції та визначає таку тендерну пропозицію найбільш економічно вигідною.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color w:val="auto"/>
                <w:sz w:val="24"/>
                <w:szCs w:val="24"/>
                <w:highlight w:val="none"/>
                <w:vertAlign w:val="baseline"/>
              </w:rPr>
            </w:pPr>
            <w:r>
              <w:rPr>
                <w:rFonts w:hint="default" w:ascii="Times New Roman" w:hAnsi="Times New Roman"/>
                <w:color w:val="auto"/>
                <w:sz w:val="24"/>
                <w:szCs w:val="24"/>
                <w:highlight w:val="none"/>
                <w:vertAlign w:val="baseline"/>
              </w:rPr>
              <w:t xml:space="preserve">Замовник розглядає таку тендерну пропозицію відповідно до вимог статті 29 Закону (положення частин другої, п’ятої </w:t>
            </w:r>
            <w:r>
              <w:rPr>
                <w:rFonts w:hint="default" w:ascii="Times New Roman" w:hAnsi="Times New Roman"/>
                <w:color w:val="auto"/>
                <w:sz w:val="24"/>
                <w:szCs w:val="24"/>
                <w:highlight w:val="none"/>
                <w:vertAlign w:val="baseline"/>
                <w:lang w:val="en-US"/>
              </w:rPr>
              <w:t>-</w:t>
            </w:r>
            <w:r>
              <w:rPr>
                <w:rFonts w:hint="default" w:ascii="Times New Roman" w:hAnsi="Times New Roman"/>
                <w:color w:val="auto"/>
                <w:sz w:val="24"/>
                <w:szCs w:val="24"/>
                <w:highlight w:val="none"/>
                <w:vertAlign w:val="baselin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hint="default" w:ascii="Times New Roman" w:hAnsi="Times New Roman"/>
                <w:color w:val="auto"/>
                <w:sz w:val="24"/>
                <w:szCs w:val="24"/>
                <w:highlight w:val="none"/>
                <w:vertAlign w:val="baseline"/>
                <w:lang w:val="en-US"/>
              </w:rPr>
              <w:t>О</w:t>
            </w:r>
            <w:r>
              <w:rPr>
                <w:rFonts w:hint="default" w:ascii="Times New Roman" w:hAnsi="Times New Roman"/>
                <w:color w:val="auto"/>
                <w:sz w:val="24"/>
                <w:szCs w:val="24"/>
                <w:highlight w:val="none"/>
                <w:vertAlign w:val="baseline"/>
              </w:rPr>
              <w:t xml:space="preserve">собливостей.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color w:val="auto"/>
                <w:sz w:val="24"/>
                <w:szCs w:val="24"/>
                <w:highlight w:val="none"/>
                <w:vertAlign w:val="baseline"/>
              </w:rPr>
            </w:pPr>
            <w:r>
              <w:rPr>
                <w:rFonts w:hint="default" w:ascii="Times New Roman" w:hAnsi="Times New Roman"/>
                <w:color w:val="auto"/>
                <w:sz w:val="24"/>
                <w:szCs w:val="24"/>
                <w:highlight w:val="none"/>
                <w:vertAlign w:val="baseline"/>
              </w:rPr>
              <w:t>Замовник розглядає найбільш економічно вигідну тендерну пропозицію учасника процедури закупівлі</w:t>
            </w:r>
            <w:r>
              <w:rPr>
                <w:rFonts w:hint="default" w:ascii="Times New Roman" w:hAnsi="Times New Roman"/>
                <w:color w:val="auto"/>
                <w:sz w:val="24"/>
                <w:szCs w:val="24"/>
                <w:highlight w:val="none"/>
                <w:vertAlign w:val="baseline"/>
                <w:lang w:val="en-US"/>
              </w:rPr>
              <w:t xml:space="preserve"> </w:t>
            </w:r>
            <w:r>
              <w:rPr>
                <w:rFonts w:hint="default" w:ascii="Times New Roman" w:hAnsi="Times New Roman"/>
                <w:color w:val="auto"/>
                <w:sz w:val="24"/>
                <w:szCs w:val="24"/>
                <w:highlight w:val="none"/>
                <w:vertAlign w:val="baseline"/>
              </w:rPr>
              <w:t>щодо її відповідності вимогам тендерної документації.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color w:val="auto"/>
                <w:sz w:val="24"/>
                <w:szCs w:val="24"/>
                <w:highlight w:val="none"/>
                <w:vertAlign w:val="baseline"/>
              </w:rPr>
            </w:pPr>
            <w:r>
              <w:rPr>
                <w:rFonts w:hint="default" w:ascii="Times New Roman" w:hAnsi="Times New Roman"/>
                <w:color w:val="auto"/>
                <w:sz w:val="24"/>
                <w:szCs w:val="24"/>
                <w:highlight w:val="none"/>
                <w:vertAlign w:val="baseline"/>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ascii="Times New Roman" w:hAnsi="Times New Roman" w:eastAsia="Times New Roman" w:cs="Times New Roman"/>
                <w:b w:val="0"/>
                <w:i w:val="0"/>
                <w:smallCaps w:val="0"/>
                <w:strike w:val="0"/>
                <w:color w:val="auto"/>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auto"/>
                <w:sz w:val="24"/>
                <w:szCs w:val="24"/>
                <w:highlight w:val="none"/>
                <w:u w:val="none"/>
                <w:shd w:val="clear" w:color="auto" w:fill="auto"/>
                <w:vertAlign w:val="baseline"/>
                <w:rtl w:val="0"/>
              </w:rPr>
              <w:t xml:space="preserve">Єдиним критерієм оцінки згідно даної процедури відкритих торгів є ціна (питома вага критерію – 100%). </w:t>
            </w:r>
            <w:r>
              <w:rPr>
                <w:rFonts w:ascii="Times New Roman" w:hAnsi="Times New Roman" w:eastAsia="Times New Roman" w:cs="Times New Roman"/>
                <w:b w:val="0"/>
                <w:i w:val="0"/>
                <w:smallCaps w:val="0"/>
                <w:strike w:val="0"/>
                <w:color w:val="auto"/>
                <w:sz w:val="24"/>
                <w:szCs w:val="24"/>
                <w:highlight w:val="none"/>
                <w:u w:val="none"/>
                <w:shd w:val="clear" w:color="auto" w:fill="auto"/>
                <w:vertAlign w:val="baseline"/>
                <w:rtl w:val="0"/>
                <w:lang w:val="en-US"/>
              </w:rPr>
              <w:t>О</w:t>
            </w:r>
            <w:r>
              <w:rPr>
                <w:rFonts w:ascii="Times New Roman" w:hAnsi="Times New Roman" w:eastAsia="Times New Roman" w:cs="Times New Roman"/>
                <w:b w:val="0"/>
                <w:i w:val="0"/>
                <w:smallCaps w:val="0"/>
                <w:strike w:val="0"/>
                <w:color w:val="auto"/>
                <w:sz w:val="24"/>
                <w:szCs w:val="24"/>
                <w:highlight w:val="none"/>
                <w:u w:val="none"/>
                <w:shd w:val="clear" w:color="auto" w:fill="auto"/>
                <w:vertAlign w:val="baseline"/>
                <w:rtl w:val="0"/>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34" w:right="0" w:firstLine="0"/>
              <w:jc w:val="both"/>
              <w:rPr>
                <w:rFonts w:ascii="Times New Roman" w:hAnsi="Times New Roman" w:eastAsia="Times New Roman" w:cs="Times New Roman"/>
                <w:b w:val="0"/>
                <w:i w:val="0"/>
                <w:smallCaps w:val="0"/>
                <w:strike w:val="0"/>
                <w:color w:val="auto"/>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auto"/>
                <w:sz w:val="24"/>
                <w:szCs w:val="24"/>
                <w:highlight w:val="none"/>
                <w:u w:val="none"/>
                <w:shd w:val="clear" w:color="auto" w:fill="auto"/>
                <w:vertAlign w:val="baseline"/>
                <w:rtl w:val="0"/>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spacing w:before="120" w:after="0" w:line="240" w:lineRule="auto"/>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20" w:after="0" w:line="240" w:lineRule="auto"/>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 xml:space="preserve">У разі відхилення замовником найбільш економічно вигідної тендерної пропозиції відповідно до </w:t>
            </w:r>
            <w:r>
              <w:rPr>
                <w:rFonts w:ascii="Times New Roman" w:hAnsi="Times New Roman"/>
                <w:sz w:val="24"/>
                <w:szCs w:val="24"/>
                <w:highlight w:val="none"/>
                <w:vertAlign w:val="baseline"/>
                <w:lang w:val="en-US"/>
              </w:rPr>
              <w:t>О</w:t>
            </w:r>
            <w:r>
              <w:rPr>
                <w:rFonts w:ascii="Times New Roman" w:hAnsi="Times New Roman"/>
                <w:sz w:val="24"/>
                <w:szCs w:val="24"/>
                <w:highlight w:val="none"/>
                <w:vertAlign w:val="baseline"/>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right="0"/>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20" w:after="0" w:line="240" w:lineRule="auto"/>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hAnsi="Times New Roman"/>
                <w:sz w:val="24"/>
                <w:szCs w:val="24"/>
                <w:highlight w:val="none"/>
                <w:vertAlign w:val="baseline"/>
                <w:lang w:val="en-US"/>
              </w:rPr>
              <w:t>О</w:t>
            </w:r>
            <w:r>
              <w:rPr>
                <w:rFonts w:ascii="Times New Roman" w:hAnsi="Times New Roman"/>
                <w:sz w:val="24"/>
                <w:szCs w:val="24"/>
                <w:highlight w:val="none"/>
                <w:vertAlign w:val="baseline"/>
              </w:rPr>
              <w:t>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hint="default" w:ascii="Times New Roman" w:hAnsi="Times New Roman"/>
                <w:sz w:val="24"/>
                <w:szCs w:val="24"/>
                <w:highlight w:val="none"/>
                <w:vertAlign w:val="baseline"/>
                <w:rtl w:val="0"/>
                <w:lang w:val="en-US"/>
              </w:rPr>
              <w:t>О</w:t>
            </w:r>
            <w:r>
              <w:rPr>
                <w:rFonts w:hint="default" w:ascii="Times New Roman" w:hAnsi="Times New Roman"/>
                <w:sz w:val="24"/>
                <w:szCs w:val="24"/>
                <w:highlight w:val="none"/>
                <w:vertAlign w:val="baseline"/>
                <w:rtl w:val="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 xml:space="preserve">У разі відхилення тендерної пропозиції з підстави, визначеної підпунктом 3 пункту 44 </w:t>
            </w:r>
            <w:r>
              <w:rPr>
                <w:rFonts w:hint="default" w:ascii="Times New Roman" w:hAnsi="Times New Roman"/>
                <w:sz w:val="24"/>
                <w:szCs w:val="24"/>
                <w:highlight w:val="none"/>
                <w:vertAlign w:val="baseline"/>
                <w:rtl w:val="0"/>
                <w:lang w:val="en-US"/>
              </w:rPr>
              <w:t>О</w:t>
            </w:r>
            <w:r>
              <w:rPr>
                <w:rFonts w:hint="default" w:ascii="Times New Roman" w:hAnsi="Times New Roman"/>
                <w:sz w:val="24"/>
                <w:szCs w:val="24"/>
                <w:highlight w:val="none"/>
                <w:vertAlign w:val="baseline"/>
                <w:rtl w:val="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hint="default" w:ascii="Times New Roman" w:hAnsi="Times New Roman"/>
                <w:sz w:val="24"/>
                <w:szCs w:val="24"/>
                <w:highlight w:val="none"/>
                <w:vertAlign w:val="baseline"/>
                <w:rtl w:val="0"/>
                <w:lang w:val="en-US"/>
              </w:rPr>
              <w:t>О</w:t>
            </w:r>
            <w:r>
              <w:rPr>
                <w:rFonts w:hint="default" w:ascii="Times New Roman" w:hAnsi="Times New Roman"/>
                <w:sz w:val="24"/>
                <w:szCs w:val="24"/>
                <w:highlight w:val="none"/>
                <w:vertAlign w:val="baseline"/>
                <w:rtl w:val="0"/>
              </w:rPr>
              <w:t>собливостей, та приймає рішення про намір укласти договір про закупівлю у порядку та на умовах, визначених статтею 33 Закону та цим пунктом.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43"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14:ligatures w14:val="none"/>
              </w:rPr>
            </w:pPr>
            <w:r>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Інша інформація</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Загальна вартість тендерної пропозиції повинна бути остаточно визначена без будь-яких посилань, обмежень або застережень.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Відповідальність за достовірність наданої інформації в своїй тендерної несе учасник.</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t>7</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 xml:space="preserve">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Відхилення тендерних пропозицій</w:t>
            </w:r>
          </w:p>
        </w:tc>
        <w:tc>
          <w:tcPr>
            <w:tcW w:w="6769" w:type="dxa"/>
            <w:noWrap w:val="0"/>
            <w:vAlign w:val="top"/>
          </w:tcPr>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Замовник відхиляє тендерну пропозицію із зазначенням аргументації в електронній системі закупівель у разі, коли:</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1) учасник процедури закупівлі:</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підпадає під підстави, встановлені пунктом 47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надав забезпечення тендерної пропозиції, якщо таке забезпечення вимагалося замовником;</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визначив конфіденційною інформацію, що не може бути визначена як конфіденційна відповідно до вимог пункту 40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2) тендерна пропозиція:</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такою, строк дії якої закінчився;</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відповідає вимогам, установленим у тендерній документації відповідно до абзацу першого частини третьої статті 22 Закону;</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3) переможець процедури закупівлі:</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надав забезпечення виконання договору про закупівлю, якщо таке забезпечення вимагалося замовником;</w:t>
            </w:r>
          </w:p>
          <w:p>
            <w:pPr>
              <w:numPr>
                <w:ilvl w:val="0"/>
                <w:numId w:val="1"/>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Замовник може відхилити тендерну пропозицію із зазначенням аргументації в електронній системі закупівель у разі, коли:</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20" w:after="240" w:line="240" w:lineRule="auto"/>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2" w:right="0" w:hanging="2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6. Результати торгів та укладання договору про закупівлю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14:ligatures w14:val="none"/>
              </w:rPr>
            </w:pPr>
            <w:r>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Відміна замовником торгів чи визнання їх такими, що не відбулися</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Замовник відміняє відкриті торги у разі: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1) відсутності подальшої потреби в закупівлі товарів, робіт чи послуг;</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3) скорочення обсягу видатків на здійснення закупівлі товарів, робіт чи послуг;</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4) коли здійснення закупівлі стало неможливим внаслідок дії обставин непереборної сили.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Відкриті торги автоматично відміняються електронною системою закупівель у разі: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2) неподання жодної тендерної пропозиції для участі у відкритих торгах у строк, установлений замовником згідно з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Відкриті торги можуть бути відмінені частково (за лотом).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Строк укладання договору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eastAsia="Times New Roman" w:cs="Times New Roman"/>
                <w:sz w:val="24"/>
                <w:szCs w:val="24"/>
                <w:highlight w:val="none"/>
                <w:vertAlign w:val="baseline"/>
                <w:rtl w:val="0"/>
              </w:rPr>
              <w:t>5</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днів з дати оприлюднення в електронній системі закупівель повідомлення про намір укласти договір про закупівлю.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Проект договору про закупівлю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проект договору складається замовником з урахуванням особливостей предмету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Проект договору викладено у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Додатку № 4</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до цієї тендерної документації.</w:t>
            </w:r>
          </w:p>
          <w:p>
            <w:pPr>
              <w:keepNext/>
              <w:keepLines/>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val="0"/>
                <w:i w:val="0"/>
                <w:color w:val="000000"/>
                <w:sz w:val="24"/>
                <w:szCs w:val="24"/>
                <w:highlight w:val="none"/>
                <w:vertAlign w:val="baseline"/>
                <w:rtl w:val="0"/>
              </w:rPr>
              <w:t xml:space="preserve">Переможець </w:t>
            </w:r>
            <w:r>
              <w:rPr>
                <w:rFonts w:ascii="Times New Roman" w:hAnsi="Times New Roman" w:eastAsia="Times New Roman" w:cs="Times New Roman"/>
                <w:color w:val="000000"/>
                <w:sz w:val="24"/>
                <w:szCs w:val="24"/>
                <w:highlight w:val="none"/>
                <w:vertAlign w:val="baseline"/>
                <w:rtl w:val="0"/>
              </w:rPr>
              <w:t>процедури закупівлі під час укладення договору про закупівлю повинен надати:</w:t>
            </w:r>
          </w:p>
          <w:p>
            <w:pPr>
              <w:keepNext/>
              <w:keepLines/>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72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інформацію про право підписання договору про закупівлю, у тому числі:</w:t>
            </w:r>
            <w:r>
              <w:rPr>
                <w:rFonts w:ascii="Arial" w:hAnsi="Arial" w:eastAsia="Arial" w:cs="Arial"/>
                <w:b w:val="0"/>
                <w:i w:val="0"/>
                <w:smallCaps w:val="0"/>
                <w:strike w:val="0"/>
                <w:color w:val="000000"/>
                <w:sz w:val="22"/>
                <w:szCs w:val="22"/>
                <w:highlight w:val="none"/>
                <w:u w:val="none"/>
                <w:shd w:val="clear" w:color="auto" w:fill="auto"/>
                <w:vertAlign w:val="baseline"/>
                <w:rtl w:val="0"/>
              </w:rPr>
              <w:t xml:space="preserve"> р</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sz w:val="24"/>
                <w:szCs w:val="24"/>
                <w:highlight w:val="none"/>
                <w:vertAlign w:val="baseli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Істотні умови, що обов’язково включаються до договору про закупівлю</w:t>
            </w:r>
          </w:p>
        </w:tc>
        <w:tc>
          <w:tcPr>
            <w:tcW w:w="6769" w:type="dxa"/>
            <w:noWrap w:val="0"/>
            <w:vAlign w:val="top"/>
          </w:tcPr>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Учасник </w:t>
            </w:r>
            <w:r>
              <w:rPr>
                <w:rFonts w:ascii="Times New Roman" w:hAnsi="Times New Roman" w:eastAsia="Times New Roman" w:cs="Times New Roman"/>
                <w:sz w:val="24"/>
                <w:szCs w:val="24"/>
                <w:highlight w:val="none"/>
                <w:vertAlign w:val="baseline"/>
                <w:rtl w:val="0"/>
              </w:rPr>
              <w:t xml:space="preserve">– </w:t>
            </w:r>
            <w:r>
              <w:rPr>
                <w:rFonts w:ascii="Times New Roman" w:hAnsi="Times New Roman" w:eastAsia="Times New Roman" w:cs="Times New Roman"/>
                <w:color w:val="000000"/>
                <w:sz w:val="24"/>
                <w:szCs w:val="24"/>
                <w:highlight w:val="none"/>
                <w:vertAlign w:val="baseline"/>
                <w:rtl w:val="0"/>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widowControl w:val="0"/>
              <w:spacing w:before="120" w:after="24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Договір про закупівлю за результатами проведеної закупівлі згідно з пунктами 10 і 13 </w:t>
            </w:r>
            <w:r>
              <w:rPr>
                <w:rFonts w:ascii="Times New Roman" w:hAnsi="Times New Roman" w:eastAsia="Times New Roman" w:cs="Times New Roman"/>
                <w:sz w:val="24"/>
                <w:szCs w:val="24"/>
                <w:highlight w:val="none"/>
                <w:vertAlign w:val="baseline"/>
                <w:rtl w:val="0"/>
                <w:lang w:val="en-US"/>
              </w:rPr>
              <w:t>О</w:t>
            </w:r>
            <w:r>
              <w:rPr>
                <w:rFonts w:ascii="Times New Roman" w:hAnsi="Times New Roman" w:eastAsia="Times New Roman" w:cs="Times New Roman"/>
                <w:sz w:val="24"/>
                <w:szCs w:val="24"/>
                <w:highlight w:val="none"/>
                <w:vertAlign w:val="baseline"/>
                <w:rtl w:val="0"/>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hint="default" w:ascii="Times New Roman" w:hAnsi="Times New Roman" w:eastAsia="Times New Roman" w:cs="Times New Roman"/>
                <w:sz w:val="24"/>
                <w:szCs w:val="24"/>
                <w:highlight w:val="none"/>
                <w:vertAlign w:val="baseline"/>
                <w:rtl w:val="0"/>
                <w:lang w:val="en-US"/>
              </w:rPr>
              <w:t>-дев’ят</w:t>
            </w:r>
            <w:r>
              <w:rPr>
                <w:rFonts w:ascii="Times New Roman" w:hAnsi="Times New Roman" w:eastAsia="Times New Roman" w:cs="Times New Roman"/>
                <w:sz w:val="24"/>
                <w:szCs w:val="24"/>
                <w:highlight w:val="none"/>
                <w:vertAlign w:val="baseline"/>
                <w:rtl w:val="0"/>
              </w:rPr>
              <w:t>ої статті 41 Закону, та Особливостей.</w:t>
            </w:r>
          </w:p>
          <w:p>
            <w:pPr>
              <w:widowControl w:val="0"/>
              <w:numPr>
                <w:ilvl w:val="0"/>
                <w:numId w:val="0"/>
              </w:numPr>
              <w:spacing w:before="120" w:after="240" w:line="240" w:lineRule="auto"/>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numPr>
                <w:ilvl w:val="0"/>
                <w:numId w:val="2"/>
              </w:numPr>
              <w:spacing w:before="120" w:after="240" w:line="240" w:lineRule="auto"/>
              <w:ind w:left="420" w:hanging="420"/>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визначення грошового еквівалента зобов’язання в іноземній валюті;</w:t>
            </w:r>
          </w:p>
          <w:p>
            <w:pPr>
              <w:widowControl w:val="0"/>
              <w:numPr>
                <w:ilvl w:val="0"/>
                <w:numId w:val="2"/>
              </w:numPr>
              <w:spacing w:before="120" w:after="240" w:line="240" w:lineRule="auto"/>
              <w:ind w:left="420" w:hanging="420"/>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перерахунку ціни в бік зменшення ціни тендерної пропозиції переможця без зменшення обсягів закупівлі;</w:t>
            </w:r>
          </w:p>
          <w:p>
            <w:pPr>
              <w:widowControl w:val="0"/>
              <w:numPr>
                <w:ilvl w:val="0"/>
                <w:numId w:val="2"/>
              </w:numPr>
              <w:spacing w:before="120" w:after="240" w:line="240" w:lineRule="auto"/>
              <w:ind w:left="420" w:hanging="420"/>
              <w:jc w:val="both"/>
              <w:rPr>
                <w:rFonts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120" w:after="240" w:line="240" w:lineRule="auto"/>
              <w:ind w:firstLine="566"/>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 зменшення обсягів закупівлі, зокрема з урахуванням фактичного обсягу видатків замовника;</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before="120" w:after="240" w:line="240" w:lineRule="auto"/>
              <w:ind w:firstLine="566"/>
              <w:jc w:val="both"/>
              <w:rPr>
                <w:rFonts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tl w:val="0"/>
              </w:rPr>
              <w:t>8) зміни умов у зв’язку із застосуванням положень частини шостої</w:t>
            </w:r>
            <w:r>
              <w:rPr>
                <w:rFonts w:hint="default" w:ascii="Times New Roman" w:hAnsi="Times New Roman" w:eastAsia="Times New Roman" w:cs="Times New Roman"/>
                <w:color w:val="000000"/>
                <w:sz w:val="24"/>
                <w:szCs w:val="24"/>
                <w:highlight w:val="none"/>
                <w:vertAlign w:val="baseline"/>
                <w:rtl w:val="0"/>
                <w:lang w:val="en-US"/>
              </w:rPr>
              <w:t xml:space="preserve"> </w:t>
            </w:r>
            <w:r>
              <w:rPr>
                <w:rFonts w:hint="default" w:ascii="Times New Roman" w:hAnsi="Times New Roman" w:eastAsia="Times New Roman" w:cs="Times New Roman"/>
                <w:color w:val="000000"/>
                <w:sz w:val="24"/>
                <w:szCs w:val="24"/>
                <w:highlight w:val="none"/>
                <w:vertAlign w:val="baseline"/>
                <w:rtl w:val="0"/>
              </w:rPr>
              <w:t>статті 41 Закону.</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spacing w:after="0" w:line="240" w:lineRule="auto"/>
              <w:jc w:val="both"/>
              <w:rPr>
                <w:rFonts w:ascii="Times New Roman" w:hAnsi="Times New Roman" w:eastAsia="Times New Roman" w:cs="Times New Roman"/>
                <w:color w:val="000000"/>
                <w:sz w:val="24"/>
                <w:szCs w:val="24"/>
                <w:highlight w:val="none"/>
                <w:vertAlign w:val="baseline"/>
                <w:rtl w:val="0"/>
              </w:rPr>
            </w:pPr>
          </w:p>
          <w:p>
            <w:pPr>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Pr>
                <w:rFonts w:hint="default" w:ascii="Times New Roman" w:hAnsi="Times New Roman" w:eastAsia="Times New Roman" w:cs="Times New Roman"/>
                <w:color w:val="000000"/>
                <w:sz w:val="24"/>
                <w:szCs w:val="24"/>
                <w:highlight w:val="none"/>
                <w:vertAlign w:val="baseline"/>
                <w:rtl w:val="0"/>
                <w:lang w:val="en-US"/>
              </w:rPr>
              <w:t>О</w:t>
            </w:r>
            <w:r>
              <w:rPr>
                <w:rFonts w:hint="default" w:ascii="Times New Roman" w:hAnsi="Times New Roman" w:eastAsia="Times New Roman" w:cs="Times New Roman"/>
                <w:color w:val="000000"/>
                <w:sz w:val="24"/>
                <w:szCs w:val="24"/>
                <w:highlight w:val="none"/>
                <w:vertAlign w:val="baseline"/>
                <w:rtl w:val="0"/>
              </w:rPr>
              <w:t xml:space="preserve">собливостей. </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Pr>
                <w:rFonts w:hint="default" w:ascii="Times New Roman" w:hAnsi="Times New Roman" w:eastAsia="Times New Roman" w:cs="Times New Roman"/>
                <w:color w:val="000000"/>
                <w:sz w:val="24"/>
                <w:szCs w:val="24"/>
                <w:highlight w:val="none"/>
                <w:vertAlign w:val="baseline"/>
                <w:rtl w:val="0"/>
                <w:lang w:val="en-US"/>
              </w:rPr>
              <w:t>О</w:t>
            </w:r>
            <w:r>
              <w:rPr>
                <w:rFonts w:hint="default" w:ascii="Times New Roman" w:hAnsi="Times New Roman" w:eastAsia="Times New Roman" w:cs="Times New Roman"/>
                <w:color w:val="000000"/>
                <w:sz w:val="24"/>
                <w:szCs w:val="24"/>
                <w:highlight w:val="none"/>
                <w:vertAlign w:val="baseline"/>
                <w:rtl w:val="0"/>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spacing w:after="0" w:line="240" w:lineRule="auto"/>
              <w:jc w:val="both"/>
              <w:rPr>
                <w:rFonts w:ascii="Times New Roman" w:hAnsi="Times New Roman" w:eastAsia="Times New Roman" w:cs="Times New Roman"/>
                <w:color w:val="000000"/>
                <w:sz w:val="24"/>
                <w:szCs w:val="24"/>
                <w:highlight w:val="none"/>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Дії замовника при відмові переможця торгів підписати договір про закупівлю</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Забезпечення виконання договору про закупівлю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 вимагається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bl>
    <w:p>
      <w:pPr>
        <w:spacing w:after="200" w:line="240" w:lineRule="auto"/>
        <w:rPr>
          <w:rFonts w:ascii="Times New Roman" w:hAnsi="Times New Roman" w:eastAsia="Times New Roman" w:cs="Times New Roman"/>
          <w:b w:val="0"/>
          <w:sz w:val="28"/>
          <w:szCs w:val="28"/>
          <w:highlight w:val="none"/>
          <w:vertAlign w:val="baseline"/>
        </w:rPr>
      </w:pPr>
      <w:r>
        <w:rPr>
          <w:highlight w:val="none"/>
        </w:rPr>
        <w:br w:type="page" w:clear="all"/>
      </w:r>
    </w:p>
    <w:p>
      <w:pPr>
        <w:spacing w:line="240" w:lineRule="auto"/>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1</w:t>
      </w:r>
    </w:p>
    <w:p>
      <w:pPr>
        <w:spacing w:line="240" w:lineRule="auto"/>
        <w:jc w:val="center"/>
        <w:rPr>
          <w:rFonts w:ascii="Times New Roman" w:hAnsi="Times New Roman" w:eastAsia="Times New Roman" w:cs="Times New Roman"/>
          <w:i w:val="0"/>
          <w:color w:val="000000"/>
          <w:highlight w:val="none"/>
          <w:vertAlign w:val="baseline"/>
        </w:rPr>
      </w:pPr>
    </w:p>
    <w:p>
      <w:pPr>
        <w:spacing w:line="240" w:lineRule="auto"/>
        <w:jc w:val="center"/>
        <w:rPr>
          <w:rFonts w:hint="default" w:ascii="Times New Roman" w:hAnsi="Times New Roman" w:eastAsia="Times New Roman" w:cs="Times New Roman"/>
          <w:b/>
          <w:bCs/>
          <w:sz w:val="24"/>
          <w:szCs w:val="24"/>
          <w:highlight w:val="none"/>
          <w:vertAlign w:val="baseline"/>
        </w:rPr>
      </w:pPr>
      <w:r>
        <w:rPr>
          <w:rFonts w:hint="default" w:ascii="Times New Roman" w:hAnsi="Times New Roman" w:eastAsia="Times New Roman" w:cs="Times New Roman"/>
          <w:b/>
          <w:bCs/>
          <w:sz w:val="24"/>
          <w:szCs w:val="24"/>
          <w:highlight w:val="none"/>
          <w:vertAlign w:val="baseline"/>
          <w:lang w:val="en-US"/>
        </w:rPr>
        <w:t>К</w:t>
      </w:r>
      <w:r>
        <w:rPr>
          <w:rFonts w:hint="default" w:ascii="Times New Roman" w:hAnsi="Times New Roman" w:eastAsia="Times New Roman" w:cs="Times New Roman"/>
          <w:b/>
          <w:bCs/>
          <w:sz w:val="24"/>
          <w:szCs w:val="24"/>
          <w:highlight w:val="none"/>
          <w:vertAlign w:val="baseline"/>
        </w:rPr>
        <w:t>валіфікаційн</w:t>
      </w:r>
      <w:r>
        <w:rPr>
          <w:rFonts w:hint="default" w:ascii="Times New Roman" w:hAnsi="Times New Roman" w:eastAsia="Times New Roman" w:cs="Times New Roman"/>
          <w:b/>
          <w:bCs/>
          <w:sz w:val="24"/>
          <w:szCs w:val="24"/>
          <w:highlight w:val="none"/>
          <w:vertAlign w:val="baseline"/>
          <w:lang w:val="en-US"/>
        </w:rPr>
        <w:t>і</w:t>
      </w:r>
      <w:r>
        <w:rPr>
          <w:rFonts w:hint="default" w:ascii="Times New Roman" w:hAnsi="Times New Roman" w:eastAsia="Times New Roman" w:cs="Times New Roman"/>
          <w:b/>
          <w:bCs/>
          <w:sz w:val="24"/>
          <w:szCs w:val="24"/>
          <w:highlight w:val="none"/>
          <w:vertAlign w:val="baseline"/>
        </w:rPr>
        <w:t xml:space="preserve"> критерії відповідно до статті 16 Закону з урахуванням положень </w:t>
      </w:r>
      <w:r>
        <w:rPr>
          <w:rFonts w:hint="default" w:ascii="Times New Roman" w:hAnsi="Times New Roman" w:eastAsia="Times New Roman" w:cs="Times New Roman"/>
          <w:b/>
          <w:bCs/>
          <w:sz w:val="24"/>
          <w:szCs w:val="24"/>
          <w:highlight w:val="none"/>
          <w:vertAlign w:val="baseline"/>
          <w:lang w:val="en-US"/>
        </w:rPr>
        <w:t>О</w:t>
      </w:r>
      <w:r>
        <w:rPr>
          <w:rFonts w:hint="default" w:ascii="Times New Roman" w:hAnsi="Times New Roman" w:eastAsia="Times New Roman" w:cs="Times New Roman"/>
          <w:b/>
          <w:bCs/>
          <w:sz w:val="24"/>
          <w:szCs w:val="24"/>
          <w:highlight w:val="none"/>
          <w:vertAlign w:val="baseline"/>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line="240" w:lineRule="auto"/>
        <w:jc w:val="center"/>
        <w:rPr>
          <w:rFonts w:hint="default" w:ascii="Times New Roman" w:hAnsi="Times New Roman" w:eastAsia="Times New Roman" w:cs="Times New Roman"/>
          <w:b/>
          <w:bCs/>
          <w:sz w:val="24"/>
          <w:szCs w:val="24"/>
          <w:highlight w:val="none"/>
          <w:vertAlign w:val="baselin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spacing w:after="0" w:line="240" w:lineRule="auto"/>
              <w:jc w:val="center"/>
              <w:rPr>
                <w:rFonts w:ascii="Times New Roman" w:hAnsi="Times New Roman" w:eastAsia="Times New Roman" w:cs="Times New Roman"/>
                <w:b w:val="0"/>
                <w:sz w:val="24"/>
                <w:szCs w:val="24"/>
                <w:highlight w:val="none"/>
                <w:vertAlign w:val="baseline"/>
              </w:rPr>
            </w:pPr>
            <w:r>
              <w:rPr>
                <w:rFonts w:hint="default" w:ascii="Times New Roman" w:hAnsi="Times New Roman" w:eastAsia="Times New Roman" w:cs="Times New Roman"/>
                <w:b/>
                <w:bCs/>
                <w:sz w:val="24"/>
                <w:szCs w:val="24"/>
                <w:highlight w:val="none"/>
                <w:vertAlign w:val="baseline"/>
                <w:lang w:val="en-US"/>
              </w:rPr>
              <w:t>К</w:t>
            </w:r>
            <w:r>
              <w:rPr>
                <w:rFonts w:hint="default" w:ascii="Times New Roman" w:hAnsi="Times New Roman" w:eastAsia="Times New Roman" w:cs="Times New Roman"/>
                <w:b/>
                <w:bCs/>
                <w:sz w:val="24"/>
                <w:szCs w:val="24"/>
                <w:highlight w:val="none"/>
                <w:vertAlign w:val="baseline"/>
              </w:rPr>
              <w:t>валіфікаційн</w:t>
            </w:r>
            <w:r>
              <w:rPr>
                <w:rFonts w:hint="default" w:ascii="Times New Roman" w:hAnsi="Times New Roman" w:eastAsia="Times New Roman" w:cs="Times New Roman"/>
                <w:b/>
                <w:bCs/>
                <w:sz w:val="24"/>
                <w:szCs w:val="24"/>
                <w:highlight w:val="none"/>
                <w:vertAlign w:val="baseline"/>
                <w:lang w:val="en-US"/>
              </w:rPr>
              <w:t>і</w:t>
            </w:r>
            <w:r>
              <w:rPr>
                <w:rFonts w:hint="default" w:ascii="Times New Roman" w:hAnsi="Times New Roman" w:eastAsia="Times New Roman" w:cs="Times New Roman"/>
                <w:b/>
                <w:bCs/>
                <w:sz w:val="24"/>
                <w:szCs w:val="24"/>
                <w:highlight w:val="none"/>
                <w:vertAlign w:val="baseline"/>
              </w:rPr>
              <w:t xml:space="preserve"> критерії відповідно до статті 16 Закону з урахуванням положень </w:t>
            </w:r>
            <w:r>
              <w:rPr>
                <w:rFonts w:hint="default" w:ascii="Times New Roman" w:hAnsi="Times New Roman" w:eastAsia="Times New Roman" w:cs="Times New Roman"/>
                <w:b/>
                <w:bCs/>
                <w:sz w:val="24"/>
                <w:szCs w:val="24"/>
                <w:highlight w:val="none"/>
                <w:vertAlign w:val="baseline"/>
                <w:lang w:val="en-US"/>
              </w:rPr>
              <w:t>О</w:t>
            </w:r>
            <w:r>
              <w:rPr>
                <w:rFonts w:hint="default" w:ascii="Times New Roman" w:hAnsi="Times New Roman" w:eastAsia="Times New Roman" w:cs="Times New Roman"/>
                <w:b/>
                <w:bCs/>
                <w:sz w:val="24"/>
                <w:szCs w:val="24"/>
                <w:highlight w:val="none"/>
                <w:vertAlign w:val="baseline"/>
              </w:rPr>
              <w:t>собливостей</w:t>
            </w:r>
          </w:p>
        </w:tc>
        <w:tc>
          <w:tcPr>
            <w:tcW w:w="6720" w:type="dxa"/>
          </w:tcPr>
          <w:p>
            <w:pPr>
              <w:spacing w:after="0" w:line="240" w:lineRule="auto"/>
              <w:jc w:val="center"/>
              <w:rPr>
                <w:rFonts w:ascii="Times New Roman" w:hAnsi="Times New Roman" w:eastAsia="Times New Roman" w:cs="Times New Roman"/>
                <w:b w:val="0"/>
                <w:sz w:val="24"/>
                <w:szCs w:val="24"/>
                <w:highlight w:val="none"/>
                <w:vertAlign w:val="baseline"/>
              </w:rPr>
            </w:pPr>
            <w:r>
              <w:rPr>
                <w:rFonts w:hint="default" w:ascii="Times New Roman" w:hAnsi="Times New Roman" w:eastAsia="Times New Roman" w:cs="Times New Roman"/>
                <w:b/>
                <w:bCs/>
                <w:sz w:val="24"/>
                <w:szCs w:val="24"/>
                <w:highlight w:val="none"/>
                <w:vertAlign w:val="baseline"/>
                <w:lang w:val="en-US"/>
              </w:rPr>
              <w:t>І</w:t>
            </w:r>
            <w:r>
              <w:rPr>
                <w:rFonts w:hint="default" w:ascii="Times New Roman" w:hAnsi="Times New Roman" w:eastAsia="Times New Roman" w:cs="Times New Roman"/>
                <w:b/>
                <w:bCs/>
                <w:sz w:val="24"/>
                <w:szCs w:val="24"/>
                <w:highlight w:val="none"/>
                <w:vertAlign w:val="baseline"/>
              </w:rPr>
              <w:t>нформація про спосіб підтвердження відповідності учасників процедури закупівлі установленим критеріям і вимогам згідно із законодавством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spacing w:after="0" w:line="240" w:lineRule="auto"/>
              <w:jc w:val="center"/>
              <w:rPr>
                <w:rFonts w:ascii="Times New Roman" w:hAnsi="Times New Roman" w:eastAsia="Times New Roman" w:cs="Times New Roman"/>
                <w:b w:val="0"/>
                <w:sz w:val="24"/>
                <w:szCs w:val="24"/>
                <w:highlight w:val="none"/>
                <w:vertAlign w:val="baseline"/>
              </w:rPr>
            </w:pPr>
            <w:r>
              <w:rPr>
                <w:rFonts w:hint="default" w:ascii="Times New Roman" w:hAnsi="Times New Roman" w:eastAsia="Times New Roman" w:cs="Times New Roman"/>
                <w:b w:val="0"/>
                <w:sz w:val="24"/>
                <w:szCs w:val="24"/>
                <w:highlight w:val="none"/>
                <w:vertAlign w:val="baseline"/>
                <w:lang w:val="en-US"/>
              </w:rPr>
              <w:t>Н</w:t>
            </w:r>
            <w:r>
              <w:rPr>
                <w:rFonts w:hint="default" w:ascii="Times New Roman" w:hAnsi="Times New Roman" w:eastAsia="Times New Roman" w:cs="Times New Roman"/>
                <w:b w:val="0"/>
                <w:sz w:val="24"/>
                <w:szCs w:val="24"/>
                <w:highlight w:val="none"/>
                <w:vertAlign w:val="baseline"/>
              </w:rPr>
              <w:t>аявність документально підтвердженого досвіду виконання аналогічного (аналогічних) за предметом закупівлі договору (договорів)</w:t>
            </w:r>
          </w:p>
        </w:tc>
        <w:tc>
          <w:tcPr>
            <w:tcW w:w="6720" w:type="dxa"/>
          </w:tcPr>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повинен надати довідку у формі заповненої таблиці за підписом уповноваженої особи учасника, що містить інформацію про виконання учасником аналогічного за предметом закупівлі договору.</w:t>
            </w:r>
          </w:p>
          <w:p>
            <w:pPr>
              <w:spacing w:after="0" w:line="240" w:lineRule="auto"/>
              <w:ind w:firstLine="563"/>
              <w:jc w:val="both"/>
              <w:rPr>
                <w:rFonts w:ascii="Times New Roman" w:hAnsi="Times New Roman"/>
                <w:i/>
                <w:sz w:val="24"/>
                <w:szCs w:val="24"/>
              </w:rPr>
            </w:pPr>
            <w:r>
              <w:rPr>
                <w:rFonts w:ascii="Times New Roman" w:hAnsi="Times New Roman"/>
                <w:i/>
                <w:sz w:val="24"/>
                <w:szCs w:val="24"/>
              </w:rPr>
              <w:t>Досвід виконання аналогічного за предметом закупівлі договору учасник може підтвердити одним договором та/або окремими договорами.</w:t>
            </w:r>
          </w:p>
          <w:p>
            <w:pPr>
              <w:spacing w:after="0" w:line="240" w:lineRule="auto"/>
              <w:ind w:firstLine="563"/>
              <w:jc w:val="both"/>
              <w:rPr>
                <w:rFonts w:ascii="Times New Roman" w:hAnsi="Times New Roman"/>
                <w:i/>
                <w:sz w:val="24"/>
                <w:szCs w:val="24"/>
              </w:rPr>
            </w:pPr>
          </w:p>
          <w:tbl>
            <w:tblPr>
              <w:tblStyle w:val="12"/>
              <w:tblW w:w="648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100" w:type="dxa"/>
                <w:left w:w="100" w:type="dxa"/>
                <w:bottom w:w="100" w:type="dxa"/>
                <w:right w:w="100" w:type="dxa"/>
              </w:tblCellMar>
            </w:tblPr>
            <w:tblGrid>
              <w:gridCol w:w="1524"/>
              <w:gridCol w:w="1843"/>
              <w:gridCol w:w="1276"/>
              <w:gridCol w:w="18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524"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Назва замовника</w:t>
                  </w:r>
                </w:p>
              </w:tc>
              <w:tc>
                <w:tcPr>
                  <w:tcW w:w="1843"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Найменування предмету договору</w:t>
                  </w:r>
                </w:p>
              </w:tc>
              <w:tc>
                <w:tcPr>
                  <w:tcW w:w="1276"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Дата та номер договору</w:t>
                  </w:r>
                </w:p>
              </w:tc>
              <w:tc>
                <w:tcPr>
                  <w:tcW w:w="1841"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Інформація про виконання договору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524"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ind w:firstLine="395"/>
                    <w:jc w:val="both"/>
                    <w:rPr>
                      <w:rFonts w:ascii="Times New Roman" w:hAnsi="Times New Roman" w:eastAsia="Times New Roman" w:cs="Times New Roman"/>
                      <w:b/>
                    </w:rPr>
                  </w:pPr>
                </w:p>
              </w:tc>
              <w:tc>
                <w:tcPr>
                  <w:tcW w:w="1843"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ind w:firstLine="395"/>
                    <w:jc w:val="both"/>
                    <w:rPr>
                      <w:rFonts w:ascii="Times New Roman" w:hAnsi="Times New Roman" w:eastAsia="Times New Roman" w:cs="Times New Roman"/>
                      <w:b/>
                    </w:rPr>
                  </w:pPr>
                </w:p>
              </w:tc>
              <w:tc>
                <w:tcPr>
                  <w:tcW w:w="1276"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ind w:firstLine="395"/>
                    <w:jc w:val="both"/>
                    <w:rPr>
                      <w:rFonts w:ascii="Times New Roman" w:hAnsi="Times New Roman" w:eastAsia="Times New Roman" w:cs="Times New Roman"/>
                      <w:b/>
                    </w:rPr>
                  </w:pPr>
                </w:p>
              </w:tc>
              <w:tc>
                <w:tcPr>
                  <w:tcW w:w="1841" w:type="dxa"/>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ind w:firstLine="395"/>
                    <w:jc w:val="both"/>
                    <w:rPr>
                      <w:rFonts w:ascii="Times New Roman" w:hAnsi="Times New Roman" w:eastAsia="Times New Roman" w:cs="Times New Roman"/>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484" w:type="dxa"/>
                  <w:gridSpan w:val="4"/>
                  <w:shd w:val="clear" w:color="auto" w:fill="auto"/>
                  <w:noWrap w:val="0"/>
                  <w:tcMar>
                    <w:top w:w="0" w:type="dxa"/>
                    <w:left w:w="108" w:type="dxa"/>
                    <w:bottom w:w="0" w:type="dxa"/>
                    <w:right w:w="108" w:type="dxa"/>
                  </w:tcMar>
                  <w:vAlign w:val="top"/>
                </w:tcPr>
                <w:p>
                  <w:pPr>
                    <w:pBdr>
                      <w:top w:val="none" w:color="auto" w:sz="0" w:space="0"/>
                      <w:left w:val="none" w:color="auto" w:sz="0" w:space="0"/>
                      <w:bottom w:val="none" w:color="auto" w:sz="0" w:space="0"/>
                      <w:right w:val="none" w:color="auto" w:sz="0" w:space="0"/>
                      <w:between w:val="none" w:color="auto" w:sz="0" w:space="0"/>
                    </w:pBdr>
                    <w:spacing w:after="0" w:line="240" w:lineRule="auto"/>
                    <w:ind w:firstLine="395"/>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Учасник за власним бажанням може доповнити таблицю іншою інформацією.</w:t>
                  </w:r>
                </w:p>
              </w:tc>
            </w:tr>
          </w:tbl>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документально підтвердженого досвіду виконання учасником аналогічного за предметом закупівлі договору учасником надається копія договору з позитивним листом-відгуком, що свідчить про виконання договору та на який є посилання у довідці складеній відповідно до вимог п. 1 цього Додатку.</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Аналогічним  договором в розумінні документації є договір на поставку учасником товару, аналогічного предмету закупівлі, тобто подібного або відмінного товару, схожого у цілому за певними властивостями, ознаками або відношеннями тощо».  (визначено виходячи з поняття «аналогія» – Анало́гія (грец.Αναλογια – відповідність) – подібність, схожість у цілому відмінних предметів, явищ за певними властивостями, ознаками або відношеннями тощо)</w:t>
            </w:r>
            <w:r>
              <w:rPr>
                <w:rFonts w:hint="default" w:ascii="Times New Roman" w:hAnsi="Times New Roman" w:eastAsia="Times New Roman" w:cs="Times New Roman"/>
                <w:sz w:val="24"/>
                <w:szCs w:val="24"/>
                <w:lang w:val="en-US"/>
              </w:rPr>
              <w:t xml:space="preserve"> (нотбуки та/або системні блоки)</w:t>
            </w:r>
            <w:r>
              <w:rPr>
                <w:rFonts w:ascii="Times New Roman" w:hAnsi="Times New Roman" w:eastAsia="Times New Roman" w:cs="Times New Roman"/>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tabs>
                <w:tab w:val="left" w:pos="1080"/>
              </w:tabs>
              <w:spacing w:after="0" w:line="240" w:lineRule="auto"/>
              <w:ind w:firstLine="3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Документи, що надані на підтвердження досвіду виконання аналогічного договору, ціна в яких або закреслена, або документи скопійовані без ціни, або закреслені відомості, що становлять комерційну таємницю, вважаються такими, що відповідають вимогам документації за умови, якщо учасником надано відповідні роз’яснення з зазначенням причин ненадання даної інформації.</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3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Лист-відгук повинен бути оформлений на фірмовому бланку підприємства, організації Замовника за підписом керівника або уповноваженої особи, з зазначенням предмету договору або номеру та  дати договору.</w:t>
            </w:r>
          </w:p>
          <w:p>
            <w:pPr>
              <w:spacing w:after="0" w:line="240" w:lineRule="auto"/>
              <w:jc w:val="center"/>
              <w:rPr>
                <w:rFonts w:ascii="Times New Roman" w:hAnsi="Times New Roman" w:eastAsia="Times New Roman" w:cs="Times New Roman"/>
                <w:b w:val="0"/>
                <w:sz w:val="24"/>
                <w:szCs w:val="24"/>
                <w:highlight w:val="none"/>
                <w:vertAlign w:val="baseline"/>
              </w:rPr>
            </w:pPr>
          </w:p>
        </w:tc>
      </w:tr>
    </w:tbl>
    <w:p>
      <w:pPr>
        <w:spacing w:line="240" w:lineRule="auto"/>
        <w:jc w:val="center"/>
        <w:rPr>
          <w:rFonts w:ascii="Times New Roman" w:hAnsi="Times New Roman" w:eastAsia="Times New Roman" w:cs="Times New Roman"/>
          <w:b w:val="0"/>
          <w:sz w:val="24"/>
          <w:szCs w:val="24"/>
          <w:highlight w:val="none"/>
          <w:vertAlign w:val="baseline"/>
        </w:rPr>
      </w:pPr>
    </w:p>
    <w:p>
      <w:pPr>
        <w:spacing w:line="240" w:lineRule="auto"/>
        <w:rPr>
          <w:highlight w:val="none"/>
          <w:vertAlign w:val="baseline"/>
        </w:rPr>
      </w:pPr>
    </w:p>
    <w:p>
      <w:pPr>
        <w:pageBreakBefore/>
        <w:spacing w:after="120" w:line="240" w:lineRule="auto"/>
        <w:ind w:left="6804" w:firstLine="0"/>
        <w:jc w:val="right"/>
        <w:rPr>
          <w:rFonts w:ascii="Times New Roman" w:hAnsi="Times New Roman" w:eastAsia="Times New Roman" w:cs="Times New Roman"/>
          <w:highlight w:val="none"/>
          <w:vertAlign w:val="baseline"/>
        </w:rPr>
      </w:pPr>
      <w:r>
        <w:rPr>
          <w:rFonts w:ascii="Times New Roman" w:hAnsi="Times New Roman" w:eastAsia="Times New Roman" w:cs="Times New Roman"/>
          <w:b/>
          <w:sz w:val="28"/>
          <w:szCs w:val="28"/>
          <w:highlight w:val="none"/>
          <w:vertAlign w:val="baseline"/>
          <w:rtl w:val="0"/>
        </w:rPr>
        <w:t>Додаток 2</w:t>
      </w:r>
      <w:r>
        <w:rPr>
          <w:rFonts w:ascii="Times New Roman" w:hAnsi="Times New Roman" w:eastAsia="Times New Roman" w:cs="Times New Roman"/>
          <w:b/>
          <w:sz w:val="28"/>
          <w:szCs w:val="28"/>
          <w:highlight w:val="none"/>
          <w:vertAlign w:val="baseline"/>
          <w:rtl w:val="0"/>
        </w:rPr>
        <w:br w:type="textWrapping"/>
      </w:r>
    </w:p>
    <w:p>
      <w:pPr>
        <w:widowControl w:val="0"/>
        <w:spacing w:after="120" w:line="240" w:lineRule="auto"/>
        <w:jc w:val="center"/>
        <w:rPr>
          <w:rFonts w:ascii="Times New Roman" w:hAnsi="Times New Roman" w:eastAsia="Times New Roman" w:cs="Times New Roman"/>
          <w:i w:val="0"/>
          <w:highlight w:val="none"/>
          <w:vertAlign w:val="baseline"/>
        </w:rPr>
      </w:pPr>
    </w:p>
    <w:p>
      <w:pPr>
        <w:widowControl w:val="0"/>
        <w:spacing w:after="120" w:line="240" w:lineRule="auto"/>
        <w:jc w:val="center"/>
        <w:rPr>
          <w:rFonts w:ascii="Times New Roman" w:hAnsi="Times New Roman" w:eastAsia="Times New Roman" w:cs="Times New Roman"/>
          <w:i w:val="0"/>
          <w:highlight w:val="none"/>
          <w:vertAlign w:val="baseline"/>
        </w:rPr>
      </w:pPr>
      <w:r>
        <w:rPr>
          <w:rFonts w:ascii="Times New Roman" w:hAnsi="Times New Roman" w:eastAsia="Times New Roman" w:cs="Times New Roman"/>
          <w:i/>
          <w:highlight w:val="none"/>
          <w:vertAlign w:val="baseline"/>
          <w:rtl w:val="0"/>
        </w:rPr>
        <w:t>НА БЛАНКУ УЧАСНИКА (за наявності)</w:t>
      </w:r>
    </w:p>
    <w:p>
      <w:pPr>
        <w:widowControl w:val="0"/>
        <w:spacing w:after="120" w:line="240" w:lineRule="auto"/>
        <w:jc w:val="center"/>
        <w:rPr>
          <w:rFonts w:ascii="Times New Roman" w:hAnsi="Times New Roman" w:eastAsia="Times New Roman" w:cs="Times New Roman"/>
          <w:i w:val="0"/>
          <w:highlight w:val="none"/>
          <w:vertAlign w:val="baseline"/>
        </w:rPr>
      </w:pPr>
    </w:p>
    <w:p>
      <w:pPr>
        <w:widowControl w:val="0"/>
        <w:spacing w:after="120" w:line="240" w:lineRule="auto"/>
        <w:jc w:val="center"/>
        <w:rPr>
          <w:rFonts w:ascii="Times New Roman" w:hAnsi="Times New Roman" w:eastAsia="Times New Roman" w:cs="Times New Roman"/>
          <w:b w:val="0"/>
          <w:highlight w:val="none"/>
          <w:vertAlign w:val="baseline"/>
        </w:rPr>
      </w:pPr>
      <w:r>
        <w:rPr>
          <w:rFonts w:ascii="Times New Roman" w:hAnsi="Times New Roman" w:eastAsia="Times New Roman" w:cs="Times New Roman"/>
          <w:b/>
          <w:highlight w:val="none"/>
          <w:vertAlign w:val="baseline"/>
          <w:rtl w:val="0"/>
        </w:rPr>
        <w:t>ІНФОРМАЦІЯ ПРО УЧАСНИКА</w:t>
      </w: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Повне та скорочене найменування учасника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П.І.Б.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Код за ЄДРПОУ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реєстраційний номер облікової картки платника податків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Місцезнаходження (юридична адреса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місце проживання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Адреса для листування, телефон, факс:</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Банківські реквізити:</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line="240" w:lineRule="auto"/>
        <w:ind w:right="-25"/>
        <w:jc w:val="center"/>
        <w:rPr>
          <w:rFonts w:ascii="Times New Roman" w:hAnsi="Times New Roman" w:eastAsia="Times New Roman" w:cs="Times New Roman"/>
          <w:b w:val="0"/>
          <w:highlight w:val="none"/>
          <w:vertAlign w:val="baseline"/>
        </w:rPr>
      </w:pPr>
    </w:p>
    <w:p>
      <w:pPr>
        <w:spacing w:line="240" w:lineRule="auto"/>
        <w:ind w:right="-25"/>
        <w:jc w:val="center"/>
        <w:rPr>
          <w:rFonts w:ascii="Times New Roman" w:hAnsi="Times New Roman" w:eastAsia="Times New Roman" w:cs="Times New Roman"/>
          <w:b w:val="0"/>
          <w:sz w:val="24"/>
          <w:szCs w:val="24"/>
          <w:highlight w:val="none"/>
          <w:vertAlign w:val="baseline"/>
        </w:rPr>
      </w:pPr>
    </w:p>
    <w:p>
      <w:pPr>
        <w:widowControl w:val="0"/>
        <w:tabs>
          <w:tab w:val="left" w:pos="900"/>
        </w:tabs>
        <w:spacing w:line="240" w:lineRule="auto"/>
        <w:ind w:left="900" w:hanging="900"/>
        <w:jc w:val="both"/>
        <w:rPr>
          <w:rFonts w:ascii="Times New Roman" w:hAnsi="Times New Roman" w:eastAsia="Times New Roman" w:cs="Times New Roman"/>
          <w:color w:val="000000"/>
          <w:sz w:val="24"/>
          <w:szCs w:val="24"/>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after="200" w:line="240" w:lineRule="auto"/>
        <w:jc w:val="right"/>
        <w:rPr>
          <w:rFonts w:ascii="Times New Roman" w:hAnsi="Times New Roman" w:eastAsia="Times New Roman" w:cs="Times New Roman"/>
          <w:b w:val="0"/>
          <w:sz w:val="28"/>
          <w:szCs w:val="28"/>
          <w:highlight w:val="none"/>
          <w:vertAlign w:val="baseline"/>
        </w:rPr>
      </w:pPr>
    </w:p>
    <w:p>
      <w:pPr>
        <w:spacing w:line="240" w:lineRule="auto"/>
        <w:rPr>
          <w:rFonts w:ascii="Times New Roman" w:hAnsi="Times New Roman" w:eastAsia="Times New Roman" w:cs="Times New Roman"/>
          <w:b/>
          <w:sz w:val="28"/>
          <w:szCs w:val="28"/>
          <w:highlight w:val="none"/>
          <w:vertAlign w:val="baseline"/>
          <w:rtl w:val="0"/>
        </w:rPr>
      </w:pPr>
      <w:r>
        <w:rPr>
          <w:rFonts w:ascii="Times New Roman" w:hAnsi="Times New Roman" w:eastAsia="Times New Roman" w:cs="Times New Roman"/>
          <w:b/>
          <w:sz w:val="28"/>
          <w:szCs w:val="28"/>
          <w:highlight w:val="none"/>
          <w:vertAlign w:val="baseline"/>
          <w:rtl w:val="0"/>
        </w:rPr>
        <w:br w:type="page" w:clear="all"/>
      </w:r>
    </w:p>
    <w:p>
      <w:pPr>
        <w:spacing w:after="200" w:line="240" w:lineRule="auto"/>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3</w:t>
      </w:r>
    </w:p>
    <w:p>
      <w:pPr>
        <w:spacing w:line="240" w:lineRule="auto"/>
        <w:jc w:val="center"/>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Технічні вимоги</w:t>
      </w:r>
    </w:p>
    <w:p>
      <w:pPr>
        <w:spacing w:line="240" w:lineRule="auto"/>
        <w:ind w:firstLine="540"/>
        <w:jc w:val="center"/>
        <w:rPr>
          <w:rFonts w:ascii="Times New Roman" w:hAnsi="Times New Roman" w:eastAsia="Times New Roman" w:cs="Times New Roman"/>
          <w:b w:val="0"/>
          <w:sz w:val="32"/>
          <w:szCs w:val="32"/>
          <w:highlight w:val="none"/>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6" w:lineRule="atLeast"/>
        <w:ind w:left="0" w:right="0" w:firstLine="0"/>
        <w:jc w:val="left"/>
        <w:textAlignment w:val="baseline"/>
        <w:outlineLvl w:val="0"/>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Ноутбук Lenovo ideapad 3 15IAU7 Arctic Grey (82RK00P2RA) (або еквівалент)</w:t>
      </w:r>
    </w:p>
    <w:p>
      <w:pPr>
        <w:spacing w:line="240" w:lineRule="auto"/>
        <w:rPr>
          <w:rFonts w:hint="default" w:ascii="Calibri" w:hAnsi="Calibri" w:eastAsia="SimSun" w:cs="Times New Roman"/>
          <w:sz w:val="20"/>
          <w:szCs w:val="20"/>
          <w:lang w:val="en-US" w:eastAsia="zh-CN" w:bidi="ar-SA"/>
        </w:rPr>
      </w:pPr>
      <w:r>
        <w:rPr>
          <w:rFonts w:hint="default" w:ascii="Arial" w:hAnsi="Arial" w:eastAsia="Arial" w:cs="Arial"/>
          <w:b/>
          <w:bCs/>
          <w:kern w:val="0"/>
          <w:sz w:val="31"/>
          <w:szCs w:val="31"/>
          <w:vertAlign w:val="baseline"/>
          <w:lang w:val="en-US" w:eastAsia="zh-CN" w:bidi="ar"/>
        </w:rPr>
        <w:t>Кількість: 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Еквівалент повинен відповідати наступним параметрам: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kern w:val="0"/>
          <w:sz w:val="31"/>
          <w:szCs w:val="31"/>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Дисплей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Діагональ екрана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Макс. роздільна здатність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1920х1080 - Full HD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Тип матриці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IPS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Покриття екрану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проти відблиску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Сенсорний екран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Яскравість, ніт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Контраст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Час реагування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 мс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Частота оновлення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60 Гц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Колірне охоплення,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Колірний простір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NTSC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Особливості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Процесор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Модель CPU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Intel Core i3-1215U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Кількість ядер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Кількість потоків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Номінальна частота, ГГц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Максимальна частота, ГГц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Потужність, Вт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Оперативна пам'ять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Тип ОЗП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DDR4-3200 МГц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Обсяг ОЗП, ГБ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Кількість слотів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 / вільних - 1</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Розпаяна на МП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Постійна пам'ять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M.2 SSD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SSD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HDD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HDD об/хв.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Пристрій без HDD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Відеокарта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Відеоадаптер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інтегрований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Модель GPU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Intel UHD Graphics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Обсяг GPU, МБ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виділено з ОП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Енергоспоживання, Вт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Операційна система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Операційна система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Без ОС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Акустика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Виробник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Dolby Audio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Потужність, Вт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 x 1,5 Вт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Камера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WEB-камера, Мп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HD 720p with Privacy Shutter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3D камера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IR камера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Порти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HDMI,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DisplayPort,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 x DisplayPort (USB Type-C)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VGA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2.0,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3.0,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3.1 Gen1,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3.1 Gen2,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Gen1,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Gen2,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3.1 Type C,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Thunderbolt 4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Type-C Gen1,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Type-C Gen2,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4.0,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DVD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Пристрій без дисководу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Порти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Combo jack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Клавіатура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Num-блок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Ігрові кнопки W/A/S/D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Підсвітка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Вологозахист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Українська мова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Маніпулятори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тачпад (Multi-Touch)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Мережа та комунікації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3G/ 4G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Bluetooth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Bluetooth 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Wi-Fi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802.11 ac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LAN RJ-45, Мбіт/с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Безпека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Безпека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Firmware TPM 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Автономність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Комірки, шт.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Енергетична ємність, Вт*год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Час роботи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до 5,7 часов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З'ємний акумулятор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Швидка зарядка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Корпус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Колір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Темно-сірий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Матеріал корпуса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Пластик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Розкриття корпусу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Сертифікати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RoHS-compliant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ErP lot3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Розміри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Ширина, мм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359,2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Глибина, мм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236,5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Товщина, мм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Вага, кг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Гарантія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Тип базової гарантії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Carry-in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Термін базової гарантії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 рік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Додатковий сервіс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spacing w:line="240" w:lineRule="auto"/>
        <w:rPr>
          <w:rFonts w:hint="default" w:ascii="Calibri" w:hAnsi="Calibri" w:eastAsia="SimSun" w:cs="Times New Roman"/>
          <w:sz w:val="20"/>
          <w:szCs w:val="20"/>
          <w:lang w:val="en-US" w:eastAsia="zh-CN" w:bidi="ar-SA"/>
        </w:rPr>
      </w:pPr>
    </w:p>
    <w:p>
      <w:pPr>
        <w:spacing w:line="240" w:lineRule="auto"/>
        <w:rPr>
          <w:rFonts w:hint="default" w:ascii="Calibri" w:hAnsi="Calibri" w:eastAsia="SimSun" w:cs="Times New Roman"/>
          <w:sz w:val="20"/>
          <w:szCs w:val="20"/>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6" w:lineRule="atLeast"/>
        <w:ind w:left="0" w:right="0" w:firstLine="0"/>
        <w:jc w:val="left"/>
        <w:textAlignment w:val="baseline"/>
        <w:outlineLvl w:val="0"/>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Ноутбук Lenovo ideapad 1 15IAU7 Cloud Grey (82QD008BRA) (або еквівалент)</w:t>
      </w:r>
    </w:p>
    <w:p>
      <w:pPr>
        <w:spacing w:line="240" w:lineRule="auto"/>
        <w:rPr>
          <w:rFonts w:hint="default" w:ascii="Calibri" w:hAnsi="Calibri" w:eastAsia="SimSun" w:cs="Times New Roman"/>
          <w:sz w:val="20"/>
          <w:szCs w:val="20"/>
          <w:lang w:val="en-US" w:eastAsia="zh-CN" w:bidi="ar-SA"/>
        </w:rPr>
      </w:pPr>
      <w:r>
        <w:rPr>
          <w:rFonts w:hint="default" w:ascii="Arial" w:hAnsi="Arial" w:eastAsia="Arial" w:cs="Arial"/>
          <w:b/>
          <w:bCs/>
          <w:kern w:val="0"/>
          <w:sz w:val="31"/>
          <w:szCs w:val="31"/>
          <w:vertAlign w:val="baseline"/>
          <w:lang w:val="en-US" w:eastAsia="zh-CN" w:bidi="ar"/>
        </w:rPr>
        <w:t>Кількість: 7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Еквівалент повинен відповідати наступним параметрам:</w:t>
      </w:r>
    </w:p>
    <w:p>
      <w:pPr>
        <w:spacing w:line="240" w:lineRule="auto"/>
        <w:rPr>
          <w:rFonts w:hint="default" w:ascii="Calibri" w:hAnsi="Calibri" w:eastAsia="SimSun" w:cs="Times New Roman"/>
          <w:sz w:val="20"/>
          <w:szCs w:val="20"/>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Дисплей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Діагональ екрана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Макс. роздільна здатність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1920x1080 (FHD)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Тип матриці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IPS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Покриття екрану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проти відблиску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Сенсорний екран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Яскравість, ніт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Контраст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700:1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Час реагування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 мс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Частота оновлення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60 Гц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Колірне охоплення,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Колірний простір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NTSC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Особливості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Процесор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Модель CPU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Intel Core i3-1215U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Кількість ядер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Кількість потоків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Номінальна частота, ГГц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Максимальна частота, ГГц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Потужність, Вт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Оперативна пам'ять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Тип ОЗП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DDR4-3200 МГц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Обсяг ОЗП, ГБ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Кількість слотів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 / вільних - 1</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Розпаяна на МП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Постійна пам'ять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M.2 SSD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SSD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HDD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HDD об/хв.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Пристрій без HDD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Відеокарта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Відеоадаптер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інтегрований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Модель GPU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Intel UHD Graphics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Обсяг GPU, МБ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виділено з ОП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Енергоспоживання, Вт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Операційна система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Операційна система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Без ОС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Акустика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Виробник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Dolby Audio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Потужність, Вт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 x 1,5 Вт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Камера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WEB-камера, Мп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HD 720p with Privacy Shutter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3D камера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IR камера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Порти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HDMI,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DisplayPort,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VGA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2.0,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3.0,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3.1 Gen1,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3.1 Gen2,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Gen1,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Gen2,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3.1 Type C,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Thunderbolt 4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Type-C Gen1,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3.2 Type-C Gen2,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USB 4.0,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DVD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Пристрій без дисководу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Порти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Combo jack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Клавіатура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Num-блок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Ігрові кнопки W/A/S/D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Підсвітка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Вологозахист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Українська мова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Маніпулятори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тачпад (Multi-Touch)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Мережа та комунікації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3G/ 4G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Bluetooth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Bluetooth 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Wi-Fi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802.11 ac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LAN RJ-45, Мбіт/с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Безпека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Безпека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Firmware TPM 2.0</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Camera privacy shutter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Автономність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Комірки, шт.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Енергетична ємність, Вт*год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Час роботи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до 6,1 годин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З'ємний акумулятор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Швидка зарядка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Корпус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Колір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Сірий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Матеріал корпуса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Пластик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Розкриття корпусу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Сертифікати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ENERGY STAR 8.0</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RoHS-compliant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ErP lot3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Розміри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Ширина, мм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360,2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Глибина, мм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236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Товщина, мм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Вага, кг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sz w:val="31"/>
          <w:szCs w:val="31"/>
          <w:lang w:val="en-US" w:eastAsia="zh-CN" w:bidi="ar-SA"/>
        </w:rPr>
      </w:pPr>
      <w:r>
        <w:rPr>
          <w:rFonts w:hint="default" w:ascii="Arial" w:hAnsi="Arial" w:eastAsia="Arial" w:cs="Arial"/>
          <w:kern w:val="0"/>
          <w:sz w:val="31"/>
          <w:szCs w:val="31"/>
          <w:vertAlign w:val="baseline"/>
          <w:lang w:val="en-US" w:eastAsia="zh-CN" w:bidi="ar"/>
        </w:rPr>
        <w:t>Гарантія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Тип базової гарантії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Carry-in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Термін базової гарантії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1 рік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Додатковий сервіс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Немає</w:t>
      </w:r>
    </w:p>
    <w:p>
      <w:pPr>
        <w:spacing w:line="240" w:lineRule="auto"/>
        <w:rPr>
          <w:rFonts w:hint="default" w:ascii="Calibri" w:hAnsi="Calibri" w:eastAsia="SimSun" w:cs="Times New Roman"/>
          <w:sz w:val="20"/>
          <w:szCs w:val="20"/>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b/>
          <w:bCs/>
          <w:kern w:val="0"/>
          <w:sz w:val="31"/>
          <w:szCs w:val="31"/>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 xml:space="preserve">Cистемний блок </w:t>
      </w:r>
    </w:p>
    <w:p>
      <w:pPr>
        <w:spacing w:line="240" w:lineRule="auto"/>
        <w:rPr>
          <w:rFonts w:hint="default" w:ascii="Calibri" w:hAnsi="Calibri" w:eastAsia="SimSun" w:cs="Times New Roman"/>
          <w:sz w:val="20"/>
          <w:szCs w:val="20"/>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Кількість: 1 шт.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jc w:val="left"/>
        <w:textAlignment w:val="baseline"/>
        <w:rPr>
          <w:rFonts w:hint="default" w:ascii="Arial" w:hAnsi="Arial" w:eastAsia="Arial" w:cs="Arial"/>
          <w:b/>
          <w:bCs/>
          <w:kern w:val="0"/>
          <w:sz w:val="31"/>
          <w:szCs w:val="31"/>
          <w:vertAlign w:val="baseline"/>
          <w:lang w:val="en-US" w:eastAsia="zh-CN" w:bidi="ar"/>
        </w:rPr>
      </w:pPr>
      <w:r>
        <w:rPr>
          <w:rFonts w:hint="default" w:ascii="Arial" w:hAnsi="Arial" w:eastAsia="Arial" w:cs="Arial"/>
          <w:b/>
          <w:bCs/>
          <w:kern w:val="0"/>
          <w:sz w:val="31"/>
          <w:szCs w:val="31"/>
          <w:vertAlign w:val="baseline"/>
          <w:lang w:val="en-US" w:eastAsia="zh-CN" w:bidi="ar"/>
        </w:rPr>
        <w:t>Еквівалент повинен відповідати наступним параметрам:</w:t>
      </w:r>
    </w:p>
    <w:p>
      <w:pPr>
        <w:spacing w:line="240" w:lineRule="auto"/>
        <w:rPr>
          <w:rFonts w:hint="default" w:ascii="Calibri" w:hAnsi="Calibri" w:eastAsia="SimSun" w:cs="Times New Roman"/>
          <w:sz w:val="20"/>
          <w:szCs w:val="20"/>
          <w:lang w:val="en-US" w:eastAsia="zh-CN" w:bidi="ar-SA"/>
        </w:rPr>
      </w:pPr>
    </w:p>
    <w:p>
      <w:pPr>
        <w:bidi w:val="0"/>
        <w:spacing w:before="0" w:beforeAutospacing="1" w:after="0" w:afterAutospacing="1"/>
        <w:jc w:val="left"/>
        <w:outlineLvl w:val="0"/>
        <w:rPr>
          <w:rFonts w:hint="default" w:ascii="Times New Roman" w:hAnsi="Times New Roman" w:eastAsia="SimSun" w:cs="Times New Roman"/>
          <w:b w:val="0"/>
          <w:bCs w:val="0"/>
          <w:kern w:val="44"/>
          <w:sz w:val="24"/>
          <w:szCs w:val="24"/>
          <w:lang w:val="en-US" w:eastAsia="zh-CN" w:bidi="ar"/>
        </w:rPr>
      </w:pPr>
      <w:r>
        <w:rPr>
          <w:rFonts w:hint="default" w:ascii="Times New Roman" w:hAnsi="Times New Roman" w:eastAsia="SimSun" w:cs="Times New Roman"/>
          <w:b w:val="0"/>
          <w:bCs w:val="0"/>
          <w:kern w:val="44"/>
          <w:sz w:val="24"/>
          <w:szCs w:val="24"/>
          <w:lang w:val="en-US" w:eastAsia="zh-CN" w:bidi="ar"/>
        </w:rPr>
        <w:t>Основні характеристики</w:t>
      </w:r>
    </w:p>
    <w:p>
      <w:pPr>
        <w:bidi w:val="0"/>
        <w:spacing w:before="0" w:beforeAutospacing="1" w:after="0" w:afterAutospacing="1"/>
        <w:jc w:val="left"/>
        <w:outlineLvl w:val="0"/>
        <w:rPr>
          <w:rFonts w:hint="default" w:ascii="Times New Roman" w:hAnsi="Times New Roman" w:eastAsia="SimSun" w:cs="Times New Roman"/>
          <w:b w:val="0"/>
          <w:bCs w:val="0"/>
          <w:kern w:val="44"/>
          <w:sz w:val="24"/>
          <w:szCs w:val="24"/>
          <w:lang w:val="en-US" w:eastAsia="zh-CN" w:bidi="ar"/>
        </w:rPr>
      </w:pPr>
      <w:r>
        <w:rPr>
          <w:rFonts w:hint="default" w:ascii="Times New Roman" w:hAnsi="Times New Roman" w:eastAsia="SimSun" w:cs="Times New Roman"/>
          <w:b w:val="0"/>
          <w:bCs w:val="0"/>
          <w:kern w:val="44"/>
          <w:sz w:val="24"/>
          <w:szCs w:val="24"/>
          <w:lang w:val="en-US" w:eastAsia="zh-CN" w:bidi="ar"/>
        </w:rPr>
        <w:t>Тип комп'ютера - Системний блок</w:t>
      </w:r>
    </w:p>
    <w:p>
      <w:pPr>
        <w:bidi w:val="0"/>
        <w:spacing w:before="0" w:beforeAutospacing="1" w:after="0" w:afterAutospacing="1"/>
        <w:jc w:val="left"/>
        <w:outlineLvl w:val="0"/>
        <w:rPr>
          <w:rFonts w:hint="default" w:ascii="Times New Roman" w:hAnsi="Times New Roman" w:eastAsia="SimSun" w:cs="Times New Roman"/>
          <w:b w:val="0"/>
          <w:bCs w:val="0"/>
          <w:kern w:val="44"/>
          <w:sz w:val="24"/>
          <w:szCs w:val="24"/>
          <w:lang w:val="en-US" w:eastAsia="zh-CN" w:bidi="ar"/>
        </w:rPr>
      </w:pPr>
      <w:r>
        <w:rPr>
          <w:rFonts w:hint="default" w:ascii="Times New Roman" w:hAnsi="Times New Roman" w:eastAsia="SimSun" w:cs="Times New Roman"/>
          <w:b w:val="0"/>
          <w:bCs w:val="0"/>
          <w:kern w:val="44"/>
          <w:sz w:val="24"/>
          <w:szCs w:val="24"/>
          <w:lang w:val="en-US" w:eastAsia="zh-CN" w:bidi="ar"/>
        </w:rPr>
        <w:t>Форм-фактор - Midi-Tower</w:t>
      </w:r>
    </w:p>
    <w:p>
      <w:pPr>
        <w:bidi w:val="0"/>
        <w:spacing w:before="0" w:beforeAutospacing="1" w:after="0" w:afterAutospacing="1"/>
        <w:jc w:val="left"/>
        <w:outlineLvl w:val="0"/>
        <w:rPr>
          <w:rFonts w:hint="default" w:ascii="Times New Roman" w:hAnsi="Times New Roman" w:eastAsia="SimSun" w:cs="Times New Roman"/>
          <w:b w:val="0"/>
          <w:bCs w:val="0"/>
          <w:kern w:val="44"/>
          <w:sz w:val="24"/>
          <w:szCs w:val="24"/>
          <w:lang w:val="en-US" w:eastAsia="zh-CN" w:bidi="ar"/>
        </w:rPr>
      </w:pPr>
      <w:r>
        <w:rPr>
          <w:rFonts w:hint="default" w:ascii="Times New Roman" w:hAnsi="Times New Roman" w:eastAsia="SimSun" w:cs="Times New Roman"/>
          <w:b w:val="0"/>
          <w:bCs w:val="0"/>
          <w:kern w:val="44"/>
          <w:sz w:val="24"/>
          <w:szCs w:val="24"/>
          <w:lang w:val="en-US" w:eastAsia="zh-CN" w:bidi="ar"/>
        </w:rPr>
        <w:t>Тип охолодження - Повітряне</w:t>
      </w:r>
    </w:p>
    <w:p>
      <w:pPr>
        <w:bidi w:val="0"/>
        <w:spacing w:before="0" w:beforeAutospacing="1" w:after="0" w:afterAutospacing="1"/>
        <w:jc w:val="left"/>
        <w:outlineLvl w:val="0"/>
        <w:rPr>
          <w:rFonts w:hint="default" w:ascii="Times New Roman" w:hAnsi="Times New Roman" w:eastAsia="SimSun" w:cs="Times New Roman"/>
          <w:b w:val="0"/>
          <w:bCs w:val="0"/>
          <w:kern w:val="44"/>
          <w:sz w:val="24"/>
          <w:szCs w:val="24"/>
          <w:lang w:val="en-US" w:eastAsia="zh-CN" w:bidi="ar"/>
        </w:rPr>
      </w:pPr>
      <w:r>
        <w:rPr>
          <w:rFonts w:hint="default" w:ascii="Times New Roman" w:hAnsi="Times New Roman" w:eastAsia="SimSun" w:cs="Times New Roman"/>
          <w:b w:val="0"/>
          <w:bCs w:val="0"/>
          <w:kern w:val="44"/>
          <w:sz w:val="24"/>
          <w:szCs w:val="24"/>
          <w:lang w:val="en-US" w:eastAsia="zh-CN" w:bidi="ar"/>
        </w:rPr>
        <w:t>Підсвічування - Ні</w:t>
      </w:r>
    </w:p>
    <w:p>
      <w:pPr>
        <w:bidi w:val="0"/>
        <w:spacing w:before="0" w:beforeAutospacing="1" w:after="0" w:afterAutospacing="1"/>
        <w:jc w:val="left"/>
        <w:outlineLvl w:val="0"/>
        <w:rPr>
          <w:rFonts w:hint="default" w:ascii="Times New Roman" w:hAnsi="Times New Roman" w:eastAsia="SimSun" w:cs="Times New Roman"/>
          <w:b w:val="0"/>
          <w:bCs w:val="0"/>
          <w:kern w:val="44"/>
          <w:sz w:val="24"/>
          <w:szCs w:val="24"/>
          <w:lang w:val="en-US" w:eastAsia="zh-CN" w:bidi="ar"/>
        </w:rPr>
      </w:pPr>
      <w:r>
        <w:rPr>
          <w:rFonts w:hint="default" w:ascii="Times New Roman" w:hAnsi="Times New Roman" w:eastAsia="SimSun" w:cs="Times New Roman"/>
          <w:b w:val="0"/>
          <w:bCs w:val="0"/>
          <w:kern w:val="44"/>
          <w:sz w:val="24"/>
          <w:szCs w:val="24"/>
          <w:lang w:val="en-US" w:eastAsia="zh-CN" w:bidi="ar"/>
        </w:rPr>
        <w:t>Гарантія, міс. - 12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Модель CPU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hint="default" w:ascii="Times New Roman" w:hAnsi="Times New Roman" w:eastAsia="SimSun" w:cs="Times New Roman"/>
          <w:kern w:val="0"/>
          <w:sz w:val="24"/>
          <w:szCs w:val="24"/>
          <w:lang w:val="en-US" w:eastAsia="zh-CN" w:bidi="ar"/>
        </w:rPr>
      </w:pPr>
      <w:r>
        <w:rPr>
          <w:rFonts w:hint="default" w:ascii="Arial" w:hAnsi="Arial" w:eastAsia="Arial" w:cs="Arial"/>
          <w:kern w:val="0"/>
          <w:sz w:val="20"/>
          <w:szCs w:val="20"/>
          <w:vertAlign w:val="baseline"/>
          <w:lang w:val="en-US" w:eastAsia="zh-CN" w:bidi="ar"/>
        </w:rPr>
        <w:t>Intel Core i3-</w:t>
      </w:r>
      <w:r>
        <w:rPr>
          <w:rFonts w:hint="default" w:ascii="Times New Roman" w:hAnsi="Times New Roman" w:eastAsia="SimSun" w:cs="Times New Roman"/>
          <w:kern w:val="0"/>
          <w:sz w:val="24"/>
          <w:szCs w:val="24"/>
          <w:lang w:val="en-US" w:eastAsia="zh-CN" w:bidi="ar"/>
        </w:rPr>
        <w:t>12100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Обсяг ОЗП, ГБ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01" w:lineRule="atLeast"/>
        <w:ind w:left="0" w:right="0"/>
        <w:jc w:val="left"/>
        <w:textAlignment w:val="baseline"/>
        <w:rPr>
          <w:rFonts w:hint="default" w:ascii="Calibri" w:hAnsi="Calibri" w:eastAsia="SimSun" w:cs="Times New Roman"/>
          <w:sz w:val="20"/>
          <w:szCs w:val="20"/>
          <w:lang w:val="en-US" w:eastAsia="zh-CN" w:bidi="ar-SA"/>
        </w:rPr>
      </w:pPr>
      <w:r>
        <w:rPr>
          <w:rFonts w:hint="default" w:ascii="SimSun" w:hAnsi="SimSun" w:eastAsia="SimSun" w:cs="SimSun"/>
          <w:kern w:val="0"/>
          <w:sz w:val="20"/>
          <w:szCs w:val="20"/>
          <w:shd w:val="clear" w:fill="F8F8F8"/>
          <w:vertAlign w:val="baseline"/>
          <w:lang w:val="en-US" w:eastAsia="zh-CN" w:bidi="ar"/>
        </w:rPr>
        <w:t>SSD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301" w:lineRule="atLeast"/>
        <w:ind w:left="0" w:right="0"/>
        <w:jc w:val="left"/>
        <w:textAlignment w:val="baseline"/>
        <w:rPr>
          <w:rFonts w:hint="default" w:ascii="Times New Roman" w:hAnsi="Times New Roman" w:eastAsia="SimSun" w:cs="Times New Roman"/>
          <w:kern w:val="0"/>
          <w:sz w:val="20"/>
          <w:szCs w:val="20"/>
          <w:lang w:val="en-US" w:eastAsia="zh-CN" w:bidi="ar"/>
        </w:rPr>
      </w:pPr>
      <w:r>
        <w:rPr>
          <w:rFonts w:hint="default" w:ascii="Arial" w:hAnsi="Arial" w:eastAsia="Arial" w:cs="Arial"/>
          <w:kern w:val="0"/>
          <w:sz w:val="20"/>
          <w:szCs w:val="20"/>
          <w:vertAlign w:val="baseline"/>
          <w:lang w:val="en-US" w:eastAsia="zh-CN" w:bidi="ar"/>
        </w:rPr>
        <w:t>512 gb</w:t>
      </w: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color w:val="auto"/>
          <w:kern w:val="0"/>
          <w:sz w:val="24"/>
          <w:szCs w:val="24"/>
          <w:lang w:val="uk-UA" w:eastAsia="en-US" w:bidi="ar-SA"/>
        </w:rPr>
      </w:pP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color w:val="auto"/>
          <w:kern w:val="0"/>
          <w:sz w:val="24"/>
          <w:szCs w:val="24"/>
          <w:lang w:val="uk-UA" w:eastAsia="en-US" w:bidi="ar-SA"/>
        </w:rPr>
      </w:pPr>
    </w:p>
    <w:p>
      <w:pPr>
        <w:widowControl w:val="0"/>
        <w:autoSpaceDE w:val="0"/>
        <w:autoSpaceDN w:val="0"/>
        <w:adjustRightInd w:val="0"/>
        <w:spacing w:line="240" w:lineRule="auto"/>
        <w:rPr>
          <w:rFonts w:hint="default" w:ascii="Times New Roman" w:hAnsi="Times New Roman" w:eastAsia="Arial Unicode MS" w:cs="Times New Roman"/>
          <w:b/>
          <w:color w:val="auto"/>
          <w:sz w:val="22"/>
          <w:szCs w:val="22"/>
          <w:lang w:eastAsia="ru-RU" w:bidi="ar-SA"/>
        </w:rPr>
      </w:pPr>
      <w:r>
        <w:rPr>
          <w:rFonts w:hint="default" w:ascii="Times New Roman" w:hAnsi="Times New Roman" w:eastAsia="Arial Unicode MS" w:cs="Times New Roman"/>
          <w:b/>
          <w:color w:val="auto"/>
          <w:sz w:val="22"/>
          <w:szCs w:val="22"/>
          <w:lang w:eastAsia="ru-RU" w:bidi="ar-SA"/>
        </w:rPr>
        <w:t>Вимоги до товару:</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1. Товар, що є предметом закупівлі повинен бути новим (2022-2023 рік виготовлення) і таким, що не був у використанні.</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2. Якість Товару повинна відповідати державним стандартам, технічним регламентам та законодавству щодо показників якості такого роду/виду товарів.</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3. 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4. Учасник повинен у складі пропозиції надати наступні документи:</w:t>
      </w:r>
    </w:p>
    <w:p>
      <w:pPr>
        <w:numPr>
          <w:ilvl w:val="0"/>
          <w:numId w:val="4"/>
        </w:numPr>
        <w:spacing w:line="240" w:lineRule="auto"/>
        <w:ind w:left="928" w:hanging="360"/>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Авторизаційний лист від виробника (офіційного представника виробника на території України) на право розповсюдження в Україні запропонованого обладнання із зазначенням в листі Замовника, та номера закупівлі.</w:t>
      </w:r>
    </w:p>
    <w:p>
      <w:pPr>
        <w:numPr>
          <w:ilvl w:val="0"/>
          <w:numId w:val="4"/>
        </w:numPr>
        <w:spacing w:line="240" w:lineRule="auto"/>
        <w:ind w:left="928" w:hanging="360"/>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Завірену виробником (офіційним представником виробника на території України) копію Висновку державної санітарно-епідеміологічної експертизи на ноутбуки.</w:t>
      </w:r>
    </w:p>
    <w:p>
      <w:pPr>
        <w:numPr>
          <w:ilvl w:val="0"/>
          <w:numId w:val="4"/>
        </w:numPr>
        <w:spacing w:line="240" w:lineRule="auto"/>
        <w:ind w:left="928" w:hanging="360"/>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Сертифікати якості/відповідності на запропоноване обладнання.</w:t>
      </w:r>
    </w:p>
    <w:p>
      <w:pPr>
        <w:numPr>
          <w:ilvl w:val="0"/>
          <w:numId w:val="4"/>
        </w:numPr>
        <w:spacing w:line="240" w:lineRule="auto"/>
        <w:ind w:left="928" w:hanging="360"/>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Зображення запропонованого в пропозиції обладнання із зазначенням виробника та країни походження.</w:t>
      </w:r>
    </w:p>
    <w:p>
      <w:pPr>
        <w:spacing w:line="240" w:lineRule="auto"/>
        <w:jc w:val="both"/>
        <w:rPr>
          <w:rFonts w:hint="default" w:ascii="Times New Roman" w:hAnsi="Times New Roman" w:cs="Times New Roman"/>
          <w:b/>
          <w:color w:val="auto"/>
          <w:sz w:val="22"/>
          <w:szCs w:val="22"/>
          <w:lang w:eastAsia="ru-RU" w:bidi="ar-SA"/>
        </w:rPr>
      </w:pPr>
      <w:r>
        <w:rPr>
          <w:rFonts w:hint="default" w:ascii="Times New Roman" w:hAnsi="Times New Roman" w:cs="Times New Roman"/>
          <w:b/>
          <w:color w:val="auto"/>
          <w:sz w:val="22"/>
          <w:szCs w:val="22"/>
          <w:lang w:eastAsia="ru-RU" w:bidi="ar-SA"/>
        </w:rPr>
        <w:t>Умови поставки:</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Транспортні витрати по доставці товару в місце призначення, навантажувально - розвантажувальні роботи та тара включені в ціну товару (предмету закупівлі).</w:t>
      </w:r>
    </w:p>
    <w:p>
      <w:pPr>
        <w:spacing w:line="240" w:lineRule="auto"/>
        <w:jc w:val="both"/>
        <w:rPr>
          <w:rFonts w:hint="default" w:ascii="Times New Roman" w:hAnsi="Times New Roman" w:cs="Times New Roman"/>
          <w:color w:val="000000"/>
          <w:spacing w:val="3"/>
          <w:sz w:val="22"/>
          <w:szCs w:val="22"/>
          <w:lang w:eastAsia="ru-RU" w:bidi="ar-SA"/>
        </w:rPr>
      </w:pPr>
      <w:r>
        <w:rPr>
          <w:rFonts w:hint="default" w:ascii="Times New Roman" w:hAnsi="Times New Roman" w:cs="Times New Roman"/>
          <w:b/>
          <w:color w:val="auto"/>
          <w:sz w:val="22"/>
          <w:szCs w:val="22"/>
          <w:lang w:eastAsia="ru-RU" w:bidi="ar-SA"/>
        </w:rPr>
        <w:t>Місце поставки:</w:t>
      </w:r>
      <w:r>
        <w:rPr>
          <w:rFonts w:hint="default" w:ascii="Times New Roman" w:hAnsi="Times New Roman" w:cs="Times New Roman"/>
          <w:b/>
          <w:color w:val="auto"/>
          <w:sz w:val="22"/>
          <w:szCs w:val="22"/>
          <w:lang w:val="en-US" w:eastAsia="ru-RU" w:bidi="ar-SA"/>
        </w:rPr>
        <w:t xml:space="preserve"> за адресою Замовника</w:t>
      </w:r>
      <w:r>
        <w:rPr>
          <w:rFonts w:hint="default" w:ascii="Times New Roman" w:hAnsi="Times New Roman" w:cs="Times New Roman"/>
          <w:color w:val="000000"/>
          <w:spacing w:val="3"/>
          <w:sz w:val="22"/>
          <w:szCs w:val="22"/>
          <w:lang w:eastAsia="ru-RU" w:bidi="ar-SA"/>
        </w:rPr>
        <w:t xml:space="preserve">. </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b/>
          <w:color w:val="auto"/>
          <w:sz w:val="22"/>
          <w:szCs w:val="22"/>
          <w:lang w:eastAsia="ru-RU" w:bidi="ar-SA"/>
        </w:rPr>
        <w:t>Вимоги до тари та упаковки:</w:t>
      </w:r>
      <w:r>
        <w:rPr>
          <w:rFonts w:hint="default" w:ascii="Times New Roman" w:hAnsi="Times New Roman" w:cs="Times New Roman"/>
          <w:color w:val="auto"/>
          <w:sz w:val="22"/>
          <w:szCs w:val="22"/>
          <w:lang w:eastAsia="ru-RU" w:bidi="ar-SA"/>
        </w:rPr>
        <w:t xml:space="preserve"> тара (упаковка) повинна забезпечувати повну цілісність Товару при транспортуванні усіма видами транспорту, включаючи перевантаження.</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b/>
          <w:color w:val="auto"/>
          <w:sz w:val="22"/>
          <w:szCs w:val="22"/>
          <w:lang w:eastAsia="ru-RU" w:bidi="ar-SA"/>
        </w:rPr>
        <w:t>Гарантія на товар:</w:t>
      </w:r>
      <w:r>
        <w:rPr>
          <w:rFonts w:hint="default" w:ascii="Times New Roman" w:hAnsi="Times New Roman" w:cs="Times New Roman"/>
          <w:color w:val="auto"/>
          <w:sz w:val="22"/>
          <w:szCs w:val="22"/>
          <w:lang w:eastAsia="ru-RU" w:bidi="ar-SA"/>
        </w:rPr>
        <w:t xml:space="preserve"> термін гарантії має відповідати терміну гарантії підприємства-виробника продукції, але не менше 36 місяців з дати поставки товару.</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 xml:space="preserve">      Учасник повинен надати гарантійний лист (довідка у довільній формі) щодо виїзду фахівця Учасника у разі наявності дефектів або необхідності виконання гарантійного обслуговування Товару за місцем постачання, протягом 1 робочого дня, з моменту звернення Замовника.</w:t>
      </w:r>
    </w:p>
    <w:p>
      <w:pPr>
        <w:spacing w:line="240" w:lineRule="auto"/>
        <w:jc w:val="both"/>
        <w:rPr>
          <w:rFonts w:hint="default" w:ascii="Times New Roman" w:hAnsi="Times New Roman" w:cs="Times New Roman"/>
          <w:b/>
          <w:color w:val="auto"/>
          <w:sz w:val="22"/>
          <w:szCs w:val="22"/>
          <w:lang w:eastAsia="ru-RU" w:bidi="ar-SA"/>
        </w:rPr>
      </w:pPr>
      <w:r>
        <w:rPr>
          <w:rFonts w:hint="default" w:ascii="Times New Roman" w:hAnsi="Times New Roman" w:cs="Times New Roman"/>
          <w:b/>
          <w:color w:val="auto"/>
          <w:sz w:val="22"/>
          <w:szCs w:val="22"/>
          <w:lang w:eastAsia="ru-RU" w:bidi="ar-SA"/>
        </w:rPr>
        <w:t>Порядок постачання продукції:</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1. Поставка Товару здійснюється однією або декількома окремими партіями за письмовою заявкою Замовника.</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Доставка, розвантаження та підключення продукції здійснюється транспортом Постачальника за його рахунок протягом одного робочого дня з моменту надання такої заявки.</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2.  Комп’ютерна техніка постачаються у зібраному вигляді.</w:t>
      </w:r>
    </w:p>
    <w:p>
      <w:pPr>
        <w:spacing w:line="240" w:lineRule="auto"/>
        <w:jc w:val="both"/>
        <w:rPr>
          <w:rFonts w:hint="default" w:ascii="Times New Roman" w:hAnsi="Times New Roman" w:cs="Times New Roman"/>
          <w:color w:val="auto"/>
          <w:sz w:val="22"/>
          <w:szCs w:val="22"/>
          <w:lang w:eastAsia="ru-RU" w:bidi="ar-SA"/>
        </w:rPr>
      </w:pPr>
      <w:r>
        <w:rPr>
          <w:rFonts w:hint="default" w:ascii="Times New Roman" w:hAnsi="Times New Roman" w:cs="Times New Roman"/>
          <w:color w:val="auto"/>
          <w:sz w:val="22"/>
          <w:szCs w:val="22"/>
          <w:lang w:eastAsia="ru-RU" w:bidi="ar-SA"/>
        </w:rPr>
        <w:t>На всю комп’ютерну техніку Постачальник надає гарантійні талони та перелік сервісних центрів служби технічної підтримки, у яких буде здійснюватися гарантійне обслуговування цього обладнання на території України.</w:t>
      </w:r>
    </w:p>
    <w:p>
      <w:pPr>
        <w:spacing w:line="240" w:lineRule="auto"/>
        <w:jc w:val="both"/>
        <w:rPr>
          <w:rFonts w:hint="default" w:ascii="Times New Roman" w:hAnsi="Times New Roman" w:cs="Times New Roman"/>
          <w:color w:val="auto"/>
          <w:sz w:val="22"/>
          <w:szCs w:val="22"/>
          <w:lang w:eastAsia="ru-RU" w:bidi="ar-SA"/>
        </w:rPr>
      </w:pPr>
    </w:p>
    <w:p>
      <w:pPr>
        <w:spacing w:line="240" w:lineRule="auto"/>
        <w:jc w:val="both"/>
        <w:rPr>
          <w:rFonts w:hint="default" w:ascii="Times New Roman" w:hAnsi="Times New Roman" w:eastAsia="Times New Roman" w:cs="Times New Roman"/>
          <w:color w:val="auto"/>
          <w:kern w:val="0"/>
          <w:sz w:val="24"/>
          <w:szCs w:val="24"/>
          <w:lang w:val="uk-UA" w:eastAsia="en-US" w:bidi="ar-SA"/>
        </w:rPr>
      </w:pPr>
      <w:r>
        <w:rPr>
          <w:rFonts w:hint="default" w:ascii="Times New Roman" w:hAnsi="Times New Roman" w:cs="Times New Roman"/>
          <w:color w:val="auto"/>
          <w:sz w:val="22"/>
          <w:szCs w:val="22"/>
          <w:lang w:eastAsia="ru-RU" w:bidi="ar-SA"/>
        </w:rPr>
        <w:t>*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r>
        <w:rPr>
          <w:rFonts w:hint="default" w:ascii="Times New Roman" w:hAnsi="Times New Roman" w:cs="Times New Roman"/>
          <w:color w:val="auto"/>
          <w:sz w:val="22"/>
          <w:szCs w:val="22"/>
          <w:lang w:val="en-US" w:eastAsia="ru-RU" w:bidi="ar-SA"/>
        </w:rPr>
        <w:t xml:space="preserve"> Обґрунтування відповідно до ч. 4 ст. 23 Закону України “Про публічні закупівлі” - з метою деталізації технічних характеристик предмета закупівлі.</w:t>
      </w: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color w:val="auto"/>
          <w:kern w:val="0"/>
          <w:sz w:val="24"/>
          <w:szCs w:val="24"/>
          <w:lang w:val="uk-UA" w:eastAsia="en-US" w:bidi="ar-SA"/>
        </w:rPr>
      </w:pP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b/>
          <w:bCs/>
          <w:i/>
          <w:iCs/>
          <w:color w:val="auto"/>
          <w:kern w:val="0"/>
          <w:sz w:val="24"/>
          <w:szCs w:val="24"/>
          <w:lang w:val="uk-UA" w:eastAsia="en-US" w:bidi="ar-SA"/>
        </w:rPr>
      </w:pPr>
      <w:r>
        <w:rPr>
          <w:rFonts w:hint="default" w:ascii="Times New Roman" w:hAnsi="Times New Roman" w:eastAsia="Times New Roman" w:cs="Times New Roman"/>
          <w:b/>
          <w:bCs/>
          <w:i/>
          <w:iCs/>
          <w:color w:val="auto"/>
          <w:kern w:val="0"/>
          <w:sz w:val="24"/>
          <w:szCs w:val="24"/>
          <w:lang w:val="uk-UA" w:eastAsia="en-US" w:bidi="ar-SA"/>
        </w:rPr>
        <w:t>Усі копії документів повинні бути засвідчені печаткою (у разі наявності) та підписом уповноваженої особи учасника.</w:t>
      </w: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color w:val="auto"/>
          <w:kern w:val="0"/>
          <w:sz w:val="24"/>
          <w:szCs w:val="24"/>
          <w:lang w:val="uk-UA" w:eastAsia="en-US" w:bidi="ar-SA"/>
        </w:rPr>
      </w:pP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b/>
          <w:bCs/>
          <w:i/>
          <w:iCs/>
          <w:color w:val="auto"/>
          <w:kern w:val="0"/>
          <w:sz w:val="24"/>
          <w:szCs w:val="24"/>
          <w:lang w:val="uk-UA" w:eastAsia="en-US" w:bidi="ar-SA"/>
        </w:rPr>
      </w:pPr>
      <w:r>
        <w:rPr>
          <w:rFonts w:hint="default" w:ascii="Times New Roman" w:hAnsi="Times New Roman" w:eastAsia="Times New Roman" w:cs="Times New Roman"/>
          <w:b/>
          <w:bCs/>
          <w:i/>
          <w:iCs/>
          <w:color w:val="auto"/>
          <w:kern w:val="0"/>
          <w:sz w:val="24"/>
          <w:szCs w:val="24"/>
          <w:lang w:val="uk-UA" w:eastAsia="en-US" w:bidi="ar-SA"/>
        </w:rPr>
        <w:t>«З умовами технічних (якісних) та інших характеристик ознайомлені, з вимогами погоджуємось»</w:t>
      </w: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b/>
          <w:bCs/>
          <w:i/>
          <w:iCs/>
          <w:color w:val="auto"/>
          <w:kern w:val="0"/>
          <w:sz w:val="24"/>
          <w:szCs w:val="24"/>
          <w:lang w:val="uk-UA" w:eastAsia="en-US" w:bidi="ar-SA"/>
        </w:rPr>
      </w:pP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b/>
          <w:bCs/>
          <w:i/>
          <w:iCs/>
          <w:color w:val="auto"/>
          <w:kern w:val="0"/>
          <w:sz w:val="24"/>
          <w:szCs w:val="24"/>
          <w:lang w:val="uk-UA" w:eastAsia="en-US" w:bidi="ar-SA"/>
        </w:rPr>
      </w:pPr>
      <w:r>
        <w:rPr>
          <w:rFonts w:hint="default" w:ascii="Times New Roman" w:hAnsi="Times New Roman" w:eastAsia="Times New Roman" w:cs="Times New Roman"/>
          <w:b/>
          <w:bCs/>
          <w:i/>
          <w:iCs/>
          <w:color w:val="auto"/>
          <w:kern w:val="0"/>
          <w:sz w:val="24"/>
          <w:szCs w:val="24"/>
          <w:lang w:val="uk-UA" w:eastAsia="en-US" w:bidi="ar-SA"/>
        </w:rPr>
        <w:t>Уповноважена особа</w:t>
      </w:r>
    </w:p>
    <w:p>
      <w:pPr>
        <w:widowControl w:val="0"/>
        <w:tabs>
          <w:tab w:val="left" w:pos="440"/>
        </w:tabs>
        <w:suppressAutoHyphens/>
        <w:bidi w:val="0"/>
        <w:spacing w:before="0" w:after="0" w:line="240" w:lineRule="auto"/>
        <w:ind w:left="0" w:leftChars="0" w:firstLine="0" w:firstLineChars="0"/>
        <w:jc w:val="both"/>
        <w:rPr>
          <w:rFonts w:hint="default" w:ascii="Times New Roman" w:hAnsi="Times New Roman" w:eastAsia="Times New Roman" w:cs="Times New Roman"/>
          <w:b/>
          <w:bCs/>
          <w:i/>
          <w:iCs/>
          <w:color w:val="auto"/>
          <w:kern w:val="0"/>
          <w:sz w:val="24"/>
          <w:szCs w:val="24"/>
          <w:lang w:val="uk-UA" w:eastAsia="en-US" w:bidi="ar-SA"/>
        </w:rPr>
      </w:pPr>
      <w:r>
        <w:rPr>
          <w:rFonts w:hint="default" w:ascii="Times New Roman" w:hAnsi="Times New Roman" w:eastAsia="Times New Roman" w:cs="Times New Roman"/>
          <w:b/>
          <w:bCs/>
          <w:i/>
          <w:iCs/>
          <w:color w:val="auto"/>
          <w:kern w:val="0"/>
          <w:sz w:val="24"/>
          <w:szCs w:val="24"/>
          <w:lang w:val="uk-UA" w:eastAsia="en-US" w:bidi="ar-SA"/>
        </w:rPr>
        <w:t>Дата __________</w:t>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ab/>
      </w:r>
      <w:r>
        <w:rPr>
          <w:rFonts w:hint="default" w:ascii="Times New Roman" w:hAnsi="Times New Roman" w:eastAsia="Times New Roman" w:cs="Times New Roman"/>
          <w:b/>
          <w:bCs/>
          <w:i/>
          <w:iCs/>
          <w:color w:val="auto"/>
          <w:kern w:val="0"/>
          <w:sz w:val="24"/>
          <w:szCs w:val="24"/>
          <w:lang w:val="uk-UA" w:eastAsia="en-US" w:bidi="ar-SA"/>
        </w:rPr>
        <w:t>Підпис______________</w:t>
      </w: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r>
        <w:rPr>
          <w:highlight w:val="none"/>
        </w:rPr>
        <w:br w:type="page" w:clear="all"/>
      </w:r>
      <w:r>
        <w:rPr>
          <w:rFonts w:ascii="Times New Roman" w:hAnsi="Times New Roman" w:eastAsia="Times New Roman" w:cs="Times New Roman"/>
          <w:b/>
          <w:sz w:val="28"/>
          <w:szCs w:val="28"/>
          <w:highlight w:val="none"/>
          <w:vertAlign w:val="baseline"/>
          <w:rtl w:val="0"/>
        </w:rPr>
        <w:t>Додаток № 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b w:val="0"/>
          <w:sz w:val="24"/>
          <w:szCs w:val="24"/>
          <w:highlight w:val="none"/>
          <w:vertAlign w:val="baseline"/>
        </w:rPr>
      </w:pPr>
    </w:p>
    <w:p>
      <w:pPr>
        <w:spacing w:line="240" w:lineRule="auto"/>
        <w:jc w:val="center"/>
        <w:rPr>
          <w:rFonts w:hint="default" w:ascii="Times New Roman" w:hAnsi="Times New Roman" w:cs="Times New Roman"/>
          <w:b/>
          <w:color w:val="auto"/>
          <w:sz w:val="24"/>
          <w:szCs w:val="24"/>
          <w:lang w:val="uk-UA" w:eastAsia="ru-RU" w:bidi="ar-SA"/>
        </w:rPr>
      </w:pPr>
      <w:r>
        <w:rPr>
          <w:rFonts w:ascii="Times New Roman" w:hAnsi="Times New Roman" w:eastAsia="Times New Roman" w:cs="Times New Roman"/>
          <w:b/>
          <w:sz w:val="24"/>
          <w:szCs w:val="24"/>
          <w:highlight w:val="none"/>
          <w:vertAlign w:val="baseline"/>
          <w:rtl w:val="0"/>
        </w:rPr>
        <w:t>ПРОЕКТ ДОГОВОРУ</w:t>
      </w:r>
      <w:bookmarkStart w:id="0" w:name="30j0zll"/>
      <w:bookmarkEnd w:id="0"/>
      <w:r>
        <w:rPr>
          <w:rFonts w:ascii="Times New Roman" w:hAnsi="Times New Roman" w:eastAsia="Times New Roman" w:cs="Times New Roman"/>
          <w:b/>
          <w:sz w:val="24"/>
          <w:szCs w:val="24"/>
          <w:highlight w:val="none"/>
          <w:vertAlign w:val="baseline"/>
          <w:rtl w:val="0"/>
        </w:rPr>
        <w:br w:type="textWrapping"/>
      </w:r>
      <w:r>
        <w:rPr>
          <w:rFonts w:hint="default" w:ascii="Times New Roman" w:hAnsi="Times New Roman" w:cs="Times New Roman"/>
          <w:b/>
          <w:color w:val="auto"/>
          <w:sz w:val="24"/>
          <w:szCs w:val="24"/>
          <w:lang w:val="uk-UA" w:eastAsia="ru-RU" w:bidi="ar-SA"/>
        </w:rPr>
        <w:t xml:space="preserve">Договір поставки товару № </w:t>
      </w:r>
    </w:p>
    <w:p>
      <w:pPr>
        <w:widowControl w:val="0"/>
        <w:shd w:val="clear" w:color="auto" w:fill="auto"/>
        <w:tabs>
          <w:tab w:val="left" w:leader="underscore" w:pos="8640"/>
        </w:tabs>
        <w:autoSpaceDE w:val="0"/>
        <w:autoSpaceDN w:val="0"/>
        <w:adjustRightInd w:val="0"/>
        <w:spacing w:line="240" w:lineRule="auto"/>
        <w:ind w:right="11"/>
        <w:jc w:val="center"/>
        <w:outlineLvl w:val="0"/>
        <w:rPr>
          <w:rFonts w:ascii="Times New Roman" w:hAnsi="Times New Roman" w:eastAsia="Times New Roman" w:cs="Times New Roman"/>
          <w:b/>
          <w:color w:val="000000"/>
          <w:spacing w:val="3"/>
          <w:sz w:val="24"/>
          <w:szCs w:val="24"/>
          <w:lang w:val="uk-UA" w:eastAsia="ru-RU" w:bidi="ar-SA"/>
        </w:rPr>
      </w:pPr>
      <w:r>
        <w:rPr>
          <w:rFonts w:ascii="Times New Roman" w:hAnsi="Times New Roman" w:eastAsia="Times New Roman" w:cs="Times New Roman"/>
          <w:b/>
          <w:color w:val="000000"/>
          <w:spacing w:val="3"/>
          <w:sz w:val="24"/>
          <w:szCs w:val="24"/>
          <w:lang w:val="uk-UA" w:eastAsia="ru-RU" w:bidi="ar-SA"/>
        </w:rPr>
        <w:t xml:space="preserve"> </w:t>
      </w:r>
    </w:p>
    <w:p>
      <w:pPr>
        <w:spacing w:before="100" w:beforeAutospacing="1" w:after="100" w:afterAutospacing="1" w:line="240" w:lineRule="auto"/>
        <w:jc w:val="center"/>
        <w:rPr>
          <w:rFonts w:ascii="Times New Roman" w:hAnsi="Times New Roman" w:eastAsia="Times New Roman" w:cs="Times New Roman"/>
          <w:color w:val="auto"/>
          <w:sz w:val="24"/>
          <w:szCs w:val="24"/>
          <w:lang w:val="uk-UA" w:eastAsia="zh-CN" w:bidi="ar-SA"/>
        </w:rPr>
      </w:pPr>
      <w:r>
        <w:rPr>
          <w:rFonts w:ascii="Times New Roman" w:hAnsi="Times New Roman" w:eastAsia="Times New Roman" w:cs="Times New Roman"/>
          <w:color w:val="auto"/>
          <w:sz w:val="24"/>
          <w:szCs w:val="24"/>
          <w:lang w:val="uk-UA" w:eastAsia="zh-CN" w:bidi="ar-SA"/>
        </w:rPr>
        <w:t xml:space="preserve">м. </w:t>
      </w:r>
      <w:r>
        <w:rPr>
          <w:rFonts w:hint="default" w:ascii="Times New Roman" w:hAnsi="Times New Roman" w:eastAsia="Times New Roman" w:cs="Times New Roman"/>
          <w:color w:val="auto"/>
          <w:sz w:val="24"/>
          <w:szCs w:val="24"/>
          <w:lang w:val="en-US" w:eastAsia="zh-CN" w:bidi="ar-SA"/>
        </w:rPr>
        <w:t>__________</w:t>
      </w:r>
      <w:r>
        <w:rPr>
          <w:rFonts w:hint="default" w:ascii="Times New Roman" w:hAnsi="Times New Roman" w:eastAsia="Times New Roman" w:cs="Times New Roman"/>
          <w:color w:val="auto"/>
          <w:sz w:val="24"/>
          <w:szCs w:val="24"/>
          <w:lang w:val="en-US" w:eastAsia="zh-CN" w:bidi="ar-SA"/>
        </w:rPr>
        <w:tab/>
      </w:r>
      <w:r>
        <w:rPr>
          <w:rFonts w:hint="default" w:ascii="Times New Roman" w:hAnsi="Times New Roman" w:eastAsia="Times New Roman" w:cs="Times New Roman"/>
          <w:color w:val="auto"/>
          <w:sz w:val="24"/>
          <w:szCs w:val="24"/>
          <w:lang w:val="en-US" w:eastAsia="zh-CN" w:bidi="ar-SA"/>
        </w:rPr>
        <w:tab/>
      </w:r>
      <w:r>
        <w:rPr>
          <w:rFonts w:hint="default" w:ascii="Times New Roman" w:hAnsi="Times New Roman" w:eastAsia="Times New Roman" w:cs="Times New Roman"/>
          <w:color w:val="auto"/>
          <w:sz w:val="24"/>
          <w:szCs w:val="24"/>
          <w:lang w:val="en-US" w:eastAsia="zh-CN" w:bidi="ar-SA"/>
        </w:rPr>
        <w:tab/>
      </w:r>
      <w:r>
        <w:rPr>
          <w:rFonts w:hint="default" w:ascii="Times New Roman" w:hAnsi="Times New Roman" w:eastAsia="Times New Roman" w:cs="Times New Roman"/>
          <w:color w:val="auto"/>
          <w:sz w:val="24"/>
          <w:szCs w:val="24"/>
          <w:lang w:val="en-US" w:eastAsia="zh-CN" w:bidi="ar-SA"/>
        </w:rPr>
        <w:tab/>
      </w:r>
      <w:r>
        <w:rPr>
          <w:rFonts w:hint="default" w:ascii="Times New Roman" w:hAnsi="Times New Roman" w:eastAsia="Times New Roman" w:cs="Times New Roman"/>
          <w:color w:val="auto"/>
          <w:sz w:val="24"/>
          <w:szCs w:val="24"/>
          <w:lang w:val="en-US" w:eastAsia="zh-CN" w:bidi="ar-SA"/>
        </w:rPr>
        <w:tab/>
      </w:r>
      <w:r>
        <w:rPr>
          <w:rFonts w:hint="default" w:ascii="Times New Roman" w:hAnsi="Times New Roman" w:eastAsia="Times New Roman" w:cs="Times New Roman"/>
          <w:color w:val="auto"/>
          <w:sz w:val="24"/>
          <w:szCs w:val="24"/>
          <w:lang w:val="en-US" w:eastAsia="zh-CN" w:bidi="ar-SA"/>
        </w:rPr>
        <w:tab/>
      </w:r>
      <w:r>
        <w:rPr>
          <w:rFonts w:hint="default" w:ascii="Times New Roman" w:hAnsi="Times New Roman" w:eastAsia="Times New Roman" w:cs="Times New Roman"/>
          <w:color w:val="auto"/>
          <w:sz w:val="24"/>
          <w:szCs w:val="24"/>
          <w:lang w:val="en-US" w:eastAsia="zh-CN" w:bidi="ar-SA"/>
        </w:rPr>
        <w:tab/>
      </w:r>
      <w:r>
        <w:rPr>
          <w:rFonts w:ascii="Times New Roman" w:hAnsi="Times New Roman" w:eastAsia="Times New Roman" w:cs="Times New Roman"/>
          <w:color w:val="auto"/>
          <w:sz w:val="24"/>
          <w:szCs w:val="24"/>
          <w:lang w:val="uk-UA" w:eastAsia="zh-CN" w:bidi="ar-SA"/>
        </w:rPr>
        <w:t>«__»_____________2023</w:t>
      </w:r>
    </w:p>
    <w:p>
      <w:pPr>
        <w:suppressAutoHyphens/>
        <w:spacing w:line="240" w:lineRule="auto"/>
        <w:jc w:val="both"/>
        <w:rPr>
          <w:rFonts w:ascii="Times New Roman" w:hAnsi="Times New Roman" w:eastAsia="Times New Roman" w:cs="Times New Roman"/>
          <w:color w:val="auto"/>
          <w:sz w:val="24"/>
          <w:szCs w:val="24"/>
          <w:lang w:val="uk-UA" w:eastAsia="en-US" w:bidi="ar-SA"/>
        </w:rPr>
      </w:pPr>
      <w:r>
        <w:rPr>
          <w:rFonts w:hint="default" w:ascii="Times New Roman" w:hAnsi="Times New Roman" w:eastAsia="Times New Roman" w:cs="Times New Roman"/>
          <w:color w:val="auto"/>
          <w:sz w:val="24"/>
          <w:szCs w:val="24"/>
          <w:lang w:val="en-US" w:eastAsia="zh-CN" w:bidi="ar-SA"/>
        </w:rPr>
        <w:t>_________________________________________</w:t>
      </w:r>
      <w:r>
        <w:rPr>
          <w:rFonts w:ascii="Times New Roman" w:hAnsi="Times New Roman" w:eastAsia="Times New Roman" w:cs="Times New Roman"/>
          <w:color w:val="auto"/>
          <w:sz w:val="24"/>
          <w:szCs w:val="24"/>
          <w:lang w:val="uk-UA" w:eastAsia="zh-CN" w:bidi="ar-SA"/>
        </w:rPr>
        <w:t xml:space="preserve">, в особі </w:t>
      </w:r>
      <w:r>
        <w:rPr>
          <w:rFonts w:hint="default" w:ascii="Times New Roman" w:hAnsi="Times New Roman" w:eastAsia="Times New Roman" w:cs="Times New Roman"/>
          <w:color w:val="auto"/>
          <w:sz w:val="24"/>
          <w:szCs w:val="24"/>
          <w:lang w:val="en-US" w:eastAsia="zh-CN" w:bidi="ar-SA"/>
        </w:rPr>
        <w:t>________________________________________</w:t>
      </w:r>
      <w:r>
        <w:rPr>
          <w:rFonts w:ascii="Times New Roman" w:hAnsi="Times New Roman" w:eastAsia="Times New Roman" w:cs="Times New Roman"/>
          <w:color w:val="auto"/>
          <w:sz w:val="24"/>
          <w:szCs w:val="24"/>
          <w:lang w:val="uk-UA" w:eastAsia="zh-CN" w:bidi="ar-SA"/>
        </w:rPr>
        <w:t xml:space="preserve">, який діє на підставі </w:t>
      </w:r>
      <w:r>
        <w:rPr>
          <w:rFonts w:hint="default" w:ascii="Times New Roman" w:hAnsi="Times New Roman" w:eastAsia="Times New Roman" w:cs="Times New Roman"/>
          <w:color w:val="auto"/>
          <w:sz w:val="24"/>
          <w:szCs w:val="24"/>
          <w:lang w:val="en-US" w:eastAsia="zh-CN" w:bidi="ar-SA"/>
        </w:rPr>
        <w:t>______________________________</w:t>
      </w:r>
      <w:r>
        <w:rPr>
          <w:rFonts w:ascii="Times New Roman" w:hAnsi="Times New Roman" w:eastAsia="Times New Roman" w:cs="Times New Roman"/>
          <w:color w:val="000000"/>
          <w:sz w:val="24"/>
          <w:szCs w:val="24"/>
          <w:lang w:val="uk-UA" w:eastAsia="uk-UA" w:bidi="ar-SA"/>
        </w:rPr>
        <w:t xml:space="preserve">(далі – </w:t>
      </w:r>
      <w:r>
        <w:rPr>
          <w:rFonts w:ascii="Times New Roman" w:hAnsi="Times New Roman" w:eastAsia="Times New Roman" w:cs="Times New Roman"/>
          <w:b/>
          <w:color w:val="000000"/>
          <w:sz w:val="24"/>
          <w:szCs w:val="24"/>
          <w:lang w:val="uk-UA" w:eastAsia="uk-UA" w:bidi="ar-SA"/>
        </w:rPr>
        <w:t>Замовник</w:t>
      </w:r>
      <w:r>
        <w:rPr>
          <w:rFonts w:ascii="Times New Roman" w:hAnsi="Times New Roman" w:eastAsia="Times New Roman" w:cs="Times New Roman"/>
          <w:color w:val="000000"/>
          <w:sz w:val="24"/>
          <w:szCs w:val="24"/>
          <w:lang w:val="uk-UA" w:eastAsia="uk-UA" w:bidi="ar-SA"/>
        </w:rPr>
        <w:t>)</w:t>
      </w:r>
      <w:r>
        <w:rPr>
          <w:rFonts w:ascii="Times New Roman" w:hAnsi="Times New Roman" w:eastAsia="Times New Roman" w:cs="Times New Roman"/>
          <w:color w:val="auto"/>
          <w:sz w:val="24"/>
          <w:szCs w:val="24"/>
          <w:lang w:val="uk-UA" w:eastAsia="zh-CN" w:bidi="ar-SA"/>
        </w:rPr>
        <w:t xml:space="preserve"> з однієї сторони</w:t>
      </w:r>
      <w:r>
        <w:rPr>
          <w:rFonts w:ascii="Times New Roman" w:hAnsi="Times New Roman" w:eastAsia="AR PL UMing HK" w:cs="Times New Roman"/>
          <w:color w:val="auto"/>
          <w:kern w:val="2"/>
          <w:sz w:val="24"/>
          <w:szCs w:val="24"/>
          <w:lang w:val="uk-UA" w:eastAsia="zh-CN" w:bidi="hi-IN"/>
        </w:rPr>
        <w:t xml:space="preserve"> т</w:t>
      </w:r>
      <w:r>
        <w:rPr>
          <w:rFonts w:ascii="Times New Roman" w:hAnsi="Times New Roman" w:eastAsia="Times New Roman" w:cs="Times New Roman"/>
          <w:color w:val="auto"/>
          <w:sz w:val="24"/>
          <w:szCs w:val="24"/>
          <w:lang w:val="uk-UA" w:eastAsia="en-US" w:bidi="ar-SA"/>
        </w:rPr>
        <w:t xml:space="preserve">а ________________________________________ </w:t>
      </w:r>
      <w:r>
        <w:rPr>
          <w:rFonts w:ascii="Times New Roman" w:hAnsi="Times New Roman" w:eastAsia="Times New Roman" w:cs="Times New Roman"/>
          <w:i/>
          <w:color w:val="000000"/>
          <w:sz w:val="24"/>
          <w:szCs w:val="24"/>
          <w:u w:val="single"/>
          <w:lang w:val="uk-UA" w:eastAsia="zh-CN" w:bidi="ar-SA"/>
        </w:rPr>
        <w:t>(заповнюється на етапі укладення договору)</w:t>
      </w:r>
      <w:r>
        <w:rPr>
          <w:rFonts w:ascii="Times New Roman" w:hAnsi="Times New Roman" w:eastAsia="Times New Roman" w:cs="Times New Roman"/>
          <w:color w:val="auto"/>
          <w:sz w:val="24"/>
          <w:szCs w:val="24"/>
          <w:lang w:val="uk-UA" w:eastAsia="en-US" w:bidi="ar-SA"/>
        </w:rPr>
        <w:t xml:space="preserve">, в особі _____________________________________ </w:t>
      </w:r>
      <w:r>
        <w:rPr>
          <w:rFonts w:ascii="Times New Roman" w:hAnsi="Times New Roman" w:eastAsia="Times New Roman" w:cs="Times New Roman"/>
          <w:i/>
          <w:color w:val="000000"/>
          <w:sz w:val="24"/>
          <w:szCs w:val="24"/>
          <w:u w:val="single"/>
          <w:lang w:val="uk-UA" w:eastAsia="zh-CN" w:bidi="ar-SA"/>
        </w:rPr>
        <w:t>(заповнюється на етапі укладення договору)</w:t>
      </w:r>
      <w:r>
        <w:rPr>
          <w:rFonts w:ascii="Times New Roman" w:hAnsi="Times New Roman" w:eastAsia="Times New Roman" w:cs="Times New Roman"/>
          <w:color w:val="auto"/>
          <w:sz w:val="24"/>
          <w:szCs w:val="24"/>
          <w:lang w:val="uk-UA" w:eastAsia="en-US" w:bidi="ar-SA"/>
        </w:rPr>
        <w:t xml:space="preserve">, який діє на підставі ________________ </w:t>
      </w:r>
      <w:r>
        <w:rPr>
          <w:rFonts w:ascii="Times New Roman" w:hAnsi="Times New Roman" w:eastAsia="Times New Roman" w:cs="Times New Roman"/>
          <w:i/>
          <w:color w:val="000000"/>
          <w:sz w:val="24"/>
          <w:szCs w:val="24"/>
          <w:u w:val="single"/>
          <w:lang w:val="uk-UA" w:eastAsia="zh-CN" w:bidi="ar-SA"/>
        </w:rPr>
        <w:t>(заповнюється на етапі укладення договору)</w:t>
      </w:r>
      <w:r>
        <w:rPr>
          <w:rFonts w:ascii="Times New Roman" w:hAnsi="Times New Roman" w:eastAsia="Times New Roman" w:cs="Times New Roman"/>
          <w:color w:val="auto"/>
          <w:sz w:val="24"/>
          <w:szCs w:val="24"/>
          <w:lang w:val="uk-UA" w:eastAsia="en-US" w:bidi="ar-SA"/>
        </w:rPr>
        <w:t xml:space="preserve"> (надалі – Постачальник), з іншої сторони, разом – Сторони, уклали цей договір про таке:</w:t>
      </w:r>
    </w:p>
    <w:p>
      <w:pPr>
        <w:spacing w:line="240" w:lineRule="auto"/>
        <w:ind w:left="-142" w:firstLine="142"/>
        <w:rPr>
          <w:rFonts w:hint="default" w:ascii="Times New Roman" w:hAnsi="Times New Roman" w:cs="Times New Roman"/>
          <w:color w:val="auto"/>
          <w:sz w:val="24"/>
          <w:szCs w:val="24"/>
          <w:lang w:val="uk-UA" w:eastAsia="ru-RU" w:bidi="ar-SA"/>
        </w:rPr>
      </w:pPr>
    </w:p>
    <w:p>
      <w:pPr>
        <w:numPr>
          <w:ilvl w:val="0"/>
          <w:numId w:val="5"/>
        </w:numPr>
        <w:tabs>
          <w:tab w:val="left" w:pos="284"/>
        </w:tabs>
        <w:spacing w:line="240" w:lineRule="auto"/>
        <w:ind w:left="0" w:right="-1" w:firstLine="0"/>
        <w:contextualSpacing/>
        <w:jc w:val="center"/>
        <w:rPr>
          <w:rFonts w:hint="default" w:ascii="Times New Roman" w:hAnsi="Times New Roman" w:cs="Times New Roman"/>
          <w:b/>
          <w:snapToGrid w:val="0"/>
          <w:color w:val="auto"/>
          <w:sz w:val="24"/>
          <w:szCs w:val="24"/>
          <w:lang w:val="uk-UA" w:eastAsia="ru-RU" w:bidi="ar-SA"/>
        </w:rPr>
      </w:pPr>
      <w:r>
        <w:rPr>
          <w:rFonts w:hint="default" w:ascii="Times New Roman" w:hAnsi="Times New Roman" w:cs="Times New Roman"/>
          <w:b/>
          <w:snapToGrid w:val="0"/>
          <w:color w:val="auto"/>
          <w:sz w:val="24"/>
          <w:szCs w:val="24"/>
          <w:lang w:val="uk-UA" w:eastAsia="ru-RU" w:bidi="ar-SA"/>
        </w:rPr>
        <w:t>ПРЕДМЕТ ДОГОВОРУ</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00000A"/>
          <w:kern w:val="2"/>
          <w:sz w:val="24"/>
          <w:szCs w:val="24"/>
          <w:lang w:val="uk-UA" w:eastAsia="ru-RU" w:bidi="ar-SA"/>
        </w:rPr>
        <w:t xml:space="preserve">1.1. Постачальник зобов’язується у 2023 </w:t>
      </w:r>
      <w:r>
        <w:rPr>
          <w:rFonts w:hint="default" w:ascii="Times New Roman" w:hAnsi="Times New Roman" w:cs="Times New Roman"/>
          <w:color w:val="auto"/>
          <w:sz w:val="24"/>
          <w:szCs w:val="24"/>
          <w:lang w:val="uk-UA" w:eastAsia="ru-RU" w:bidi="ar-SA"/>
        </w:rPr>
        <w:t xml:space="preserve">році поставити і передати у власність Замовнику – </w:t>
      </w:r>
      <w:r>
        <w:rPr>
          <w:rFonts w:hint="default" w:ascii="Times New Roman" w:hAnsi="Times New Roman" w:cs="Times New Roman"/>
          <w:color w:val="auto"/>
          <w:sz w:val="24"/>
          <w:szCs w:val="24"/>
          <w:lang w:val="uk-UA" w:eastAsia="uk-UA" w:bidi="ar-SA"/>
        </w:rPr>
        <w:t xml:space="preserve">ноутбуки, </w:t>
      </w:r>
      <w:r>
        <w:rPr>
          <w:rFonts w:hint="default" w:ascii="Times New Roman" w:hAnsi="Times New Roman" w:cs="Times New Roman"/>
          <w:color w:val="auto"/>
          <w:sz w:val="24"/>
          <w:szCs w:val="24"/>
          <w:lang w:val="uk-UA" w:eastAsia="ru-RU" w:bidi="ar-SA"/>
        </w:rPr>
        <w:t>з</w:t>
      </w:r>
      <w:r>
        <w:rPr>
          <w:rFonts w:hint="default" w:ascii="Times New Roman" w:hAnsi="Times New Roman" w:cs="Times New Roman"/>
          <w:snapToGrid w:val="0"/>
          <w:color w:val="auto"/>
          <w:sz w:val="24"/>
          <w:szCs w:val="24"/>
          <w:lang w:val="uk-UA" w:eastAsia="ru-RU" w:bidi="ar-SA"/>
        </w:rPr>
        <w:t xml:space="preserve">а кодом </w:t>
      </w:r>
      <w:r>
        <w:rPr>
          <w:rFonts w:hint="default" w:ascii="Times New Roman" w:hAnsi="Times New Roman" w:cs="Times New Roman"/>
          <w:b/>
          <w:snapToGrid w:val="0"/>
          <w:color w:val="auto"/>
          <w:sz w:val="24"/>
          <w:szCs w:val="24"/>
          <w:lang w:val="uk-UA" w:eastAsia="uk-UA" w:bidi="ar-SA"/>
        </w:rPr>
        <w:t>Машини для обробки даних (апаратна частина) (ноутбуки та системний блок) ДК 021:2015 30210000-4: Машини для обробки даних (апаратна частина)</w:t>
      </w:r>
      <w:r>
        <w:rPr>
          <w:rFonts w:hint="default" w:ascii="Times New Roman" w:hAnsi="Times New Roman" w:cs="Times New Roman"/>
          <w:snapToGrid w:val="0"/>
          <w:color w:val="auto"/>
          <w:sz w:val="24"/>
          <w:szCs w:val="24"/>
          <w:lang w:val="uk-UA" w:eastAsia="ru-RU" w:bidi="ar-SA"/>
        </w:rPr>
        <w:t xml:space="preserve"> (далі – Товар), </w:t>
      </w:r>
      <w:r>
        <w:rPr>
          <w:rFonts w:hint="default" w:ascii="Times New Roman" w:hAnsi="Times New Roman" w:cs="Times New Roman"/>
          <w:color w:val="auto"/>
          <w:sz w:val="24"/>
          <w:szCs w:val="24"/>
          <w:lang w:val="uk-UA" w:eastAsia="ru-RU" w:bidi="ar-SA"/>
        </w:rPr>
        <w:t>а Замовник – прийняти та оплатити Товар на умовах та в порядку, визначених цим Договором.</w:t>
      </w:r>
    </w:p>
    <w:p>
      <w:pPr>
        <w:tabs>
          <w:tab w:val="left" w:pos="0"/>
        </w:tabs>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 xml:space="preserve">1.2. </w:t>
      </w:r>
      <w:r>
        <w:rPr>
          <w:rFonts w:hint="default" w:ascii="Times New Roman" w:hAnsi="Times New Roman" w:cs="Times New Roman"/>
          <w:color w:val="auto"/>
          <w:sz w:val="24"/>
          <w:szCs w:val="24"/>
          <w:lang w:val="uk-UA" w:eastAsia="uk-UA" w:bidi="ar-S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на поставку товару (Додаток № 1), що є невід’ємною частиною цього Договору.</w:t>
      </w:r>
    </w:p>
    <w:p>
      <w:pPr>
        <w:tabs>
          <w:tab w:val="left" w:pos="0"/>
        </w:tabs>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1.3. Обсяг закупівлі Товару за цим Договором може бути зменшений залежно від реальних потреб Замовника.</w:t>
      </w:r>
    </w:p>
    <w:p>
      <w:pPr>
        <w:tabs>
          <w:tab w:val="left" w:pos="0"/>
        </w:tabs>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pPr>
        <w:tabs>
          <w:tab w:val="left" w:pos="0"/>
        </w:tabs>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pPr>
        <w:tabs>
          <w:tab w:val="left" w:pos="0"/>
        </w:tabs>
        <w:spacing w:line="240" w:lineRule="auto"/>
        <w:ind w:right="-1" w:firstLine="567"/>
        <w:contextualSpacing/>
        <w:jc w:val="both"/>
        <w:rPr>
          <w:rFonts w:hint="default" w:ascii="Times New Roman" w:hAnsi="Times New Roman" w:cs="Times New Roman"/>
          <w:color w:val="auto"/>
          <w:sz w:val="24"/>
          <w:szCs w:val="24"/>
          <w:lang w:val="uk-UA" w:eastAsia="ru-RU" w:bidi="ar-SA"/>
        </w:rPr>
      </w:pPr>
    </w:p>
    <w:p>
      <w:pPr>
        <w:numPr>
          <w:ilvl w:val="0"/>
          <w:numId w:val="5"/>
        </w:numPr>
        <w:tabs>
          <w:tab w:val="left" w:pos="284"/>
        </w:tabs>
        <w:spacing w:line="240" w:lineRule="auto"/>
        <w:ind w:left="0" w:right="-1" w:firstLine="0"/>
        <w:contextualSpacing/>
        <w:jc w:val="center"/>
        <w:rPr>
          <w:rFonts w:hint="default" w:ascii="Times New Roman" w:hAnsi="Times New Roman" w:cs="Times New Roman"/>
          <w:b/>
          <w:snapToGrid w:val="0"/>
          <w:color w:val="auto"/>
          <w:sz w:val="24"/>
          <w:szCs w:val="24"/>
          <w:lang w:val="uk-UA" w:eastAsia="ru-RU" w:bidi="ar-SA"/>
        </w:rPr>
      </w:pPr>
      <w:r>
        <w:rPr>
          <w:rFonts w:hint="default" w:ascii="Times New Roman" w:hAnsi="Times New Roman" w:cs="Times New Roman"/>
          <w:b/>
          <w:snapToGrid w:val="0"/>
          <w:color w:val="auto"/>
          <w:sz w:val="24"/>
          <w:szCs w:val="24"/>
          <w:lang w:val="uk-UA" w:eastAsia="ru-RU" w:bidi="ar-SA"/>
        </w:rPr>
        <w:t>ЯКІСТЬ ТОВАРУ</w:t>
      </w:r>
    </w:p>
    <w:p>
      <w:pPr>
        <w:spacing w:line="240" w:lineRule="auto"/>
        <w:ind w:right="-1" w:firstLine="567"/>
        <w:contextualSpacing/>
        <w:jc w:val="both"/>
        <w:rPr>
          <w:rFonts w:hint="default" w:ascii="Times New Roman" w:hAnsi="Times New Roman" w:cs="Times New Roman"/>
          <w:snapToGrid w:val="0"/>
          <w:color w:val="auto"/>
          <w:sz w:val="24"/>
          <w:szCs w:val="24"/>
          <w:lang w:val="uk-UA" w:eastAsia="ru-RU" w:bidi="ar-SA"/>
        </w:rPr>
      </w:pPr>
      <w:r>
        <w:rPr>
          <w:rFonts w:hint="default" w:ascii="Times New Roman" w:hAnsi="Times New Roman" w:cs="Times New Roman"/>
          <w:snapToGrid w:val="0"/>
          <w:color w:val="auto"/>
          <w:sz w:val="24"/>
          <w:szCs w:val="24"/>
          <w:lang w:val="uk-UA" w:eastAsia="ru-RU" w:bidi="ar-SA"/>
        </w:rPr>
        <w:t>2.1. Постачальник зобов’язується поставити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pPr>
        <w:spacing w:line="240" w:lineRule="auto"/>
        <w:ind w:right="-1" w:firstLine="567"/>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snapToGrid w:val="0"/>
          <w:color w:val="auto"/>
          <w:sz w:val="24"/>
          <w:szCs w:val="24"/>
          <w:lang w:val="uk-UA" w:eastAsia="ru-RU" w:bidi="ar-SA"/>
        </w:rPr>
        <w:t xml:space="preserve">2.2. </w:t>
      </w:r>
      <w:r>
        <w:rPr>
          <w:rFonts w:hint="default" w:ascii="Times New Roman" w:hAnsi="Times New Roman" w:cs="Times New Roman"/>
          <w:color w:val="000000"/>
          <w:sz w:val="24"/>
          <w:szCs w:val="24"/>
          <w:lang w:val="uk-UA" w:eastAsia="ru-RU" w:bidi="ar-SA"/>
        </w:rPr>
        <w:t xml:space="preserve">Постачальник гарантує, що Товар </w:t>
      </w:r>
      <w:r>
        <w:rPr>
          <w:rFonts w:hint="default" w:ascii="Times New Roman" w:hAnsi="Times New Roman" w:cs="Times New Roman"/>
          <w:color w:val="auto"/>
          <w:sz w:val="24"/>
          <w:szCs w:val="24"/>
          <w:lang w:val="uk-UA" w:eastAsia="ru-RU" w:bidi="ar-SA"/>
        </w:rPr>
        <w:t>не має походження з Російської Федерації та/або Республіки Білорусь</w:t>
      </w:r>
      <w:r>
        <w:rPr>
          <w:rFonts w:hint="default" w:ascii="Times New Roman" w:hAnsi="Times New Roman" w:cs="Times New Roman"/>
          <w:color w:val="000000"/>
          <w:sz w:val="24"/>
          <w:szCs w:val="24"/>
          <w:lang w:val="uk-UA" w:eastAsia="ru-RU" w:bidi="ar-SA"/>
        </w:rPr>
        <w:t>,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spacing w:line="240" w:lineRule="auto"/>
        <w:ind w:right="-1" w:firstLine="567"/>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0"/>
          <w:sz w:val="24"/>
          <w:szCs w:val="24"/>
          <w:lang w:val="uk-UA" w:eastAsia="ru-RU" w:bidi="ar-SA"/>
        </w:rPr>
        <w:t xml:space="preserve">2.3. </w:t>
      </w:r>
      <w:r>
        <w:rPr>
          <w:rFonts w:hint="default" w:ascii="Times New Roman" w:hAnsi="Times New Roman" w:cs="Times New Roman"/>
          <w:color w:val="auto"/>
          <w:sz w:val="24"/>
          <w:szCs w:val="24"/>
          <w:lang w:val="uk-UA" w:eastAsia="ru-RU" w:bidi="ar-SA"/>
        </w:rPr>
        <w:t>Товар повинен бути виготовлений в країнах, на які не поширюються обмеження в торговельних відносинах по торгових міжнародних договорах уряду України. Крім того, Постачальник гарантує, дотримання положень щодо ввезення товарів в митному режимі імпорту товарів, що встановлені в постанові Кабінету Міністрів України від 9 квітня 2022 р. №426 «Про застосування заборони ввезення товарів з Російської Федерації», зі змінами.</w:t>
      </w:r>
    </w:p>
    <w:p>
      <w:pPr>
        <w:spacing w:line="240" w:lineRule="auto"/>
        <w:ind w:right="-1" w:firstLine="567"/>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A"/>
          <w:kern w:val="2"/>
          <w:sz w:val="24"/>
          <w:szCs w:val="24"/>
          <w:lang w:val="uk-UA" w:eastAsia="ru-RU" w:bidi="ar-SA"/>
        </w:rPr>
        <w:t>2.4. 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pPr>
        <w:suppressAutoHyphens/>
        <w:spacing w:line="240" w:lineRule="auto"/>
        <w:ind w:firstLine="567"/>
        <w:contextualSpacing/>
        <w:jc w:val="both"/>
        <w:rPr>
          <w:rFonts w:hint="default" w:ascii="Times New Roman" w:hAnsi="Times New Roman" w:cs="Times New Roman"/>
          <w:color w:val="00000A"/>
          <w:kern w:val="2"/>
          <w:sz w:val="24"/>
          <w:szCs w:val="24"/>
          <w:lang w:val="uk-UA" w:eastAsia="ru-RU" w:bidi="ar-SA"/>
        </w:rPr>
      </w:pPr>
      <w:r>
        <w:rPr>
          <w:rFonts w:hint="default" w:ascii="Times New Roman" w:hAnsi="Times New Roman" w:cs="Times New Roman"/>
          <w:color w:val="00000A"/>
          <w:kern w:val="2"/>
          <w:sz w:val="24"/>
          <w:szCs w:val="24"/>
          <w:lang w:val="uk-UA" w:eastAsia="ru-RU" w:bidi="ar-SA"/>
        </w:rPr>
        <w:t xml:space="preserve">2.5. </w:t>
      </w:r>
      <w:r>
        <w:rPr>
          <w:rFonts w:hint="default" w:ascii="Times New Roman" w:hAnsi="Times New Roman" w:cs="Times New Roman"/>
          <w:color w:val="auto"/>
          <w:sz w:val="24"/>
          <w:szCs w:val="24"/>
          <w:lang w:val="uk-UA" w:eastAsia="ru-RU" w:bidi="ar-SA"/>
        </w:rPr>
        <w:t>Замовник</w:t>
      </w:r>
      <w:r>
        <w:rPr>
          <w:rFonts w:hint="default" w:ascii="Times New Roman" w:hAnsi="Times New Roman" w:cs="Times New Roman"/>
          <w:color w:val="00000A"/>
          <w:kern w:val="2"/>
          <w:sz w:val="24"/>
          <w:szCs w:val="24"/>
          <w:lang w:val="uk-UA" w:eastAsia="ru-RU" w:bidi="ar-S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suppressAutoHyphens/>
        <w:spacing w:line="240" w:lineRule="auto"/>
        <w:ind w:firstLine="567"/>
        <w:contextualSpacing/>
        <w:jc w:val="both"/>
        <w:rPr>
          <w:rFonts w:hint="default" w:ascii="Times New Roman" w:hAnsi="Times New Roman" w:cs="Times New Roman"/>
          <w:color w:val="00000A"/>
          <w:kern w:val="2"/>
          <w:sz w:val="24"/>
          <w:szCs w:val="24"/>
          <w:lang w:val="uk-UA" w:eastAsia="ru-RU" w:bidi="ar-SA"/>
        </w:rPr>
      </w:pPr>
      <w:r>
        <w:rPr>
          <w:rFonts w:hint="default" w:ascii="Times New Roman" w:hAnsi="Times New Roman" w:cs="Times New Roman"/>
          <w:color w:val="00000A"/>
          <w:kern w:val="2"/>
          <w:sz w:val="24"/>
          <w:szCs w:val="24"/>
          <w:lang w:val="uk-UA" w:eastAsia="ru-RU" w:bidi="ar-SA"/>
        </w:rPr>
        <w:t>2.6. У разі поставки Товару неналежної якості або виявленні недоліків у поставленому Товарі протягом його гарантійного терміну, Постачальник зобов’язується за свій рахунок усунути недоліки або замінити неякісний Товар на Товар належної якості.</w:t>
      </w:r>
    </w:p>
    <w:p>
      <w:pPr>
        <w:spacing w:line="240" w:lineRule="auto"/>
        <w:ind w:firstLine="567"/>
        <w:jc w:val="both"/>
        <w:rPr>
          <w:rFonts w:hint="default" w:ascii="Times New Roman" w:hAnsi="Times New Roman" w:cs="Times New Roman"/>
          <w:snapToGrid w:val="0"/>
          <w:color w:val="auto"/>
          <w:sz w:val="24"/>
          <w:szCs w:val="24"/>
          <w:lang w:val="uk-UA" w:eastAsia="ru-RU" w:bidi="ar-SA"/>
        </w:rPr>
      </w:pPr>
      <w:r>
        <w:rPr>
          <w:rFonts w:hint="default" w:ascii="Times New Roman" w:hAnsi="Times New Roman" w:cs="Times New Roman"/>
          <w:color w:val="00000A"/>
          <w:kern w:val="2"/>
          <w:sz w:val="24"/>
          <w:szCs w:val="24"/>
          <w:lang w:val="uk-UA" w:eastAsia="ru-RU" w:bidi="ar-SA"/>
        </w:rPr>
        <w:t>2.7. Постачальник дає гарантію, що весь Товар не має дефектів, пов’язаних з матеріалом, з якого виготовлений, або із процесом його виробництва</w:t>
      </w:r>
      <w:r>
        <w:rPr>
          <w:rFonts w:hint="default" w:ascii="Times New Roman" w:hAnsi="Times New Roman" w:cs="Times New Roman"/>
          <w:bCs/>
          <w:color w:val="auto"/>
          <w:kern w:val="36"/>
          <w:sz w:val="24"/>
          <w:szCs w:val="24"/>
          <w:lang w:val="uk-UA" w:eastAsia="ru-RU" w:bidi="ar-SA"/>
        </w:rPr>
        <w:t>.</w:t>
      </w:r>
    </w:p>
    <w:p>
      <w:pPr>
        <w:suppressAutoHyphens/>
        <w:spacing w:line="240" w:lineRule="auto"/>
        <w:ind w:firstLine="567"/>
        <w:contextualSpacing/>
        <w:jc w:val="both"/>
        <w:rPr>
          <w:rFonts w:hint="default" w:ascii="Times New Roman" w:hAnsi="Times New Roman" w:cs="Times New Roman"/>
          <w:color w:val="00000A"/>
          <w:kern w:val="2"/>
          <w:sz w:val="24"/>
          <w:szCs w:val="24"/>
          <w:lang w:val="uk-UA" w:eastAsia="ru-RU" w:bidi="ar-SA"/>
        </w:rPr>
      </w:pPr>
      <w:r>
        <w:rPr>
          <w:rFonts w:hint="default" w:ascii="Times New Roman" w:hAnsi="Times New Roman" w:cs="Times New Roman"/>
          <w:color w:val="00000A"/>
          <w:kern w:val="2"/>
          <w:sz w:val="24"/>
          <w:szCs w:val="24"/>
          <w:lang w:val="uk-UA" w:eastAsia="ru-RU" w:bidi="ar-SA"/>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Постачальником недоліків (гарантійного ремонту Товару).</w:t>
      </w:r>
    </w:p>
    <w:p>
      <w:pPr>
        <w:widowControl w:val="0"/>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2.8. Замовник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pPr>
        <w:tabs>
          <w:tab w:val="left" w:pos="0"/>
          <w:tab w:val="left" w:pos="993"/>
        </w:tabs>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У разі виявлення зазначених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телефонним зв’язком та (або)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акту про виявлення недоліків (далі – Акт).</w:t>
      </w:r>
    </w:p>
    <w:p>
      <w:pPr>
        <w:tabs>
          <w:tab w:val="left" w:pos="0"/>
          <w:tab w:val="left" w:pos="993"/>
        </w:tabs>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У разі неявки представника Постачальника у встановлений строк, Замовник має право скласти Акт в односторонньому порядку. Такий Акт буде мати доказове значення та повну юридичну силу.</w:t>
      </w:r>
    </w:p>
    <w:p>
      <w:pPr>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2.9. Постачальник зобов’язаний протягом 7 (семи) календарних днів після дати отримання Акта своїми силами та за свій рахунок прийняти та вивезти Товар, усунути виявлені недоліки або замінити його на якісний Товар.</w:t>
      </w:r>
    </w:p>
    <w:p>
      <w:pPr>
        <w:keepNext/>
        <w:widowControl w:val="0"/>
        <w:numPr>
          <w:ilvl w:val="0"/>
          <w:numId w:val="5"/>
        </w:numPr>
        <w:tabs>
          <w:tab w:val="left" w:pos="284"/>
        </w:tabs>
        <w:spacing w:line="240" w:lineRule="auto"/>
        <w:ind w:left="1069" w:hanging="360"/>
        <w:contextualSpacing/>
        <w:jc w:val="center"/>
        <w:rPr>
          <w:rFonts w:hint="default" w:ascii="Times New Roman" w:hAnsi="Times New Roman" w:cs="Times New Roman"/>
          <w:b/>
          <w:snapToGrid w:val="0"/>
          <w:color w:val="auto"/>
          <w:sz w:val="24"/>
          <w:szCs w:val="24"/>
          <w:lang w:val="uk-UA" w:eastAsia="ru-RU" w:bidi="ar-SA"/>
        </w:rPr>
      </w:pPr>
      <w:r>
        <w:rPr>
          <w:rFonts w:hint="default" w:ascii="Times New Roman" w:hAnsi="Times New Roman" w:cs="Times New Roman"/>
          <w:b/>
          <w:snapToGrid w:val="0"/>
          <w:color w:val="auto"/>
          <w:sz w:val="24"/>
          <w:szCs w:val="24"/>
          <w:lang w:val="uk-UA" w:eastAsia="ru-RU" w:bidi="ar-SA"/>
        </w:rPr>
        <w:t>СУМА ДОГОВОРУ</w:t>
      </w:r>
    </w:p>
    <w:p>
      <w:pPr>
        <w:widowControl w:val="0"/>
        <w:spacing w:line="240" w:lineRule="auto"/>
        <w:ind w:firstLine="567"/>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3.1. </w:t>
      </w:r>
      <w:r>
        <w:rPr>
          <w:rFonts w:hint="default" w:ascii="Times New Roman" w:hAnsi="Times New Roman" w:cs="Times New Roman"/>
          <w:bCs/>
          <w:color w:val="auto"/>
          <w:sz w:val="24"/>
          <w:szCs w:val="24"/>
          <w:lang w:val="uk-UA" w:eastAsia="uk-UA" w:bidi="ar-SA"/>
        </w:rPr>
        <w:t xml:space="preserve">Загальна сума цього Договору визначається на підставі Специфікації на поставку товару (Додаток № 1) та становить </w:t>
      </w:r>
      <w:r>
        <w:rPr>
          <w:rFonts w:hint="default" w:ascii="Times New Roman" w:hAnsi="Times New Roman" w:cs="Times New Roman"/>
          <w:color w:val="auto"/>
          <w:sz w:val="24"/>
          <w:szCs w:val="24"/>
          <w:lang w:val="uk-UA" w:eastAsia="ru-RU" w:bidi="ar-SA"/>
        </w:rPr>
        <w:t>________ грн ___ коп. (________________ грн____ коп.), у тому числі ПДВ _______ грн ___ коп. (___________________ грн ___ коп.)</w:t>
      </w:r>
      <w:r>
        <w:rPr>
          <w:rFonts w:hint="default" w:ascii="Times New Roman" w:hAnsi="Times New Roman" w:cs="Times New Roman"/>
          <w:b/>
          <w:color w:val="auto"/>
          <w:sz w:val="24"/>
          <w:szCs w:val="24"/>
          <w:lang w:val="uk-UA" w:eastAsia="ru-RU" w:bidi="ar-SA"/>
        </w:rPr>
        <w:t xml:space="preserve"> </w:t>
      </w:r>
      <w:r>
        <w:rPr>
          <w:rFonts w:hint="default" w:ascii="Times New Roman" w:hAnsi="Times New Roman" w:cs="Times New Roman"/>
          <w:i/>
          <w:color w:val="000000"/>
          <w:sz w:val="24"/>
          <w:szCs w:val="24"/>
          <w:u w:val="single"/>
          <w:lang w:val="uk-UA" w:eastAsia="ru-RU" w:bidi="ar-SA"/>
        </w:rPr>
        <w:t>(заповнюється на етапі укладення договору)</w:t>
      </w:r>
      <w:r>
        <w:rPr>
          <w:rFonts w:hint="default" w:ascii="Times New Roman" w:hAnsi="Times New Roman" w:cs="Times New Roman"/>
          <w:b/>
          <w:color w:val="auto"/>
          <w:sz w:val="24"/>
          <w:szCs w:val="24"/>
          <w:lang w:val="uk-UA" w:eastAsia="ru-RU" w:bidi="ar-SA"/>
        </w:rPr>
        <w:t xml:space="preserve">. </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3.2. Сума цього Договору може бути зменшена за взаємною згодою Сторін.</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3.3. Постачальник несе всі витрати пов’язані з пакуванням, маркуванням, доставкою, завантаженням та відвантаженням Товару на склад </w:t>
      </w:r>
      <w:r>
        <w:rPr>
          <w:rFonts w:hint="default" w:ascii="Times New Roman" w:hAnsi="Times New Roman" w:cs="Times New Roman"/>
          <w:snapToGrid w:val="0"/>
          <w:color w:val="auto"/>
          <w:sz w:val="24"/>
          <w:szCs w:val="24"/>
          <w:lang w:val="uk-UA" w:eastAsia="ru-RU" w:bidi="ar-SA"/>
        </w:rPr>
        <w:t>Замовника</w:t>
      </w:r>
      <w:r>
        <w:rPr>
          <w:rFonts w:hint="default" w:ascii="Times New Roman" w:hAnsi="Times New Roman" w:cs="Times New Roman"/>
          <w:bCs/>
          <w:snapToGrid w:val="0"/>
          <w:color w:val="auto"/>
          <w:sz w:val="24"/>
          <w:szCs w:val="24"/>
          <w:lang w:val="uk-UA" w:eastAsia="ru-RU" w:bidi="ar-SA"/>
        </w:rPr>
        <w:t>.</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3.4. Зміна загальної суми Договору в сторону збільшення не допускається.</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3.5. Бюджетні зобов’язання </w:t>
      </w:r>
      <w:r>
        <w:rPr>
          <w:rFonts w:hint="default" w:ascii="Times New Roman" w:hAnsi="Times New Roman" w:cs="Times New Roman"/>
          <w:snapToGrid w:val="0"/>
          <w:color w:val="auto"/>
          <w:sz w:val="24"/>
          <w:szCs w:val="24"/>
          <w:lang w:val="uk-UA" w:eastAsia="ru-RU" w:bidi="ar-SA"/>
        </w:rPr>
        <w:t>Замовника</w:t>
      </w:r>
      <w:r>
        <w:rPr>
          <w:rFonts w:hint="default" w:ascii="Times New Roman" w:hAnsi="Times New Roman" w:cs="Times New Roman"/>
          <w:bCs/>
          <w:snapToGrid w:val="0"/>
          <w:color w:val="auto"/>
          <w:sz w:val="24"/>
          <w:szCs w:val="24"/>
          <w:lang w:val="uk-UA" w:eastAsia="ru-RU" w:bidi="ar-SA"/>
        </w:rPr>
        <w:t xml:space="preserve">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pPr>
        <w:widowControl w:val="0"/>
        <w:numPr>
          <w:ilvl w:val="0"/>
          <w:numId w:val="5"/>
        </w:numPr>
        <w:tabs>
          <w:tab w:val="left" w:pos="284"/>
        </w:tabs>
        <w:spacing w:line="240" w:lineRule="auto"/>
        <w:ind w:left="0" w:right="-1" w:firstLine="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ПОРЯДОК ЗДІЙСНЕННЯ ОПЛАТИ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4.1. Розрахунки за Договором здійснюються </w:t>
      </w:r>
      <w:r>
        <w:rPr>
          <w:rFonts w:hint="default" w:ascii="Times New Roman" w:hAnsi="Times New Roman" w:cs="Times New Roman"/>
          <w:snapToGrid w:val="0"/>
          <w:color w:val="auto"/>
          <w:sz w:val="24"/>
          <w:szCs w:val="24"/>
          <w:lang w:val="uk-UA" w:eastAsia="ru-RU" w:bidi="ar-SA"/>
        </w:rPr>
        <w:t>Замовником</w:t>
      </w:r>
      <w:r>
        <w:rPr>
          <w:rFonts w:hint="default" w:ascii="Times New Roman" w:hAnsi="Times New Roman" w:cs="Times New Roman"/>
          <w:bCs/>
          <w:snapToGrid w:val="0"/>
          <w:color w:val="auto"/>
          <w:sz w:val="24"/>
          <w:szCs w:val="24"/>
          <w:lang w:val="uk-UA" w:eastAsia="ru-RU" w:bidi="ar-SA"/>
        </w:rPr>
        <w:t xml:space="preserve"> за фактично поставлений Товар після завершення поставки.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4.2. Оплата вартості поставленого Товару здійснюється </w:t>
      </w:r>
      <w:r>
        <w:rPr>
          <w:rFonts w:hint="default" w:ascii="Times New Roman" w:hAnsi="Times New Roman" w:cs="Times New Roman"/>
          <w:snapToGrid w:val="0"/>
          <w:color w:val="auto"/>
          <w:sz w:val="24"/>
          <w:szCs w:val="24"/>
          <w:lang w:val="uk-UA" w:eastAsia="ru-RU" w:bidi="ar-SA"/>
        </w:rPr>
        <w:t>Замовником</w:t>
      </w:r>
      <w:r>
        <w:rPr>
          <w:rFonts w:hint="default" w:ascii="Times New Roman" w:hAnsi="Times New Roman" w:cs="Times New Roman"/>
          <w:bCs/>
          <w:snapToGrid w:val="0"/>
          <w:color w:val="auto"/>
          <w:sz w:val="24"/>
          <w:szCs w:val="24"/>
          <w:lang w:val="uk-UA" w:eastAsia="ru-RU" w:bidi="ar-SA"/>
        </w:rPr>
        <w:t xml:space="preserve"> протягом </w:t>
      </w:r>
      <w:r>
        <w:rPr>
          <w:rFonts w:hint="default" w:ascii="Times New Roman" w:hAnsi="Times New Roman" w:cs="Times New Roman"/>
          <w:bCs/>
          <w:snapToGrid w:val="0"/>
          <w:color w:val="auto"/>
          <w:sz w:val="24"/>
          <w:szCs w:val="24"/>
          <w:lang w:val="en-US" w:eastAsia="ru-RU" w:bidi="ar-SA"/>
        </w:rPr>
        <w:t xml:space="preserve">тридцяти </w:t>
      </w:r>
      <w:bookmarkStart w:id="8" w:name="_GoBack"/>
      <w:bookmarkEnd w:id="8"/>
      <w:r>
        <w:rPr>
          <w:rFonts w:hint="default" w:ascii="Times New Roman" w:hAnsi="Times New Roman" w:cs="Times New Roman"/>
          <w:bCs/>
          <w:snapToGrid w:val="0"/>
          <w:color w:val="auto"/>
          <w:sz w:val="24"/>
          <w:szCs w:val="24"/>
          <w:lang w:val="uk-UA" w:eastAsia="ru-RU" w:bidi="ar-SA"/>
        </w:rPr>
        <w:t>робочих днів з моменту передачі йому у власність Товару на підставі рахунку та підписаної Сторонами видаткової накладної.</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4.3. </w:t>
      </w:r>
      <w:r>
        <w:rPr>
          <w:rFonts w:hint="default" w:ascii="Times New Roman" w:hAnsi="Times New Roman" w:cs="Times New Roman"/>
          <w:snapToGrid w:val="0"/>
          <w:color w:val="auto"/>
          <w:sz w:val="24"/>
          <w:szCs w:val="24"/>
          <w:lang w:val="uk-UA" w:eastAsia="ru-RU" w:bidi="ar-SA"/>
        </w:rPr>
        <w:t>Замовник</w:t>
      </w:r>
      <w:r>
        <w:rPr>
          <w:rFonts w:hint="default" w:ascii="Times New Roman" w:hAnsi="Times New Roman" w:cs="Times New Roman"/>
          <w:bCs/>
          <w:snapToGrid w:val="0"/>
          <w:color w:val="auto"/>
          <w:sz w:val="24"/>
          <w:szCs w:val="24"/>
          <w:lang w:val="uk-UA" w:eastAsia="ru-RU" w:bidi="ar-SA"/>
        </w:rPr>
        <w:t xml:space="preserve">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4.4. Для здійснення оплати рахунок та видаткова накладна, що надаються Постачальником </w:t>
      </w:r>
      <w:r>
        <w:rPr>
          <w:rFonts w:hint="default" w:ascii="Times New Roman" w:hAnsi="Times New Roman" w:cs="Times New Roman"/>
          <w:snapToGrid w:val="0"/>
          <w:color w:val="auto"/>
          <w:sz w:val="24"/>
          <w:szCs w:val="24"/>
          <w:lang w:val="uk-UA" w:eastAsia="ru-RU" w:bidi="ar-SA"/>
        </w:rPr>
        <w:t>Замовнику</w:t>
      </w:r>
      <w:r>
        <w:rPr>
          <w:rFonts w:hint="default" w:ascii="Times New Roman" w:hAnsi="Times New Roman" w:cs="Times New Roman"/>
          <w:bCs/>
          <w:snapToGrid w:val="0"/>
          <w:color w:val="auto"/>
          <w:sz w:val="24"/>
          <w:szCs w:val="24"/>
          <w:lang w:val="uk-UA" w:eastAsia="ru-RU" w:bidi="ar-SA"/>
        </w:rPr>
        <w:t>, повинні бути належним чином оформлені.</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4.5. </w:t>
      </w:r>
      <w:r>
        <w:rPr>
          <w:rFonts w:hint="default" w:ascii="Times New Roman" w:hAnsi="Times New Roman" w:cs="Times New Roman"/>
          <w:snapToGrid w:val="0"/>
          <w:color w:val="auto"/>
          <w:sz w:val="24"/>
          <w:szCs w:val="24"/>
          <w:lang w:val="uk-UA" w:eastAsia="ru-RU" w:bidi="ar-SA"/>
        </w:rPr>
        <w:t>Замовник</w:t>
      </w:r>
      <w:r>
        <w:rPr>
          <w:rFonts w:hint="default" w:ascii="Times New Roman" w:hAnsi="Times New Roman" w:cs="Times New Roman"/>
          <w:bCs/>
          <w:snapToGrid w:val="0"/>
          <w:color w:val="auto"/>
          <w:sz w:val="24"/>
          <w:szCs w:val="24"/>
          <w:lang w:val="uk-UA" w:eastAsia="ru-RU" w:bidi="ar-SA"/>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pPr>
        <w:widowControl w:val="0"/>
        <w:numPr>
          <w:ilvl w:val="0"/>
          <w:numId w:val="5"/>
        </w:numPr>
        <w:tabs>
          <w:tab w:val="left" w:pos="284"/>
        </w:tabs>
        <w:spacing w:line="240" w:lineRule="auto"/>
        <w:ind w:left="0" w:right="-1" w:firstLine="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ТЕРМІН ТА МІСЦЕ ПОСТАВКИ ТОВАРУ</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5.1. Строк поставки Товару – до </w:t>
      </w:r>
      <w:r>
        <w:rPr>
          <w:rFonts w:hint="default" w:ascii="Times New Roman" w:hAnsi="Times New Roman" w:cs="Times New Roman"/>
          <w:bCs/>
          <w:snapToGrid w:val="0"/>
          <w:color w:val="auto"/>
          <w:sz w:val="24"/>
          <w:szCs w:val="24"/>
          <w:lang w:val="en-US" w:eastAsia="ru-RU" w:bidi="ar-SA"/>
        </w:rPr>
        <w:t>30 листопада</w:t>
      </w:r>
      <w:r>
        <w:rPr>
          <w:rFonts w:hint="default" w:ascii="Times New Roman" w:hAnsi="Times New Roman" w:cs="Times New Roman"/>
          <w:snapToGrid w:val="0"/>
          <w:color w:val="auto"/>
          <w:sz w:val="24"/>
          <w:szCs w:val="24"/>
          <w:lang w:val="uk-UA" w:eastAsia="ru-RU" w:bidi="ar-SA"/>
        </w:rPr>
        <w:t xml:space="preserve"> 2023 року</w:t>
      </w:r>
      <w:r>
        <w:rPr>
          <w:rFonts w:hint="default" w:ascii="Times New Roman" w:hAnsi="Times New Roman" w:cs="Times New Roman"/>
          <w:bCs/>
          <w:snapToGrid w:val="0"/>
          <w:color w:val="auto"/>
          <w:sz w:val="24"/>
          <w:szCs w:val="24"/>
          <w:lang w:val="uk-UA" w:eastAsia="ru-RU" w:bidi="ar-SA"/>
        </w:rPr>
        <w:t>.</w:t>
      </w:r>
    </w:p>
    <w:p>
      <w:pPr>
        <w:tabs>
          <w:tab w:val="left" w:pos="5505"/>
        </w:tabs>
        <w:spacing w:line="240" w:lineRule="auto"/>
        <w:ind w:firstLine="567"/>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5.2. Умови поставки – протягом </w:t>
      </w:r>
      <w:r>
        <w:rPr>
          <w:rFonts w:hint="default" w:ascii="Times New Roman" w:hAnsi="Times New Roman" w:cs="Times New Roman"/>
          <w:bCs/>
          <w:snapToGrid w:val="0"/>
          <w:color w:val="auto"/>
          <w:sz w:val="24"/>
          <w:szCs w:val="24"/>
          <w:lang w:val="en-US" w:eastAsia="ru-RU" w:bidi="ar-SA"/>
        </w:rPr>
        <w:t>1</w:t>
      </w:r>
      <w:r>
        <w:rPr>
          <w:rFonts w:hint="default" w:ascii="Times New Roman" w:hAnsi="Times New Roman" w:cs="Times New Roman"/>
          <w:bCs/>
          <w:snapToGrid w:val="0"/>
          <w:color w:val="auto"/>
          <w:sz w:val="24"/>
          <w:szCs w:val="24"/>
          <w:lang w:val="uk-UA" w:eastAsia="ru-RU" w:bidi="ar-SA"/>
        </w:rPr>
        <w:t xml:space="preserve"> </w:t>
      </w:r>
      <w:r>
        <w:rPr>
          <w:rFonts w:hint="default" w:ascii="Times New Roman" w:hAnsi="Times New Roman" w:cs="Times New Roman"/>
          <w:color w:val="000000"/>
          <w:sz w:val="24"/>
          <w:szCs w:val="24"/>
          <w:lang w:val="uk-UA" w:eastAsia="ru-RU" w:bidi="ar-SA"/>
        </w:rPr>
        <w:t>(</w:t>
      </w:r>
      <w:r>
        <w:rPr>
          <w:rFonts w:hint="default" w:ascii="Times New Roman" w:hAnsi="Times New Roman" w:cs="Times New Roman"/>
          <w:color w:val="000000"/>
          <w:sz w:val="24"/>
          <w:szCs w:val="24"/>
          <w:lang w:val="en-US" w:eastAsia="ru-RU" w:bidi="ar-SA"/>
        </w:rPr>
        <w:t>одного</w:t>
      </w:r>
      <w:r>
        <w:rPr>
          <w:rFonts w:hint="default" w:ascii="Times New Roman" w:hAnsi="Times New Roman" w:cs="Times New Roman"/>
          <w:color w:val="000000"/>
          <w:sz w:val="24"/>
          <w:szCs w:val="24"/>
          <w:lang w:val="uk-UA" w:eastAsia="ru-RU" w:bidi="ar-SA"/>
        </w:rPr>
        <w:t xml:space="preserve">) </w:t>
      </w:r>
      <w:r>
        <w:rPr>
          <w:rFonts w:hint="default" w:ascii="Times New Roman" w:hAnsi="Times New Roman" w:cs="Times New Roman"/>
          <w:bCs/>
          <w:snapToGrid w:val="0"/>
          <w:color w:val="auto"/>
          <w:sz w:val="24"/>
          <w:szCs w:val="24"/>
          <w:lang w:val="uk-UA" w:eastAsia="ru-RU" w:bidi="ar-SA"/>
        </w:rPr>
        <w:t>робоч</w:t>
      </w:r>
      <w:r>
        <w:rPr>
          <w:rFonts w:hint="default" w:ascii="Times New Roman" w:hAnsi="Times New Roman" w:cs="Times New Roman"/>
          <w:bCs/>
          <w:snapToGrid w:val="0"/>
          <w:color w:val="auto"/>
          <w:sz w:val="24"/>
          <w:szCs w:val="24"/>
          <w:lang w:val="en-US" w:eastAsia="ru-RU" w:bidi="ar-SA"/>
        </w:rPr>
        <w:t>ого</w:t>
      </w:r>
      <w:r>
        <w:rPr>
          <w:rFonts w:hint="default" w:ascii="Times New Roman" w:hAnsi="Times New Roman" w:cs="Times New Roman"/>
          <w:bCs/>
          <w:snapToGrid w:val="0"/>
          <w:color w:val="auto"/>
          <w:sz w:val="24"/>
          <w:szCs w:val="24"/>
          <w:lang w:val="uk-UA" w:eastAsia="ru-RU" w:bidi="ar-SA"/>
        </w:rPr>
        <w:t xml:space="preserve"> дн</w:t>
      </w:r>
      <w:r>
        <w:rPr>
          <w:rFonts w:hint="default" w:ascii="Times New Roman" w:hAnsi="Times New Roman" w:cs="Times New Roman"/>
          <w:bCs/>
          <w:snapToGrid w:val="0"/>
          <w:color w:val="auto"/>
          <w:sz w:val="24"/>
          <w:szCs w:val="24"/>
          <w:lang w:val="en-US" w:eastAsia="ru-RU" w:bidi="ar-SA"/>
        </w:rPr>
        <w:t>я</w:t>
      </w:r>
      <w:r>
        <w:rPr>
          <w:rFonts w:hint="default" w:ascii="Times New Roman" w:hAnsi="Times New Roman" w:cs="Times New Roman"/>
          <w:bCs/>
          <w:snapToGrid w:val="0"/>
          <w:color w:val="auto"/>
          <w:sz w:val="24"/>
          <w:szCs w:val="24"/>
          <w:lang w:val="uk-UA" w:eastAsia="ru-RU" w:bidi="ar-SA"/>
        </w:rPr>
        <w:t xml:space="preserve"> </w:t>
      </w:r>
      <w:r>
        <w:rPr>
          <w:rFonts w:hint="default" w:ascii="Times New Roman" w:hAnsi="Times New Roman" w:cs="Times New Roman"/>
          <w:color w:val="000000"/>
          <w:sz w:val="24"/>
          <w:szCs w:val="24"/>
          <w:lang w:val="uk-UA" w:eastAsia="ru-RU" w:bidi="ar-SA"/>
        </w:rPr>
        <w:t xml:space="preserve">з дня отримання заявки на поставку Товару від Замовника. </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5.3. Право власності на Товар переходить від Постачальника до </w:t>
      </w:r>
      <w:r>
        <w:rPr>
          <w:rFonts w:hint="default" w:ascii="Times New Roman" w:hAnsi="Times New Roman" w:cs="Times New Roman"/>
          <w:snapToGrid w:val="0"/>
          <w:color w:val="auto"/>
          <w:sz w:val="24"/>
          <w:szCs w:val="24"/>
          <w:lang w:val="uk-UA" w:eastAsia="ru-RU" w:bidi="ar-SA"/>
        </w:rPr>
        <w:t>Замовника</w:t>
      </w:r>
      <w:r>
        <w:rPr>
          <w:rFonts w:hint="default" w:ascii="Times New Roman" w:hAnsi="Times New Roman" w:cs="Times New Roman"/>
          <w:bCs/>
          <w:snapToGrid w:val="0"/>
          <w:color w:val="auto"/>
          <w:sz w:val="24"/>
          <w:szCs w:val="24"/>
          <w:lang w:val="uk-UA" w:eastAsia="ru-RU" w:bidi="ar-SA"/>
        </w:rPr>
        <w:t xml:space="preserve"> в момент його передачі згідно з видатковою накладною.</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5.4. Приймання Товару проводиться за кількістю та якістю згідно з товаросупроводжувальними документами.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5.5. Ризик випадкової загибелі чи випадкового псування відчужуваного Товару переходить від Постачальника до </w:t>
      </w:r>
      <w:r>
        <w:rPr>
          <w:rFonts w:hint="default" w:ascii="Times New Roman" w:hAnsi="Times New Roman" w:cs="Times New Roman"/>
          <w:snapToGrid w:val="0"/>
          <w:color w:val="auto"/>
          <w:sz w:val="24"/>
          <w:szCs w:val="24"/>
          <w:lang w:val="uk-UA" w:eastAsia="ru-RU" w:bidi="ar-SA"/>
        </w:rPr>
        <w:t>Замовника</w:t>
      </w:r>
      <w:r>
        <w:rPr>
          <w:rFonts w:hint="default" w:ascii="Times New Roman" w:hAnsi="Times New Roman" w:cs="Times New Roman"/>
          <w:bCs/>
          <w:snapToGrid w:val="0"/>
          <w:color w:val="auto"/>
          <w:sz w:val="24"/>
          <w:szCs w:val="24"/>
          <w:lang w:val="uk-UA" w:eastAsia="ru-RU" w:bidi="ar-SA"/>
        </w:rPr>
        <w:t xml:space="preserve"> одночасно з виникненням у останнього права власності.</w:t>
      </w:r>
    </w:p>
    <w:p>
      <w:pPr>
        <w:tabs>
          <w:tab w:val="left" w:pos="5505"/>
        </w:tabs>
        <w:spacing w:line="240" w:lineRule="auto"/>
        <w:ind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 xml:space="preserve">5.6. Поставка та розвантаження Товару здійснюються транспортом, силами та за рахунок Постачальника за адресою Замовника: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r>
        <w:rPr>
          <w:rFonts w:hint="default" w:ascii="Times New Roman" w:hAnsi="Times New Roman" w:cs="Times New Roman"/>
          <w:color w:val="auto"/>
          <w:sz w:val="24"/>
          <w:szCs w:val="24"/>
          <w:lang w:val="uk-UA" w:eastAsia="ru-RU" w:bidi="ar-SA"/>
        </w:rPr>
        <w:t>.</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5.7. Товар має бути упакований таким чином, щоб виключити можливість псування або знищення його під час транспортування та розвантаження.</w:t>
      </w:r>
    </w:p>
    <w:p>
      <w:pPr>
        <w:widowControl w:val="0"/>
        <w:autoSpaceDE w:val="0"/>
        <w:autoSpaceDN w:val="0"/>
        <w:adjustRightInd w:val="0"/>
        <w:spacing w:line="240" w:lineRule="auto"/>
        <w:ind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5.8. Вартість тари та пакування входить до ціни Товару.</w:t>
      </w:r>
    </w:p>
    <w:p>
      <w:pPr>
        <w:widowControl w:val="0"/>
        <w:numPr>
          <w:ilvl w:val="0"/>
          <w:numId w:val="5"/>
        </w:numPr>
        <w:tabs>
          <w:tab w:val="left" w:pos="284"/>
        </w:tabs>
        <w:spacing w:line="240" w:lineRule="auto"/>
        <w:ind w:left="0" w:right="-1" w:firstLine="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ПРАВА ТА ОБОВ’ЯЗКИ СТОРІН</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6.1. Замовник зобов’язаний:</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6.1.1. Своєчасно та в повному обсязі сплачувати (за наявності бюджетного фінансування) за поставлений Товар.</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6.1.2. Приймати поставлений Товар відповідно до видаткової накладної.</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6.2. Замовник має право:</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6.2.1. </w:t>
      </w:r>
      <w:r>
        <w:rPr>
          <w:rFonts w:hint="default" w:ascii="Times New Roman" w:hAnsi="Times New Roman" w:cs="Times New Roman"/>
          <w:snapToGrid w:val="0"/>
          <w:color w:val="auto"/>
          <w:sz w:val="24"/>
          <w:szCs w:val="24"/>
          <w:lang w:val="uk-UA" w:eastAsia="ru-RU" w:bidi="ar-SA"/>
        </w:rPr>
        <w:t>У разі невиконання та/або неналежного виконання зобов’язань Постачальником, вимагати від нього відшкодування збитків та/або достроково розірвати цей Договір, повідомивши його про це не пізніше ніж за 10 (десять) календарних днів до передбачуваної дати розірвання Договору або за 20 (двадцять) календарних днів до дати припинення дії цього Договору. У такому випадку додаткова угода не укладається, а Договір вважається розірваним з дати, зазначеній у відповідному повідомлені Замовника.</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6.2.2. Контролювати поставку Товару у строки, встановлені цим Договором.</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pPr>
        <w:keepNext/>
        <w:widowControl w:val="0"/>
        <w:spacing w:line="240" w:lineRule="auto"/>
        <w:ind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6.3. Постачальник зобов’язаний:</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6.3.1. Забезпечити поставку Товару у строки, встановлені цим Договором.</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6.3.2. Забезпечити поставку Товару, якість якого відповідає умовам, установленим Розділом 2 цього Договору.</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6.4. Постачальник має право:</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6.4.1. Своєчасно та в повному обсязі отримувати плату за поставлений Товар.</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6.4.2. На дострокову поставку Товару за письмовим погодженням </w:t>
      </w:r>
      <w:r>
        <w:rPr>
          <w:rFonts w:hint="default" w:ascii="Times New Roman" w:hAnsi="Times New Roman" w:cs="Times New Roman"/>
          <w:snapToGrid w:val="0"/>
          <w:color w:val="auto"/>
          <w:sz w:val="24"/>
          <w:szCs w:val="24"/>
          <w:lang w:val="uk-UA" w:eastAsia="ru-RU" w:bidi="ar-SA"/>
        </w:rPr>
        <w:t>Замовника</w:t>
      </w:r>
      <w:r>
        <w:rPr>
          <w:rFonts w:hint="default" w:ascii="Times New Roman" w:hAnsi="Times New Roman" w:cs="Times New Roman"/>
          <w:bCs/>
          <w:snapToGrid w:val="0"/>
          <w:color w:val="auto"/>
          <w:sz w:val="24"/>
          <w:szCs w:val="24"/>
          <w:lang w:val="uk-UA" w:eastAsia="ru-RU" w:bidi="ar-SA"/>
        </w:rPr>
        <w:t>.</w:t>
      </w:r>
    </w:p>
    <w:p>
      <w:pPr>
        <w:suppressAutoHyphens/>
        <w:spacing w:line="240" w:lineRule="auto"/>
        <w:ind w:firstLine="567"/>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 xml:space="preserve">6.4.3. </w:t>
      </w:r>
      <w:r>
        <w:rPr>
          <w:rFonts w:hint="default" w:ascii="Times New Roman" w:hAnsi="Times New Roman" w:cs="Times New Roman"/>
          <w:snapToGrid w:val="0"/>
          <w:color w:val="auto"/>
          <w:sz w:val="24"/>
          <w:szCs w:val="24"/>
          <w:lang w:val="uk-UA" w:eastAsia="ru-RU" w:bidi="ar-SA"/>
        </w:rPr>
        <w:t>У разі невиконання зобов’язань Замовником, достроково розірвати цей Договір, повідомивши його про це не пізніше ніж за 10 (десять) календарних днів до передбачуваної дати розірвання Договору або за 20 (двадцять) календарних днів до дати припинення дії цього Договору. У такому випадку додаткова угода не укладається, а Договір вважається розірваним з дати, зазначеній у відповідному повідомлені Замовника.</w:t>
      </w:r>
    </w:p>
    <w:p>
      <w:pPr>
        <w:widowControl w:val="0"/>
        <w:numPr>
          <w:ilvl w:val="0"/>
          <w:numId w:val="5"/>
        </w:numPr>
        <w:tabs>
          <w:tab w:val="left" w:pos="284"/>
        </w:tabs>
        <w:spacing w:line="240" w:lineRule="auto"/>
        <w:ind w:left="0" w:right="-1" w:firstLine="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КОНФІДЕНЦІЙНІСТЬ</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7.1.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pPr>
        <w:widowControl w:val="0"/>
        <w:numPr>
          <w:ilvl w:val="0"/>
          <w:numId w:val="5"/>
        </w:numPr>
        <w:tabs>
          <w:tab w:val="left" w:pos="284"/>
        </w:tabs>
        <w:spacing w:line="240" w:lineRule="auto"/>
        <w:ind w:left="0" w:right="-1" w:firstLine="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ВІДПОВІДАЛЬНІСТЬ СТОРІН</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8.1. У випадках, не передбачених цим Договором, Сторони несуть відповідальність, передбачену чинним законодавством України.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8.2. За несвоєчасне постачання Товару Постачальник сплачує </w:t>
      </w:r>
      <w:r>
        <w:rPr>
          <w:rFonts w:hint="default" w:ascii="Times New Roman" w:hAnsi="Times New Roman" w:cs="Times New Roman"/>
          <w:snapToGrid w:val="0"/>
          <w:color w:val="auto"/>
          <w:sz w:val="24"/>
          <w:szCs w:val="24"/>
          <w:lang w:val="uk-UA" w:eastAsia="ru-RU" w:bidi="ar-SA"/>
        </w:rPr>
        <w:t>Замовнику</w:t>
      </w:r>
      <w:r>
        <w:rPr>
          <w:rFonts w:hint="default" w:ascii="Times New Roman" w:hAnsi="Times New Roman" w:cs="Times New Roman"/>
          <w:bCs/>
          <w:snapToGrid w:val="0"/>
          <w:color w:val="auto"/>
          <w:sz w:val="24"/>
          <w:szCs w:val="24"/>
          <w:lang w:val="uk-UA" w:eastAsia="ru-RU" w:bidi="ar-SA"/>
        </w:rPr>
        <w:t xml:space="preserve"> пеню у розмірі подвійної облікової ставки НБУ від вартості несвоєчасно поставленого Товару за кожний день такого прострочення.</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8.3. У випадку відмови Постачальника від поставки Товару або недопоставки чи порушення термінів поставки Товару Постачальник сплачує </w:t>
      </w:r>
      <w:r>
        <w:rPr>
          <w:rFonts w:hint="default" w:ascii="Times New Roman" w:hAnsi="Times New Roman" w:cs="Times New Roman"/>
          <w:snapToGrid w:val="0"/>
          <w:color w:val="auto"/>
          <w:sz w:val="24"/>
          <w:szCs w:val="24"/>
          <w:lang w:val="uk-UA" w:eastAsia="ru-RU" w:bidi="ar-SA"/>
        </w:rPr>
        <w:t>Замовнику</w:t>
      </w:r>
      <w:r>
        <w:rPr>
          <w:rFonts w:hint="default" w:ascii="Times New Roman" w:hAnsi="Times New Roman" w:cs="Times New Roman"/>
          <w:bCs/>
          <w:snapToGrid w:val="0"/>
          <w:color w:val="auto"/>
          <w:sz w:val="24"/>
          <w:szCs w:val="24"/>
          <w:lang w:val="uk-UA" w:eastAsia="ru-RU" w:bidi="ar-SA"/>
        </w:rPr>
        <w:t xml:space="preserve"> неустойку у розмірі подвійної облікової ставки НБУ від суми недопоставленого Товару за кожний день прострочення поставки, а </w:t>
      </w:r>
      <w:r>
        <w:rPr>
          <w:rFonts w:hint="default" w:ascii="Times New Roman" w:hAnsi="Times New Roman" w:cs="Times New Roman"/>
          <w:snapToGrid w:val="0"/>
          <w:color w:val="auto"/>
          <w:sz w:val="24"/>
          <w:szCs w:val="24"/>
          <w:lang w:val="uk-UA" w:eastAsia="ru-RU" w:bidi="ar-SA"/>
        </w:rPr>
        <w:t>Замовник</w:t>
      </w:r>
      <w:r>
        <w:rPr>
          <w:rFonts w:hint="default" w:ascii="Times New Roman" w:hAnsi="Times New Roman" w:cs="Times New Roman"/>
          <w:bCs/>
          <w:snapToGrid w:val="0"/>
          <w:color w:val="auto"/>
          <w:sz w:val="24"/>
          <w:szCs w:val="24"/>
          <w:lang w:val="uk-UA" w:eastAsia="ru-RU" w:bidi="ar-SA"/>
        </w:rPr>
        <w:t xml:space="preserve"> має право припинити оплату.</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8.4. Сплата штрафних санкцій не звільняє Сторони від виконання взятих на себе зобов’язань.</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8.5. У разі прострочення виконання Постачальником своїх зобов’язань більш ніж на 10 (десять) календарних днів, останній сплачує </w:t>
      </w:r>
      <w:r>
        <w:rPr>
          <w:rFonts w:hint="default" w:ascii="Times New Roman" w:hAnsi="Times New Roman" w:cs="Times New Roman"/>
          <w:snapToGrid w:val="0"/>
          <w:color w:val="auto"/>
          <w:sz w:val="24"/>
          <w:szCs w:val="24"/>
          <w:lang w:val="uk-UA" w:eastAsia="ru-RU" w:bidi="ar-SA"/>
        </w:rPr>
        <w:t>Замовнику</w:t>
      </w:r>
      <w:r>
        <w:rPr>
          <w:rFonts w:hint="default" w:ascii="Times New Roman" w:hAnsi="Times New Roman" w:cs="Times New Roman"/>
          <w:bCs/>
          <w:snapToGrid w:val="0"/>
          <w:color w:val="auto"/>
          <w:sz w:val="24"/>
          <w:szCs w:val="24"/>
          <w:lang w:val="uk-UA" w:eastAsia="ru-RU" w:bidi="ar-SA"/>
        </w:rPr>
        <w:t xml:space="preserve"> штраф у розмірі 10% від загальної суми Договору.</w:t>
      </w:r>
    </w:p>
    <w:p>
      <w:pPr>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8.6. Нарахування штрафних санкцій, передбачених цим Договором, припиняється в момент фактичного виконання зобов’язань.</w:t>
      </w:r>
    </w:p>
    <w:p>
      <w:pPr>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8.7. Замовник не несе відповідальність перед Постачальником за несвоєчасне виконання грошових зобов’язань у разі відсутності відповідного бюджетного фінансування.</w:t>
      </w:r>
    </w:p>
    <w:p>
      <w:pPr>
        <w:keepNext/>
        <w:widowControl w:val="0"/>
        <w:numPr>
          <w:ilvl w:val="0"/>
          <w:numId w:val="5"/>
        </w:numPr>
        <w:tabs>
          <w:tab w:val="left" w:pos="284"/>
        </w:tabs>
        <w:spacing w:line="240" w:lineRule="auto"/>
        <w:ind w:left="1069" w:hanging="36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АНТИКОРУПЦІЙНІ ЗАСТЕРЕЖЕННЯ</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9.3. Сторони зобов’язуються дотримуватися антикорупційного законодавства України.</w:t>
      </w:r>
    </w:p>
    <w:p>
      <w:pPr>
        <w:keepNext/>
        <w:widowControl w:val="0"/>
        <w:numPr>
          <w:ilvl w:val="0"/>
          <w:numId w:val="5"/>
        </w:numPr>
        <w:tabs>
          <w:tab w:val="left" w:pos="284"/>
        </w:tabs>
        <w:spacing w:line="240" w:lineRule="auto"/>
        <w:ind w:left="1069" w:hanging="360"/>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ОБСТАВИНИ НЕПЕРЕБОРНОЇ СИЛИ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10.2.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10.4. Строки виконання зобов’язань за цим Договором відкладаються відповідно часу дії обставин непереборної сили.</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10.5.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pPr>
        <w:widowControl w:val="0"/>
        <w:spacing w:line="240" w:lineRule="auto"/>
        <w:ind w:right="-1"/>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11. ВИРІШЕННЯ СПОРІВ</w:t>
      </w:r>
    </w:p>
    <w:p>
      <w:pPr>
        <w:spacing w:line="240" w:lineRule="auto"/>
        <w:ind w:right="-1"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11.1. У разі виникнення спорів або розбіжностей Сторони зобов’язуються вирішувати їх шляхом взаємних переговорів та консультацій.</w:t>
      </w:r>
    </w:p>
    <w:p>
      <w:pPr>
        <w:suppressAutoHyphens/>
        <w:spacing w:line="240" w:lineRule="auto"/>
        <w:ind w:firstLine="567"/>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ru-RU" w:bidi="ar-SA"/>
        </w:rPr>
        <w:t>11.2. У разі недосягнення Сторонами згоди спори (розбіжності) вирішуються у судовому порядку за встановленою підвідомчістю та підсудністю.</w:t>
      </w:r>
    </w:p>
    <w:p>
      <w:pPr>
        <w:widowControl w:val="0"/>
        <w:spacing w:line="240" w:lineRule="auto"/>
        <w:ind w:right="-1"/>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12. ГАРАНТІЇ СТОРІН</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12.2. Сторони гарантують, що кожна з них володіє достатнім обсягом прав для укладення Договору.</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 xml:space="preserve">12.5. Гарантійний строк на товар, що є предметом закупівлі, становить ___ місяців </w:t>
      </w:r>
      <w:r>
        <w:rPr>
          <w:rFonts w:hint="default" w:ascii="Times New Roman" w:hAnsi="Times New Roman" w:cs="Times New Roman"/>
          <w:i/>
          <w:color w:val="000000"/>
          <w:sz w:val="24"/>
          <w:szCs w:val="24"/>
          <w:lang w:val="uk-UA" w:eastAsia="ru-RU" w:bidi="ar-SA"/>
        </w:rPr>
        <w:t>(заповнюється на етапі укладення договору)</w:t>
      </w:r>
      <w:r>
        <w:rPr>
          <w:rFonts w:hint="default" w:ascii="Times New Roman" w:hAnsi="Times New Roman" w:cs="Times New Roman"/>
          <w:bCs/>
          <w:snapToGrid w:val="0"/>
          <w:color w:val="auto"/>
          <w:sz w:val="24"/>
          <w:szCs w:val="24"/>
          <w:lang w:val="uk-UA" w:eastAsia="ru-RU" w:bidi="ar-SA"/>
        </w:rPr>
        <w:t>. Перебіг гарантійного строку починається с дня постави товару на склад Замовника.</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12.6. Постачальник несе усі логістичні витрати, що пов'язані з гарантійним обслуговуванням товару, що є предметом Договору. Передача товару на гарантійне обслуговування від Замовника до сервісного центру Постачальника від сервісного центру Постачальника до Замовника покладаються на Постачальника.</w:t>
      </w:r>
    </w:p>
    <w:p>
      <w:pPr>
        <w:widowControl w:val="0"/>
        <w:spacing w:line="240" w:lineRule="auto"/>
        <w:ind w:right="-1" w:firstLine="567"/>
        <w:contextualSpacing/>
        <w:jc w:val="both"/>
        <w:rPr>
          <w:rFonts w:hint="default" w:ascii="Times New Roman" w:hAnsi="Times New Roman" w:cs="Times New Roman"/>
          <w:bCs/>
          <w:snapToGrid w:val="0"/>
          <w:color w:val="auto"/>
          <w:sz w:val="24"/>
          <w:szCs w:val="24"/>
          <w:lang w:val="uk-UA" w:eastAsia="ru-RU" w:bidi="ar-SA"/>
        </w:rPr>
      </w:pPr>
      <w:r>
        <w:rPr>
          <w:rFonts w:hint="default" w:ascii="Times New Roman" w:hAnsi="Times New Roman" w:cs="Times New Roman"/>
          <w:bCs/>
          <w:snapToGrid w:val="0"/>
          <w:color w:val="auto"/>
          <w:sz w:val="24"/>
          <w:szCs w:val="24"/>
          <w:lang w:val="uk-UA" w:eastAsia="ru-RU" w:bidi="ar-SA"/>
        </w:rPr>
        <w:t>12.7. Постачальник зобов'язаний проводити гарантійне обслуговування товару, що є предметом Договору, протягом гарантійного строку.</w:t>
      </w:r>
    </w:p>
    <w:p>
      <w:pPr>
        <w:tabs>
          <w:tab w:val="left" w:pos="5505"/>
        </w:tabs>
        <w:spacing w:line="240" w:lineRule="auto"/>
        <w:contextualSpacing/>
        <w:jc w:val="center"/>
        <w:rPr>
          <w:rFonts w:hint="default" w:ascii="Times New Roman" w:hAnsi="Times New Roman" w:cs="Times New Roman"/>
          <w:b/>
          <w:color w:val="auto"/>
          <w:sz w:val="24"/>
          <w:szCs w:val="24"/>
          <w:lang w:val="uk-UA" w:eastAsia="uk-UA" w:bidi="ar-SA"/>
        </w:rPr>
      </w:pPr>
      <w:r>
        <w:rPr>
          <w:rFonts w:hint="default" w:ascii="Times New Roman" w:hAnsi="Times New Roman" w:cs="Times New Roman"/>
          <w:b/>
          <w:color w:val="auto"/>
          <w:sz w:val="24"/>
          <w:szCs w:val="24"/>
          <w:lang w:val="uk-UA" w:eastAsia="uk-UA" w:bidi="ar-SA"/>
        </w:rPr>
        <w:t>13. СТРОК ДІЇ ДОГОВОРУ</w:t>
      </w:r>
    </w:p>
    <w:p>
      <w:pPr>
        <w:tabs>
          <w:tab w:val="left" w:pos="559"/>
          <w:tab w:val="left" w:pos="840"/>
        </w:tabs>
        <w:spacing w:line="240" w:lineRule="auto"/>
        <w:ind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 xml:space="preserve">13.1. Цей Договір набирає чинності з моменту його підписання і діє до 31.12.2023, а </w:t>
      </w:r>
      <w:r>
        <w:rPr>
          <w:rFonts w:hint="default" w:ascii="Times New Roman" w:hAnsi="Times New Roman" w:cs="Times New Roman"/>
          <w:color w:val="auto"/>
          <w:sz w:val="24"/>
          <w:szCs w:val="24"/>
          <w:lang w:val="uk-UA" w:eastAsia="uk-UA" w:bidi="ar-SA"/>
        </w:rPr>
        <w:t>в частині розрахунків – до повного їх виконання</w:t>
      </w:r>
      <w:r>
        <w:rPr>
          <w:rFonts w:hint="default" w:ascii="Times New Roman" w:hAnsi="Times New Roman" w:cs="Times New Roman"/>
          <w:color w:val="auto"/>
          <w:sz w:val="24"/>
          <w:szCs w:val="24"/>
          <w:lang w:val="uk-UA" w:eastAsia="ru-RU" w:bidi="ar-SA"/>
        </w:rPr>
        <w:t>.</w:t>
      </w:r>
    </w:p>
    <w:p>
      <w:pPr>
        <w:tabs>
          <w:tab w:val="left" w:pos="559"/>
          <w:tab w:val="left" w:pos="840"/>
        </w:tabs>
        <w:spacing w:line="240" w:lineRule="auto"/>
        <w:ind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13.2. Закінчення строку дії цього Договору або його розірвання не звільняє Сторони від відповідальності за його порушення, яке мало місце під час дії цього Договору.</w:t>
      </w:r>
    </w:p>
    <w:p>
      <w:pPr>
        <w:tabs>
          <w:tab w:val="left" w:pos="559"/>
          <w:tab w:val="left" w:pos="840"/>
        </w:tabs>
        <w:spacing w:line="240" w:lineRule="auto"/>
        <w:ind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pPr>
        <w:spacing w:line="240" w:lineRule="auto"/>
        <w:ind w:firstLine="567"/>
        <w:contextualSpacing/>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bCs/>
          <w:color w:val="auto"/>
          <w:sz w:val="24"/>
          <w:szCs w:val="24"/>
          <w:lang w:val="uk-UA" w:eastAsia="ru-RU" w:bidi="ar-SA"/>
        </w:rPr>
        <w:t xml:space="preserve">13.4. </w:t>
      </w:r>
      <w:r>
        <w:rPr>
          <w:rFonts w:hint="default" w:ascii="Times New Roman" w:hAnsi="Times New Roman" w:cs="Times New Roman"/>
          <w:color w:val="auto"/>
          <w:sz w:val="24"/>
          <w:szCs w:val="24"/>
          <w:lang w:val="uk-UA" w:eastAsia="uk-UA" w:bidi="ar-SA"/>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spacing w:line="240" w:lineRule="auto"/>
        <w:ind w:firstLine="567"/>
        <w:contextualSpacing/>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spacing w:line="240" w:lineRule="auto"/>
        <w:ind w:firstLine="567"/>
        <w:contextualSpacing/>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13.5.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tabs>
          <w:tab w:val="left" w:pos="840"/>
        </w:tabs>
        <w:spacing w:line="240" w:lineRule="auto"/>
        <w:contextualSpacing/>
        <w:jc w:val="center"/>
        <w:rPr>
          <w:rFonts w:hint="default" w:ascii="Times New Roman" w:hAnsi="Times New Roman" w:cs="Times New Roman"/>
          <w:b/>
          <w:color w:val="auto"/>
          <w:sz w:val="24"/>
          <w:szCs w:val="24"/>
          <w:lang w:val="uk-UA" w:eastAsia="ru-RU" w:bidi="ar-SA"/>
        </w:rPr>
      </w:pPr>
      <w:r>
        <w:rPr>
          <w:rFonts w:hint="default" w:ascii="Times New Roman" w:hAnsi="Times New Roman" w:cs="Times New Roman"/>
          <w:b/>
          <w:color w:val="auto"/>
          <w:sz w:val="24"/>
          <w:szCs w:val="24"/>
          <w:lang w:val="uk-UA" w:eastAsia="ru-RU" w:bidi="ar-SA"/>
        </w:rPr>
        <w:t>14. ІНШІ УМОВИ ДОГОВОРУ</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14.2. У випадках, не передбачених цим Договором, Сторони керуються чинним законодавством України.</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У разі, якщо одній із Сторін у процесі виконання Договору стала відома інформація, що належить до комерційної таємниці іншої Сторони, така Сторона не має права її розголошувати.</w:t>
      </w:r>
    </w:p>
    <w:p>
      <w:pPr>
        <w:spacing w:line="240" w:lineRule="auto"/>
        <w:ind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а у разі неповідомлення несуть ризик настання пов’язаних із ним несприятливих наслідків.</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 xml:space="preserve">14.5. У разі зміни свого місцезнаходження Постачальник зобов’язаний у строк до 5 (п’яти) календарних днів з дати такої зміни письмово поінформувати про це </w:t>
      </w:r>
      <w:r>
        <w:rPr>
          <w:rFonts w:hint="default" w:ascii="Times New Roman" w:hAnsi="Times New Roman" w:cs="Times New Roman"/>
          <w:snapToGrid w:val="0"/>
          <w:color w:val="auto"/>
          <w:sz w:val="24"/>
          <w:szCs w:val="24"/>
          <w:lang w:val="uk-UA" w:eastAsia="ru-RU" w:bidi="ar-SA"/>
        </w:rPr>
        <w:t>Замовника</w:t>
      </w:r>
      <w:r>
        <w:rPr>
          <w:rFonts w:hint="default" w:ascii="Times New Roman" w:hAnsi="Times New Roman" w:cs="Times New Roman"/>
          <w:color w:val="auto"/>
          <w:sz w:val="24"/>
          <w:szCs w:val="24"/>
          <w:lang w:val="uk-UA" w:eastAsia="ru-RU" w:bidi="ar-SA"/>
        </w:rPr>
        <w:t xml:space="preserve"> листом, скріпленим власною печаткою. Такий лист надсилається </w:t>
      </w:r>
      <w:r>
        <w:rPr>
          <w:rFonts w:hint="default" w:ascii="Times New Roman" w:hAnsi="Times New Roman" w:cs="Times New Roman"/>
          <w:snapToGrid w:val="0"/>
          <w:color w:val="auto"/>
          <w:sz w:val="24"/>
          <w:szCs w:val="24"/>
          <w:lang w:val="uk-UA" w:eastAsia="ru-RU" w:bidi="ar-SA"/>
        </w:rPr>
        <w:t>Замовнику</w:t>
      </w:r>
      <w:r>
        <w:rPr>
          <w:rFonts w:hint="default" w:ascii="Times New Roman" w:hAnsi="Times New Roman" w:cs="Times New Roman"/>
          <w:color w:val="auto"/>
          <w:sz w:val="24"/>
          <w:szCs w:val="24"/>
          <w:lang w:val="uk-UA" w:eastAsia="ru-RU" w:bidi="ar-SA"/>
        </w:rPr>
        <w:t xml:space="preserve"> в якості рекомендованого листа з повідомленням про отримання або кур’єром.</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 xml:space="preserve">14.6. </w:t>
      </w:r>
      <w:r>
        <w:rPr>
          <w:rFonts w:hint="default" w:ascii="Times New Roman" w:hAnsi="Times New Roman" w:cs="Times New Roman"/>
          <w:color w:val="auto"/>
          <w:sz w:val="24"/>
          <w:szCs w:val="24"/>
          <w:lang w:val="uk-UA" w:eastAsia="en-US" w:bidi="ar-SA"/>
        </w:rPr>
        <w:t xml:space="preserve">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 </w:t>
      </w:r>
      <w:r>
        <w:rPr>
          <w:rFonts w:hint="default" w:ascii="Times New Roman" w:hAnsi="Times New Roman" w:cs="Times New Roman"/>
          <w:color w:val="auto"/>
          <w:sz w:val="24"/>
          <w:szCs w:val="24"/>
          <w:lang w:val="uk-UA" w:eastAsia="ru-RU" w:bidi="ar-SA"/>
        </w:rPr>
        <w:t>Істотні умови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pPr>
        <w:spacing w:line="240" w:lineRule="auto"/>
        <w:ind w:firstLine="567"/>
        <w:contextualSpacing/>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14.8. Цей Договір складений і підписується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pPr>
        <w:autoSpaceDE w:val="0"/>
        <w:autoSpaceDN w:val="0"/>
        <w:adjustRightInd w:val="0"/>
        <w:spacing w:line="240" w:lineRule="auto"/>
        <w:ind w:firstLine="567"/>
        <w:jc w:val="both"/>
        <w:rPr>
          <w:rFonts w:hint="default" w:ascii="Times New Roman" w:hAnsi="Times New Roman" w:cs="Times New Roman"/>
          <w:color w:val="auto"/>
          <w:sz w:val="24"/>
          <w:szCs w:val="24"/>
          <w:lang w:val="uk-UA" w:eastAsia="ru-RU" w:bidi="ar-SA"/>
        </w:rPr>
      </w:pPr>
      <w:r>
        <w:rPr>
          <w:rFonts w:hint="default" w:ascii="Times New Roman" w:hAnsi="Times New Roman" w:cs="Times New Roman"/>
          <w:color w:val="auto"/>
          <w:sz w:val="24"/>
          <w:szCs w:val="24"/>
          <w:lang w:val="uk-UA" w:eastAsia="ru-RU" w:bidi="ar-SA"/>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pPr>
        <w:spacing w:line="240" w:lineRule="auto"/>
        <w:ind w:right="-1" w:firstLine="567"/>
        <w:jc w:val="both"/>
        <w:rPr>
          <w:rFonts w:hint="default" w:ascii="Times New Roman" w:hAnsi="Times New Roman" w:cs="Times New Roman"/>
          <w:bCs/>
          <w:color w:val="auto"/>
          <w:sz w:val="24"/>
          <w:szCs w:val="24"/>
          <w:lang w:val="uk-UA" w:eastAsia="ru-RU" w:bidi="ar-SA"/>
        </w:rPr>
      </w:pPr>
      <w:r>
        <w:rPr>
          <w:rFonts w:hint="default" w:ascii="Times New Roman" w:hAnsi="Times New Roman" w:cs="Times New Roman"/>
          <w:color w:val="auto"/>
          <w:sz w:val="24"/>
          <w:szCs w:val="24"/>
          <w:lang w:val="uk-UA" w:eastAsia="ru-RU" w:bidi="ar-S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pPr>
        <w:widowControl w:val="0"/>
        <w:spacing w:line="240" w:lineRule="auto"/>
        <w:ind w:right="-1"/>
        <w:contextualSpacing/>
        <w:jc w:val="center"/>
        <w:rPr>
          <w:rFonts w:hint="default" w:ascii="Times New Roman" w:hAnsi="Times New Roman" w:cs="Times New Roman"/>
          <w:b/>
          <w:bCs/>
          <w:snapToGrid w:val="0"/>
          <w:color w:val="auto"/>
          <w:sz w:val="24"/>
          <w:szCs w:val="24"/>
          <w:lang w:val="uk-UA" w:eastAsia="ru-RU" w:bidi="ar-SA"/>
        </w:rPr>
      </w:pPr>
      <w:r>
        <w:rPr>
          <w:rFonts w:hint="default" w:ascii="Times New Roman" w:hAnsi="Times New Roman" w:cs="Times New Roman"/>
          <w:b/>
          <w:bCs/>
          <w:snapToGrid w:val="0"/>
          <w:color w:val="auto"/>
          <w:sz w:val="24"/>
          <w:szCs w:val="24"/>
          <w:lang w:val="uk-UA" w:eastAsia="ru-RU" w:bidi="ar-SA"/>
        </w:rPr>
        <w:t>15. ДОДАТКИ ДО ДОГОВОРУ</w:t>
      </w:r>
    </w:p>
    <w:p>
      <w:pPr>
        <w:tabs>
          <w:tab w:val="left" w:pos="560"/>
        </w:tabs>
        <w:spacing w:line="240" w:lineRule="auto"/>
        <w:ind w:firstLine="567"/>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0"/>
          <w:sz w:val="24"/>
          <w:szCs w:val="24"/>
          <w:lang w:val="uk-UA" w:eastAsia="ru-RU" w:bidi="ar-SA"/>
        </w:rPr>
        <w:t xml:space="preserve">15.1. Невід’ємною частиною цього Договору є: </w:t>
      </w:r>
    </w:p>
    <w:p>
      <w:pPr>
        <w:tabs>
          <w:tab w:val="left" w:pos="560"/>
        </w:tabs>
        <w:spacing w:line="240" w:lineRule="auto"/>
        <w:ind w:firstLine="567"/>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0"/>
          <w:sz w:val="24"/>
          <w:szCs w:val="24"/>
          <w:lang w:val="uk-UA" w:eastAsia="ru-RU" w:bidi="ar-SA"/>
        </w:rPr>
        <w:t>15.1.1. Додаток № 1 «Специфікація на поставку товару».</w:t>
      </w:r>
    </w:p>
    <w:p>
      <w:pPr>
        <w:tabs>
          <w:tab w:val="left" w:pos="560"/>
        </w:tabs>
        <w:spacing w:line="240" w:lineRule="auto"/>
        <w:ind w:firstLine="560"/>
        <w:contextualSpacing/>
        <w:jc w:val="both"/>
        <w:rPr>
          <w:rFonts w:hint="default" w:ascii="Times New Roman" w:hAnsi="Times New Roman" w:cs="Times New Roman"/>
          <w:color w:val="000000"/>
          <w:sz w:val="24"/>
          <w:szCs w:val="24"/>
          <w:lang w:val="uk-UA" w:eastAsia="ru-RU" w:bidi="ar-SA"/>
        </w:rPr>
      </w:pPr>
    </w:p>
    <w:p>
      <w:pPr>
        <w:tabs>
          <w:tab w:val="left" w:pos="840"/>
        </w:tabs>
        <w:spacing w:line="240" w:lineRule="auto"/>
        <w:contextualSpacing/>
        <w:jc w:val="center"/>
        <w:rPr>
          <w:rFonts w:hint="default" w:ascii="Times New Roman" w:hAnsi="Times New Roman" w:cs="Times New Roman"/>
          <w:b/>
          <w:bCs/>
          <w:color w:val="000000"/>
          <w:sz w:val="24"/>
          <w:szCs w:val="24"/>
          <w:lang w:val="uk-UA" w:eastAsia="uk-UA" w:bidi="ar-SA"/>
        </w:rPr>
      </w:pPr>
      <w:r>
        <w:rPr>
          <w:rFonts w:hint="default" w:ascii="Times New Roman" w:hAnsi="Times New Roman" w:cs="Times New Roman"/>
          <w:b/>
          <w:color w:val="auto"/>
          <w:sz w:val="24"/>
          <w:szCs w:val="24"/>
          <w:lang w:val="uk-UA" w:eastAsia="ru-RU" w:bidi="ar-SA"/>
        </w:rPr>
        <w:t>16. МІСЦЕЗНАХОДЖЕННЯ І БАНКІВСЬКІ РЕКВІЗИТИ СТОРІН</w:t>
      </w:r>
    </w:p>
    <w:tbl>
      <w:tblPr>
        <w:tblStyle w:val="12"/>
        <w:tblpPr w:leftFromText="180" w:rightFromText="180" w:vertAnchor="text" w:horzAnchor="margin" w:tblpXSpec="center" w:tblpY="235"/>
        <w:tblW w:w="9747" w:type="dxa"/>
        <w:tblInd w:w="0" w:type="dxa"/>
        <w:tblLayout w:type="fixed"/>
        <w:tblCellMar>
          <w:top w:w="0" w:type="dxa"/>
          <w:left w:w="108" w:type="dxa"/>
          <w:bottom w:w="0" w:type="dxa"/>
          <w:right w:w="108" w:type="dxa"/>
        </w:tblCellMar>
      </w:tblPr>
      <w:tblGrid>
        <w:gridCol w:w="4928"/>
        <w:gridCol w:w="4819"/>
      </w:tblGrid>
      <w:tr>
        <w:tblPrEx>
          <w:tblCellMar>
            <w:top w:w="0" w:type="dxa"/>
            <w:left w:w="108" w:type="dxa"/>
            <w:bottom w:w="0" w:type="dxa"/>
            <w:right w:w="108" w:type="dxa"/>
          </w:tblCellMar>
        </w:tblPrEx>
        <w:tc>
          <w:tcPr>
            <w:tcW w:w="4928" w:type="dxa"/>
          </w:tcPr>
          <w:p>
            <w:pPr>
              <w:spacing w:line="240" w:lineRule="auto"/>
              <w:contextualSpacing/>
              <w:jc w:val="center"/>
              <w:rPr>
                <w:rFonts w:hint="default" w:ascii="Times New Roman" w:hAnsi="Times New Roman" w:cs="Times New Roman"/>
                <w:b/>
                <w:color w:val="000000"/>
                <w:sz w:val="24"/>
                <w:szCs w:val="24"/>
                <w:lang w:val="uk-UA" w:eastAsia="ru-RU" w:bidi="ar-SA"/>
              </w:rPr>
            </w:pPr>
            <w:r>
              <w:rPr>
                <w:rFonts w:hint="default" w:ascii="Times New Roman" w:hAnsi="Times New Roman" w:cs="Times New Roman"/>
                <w:b/>
                <w:color w:val="000000"/>
                <w:sz w:val="24"/>
                <w:szCs w:val="24"/>
                <w:lang w:val="uk-UA" w:eastAsia="ru-RU" w:bidi="ar-SA"/>
              </w:rPr>
              <w:t>«</w:t>
            </w:r>
            <w:r>
              <w:rPr>
                <w:rFonts w:hint="default" w:ascii="Times New Roman" w:hAnsi="Times New Roman" w:cs="Times New Roman"/>
                <w:b/>
                <w:color w:val="auto"/>
                <w:sz w:val="24"/>
                <w:szCs w:val="24"/>
                <w:lang w:val="uk-UA" w:eastAsia="ru-RU" w:bidi="ar-SA"/>
              </w:rPr>
              <w:t>ЗАМОВНИК</w:t>
            </w:r>
            <w:r>
              <w:rPr>
                <w:rFonts w:hint="default" w:ascii="Times New Roman" w:hAnsi="Times New Roman" w:cs="Times New Roman"/>
                <w:b/>
                <w:color w:val="000000"/>
                <w:sz w:val="24"/>
                <w:szCs w:val="24"/>
                <w:lang w:val="uk-UA" w:eastAsia="ru-RU" w:bidi="ar-SA"/>
              </w:rPr>
              <w:t>»</w:t>
            </w:r>
          </w:p>
        </w:tc>
        <w:tc>
          <w:tcPr>
            <w:tcW w:w="4819" w:type="dxa"/>
          </w:tcPr>
          <w:p>
            <w:pPr>
              <w:spacing w:line="240" w:lineRule="auto"/>
              <w:contextualSpacing/>
              <w:jc w:val="center"/>
              <w:rPr>
                <w:rFonts w:hint="default" w:ascii="Times New Roman" w:hAnsi="Times New Roman" w:cs="Times New Roman"/>
                <w:b/>
                <w:color w:val="000000"/>
                <w:sz w:val="24"/>
                <w:szCs w:val="24"/>
                <w:lang w:val="uk-UA" w:eastAsia="ru-RU" w:bidi="ar-SA"/>
              </w:rPr>
            </w:pPr>
            <w:r>
              <w:rPr>
                <w:rFonts w:hint="default" w:ascii="Times New Roman" w:hAnsi="Times New Roman" w:cs="Times New Roman"/>
                <w:b/>
                <w:color w:val="000000"/>
                <w:sz w:val="24"/>
                <w:szCs w:val="24"/>
                <w:lang w:val="uk-UA" w:eastAsia="ru-RU" w:bidi="ar-SA"/>
              </w:rPr>
              <w:t>«ПОСТАЧАЛЬНИК»</w:t>
            </w:r>
          </w:p>
        </w:tc>
      </w:tr>
      <w:tr>
        <w:tc>
          <w:tcPr>
            <w:tcW w:w="4928" w:type="dxa"/>
          </w:tcPr>
          <w:p>
            <w:pPr>
              <w:spacing w:line="240" w:lineRule="auto"/>
              <w:contextualSpacing/>
              <w:jc w:val="both"/>
              <w:rPr>
                <w:rFonts w:hint="default" w:ascii="Times New Roman" w:hAnsi="Times New Roman" w:cs="Times New Roman"/>
                <w:bCs/>
                <w:color w:val="000000"/>
                <w:sz w:val="24"/>
                <w:szCs w:val="24"/>
                <w:lang w:val="uk-UA" w:eastAsia="ru-RU" w:bidi="ar-SA"/>
              </w:rPr>
            </w:pPr>
          </w:p>
        </w:tc>
        <w:tc>
          <w:tcPr>
            <w:tcW w:w="4819" w:type="dxa"/>
          </w:tcPr>
          <w:p>
            <w:pPr>
              <w:tabs>
                <w:tab w:val="left" w:pos="709"/>
              </w:tabs>
              <w:spacing w:line="240" w:lineRule="auto"/>
              <w:contextualSpacing/>
              <w:jc w:val="both"/>
              <w:rPr>
                <w:rFonts w:hint="default" w:ascii="Times New Roman" w:hAnsi="Times New Roman" w:cs="Times New Roman"/>
                <w:b/>
                <w:color w:val="auto"/>
                <w:sz w:val="24"/>
                <w:szCs w:val="24"/>
                <w:lang w:val="uk-UA" w:eastAsia="ru-RU" w:bidi="ar-SA"/>
              </w:rPr>
            </w:pPr>
          </w:p>
        </w:tc>
      </w:tr>
      <w:tr>
        <w:tblPrEx>
          <w:tblCellMar>
            <w:top w:w="0" w:type="dxa"/>
            <w:left w:w="108" w:type="dxa"/>
            <w:bottom w:w="0" w:type="dxa"/>
            <w:right w:w="108" w:type="dxa"/>
          </w:tblCellMar>
        </w:tblPrEx>
        <w:tc>
          <w:tcPr>
            <w:tcW w:w="4928" w:type="dxa"/>
          </w:tcPr>
          <w:p>
            <w:pPr>
              <w:spacing w:line="240" w:lineRule="auto"/>
              <w:rPr>
                <w:rFonts w:hint="default" w:ascii="Times New Roman" w:hAnsi="Times New Roman" w:cs="Times New Roman"/>
                <w:b/>
                <w:color w:val="auto"/>
                <w:sz w:val="24"/>
                <w:szCs w:val="24"/>
                <w:lang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0"/>
                <w:sz w:val="24"/>
                <w:szCs w:val="24"/>
                <w:lang w:val="uk-UA" w:eastAsia="ru-RU" w:bidi="ar-SA"/>
              </w:rPr>
              <w:t>Р/рахунок: №</w:t>
            </w:r>
          </w:p>
        </w:tc>
      </w:tr>
      <w:tr>
        <w:tc>
          <w:tcPr>
            <w:tcW w:w="4928" w:type="dxa"/>
          </w:tcPr>
          <w:p>
            <w:pPr>
              <w:spacing w:line="240" w:lineRule="auto"/>
              <w:rPr>
                <w:rFonts w:hint="default" w:ascii="Times New Roman" w:hAnsi="Times New Roman" w:cs="Times New Roman"/>
                <w:color w:val="auto"/>
                <w:sz w:val="24"/>
                <w:szCs w:val="24"/>
                <w:lang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0"/>
                <w:sz w:val="24"/>
                <w:szCs w:val="24"/>
                <w:lang w:val="uk-UA" w:eastAsia="ru-RU" w:bidi="ar-SA"/>
              </w:rPr>
              <w:t>ЄДРПОУ _________</w:t>
            </w:r>
          </w:p>
        </w:tc>
      </w:tr>
      <w:tr>
        <w:tblPrEx>
          <w:tblCellMar>
            <w:top w:w="0" w:type="dxa"/>
            <w:left w:w="108" w:type="dxa"/>
            <w:bottom w:w="0" w:type="dxa"/>
            <w:right w:w="108" w:type="dxa"/>
          </w:tblCellMar>
        </w:tblPrEx>
        <w:tc>
          <w:tcPr>
            <w:tcW w:w="4928" w:type="dxa"/>
          </w:tcPr>
          <w:p>
            <w:pPr>
              <w:spacing w:line="240" w:lineRule="auto"/>
              <w:rPr>
                <w:rFonts w:hint="default" w:ascii="Times New Roman" w:hAnsi="Times New Roman" w:cs="Times New Roman"/>
                <w:color w:val="auto"/>
                <w:sz w:val="24"/>
                <w:szCs w:val="24"/>
                <w:lang w:val="uk-UA" w:eastAsia="ru-RU" w:bidi="ar-SA"/>
              </w:rPr>
            </w:pPr>
          </w:p>
          <w:p>
            <w:pPr>
              <w:spacing w:line="240" w:lineRule="auto"/>
              <w:rPr>
                <w:rFonts w:hint="default" w:ascii="Times New Roman" w:hAnsi="Times New Roman" w:cs="Times New Roman"/>
                <w:color w:val="auto"/>
                <w:sz w:val="24"/>
                <w:szCs w:val="24"/>
                <w:lang w:val="uk-UA" w:eastAsia="ru-RU" w:bidi="ar-SA"/>
              </w:rPr>
            </w:pPr>
          </w:p>
          <w:p>
            <w:pPr>
              <w:spacing w:line="240" w:lineRule="auto"/>
              <w:rPr>
                <w:rFonts w:hint="default" w:ascii="Times New Roman" w:hAnsi="Times New Roman" w:cs="Times New Roman"/>
                <w:color w:val="auto"/>
                <w:sz w:val="24"/>
                <w:szCs w:val="24"/>
                <w:lang w:val="uk-UA" w:eastAsia="ru-RU" w:bidi="ar-SA"/>
              </w:rPr>
            </w:pPr>
          </w:p>
          <w:p>
            <w:pPr>
              <w:spacing w:line="240" w:lineRule="auto"/>
              <w:rPr>
                <w:rFonts w:hint="default" w:ascii="Times New Roman" w:hAnsi="Times New Roman" w:cs="Times New Roman"/>
                <w:color w:val="auto"/>
                <w:sz w:val="24"/>
                <w:szCs w:val="24"/>
                <w:lang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4"/>
                <w:szCs w:val="24"/>
                <w:lang w:val="uk-UA" w:eastAsia="ru-RU" w:bidi="ar-SA"/>
              </w:rPr>
            </w:pPr>
            <w:r>
              <w:rPr>
                <w:rFonts w:hint="default" w:ascii="Times New Roman" w:hAnsi="Times New Roman" w:cs="Times New Roman"/>
                <w:color w:val="000000"/>
                <w:sz w:val="24"/>
                <w:szCs w:val="24"/>
                <w:lang w:val="uk-UA" w:eastAsia="ru-RU" w:bidi="ar-SA"/>
              </w:rPr>
              <w:t>Тел./факс:</w:t>
            </w:r>
          </w:p>
        </w:tc>
      </w:tr>
      <w:tr>
        <w:tc>
          <w:tcPr>
            <w:tcW w:w="4928" w:type="dxa"/>
          </w:tcPr>
          <w:p>
            <w:pPr>
              <w:spacing w:line="240" w:lineRule="auto"/>
              <w:contextualSpacing/>
              <w:jc w:val="center"/>
              <w:rPr>
                <w:rFonts w:hint="default" w:ascii="Times New Roman" w:hAnsi="Times New Roman" w:cs="Times New Roman"/>
                <w:b/>
                <w:color w:val="000000"/>
                <w:sz w:val="24"/>
                <w:szCs w:val="24"/>
                <w:lang w:val="uk-UA" w:eastAsia="ru-RU" w:bidi="ar-SA"/>
              </w:rPr>
            </w:pPr>
          </w:p>
          <w:p>
            <w:pPr>
              <w:spacing w:line="240" w:lineRule="auto"/>
              <w:contextualSpacing/>
              <w:jc w:val="center"/>
              <w:rPr>
                <w:rFonts w:hint="default" w:ascii="Times New Roman" w:hAnsi="Times New Roman" w:cs="Times New Roman"/>
                <w:b/>
                <w:color w:val="000000"/>
                <w:sz w:val="24"/>
                <w:szCs w:val="24"/>
                <w:lang w:val="uk-UA"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4"/>
                <w:szCs w:val="24"/>
                <w:lang w:val="uk-UA" w:eastAsia="ru-RU" w:bidi="ar-SA"/>
              </w:rPr>
            </w:pPr>
          </w:p>
        </w:tc>
      </w:tr>
      <w:tr>
        <w:tblPrEx>
          <w:tblCellMar>
            <w:top w:w="0" w:type="dxa"/>
            <w:left w:w="108" w:type="dxa"/>
            <w:bottom w:w="0" w:type="dxa"/>
            <w:right w:w="108" w:type="dxa"/>
          </w:tblCellMar>
        </w:tblPrEx>
        <w:tc>
          <w:tcPr>
            <w:tcW w:w="9747" w:type="dxa"/>
            <w:gridSpan w:val="2"/>
          </w:tcPr>
          <w:p>
            <w:pPr>
              <w:spacing w:line="240" w:lineRule="auto"/>
              <w:contextualSpacing/>
              <w:jc w:val="center"/>
              <w:rPr>
                <w:rFonts w:hint="default" w:ascii="Times New Roman" w:hAnsi="Times New Roman" w:cs="Times New Roman"/>
                <w:color w:val="auto"/>
                <w:sz w:val="24"/>
                <w:szCs w:val="24"/>
                <w:lang w:val="uk-UA" w:eastAsia="ru-RU" w:bidi="ar-SA"/>
              </w:rPr>
            </w:pPr>
            <w:r>
              <w:rPr>
                <w:rFonts w:hint="default" w:ascii="Times New Roman" w:hAnsi="Times New Roman" w:cs="Times New Roman"/>
                <w:i/>
                <w:color w:val="000000"/>
                <w:sz w:val="24"/>
                <w:szCs w:val="24"/>
                <w:lang w:val="uk-UA" w:eastAsia="ru-RU" w:bidi="ar-SA"/>
              </w:rPr>
              <w:t>(заповнюється на етапі укладення договору)</w:t>
            </w:r>
          </w:p>
        </w:tc>
      </w:tr>
    </w:tbl>
    <w:p>
      <w:pPr>
        <w:spacing w:after="160" w:line="259" w:lineRule="auto"/>
        <w:rPr>
          <w:rFonts w:hint="default" w:ascii="Times New Roman" w:hAnsi="Times New Roman" w:cs="Times New Roman"/>
          <w:b/>
          <w:color w:val="auto"/>
          <w:sz w:val="24"/>
          <w:szCs w:val="24"/>
          <w:lang w:val="uk-UA" w:eastAsia="ru-RU" w:bidi="ar-SA"/>
        </w:rPr>
      </w:pPr>
    </w:p>
    <w:p>
      <w:pPr>
        <w:spacing w:line="240" w:lineRule="auto"/>
        <w:rPr>
          <w:rFonts w:hint="default" w:ascii="Times New Roman" w:hAnsi="Times New Roman" w:cs="Times New Roman"/>
          <w:color w:val="auto"/>
          <w:sz w:val="25"/>
          <w:szCs w:val="25"/>
          <w:lang w:val="uk-UA" w:eastAsia="ru-RU" w:bidi="ar-SA"/>
        </w:rPr>
      </w:pPr>
    </w:p>
    <w:p>
      <w:pPr>
        <w:spacing w:line="240" w:lineRule="auto"/>
        <w:rPr>
          <w:rFonts w:hint="default" w:ascii="Times New Roman" w:hAnsi="Times New Roman" w:cs="Times New Roman"/>
          <w:color w:val="auto"/>
          <w:sz w:val="25"/>
          <w:szCs w:val="25"/>
          <w:lang w:val="uk-UA" w:eastAsia="ru-RU" w:bidi="ar-SA"/>
        </w:rPr>
      </w:pPr>
    </w:p>
    <w:p>
      <w:pPr>
        <w:spacing w:line="240" w:lineRule="auto"/>
        <w:rPr>
          <w:rFonts w:hint="default" w:ascii="Times New Roman" w:hAnsi="Times New Roman" w:cs="Times New Roman"/>
          <w:color w:val="auto"/>
          <w:sz w:val="25"/>
          <w:szCs w:val="25"/>
          <w:lang w:val="uk-UA" w:eastAsia="ru-RU" w:bidi="ar-SA"/>
        </w:rPr>
      </w:pPr>
    </w:p>
    <w:p>
      <w:pPr>
        <w:spacing w:line="240" w:lineRule="auto"/>
        <w:rPr>
          <w:rFonts w:hint="default" w:ascii="Times New Roman" w:hAnsi="Times New Roman" w:cs="Times New Roman"/>
          <w:color w:val="auto"/>
          <w:sz w:val="25"/>
          <w:szCs w:val="25"/>
          <w:lang w:val="uk-UA" w:eastAsia="ru-RU" w:bidi="ar-SA"/>
        </w:rPr>
      </w:pPr>
    </w:p>
    <w:p>
      <w:pPr>
        <w:tabs>
          <w:tab w:val="left" w:pos="2265"/>
        </w:tabs>
        <w:spacing w:line="240" w:lineRule="auto"/>
        <w:rPr>
          <w:rFonts w:hint="default" w:ascii="Times New Roman" w:hAnsi="Times New Roman" w:cs="Times New Roman"/>
          <w:b/>
          <w:color w:val="auto"/>
          <w:sz w:val="25"/>
          <w:szCs w:val="25"/>
          <w:lang w:val="uk-UA" w:eastAsia="ru-RU" w:bidi="ar-SA"/>
        </w:rPr>
      </w:pPr>
      <w:r>
        <w:rPr>
          <w:rFonts w:hint="default" w:ascii="Times New Roman" w:hAnsi="Times New Roman" w:cs="Times New Roman"/>
          <w:color w:val="auto"/>
          <w:sz w:val="25"/>
          <w:szCs w:val="25"/>
          <w:lang w:val="uk-UA" w:eastAsia="ru-RU" w:bidi="ar-SA"/>
        </w:rPr>
        <w:tab/>
      </w:r>
      <w:r>
        <w:rPr>
          <w:rFonts w:hint="default" w:ascii="Times New Roman" w:hAnsi="Times New Roman" w:cs="Times New Roman"/>
          <w:color w:val="auto"/>
          <w:sz w:val="25"/>
          <w:szCs w:val="25"/>
          <w:lang w:val="uk-UA" w:eastAsia="ru-RU" w:bidi="ar-SA"/>
        </w:rPr>
        <w:br w:type="page"/>
      </w:r>
    </w:p>
    <w:p>
      <w:pPr>
        <w:spacing w:line="240" w:lineRule="auto"/>
        <w:contextualSpacing/>
        <w:jc w:val="right"/>
        <w:rPr>
          <w:rFonts w:hint="default" w:ascii="Times New Roman" w:hAnsi="Times New Roman" w:cs="Times New Roman"/>
          <w:b/>
          <w:color w:val="auto"/>
          <w:sz w:val="25"/>
          <w:szCs w:val="25"/>
          <w:lang w:val="uk-UA" w:eastAsia="ru-RU" w:bidi="ar-SA"/>
        </w:rPr>
      </w:pPr>
      <w:r>
        <w:rPr>
          <w:rFonts w:hint="default" w:ascii="Times New Roman" w:hAnsi="Times New Roman" w:cs="Times New Roman"/>
          <w:b/>
          <w:color w:val="auto"/>
          <w:sz w:val="25"/>
          <w:szCs w:val="25"/>
          <w:lang w:val="uk-UA" w:eastAsia="ru-RU" w:bidi="ar-SA"/>
        </w:rPr>
        <w:t>Додаток № 1</w:t>
      </w:r>
    </w:p>
    <w:p>
      <w:pPr>
        <w:spacing w:line="240" w:lineRule="auto"/>
        <w:contextualSpacing/>
        <w:jc w:val="right"/>
        <w:rPr>
          <w:rFonts w:hint="default" w:ascii="Times New Roman" w:hAnsi="Times New Roman" w:cs="Times New Roman"/>
          <w:color w:val="auto"/>
          <w:sz w:val="25"/>
          <w:szCs w:val="25"/>
          <w:lang w:val="uk-UA" w:eastAsia="ru-RU" w:bidi="ar-SA"/>
        </w:rPr>
      </w:pPr>
      <w:r>
        <w:rPr>
          <w:rFonts w:hint="default" w:ascii="Times New Roman" w:hAnsi="Times New Roman" w:cs="Times New Roman"/>
          <w:color w:val="auto"/>
          <w:sz w:val="25"/>
          <w:szCs w:val="25"/>
          <w:lang w:val="uk-UA" w:eastAsia="ru-RU" w:bidi="ar-SA"/>
        </w:rPr>
        <w:t xml:space="preserve">                                                                                    до договору від «___» __________ 2023 року</w:t>
      </w:r>
    </w:p>
    <w:p>
      <w:pPr>
        <w:spacing w:line="240" w:lineRule="auto"/>
        <w:contextualSpacing/>
        <w:jc w:val="center"/>
        <w:rPr>
          <w:rFonts w:hint="default" w:ascii="Times New Roman" w:hAnsi="Times New Roman" w:cs="Times New Roman"/>
          <w:color w:val="auto"/>
          <w:sz w:val="25"/>
          <w:szCs w:val="25"/>
          <w:lang w:val="uk-UA" w:eastAsia="ru-RU" w:bidi="ar-SA"/>
        </w:rPr>
      </w:pPr>
      <w:r>
        <w:rPr>
          <w:rFonts w:hint="default" w:ascii="Times New Roman" w:hAnsi="Times New Roman" w:cs="Times New Roman"/>
          <w:color w:val="auto"/>
          <w:sz w:val="25"/>
          <w:szCs w:val="25"/>
          <w:lang w:val="uk-UA" w:eastAsia="ru-RU" w:bidi="ar-SA"/>
        </w:rPr>
        <w:t xml:space="preserve">                                                                                           № ____________</w:t>
      </w:r>
    </w:p>
    <w:p>
      <w:pPr>
        <w:spacing w:line="240" w:lineRule="auto"/>
        <w:contextualSpacing/>
        <w:jc w:val="right"/>
        <w:rPr>
          <w:rFonts w:hint="default" w:ascii="Times New Roman" w:hAnsi="Times New Roman" w:cs="Times New Roman"/>
          <w:b/>
          <w:color w:val="auto"/>
          <w:sz w:val="25"/>
          <w:szCs w:val="25"/>
          <w:lang w:val="uk-UA" w:eastAsia="ru-RU" w:bidi="ar-SA"/>
        </w:rPr>
      </w:pPr>
    </w:p>
    <w:p>
      <w:pPr>
        <w:spacing w:line="240" w:lineRule="auto"/>
        <w:contextualSpacing/>
        <w:rPr>
          <w:rFonts w:hint="default" w:ascii="Times New Roman" w:hAnsi="Times New Roman" w:cs="Times New Roman"/>
          <w:b/>
          <w:color w:val="auto"/>
          <w:sz w:val="25"/>
          <w:szCs w:val="25"/>
          <w:lang w:val="uk-UA" w:eastAsia="uk-UA" w:bidi="ar-SA"/>
        </w:rPr>
      </w:pPr>
    </w:p>
    <w:p>
      <w:pPr>
        <w:spacing w:line="240" w:lineRule="auto"/>
        <w:contextualSpacing/>
        <w:jc w:val="center"/>
        <w:rPr>
          <w:rFonts w:hint="default" w:ascii="Times New Roman" w:hAnsi="Times New Roman" w:cs="Times New Roman"/>
          <w:color w:val="auto"/>
          <w:sz w:val="25"/>
          <w:szCs w:val="25"/>
          <w:lang w:val="uk-UA" w:eastAsia="uk-UA" w:bidi="ar-SA"/>
        </w:rPr>
      </w:pPr>
      <w:r>
        <w:rPr>
          <w:rFonts w:hint="default" w:ascii="Times New Roman" w:hAnsi="Times New Roman" w:cs="Times New Roman"/>
          <w:b/>
          <w:color w:val="auto"/>
          <w:sz w:val="25"/>
          <w:szCs w:val="25"/>
          <w:lang w:val="uk-UA" w:eastAsia="uk-UA" w:bidi="ar-SA"/>
        </w:rPr>
        <w:t xml:space="preserve">Специфікація на поставку товару </w:t>
      </w:r>
    </w:p>
    <w:tbl>
      <w:tblPr>
        <w:tblStyle w:val="12"/>
        <w:tblpPr w:leftFromText="180" w:rightFromText="180" w:vertAnchor="text" w:horzAnchor="margin" w:tblpXSpec="center" w:tblpY="171"/>
        <w:tblW w:w="101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3700"/>
        <w:gridCol w:w="1260"/>
        <w:gridCol w:w="1440"/>
        <w:gridCol w:w="1440"/>
        <w:gridCol w:w="1734"/>
        <w:gridCol w:w="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548" w:type="dxa"/>
            <w:tcBorders>
              <w:top w:val="single" w:color="auto" w:sz="6" w:space="0"/>
              <w:left w:val="single" w:color="auto" w:sz="6" w:space="0"/>
              <w:bottom w:val="single" w:color="auto" w:sz="6" w:space="0"/>
              <w:right w:val="single" w:color="auto" w:sz="4" w:space="0"/>
            </w:tcBorders>
            <w:vAlign w:val="center"/>
          </w:tcPr>
          <w:p>
            <w:pPr>
              <w:spacing w:line="240" w:lineRule="auto"/>
              <w:ind w:left="-142" w:right="-108"/>
              <w:contextualSpacing/>
              <w:jc w:val="center"/>
              <w:rPr>
                <w:rFonts w:hint="default" w:ascii="Times New Roman" w:hAnsi="Times New Roman" w:cs="Times New Roman"/>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 п/п</w:t>
            </w:r>
          </w:p>
        </w:tc>
        <w:tc>
          <w:tcPr>
            <w:tcW w:w="3700" w:type="dxa"/>
            <w:tcBorders>
              <w:top w:val="single" w:color="auto" w:sz="6" w:space="0"/>
              <w:left w:val="single" w:color="auto" w:sz="4" w:space="0"/>
              <w:bottom w:val="single" w:color="auto" w:sz="6" w:space="0"/>
              <w:right w:val="single" w:color="auto" w:sz="6" w:space="0"/>
            </w:tcBorders>
            <w:vAlign w:val="center"/>
          </w:tcPr>
          <w:p>
            <w:pPr>
              <w:spacing w:line="240" w:lineRule="auto"/>
              <w:ind w:left="252" w:hanging="252"/>
              <w:contextualSpacing/>
              <w:jc w:val="center"/>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 xml:space="preserve">Найменування </w:t>
            </w:r>
          </w:p>
          <w:p>
            <w:pPr>
              <w:spacing w:line="240" w:lineRule="auto"/>
              <w:ind w:left="252" w:hanging="252"/>
              <w:contextualSpacing/>
              <w:jc w:val="center"/>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Товару</w:t>
            </w:r>
          </w:p>
          <w:p>
            <w:pPr>
              <w:spacing w:line="240" w:lineRule="auto"/>
              <w:ind w:left="252" w:hanging="252"/>
              <w:contextualSpacing/>
              <w:jc w:val="center"/>
              <w:rPr>
                <w:rFonts w:hint="default" w:ascii="Times New Roman" w:hAnsi="Times New Roman" w:cs="Times New Roman"/>
                <w:bCs/>
                <w:color w:val="auto"/>
                <w:sz w:val="25"/>
                <w:szCs w:val="25"/>
                <w:lang w:val="uk-UA" w:eastAsia="uk-UA" w:bidi="ar-SA"/>
              </w:rPr>
            </w:pPr>
            <w:r>
              <w:rPr>
                <w:rFonts w:hint="default" w:ascii="Times New Roman" w:hAnsi="Times New Roman" w:cs="Times New Roman"/>
                <w:bCs/>
                <w:color w:val="auto"/>
                <w:sz w:val="25"/>
                <w:szCs w:val="25"/>
                <w:lang w:val="uk-UA" w:eastAsia="uk-UA" w:bidi="ar-SA"/>
              </w:rPr>
              <w:t>(</w:t>
            </w:r>
            <w:r>
              <w:rPr>
                <w:rFonts w:hint="default" w:ascii="Times New Roman" w:hAnsi="Times New Roman" w:cs="Times New Roman"/>
                <w:color w:val="auto"/>
                <w:sz w:val="25"/>
                <w:szCs w:val="25"/>
                <w:lang w:val="uk-UA" w:eastAsia="ru-RU" w:bidi="ar-SA"/>
              </w:rPr>
              <w:t>торгівельна марка товару, назва виробника товару, країна походження товару, найменування</w:t>
            </w:r>
            <w:r>
              <w:rPr>
                <w:rFonts w:hint="default" w:ascii="Times New Roman" w:hAnsi="Times New Roman" w:cs="Times New Roman"/>
                <w:bCs/>
                <w:color w:val="auto"/>
                <w:sz w:val="25"/>
                <w:szCs w:val="25"/>
                <w:lang w:val="uk-UA" w:eastAsia="uk-UA" w:bidi="ar-SA"/>
              </w:rPr>
              <w:t>)</w:t>
            </w:r>
          </w:p>
        </w:tc>
        <w:tc>
          <w:tcPr>
            <w:tcW w:w="1260" w:type="dxa"/>
            <w:tcBorders>
              <w:top w:val="single" w:color="auto" w:sz="6" w:space="0"/>
              <w:left w:val="single" w:color="auto" w:sz="6" w:space="0"/>
              <w:bottom w:val="single" w:color="auto" w:sz="6" w:space="0"/>
              <w:right w:val="single" w:color="auto" w:sz="6" w:space="0"/>
            </w:tcBorders>
            <w:vAlign w:val="center"/>
          </w:tcPr>
          <w:p>
            <w:pPr>
              <w:spacing w:line="240" w:lineRule="auto"/>
              <w:contextualSpacing/>
              <w:jc w:val="center"/>
              <w:rPr>
                <w:rFonts w:hint="default" w:ascii="Times New Roman" w:hAnsi="Times New Roman" w:cs="Times New Roman"/>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Одиниця виміру</w:t>
            </w:r>
          </w:p>
        </w:tc>
        <w:tc>
          <w:tcPr>
            <w:tcW w:w="1440" w:type="dxa"/>
            <w:tcBorders>
              <w:top w:val="single" w:color="auto" w:sz="6" w:space="0"/>
              <w:left w:val="single" w:color="auto" w:sz="6" w:space="0"/>
              <w:bottom w:val="single" w:color="auto" w:sz="6" w:space="0"/>
              <w:right w:val="single" w:color="auto" w:sz="6" w:space="0"/>
            </w:tcBorders>
            <w:vAlign w:val="center"/>
          </w:tcPr>
          <w:p>
            <w:pPr>
              <w:spacing w:line="240" w:lineRule="auto"/>
              <w:contextualSpacing/>
              <w:jc w:val="center"/>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Кількість</w:t>
            </w:r>
          </w:p>
        </w:tc>
        <w:tc>
          <w:tcPr>
            <w:tcW w:w="1440" w:type="dxa"/>
            <w:tcBorders>
              <w:top w:val="single" w:color="auto" w:sz="6" w:space="0"/>
              <w:left w:val="single" w:color="auto" w:sz="6" w:space="0"/>
              <w:bottom w:val="single" w:color="auto" w:sz="6" w:space="0"/>
              <w:right w:val="single" w:color="auto" w:sz="6" w:space="0"/>
            </w:tcBorders>
            <w:vAlign w:val="center"/>
          </w:tcPr>
          <w:p>
            <w:pPr>
              <w:spacing w:line="240" w:lineRule="auto"/>
              <w:contextualSpacing/>
              <w:jc w:val="center"/>
              <w:rPr>
                <w:rFonts w:hint="default" w:ascii="Times New Roman" w:hAnsi="Times New Roman" w:cs="Times New Roman"/>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Ціна за одиницю,</w:t>
            </w:r>
          </w:p>
          <w:p>
            <w:pPr>
              <w:spacing w:line="240" w:lineRule="auto"/>
              <w:contextualSpacing/>
              <w:jc w:val="center"/>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грн</w:t>
            </w:r>
          </w:p>
          <w:p>
            <w:pPr>
              <w:spacing w:line="240" w:lineRule="auto"/>
              <w:contextualSpacing/>
              <w:jc w:val="center"/>
              <w:rPr>
                <w:rFonts w:hint="default" w:ascii="Times New Roman" w:hAnsi="Times New Roman" w:cs="Times New Roman"/>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без ПДВ</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contextualSpacing/>
              <w:jc w:val="center"/>
              <w:rPr>
                <w:rFonts w:hint="default" w:ascii="Times New Roman" w:hAnsi="Times New Roman" w:cs="Times New Roman"/>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Сума, грн без ПДВ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8" w:type="dxa"/>
            <w:tcBorders>
              <w:top w:val="single" w:color="auto" w:sz="6" w:space="0"/>
              <w:left w:val="single" w:color="auto" w:sz="6" w:space="0"/>
              <w:bottom w:val="single" w:color="auto" w:sz="6" w:space="0"/>
              <w:right w:val="single" w:color="auto" w:sz="4" w:space="0"/>
            </w:tcBorders>
            <w:vAlign w:val="center"/>
          </w:tcPr>
          <w:p>
            <w:pPr>
              <w:spacing w:line="240" w:lineRule="auto"/>
              <w:contextualSpacing/>
              <w:jc w:val="center"/>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1.</w:t>
            </w:r>
          </w:p>
        </w:tc>
        <w:tc>
          <w:tcPr>
            <w:tcW w:w="3700" w:type="dxa"/>
            <w:tcBorders>
              <w:top w:val="single" w:color="auto" w:sz="6" w:space="0"/>
              <w:left w:val="single" w:color="auto" w:sz="4" w:space="0"/>
              <w:bottom w:val="single" w:color="auto" w:sz="6" w:space="0"/>
              <w:right w:val="single" w:color="auto" w:sz="6" w:space="0"/>
            </w:tcBorders>
            <w:vAlign w:val="center"/>
          </w:tcPr>
          <w:p>
            <w:pPr>
              <w:tabs>
                <w:tab w:val="left" w:pos="179"/>
              </w:tabs>
              <w:spacing w:line="240" w:lineRule="auto"/>
              <w:contextualSpacing/>
              <w:rPr>
                <w:rFonts w:hint="default" w:ascii="Times New Roman" w:hAnsi="Times New Roman" w:cs="Times New Roman"/>
                <w:bCs/>
                <w:color w:val="auto"/>
                <w:sz w:val="25"/>
                <w:szCs w:val="25"/>
                <w:lang w:val="uk-UA" w:eastAsia="uk-UA" w:bidi="ar-SA"/>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240" w:lineRule="auto"/>
              <w:ind w:right="-108" w:hanging="108"/>
              <w:contextualSpacing/>
              <w:jc w:val="center"/>
              <w:rPr>
                <w:rFonts w:hint="default" w:ascii="Times New Roman" w:hAnsi="Times New Roman" w:cs="Times New Roman"/>
                <w:bCs/>
                <w:color w:val="auto"/>
                <w:sz w:val="25"/>
                <w:szCs w:val="25"/>
                <w:lang w:val="uk-UA" w:eastAsia="uk-UA" w:bidi="ar-SA"/>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240" w:lineRule="auto"/>
              <w:contextualSpacing/>
              <w:jc w:val="center"/>
              <w:rPr>
                <w:rFonts w:hint="default" w:ascii="Times New Roman" w:hAnsi="Times New Roman" w:cs="Times New Roman"/>
                <w:bCs/>
                <w:color w:val="auto"/>
                <w:sz w:val="25"/>
                <w:szCs w:val="25"/>
                <w:lang w:val="uk-UA" w:eastAsia="uk-UA" w:bidi="ar-SA"/>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240" w:lineRule="auto"/>
              <w:contextualSpacing/>
              <w:jc w:val="center"/>
              <w:rPr>
                <w:rFonts w:hint="default" w:ascii="Times New Roman" w:hAnsi="Times New Roman" w:cs="Times New Roman"/>
                <w:b/>
                <w:bCs/>
                <w:color w:val="auto"/>
                <w:sz w:val="25"/>
                <w:szCs w:val="25"/>
                <w:lang w:val="uk-UA" w:eastAsia="uk-UA" w:bidi="ar-SA"/>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left="-78" w:right="-135"/>
              <w:contextualSpacing/>
              <w:jc w:val="center"/>
              <w:rPr>
                <w:rFonts w:hint="default" w:ascii="Times New Roman" w:hAnsi="Times New Roman" w:cs="Times New Roman"/>
                <w:bCs/>
                <w:color w:val="auto"/>
                <w:sz w:val="25"/>
                <w:szCs w:val="25"/>
                <w:lang w:val="uk-UA" w:eastAsia="uk-UA"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88" w:type="dxa"/>
            <w:gridSpan w:val="5"/>
            <w:tcBorders>
              <w:top w:val="single" w:color="auto" w:sz="6" w:space="0"/>
              <w:left w:val="single" w:color="auto" w:sz="6" w:space="0"/>
              <w:bottom w:val="single" w:color="auto" w:sz="4" w:space="0"/>
              <w:right w:val="single" w:color="auto" w:sz="6" w:space="0"/>
            </w:tcBorders>
            <w:vAlign w:val="center"/>
          </w:tcPr>
          <w:p>
            <w:pPr>
              <w:spacing w:before="120" w:line="240" w:lineRule="auto"/>
              <w:contextualSpacing/>
              <w:jc w:val="right"/>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Всього без ПДВ:</w:t>
            </w:r>
          </w:p>
        </w:tc>
        <w:tc>
          <w:tcPr>
            <w:tcW w:w="1800" w:type="dxa"/>
            <w:gridSpan w:val="2"/>
            <w:tcBorders>
              <w:top w:val="single" w:color="auto" w:sz="6" w:space="0"/>
              <w:left w:val="single" w:color="auto" w:sz="6" w:space="0"/>
              <w:bottom w:val="single" w:color="auto" w:sz="4" w:space="0"/>
              <w:right w:val="single" w:color="auto" w:sz="6" w:space="0"/>
            </w:tcBorders>
            <w:vAlign w:val="center"/>
          </w:tcPr>
          <w:p>
            <w:pPr>
              <w:spacing w:before="120" w:line="240" w:lineRule="auto"/>
              <w:contextualSpacing/>
              <w:jc w:val="center"/>
              <w:rPr>
                <w:rFonts w:hint="default" w:ascii="Times New Roman" w:hAnsi="Times New Roman" w:cs="Times New Roman"/>
                <w:bCs/>
                <w:color w:val="auto"/>
                <w:sz w:val="25"/>
                <w:szCs w:val="25"/>
                <w:lang w:val="uk-UA" w:eastAsia="uk-UA"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88" w:type="dxa"/>
            <w:gridSpan w:val="5"/>
            <w:tcBorders>
              <w:top w:val="single" w:color="auto" w:sz="6" w:space="0"/>
              <w:left w:val="single" w:color="auto" w:sz="6" w:space="0"/>
              <w:bottom w:val="single" w:color="auto" w:sz="4" w:space="0"/>
              <w:right w:val="single" w:color="auto" w:sz="6" w:space="0"/>
            </w:tcBorders>
            <w:vAlign w:val="center"/>
          </w:tcPr>
          <w:p>
            <w:pPr>
              <w:spacing w:before="120" w:line="240" w:lineRule="auto"/>
              <w:contextualSpacing/>
              <w:jc w:val="right"/>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ПДВ:</w:t>
            </w:r>
          </w:p>
        </w:tc>
        <w:tc>
          <w:tcPr>
            <w:tcW w:w="1800" w:type="dxa"/>
            <w:gridSpan w:val="2"/>
            <w:tcBorders>
              <w:top w:val="single" w:color="auto" w:sz="6" w:space="0"/>
              <w:left w:val="single" w:color="auto" w:sz="6" w:space="0"/>
              <w:bottom w:val="single" w:color="auto" w:sz="4" w:space="0"/>
              <w:right w:val="single" w:color="auto" w:sz="6" w:space="0"/>
            </w:tcBorders>
            <w:vAlign w:val="center"/>
          </w:tcPr>
          <w:p>
            <w:pPr>
              <w:spacing w:before="120" w:line="240" w:lineRule="auto"/>
              <w:contextualSpacing/>
              <w:jc w:val="center"/>
              <w:rPr>
                <w:rFonts w:hint="default" w:ascii="Times New Roman" w:hAnsi="Times New Roman" w:cs="Times New Roman"/>
                <w:bCs/>
                <w:color w:val="auto"/>
                <w:sz w:val="25"/>
                <w:szCs w:val="25"/>
                <w:lang w:val="uk-UA" w:eastAsia="uk-UA"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88" w:type="dxa"/>
            <w:gridSpan w:val="5"/>
            <w:tcBorders>
              <w:top w:val="single" w:color="auto" w:sz="6" w:space="0"/>
              <w:left w:val="single" w:color="auto" w:sz="6" w:space="0"/>
              <w:bottom w:val="single" w:color="auto" w:sz="4" w:space="0"/>
              <w:right w:val="single" w:color="auto" w:sz="6" w:space="0"/>
            </w:tcBorders>
            <w:vAlign w:val="center"/>
          </w:tcPr>
          <w:p>
            <w:pPr>
              <w:spacing w:before="120" w:line="240" w:lineRule="auto"/>
              <w:contextualSpacing/>
              <w:jc w:val="right"/>
              <w:rPr>
                <w:rFonts w:hint="default" w:ascii="Times New Roman" w:hAnsi="Times New Roman" w:cs="Times New Roman"/>
                <w:b/>
                <w:bCs/>
                <w:color w:val="auto"/>
                <w:sz w:val="25"/>
                <w:szCs w:val="25"/>
                <w:lang w:val="uk-UA" w:eastAsia="uk-UA" w:bidi="ar-SA"/>
              </w:rPr>
            </w:pPr>
            <w:r>
              <w:rPr>
                <w:rFonts w:hint="default" w:ascii="Times New Roman" w:hAnsi="Times New Roman" w:cs="Times New Roman"/>
                <w:b/>
                <w:bCs/>
                <w:color w:val="auto"/>
                <w:sz w:val="25"/>
                <w:szCs w:val="25"/>
                <w:lang w:val="uk-UA" w:eastAsia="uk-UA" w:bidi="ar-SA"/>
              </w:rPr>
              <w:t>Разом з ПДВ:</w:t>
            </w:r>
          </w:p>
        </w:tc>
        <w:tc>
          <w:tcPr>
            <w:tcW w:w="1800" w:type="dxa"/>
            <w:gridSpan w:val="2"/>
            <w:tcBorders>
              <w:top w:val="single" w:color="auto" w:sz="6" w:space="0"/>
              <w:left w:val="single" w:color="auto" w:sz="6" w:space="0"/>
              <w:bottom w:val="single" w:color="auto" w:sz="4" w:space="0"/>
              <w:right w:val="single" w:color="auto" w:sz="6" w:space="0"/>
            </w:tcBorders>
            <w:vAlign w:val="center"/>
          </w:tcPr>
          <w:p>
            <w:pPr>
              <w:spacing w:before="120" w:line="240" w:lineRule="auto"/>
              <w:contextualSpacing/>
              <w:jc w:val="center"/>
              <w:rPr>
                <w:rFonts w:hint="default" w:ascii="Times New Roman" w:hAnsi="Times New Roman" w:cs="Times New Roman"/>
                <w:bCs/>
                <w:color w:val="auto"/>
                <w:sz w:val="25"/>
                <w:szCs w:val="25"/>
                <w:lang w:val="uk-UA" w:eastAsia="uk-UA"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6" w:type="dxa"/>
          <w:trHeight w:val="624" w:hRule="atLeast"/>
        </w:trPr>
        <w:tc>
          <w:tcPr>
            <w:tcW w:w="10122" w:type="dxa"/>
            <w:gridSpan w:val="6"/>
            <w:tcBorders>
              <w:top w:val="single" w:color="auto" w:sz="4" w:space="0"/>
              <w:left w:val="nil"/>
              <w:bottom w:val="nil"/>
              <w:right w:val="nil"/>
            </w:tcBorders>
          </w:tcPr>
          <w:p>
            <w:pPr>
              <w:spacing w:line="240" w:lineRule="auto"/>
              <w:contextualSpacing/>
              <w:rPr>
                <w:rFonts w:hint="default" w:ascii="Times New Roman" w:hAnsi="Times New Roman" w:cs="Times New Roman"/>
                <w:bCs/>
                <w:color w:val="auto"/>
                <w:sz w:val="25"/>
                <w:szCs w:val="25"/>
                <w:lang w:val="uk-UA" w:eastAsia="uk-UA" w:bidi="ar-SA"/>
              </w:rPr>
            </w:pPr>
          </w:p>
          <w:p>
            <w:pPr>
              <w:spacing w:line="240" w:lineRule="auto"/>
              <w:contextualSpacing/>
              <w:jc w:val="both"/>
              <w:rPr>
                <w:rFonts w:hint="default" w:ascii="Times New Roman" w:hAnsi="Times New Roman" w:cs="Times New Roman"/>
                <w:b/>
                <w:color w:val="auto"/>
                <w:sz w:val="25"/>
                <w:szCs w:val="25"/>
                <w:lang w:val="uk-UA" w:eastAsia="ru-RU" w:bidi="ar-SA"/>
              </w:rPr>
            </w:pPr>
            <w:r>
              <w:rPr>
                <w:rFonts w:hint="default" w:ascii="Times New Roman" w:hAnsi="Times New Roman" w:cs="Times New Roman"/>
                <w:b/>
                <w:bCs/>
                <w:color w:val="auto"/>
                <w:sz w:val="25"/>
                <w:szCs w:val="25"/>
                <w:lang w:val="uk-UA" w:eastAsia="uk-UA" w:bidi="ar-SA"/>
              </w:rPr>
              <w:t xml:space="preserve">    Загальна вартість за Договором складає: </w:t>
            </w:r>
            <w:r>
              <w:rPr>
                <w:rFonts w:hint="default" w:ascii="Times New Roman" w:hAnsi="Times New Roman" w:cs="Times New Roman"/>
                <w:b/>
                <w:color w:val="auto"/>
                <w:sz w:val="25"/>
                <w:szCs w:val="25"/>
                <w:lang w:val="uk-UA" w:eastAsia="ru-RU" w:bidi="ar-SA"/>
              </w:rPr>
              <w:t>________________ грн (___________________грн _____ коп.), у тому числі ПДВ ___________________________ грн (___________________грн _____ коп.).</w:t>
            </w:r>
          </w:p>
          <w:p>
            <w:pPr>
              <w:spacing w:line="240" w:lineRule="auto"/>
              <w:contextualSpacing/>
              <w:jc w:val="both"/>
              <w:rPr>
                <w:rFonts w:hint="default" w:ascii="Times New Roman" w:hAnsi="Times New Roman" w:cs="Times New Roman"/>
                <w:bCs/>
                <w:color w:val="auto"/>
                <w:sz w:val="25"/>
                <w:szCs w:val="25"/>
                <w:lang w:val="uk-UA" w:eastAsia="uk-UA" w:bidi="ar-SA"/>
              </w:rPr>
            </w:pPr>
          </w:p>
        </w:tc>
      </w:tr>
    </w:tbl>
    <w:p>
      <w:pPr>
        <w:spacing w:line="240" w:lineRule="auto"/>
        <w:contextualSpacing/>
        <w:rPr>
          <w:rFonts w:hint="default" w:ascii="Times New Roman" w:hAnsi="Times New Roman" w:cs="Times New Roman"/>
          <w:b/>
          <w:color w:val="auto"/>
          <w:sz w:val="25"/>
          <w:szCs w:val="25"/>
          <w:lang w:val="uk-UA" w:eastAsia="ru-RU" w:bidi="ar-SA"/>
        </w:rPr>
      </w:pPr>
    </w:p>
    <w:p>
      <w:pPr>
        <w:spacing w:line="240" w:lineRule="auto"/>
        <w:contextualSpacing/>
        <w:rPr>
          <w:rFonts w:hint="default" w:ascii="Times New Roman" w:hAnsi="Times New Roman" w:cs="Times New Roman"/>
          <w:b/>
          <w:color w:val="auto"/>
          <w:sz w:val="25"/>
          <w:szCs w:val="25"/>
          <w:lang w:val="uk-UA" w:eastAsia="ru-RU" w:bidi="ar-SA"/>
        </w:rPr>
      </w:pPr>
    </w:p>
    <w:tbl>
      <w:tblPr>
        <w:tblStyle w:val="12"/>
        <w:tblpPr w:leftFromText="180" w:rightFromText="180" w:vertAnchor="text" w:horzAnchor="margin" w:tblpXSpec="center" w:tblpY="235"/>
        <w:tblW w:w="9747" w:type="dxa"/>
        <w:tblInd w:w="0" w:type="dxa"/>
        <w:tblLayout w:type="fixed"/>
        <w:tblCellMar>
          <w:top w:w="0" w:type="dxa"/>
          <w:left w:w="108" w:type="dxa"/>
          <w:bottom w:w="0" w:type="dxa"/>
          <w:right w:w="108" w:type="dxa"/>
        </w:tblCellMar>
      </w:tblPr>
      <w:tblGrid>
        <w:gridCol w:w="4928"/>
        <w:gridCol w:w="4819"/>
      </w:tblGrid>
      <w:tr>
        <w:tblPrEx>
          <w:tblCellMar>
            <w:top w:w="0" w:type="dxa"/>
            <w:left w:w="108" w:type="dxa"/>
            <w:bottom w:w="0" w:type="dxa"/>
            <w:right w:w="108" w:type="dxa"/>
          </w:tblCellMar>
        </w:tblPrEx>
        <w:tc>
          <w:tcPr>
            <w:tcW w:w="4928" w:type="dxa"/>
          </w:tcPr>
          <w:p>
            <w:pPr>
              <w:spacing w:line="240" w:lineRule="auto"/>
              <w:contextualSpacing/>
              <w:jc w:val="center"/>
              <w:rPr>
                <w:rFonts w:hint="default" w:ascii="Times New Roman" w:hAnsi="Times New Roman" w:cs="Times New Roman"/>
                <w:b/>
                <w:color w:val="000000"/>
                <w:sz w:val="25"/>
                <w:szCs w:val="25"/>
                <w:lang w:val="uk-UA" w:eastAsia="ru-RU" w:bidi="ar-SA"/>
              </w:rPr>
            </w:pPr>
            <w:r>
              <w:rPr>
                <w:rFonts w:hint="default" w:ascii="Times New Roman" w:hAnsi="Times New Roman" w:cs="Times New Roman"/>
                <w:b/>
                <w:color w:val="000000"/>
                <w:sz w:val="25"/>
                <w:szCs w:val="25"/>
                <w:lang w:val="uk-UA" w:eastAsia="ru-RU" w:bidi="ar-SA"/>
              </w:rPr>
              <w:t>«</w:t>
            </w:r>
            <w:r>
              <w:rPr>
                <w:rFonts w:hint="default" w:ascii="Times New Roman" w:hAnsi="Times New Roman" w:cs="Times New Roman"/>
                <w:b/>
                <w:color w:val="auto"/>
                <w:sz w:val="25"/>
                <w:szCs w:val="25"/>
                <w:lang w:val="uk-UA" w:eastAsia="ru-RU" w:bidi="ar-SA"/>
              </w:rPr>
              <w:t>ЗАМОВНИК</w:t>
            </w:r>
            <w:r>
              <w:rPr>
                <w:rFonts w:hint="default" w:ascii="Times New Roman" w:hAnsi="Times New Roman" w:cs="Times New Roman"/>
                <w:b/>
                <w:color w:val="000000"/>
                <w:sz w:val="25"/>
                <w:szCs w:val="25"/>
                <w:lang w:val="uk-UA" w:eastAsia="ru-RU" w:bidi="ar-SA"/>
              </w:rPr>
              <w:t>»</w:t>
            </w:r>
          </w:p>
        </w:tc>
        <w:tc>
          <w:tcPr>
            <w:tcW w:w="4819" w:type="dxa"/>
          </w:tcPr>
          <w:p>
            <w:pPr>
              <w:spacing w:line="240" w:lineRule="auto"/>
              <w:contextualSpacing/>
              <w:jc w:val="center"/>
              <w:rPr>
                <w:rFonts w:hint="default" w:ascii="Times New Roman" w:hAnsi="Times New Roman" w:cs="Times New Roman"/>
                <w:b/>
                <w:color w:val="000000"/>
                <w:sz w:val="25"/>
                <w:szCs w:val="25"/>
                <w:lang w:val="uk-UA" w:eastAsia="ru-RU" w:bidi="ar-SA"/>
              </w:rPr>
            </w:pPr>
            <w:r>
              <w:rPr>
                <w:rFonts w:hint="default" w:ascii="Times New Roman" w:hAnsi="Times New Roman" w:cs="Times New Roman"/>
                <w:b/>
                <w:color w:val="000000"/>
                <w:sz w:val="25"/>
                <w:szCs w:val="25"/>
                <w:lang w:val="uk-UA" w:eastAsia="ru-RU" w:bidi="ar-SA"/>
              </w:rPr>
              <w:t>«ПОСТАЧАЛЬНИК»</w:t>
            </w:r>
          </w:p>
        </w:tc>
      </w:tr>
      <w:tr>
        <w:tblPrEx>
          <w:tblCellMar>
            <w:top w:w="0" w:type="dxa"/>
            <w:left w:w="108" w:type="dxa"/>
            <w:bottom w:w="0" w:type="dxa"/>
            <w:right w:w="108" w:type="dxa"/>
          </w:tblCellMar>
        </w:tblPrEx>
        <w:tc>
          <w:tcPr>
            <w:tcW w:w="4928" w:type="dxa"/>
          </w:tcPr>
          <w:p>
            <w:pPr>
              <w:spacing w:line="240" w:lineRule="auto"/>
              <w:contextualSpacing/>
              <w:jc w:val="both"/>
              <w:rPr>
                <w:rFonts w:hint="default" w:ascii="Times New Roman" w:hAnsi="Times New Roman" w:cs="Times New Roman"/>
                <w:bCs/>
                <w:color w:val="000000"/>
                <w:sz w:val="25"/>
                <w:szCs w:val="25"/>
                <w:lang w:val="uk-UA" w:eastAsia="ru-RU" w:bidi="ar-SA"/>
              </w:rPr>
            </w:pPr>
          </w:p>
        </w:tc>
        <w:tc>
          <w:tcPr>
            <w:tcW w:w="4819" w:type="dxa"/>
          </w:tcPr>
          <w:p>
            <w:pPr>
              <w:tabs>
                <w:tab w:val="left" w:pos="709"/>
              </w:tabs>
              <w:spacing w:line="240" w:lineRule="auto"/>
              <w:contextualSpacing/>
              <w:jc w:val="both"/>
              <w:rPr>
                <w:rFonts w:hint="default" w:ascii="Times New Roman" w:hAnsi="Times New Roman" w:cs="Times New Roman"/>
                <w:b/>
                <w:color w:val="auto"/>
                <w:sz w:val="25"/>
                <w:szCs w:val="25"/>
                <w:lang w:val="uk-UA" w:eastAsia="ru-RU" w:bidi="ar-SA"/>
              </w:rPr>
            </w:pPr>
          </w:p>
        </w:tc>
      </w:tr>
      <w:tr>
        <w:tblPrEx>
          <w:tblCellMar>
            <w:top w:w="0" w:type="dxa"/>
            <w:left w:w="108" w:type="dxa"/>
            <w:bottom w:w="0" w:type="dxa"/>
            <w:right w:w="108" w:type="dxa"/>
          </w:tblCellMar>
        </w:tblPrEx>
        <w:tc>
          <w:tcPr>
            <w:tcW w:w="4928" w:type="dxa"/>
          </w:tcPr>
          <w:p>
            <w:pPr>
              <w:spacing w:line="240" w:lineRule="auto"/>
              <w:rPr>
                <w:rFonts w:hint="default" w:ascii="Times New Roman" w:hAnsi="Times New Roman" w:cs="Times New Roman"/>
                <w:b/>
                <w:color w:val="auto"/>
                <w:sz w:val="25"/>
                <w:szCs w:val="25"/>
                <w:lang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5"/>
                <w:szCs w:val="25"/>
                <w:lang w:val="uk-UA" w:eastAsia="ru-RU" w:bidi="ar-SA"/>
              </w:rPr>
            </w:pPr>
            <w:r>
              <w:rPr>
                <w:rFonts w:hint="default" w:ascii="Times New Roman" w:hAnsi="Times New Roman" w:cs="Times New Roman"/>
                <w:color w:val="000000"/>
                <w:sz w:val="25"/>
                <w:szCs w:val="25"/>
                <w:lang w:val="uk-UA" w:eastAsia="ru-RU" w:bidi="ar-SA"/>
              </w:rPr>
              <w:t>Р/рахунок: №</w:t>
            </w:r>
          </w:p>
        </w:tc>
      </w:tr>
      <w:tr>
        <w:tc>
          <w:tcPr>
            <w:tcW w:w="4928" w:type="dxa"/>
          </w:tcPr>
          <w:p>
            <w:pPr>
              <w:spacing w:line="240" w:lineRule="auto"/>
              <w:rPr>
                <w:rFonts w:hint="default" w:ascii="Times New Roman" w:hAnsi="Times New Roman" w:cs="Times New Roman"/>
                <w:color w:val="auto"/>
                <w:sz w:val="25"/>
                <w:szCs w:val="25"/>
                <w:lang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5"/>
                <w:szCs w:val="25"/>
                <w:lang w:val="uk-UA" w:eastAsia="ru-RU" w:bidi="ar-SA"/>
              </w:rPr>
            </w:pPr>
            <w:r>
              <w:rPr>
                <w:rFonts w:hint="default" w:ascii="Times New Roman" w:hAnsi="Times New Roman" w:cs="Times New Roman"/>
                <w:color w:val="000000"/>
                <w:sz w:val="25"/>
                <w:szCs w:val="25"/>
                <w:lang w:val="uk-UA" w:eastAsia="ru-RU" w:bidi="ar-SA"/>
              </w:rPr>
              <w:t>ЄДРПОУ _________</w:t>
            </w:r>
          </w:p>
        </w:tc>
      </w:tr>
      <w:tr>
        <w:tblPrEx>
          <w:tblCellMar>
            <w:top w:w="0" w:type="dxa"/>
            <w:left w:w="108" w:type="dxa"/>
            <w:bottom w:w="0" w:type="dxa"/>
            <w:right w:w="108" w:type="dxa"/>
          </w:tblCellMar>
        </w:tblPrEx>
        <w:tc>
          <w:tcPr>
            <w:tcW w:w="4928" w:type="dxa"/>
          </w:tcPr>
          <w:p>
            <w:pPr>
              <w:spacing w:line="240" w:lineRule="auto"/>
              <w:rPr>
                <w:rFonts w:hint="default" w:ascii="Times New Roman" w:hAnsi="Times New Roman" w:cs="Times New Roman"/>
                <w:color w:val="auto"/>
                <w:sz w:val="25"/>
                <w:szCs w:val="25"/>
                <w:lang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5"/>
                <w:szCs w:val="25"/>
                <w:lang w:val="uk-UA" w:eastAsia="ru-RU" w:bidi="ar-SA"/>
              </w:rPr>
            </w:pPr>
            <w:r>
              <w:rPr>
                <w:rFonts w:hint="default" w:ascii="Times New Roman" w:hAnsi="Times New Roman" w:cs="Times New Roman"/>
                <w:color w:val="000000"/>
                <w:sz w:val="25"/>
                <w:szCs w:val="25"/>
                <w:lang w:val="uk-UA" w:eastAsia="ru-RU" w:bidi="ar-SA"/>
              </w:rPr>
              <w:t>Тел./факс:</w:t>
            </w:r>
          </w:p>
        </w:tc>
      </w:tr>
      <w:tr>
        <w:tblPrEx>
          <w:tblCellMar>
            <w:top w:w="0" w:type="dxa"/>
            <w:left w:w="108" w:type="dxa"/>
            <w:bottom w:w="0" w:type="dxa"/>
            <w:right w:w="108" w:type="dxa"/>
          </w:tblCellMar>
        </w:tblPrEx>
        <w:tc>
          <w:tcPr>
            <w:tcW w:w="4928" w:type="dxa"/>
          </w:tcPr>
          <w:p>
            <w:pPr>
              <w:tabs>
                <w:tab w:val="left" w:pos="709"/>
              </w:tabs>
              <w:spacing w:line="240" w:lineRule="auto"/>
              <w:contextualSpacing/>
              <w:jc w:val="both"/>
              <w:rPr>
                <w:rFonts w:hint="default" w:ascii="Times New Roman" w:hAnsi="Times New Roman" w:cs="Times New Roman"/>
                <w:b/>
                <w:color w:val="000000"/>
                <w:sz w:val="25"/>
                <w:szCs w:val="25"/>
                <w:lang w:val="uk-UA" w:eastAsia="ru-RU" w:bidi="ar-SA"/>
              </w:rPr>
            </w:pPr>
          </w:p>
        </w:tc>
        <w:tc>
          <w:tcPr>
            <w:tcW w:w="4819" w:type="dxa"/>
          </w:tcPr>
          <w:p>
            <w:pPr>
              <w:tabs>
                <w:tab w:val="left" w:pos="709"/>
              </w:tabs>
              <w:spacing w:line="240" w:lineRule="auto"/>
              <w:contextualSpacing/>
              <w:jc w:val="both"/>
              <w:rPr>
                <w:rFonts w:hint="default" w:ascii="Times New Roman" w:hAnsi="Times New Roman" w:cs="Times New Roman"/>
                <w:color w:val="000000"/>
                <w:sz w:val="25"/>
                <w:szCs w:val="25"/>
                <w:lang w:val="uk-UA" w:eastAsia="ru-RU" w:bidi="ar-SA"/>
              </w:rPr>
            </w:pPr>
          </w:p>
        </w:tc>
      </w:tr>
      <w:tr>
        <w:tblPrEx>
          <w:tblCellMar>
            <w:top w:w="0" w:type="dxa"/>
            <w:left w:w="108" w:type="dxa"/>
            <w:bottom w:w="0" w:type="dxa"/>
            <w:right w:w="108" w:type="dxa"/>
          </w:tblCellMar>
        </w:tblPrEx>
        <w:tc>
          <w:tcPr>
            <w:tcW w:w="9747" w:type="dxa"/>
            <w:gridSpan w:val="2"/>
          </w:tcPr>
          <w:p>
            <w:pPr>
              <w:spacing w:line="240" w:lineRule="auto"/>
              <w:contextualSpacing/>
              <w:jc w:val="center"/>
              <w:rPr>
                <w:rFonts w:hint="default" w:ascii="Times New Roman" w:hAnsi="Times New Roman" w:cs="Times New Roman"/>
                <w:color w:val="auto"/>
                <w:sz w:val="25"/>
                <w:szCs w:val="25"/>
                <w:lang w:val="uk-UA" w:eastAsia="ru-RU" w:bidi="ar-SA"/>
              </w:rPr>
            </w:pPr>
            <w:r>
              <w:rPr>
                <w:rFonts w:hint="default" w:ascii="Times New Roman" w:hAnsi="Times New Roman" w:cs="Times New Roman"/>
                <w:i/>
                <w:color w:val="000000"/>
                <w:sz w:val="25"/>
                <w:szCs w:val="25"/>
                <w:lang w:val="uk-UA" w:eastAsia="ru-RU" w:bidi="ar-SA"/>
              </w:rPr>
              <w:t>(заповнюється на етапі укладення договору)</w:t>
            </w:r>
          </w:p>
        </w:tc>
      </w:tr>
    </w:tbl>
    <w:p>
      <w:pPr>
        <w:spacing w:line="240" w:lineRule="auto"/>
        <w:contextualSpacing/>
        <w:rPr>
          <w:rFonts w:hint="default" w:ascii="Times New Roman" w:hAnsi="Times New Roman" w:cs="Times New Roman"/>
          <w:b/>
          <w:color w:val="auto"/>
          <w:sz w:val="25"/>
          <w:szCs w:val="25"/>
          <w:lang w:val="uk-UA" w:eastAsia="ru-RU" w:bidi="ar-SA"/>
        </w:rPr>
      </w:pPr>
    </w:p>
    <w:p>
      <w:pPr>
        <w:spacing w:line="240" w:lineRule="auto"/>
        <w:contextualSpacing/>
        <w:jc w:val="center"/>
        <w:rPr>
          <w:rFonts w:hint="default" w:ascii="Times New Roman" w:hAnsi="Times New Roman" w:cs="Times New Roman"/>
          <w:b/>
          <w:bCs/>
          <w:color w:val="000000"/>
          <w:sz w:val="25"/>
          <w:szCs w:val="25"/>
          <w:u w:val="single"/>
          <w:lang w:val="uk-UA" w:eastAsia="ru-RU" w:bidi="ar-SA"/>
        </w:rPr>
      </w:pPr>
    </w:p>
    <w:p>
      <w:pPr>
        <w:spacing w:line="240" w:lineRule="auto"/>
        <w:contextualSpacing/>
        <w:jc w:val="center"/>
        <w:rPr>
          <w:rFonts w:hint="default" w:ascii="Times New Roman" w:hAnsi="Times New Roman" w:cs="Times New Roman"/>
          <w:b/>
          <w:bCs/>
          <w:color w:val="000000"/>
          <w:sz w:val="25"/>
          <w:szCs w:val="25"/>
          <w:u w:val="single"/>
          <w:lang w:val="uk-UA" w:eastAsia="ru-RU" w:bidi="ar-SA"/>
        </w:rPr>
      </w:pPr>
    </w:p>
    <w:p>
      <w:pPr>
        <w:spacing w:line="240" w:lineRule="auto"/>
        <w:contextualSpacing/>
        <w:jc w:val="center"/>
        <w:rPr>
          <w:rFonts w:hint="default" w:ascii="Times New Roman" w:hAnsi="Times New Roman" w:cs="Times New Roman"/>
          <w:b/>
          <w:bCs/>
          <w:color w:val="000000"/>
          <w:sz w:val="25"/>
          <w:szCs w:val="25"/>
          <w:u w:val="single"/>
          <w:lang w:val="uk-UA" w:eastAsia="ru-RU" w:bidi="ar-SA"/>
        </w:rPr>
      </w:pPr>
    </w:p>
    <w:p>
      <w:pPr>
        <w:spacing w:line="240" w:lineRule="auto"/>
        <w:contextualSpacing/>
        <w:jc w:val="center"/>
        <w:rPr>
          <w:rFonts w:hint="default" w:ascii="Times New Roman" w:hAnsi="Times New Roman" w:cs="Times New Roman"/>
          <w:b/>
          <w:bCs/>
          <w:color w:val="000000"/>
          <w:sz w:val="24"/>
          <w:szCs w:val="24"/>
          <w:u w:val="single"/>
          <w:lang w:val="uk-UA" w:eastAsia="ru-RU" w:bidi="ar-SA"/>
        </w:rPr>
      </w:pPr>
      <w:r>
        <w:rPr>
          <w:rFonts w:hint="default" w:ascii="Times New Roman" w:hAnsi="Times New Roman" w:cs="Times New Roman"/>
          <w:b/>
          <w:bCs/>
          <w:color w:val="000000"/>
          <w:sz w:val="24"/>
          <w:szCs w:val="24"/>
          <w:u w:val="single"/>
          <w:lang w:val="uk-UA" w:eastAsia="ru-RU" w:bidi="ar-SA"/>
        </w:rPr>
        <w:t>За результатами закупівлі цей проєкт договору про закупівлю може бути змінений, але в будь-якому випадку без зміни істотних умов договору.</w:t>
      </w:r>
    </w:p>
    <w:p>
      <w:pPr>
        <w:spacing w:line="240" w:lineRule="auto"/>
        <w:ind w:firstLine="540"/>
        <w:jc w:val="both"/>
        <w:rPr>
          <w:rFonts w:hint="default" w:ascii="Times New Roman" w:hAnsi="Times New Roman" w:cs="Times New Roman"/>
          <w:color w:val="auto"/>
          <w:sz w:val="24"/>
          <w:szCs w:val="24"/>
          <w:lang w:val="uk-UA" w:eastAsia="ru-RU" w:bidi="ar-SA"/>
        </w:rPr>
      </w:pPr>
    </w:p>
    <w:p>
      <w:pPr>
        <w:widowControl w:val="0"/>
        <w:spacing w:line="240" w:lineRule="auto"/>
        <w:jc w:val="center"/>
        <w:rPr>
          <w:rFonts w:hint="default" w:ascii="Times New Roman" w:hAnsi="Times New Roman" w:cs="Times New Roman"/>
          <w:b/>
          <w:color w:val="auto"/>
          <w:sz w:val="24"/>
          <w:szCs w:val="24"/>
          <w:lang w:val="uk-UA" w:eastAsia="uk-UA" w:bidi="ar-SA"/>
        </w:rPr>
      </w:pPr>
      <w:r>
        <w:rPr>
          <w:rFonts w:hint="default" w:ascii="Times New Roman" w:hAnsi="Times New Roman" w:cs="Times New Roman"/>
          <w:b/>
          <w:color w:val="auto"/>
          <w:sz w:val="24"/>
          <w:szCs w:val="24"/>
          <w:lang w:val="uk-UA" w:eastAsia="uk-UA" w:bidi="ar-SA"/>
        </w:rPr>
        <w:t>ПОРЯДОК ЗМІНИ УМОВ ДОГОВОРУ</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Відповідно до ч. 1 ст.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 xml:space="preserve">Згідно з ч.1 ст.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 4 ст. 41 Закону.</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1) зменшення обсягів закупівлі, зокрема з урахуванням фактичного обсягу видатків Замовника;</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1" w:name="n511"/>
      <w:bookmarkEnd w:id="1"/>
      <w:r>
        <w:rPr>
          <w:rFonts w:hint="default" w:ascii="Times New Roman" w:hAnsi="Times New Roman" w:cs="Times New Roman"/>
          <w:color w:val="auto"/>
          <w:sz w:val="24"/>
          <w:szCs w:val="24"/>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2" w:name="n512"/>
      <w:bookmarkEnd w:id="2"/>
      <w:r>
        <w:rPr>
          <w:rFonts w:hint="default" w:ascii="Times New Roman" w:hAnsi="Times New Roman" w:cs="Times New Roman"/>
          <w:color w:val="auto"/>
          <w:sz w:val="24"/>
          <w:szCs w:val="24"/>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3" w:name="n513"/>
      <w:bookmarkEnd w:id="3"/>
      <w:r>
        <w:rPr>
          <w:rFonts w:hint="default" w:ascii="Times New Roman" w:hAnsi="Times New Roman" w:cs="Times New Roman"/>
          <w:color w:val="auto"/>
          <w:sz w:val="24"/>
          <w:szCs w:val="24"/>
          <w:lang w:val="uk-UA" w:eastAsia="uk-UA"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4" w:name="n514"/>
      <w:bookmarkEnd w:id="4"/>
      <w:r>
        <w:rPr>
          <w:rFonts w:hint="default" w:ascii="Times New Roman" w:hAnsi="Times New Roman" w:cs="Times New Roman"/>
          <w:color w:val="auto"/>
          <w:sz w:val="24"/>
          <w:szCs w:val="24"/>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5" w:name="n515"/>
      <w:bookmarkEnd w:id="5"/>
      <w:r>
        <w:rPr>
          <w:rFonts w:hint="default" w:ascii="Times New Roman" w:hAnsi="Times New Roman" w:cs="Times New Roman"/>
          <w:color w:val="auto"/>
          <w:sz w:val="24"/>
          <w:szCs w:val="24"/>
          <w:lang w:val="uk-UA"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6" w:name="n516"/>
      <w:bookmarkEnd w:id="6"/>
      <w:r>
        <w:rPr>
          <w:rFonts w:hint="default" w:ascii="Times New Roman" w:hAnsi="Times New Roman" w:cs="Times New Roman"/>
          <w:color w:val="auto"/>
          <w:sz w:val="24"/>
          <w:szCs w:val="24"/>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20" w:line="240" w:lineRule="auto"/>
        <w:ind w:firstLine="709"/>
        <w:jc w:val="both"/>
        <w:rPr>
          <w:rFonts w:hint="default" w:ascii="Times New Roman" w:hAnsi="Times New Roman" w:cs="Times New Roman"/>
          <w:color w:val="auto"/>
          <w:sz w:val="24"/>
          <w:szCs w:val="24"/>
          <w:lang w:val="uk-UA" w:eastAsia="uk-UA" w:bidi="ar-SA"/>
        </w:rPr>
      </w:pPr>
      <w:bookmarkStart w:id="7" w:name="n517"/>
      <w:bookmarkEnd w:id="7"/>
      <w:r>
        <w:rPr>
          <w:rFonts w:hint="default" w:ascii="Times New Roman" w:hAnsi="Times New Roman" w:cs="Times New Roman"/>
          <w:color w:val="auto"/>
          <w:sz w:val="24"/>
          <w:szCs w:val="24"/>
          <w:lang w:val="uk-UA" w:eastAsia="uk-UA" w:bidi="ar-SA"/>
        </w:rPr>
        <w:t>8) зміни умов у зв’язку із застосуванням положень </w:t>
      </w:r>
      <w:r>
        <w:rPr>
          <w:rFonts w:hint="default" w:ascii="Times New Roman" w:hAnsi="Times New Roman" w:cs="Times New Roman"/>
          <w:color w:val="auto"/>
          <w:sz w:val="24"/>
          <w:szCs w:val="24"/>
          <w:lang w:eastAsia="ru-RU" w:bidi="ar-SA"/>
        </w:rPr>
        <w:fldChar w:fldCharType="begin"/>
      </w:r>
      <w:r>
        <w:rPr>
          <w:rFonts w:hint="default" w:ascii="Times New Roman" w:hAnsi="Times New Roman" w:cs="Times New Roman"/>
          <w:color w:val="auto"/>
          <w:sz w:val="24"/>
          <w:szCs w:val="24"/>
          <w:lang w:eastAsia="ru-RU" w:bidi="ar-SA"/>
        </w:rPr>
        <w:instrText xml:space="preserve"> HYPERLINK "https://zakon.rada.gov.ua/laws/show/922-19" \l "n1778" \t "_blank" </w:instrText>
      </w:r>
      <w:r>
        <w:rPr>
          <w:rFonts w:hint="default" w:ascii="Times New Roman" w:hAnsi="Times New Roman" w:cs="Times New Roman"/>
          <w:color w:val="auto"/>
          <w:sz w:val="24"/>
          <w:szCs w:val="24"/>
          <w:lang w:eastAsia="ru-RU" w:bidi="ar-SA"/>
        </w:rPr>
        <w:fldChar w:fldCharType="separate"/>
      </w:r>
      <w:r>
        <w:rPr>
          <w:rFonts w:hint="default" w:ascii="Times New Roman" w:hAnsi="Times New Roman" w:cs="Times New Roman"/>
          <w:color w:val="auto"/>
          <w:sz w:val="24"/>
          <w:szCs w:val="24"/>
          <w:u w:val="none"/>
          <w:lang w:val="uk-UA" w:eastAsia="uk-UA" w:bidi="ar-SA"/>
        </w:rPr>
        <w:t>частини шостої</w:t>
      </w:r>
      <w:r>
        <w:rPr>
          <w:rFonts w:hint="default" w:ascii="Times New Roman" w:hAnsi="Times New Roman" w:cs="Times New Roman"/>
          <w:color w:val="auto"/>
          <w:sz w:val="24"/>
          <w:szCs w:val="24"/>
          <w:u w:val="none"/>
          <w:lang w:val="uk-UA" w:eastAsia="uk-UA" w:bidi="ar-SA"/>
        </w:rPr>
        <w:fldChar w:fldCharType="end"/>
      </w:r>
      <w:r>
        <w:rPr>
          <w:rFonts w:hint="default" w:ascii="Times New Roman" w:hAnsi="Times New Roman" w:cs="Times New Roman"/>
          <w:color w:val="auto"/>
          <w:sz w:val="24"/>
          <w:szCs w:val="24"/>
          <w:lang w:val="uk-UA" w:eastAsia="uk-UA" w:bidi="ar-SA"/>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Відповідно до ст.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pPr>
        <w:spacing w:after="20" w:line="240" w:lineRule="auto"/>
        <w:ind w:firstLine="709"/>
        <w:jc w:val="both"/>
        <w:rPr>
          <w:rFonts w:hint="default" w:ascii="Times New Roman" w:hAnsi="Times New Roman" w:cs="Times New Roman"/>
          <w:color w:val="auto"/>
          <w:sz w:val="24"/>
          <w:szCs w:val="24"/>
          <w:lang w:val="uk-UA" w:eastAsia="uk-UA" w:bidi="ar-SA"/>
        </w:rPr>
      </w:pPr>
      <w:r>
        <w:rPr>
          <w:rFonts w:hint="default" w:ascii="Times New Roman" w:hAnsi="Times New Roman" w:cs="Times New Roman"/>
          <w:color w:val="auto"/>
          <w:sz w:val="24"/>
          <w:szCs w:val="24"/>
          <w:lang w:val="uk-UA" w:eastAsia="uk-UA" w:bidi="ar-SA"/>
        </w:rPr>
        <w:t>Спосіб унесення змін до Договору, зміни зобов’язань боржника і кредитора за Договором, визначатимуться відповідно до ст. ст. 631, 632, 651 – 654 Цивільного кодексу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b w:val="0"/>
          <w:sz w:val="24"/>
          <w:szCs w:val="24"/>
          <w:highlight w:val="none"/>
          <w:vertAlign w:val="baseline"/>
        </w:rPr>
      </w:pPr>
    </w:p>
    <w:sectPr>
      <w:footerReference r:id="rId5" w:type="default"/>
      <w:pgSz w:w="11906" w:h="16838"/>
      <w:pgMar w:top="719" w:right="850" w:bottom="850" w:left="1418" w:header="708" w:footer="708"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eorgia"/>
    <w:panose1 w:val="02040503050406030204"/>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Times New Roman CYR">
    <w:altName w:val="Times New Roman"/>
    <w:panose1 w:val="02020603050405020304"/>
    <w:charset w:val="00"/>
    <w:family w:val="auto"/>
    <w:pitch w:val="default"/>
    <w:sig w:usb0="00000000" w:usb1="00000000" w:usb2="00000000" w:usb3="00000000" w:csb0="00000000" w:csb1="00000000"/>
  </w:font>
  <w:font w:name="sans-serif">
    <w:altName w:val="DejaVu Math TeX Gyre"/>
    <w:panose1 w:val="02000603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Symbol">
    <w:altName w:val="Andale Mono"/>
    <w:panose1 w:val="0501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 PL UMing HK">
    <w:altName w:val="Times New Roman"/>
    <w:panose1 w:val="00000000000000000000"/>
    <w:charset w:val="01"/>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Arial">
    <w:panose1 w:val="020B0604020202020204"/>
    <w:charset w:val="86"/>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center" w:pos="4819"/>
        <w:tab w:val="right" w:pos="9639"/>
      </w:tabs>
      <w:spacing w:before="0" w:after="0" w:line="276" w:lineRule="auto"/>
      <w:ind w:left="0" w:right="0" w:firstLine="0"/>
      <w:jc w:val="right"/>
      <w:rPr>
        <w:rFonts w:ascii="Arial" w:hAnsi="Arial" w:eastAsia="Arial" w:cs="Arial"/>
        <w:b w:val="0"/>
        <w:i w:val="0"/>
        <w:smallCaps w:val="0"/>
        <w:strike w:val="0"/>
        <w:color w:val="000000"/>
        <w:sz w:val="22"/>
        <w:szCs w:val="22"/>
        <w:u w:val="none"/>
        <w:shd w:val="clear" w:color="auto" w:fill="auto"/>
        <w:vertAlign w:val="baseline"/>
      </w:rPr>
    </w:pPr>
    <w:r>
      <w:rPr>
        <w:rFonts w:ascii="Arial" w:hAnsi="Arial" w:eastAsia="Arial" w:cs="Arial"/>
        <w:b w:val="0"/>
        <w:i w:val="0"/>
        <w:smallCaps w:val="0"/>
        <w:strike w:val="0"/>
        <w:color w:val="000000"/>
        <w:sz w:val="22"/>
        <w:szCs w:val="22"/>
        <w:u w:val="none"/>
        <w:shd w:val="clear" w:color="auto" w:fill="auto"/>
        <w:vertAlign w:val="baseline"/>
      </w:rPr>
      <w:fldChar w:fldCharType="begin"/>
    </w:r>
    <w:r>
      <w:rPr>
        <w:rFonts w:ascii="Arial" w:hAnsi="Arial" w:eastAsia="Arial" w:cs="Arial"/>
        <w:b w:val="0"/>
        <w:i w:val="0"/>
        <w:smallCaps w:val="0"/>
        <w:strike w:val="0"/>
        <w:color w:val="000000"/>
        <w:sz w:val="22"/>
        <w:szCs w:val="22"/>
        <w:u w:val="none"/>
        <w:shd w:val="clear" w:color="auto" w:fill="auto"/>
        <w:vertAlign w:val="baseline"/>
      </w:rPr>
      <w:instrText xml:space="preserve">PAGE</w:instrText>
    </w:r>
    <w:r>
      <w:rPr>
        <w:rFonts w:ascii="Arial" w:hAnsi="Arial" w:eastAsia="Arial" w:cs="Arial"/>
        <w:b w:val="0"/>
        <w:i w:val="0"/>
        <w:smallCaps w:val="0"/>
        <w:strike w:val="0"/>
        <w:color w:val="000000"/>
        <w:sz w:val="22"/>
        <w:szCs w:val="22"/>
        <w:u w:val="none"/>
        <w:shd w:val="clear" w:color="auto" w:fill="auto"/>
        <w:vertAlign w:val="baseline"/>
      </w:rPr>
      <w:fldChar w:fldCharType="separate"/>
    </w:r>
    <w:r>
      <w:rPr>
        <w:rFonts w:ascii="Arial" w:hAnsi="Arial" w:eastAsia="Arial" w:cs="Arial"/>
        <w:b w:val="0"/>
        <w:i w:val="0"/>
        <w:smallCaps w:val="0"/>
        <w:strike w:val="0"/>
        <w:color w:val="000000"/>
        <w:sz w:val="22"/>
        <w:szCs w:val="22"/>
        <w:u w:val="none"/>
        <w:shd w:val="clear" w:color="auto"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center" w:pos="4819"/>
        <w:tab w:val="right" w:pos="9639"/>
      </w:tabs>
      <w:spacing w:before="0" w:after="0" w:line="276" w:lineRule="auto"/>
      <w:ind w:left="0" w:right="0" w:firstLine="0"/>
      <w:jc w:val="left"/>
      <w:rPr>
        <w:rFonts w:ascii="Arial" w:hAnsi="Arial" w:eastAsia="Arial" w:cs="Arial"/>
        <w:b w:val="0"/>
        <w:i w:val="0"/>
        <w:smallCaps w:val="0"/>
        <w:strike w:val="0"/>
        <w:color w:val="000000"/>
        <w:sz w:val="22"/>
        <w:szCs w:val="22"/>
        <w:u w:val="none"/>
        <w:shd w:val="clear" w:color="auto"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DAB2A"/>
    <w:multiLevelType w:val="singleLevel"/>
    <w:tmpl w:val="8FADAB2A"/>
    <w:lvl w:ilvl="0" w:tentative="0">
      <w:start w:val="1"/>
      <w:numFmt w:val="decimal"/>
      <w:suff w:val="space"/>
      <w:lvlText w:val="%1."/>
      <w:lvlJc w:val="left"/>
    </w:lvl>
  </w:abstractNum>
  <w:abstractNum w:abstractNumId="1">
    <w:nsid w:val="AB7F0F87"/>
    <w:multiLevelType w:val="multilevel"/>
    <w:tmpl w:val="AB7F0F8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2">
    <w:nsid w:val="183442DE"/>
    <w:multiLevelType w:val="multilevel"/>
    <w:tmpl w:val="183442DE"/>
    <w:lvl w:ilvl="0" w:tentative="0">
      <w:start w:val="1"/>
      <w:numFmt w:val="decimal"/>
      <w:lvlText w:val="%1."/>
      <w:lvlJc w:val="left"/>
      <w:pPr>
        <w:ind w:left="92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FE4ABCC"/>
    <w:multiLevelType w:val="multilevel"/>
    <w:tmpl w:val="3FE4ABC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4">
    <w:nsid w:val="6D9E0492"/>
    <w:multiLevelType w:val="multilevel"/>
    <w:tmpl w:val="6D9E0492"/>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77E61"/>
    <w:rsid w:val="43FFD37B"/>
    <w:rsid w:val="45C7126D"/>
    <w:rsid w:val="67AFEB65"/>
    <w:rsid w:val="6DF72C63"/>
    <w:rsid w:val="79FFB8A4"/>
    <w:rsid w:val="7B5F5A0E"/>
    <w:rsid w:val="7D2B73DD"/>
    <w:rsid w:val="7D6EC559"/>
    <w:rsid w:val="DFF62BDC"/>
    <w:rsid w:val="EBB905F9"/>
    <w:rsid w:val="EFEFA40A"/>
    <w:rsid w:val="FB5DBF90"/>
    <w:rsid w:val="FF2E2276"/>
    <w:rsid w:val="FF8F05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hint="default" w:ascii="Arial" w:hAnsi="Arial" w:eastAsia="Arial" w:cs="Arial"/>
      <w:sz w:val="22"/>
      <w:szCs w:val="22"/>
      <w:lang w:val="ru-RU"/>
    </w:rPr>
  </w:style>
  <w:style w:type="paragraph" w:styleId="2">
    <w:name w:val="heading 1"/>
    <w:basedOn w:val="1"/>
    <w:next w:val="1"/>
    <w:qFormat/>
    <w:uiPriority w:val="0"/>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left"/>
    </w:pPr>
    <w:rPr>
      <w:rFonts w:ascii="SimSun" w:hAnsi="SimSun" w:eastAsia="SimSun" w:cs="SimSun"/>
      <w:b/>
      <w:color w:val="000000"/>
      <w:sz w:val="48"/>
      <w:szCs w:val="48"/>
      <w:u w:val="none"/>
      <w:shd w:val="clear" w:color="auto" w:fill="auto"/>
      <w:vertAlign w:val="baseline"/>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character" w:styleId="14">
    <w:name w:val="endnote reference"/>
    <w:basedOn w:val="11"/>
    <w:semiHidden/>
    <w:unhideWhenUsed/>
    <w:qFormat/>
    <w:uiPriority w:val="99"/>
    <w:rPr>
      <w:vertAlign w:val="superscript"/>
    </w:rPr>
  </w:style>
  <w:style w:type="paragraph" w:styleId="15">
    <w:name w:val="endnote text"/>
    <w:basedOn w:val="1"/>
    <w:link w:val="181"/>
    <w:semiHidden/>
    <w:unhideWhenUsed/>
    <w:qFormat/>
    <w:uiPriority w:val="99"/>
    <w:pPr>
      <w:spacing w:after="0" w:line="240" w:lineRule="auto"/>
    </w:pPr>
    <w:rPr>
      <w:sz w:val="20"/>
    </w:rPr>
  </w:style>
  <w:style w:type="paragraph" w:styleId="16">
    <w:name w:val="footer"/>
    <w:basedOn w:val="1"/>
    <w:link w:val="54"/>
    <w:unhideWhenUsed/>
    <w:qFormat/>
    <w:uiPriority w:val="99"/>
    <w:pPr>
      <w:tabs>
        <w:tab w:val="center" w:pos="7143"/>
        <w:tab w:val="right" w:pos="14287"/>
      </w:tabs>
      <w:spacing w:after="0" w:line="240" w:lineRule="auto"/>
    </w:pPr>
  </w:style>
  <w:style w:type="character" w:styleId="17">
    <w:name w:val="footnote reference"/>
    <w:basedOn w:val="11"/>
    <w:unhideWhenUsed/>
    <w:qFormat/>
    <w:uiPriority w:val="99"/>
    <w:rPr>
      <w:vertAlign w:val="superscript"/>
    </w:rPr>
  </w:style>
  <w:style w:type="paragraph" w:styleId="18">
    <w:name w:val="footnote text"/>
    <w:basedOn w:val="1"/>
    <w:link w:val="180"/>
    <w:semiHidden/>
    <w:unhideWhenUsed/>
    <w:qFormat/>
    <w:uiPriority w:val="99"/>
    <w:pPr>
      <w:spacing w:after="40" w:line="240" w:lineRule="auto"/>
    </w:pPr>
    <w:rPr>
      <w:sz w:val="18"/>
    </w:rPr>
  </w:style>
  <w:style w:type="paragraph" w:styleId="19">
    <w:name w:val="header"/>
    <w:basedOn w:val="1"/>
    <w:link w:val="52"/>
    <w:unhideWhenUsed/>
    <w:qFormat/>
    <w:uiPriority w:val="99"/>
    <w:pPr>
      <w:tabs>
        <w:tab w:val="center" w:pos="7143"/>
        <w:tab w:val="right" w:pos="14287"/>
      </w:tabs>
      <w:spacing w:after="0" w:line="240" w:lineRule="auto"/>
    </w:pPr>
  </w:style>
  <w:style w:type="character" w:styleId="20">
    <w:name w:val="Hyperlink"/>
    <w:basedOn w:val="11"/>
    <w:qFormat/>
    <w:uiPriority w:val="0"/>
    <w:rPr>
      <w:color w:val="0000FF"/>
      <w:u w:val="single"/>
    </w:rPr>
  </w:style>
  <w:style w:type="paragraph" w:styleId="21">
    <w:name w:val="Normal (Web)"/>
    <w:basedOn w:val="1"/>
    <w:qFormat/>
    <w:uiPriority w:val="0"/>
    <w:pPr>
      <w:spacing w:before="0" w:beforeAutospacing="1" w:after="0" w:afterAutospacing="1"/>
      <w:ind w:left="0" w:right="0"/>
      <w:jc w:val="left"/>
    </w:pPr>
    <w:rPr>
      <w:rFonts w:hint="default" w:ascii="Times New Roman" w:hAnsi="Times New Roman" w:eastAsia="SimSun" w:cs="Times New Roman"/>
      <w:sz w:val="24"/>
      <w:szCs w:val="24"/>
      <w:lang w:val="en-US" w:eastAsia="zh-CN" w:bidi="ar"/>
    </w:rPr>
  </w:style>
  <w:style w:type="paragraph" w:styleId="22">
    <w:name w:val="Subtitle"/>
    <w:basedOn w:val="1"/>
    <w:next w:val="1"/>
    <w:qFormat/>
    <w:uiPriority w:val="0"/>
    <w:pPr>
      <w:spacing w:after="60" w:line="276" w:lineRule="auto"/>
      <w:jc w:val="center"/>
    </w:pPr>
    <w:rPr>
      <w:rFonts w:ascii="Cambria" w:hAnsi="Cambria" w:eastAsia="Cambria" w:cs="Cambria"/>
      <w:color w:val="000000"/>
      <w:sz w:val="24"/>
      <w:szCs w:val="24"/>
      <w:vertAlign w:val="baseline"/>
    </w:rPr>
  </w:style>
  <w:style w:type="table" w:styleId="23">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4">
    <w:name w:val="table of figures"/>
    <w:basedOn w:val="1"/>
    <w:next w:val="1"/>
    <w:unhideWhenUsed/>
    <w:qFormat/>
    <w:uiPriority w:val="99"/>
    <w:pPr>
      <w:spacing w:after="0" w:afterAutospacing="0"/>
    </w:pPr>
  </w:style>
  <w:style w:type="paragraph" w:styleId="25">
    <w:name w:val="Title"/>
    <w:basedOn w:val="1"/>
    <w:next w:val="1"/>
    <w:qFormat/>
    <w:uiPriority w:val="0"/>
    <w:pPr>
      <w:keepNext/>
      <w:keepLines/>
      <w:pageBreakBefore w:val="0"/>
      <w:spacing w:before="480" w:after="120"/>
    </w:pPr>
    <w:rPr>
      <w:b/>
      <w:sz w:val="72"/>
      <w:szCs w:val="72"/>
    </w:rPr>
  </w:style>
  <w:style w:type="paragraph" w:styleId="26">
    <w:name w:val="toc 1"/>
    <w:basedOn w:val="1"/>
    <w:next w:val="1"/>
    <w:unhideWhenUsed/>
    <w:qFormat/>
    <w:uiPriority w:val="39"/>
    <w:pPr>
      <w:spacing w:after="57"/>
      <w:ind w:left="0" w:right="0" w:firstLine="0"/>
    </w:pPr>
  </w:style>
  <w:style w:type="paragraph" w:styleId="27">
    <w:name w:val="toc 2"/>
    <w:basedOn w:val="1"/>
    <w:next w:val="1"/>
    <w:unhideWhenUsed/>
    <w:qFormat/>
    <w:uiPriority w:val="39"/>
    <w:pPr>
      <w:spacing w:after="57"/>
      <w:ind w:left="283" w:right="0" w:firstLine="0"/>
    </w:pPr>
  </w:style>
  <w:style w:type="paragraph" w:styleId="28">
    <w:name w:val="toc 3"/>
    <w:basedOn w:val="1"/>
    <w:next w:val="1"/>
    <w:unhideWhenUsed/>
    <w:qFormat/>
    <w:uiPriority w:val="39"/>
    <w:pPr>
      <w:spacing w:after="57"/>
      <w:ind w:left="567" w:right="0" w:firstLine="0"/>
    </w:pPr>
  </w:style>
  <w:style w:type="paragraph" w:styleId="29">
    <w:name w:val="toc 4"/>
    <w:basedOn w:val="1"/>
    <w:next w:val="1"/>
    <w:unhideWhenUsed/>
    <w:qFormat/>
    <w:uiPriority w:val="39"/>
    <w:pPr>
      <w:spacing w:after="57"/>
      <w:ind w:left="850" w:right="0" w:firstLine="0"/>
    </w:pPr>
  </w:style>
  <w:style w:type="paragraph" w:styleId="30">
    <w:name w:val="toc 5"/>
    <w:basedOn w:val="1"/>
    <w:next w:val="1"/>
    <w:unhideWhenUsed/>
    <w:qFormat/>
    <w:uiPriority w:val="39"/>
    <w:pPr>
      <w:spacing w:after="57"/>
      <w:ind w:left="1134" w:right="0" w:firstLine="0"/>
    </w:pPr>
  </w:style>
  <w:style w:type="paragraph" w:styleId="31">
    <w:name w:val="toc 6"/>
    <w:basedOn w:val="1"/>
    <w:next w:val="1"/>
    <w:unhideWhenUsed/>
    <w:qFormat/>
    <w:uiPriority w:val="39"/>
    <w:pPr>
      <w:spacing w:after="57"/>
      <w:ind w:left="1417" w:right="0" w:firstLine="0"/>
    </w:pPr>
  </w:style>
  <w:style w:type="paragraph" w:styleId="32">
    <w:name w:val="toc 7"/>
    <w:basedOn w:val="1"/>
    <w:next w:val="1"/>
    <w:unhideWhenUsed/>
    <w:qFormat/>
    <w:uiPriority w:val="39"/>
    <w:pPr>
      <w:spacing w:after="57"/>
      <w:ind w:left="1701" w:right="0" w:firstLine="0"/>
    </w:pPr>
  </w:style>
  <w:style w:type="paragraph" w:styleId="33">
    <w:name w:val="toc 8"/>
    <w:basedOn w:val="1"/>
    <w:next w:val="1"/>
    <w:unhideWhenUsed/>
    <w:qFormat/>
    <w:uiPriority w:val="39"/>
    <w:pPr>
      <w:spacing w:after="57"/>
      <w:ind w:left="1984" w:right="0" w:firstLine="0"/>
    </w:pPr>
  </w:style>
  <w:style w:type="paragraph" w:styleId="34">
    <w:name w:val="toc 9"/>
    <w:basedOn w:val="1"/>
    <w:next w:val="1"/>
    <w:unhideWhenUsed/>
    <w:qFormat/>
    <w:uiPriority w:val="39"/>
    <w:pPr>
      <w:spacing w:after="57"/>
      <w:ind w:left="2268" w:right="0" w:firstLine="0"/>
    </w:pPr>
  </w:style>
  <w:style w:type="character" w:customStyle="1" w:styleId="35">
    <w:name w:val="Heading 1 Char"/>
    <w:basedOn w:val="11"/>
    <w:qFormat/>
    <w:uiPriority w:val="9"/>
    <w:rPr>
      <w:rFonts w:ascii="Arial" w:hAnsi="Arial" w:eastAsia="Arial" w:cs="Arial"/>
      <w:sz w:val="40"/>
      <w:szCs w:val="40"/>
    </w:rPr>
  </w:style>
  <w:style w:type="character" w:customStyle="1" w:styleId="36">
    <w:name w:val="Heading 2 Char"/>
    <w:basedOn w:val="11"/>
    <w:qFormat/>
    <w:uiPriority w:val="9"/>
    <w:rPr>
      <w:rFonts w:ascii="Arial" w:hAnsi="Arial" w:eastAsia="Arial" w:cs="Arial"/>
      <w:sz w:val="34"/>
    </w:rPr>
  </w:style>
  <w:style w:type="character" w:customStyle="1" w:styleId="37">
    <w:name w:val="Heading 3 Char"/>
    <w:basedOn w:val="11"/>
    <w:qFormat/>
    <w:uiPriority w:val="9"/>
    <w:rPr>
      <w:rFonts w:ascii="Arial" w:hAnsi="Arial" w:eastAsia="Arial" w:cs="Arial"/>
      <w:sz w:val="30"/>
      <w:szCs w:val="30"/>
    </w:rPr>
  </w:style>
  <w:style w:type="character" w:customStyle="1" w:styleId="38">
    <w:name w:val="Heading 4 Char"/>
    <w:basedOn w:val="11"/>
    <w:qFormat/>
    <w:uiPriority w:val="9"/>
    <w:rPr>
      <w:rFonts w:ascii="Arial" w:hAnsi="Arial" w:eastAsia="Arial" w:cs="Arial"/>
      <w:b/>
      <w:bCs/>
      <w:sz w:val="26"/>
      <w:szCs w:val="26"/>
    </w:rPr>
  </w:style>
  <w:style w:type="character" w:customStyle="1" w:styleId="39">
    <w:name w:val="Heading 5 Char"/>
    <w:basedOn w:val="11"/>
    <w:qFormat/>
    <w:uiPriority w:val="9"/>
    <w:rPr>
      <w:rFonts w:ascii="Arial" w:hAnsi="Arial" w:eastAsia="Arial" w:cs="Arial"/>
      <w:b/>
      <w:bCs/>
      <w:sz w:val="24"/>
      <w:szCs w:val="24"/>
    </w:rPr>
  </w:style>
  <w:style w:type="character" w:customStyle="1" w:styleId="40">
    <w:name w:val="Heading 6 Char"/>
    <w:basedOn w:val="11"/>
    <w:qFormat/>
    <w:uiPriority w:val="9"/>
    <w:rPr>
      <w:rFonts w:ascii="Arial" w:hAnsi="Arial" w:eastAsia="Arial" w:cs="Arial"/>
      <w:b/>
      <w:bCs/>
      <w:sz w:val="22"/>
      <w:szCs w:val="22"/>
    </w:rPr>
  </w:style>
  <w:style w:type="character" w:customStyle="1" w:styleId="41">
    <w:name w:val="Heading 7 Char"/>
    <w:basedOn w:val="11"/>
    <w:link w:val="8"/>
    <w:qFormat/>
    <w:uiPriority w:val="9"/>
    <w:rPr>
      <w:rFonts w:ascii="Arial" w:hAnsi="Arial" w:eastAsia="Arial" w:cs="Arial"/>
      <w:b/>
      <w:bCs/>
      <w:i/>
      <w:iCs/>
      <w:sz w:val="22"/>
      <w:szCs w:val="22"/>
    </w:rPr>
  </w:style>
  <w:style w:type="character" w:customStyle="1" w:styleId="42">
    <w:name w:val="Heading 8 Char"/>
    <w:basedOn w:val="11"/>
    <w:link w:val="9"/>
    <w:qFormat/>
    <w:uiPriority w:val="9"/>
    <w:rPr>
      <w:rFonts w:ascii="Arial" w:hAnsi="Arial" w:eastAsia="Arial" w:cs="Arial"/>
      <w:i/>
      <w:iCs/>
      <w:sz w:val="22"/>
      <w:szCs w:val="22"/>
    </w:rPr>
  </w:style>
  <w:style w:type="character" w:customStyle="1" w:styleId="43">
    <w:name w:val="Heading 9 Char"/>
    <w:basedOn w:val="11"/>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spacing w:before="0" w:after="0" w:line="240" w:lineRule="auto"/>
    </w:pPr>
    <w:rPr>
      <w:rFonts w:hint="default" w:ascii="Times New Roman" w:hAnsi="Times New Roman" w:eastAsia="SimSun" w:cs="Times New Roman"/>
    </w:rPr>
  </w:style>
  <w:style w:type="character" w:customStyle="1" w:styleId="46">
    <w:name w:val="Title Char"/>
    <w:basedOn w:val="11"/>
    <w:qFormat/>
    <w:uiPriority w:val="10"/>
    <w:rPr>
      <w:sz w:val="48"/>
      <w:szCs w:val="48"/>
    </w:rPr>
  </w:style>
  <w:style w:type="character" w:customStyle="1" w:styleId="47">
    <w:name w:val="Subtitle Char"/>
    <w:basedOn w:val="11"/>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1">
    <w:name w:val="Intense Quote Char"/>
    <w:link w:val="50"/>
    <w:qFormat/>
    <w:uiPriority w:val="30"/>
    <w:rPr>
      <w:i/>
    </w:rPr>
  </w:style>
  <w:style w:type="character" w:customStyle="1" w:styleId="52">
    <w:name w:val="Header Char"/>
    <w:basedOn w:val="11"/>
    <w:link w:val="19"/>
    <w:qFormat/>
    <w:uiPriority w:val="99"/>
  </w:style>
  <w:style w:type="character" w:customStyle="1" w:styleId="53">
    <w:name w:val="Footer Char"/>
    <w:basedOn w:val="11"/>
    <w:link w:val="16"/>
    <w:qFormat/>
    <w:uiPriority w:val="99"/>
  </w:style>
  <w:style w:type="character" w:customStyle="1" w:styleId="54">
    <w:name w:val="Caption Char"/>
    <w:link w:val="16"/>
    <w:qFormat/>
    <w:uiPriority w:val="99"/>
  </w:style>
  <w:style w:type="table" w:customStyle="1" w:styleId="55">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7">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1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Plain Table 4"/>
    <w:basedOn w:val="1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Plain Table 5"/>
    <w:basedOn w:val="1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1">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3">
    <w:name w:val="Grid Table 1 Light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4">
    <w:name w:val="Grid Table 1 Light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5">
    <w:name w:val="Grid Table 1 Light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6">
    <w:name w:val="Grid Table 1 Light - Accent 5"/>
    <w:basedOn w:val="1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7">
    <w:name w:val="Grid Table 1 Light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8">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9">
    <w:name w:val="Grid Table 2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0">
    <w:name w:val="Grid Table 2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1">
    <w:name w:val="Grid Table 2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2">
    <w:name w:val="Grid Table 2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3">
    <w:name w:val="Grid Table 2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4">
    <w:name w:val="Grid Table 2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5">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6">
    <w:name w:val="Grid Table 3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7">
    <w:name w:val="Grid Table 3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8">
    <w:name w:val="Grid Table 3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9">
    <w:name w:val="Grid Table 3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0">
    <w:name w:val="Grid Table 3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1">
    <w:name w:val="Grid Table 3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2">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3">
    <w:name w:val="Grid Table 4 - Accent 1"/>
    <w:basedOn w:val="12"/>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4">
    <w:name w:val="Grid Table 4 - Accent 2"/>
    <w:basedOn w:val="1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5">
    <w:name w:val="Grid Table 4 - Accent 3"/>
    <w:basedOn w:val="12"/>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6">
    <w:name w:val="Grid Table 4 - Accent 4"/>
    <w:basedOn w:val="12"/>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7">
    <w:name w:val="Grid Table 4 - Accent 5"/>
    <w:basedOn w:val="12"/>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8">
    <w:name w:val="Grid Table 4 - Accent 6"/>
    <w:basedOn w:val="12"/>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9">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0">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1">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2">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3">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4">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5">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6">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12"/>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12"/>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12"/>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2">
    <w:name w:val="Grid Table 6 Colorful - Accent 6"/>
    <w:basedOn w:val="12"/>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3">
    <w:name w:val="Grid Table 7 Colorful"/>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12"/>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1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12"/>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basedOn w:val="12"/>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12"/>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9">
    <w:name w:val="Grid Table 7 Colorful - Accent 6"/>
    <w:basedOn w:val="12"/>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0">
    <w:name w:val="List Table 1 Light"/>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1">
    <w:name w:val="List Table 1 Light - Accent 1"/>
    <w:basedOn w:val="12"/>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2">
    <w:name w:val="List Table 1 Light - Accent 2"/>
    <w:basedOn w:val="1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3">
    <w:name w:val="List Table 1 Light - Accent 3"/>
    <w:basedOn w:val="12"/>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4">
    <w:name w:val="List Table 1 Light - Accent 4"/>
    <w:basedOn w:val="12"/>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5">
    <w:name w:val="List Table 1 Light - Accent 5"/>
    <w:basedOn w:val="12"/>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6">
    <w:name w:val="List Table 1 Light - Accent 6"/>
    <w:basedOn w:val="12"/>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7">
    <w:name w:val="List Table 2"/>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8">
    <w:name w:val="List Table 2 - Accent 1"/>
    <w:basedOn w:val="12"/>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9">
    <w:name w:val="List Table 2 - Accent 2"/>
    <w:basedOn w:val="1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0">
    <w:name w:val="List Table 2 - Accent 3"/>
    <w:basedOn w:val="12"/>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1">
    <w:name w:val="List Table 2 - Accent 4"/>
    <w:basedOn w:val="12"/>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2">
    <w:name w:val="List Table 2 - Accent 5"/>
    <w:basedOn w:val="12"/>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3">
    <w:name w:val="List Table 2 - Accent 6"/>
    <w:basedOn w:val="12"/>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4">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12"/>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6">
    <w:name w:val="List Table 3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7">
    <w:name w:val="List Table 3 - Accent 3"/>
    <w:basedOn w:val="12"/>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8">
    <w:name w:val="List Table 3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9">
    <w:name w:val="List Table 3 - Accent 5"/>
    <w:basedOn w:val="12"/>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0">
    <w:name w:val="List Table 3 - Accent 6"/>
    <w:basedOn w:val="12"/>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1">
    <w:name w:val="List Table 4"/>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2">
    <w:name w:val="List Table 4 - Accent 1"/>
    <w:basedOn w:val="12"/>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3">
    <w:name w:val="List Table 4 - Accent 2"/>
    <w:basedOn w:val="1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4">
    <w:name w:val="List Table 4 - Accent 3"/>
    <w:basedOn w:val="12"/>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5">
    <w:name w:val="List Table 4 - Accent 4"/>
    <w:basedOn w:val="12"/>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6">
    <w:name w:val="List Table 4 - Accent 5"/>
    <w:basedOn w:val="12"/>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7">
    <w:name w:val="List Table 4 - Accent 6"/>
    <w:basedOn w:val="12"/>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8">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9">
    <w:name w:val="List Table 5 Dark - Accent 1"/>
    <w:basedOn w:val="12"/>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0">
    <w:name w:val="List Table 5 Dark - Accent 2"/>
    <w:basedOn w:val="1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1">
    <w:name w:val="List Table 5 Dark - Accent 3"/>
    <w:basedOn w:val="12"/>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2">
    <w:name w:val="List Table 5 Dark - Accent 4"/>
    <w:basedOn w:val="12"/>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3">
    <w:name w:val="List Table 5 Dark - Accent 5"/>
    <w:basedOn w:val="12"/>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4">
    <w:name w:val="List Table 5 Dark - Accent 6"/>
    <w:basedOn w:val="12"/>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5">
    <w:name w:val="List Table 6 Colorful"/>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12"/>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47">
    <w:name w:val="List Table 6 Colorful - Accent 2"/>
    <w:basedOn w:val="1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12"/>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12"/>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12"/>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12"/>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2">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12"/>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4">
    <w:name w:val="List Table 7 Colorful - Accent 2"/>
    <w:basedOn w:val="12"/>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12"/>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12"/>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12"/>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12"/>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1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0">
    <w:name w:val="Lined - Accent 1"/>
    <w:basedOn w:val="12"/>
    <w:qFormat/>
    <w:uiPriority w:val="99"/>
    <w:pPr>
      <w:spacing w:after="0" w:line="240" w:lineRule="auto"/>
    </w:pPr>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1">
    <w:name w:val="Lined - Accent 2"/>
    <w:basedOn w:val="12"/>
    <w:qFormat/>
    <w:uiPriority w:val="99"/>
    <w:pPr>
      <w:spacing w:after="0" w:line="240" w:lineRule="auto"/>
    </w:pPr>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2">
    <w:name w:val="Lined - Accent 3"/>
    <w:basedOn w:val="12"/>
    <w:qFormat/>
    <w:uiPriority w:val="99"/>
    <w:pPr>
      <w:spacing w:after="0" w:line="240" w:lineRule="auto"/>
    </w:pPr>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3">
    <w:name w:val="Lined - Accent 4"/>
    <w:basedOn w:val="12"/>
    <w:qFormat/>
    <w:uiPriority w:val="99"/>
    <w:pPr>
      <w:spacing w:after="0" w:line="240" w:lineRule="auto"/>
    </w:pPr>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4">
    <w:name w:val="Lined - Accent 5"/>
    <w:basedOn w:val="12"/>
    <w:qFormat/>
    <w:uiPriority w:val="99"/>
    <w:pPr>
      <w:spacing w:after="0" w:line="240" w:lineRule="auto"/>
    </w:pPr>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5">
    <w:name w:val="Lined - Accent 6"/>
    <w:basedOn w:val="12"/>
    <w:qFormat/>
    <w:uiPriority w:val="99"/>
    <w:pPr>
      <w:spacing w:after="0" w:line="240" w:lineRule="auto"/>
    </w:pPr>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6">
    <w:name w:val="Bordered &amp; Lined - Accent"/>
    <w:basedOn w:val="1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7">
    <w:name w:val="Bordered &amp; Lined - Accent 1"/>
    <w:basedOn w:val="12"/>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8">
    <w:name w:val="Bordered &amp; Lined - Accent 2"/>
    <w:basedOn w:val="1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9">
    <w:name w:val="Bordered &amp; Lined - Accent 3"/>
    <w:basedOn w:val="12"/>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0">
    <w:name w:val="Bordered &amp; Lined - Accent 4"/>
    <w:basedOn w:val="12"/>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1">
    <w:name w:val="Bordered &amp; Lined - Accent 5"/>
    <w:basedOn w:val="12"/>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2">
    <w:name w:val="Bordered &amp; Lined - Accent 6"/>
    <w:basedOn w:val="12"/>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3">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5">
    <w:name w:val="Bordered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6">
    <w:name w:val="Bordered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7">
    <w:name w:val="Bordered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8">
    <w:name w:val="Bordered - Accent 5"/>
    <w:basedOn w:val="1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9">
    <w:name w:val="Bordered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0">
    <w:name w:val="Footnote Text Char"/>
    <w:link w:val="18"/>
    <w:qFormat/>
    <w:uiPriority w:val="99"/>
    <w:rPr>
      <w:sz w:val="18"/>
    </w:rPr>
  </w:style>
  <w:style w:type="character" w:customStyle="1" w:styleId="181">
    <w:name w:val="Endnote Text Char"/>
    <w:link w:val="15"/>
    <w:qFormat/>
    <w:uiPriority w:val="99"/>
    <w:rPr>
      <w:sz w:val="20"/>
    </w:rPr>
  </w:style>
  <w:style w:type="paragraph" w:customStyle="1" w:styleId="182">
    <w:name w:val="TOC Heading"/>
    <w:unhideWhenUsed/>
    <w:qFormat/>
    <w:uiPriority w:val="39"/>
    <w:rPr>
      <w:rFonts w:hint="default" w:ascii="Times New Roman" w:hAnsi="Times New Roman" w:eastAsia="SimSun" w:cs="Times New Roman"/>
    </w:rPr>
  </w:style>
  <w:style w:type="table" w:customStyle="1" w:styleId="183">
    <w:name w:val="Table Normal1"/>
    <w:qFormat/>
    <w:uiPriority w:val="0"/>
  </w:style>
  <w:style w:type="table" w:customStyle="1" w:styleId="184">
    <w:name w:val="_Style 10"/>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5">
    <w:name w:val="_Style 11"/>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6">
    <w:name w:val="_Style 12"/>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7">
    <w:name w:val="_Style 13"/>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8">
    <w:name w:val="_Style 14"/>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9">
    <w:name w:val="_Style 52"/>
    <w:basedOn w:val="190"/>
    <w:qFormat/>
    <w:uiPriority w:val="0"/>
    <w:pPr>
      <w:spacing w:after="0" w:line="240" w:lineRule="auto"/>
    </w:pPr>
    <w:tblPr>
      <w:tblCellMar>
        <w:top w:w="100" w:type="dxa"/>
        <w:left w:w="100" w:type="dxa"/>
        <w:bottom w:w="100" w:type="dxa"/>
        <w:right w:w="100" w:type="dxa"/>
      </w:tblCellMar>
    </w:tblPr>
  </w:style>
  <w:style w:type="table" w:customStyle="1" w:styleId="190">
    <w:name w:val="Table Normal11"/>
    <w:qFormat/>
    <w:uiPriority w:val="0"/>
    <w:tblPr>
      <w:tblCellMar>
        <w:top w:w="0" w:type="dxa"/>
        <w:left w:w="0" w:type="dxa"/>
        <w:bottom w:w="0" w:type="dxa"/>
        <w:right w:w="0" w:type="dxa"/>
      </w:tblCellMar>
    </w:tblPr>
  </w:style>
  <w:style w:type="table" w:customStyle="1" w:styleId="191">
    <w:name w:val="7"/>
    <w:basedOn w:val="183"/>
    <w:qFormat/>
    <w:uiPriority w:val="0"/>
    <w:tblPr>
      <w:tblCellMar>
        <w:left w:w="115" w:type="dxa"/>
        <w:right w:w="115" w:type="dxa"/>
      </w:tblCellMar>
    </w:tblPr>
  </w:style>
  <w:style w:type="paragraph" w:customStyle="1" w:styleId="192">
    <w:name w:val="Обычный2"/>
    <w:qFormat/>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spacing w:before="0" w:beforeAutospacing="0" w:after="0" w:afterAutospacing="0" w:line="276" w:lineRule="auto"/>
      <w:ind w:left="0" w:right="0" w:firstLine="0"/>
      <w:contextualSpacing w:val="0"/>
      <w:jc w:val="left"/>
    </w:pPr>
    <w:rPr>
      <w:rFonts w:hint="default" w:ascii="Arial" w:hAnsi="Arial" w:eastAsia="Arial" w:cs="Arial"/>
      <w:color w:val="000000"/>
      <w:spacing w:val="0"/>
      <w:position w:val="0"/>
      <w:sz w:val="22"/>
      <w:szCs w:val="22"/>
      <w:highlight w:val="none"/>
      <w:u w:val="none"/>
      <w:vertAlign w:val="baseline"/>
      <w:rtl w:val="0"/>
      <w:cs w:val="0"/>
      <w:lang w:val="ru-RU" w:eastAsia="ru-RU" w:bidi="ar-SA"/>
      <w14:ligatures w14:val="none"/>
    </w:rPr>
  </w:style>
  <w:style w:type="character" w:customStyle="1" w:styleId="193">
    <w:name w:val="Основной текст (2)"/>
    <w:qFormat/>
    <w:uiPriority w:val="0"/>
    <w:rPr>
      <w:rFonts w:ascii="Times New Roman" w:hAnsi="Times New Roman"/>
      <w:color w:val="000000"/>
      <w:spacing w:val="0"/>
      <w:w w:val="100"/>
      <w:sz w:val="22"/>
      <w:u w:val="none"/>
      <w:lang w:val="uk-UA" w:eastAsia="uk-UA"/>
    </w:rPr>
  </w:style>
  <w:style w:type="character" w:customStyle="1" w:styleId="194">
    <w:name w:val="Font Style11"/>
    <w:qFormat/>
    <w:uiPriority w:val="0"/>
    <w:rPr>
      <w:rFonts w:ascii="Times New Roman" w:hAnsi="Times New Roman" w:cs="Times New Roman"/>
      <w:sz w:val="22"/>
      <w:szCs w:val="22"/>
    </w:rPr>
  </w:style>
  <w:style w:type="paragraph" w:customStyle="1" w:styleId="195">
    <w:name w:val="Без интервала1"/>
    <w:qFormat/>
    <w:uiPriority w:val="0"/>
    <w:pPr>
      <w:suppressAutoHyphens/>
    </w:pPr>
    <w:rPr>
      <w:rFonts w:ascii="Calibri" w:hAnsi="Calibri" w:eastAsia="Calibri" w:cs="Times New Roman"/>
      <w:color w:val="00000A"/>
      <w:sz w:val="22"/>
      <w:szCs w:val="22"/>
      <w:lang w:val="uk-UA" w:eastAsia="ar-SA" w:bidi="ar-SA"/>
    </w:rPr>
  </w:style>
  <w:style w:type="paragraph" w:customStyle="1" w:styleId="196">
    <w:name w:val="1"/>
    <w:basedOn w:val="1"/>
    <w:next w:val="25"/>
    <w:qFormat/>
    <w:uiPriority w:val="0"/>
    <w:pPr>
      <w:widowControl w:val="0"/>
      <w:shd w:val="clear" w:color="auto" w:fill="FFFFFF"/>
      <w:tabs>
        <w:tab w:val="left" w:leader="underscore" w:pos="8640"/>
      </w:tabs>
      <w:autoSpaceDE w:val="0"/>
      <w:autoSpaceDN w:val="0"/>
      <w:adjustRightInd w:val="0"/>
      <w:ind w:right="11"/>
      <w:jc w:val="center"/>
      <w:outlineLvl w:val="0"/>
    </w:pPr>
    <w:rPr>
      <w:rFonts w:ascii="Arial" w:hAnsi="Arial" w:eastAsia="Times New Roman"/>
      <w:b/>
      <w:color w:val="000000"/>
      <w:spacing w:val="3"/>
      <w:sz w:val="20"/>
      <w:szCs w:val="20"/>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288</TotalTime>
  <ScaleCrop>false</ScaleCrop>
  <LinksUpToDate>false</LinksUpToDate>
  <Application>WPS Office_11.1.0.11708_F1E327BC-269C-435d-A152-05C5408002CA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2022-10-27T11:00:00Z</dcterms:created>
  <dc:creator>of</dc:creator>
  <cp:lastModifiedBy>of</cp:lastModifiedBy>
  <dcterms:modified xsi:type="dcterms:W3CDTF">2023-11-13T10:31:09Z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1033-11.1.0.11708</vt:lpwstr>
  </property>
</Properties>
</file>