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4CD55"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4C115F">
        <w:rPr>
          <w:rFonts w:ascii="Times New Roman" w:hAnsi="Times New Roman" w:cs="Times New Roman"/>
          <w:b/>
          <w:sz w:val="32"/>
          <w:szCs w:val="32"/>
          <w:lang w:val="uk-UA"/>
        </w:rPr>
        <w:t xml:space="preserve">Комунальне некомерційне підприємство </w:t>
      </w:r>
    </w:p>
    <w:p w14:paraId="13C60B00"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 xml:space="preserve">«Вінницька обласна клінічна лікарня ім. М.І. Пирогова </w:t>
      </w:r>
    </w:p>
    <w:p w14:paraId="2FA0BFAA"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Вінницької обласної ради»</w:t>
      </w:r>
    </w:p>
    <w:p w14:paraId="44E5AD3B"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6"/>
          <w:szCs w:val="36"/>
          <w:lang w:val="uk-UA"/>
        </w:rPr>
      </w:pPr>
      <w:r w:rsidRPr="005B2390">
        <w:rPr>
          <w:rFonts w:ascii="Times New Roman" w:hAnsi="Times New Roman" w:cs="Times New Roman"/>
          <w:b/>
          <w:sz w:val="23"/>
          <w:szCs w:val="23"/>
          <w:lang w:val="uk-UA"/>
        </w:rPr>
        <w:t>м. Вінниця, 21018, м. Вінниця, вул. Пирогова, 46</w:t>
      </w:r>
    </w:p>
    <w:p w14:paraId="3A338D6C" w14:textId="77777777" w:rsidR="005B2390" w:rsidRPr="008B505E" w:rsidRDefault="005B2390" w:rsidP="005B2390">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5B2390" w:rsidRPr="005B2390" w14:paraId="30C15F3E" w14:textId="77777777" w:rsidTr="004B4663">
        <w:tc>
          <w:tcPr>
            <w:tcW w:w="6204" w:type="dxa"/>
          </w:tcPr>
          <w:p w14:paraId="66C52BAB" w14:textId="77777777" w:rsidR="005B2390" w:rsidRPr="008B505E" w:rsidRDefault="005B2390" w:rsidP="005B2390">
            <w:pPr>
              <w:jc w:val="both"/>
              <w:rPr>
                <w:rFonts w:ascii="Times New Roman" w:hAnsi="Times New Roman" w:cs="Times New Roman"/>
                <w:b/>
                <w:bCs/>
                <w:iCs/>
                <w:lang w:val="uk-UA"/>
              </w:rPr>
            </w:pPr>
          </w:p>
          <w:p w14:paraId="35292B3E" w14:textId="77777777" w:rsidR="005B2390" w:rsidRPr="008B505E" w:rsidRDefault="005B2390" w:rsidP="005B2390">
            <w:pPr>
              <w:jc w:val="both"/>
              <w:rPr>
                <w:rFonts w:ascii="Times New Roman" w:hAnsi="Times New Roman" w:cs="Times New Roman"/>
                <w:b/>
                <w:bCs/>
                <w:iCs/>
                <w:lang w:val="uk-UA"/>
              </w:rPr>
            </w:pPr>
          </w:p>
        </w:tc>
        <w:tc>
          <w:tcPr>
            <w:tcW w:w="4394" w:type="dxa"/>
          </w:tcPr>
          <w:p w14:paraId="076CC77D" w14:textId="77777777" w:rsidR="005B2390" w:rsidRPr="008B505E" w:rsidRDefault="005B2390" w:rsidP="005B2390">
            <w:pPr>
              <w:jc w:val="center"/>
              <w:rPr>
                <w:rFonts w:ascii="Times New Roman" w:hAnsi="Times New Roman" w:cs="Times New Roman"/>
                <w:b/>
                <w:bCs/>
                <w:iCs/>
                <w:lang w:val="uk-UA"/>
              </w:rPr>
            </w:pPr>
          </w:p>
          <w:p w14:paraId="732DB157" w14:textId="77777777"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14:paraId="3AF959E1" w14:textId="77777777" w:rsidR="005B2390" w:rsidRPr="008B505E" w:rsidRDefault="005B2390" w:rsidP="005B2390">
            <w:pPr>
              <w:rPr>
                <w:rFonts w:ascii="Times New Roman" w:hAnsi="Times New Roman" w:cs="Times New Roman"/>
                <w:bCs/>
                <w:iCs/>
                <w:lang w:val="uk-UA"/>
              </w:rPr>
            </w:pPr>
          </w:p>
          <w:p w14:paraId="0AF9EF92" w14:textId="0D9E5EB9"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Рішенням </w:t>
            </w:r>
            <w:r w:rsidR="009D7521">
              <w:rPr>
                <w:rFonts w:ascii="Times New Roman" w:hAnsi="Times New Roman" w:cs="Times New Roman"/>
                <w:bCs/>
                <w:iCs/>
                <w:lang w:val="uk-UA"/>
              </w:rPr>
              <w:t>уповноваженої особи</w:t>
            </w:r>
            <w:r w:rsidRPr="008B505E">
              <w:rPr>
                <w:rFonts w:ascii="Times New Roman" w:hAnsi="Times New Roman" w:cs="Times New Roman"/>
                <w:bCs/>
                <w:iCs/>
                <w:lang w:val="uk-UA"/>
              </w:rPr>
              <w:t>,</w:t>
            </w:r>
          </w:p>
          <w:p w14:paraId="31687DEB" w14:textId="45AEA67E"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протокол від </w:t>
            </w:r>
            <w:r w:rsidR="007F01FD">
              <w:rPr>
                <w:rFonts w:ascii="Times New Roman" w:hAnsi="Times New Roman" w:cs="Times New Roman"/>
                <w:bCs/>
                <w:iCs/>
                <w:lang w:val="uk-UA"/>
              </w:rPr>
              <w:t>30</w:t>
            </w:r>
            <w:r w:rsidR="00E56FBA">
              <w:rPr>
                <w:rFonts w:ascii="Times New Roman" w:hAnsi="Times New Roman" w:cs="Times New Roman"/>
                <w:bCs/>
                <w:iCs/>
                <w:lang w:val="uk-UA"/>
              </w:rPr>
              <w:t>.0</w:t>
            </w:r>
            <w:r w:rsidR="007F01FD">
              <w:rPr>
                <w:rFonts w:ascii="Times New Roman" w:hAnsi="Times New Roman" w:cs="Times New Roman"/>
                <w:bCs/>
                <w:iCs/>
                <w:lang w:val="uk-UA"/>
              </w:rPr>
              <w:t>9</w:t>
            </w:r>
            <w:r w:rsidR="009D7521">
              <w:rPr>
                <w:rFonts w:ascii="Times New Roman" w:hAnsi="Times New Roman" w:cs="Times New Roman"/>
                <w:bCs/>
                <w:iCs/>
                <w:lang w:val="uk-UA"/>
              </w:rPr>
              <w:t>.2022</w:t>
            </w:r>
          </w:p>
          <w:p w14:paraId="10B37DF6" w14:textId="074769C9" w:rsidR="005B2390" w:rsidRPr="008B505E" w:rsidRDefault="009D7521" w:rsidP="005B2390">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14:paraId="50F3F4D2" w14:textId="77777777" w:rsidR="005B2390" w:rsidRPr="008B505E" w:rsidRDefault="005B2390" w:rsidP="005B2390">
            <w:pPr>
              <w:rPr>
                <w:rFonts w:ascii="Times New Roman" w:hAnsi="Times New Roman" w:cs="Times New Roman"/>
                <w:b/>
                <w:bCs/>
                <w:iCs/>
                <w:lang w:val="uk-UA"/>
              </w:rPr>
            </w:pPr>
          </w:p>
          <w:p w14:paraId="76639594" w14:textId="15433FB6" w:rsidR="009D7521" w:rsidRDefault="005B2390" w:rsidP="009D7521">
            <w:pPr>
              <w:shd w:val="clear" w:color="auto" w:fill="FFFFFF"/>
              <w:tabs>
                <w:tab w:val="left" w:pos="720"/>
              </w:tabs>
              <w:spacing w:line="317" w:lineRule="exact"/>
              <w:rPr>
                <w:rFonts w:ascii="Times New Roman" w:hAnsi="Times New Roman" w:cs="Times New Roman"/>
                <w:spacing w:val="1"/>
                <w:lang w:val="uk-UA"/>
              </w:rPr>
            </w:pPr>
            <w:r w:rsidRPr="008B505E">
              <w:rPr>
                <w:rFonts w:ascii="Times New Roman" w:hAnsi="Times New Roman" w:cs="Times New Roman"/>
                <w:b/>
                <w:bCs/>
                <w:iCs/>
                <w:lang w:val="uk-UA"/>
              </w:rPr>
              <w:t>___________</w:t>
            </w:r>
            <w:r w:rsidRPr="008B505E">
              <w:rPr>
                <w:rFonts w:ascii="Times New Roman" w:hAnsi="Times New Roman" w:cs="Times New Roman"/>
                <w:b/>
                <w:lang w:val="uk-UA"/>
              </w:rPr>
              <w:t xml:space="preserve">  </w:t>
            </w:r>
            <w:r w:rsidR="009D7521">
              <w:rPr>
                <w:rFonts w:ascii="Times New Roman" w:hAnsi="Times New Roman" w:cs="Times New Roman"/>
                <w:b/>
                <w:bCs/>
                <w:spacing w:val="1"/>
                <w:lang w:val="uk-UA"/>
              </w:rPr>
              <w:t>Анастасія БАЖЕЦЬКА</w:t>
            </w:r>
          </w:p>
          <w:p w14:paraId="3A040DCE" w14:textId="656E48D2" w:rsidR="005B2390" w:rsidRPr="008B505E" w:rsidRDefault="005B2390" w:rsidP="005B2390">
            <w:pPr>
              <w:rPr>
                <w:rFonts w:ascii="Times New Roman" w:hAnsi="Times New Roman" w:cs="Times New Roman"/>
                <w:b/>
                <w:bCs/>
                <w:iCs/>
                <w:lang w:val="uk-UA"/>
              </w:rPr>
            </w:pPr>
          </w:p>
          <w:p w14:paraId="489278CB" w14:textId="77777777" w:rsidR="005B2390" w:rsidRPr="008B505E" w:rsidRDefault="005B2390" w:rsidP="005B2390">
            <w:pPr>
              <w:ind w:left="885"/>
              <w:jc w:val="center"/>
              <w:rPr>
                <w:rFonts w:ascii="Times New Roman" w:hAnsi="Times New Roman" w:cs="Times New Roman"/>
                <w:bCs/>
                <w:iCs/>
                <w:sz w:val="16"/>
                <w:szCs w:val="16"/>
                <w:lang w:val="uk-UA"/>
              </w:rPr>
            </w:pPr>
          </w:p>
          <w:p w14:paraId="3630DF3C" w14:textId="7D6C36AA" w:rsidR="005B2390" w:rsidRPr="008B505E" w:rsidRDefault="005B2390" w:rsidP="005B2390">
            <w:pPr>
              <w:rPr>
                <w:rFonts w:ascii="Times New Roman" w:hAnsi="Times New Roman" w:cs="Times New Roman"/>
                <w:bCs/>
                <w:iCs/>
                <w:lang w:val="uk-UA"/>
              </w:rPr>
            </w:pPr>
          </w:p>
          <w:p w14:paraId="0BF0D253" w14:textId="77777777" w:rsidR="005B2390" w:rsidRPr="008B505E" w:rsidRDefault="005B2390" w:rsidP="005B2390">
            <w:pPr>
              <w:jc w:val="center"/>
              <w:rPr>
                <w:rFonts w:ascii="Times New Roman" w:hAnsi="Times New Roman" w:cs="Times New Roman"/>
                <w:b/>
                <w:bCs/>
                <w:iCs/>
                <w:lang w:val="uk-UA"/>
              </w:rPr>
            </w:pPr>
          </w:p>
        </w:tc>
      </w:tr>
    </w:tbl>
    <w:p w14:paraId="056FA3FF" w14:textId="77777777" w:rsidR="005B2390" w:rsidRPr="005B2390" w:rsidRDefault="005B2390" w:rsidP="005B2390">
      <w:pPr>
        <w:ind w:left="320"/>
        <w:jc w:val="right"/>
        <w:rPr>
          <w:rFonts w:ascii="Times New Roman" w:hAnsi="Times New Roman" w:cs="Times New Roman"/>
          <w:b/>
          <w:bCs/>
          <w:lang w:val="uk-UA"/>
        </w:rPr>
      </w:pPr>
    </w:p>
    <w:p w14:paraId="26F31247" w14:textId="77777777"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2390" w:rsidRPr="005B2390" w14:paraId="24AC8105" w14:textId="77777777" w:rsidTr="004B4663">
        <w:tc>
          <w:tcPr>
            <w:tcW w:w="10598" w:type="dxa"/>
            <w:tcBorders>
              <w:top w:val="nil"/>
              <w:left w:val="nil"/>
              <w:bottom w:val="nil"/>
              <w:right w:val="nil"/>
            </w:tcBorders>
          </w:tcPr>
          <w:p w14:paraId="561100D0"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p w14:paraId="65590F4A" w14:textId="77777777" w:rsidR="005B2390" w:rsidRPr="005B2390" w:rsidRDefault="005B2390" w:rsidP="005B2390">
            <w:pPr>
              <w:jc w:val="center"/>
              <w:rPr>
                <w:rFonts w:ascii="Times New Roman" w:hAnsi="Times New Roman" w:cs="Times New Roman"/>
                <w:b/>
                <w:bCs/>
                <w:sz w:val="40"/>
                <w:szCs w:val="40"/>
                <w:lang w:val="uk-UA"/>
              </w:rPr>
            </w:pPr>
          </w:p>
        </w:tc>
      </w:tr>
      <w:tr w:rsidR="005B2390" w:rsidRPr="005B2390" w14:paraId="227D357F" w14:textId="77777777" w:rsidTr="004B4663">
        <w:tc>
          <w:tcPr>
            <w:tcW w:w="10598" w:type="dxa"/>
            <w:tcBorders>
              <w:top w:val="nil"/>
              <w:left w:val="nil"/>
              <w:bottom w:val="nil"/>
              <w:right w:val="nil"/>
            </w:tcBorders>
          </w:tcPr>
          <w:p w14:paraId="08DE6F51"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14:paraId="58612960"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p>
        </w:tc>
      </w:tr>
    </w:tbl>
    <w:p w14:paraId="387A1903" w14:textId="77777777" w:rsidR="005B2390" w:rsidRPr="005B2390" w:rsidRDefault="005B2390" w:rsidP="005B2390">
      <w:pPr>
        <w:ind w:left="320"/>
        <w:jc w:val="right"/>
        <w:rPr>
          <w:rFonts w:ascii="Times New Roman" w:hAnsi="Times New Roman" w:cs="Times New Roman"/>
          <w:b/>
          <w:bCs/>
          <w:lang w:val="uk-UA"/>
        </w:rPr>
      </w:pPr>
    </w:p>
    <w:p w14:paraId="3F1E53B1" w14:textId="77777777" w:rsidR="005B2390" w:rsidRPr="005B2390" w:rsidRDefault="005B2390" w:rsidP="005B2390">
      <w:pPr>
        <w:ind w:left="320"/>
        <w:jc w:val="right"/>
        <w:rPr>
          <w:rFonts w:ascii="Times New Roman" w:hAnsi="Times New Roman" w:cs="Times New Roman"/>
          <w:b/>
          <w:bCs/>
          <w:lang w:val="uk-UA"/>
        </w:rPr>
      </w:pPr>
    </w:p>
    <w:p w14:paraId="097D91B5" w14:textId="77777777" w:rsidR="005B2390" w:rsidRPr="005B2390" w:rsidRDefault="005B2390" w:rsidP="005B2390">
      <w:pPr>
        <w:ind w:left="320"/>
        <w:jc w:val="right"/>
        <w:rPr>
          <w:rFonts w:ascii="Times New Roman" w:hAnsi="Times New Roman" w:cs="Times New Roman"/>
          <w:b/>
          <w:bCs/>
          <w:sz w:val="32"/>
          <w:szCs w:val="40"/>
          <w:lang w:val="uk-UA"/>
        </w:rPr>
      </w:pPr>
    </w:p>
    <w:p w14:paraId="2D7AD9AD" w14:textId="204F0684" w:rsidR="005B2390" w:rsidRPr="005B2390" w:rsidRDefault="007F01FD" w:rsidP="005B2390">
      <w:pPr>
        <w:jc w:val="center"/>
        <w:rPr>
          <w:rFonts w:ascii="Times New Roman" w:hAnsi="Times New Roman" w:cs="Times New Roman"/>
          <w:b/>
          <w:bCs/>
          <w:sz w:val="28"/>
          <w:szCs w:val="28"/>
          <w:lang w:val="uk-UA" w:eastAsia="uk-UA"/>
        </w:rPr>
      </w:pPr>
      <w:r w:rsidRPr="007F01FD">
        <w:rPr>
          <w:rFonts w:ascii="Times New Roman" w:hAnsi="Times New Roman" w:cs="Times New Roman"/>
          <w:b/>
          <w:bCs/>
          <w:sz w:val="32"/>
          <w:szCs w:val="40"/>
          <w:lang w:val="uk-UA"/>
        </w:rPr>
        <w:t xml:space="preserve">Лікарські засоби (ДК:021:2015 33600000-6 - Фармацевтична продукція; </w:t>
      </w:r>
      <w:proofErr w:type="spellStart"/>
      <w:r w:rsidRPr="007F01FD">
        <w:rPr>
          <w:rFonts w:ascii="Times New Roman" w:hAnsi="Times New Roman" w:cs="Times New Roman"/>
          <w:b/>
          <w:bCs/>
          <w:sz w:val="32"/>
          <w:szCs w:val="40"/>
          <w:lang w:val="uk-UA"/>
        </w:rPr>
        <w:t>Емавейл</w:t>
      </w:r>
      <w:proofErr w:type="spellEnd"/>
      <w:r w:rsidRPr="007F01FD">
        <w:rPr>
          <w:rFonts w:ascii="Times New Roman" w:hAnsi="Times New Roman" w:cs="Times New Roman"/>
          <w:b/>
          <w:bCs/>
          <w:sz w:val="32"/>
          <w:szCs w:val="40"/>
          <w:lang w:val="uk-UA"/>
        </w:rPr>
        <w:t>(</w:t>
      </w:r>
      <w:proofErr w:type="spellStart"/>
      <w:r w:rsidRPr="007F01FD">
        <w:rPr>
          <w:rFonts w:ascii="Times New Roman" w:hAnsi="Times New Roman" w:cs="Times New Roman"/>
          <w:b/>
          <w:bCs/>
          <w:sz w:val="32"/>
          <w:szCs w:val="40"/>
          <w:lang w:val="uk-UA"/>
        </w:rPr>
        <w:t>Erythropoietin</w:t>
      </w:r>
      <w:proofErr w:type="spellEnd"/>
      <w:r w:rsidRPr="007F01FD">
        <w:rPr>
          <w:rFonts w:ascii="Times New Roman" w:hAnsi="Times New Roman" w:cs="Times New Roman"/>
          <w:b/>
          <w:bCs/>
          <w:sz w:val="32"/>
          <w:szCs w:val="40"/>
          <w:lang w:val="uk-UA"/>
        </w:rPr>
        <w:t>)</w:t>
      </w:r>
    </w:p>
    <w:p w14:paraId="5CFD9ADC" w14:textId="77777777" w:rsidR="005B2390" w:rsidRPr="005B2390" w:rsidRDefault="005B2390" w:rsidP="005B2390">
      <w:pPr>
        <w:jc w:val="center"/>
        <w:rPr>
          <w:rFonts w:ascii="Times New Roman" w:hAnsi="Times New Roman" w:cs="Times New Roman"/>
          <w:b/>
          <w:bCs/>
          <w:sz w:val="28"/>
          <w:szCs w:val="28"/>
          <w:lang w:val="uk-UA" w:eastAsia="uk-UA"/>
        </w:rPr>
      </w:pPr>
    </w:p>
    <w:p w14:paraId="082AE209" w14:textId="77777777" w:rsidR="005B2390" w:rsidRPr="005B2390" w:rsidRDefault="005B2390" w:rsidP="005B2390">
      <w:pPr>
        <w:jc w:val="center"/>
        <w:rPr>
          <w:rFonts w:ascii="Times New Roman" w:hAnsi="Times New Roman" w:cs="Times New Roman"/>
          <w:b/>
          <w:bCs/>
          <w:sz w:val="28"/>
          <w:szCs w:val="28"/>
          <w:lang w:val="uk-UA" w:eastAsia="uk-UA"/>
        </w:rPr>
      </w:pPr>
    </w:p>
    <w:p w14:paraId="702E2D43" w14:textId="40E899A4" w:rsidR="005B2390" w:rsidRPr="005B2390" w:rsidRDefault="005B2390" w:rsidP="005B2390">
      <w:pPr>
        <w:jc w:val="center"/>
        <w:rPr>
          <w:rFonts w:ascii="Times New Roman" w:hAnsi="Times New Roman" w:cs="Times New Roman"/>
          <w:b/>
          <w:bCs/>
          <w:sz w:val="28"/>
          <w:szCs w:val="28"/>
          <w:lang w:val="uk-UA" w:eastAsia="ru-RU"/>
        </w:rPr>
      </w:pPr>
      <w:r w:rsidRPr="005B2390">
        <w:rPr>
          <w:rFonts w:ascii="Times New Roman" w:hAnsi="Times New Roman" w:cs="Times New Roman"/>
          <w:b/>
          <w:lang w:val="uk-UA"/>
        </w:rPr>
        <w:t xml:space="preserve">м. Вінниця </w:t>
      </w:r>
      <w:r w:rsidRPr="005B2390">
        <w:rPr>
          <w:rFonts w:ascii="Times New Roman" w:hAnsi="Times New Roman" w:cs="Times New Roman"/>
          <w:b/>
          <w:bCs/>
          <w:sz w:val="28"/>
          <w:szCs w:val="28"/>
          <w:lang w:val="uk-UA" w:eastAsia="ru-RU"/>
        </w:rPr>
        <w:t>– 202</w:t>
      </w:r>
      <w:r w:rsidR="009D7521">
        <w:rPr>
          <w:rFonts w:ascii="Times New Roman" w:hAnsi="Times New Roman" w:cs="Times New Roman"/>
          <w:b/>
          <w:bCs/>
          <w:sz w:val="28"/>
          <w:szCs w:val="28"/>
          <w:lang w:val="uk-UA" w:eastAsia="ru-RU"/>
        </w:rPr>
        <w:t>2</w:t>
      </w:r>
    </w:p>
    <w:p w14:paraId="785A02E8" w14:textId="77777777" w:rsidR="00A45FA1" w:rsidRPr="005B2390" w:rsidRDefault="00A45FA1" w:rsidP="005B2390">
      <w:pPr>
        <w:jc w:val="center"/>
        <w:rPr>
          <w:rFonts w:ascii="Times New Roman" w:hAnsi="Times New Roman" w:cs="Times New Roman"/>
          <w:b/>
          <w:bCs/>
          <w:sz w:val="28"/>
          <w:szCs w:val="28"/>
          <w:lang w:val="uk-UA" w:eastAsia="ru-RU"/>
        </w:rPr>
      </w:pPr>
    </w:p>
    <w:p w14:paraId="302E64B6" w14:textId="77777777" w:rsidR="00C53EE1" w:rsidRPr="005B2390" w:rsidRDefault="00C53EE1" w:rsidP="005B2390">
      <w:pPr>
        <w:jc w:val="center"/>
        <w:rPr>
          <w:rFonts w:ascii="Times New Roman" w:hAnsi="Times New Roman" w:cs="Times New Roman"/>
          <w:lang w:val="uk-UA"/>
        </w:rPr>
        <w:sectPr w:rsidR="00C53EE1" w:rsidRPr="005B2390" w:rsidSect="002D1E08">
          <w:pgSz w:w="11906" w:h="16838"/>
          <w:pgMar w:top="720" w:right="720" w:bottom="567" w:left="720" w:header="720" w:footer="720" w:gutter="0"/>
          <w:cols w:space="720"/>
          <w:docGrid w:linePitch="326"/>
        </w:sectPr>
      </w:pPr>
    </w:p>
    <w:p w14:paraId="7EDA5947" w14:textId="77777777" w:rsidR="008758C3" w:rsidRPr="005B2390" w:rsidRDefault="008758C3" w:rsidP="005B2390">
      <w:pPr>
        <w:jc w:val="center"/>
        <w:rPr>
          <w:rFonts w:ascii="Times New Roman" w:hAnsi="Times New Roman" w:cs="Times New Roman"/>
          <w:lang w:val="uk-UA"/>
        </w:rPr>
      </w:pPr>
      <w:r w:rsidRPr="005B2390">
        <w:rPr>
          <w:rFonts w:ascii="Times New Roman" w:hAnsi="Times New Roman" w:cs="Times New Roman"/>
          <w:b/>
          <w:lang w:val="uk-UA"/>
        </w:rPr>
        <w:lastRenderedPageBreak/>
        <w:t xml:space="preserve">Тендерна документація </w:t>
      </w:r>
    </w:p>
    <w:p w14:paraId="199FFDB8" w14:textId="77777777" w:rsidR="008758C3" w:rsidRPr="005B2390" w:rsidRDefault="008758C3" w:rsidP="005B2390">
      <w:pPr>
        <w:pStyle w:val="a6"/>
        <w:spacing w:before="0" w:after="0"/>
        <w:jc w:val="center"/>
        <w:rPr>
          <w:lang w:val="uk-UA"/>
        </w:rPr>
      </w:pPr>
      <w:r w:rsidRPr="005B2390">
        <w:rPr>
          <w:b/>
          <w:lang w:val="uk-UA"/>
        </w:rPr>
        <w:t>для процедури закупівлі «Відкриті торги»</w:t>
      </w:r>
    </w:p>
    <w:tbl>
      <w:tblPr>
        <w:tblW w:w="1075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59"/>
      </w:tblGrid>
      <w:tr w:rsidR="00204041" w:rsidRPr="005B2390" w14:paraId="73DE1EF0"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D53850" w14:textId="77777777" w:rsidR="008758C3" w:rsidRPr="005B2390" w:rsidRDefault="008758C3" w:rsidP="005B2390">
            <w:pPr>
              <w:pStyle w:val="a6"/>
              <w:spacing w:before="0" w:after="0"/>
              <w:jc w:val="center"/>
              <w:rPr>
                <w:lang w:val="uk-UA"/>
              </w:rPr>
            </w:pPr>
            <w:r w:rsidRPr="005B2390">
              <w:rPr>
                <w:lang w:val="uk-UA"/>
              </w:rPr>
              <w:t> </w:t>
            </w:r>
            <w:r w:rsidRPr="005B2390">
              <w:rPr>
                <w:b/>
                <w:bCs/>
                <w:lang w:val="uk-UA"/>
              </w:rPr>
              <w:t>I. Загальні положення</w:t>
            </w:r>
            <w:r w:rsidRPr="005B2390">
              <w:rPr>
                <w:lang w:val="uk-UA"/>
              </w:rPr>
              <w:t> </w:t>
            </w:r>
          </w:p>
        </w:tc>
      </w:tr>
      <w:tr w:rsidR="00204041" w:rsidRPr="005B2390" w14:paraId="6C11C2CA"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B55E123" w14:textId="77777777" w:rsidR="00A45FA1" w:rsidRPr="005B2390" w:rsidRDefault="00A45FA1" w:rsidP="005B2390">
            <w:pPr>
              <w:pStyle w:val="a6"/>
              <w:spacing w:before="0" w:after="0"/>
              <w:ind w:left="113" w:right="113"/>
              <w:jc w:val="both"/>
              <w:rPr>
                <w:lang w:val="uk-UA"/>
              </w:rPr>
            </w:pPr>
            <w:r w:rsidRPr="005B2390">
              <w:rPr>
                <w:b/>
                <w:bCs/>
                <w:lang w:val="uk-UA"/>
              </w:rPr>
              <w:t>1. Терміни, які вживаються в тендерній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AAD09C" w14:textId="77777777" w:rsidR="00A45FA1" w:rsidRPr="005B2390" w:rsidRDefault="00A45FA1" w:rsidP="005B2390">
            <w:pPr>
              <w:pStyle w:val="a6"/>
              <w:spacing w:before="0" w:after="0"/>
              <w:ind w:left="113" w:right="113"/>
              <w:jc w:val="both"/>
              <w:rPr>
                <w:lang w:val="uk-UA"/>
              </w:rPr>
            </w:pPr>
            <w:r w:rsidRPr="005B2390">
              <w:rPr>
                <w:lang w:val="uk-UA"/>
              </w:rPr>
              <w:t>1.1.1. Тендерна документація розроблена на виконання вимог Закону України «Про публічні закупівлі» №922-VІІІ від 25.12.2015 року (далі Закон) зі змінами. Терміни, які використовуються в цій тендерній документації, вживаються у значенні, наведеному у Законі.</w:t>
            </w:r>
          </w:p>
        </w:tc>
      </w:tr>
      <w:tr w:rsidR="00204041" w:rsidRPr="005B2390" w14:paraId="13042326"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6AC296" w14:textId="77777777" w:rsidR="00A45FA1" w:rsidRPr="005B2390" w:rsidRDefault="00A45FA1" w:rsidP="005B2390">
            <w:pPr>
              <w:pStyle w:val="a6"/>
              <w:spacing w:before="0" w:after="0"/>
              <w:ind w:left="113" w:right="113"/>
              <w:jc w:val="both"/>
              <w:rPr>
                <w:lang w:val="uk-UA"/>
              </w:rPr>
            </w:pPr>
            <w:r w:rsidRPr="005B2390">
              <w:rPr>
                <w:b/>
                <w:bCs/>
                <w:lang w:val="uk-UA"/>
              </w:rPr>
              <w:t>2. Інформація про замовника торгів</w:t>
            </w:r>
            <w:r w:rsidR="00A52ECC" w:rsidRPr="005B2390">
              <w:rPr>
                <w:lang w:val="uk-UA"/>
              </w:rPr>
              <w:t>:</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B7AA12" w14:textId="77777777" w:rsidR="00A45FA1" w:rsidRPr="005B2390" w:rsidRDefault="00A45FA1" w:rsidP="005B2390">
            <w:pPr>
              <w:pStyle w:val="a6"/>
              <w:spacing w:before="0" w:after="0"/>
              <w:ind w:left="113" w:right="113"/>
              <w:jc w:val="both"/>
              <w:rPr>
                <w:lang w:val="uk-UA"/>
              </w:rPr>
            </w:pPr>
            <w:r w:rsidRPr="005B2390">
              <w:rPr>
                <w:lang w:val="uk-UA"/>
              </w:rPr>
              <w:t>  </w:t>
            </w:r>
          </w:p>
        </w:tc>
      </w:tr>
      <w:tr w:rsidR="005B2390" w:rsidRPr="005B2390" w14:paraId="68A944B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0C52709" w14:textId="77777777" w:rsidR="005B2390" w:rsidRPr="005B2390" w:rsidRDefault="005B2390" w:rsidP="005B2390">
            <w:pPr>
              <w:pStyle w:val="a6"/>
              <w:spacing w:before="0" w:after="0"/>
              <w:ind w:left="113" w:right="113"/>
              <w:jc w:val="both"/>
              <w:rPr>
                <w:lang w:val="uk-UA"/>
              </w:rPr>
            </w:pPr>
            <w:r w:rsidRPr="005B2390">
              <w:rPr>
                <w:lang w:val="uk-UA"/>
              </w:rPr>
              <w:t>2.1. повне найменування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6774545" w14:textId="08D8D60D" w:rsidR="005B2390" w:rsidRPr="005B2390" w:rsidRDefault="005B2390" w:rsidP="005B2390">
            <w:pPr>
              <w:rPr>
                <w:rFonts w:ascii="Times New Roman" w:hAnsi="Times New Roman" w:cs="Times New Roman"/>
                <w:b/>
                <w:lang w:val="uk-UA"/>
              </w:rPr>
            </w:pPr>
            <w:r w:rsidRPr="005B2390">
              <w:rPr>
                <w:rFonts w:ascii="Times New Roman" w:hAnsi="Times New Roman" w:cs="Times New Roman"/>
                <w:b/>
                <w:lang w:val="uk-UA"/>
              </w:rPr>
              <w:t>Комунальне некомерційне підприємство «Вінницька обласна клінічна лікарня ім. М.І. Пирогова Вінницької обласної ради»</w:t>
            </w:r>
          </w:p>
        </w:tc>
      </w:tr>
      <w:tr w:rsidR="005B2390" w:rsidRPr="005B2390" w14:paraId="4201B9AE"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0BDFE24" w14:textId="77777777" w:rsidR="005B2390" w:rsidRPr="005B2390" w:rsidRDefault="005B2390" w:rsidP="005B2390">
            <w:pPr>
              <w:pStyle w:val="a6"/>
              <w:spacing w:before="0" w:after="0"/>
              <w:ind w:left="113" w:right="113"/>
              <w:jc w:val="both"/>
              <w:rPr>
                <w:lang w:val="uk-UA"/>
              </w:rPr>
            </w:pPr>
            <w:r w:rsidRPr="005B2390">
              <w:rPr>
                <w:lang w:val="uk-UA"/>
              </w:rPr>
              <w:t>2.2. місцезнаходження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3CB86DD" w14:textId="01987357" w:rsidR="005B2390" w:rsidRPr="005B2390" w:rsidRDefault="005B2390" w:rsidP="005B2390">
            <w:pPr>
              <w:tabs>
                <w:tab w:val="left" w:pos="2160"/>
                <w:tab w:val="left" w:pos="3600"/>
              </w:tabs>
              <w:jc w:val="both"/>
              <w:rPr>
                <w:rFonts w:ascii="Times New Roman" w:hAnsi="Times New Roman" w:cs="Times New Roman"/>
                <w:bCs/>
                <w:lang w:val="uk-UA"/>
              </w:rPr>
            </w:pPr>
            <w:r w:rsidRPr="008B505E">
              <w:rPr>
                <w:rFonts w:ascii="Times New Roman" w:hAnsi="Times New Roman" w:cs="Times New Roman"/>
                <w:b/>
                <w:lang w:val="uk-UA"/>
              </w:rPr>
              <w:t>м. Вінниця, вул. Пирогова, 46, 21018</w:t>
            </w:r>
          </w:p>
        </w:tc>
      </w:tr>
      <w:tr w:rsidR="005B2390" w:rsidRPr="00AE38E1" w14:paraId="3FBE29AF"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73D298B" w14:textId="77777777" w:rsidR="005B2390" w:rsidRPr="005B2390" w:rsidRDefault="005B2390" w:rsidP="005B2390">
            <w:pPr>
              <w:pStyle w:val="a6"/>
              <w:spacing w:before="0" w:after="0"/>
              <w:ind w:left="113" w:right="113"/>
              <w:jc w:val="both"/>
              <w:rPr>
                <w:lang w:val="uk-UA"/>
              </w:rPr>
            </w:pPr>
            <w:r w:rsidRPr="005B23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F1EBFAD" w14:textId="2753E22C" w:rsidR="005B2390" w:rsidRPr="005B2390" w:rsidRDefault="009D7521" w:rsidP="009D7521">
            <w:pPr>
              <w:shd w:val="clear" w:color="auto" w:fill="FFFFFF"/>
              <w:tabs>
                <w:tab w:val="left" w:pos="720"/>
              </w:tabs>
              <w:spacing w:line="317" w:lineRule="exact"/>
              <w:rPr>
                <w:b/>
                <w:lang w:val="uk-UA"/>
              </w:rPr>
            </w:pPr>
            <w:r>
              <w:rPr>
                <w:rFonts w:ascii="Times New Roman" w:hAnsi="Times New Roman" w:cs="Times New Roman"/>
                <w:b/>
                <w:bCs/>
                <w:spacing w:val="1"/>
                <w:lang w:val="uk-UA"/>
              </w:rPr>
              <w:t>Анастасія БАЖЕЦЬКА</w:t>
            </w:r>
            <w:r w:rsidR="005B2390" w:rsidRPr="005B2390">
              <w:rPr>
                <w:b/>
                <w:lang w:val="uk-UA"/>
              </w:rPr>
              <w:t>,</w:t>
            </w:r>
            <w:r>
              <w:rPr>
                <w:b/>
                <w:lang w:val="uk-UA"/>
              </w:rPr>
              <w:t xml:space="preserve"> уповноважена особа,</w:t>
            </w:r>
          </w:p>
          <w:p w14:paraId="29AC0A25" w14:textId="77777777" w:rsidR="005B2390" w:rsidRPr="005B2390" w:rsidRDefault="005B2390" w:rsidP="008B505E">
            <w:pPr>
              <w:pStyle w:val="a6"/>
              <w:shd w:val="clear" w:color="auto" w:fill="FFFFFF"/>
              <w:spacing w:before="0" w:after="0"/>
              <w:rPr>
                <w:b/>
                <w:lang w:val="uk-UA"/>
              </w:rPr>
            </w:pPr>
            <w:r w:rsidRPr="005B2390">
              <w:rPr>
                <w:b/>
                <w:lang w:val="uk-UA"/>
              </w:rPr>
              <w:t xml:space="preserve">м. Вінниця, вул. Пирогова, 46, 21018, </w:t>
            </w:r>
          </w:p>
          <w:p w14:paraId="480DED0E" w14:textId="46A53342" w:rsidR="005B2390" w:rsidRPr="005B2390" w:rsidRDefault="005B2390" w:rsidP="008B505E">
            <w:pPr>
              <w:pStyle w:val="a6"/>
              <w:shd w:val="clear" w:color="auto" w:fill="FFFFFF"/>
              <w:spacing w:before="0" w:after="0"/>
              <w:rPr>
                <w:b/>
                <w:lang w:val="uk-UA"/>
              </w:rPr>
            </w:pPr>
            <w:proofErr w:type="spellStart"/>
            <w:r w:rsidRPr="005B2390">
              <w:rPr>
                <w:b/>
                <w:lang w:val="uk-UA"/>
              </w:rPr>
              <w:t>тел</w:t>
            </w:r>
            <w:proofErr w:type="spellEnd"/>
            <w:r w:rsidRPr="005B2390">
              <w:rPr>
                <w:b/>
                <w:lang w:val="uk-UA"/>
              </w:rPr>
              <w:t>. (0432) 66-0</w:t>
            </w:r>
            <w:r w:rsidR="00AE38E1" w:rsidRPr="00CA5176">
              <w:rPr>
                <w:b/>
              </w:rPr>
              <w:t>1</w:t>
            </w:r>
            <w:r w:rsidRPr="005B2390">
              <w:rPr>
                <w:b/>
                <w:lang w:val="uk-UA"/>
              </w:rPr>
              <w:t>-</w:t>
            </w:r>
            <w:r w:rsidR="00AE38E1" w:rsidRPr="00CA5176">
              <w:rPr>
                <w:b/>
              </w:rPr>
              <w:t>77</w:t>
            </w:r>
            <w:r w:rsidRPr="005B2390">
              <w:rPr>
                <w:b/>
                <w:lang w:val="uk-UA"/>
              </w:rPr>
              <w:t>,</w:t>
            </w:r>
            <w:r w:rsidR="00E56FBA">
              <w:rPr>
                <w:b/>
                <w:lang w:val="uk-UA"/>
              </w:rPr>
              <w:t xml:space="preserve"> 0962372910</w:t>
            </w:r>
            <w:r w:rsidRPr="005B2390">
              <w:rPr>
                <w:b/>
                <w:lang w:val="uk-UA"/>
              </w:rPr>
              <w:t xml:space="preserve">  </w:t>
            </w:r>
          </w:p>
          <w:p w14:paraId="08E47737" w14:textId="48A85C52" w:rsidR="005B2390" w:rsidRPr="00AE38E1" w:rsidRDefault="007F01FD" w:rsidP="005B2390">
            <w:pPr>
              <w:pStyle w:val="HTML"/>
              <w:rPr>
                <w:rFonts w:ascii="Times New Roman" w:hAnsi="Times New Roman" w:cs="Times New Roman"/>
                <w:b/>
                <w:lang w:val="uk-UA"/>
              </w:rPr>
            </w:pPr>
            <w:hyperlink r:id="rId6" w:history="1">
              <w:r w:rsidR="00AE38E1" w:rsidRPr="004B447D">
                <w:rPr>
                  <w:rStyle w:val="a3"/>
                  <w:rFonts w:ascii="Times New Roman" w:hAnsi="Times New Roman" w:cs="Times New Roman"/>
                  <w:b/>
                  <w:lang w:val="uk-UA"/>
                </w:rPr>
                <w:t>voklіp@і.ua</w:t>
              </w:r>
            </w:hyperlink>
            <w:r w:rsidR="00AE38E1">
              <w:rPr>
                <w:rFonts w:ascii="Times New Roman" w:hAnsi="Times New Roman" w:cs="Times New Roman"/>
                <w:b/>
                <w:lang w:val="uk-UA"/>
              </w:rPr>
              <w:t xml:space="preserve">, </w:t>
            </w:r>
            <w:proofErr w:type="spellStart"/>
            <w:r w:rsidR="00AE38E1">
              <w:rPr>
                <w:rFonts w:ascii="Times New Roman" w:hAnsi="Times New Roman" w:cs="Times New Roman"/>
                <w:b/>
                <w:lang w:val="en-US"/>
              </w:rPr>
              <w:t>bajetskaya</w:t>
            </w:r>
            <w:proofErr w:type="spellEnd"/>
            <w:r w:rsidR="00AE38E1" w:rsidRPr="00AE38E1">
              <w:rPr>
                <w:rFonts w:ascii="Times New Roman" w:hAnsi="Times New Roman" w:cs="Times New Roman"/>
                <w:b/>
                <w:lang w:val="uk-UA"/>
              </w:rPr>
              <w:t>@</w:t>
            </w:r>
            <w:proofErr w:type="spellStart"/>
            <w:r w:rsidR="00AE38E1">
              <w:rPr>
                <w:rFonts w:ascii="Times New Roman" w:hAnsi="Times New Roman" w:cs="Times New Roman"/>
                <w:b/>
                <w:lang w:val="en-US"/>
              </w:rPr>
              <w:t>i</w:t>
            </w:r>
            <w:proofErr w:type="spellEnd"/>
            <w:r w:rsidR="00AE38E1" w:rsidRPr="00AE38E1">
              <w:rPr>
                <w:rFonts w:ascii="Times New Roman" w:hAnsi="Times New Roman" w:cs="Times New Roman"/>
                <w:b/>
                <w:lang w:val="uk-UA"/>
              </w:rPr>
              <w:t>.</w:t>
            </w:r>
            <w:proofErr w:type="spellStart"/>
            <w:r w:rsidR="00AE38E1">
              <w:rPr>
                <w:rFonts w:ascii="Times New Roman" w:hAnsi="Times New Roman" w:cs="Times New Roman"/>
                <w:b/>
                <w:lang w:val="en-US"/>
              </w:rPr>
              <w:t>ua</w:t>
            </w:r>
            <w:proofErr w:type="spellEnd"/>
          </w:p>
        </w:tc>
      </w:tr>
      <w:tr w:rsidR="00204041" w:rsidRPr="005B2390" w14:paraId="4E06EA6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51FAF5" w14:textId="77777777" w:rsidR="008758C3" w:rsidRPr="005B2390" w:rsidRDefault="008758C3" w:rsidP="005B2390">
            <w:pPr>
              <w:pStyle w:val="a6"/>
              <w:spacing w:before="0" w:after="0"/>
              <w:ind w:left="113" w:right="113"/>
              <w:rPr>
                <w:lang w:val="uk-UA"/>
              </w:rPr>
            </w:pPr>
            <w:r w:rsidRPr="005B2390">
              <w:rPr>
                <w:b/>
                <w:bCs/>
                <w:lang w:val="uk-UA"/>
              </w:rPr>
              <w:t>3. Процедура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1587C8" w14:textId="77777777" w:rsidR="008758C3" w:rsidRPr="005B2390" w:rsidRDefault="008758C3" w:rsidP="005B2390">
            <w:pPr>
              <w:pStyle w:val="a6"/>
              <w:spacing w:before="0" w:after="0"/>
              <w:ind w:left="113" w:right="113"/>
              <w:jc w:val="both"/>
              <w:rPr>
                <w:lang w:val="uk-UA"/>
              </w:rPr>
            </w:pPr>
            <w:r w:rsidRPr="005B2390">
              <w:rPr>
                <w:lang w:val="uk-UA"/>
              </w:rPr>
              <w:t>3.1. Відкриті торги </w:t>
            </w:r>
          </w:p>
        </w:tc>
      </w:tr>
      <w:tr w:rsidR="00204041" w:rsidRPr="005B2390" w14:paraId="744DAA0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5A8C90" w14:textId="77777777" w:rsidR="008758C3" w:rsidRPr="005B2390" w:rsidRDefault="008758C3" w:rsidP="005B2390">
            <w:pPr>
              <w:pStyle w:val="a6"/>
              <w:spacing w:before="0" w:after="0"/>
              <w:ind w:left="113" w:right="113"/>
              <w:jc w:val="both"/>
              <w:rPr>
                <w:lang w:val="uk-UA"/>
              </w:rPr>
            </w:pPr>
            <w:r w:rsidRPr="005B2390">
              <w:rPr>
                <w:b/>
                <w:bCs/>
                <w:lang w:val="uk-UA"/>
              </w:rPr>
              <w:t>4. Інформація про предмет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CF5DC7" w14:textId="77777777" w:rsidR="008758C3" w:rsidRPr="005B2390" w:rsidRDefault="008758C3" w:rsidP="005B2390">
            <w:pPr>
              <w:pStyle w:val="a6"/>
              <w:snapToGrid w:val="0"/>
              <w:spacing w:before="0" w:after="0"/>
              <w:ind w:left="113" w:right="113"/>
              <w:jc w:val="both"/>
              <w:rPr>
                <w:lang w:val="uk-UA"/>
              </w:rPr>
            </w:pPr>
            <w:r w:rsidRPr="005B2390">
              <w:rPr>
                <w:b/>
                <w:lang w:val="uk-UA"/>
              </w:rPr>
              <w:t>  </w:t>
            </w:r>
          </w:p>
        </w:tc>
      </w:tr>
      <w:tr w:rsidR="00204041" w:rsidRPr="007F01FD" w14:paraId="48F78E2E" w14:textId="77777777" w:rsidTr="00E70983">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280CFCB" w14:textId="77777777" w:rsidR="008758C3" w:rsidRPr="005B2390" w:rsidRDefault="008758C3" w:rsidP="005B2390">
            <w:pPr>
              <w:pStyle w:val="a6"/>
              <w:spacing w:before="0" w:after="0"/>
              <w:ind w:left="113" w:right="113"/>
              <w:jc w:val="both"/>
              <w:rPr>
                <w:lang w:val="uk-UA"/>
              </w:rPr>
            </w:pPr>
            <w:r w:rsidRPr="005B2390">
              <w:rPr>
                <w:lang w:val="uk-UA"/>
              </w:rPr>
              <w:t>4.1. назва предмета закупівлі</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08554" w14:textId="762571A0" w:rsidR="008758C3" w:rsidRPr="005B2390" w:rsidRDefault="007F01FD" w:rsidP="005B2390">
            <w:pPr>
              <w:ind w:left="113" w:right="113"/>
              <w:jc w:val="both"/>
              <w:rPr>
                <w:rFonts w:ascii="Times New Roman" w:hAnsi="Times New Roman" w:cs="Times New Roman"/>
                <w:b/>
                <w:lang w:val="uk-UA"/>
              </w:rPr>
            </w:pPr>
            <w:r w:rsidRPr="007F01FD">
              <w:rPr>
                <w:rFonts w:ascii="Times New Roman" w:hAnsi="Times New Roman" w:cs="Times New Roman"/>
                <w:b/>
                <w:lang w:val="uk-UA"/>
              </w:rPr>
              <w:t xml:space="preserve">Лікарські засоби (ДК:021:2015 33600000-6 - Фармацевтична продукція; </w:t>
            </w:r>
            <w:proofErr w:type="spellStart"/>
            <w:r w:rsidRPr="007F01FD">
              <w:rPr>
                <w:rFonts w:ascii="Times New Roman" w:hAnsi="Times New Roman" w:cs="Times New Roman"/>
                <w:b/>
                <w:lang w:val="uk-UA"/>
              </w:rPr>
              <w:t>Емавейл</w:t>
            </w:r>
            <w:proofErr w:type="spellEnd"/>
            <w:r w:rsidRPr="007F01FD">
              <w:rPr>
                <w:rFonts w:ascii="Times New Roman" w:hAnsi="Times New Roman" w:cs="Times New Roman"/>
                <w:b/>
                <w:lang w:val="uk-UA"/>
              </w:rPr>
              <w:t>(</w:t>
            </w:r>
            <w:proofErr w:type="spellStart"/>
            <w:r w:rsidRPr="007F01FD">
              <w:rPr>
                <w:rFonts w:ascii="Times New Roman" w:hAnsi="Times New Roman" w:cs="Times New Roman"/>
                <w:b/>
                <w:lang w:val="uk-UA"/>
              </w:rPr>
              <w:t>Erythropoietin</w:t>
            </w:r>
            <w:proofErr w:type="spellEnd"/>
            <w:r w:rsidRPr="007F01FD">
              <w:rPr>
                <w:rFonts w:ascii="Times New Roman" w:hAnsi="Times New Roman" w:cs="Times New Roman"/>
                <w:b/>
                <w:lang w:val="uk-UA"/>
              </w:rPr>
              <w:t>)</w:t>
            </w:r>
          </w:p>
        </w:tc>
      </w:tr>
      <w:tr w:rsidR="00204041" w:rsidRPr="007F01FD" w14:paraId="51972A66"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C164A10" w14:textId="77777777" w:rsidR="008758C3" w:rsidRPr="005B2390" w:rsidRDefault="008758C3" w:rsidP="005B2390">
            <w:pPr>
              <w:pStyle w:val="a6"/>
              <w:spacing w:before="0" w:after="0"/>
              <w:ind w:left="113" w:right="113"/>
              <w:jc w:val="both"/>
              <w:rPr>
                <w:lang w:val="uk-UA"/>
              </w:rPr>
            </w:pPr>
            <w:r w:rsidRPr="005B2390">
              <w:rPr>
                <w:lang w:val="uk-UA"/>
              </w:rPr>
              <w:t>4.2. опис окремої частини (частин) предмета закупівлі (лота), щодо якої можуть бути подані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3ACE2E" w14:textId="4C6894E3" w:rsidR="00AE38E1" w:rsidRDefault="00AE38E1" w:rsidP="005B2390">
            <w:pPr>
              <w:pStyle w:val="a6"/>
              <w:snapToGrid w:val="0"/>
              <w:spacing w:before="0" w:after="0"/>
              <w:ind w:left="113" w:right="113"/>
              <w:jc w:val="both"/>
              <w:rPr>
                <w:b/>
                <w:lang w:val="uk-UA"/>
              </w:rPr>
            </w:pPr>
            <w:r w:rsidRPr="00AE38E1">
              <w:rPr>
                <w:bCs/>
                <w:lang w:val="uk-UA"/>
              </w:rPr>
              <w:t>Закупівля здійснюється щодо предмету закупівлі в цілому</w:t>
            </w:r>
            <w:r w:rsidRPr="00AE38E1">
              <w:rPr>
                <w:b/>
                <w:lang w:val="uk-UA"/>
              </w:rPr>
              <w:t>.</w:t>
            </w:r>
          </w:p>
          <w:p w14:paraId="2AEC9830" w14:textId="1E32322C" w:rsidR="008758C3" w:rsidRPr="005B2390" w:rsidRDefault="007F01FD" w:rsidP="005B2390">
            <w:pPr>
              <w:pStyle w:val="a6"/>
              <w:snapToGrid w:val="0"/>
              <w:spacing w:before="0" w:after="0"/>
              <w:ind w:left="113" w:right="113"/>
              <w:jc w:val="both"/>
              <w:rPr>
                <w:lang w:val="uk-UA"/>
              </w:rPr>
            </w:pPr>
            <w:r w:rsidRPr="007F01FD">
              <w:rPr>
                <w:b/>
                <w:lang w:val="uk-UA"/>
              </w:rPr>
              <w:t xml:space="preserve">Лікарські засоби (ДК:021:2015 33600000-6 - Фармацевтична продукція; </w:t>
            </w:r>
            <w:proofErr w:type="spellStart"/>
            <w:r w:rsidRPr="007F01FD">
              <w:rPr>
                <w:b/>
                <w:lang w:val="uk-UA"/>
              </w:rPr>
              <w:t>Емавейл</w:t>
            </w:r>
            <w:proofErr w:type="spellEnd"/>
            <w:r w:rsidRPr="007F01FD">
              <w:rPr>
                <w:b/>
                <w:lang w:val="uk-UA"/>
              </w:rPr>
              <w:t>(</w:t>
            </w:r>
            <w:proofErr w:type="spellStart"/>
            <w:r w:rsidRPr="007F01FD">
              <w:rPr>
                <w:b/>
                <w:lang w:val="uk-UA"/>
              </w:rPr>
              <w:t>Erythropoietin</w:t>
            </w:r>
            <w:proofErr w:type="spellEnd"/>
            <w:r w:rsidRPr="007F01FD">
              <w:rPr>
                <w:b/>
                <w:lang w:val="uk-UA"/>
              </w:rPr>
              <w:t>)</w:t>
            </w:r>
          </w:p>
        </w:tc>
      </w:tr>
      <w:tr w:rsidR="00204041" w:rsidRPr="00E56FBA" w14:paraId="4358C63A"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F427767" w14:textId="77777777" w:rsidR="008758C3" w:rsidRPr="005B2390" w:rsidRDefault="008758C3" w:rsidP="005B2390">
            <w:pPr>
              <w:pStyle w:val="a6"/>
              <w:spacing w:before="0" w:after="0"/>
              <w:ind w:left="113" w:right="113"/>
              <w:jc w:val="both"/>
              <w:rPr>
                <w:lang w:val="uk-UA"/>
              </w:rPr>
            </w:pPr>
            <w:r w:rsidRPr="005B2390">
              <w:rPr>
                <w:lang w:val="uk-UA"/>
              </w:rPr>
              <w:t xml:space="preserve">4.3. </w:t>
            </w:r>
            <w:r w:rsidR="00130F1F" w:rsidRPr="005B2390">
              <w:rPr>
                <w:lang w:val="uk-UA"/>
              </w:rPr>
              <w:t>кількість товару та місце його поставки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B74D1B" w14:textId="77777777" w:rsidR="005B2390" w:rsidRPr="009E1D56" w:rsidRDefault="005B2390" w:rsidP="005B2390">
            <w:pPr>
              <w:pStyle w:val="a6"/>
              <w:snapToGrid w:val="0"/>
              <w:spacing w:before="0" w:after="0"/>
              <w:ind w:left="113" w:right="113"/>
              <w:rPr>
                <w:b/>
                <w:lang w:val="uk-UA"/>
              </w:rPr>
            </w:pPr>
            <w:r w:rsidRPr="009E1D56">
              <w:rPr>
                <w:b/>
                <w:lang w:val="uk-UA"/>
              </w:rPr>
              <w:t xml:space="preserve">місце поставки товару: </w:t>
            </w:r>
          </w:p>
          <w:p w14:paraId="79A40BCC" w14:textId="5226AB78" w:rsidR="009B179C" w:rsidRPr="005B2390" w:rsidRDefault="005B2390" w:rsidP="005B2390">
            <w:pPr>
              <w:pStyle w:val="a6"/>
              <w:snapToGrid w:val="0"/>
              <w:spacing w:before="0" w:after="0"/>
              <w:ind w:left="113" w:right="113"/>
              <w:rPr>
                <w:b/>
                <w:lang w:val="uk-UA"/>
              </w:rPr>
            </w:pPr>
            <w:r w:rsidRPr="009E1D56">
              <w:rPr>
                <w:lang w:val="uk-UA"/>
              </w:rPr>
              <w:t>м. Вінниця, вул. Пирогова, 46, 210</w:t>
            </w:r>
            <w:r w:rsidR="00734D13">
              <w:rPr>
                <w:lang w:val="uk-UA"/>
              </w:rPr>
              <w:t>2</w:t>
            </w:r>
            <w:r w:rsidRPr="009E1D56">
              <w:rPr>
                <w:lang w:val="uk-UA"/>
              </w:rPr>
              <w:t>8,</w:t>
            </w:r>
          </w:p>
          <w:p w14:paraId="34AC7E28" w14:textId="77777777" w:rsidR="001E4D57" w:rsidRPr="005B2390" w:rsidRDefault="001E4D57" w:rsidP="005B2390">
            <w:pPr>
              <w:pStyle w:val="a6"/>
              <w:snapToGrid w:val="0"/>
              <w:spacing w:before="0" w:after="0"/>
              <w:ind w:left="113" w:right="113"/>
              <w:jc w:val="both"/>
              <w:rPr>
                <w:b/>
                <w:lang w:val="uk-UA"/>
              </w:rPr>
            </w:pPr>
          </w:p>
          <w:p w14:paraId="58709CCC" w14:textId="5F6F33B2" w:rsidR="000343F7" w:rsidRDefault="002B00C6" w:rsidP="005B2390">
            <w:pPr>
              <w:pStyle w:val="a6"/>
              <w:snapToGrid w:val="0"/>
              <w:spacing w:before="0" w:after="0"/>
              <w:ind w:left="113" w:right="113"/>
              <w:jc w:val="both"/>
              <w:rPr>
                <w:b/>
                <w:lang w:val="uk-UA"/>
              </w:rPr>
            </w:pPr>
            <w:r w:rsidRPr="005B2390">
              <w:rPr>
                <w:b/>
                <w:lang w:val="uk-UA"/>
              </w:rPr>
              <w:t>К</w:t>
            </w:r>
            <w:r w:rsidR="00F72970" w:rsidRPr="005B2390">
              <w:rPr>
                <w:b/>
                <w:lang w:val="uk-UA"/>
              </w:rPr>
              <w:t>ількість</w:t>
            </w:r>
            <w:r w:rsidR="000343F7" w:rsidRPr="005B2390">
              <w:rPr>
                <w:b/>
                <w:lang w:val="uk-UA"/>
              </w:rPr>
              <w:t>:</w:t>
            </w:r>
          </w:p>
          <w:p w14:paraId="37B9C5FC" w14:textId="77777777" w:rsidR="009D7521" w:rsidRPr="00855F42" w:rsidRDefault="009D7521" w:rsidP="009D7521">
            <w:pPr>
              <w:jc w:val="center"/>
              <w:rPr>
                <w:rFonts w:ascii="Times New Roman" w:hAnsi="Times New Roman" w:cs="Times New Roman"/>
                <w:b/>
                <w:sz w:val="22"/>
                <w:szCs w:val="22"/>
                <w:lang w:val="uk-UA" w:eastAsia="uk-UA"/>
              </w:rPr>
            </w:pP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
              <w:gridCol w:w="5262"/>
              <w:gridCol w:w="1137"/>
              <w:gridCol w:w="1132"/>
            </w:tblGrid>
            <w:tr w:rsidR="009D7521" w:rsidRPr="00220B5D" w14:paraId="41E6C4EA" w14:textId="77777777" w:rsidTr="00734D13">
              <w:trPr>
                <w:trHeight w:val="727"/>
              </w:trPr>
              <w:tc>
                <w:tcPr>
                  <w:tcW w:w="296" w:type="pct"/>
                  <w:tcBorders>
                    <w:top w:val="single" w:sz="4" w:space="0" w:color="auto"/>
                    <w:left w:val="single" w:sz="4" w:space="0" w:color="auto"/>
                    <w:bottom w:val="single" w:sz="4" w:space="0" w:color="auto"/>
                    <w:right w:val="single" w:sz="4" w:space="0" w:color="auto"/>
                  </w:tcBorders>
                  <w:vAlign w:val="center"/>
                  <w:hideMark/>
                </w:tcPr>
                <w:p w14:paraId="6CED1D3A" w14:textId="77777777" w:rsidR="009D7521" w:rsidRPr="009D7521" w:rsidRDefault="009D7521" w:rsidP="009D7521">
                  <w:pPr>
                    <w:spacing w:line="276" w:lineRule="auto"/>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w:t>
                  </w:r>
                </w:p>
              </w:tc>
              <w:tc>
                <w:tcPr>
                  <w:tcW w:w="3287" w:type="pct"/>
                  <w:tcBorders>
                    <w:top w:val="single" w:sz="4" w:space="0" w:color="auto"/>
                    <w:left w:val="single" w:sz="4" w:space="0" w:color="auto"/>
                    <w:bottom w:val="single" w:sz="4" w:space="0" w:color="auto"/>
                    <w:right w:val="single" w:sz="4" w:space="0" w:color="auto"/>
                  </w:tcBorders>
                  <w:vAlign w:val="center"/>
                  <w:hideMark/>
                </w:tcPr>
                <w:p w14:paraId="5F871B40" w14:textId="77777777" w:rsidR="009D7521" w:rsidRPr="009D7521" w:rsidRDefault="009D7521" w:rsidP="009D7521">
                  <w:pPr>
                    <w:spacing w:line="276" w:lineRule="auto"/>
                    <w:jc w:val="center"/>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Найменування</w:t>
                  </w:r>
                </w:p>
              </w:tc>
              <w:tc>
                <w:tcPr>
                  <w:tcW w:w="710" w:type="pct"/>
                  <w:tcBorders>
                    <w:top w:val="single" w:sz="4" w:space="0" w:color="auto"/>
                    <w:left w:val="single" w:sz="4" w:space="0" w:color="auto"/>
                    <w:bottom w:val="single" w:sz="4" w:space="0" w:color="auto"/>
                    <w:right w:val="single" w:sz="4" w:space="0" w:color="auto"/>
                  </w:tcBorders>
                  <w:vAlign w:val="center"/>
                  <w:hideMark/>
                </w:tcPr>
                <w:p w14:paraId="5D2D56B7" w14:textId="77777777" w:rsidR="009D7521" w:rsidRPr="009D7521" w:rsidRDefault="009D7521" w:rsidP="009D7521">
                  <w:pPr>
                    <w:spacing w:line="276" w:lineRule="auto"/>
                    <w:jc w:val="center"/>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Од. виміру</w:t>
                  </w:r>
                </w:p>
              </w:tc>
              <w:tc>
                <w:tcPr>
                  <w:tcW w:w="7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649CF9" w14:textId="77777777" w:rsidR="009D7521" w:rsidRPr="009D7521" w:rsidRDefault="009D7521" w:rsidP="009D7521">
                  <w:pPr>
                    <w:spacing w:line="276" w:lineRule="auto"/>
                    <w:jc w:val="center"/>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Кількість</w:t>
                  </w:r>
                </w:p>
              </w:tc>
            </w:tr>
            <w:tr w:rsidR="00734D13" w:rsidRPr="009D7521" w14:paraId="042991D6" w14:textId="77777777" w:rsidTr="00E56FBA">
              <w:trPr>
                <w:trHeight w:val="615"/>
              </w:trPr>
              <w:tc>
                <w:tcPr>
                  <w:tcW w:w="296" w:type="pct"/>
                  <w:tcBorders>
                    <w:top w:val="single" w:sz="4" w:space="0" w:color="auto"/>
                    <w:left w:val="single" w:sz="4" w:space="0" w:color="auto"/>
                    <w:bottom w:val="single" w:sz="4" w:space="0" w:color="auto"/>
                    <w:right w:val="single" w:sz="4" w:space="0" w:color="auto"/>
                  </w:tcBorders>
                  <w:noWrap/>
                  <w:vAlign w:val="center"/>
                  <w:hideMark/>
                </w:tcPr>
                <w:p w14:paraId="4D1D1149" w14:textId="77777777" w:rsidR="00734D13" w:rsidRPr="009D7521" w:rsidRDefault="00734D13" w:rsidP="00734D13">
                  <w:pPr>
                    <w:spacing w:line="276" w:lineRule="auto"/>
                    <w:jc w:val="center"/>
                    <w:rPr>
                      <w:rFonts w:ascii="Times New Roman" w:hAnsi="Times New Roman" w:cs="Times New Roman"/>
                      <w:sz w:val="20"/>
                      <w:szCs w:val="20"/>
                      <w:lang w:val="uk-UA"/>
                    </w:rPr>
                  </w:pPr>
                  <w:r w:rsidRPr="009D7521">
                    <w:rPr>
                      <w:rFonts w:ascii="Times New Roman" w:hAnsi="Times New Roman" w:cs="Times New Roman"/>
                      <w:sz w:val="20"/>
                      <w:szCs w:val="20"/>
                      <w:lang w:val="uk-UA"/>
                    </w:rPr>
                    <w:t>1.</w:t>
                  </w:r>
                </w:p>
              </w:tc>
              <w:tc>
                <w:tcPr>
                  <w:tcW w:w="3287" w:type="pct"/>
                  <w:tcBorders>
                    <w:top w:val="nil"/>
                    <w:left w:val="nil"/>
                    <w:bottom w:val="single" w:sz="4" w:space="0" w:color="auto"/>
                    <w:right w:val="single" w:sz="4" w:space="0" w:color="auto"/>
                  </w:tcBorders>
                  <w:shd w:val="clear" w:color="auto" w:fill="auto"/>
                  <w:vAlign w:val="center"/>
                  <w:hideMark/>
                </w:tcPr>
                <w:p w14:paraId="2A961C0B" w14:textId="23702D48" w:rsidR="00734D13" w:rsidRPr="009D7521" w:rsidRDefault="007F01FD" w:rsidP="00734D13">
                  <w:pPr>
                    <w:spacing w:line="276" w:lineRule="auto"/>
                    <w:rPr>
                      <w:rFonts w:ascii="Times New Roman" w:hAnsi="Times New Roman" w:cs="Times New Roman"/>
                      <w:b/>
                      <w:bCs/>
                      <w:i/>
                      <w:iCs/>
                      <w:sz w:val="20"/>
                      <w:szCs w:val="20"/>
                      <w:lang w:val="uk-UA"/>
                    </w:rPr>
                  </w:pPr>
                  <w:r>
                    <w:rPr>
                      <w:rFonts w:ascii="Arial" w:hAnsi="Arial" w:cs="Arial"/>
                      <w:color w:val="000000"/>
                      <w:sz w:val="21"/>
                      <w:szCs w:val="21"/>
                      <w:shd w:val="clear" w:color="auto" w:fill="FDFEFD"/>
                    </w:rPr>
                    <w:t xml:space="preserve">ЕМАВЕЙЛ </w:t>
                  </w:r>
                  <w:proofErr w:type="spellStart"/>
                  <w:r>
                    <w:rPr>
                      <w:rFonts w:ascii="Arial" w:hAnsi="Arial" w:cs="Arial"/>
                      <w:color w:val="000000"/>
                      <w:sz w:val="21"/>
                      <w:szCs w:val="21"/>
                      <w:shd w:val="clear" w:color="auto" w:fill="FDFEFD"/>
                    </w:rPr>
                    <w:t>розчин</w:t>
                  </w:r>
                  <w:proofErr w:type="spellEnd"/>
                  <w:r>
                    <w:rPr>
                      <w:rFonts w:ascii="Arial" w:hAnsi="Arial" w:cs="Arial"/>
                      <w:color w:val="000000"/>
                      <w:sz w:val="21"/>
                      <w:szCs w:val="21"/>
                      <w:shd w:val="clear" w:color="auto" w:fill="FDFEFD"/>
                    </w:rPr>
                    <w:t xml:space="preserve"> для </w:t>
                  </w:r>
                  <w:proofErr w:type="spellStart"/>
                  <w:r>
                    <w:rPr>
                      <w:rFonts w:ascii="Arial" w:hAnsi="Arial" w:cs="Arial"/>
                      <w:color w:val="000000"/>
                      <w:sz w:val="21"/>
                      <w:szCs w:val="21"/>
                      <w:shd w:val="clear" w:color="auto" w:fill="FDFEFD"/>
                    </w:rPr>
                    <w:t>ін'єкцій</w:t>
                  </w:r>
                  <w:proofErr w:type="spellEnd"/>
                  <w:r>
                    <w:rPr>
                      <w:rFonts w:ascii="Arial" w:hAnsi="Arial" w:cs="Arial"/>
                      <w:color w:val="000000"/>
                      <w:sz w:val="21"/>
                      <w:szCs w:val="21"/>
                      <w:shd w:val="clear" w:color="auto" w:fill="FDFEFD"/>
                    </w:rPr>
                    <w:t xml:space="preserve">, 2000 МО/мл по 1 мл у </w:t>
                  </w:r>
                  <w:proofErr w:type="spellStart"/>
                  <w:r>
                    <w:rPr>
                      <w:rFonts w:ascii="Arial" w:hAnsi="Arial" w:cs="Arial"/>
                      <w:color w:val="000000"/>
                      <w:sz w:val="21"/>
                      <w:szCs w:val="21"/>
                      <w:shd w:val="clear" w:color="auto" w:fill="FDFEFD"/>
                    </w:rPr>
                    <w:t>попередньо</w:t>
                  </w:r>
                  <w:proofErr w:type="spellEnd"/>
                  <w:r>
                    <w:rPr>
                      <w:rFonts w:ascii="Arial" w:hAnsi="Arial" w:cs="Arial"/>
                      <w:color w:val="000000"/>
                      <w:sz w:val="21"/>
                      <w:szCs w:val="21"/>
                      <w:shd w:val="clear" w:color="auto" w:fill="FDFEFD"/>
                    </w:rPr>
                    <w:t xml:space="preserve"> </w:t>
                  </w:r>
                  <w:proofErr w:type="spellStart"/>
                  <w:r>
                    <w:rPr>
                      <w:rFonts w:ascii="Arial" w:hAnsi="Arial" w:cs="Arial"/>
                      <w:color w:val="000000"/>
                      <w:sz w:val="21"/>
                      <w:szCs w:val="21"/>
                      <w:shd w:val="clear" w:color="auto" w:fill="FDFEFD"/>
                    </w:rPr>
                    <w:t>наповненому</w:t>
                  </w:r>
                  <w:proofErr w:type="spellEnd"/>
                  <w:r>
                    <w:rPr>
                      <w:rFonts w:ascii="Arial" w:hAnsi="Arial" w:cs="Arial"/>
                      <w:color w:val="000000"/>
                      <w:sz w:val="21"/>
                      <w:szCs w:val="21"/>
                      <w:shd w:val="clear" w:color="auto" w:fill="FDFEFD"/>
                    </w:rPr>
                    <w:t xml:space="preserve"> шприцу в </w:t>
                  </w:r>
                  <w:proofErr w:type="spellStart"/>
                  <w:r>
                    <w:rPr>
                      <w:rFonts w:ascii="Arial" w:hAnsi="Arial" w:cs="Arial"/>
                      <w:color w:val="000000"/>
                      <w:sz w:val="21"/>
                      <w:szCs w:val="21"/>
                      <w:shd w:val="clear" w:color="auto" w:fill="FDFEFD"/>
                    </w:rPr>
                    <w:t>пачці</w:t>
                  </w:r>
                  <w:proofErr w:type="spellEnd"/>
                  <w:r>
                    <w:rPr>
                      <w:rFonts w:ascii="Arial" w:hAnsi="Arial" w:cs="Arial"/>
                      <w:color w:val="000000"/>
                      <w:sz w:val="21"/>
                      <w:szCs w:val="21"/>
                      <w:shd w:val="clear" w:color="auto" w:fill="FDFEFD"/>
                    </w:rPr>
                    <w:t xml:space="preserve"> з картону №1</w:t>
                  </w:r>
                </w:p>
              </w:tc>
              <w:tc>
                <w:tcPr>
                  <w:tcW w:w="710" w:type="pct"/>
                  <w:tcBorders>
                    <w:top w:val="nil"/>
                    <w:left w:val="nil"/>
                    <w:bottom w:val="single" w:sz="4" w:space="0" w:color="auto"/>
                    <w:right w:val="single" w:sz="4" w:space="0" w:color="auto"/>
                  </w:tcBorders>
                  <w:shd w:val="clear" w:color="auto" w:fill="auto"/>
                  <w:vAlign w:val="center"/>
                  <w:hideMark/>
                </w:tcPr>
                <w:p w14:paraId="5BBEA923" w14:textId="014F3155" w:rsidR="00734D13" w:rsidRPr="00E56FBA" w:rsidRDefault="00E56FBA" w:rsidP="00734D13">
                  <w:pPr>
                    <w:spacing w:line="276" w:lineRule="auto"/>
                    <w:jc w:val="center"/>
                    <w:rPr>
                      <w:rFonts w:ascii="Times New Roman" w:hAnsi="Times New Roman" w:cs="Times New Roman"/>
                      <w:b/>
                      <w:bCs/>
                      <w:i/>
                      <w:iCs/>
                      <w:sz w:val="20"/>
                      <w:szCs w:val="20"/>
                      <w:lang w:val="uk-UA"/>
                    </w:rPr>
                  </w:pPr>
                  <w:proofErr w:type="spellStart"/>
                  <w:r>
                    <w:rPr>
                      <w:rFonts w:ascii="Times New Roman" w:hAnsi="Times New Roman"/>
                      <w:color w:val="000000"/>
                      <w:lang w:val="uk-UA"/>
                    </w:rPr>
                    <w:t>пач</w:t>
                  </w:r>
                  <w:proofErr w:type="spellEnd"/>
                </w:p>
              </w:tc>
              <w:tc>
                <w:tcPr>
                  <w:tcW w:w="707" w:type="pct"/>
                  <w:tcBorders>
                    <w:top w:val="nil"/>
                    <w:left w:val="nil"/>
                    <w:bottom w:val="single" w:sz="4" w:space="0" w:color="auto"/>
                    <w:right w:val="single" w:sz="4" w:space="0" w:color="auto"/>
                  </w:tcBorders>
                  <w:shd w:val="clear" w:color="auto" w:fill="auto"/>
                  <w:vAlign w:val="center"/>
                  <w:hideMark/>
                </w:tcPr>
                <w:p w14:paraId="3C6B8712" w14:textId="4A5BD8D8" w:rsidR="00734D13" w:rsidRPr="0053310A" w:rsidRDefault="007F01FD" w:rsidP="00734D13">
                  <w:pPr>
                    <w:jc w:val="center"/>
                    <w:rPr>
                      <w:rFonts w:ascii="Times New Roman" w:hAnsi="Times New Roman" w:cs="Times New Roman"/>
                      <w:b/>
                      <w:bCs/>
                      <w:color w:val="000000"/>
                      <w:sz w:val="20"/>
                      <w:szCs w:val="20"/>
                      <w:lang w:val="uk-UA"/>
                    </w:rPr>
                  </w:pPr>
                  <w:r>
                    <w:rPr>
                      <w:rFonts w:ascii="Times New Roman" w:hAnsi="Times New Roman"/>
                      <w:color w:val="000000"/>
                      <w:lang w:val="uk-UA"/>
                    </w:rPr>
                    <w:t>2702</w:t>
                  </w:r>
                </w:p>
              </w:tc>
            </w:tr>
            <w:tr w:rsidR="00E56FBA" w:rsidRPr="00E56FBA" w14:paraId="39A47EC0" w14:textId="77777777" w:rsidTr="00E56FBA">
              <w:trPr>
                <w:trHeight w:val="615"/>
              </w:trPr>
              <w:tc>
                <w:tcPr>
                  <w:tcW w:w="296" w:type="pct"/>
                  <w:tcBorders>
                    <w:top w:val="single" w:sz="4" w:space="0" w:color="auto"/>
                    <w:left w:val="single" w:sz="4" w:space="0" w:color="auto"/>
                    <w:bottom w:val="single" w:sz="4" w:space="0" w:color="auto"/>
                    <w:right w:val="single" w:sz="4" w:space="0" w:color="auto"/>
                  </w:tcBorders>
                  <w:noWrap/>
                  <w:vAlign w:val="center"/>
                </w:tcPr>
                <w:p w14:paraId="654A421F" w14:textId="769F528E" w:rsidR="00E56FBA" w:rsidRPr="009D7521" w:rsidRDefault="00E56FBA" w:rsidP="00734D13">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3287" w:type="pct"/>
                  <w:tcBorders>
                    <w:top w:val="single" w:sz="4" w:space="0" w:color="auto"/>
                    <w:left w:val="nil"/>
                    <w:bottom w:val="single" w:sz="4" w:space="0" w:color="auto"/>
                    <w:right w:val="single" w:sz="4" w:space="0" w:color="auto"/>
                  </w:tcBorders>
                  <w:shd w:val="clear" w:color="auto" w:fill="auto"/>
                  <w:vAlign w:val="center"/>
                </w:tcPr>
                <w:p w14:paraId="6CD78131" w14:textId="40B294A6" w:rsidR="00E56FBA" w:rsidRPr="00E56FBA" w:rsidRDefault="007F01FD" w:rsidP="00734D13">
                  <w:pPr>
                    <w:spacing w:line="276" w:lineRule="auto"/>
                    <w:rPr>
                      <w:rFonts w:ascii="Times New Roman" w:hAnsi="Times New Roman"/>
                      <w:lang w:val="uk-UA"/>
                    </w:rPr>
                  </w:pPr>
                  <w:r>
                    <w:rPr>
                      <w:rFonts w:ascii="Arial" w:hAnsi="Arial" w:cs="Arial"/>
                      <w:color w:val="000000"/>
                      <w:sz w:val="21"/>
                      <w:szCs w:val="21"/>
                      <w:shd w:val="clear" w:color="auto" w:fill="FDFEFD"/>
                    </w:rPr>
                    <w:t xml:space="preserve">ЕМАВЕЙЛ </w:t>
                  </w:r>
                  <w:proofErr w:type="spellStart"/>
                  <w:r>
                    <w:rPr>
                      <w:rFonts w:ascii="Arial" w:hAnsi="Arial" w:cs="Arial"/>
                      <w:color w:val="000000"/>
                      <w:sz w:val="21"/>
                      <w:szCs w:val="21"/>
                      <w:shd w:val="clear" w:color="auto" w:fill="FDFEFD"/>
                    </w:rPr>
                    <w:t>розчин</w:t>
                  </w:r>
                  <w:proofErr w:type="spellEnd"/>
                  <w:r>
                    <w:rPr>
                      <w:rFonts w:ascii="Arial" w:hAnsi="Arial" w:cs="Arial"/>
                      <w:color w:val="000000"/>
                      <w:sz w:val="21"/>
                      <w:szCs w:val="21"/>
                      <w:shd w:val="clear" w:color="auto" w:fill="FDFEFD"/>
                    </w:rPr>
                    <w:t xml:space="preserve"> для </w:t>
                  </w:r>
                  <w:proofErr w:type="spellStart"/>
                  <w:r>
                    <w:rPr>
                      <w:rFonts w:ascii="Arial" w:hAnsi="Arial" w:cs="Arial"/>
                      <w:color w:val="000000"/>
                      <w:sz w:val="21"/>
                      <w:szCs w:val="21"/>
                      <w:shd w:val="clear" w:color="auto" w:fill="FDFEFD"/>
                    </w:rPr>
                    <w:t>ін'єкцій</w:t>
                  </w:r>
                  <w:proofErr w:type="spellEnd"/>
                  <w:r>
                    <w:rPr>
                      <w:rFonts w:ascii="Arial" w:hAnsi="Arial" w:cs="Arial"/>
                      <w:color w:val="000000"/>
                      <w:sz w:val="21"/>
                      <w:szCs w:val="21"/>
                      <w:shd w:val="clear" w:color="auto" w:fill="FDFEFD"/>
                    </w:rPr>
                    <w:t xml:space="preserve">, 3000 МО/мл по 1 мл у </w:t>
                  </w:r>
                  <w:proofErr w:type="spellStart"/>
                  <w:r>
                    <w:rPr>
                      <w:rFonts w:ascii="Arial" w:hAnsi="Arial" w:cs="Arial"/>
                      <w:color w:val="000000"/>
                      <w:sz w:val="21"/>
                      <w:szCs w:val="21"/>
                      <w:shd w:val="clear" w:color="auto" w:fill="FDFEFD"/>
                    </w:rPr>
                    <w:t>попередньо</w:t>
                  </w:r>
                  <w:proofErr w:type="spellEnd"/>
                  <w:r>
                    <w:rPr>
                      <w:rFonts w:ascii="Arial" w:hAnsi="Arial" w:cs="Arial"/>
                      <w:color w:val="000000"/>
                      <w:sz w:val="21"/>
                      <w:szCs w:val="21"/>
                      <w:shd w:val="clear" w:color="auto" w:fill="FDFEFD"/>
                    </w:rPr>
                    <w:t xml:space="preserve"> </w:t>
                  </w:r>
                  <w:proofErr w:type="spellStart"/>
                  <w:r>
                    <w:rPr>
                      <w:rFonts w:ascii="Arial" w:hAnsi="Arial" w:cs="Arial"/>
                      <w:color w:val="000000"/>
                      <w:sz w:val="21"/>
                      <w:szCs w:val="21"/>
                      <w:shd w:val="clear" w:color="auto" w:fill="FDFEFD"/>
                    </w:rPr>
                    <w:t>наповненому</w:t>
                  </w:r>
                  <w:proofErr w:type="spellEnd"/>
                  <w:r>
                    <w:rPr>
                      <w:rFonts w:ascii="Arial" w:hAnsi="Arial" w:cs="Arial"/>
                      <w:color w:val="000000"/>
                      <w:sz w:val="21"/>
                      <w:szCs w:val="21"/>
                      <w:shd w:val="clear" w:color="auto" w:fill="FDFEFD"/>
                    </w:rPr>
                    <w:t xml:space="preserve"> шприцу в </w:t>
                  </w:r>
                  <w:proofErr w:type="spellStart"/>
                  <w:r>
                    <w:rPr>
                      <w:rFonts w:ascii="Arial" w:hAnsi="Arial" w:cs="Arial"/>
                      <w:color w:val="000000"/>
                      <w:sz w:val="21"/>
                      <w:szCs w:val="21"/>
                      <w:shd w:val="clear" w:color="auto" w:fill="FDFEFD"/>
                    </w:rPr>
                    <w:t>пачці</w:t>
                  </w:r>
                  <w:proofErr w:type="spellEnd"/>
                  <w:r>
                    <w:rPr>
                      <w:rFonts w:ascii="Arial" w:hAnsi="Arial" w:cs="Arial"/>
                      <w:color w:val="000000"/>
                      <w:sz w:val="21"/>
                      <w:szCs w:val="21"/>
                      <w:shd w:val="clear" w:color="auto" w:fill="FDFEFD"/>
                    </w:rPr>
                    <w:t xml:space="preserve"> з картону №1</w:t>
                  </w:r>
                </w:p>
              </w:tc>
              <w:tc>
                <w:tcPr>
                  <w:tcW w:w="710" w:type="pct"/>
                  <w:tcBorders>
                    <w:top w:val="nil"/>
                    <w:left w:val="nil"/>
                    <w:bottom w:val="single" w:sz="4" w:space="0" w:color="auto"/>
                    <w:right w:val="single" w:sz="4" w:space="0" w:color="auto"/>
                  </w:tcBorders>
                  <w:shd w:val="clear" w:color="auto" w:fill="auto"/>
                  <w:vAlign w:val="center"/>
                </w:tcPr>
                <w:p w14:paraId="22841E27" w14:textId="2C5D6925" w:rsidR="00E56FBA" w:rsidRPr="00E56FBA" w:rsidRDefault="007F01FD" w:rsidP="00734D13">
                  <w:pPr>
                    <w:spacing w:line="276" w:lineRule="auto"/>
                    <w:jc w:val="center"/>
                    <w:rPr>
                      <w:rFonts w:ascii="Times New Roman" w:hAnsi="Times New Roman"/>
                      <w:color w:val="000000"/>
                      <w:lang w:val="uk-UA"/>
                    </w:rPr>
                  </w:pPr>
                  <w:proofErr w:type="spellStart"/>
                  <w:r>
                    <w:rPr>
                      <w:rFonts w:ascii="Times New Roman" w:hAnsi="Times New Roman"/>
                      <w:color w:val="000000"/>
                      <w:lang w:val="uk-UA"/>
                    </w:rPr>
                    <w:t>пач</w:t>
                  </w:r>
                  <w:proofErr w:type="spellEnd"/>
                </w:p>
              </w:tc>
              <w:tc>
                <w:tcPr>
                  <w:tcW w:w="707" w:type="pct"/>
                  <w:tcBorders>
                    <w:top w:val="nil"/>
                    <w:left w:val="nil"/>
                    <w:bottom w:val="single" w:sz="4" w:space="0" w:color="auto"/>
                    <w:right w:val="single" w:sz="4" w:space="0" w:color="auto"/>
                  </w:tcBorders>
                  <w:shd w:val="clear" w:color="auto" w:fill="auto"/>
                  <w:vAlign w:val="center"/>
                </w:tcPr>
                <w:p w14:paraId="418580A1" w14:textId="49CE83FB" w:rsidR="00E56FBA" w:rsidRDefault="007F01FD" w:rsidP="00734D13">
                  <w:pPr>
                    <w:jc w:val="center"/>
                    <w:rPr>
                      <w:rFonts w:ascii="Times New Roman" w:hAnsi="Times New Roman"/>
                      <w:color w:val="000000"/>
                      <w:lang w:val="uk-UA"/>
                    </w:rPr>
                  </w:pPr>
                  <w:r>
                    <w:rPr>
                      <w:rFonts w:ascii="Times New Roman" w:hAnsi="Times New Roman"/>
                      <w:color w:val="000000"/>
                      <w:lang w:val="uk-UA"/>
                    </w:rPr>
                    <w:t>100</w:t>
                  </w:r>
                </w:p>
              </w:tc>
            </w:tr>
          </w:tbl>
          <w:p w14:paraId="2E851A90" w14:textId="77777777" w:rsidR="008758C3" w:rsidRPr="008B505E" w:rsidRDefault="008758C3" w:rsidP="005B2390">
            <w:pPr>
              <w:tabs>
                <w:tab w:val="left" w:pos="-3179"/>
              </w:tabs>
              <w:rPr>
                <w:rFonts w:ascii="Times New Roman" w:hAnsi="Times New Roman" w:cs="Times New Roman"/>
                <w:lang w:val="uk-UA"/>
              </w:rPr>
            </w:pPr>
          </w:p>
        </w:tc>
      </w:tr>
      <w:tr w:rsidR="00204041" w:rsidRPr="005B2390" w14:paraId="3508AE35"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FB97696" w14:textId="77777777" w:rsidR="008758C3" w:rsidRPr="005B2390" w:rsidRDefault="008758C3" w:rsidP="005B2390">
            <w:pPr>
              <w:pStyle w:val="a6"/>
              <w:spacing w:before="0" w:after="0"/>
              <w:ind w:left="113" w:right="113"/>
              <w:jc w:val="both"/>
              <w:rPr>
                <w:lang w:val="uk-UA"/>
              </w:rPr>
            </w:pPr>
            <w:r w:rsidRPr="005B2390">
              <w:rPr>
                <w:lang w:val="uk-UA"/>
              </w:rPr>
              <w:t xml:space="preserve">4.4. </w:t>
            </w:r>
            <w:r w:rsidR="00130F1F" w:rsidRPr="005B2390">
              <w:rPr>
                <w:lang w:val="uk-UA"/>
              </w:rPr>
              <w:t>строк поставки товарів</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073853" w14:textId="22872C35" w:rsidR="008758C3" w:rsidRPr="005B2390" w:rsidRDefault="006D51FC" w:rsidP="005B2390">
            <w:pPr>
              <w:pStyle w:val="a6"/>
              <w:snapToGrid w:val="0"/>
              <w:spacing w:before="0" w:after="0"/>
              <w:ind w:left="113" w:right="113"/>
              <w:jc w:val="both"/>
              <w:rPr>
                <w:lang w:val="uk-UA"/>
              </w:rPr>
            </w:pPr>
            <w:r w:rsidRPr="005B2390">
              <w:rPr>
                <w:b/>
                <w:lang w:val="uk-UA"/>
              </w:rPr>
              <w:t>до 31.12.202</w:t>
            </w:r>
            <w:r w:rsidR="009B179C" w:rsidRPr="005B2390">
              <w:rPr>
                <w:b/>
                <w:lang w:val="uk-UA"/>
              </w:rPr>
              <w:t>2</w:t>
            </w:r>
            <w:r w:rsidR="00A45FA1" w:rsidRPr="005B2390">
              <w:rPr>
                <w:b/>
                <w:lang w:val="uk-UA"/>
              </w:rPr>
              <w:t xml:space="preserve"> року.</w:t>
            </w:r>
          </w:p>
        </w:tc>
      </w:tr>
      <w:tr w:rsidR="00204041" w:rsidRPr="00B22201" w14:paraId="23D7E69D"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90FE9DE" w14:textId="77777777" w:rsidR="008758C3" w:rsidRPr="005B2390" w:rsidRDefault="008758C3" w:rsidP="005B2390">
            <w:pPr>
              <w:pStyle w:val="a6"/>
              <w:spacing w:before="0" w:after="0"/>
              <w:ind w:left="113" w:right="113"/>
              <w:rPr>
                <w:lang w:val="uk-UA"/>
              </w:rPr>
            </w:pPr>
            <w:r w:rsidRPr="005B2390">
              <w:rPr>
                <w:b/>
                <w:bCs/>
                <w:lang w:val="uk-UA"/>
              </w:rPr>
              <w:t>5. Недискримінація учасників</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ADF5F" w14:textId="77777777" w:rsidR="00B22201" w:rsidRDefault="008758C3" w:rsidP="005B2390">
            <w:pPr>
              <w:pStyle w:val="a6"/>
              <w:spacing w:before="0" w:after="0"/>
              <w:ind w:left="113" w:right="113"/>
              <w:jc w:val="both"/>
              <w:rPr>
                <w:lang w:val="uk-UA"/>
              </w:rPr>
            </w:pPr>
            <w:r w:rsidRPr="005B2390">
              <w:rPr>
                <w:lang w:val="uk-UA"/>
              </w:rPr>
              <w:t xml:space="preserve">1.5.1. Вітчизняні та іноземні учасники </w:t>
            </w:r>
            <w:r w:rsidR="00AE38E1" w:rsidRPr="00AE38E1">
              <w:rPr>
                <w:lang w:val="uk-UA"/>
              </w:rPr>
              <w:t xml:space="preserve">всіх форм власності та організаційно-правових форм </w:t>
            </w:r>
            <w:r w:rsidRPr="005B2390">
              <w:rPr>
                <w:lang w:val="uk-UA"/>
              </w:rPr>
              <w:t>беруть участь у процедурі закупівлі на рівних умовах</w:t>
            </w:r>
            <w:r w:rsidR="00B22201">
              <w:rPr>
                <w:lang w:val="uk-UA"/>
              </w:rPr>
              <w:t>.</w:t>
            </w:r>
          </w:p>
          <w:p w14:paraId="286C430A" w14:textId="77777777" w:rsidR="00B22201" w:rsidRPr="00B22201" w:rsidRDefault="008758C3" w:rsidP="00B22201">
            <w:pPr>
              <w:pStyle w:val="a6"/>
              <w:ind w:left="113" w:right="113"/>
              <w:jc w:val="both"/>
              <w:rPr>
                <w:lang w:val="uk-UA"/>
              </w:rPr>
            </w:pPr>
            <w:r w:rsidRPr="005B2390">
              <w:rPr>
                <w:lang w:val="uk-UA"/>
              </w:rPr>
              <w:t> </w:t>
            </w:r>
            <w:r w:rsidR="00B22201" w:rsidRPr="00B22201">
              <w:rPr>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5C54AF7F" w14:textId="77777777" w:rsidR="00B22201" w:rsidRPr="00B22201" w:rsidRDefault="00B22201" w:rsidP="00B22201">
            <w:pPr>
              <w:pStyle w:val="a6"/>
              <w:ind w:left="113" w:right="113"/>
              <w:jc w:val="both"/>
              <w:rPr>
                <w:lang w:val="uk-UA"/>
              </w:rPr>
            </w:pPr>
            <w:r w:rsidRPr="00B22201">
              <w:rPr>
                <w:lang w:val="uk-UA"/>
              </w:rPr>
              <w:lastRenderedPageBreak/>
              <w:t>-</w:t>
            </w:r>
            <w:r w:rsidRPr="00B22201">
              <w:rPr>
                <w:lang w:val="uk-UA"/>
              </w:rPr>
              <w:tab/>
              <w:t>Закону України «Про санкції» від 14.08.2014р. № 1644-VII;</w:t>
            </w:r>
          </w:p>
          <w:p w14:paraId="37DD8550"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4850104D"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428E2354"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14:paraId="61EE20AF"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60DADE9D" w14:textId="77777777" w:rsidR="008758C3" w:rsidRDefault="00B22201" w:rsidP="00B22201">
            <w:pPr>
              <w:pStyle w:val="a6"/>
              <w:spacing w:before="0" w:after="0"/>
              <w:ind w:left="113" w:right="113"/>
              <w:jc w:val="both"/>
              <w:rPr>
                <w:lang w:val="uk-UA"/>
              </w:rPr>
            </w:pPr>
            <w:r w:rsidRPr="00B22201">
              <w:rPr>
                <w:lang w:val="uk-UA"/>
              </w:rPr>
              <w:t>-</w:t>
            </w:r>
            <w:r w:rsidRPr="00B22201">
              <w:rPr>
                <w:lang w:val="uk-UA"/>
              </w:rPr>
              <w:tab/>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14:paraId="628BAF7B" w14:textId="4D2044E0" w:rsidR="00B22201" w:rsidRPr="00CA5176" w:rsidRDefault="00B22201" w:rsidP="00B22201">
            <w:pPr>
              <w:pStyle w:val="a6"/>
              <w:spacing w:before="0" w:after="0"/>
              <w:ind w:left="113" w:right="113"/>
              <w:jc w:val="both"/>
              <w:rPr>
                <w:b/>
                <w:bCs/>
                <w:lang w:val="uk-UA"/>
              </w:rPr>
            </w:pPr>
            <w:r w:rsidRPr="00CA5176">
              <w:rPr>
                <w:b/>
                <w:bCs/>
                <w:lang w:val="uk-UA"/>
              </w:rPr>
              <w:t>На підтвердження чого у складі пропозиції надається лист-гарантія, складена учасником в довільній формі, за підписом уповноваженої особи учасника та завірена печаткою (за наявності).</w:t>
            </w:r>
          </w:p>
        </w:tc>
      </w:tr>
      <w:tr w:rsidR="00204041" w:rsidRPr="005B2390" w14:paraId="3B4FBDC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CB6E236" w14:textId="77777777" w:rsidR="008758C3" w:rsidRPr="005B2390" w:rsidRDefault="008758C3" w:rsidP="005B2390">
            <w:pPr>
              <w:pStyle w:val="a6"/>
              <w:spacing w:before="0" w:after="0"/>
              <w:ind w:left="113" w:right="113"/>
              <w:rPr>
                <w:lang w:val="uk-UA"/>
              </w:rPr>
            </w:pPr>
            <w:r w:rsidRPr="005B2390">
              <w:rPr>
                <w:b/>
                <w:bCs/>
                <w:lang w:val="uk-UA"/>
              </w:rPr>
              <w:lastRenderedPageBreak/>
              <w:t xml:space="preserve">6. </w:t>
            </w:r>
            <w:r w:rsidR="00286732" w:rsidRPr="005B2390">
              <w:rPr>
                <w:b/>
                <w:bCs/>
                <w:lang w:val="uk-UA"/>
              </w:rPr>
              <w:t>Валюта, у якій повинна бути зазначена ціна тендерної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110EE6" w14:textId="77777777" w:rsidR="008758C3" w:rsidRPr="005B2390" w:rsidRDefault="008758C3" w:rsidP="005B2390">
            <w:pPr>
              <w:pStyle w:val="a6"/>
              <w:spacing w:before="0" w:after="0"/>
              <w:ind w:left="113" w:right="113"/>
              <w:jc w:val="both"/>
              <w:rPr>
                <w:lang w:val="uk-UA"/>
              </w:rPr>
            </w:pPr>
            <w:r w:rsidRPr="005B2390">
              <w:rPr>
                <w:lang w:val="uk-UA"/>
              </w:rPr>
              <w:t>1.6.1. Валютою тендерної пропозиції є гривня.</w:t>
            </w:r>
          </w:p>
          <w:p w14:paraId="4C75933A" w14:textId="77777777" w:rsidR="008758C3" w:rsidRPr="005B2390" w:rsidRDefault="008758C3" w:rsidP="005B2390">
            <w:pPr>
              <w:pStyle w:val="a6"/>
              <w:spacing w:before="0" w:after="0"/>
              <w:ind w:left="113" w:right="113"/>
              <w:jc w:val="both"/>
              <w:rPr>
                <w:lang w:val="uk-UA"/>
              </w:rPr>
            </w:pPr>
            <w:r w:rsidRPr="005B239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59DF3B5" w14:textId="77777777" w:rsidR="008758C3" w:rsidRPr="005B2390" w:rsidRDefault="008758C3" w:rsidP="005B2390">
            <w:pPr>
              <w:pStyle w:val="a6"/>
              <w:spacing w:before="0" w:after="0"/>
              <w:ind w:left="113" w:right="113"/>
              <w:jc w:val="both"/>
              <w:rPr>
                <w:lang w:val="uk-UA"/>
              </w:rPr>
            </w:pPr>
            <w:r w:rsidRPr="005B23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279B4637" w14:textId="378B0F58" w:rsidR="008758C3" w:rsidRPr="005B2390" w:rsidRDefault="008758C3" w:rsidP="005B2390">
            <w:pPr>
              <w:pStyle w:val="a6"/>
              <w:spacing w:before="0" w:after="0"/>
              <w:ind w:left="113" w:right="113"/>
              <w:jc w:val="both"/>
              <w:rPr>
                <w:lang w:val="uk-UA"/>
              </w:rPr>
            </w:pPr>
            <w:proofErr w:type="spellStart"/>
            <w:r w:rsidRPr="005B2390">
              <w:rPr>
                <w:b/>
                <w:lang w:val="uk-UA"/>
              </w:rPr>
              <w:t>Цтгрн</w:t>
            </w:r>
            <w:proofErr w:type="spellEnd"/>
            <w:r w:rsidRPr="005B2390">
              <w:rPr>
                <w:b/>
                <w:lang w:val="uk-UA"/>
              </w:rPr>
              <w:t>=</w:t>
            </w:r>
            <w:proofErr w:type="spellStart"/>
            <w:r w:rsidRPr="005B2390">
              <w:rPr>
                <w:b/>
                <w:lang w:val="uk-UA"/>
              </w:rPr>
              <w:t>Цтдол</w:t>
            </w:r>
            <w:proofErr w:type="spellEnd"/>
            <w:r w:rsidR="00AE38E1" w:rsidRPr="00AE38E1">
              <w:rPr>
                <w:b/>
              </w:rPr>
              <w:t xml:space="preserve"> </w:t>
            </w:r>
            <w:r w:rsidRPr="005B2390">
              <w:rPr>
                <w:b/>
                <w:lang w:val="uk-UA"/>
              </w:rPr>
              <w:t>х</w:t>
            </w:r>
            <w:r w:rsidR="00AE38E1" w:rsidRPr="00AE38E1">
              <w:rPr>
                <w:b/>
              </w:rPr>
              <w:t xml:space="preserve"> </w:t>
            </w:r>
            <w:r w:rsidRPr="005B2390">
              <w:rPr>
                <w:b/>
                <w:lang w:val="uk-UA"/>
              </w:rPr>
              <w:t>К,</w:t>
            </w:r>
            <w:r w:rsidR="009E49E5" w:rsidRPr="005B2390">
              <w:rPr>
                <w:lang w:val="uk-UA"/>
              </w:rPr>
              <w:t xml:space="preserve"> де </w:t>
            </w:r>
            <w:proofErr w:type="spellStart"/>
            <w:r w:rsidR="009E49E5" w:rsidRPr="005B2390">
              <w:rPr>
                <w:lang w:val="uk-UA"/>
              </w:rPr>
              <w:t>Цтгрн</w:t>
            </w:r>
            <w:proofErr w:type="spellEnd"/>
            <w:r w:rsidR="009E49E5" w:rsidRPr="005B2390">
              <w:rPr>
                <w:lang w:val="uk-UA"/>
              </w:rPr>
              <w:t xml:space="preserve">- ціна за </w:t>
            </w:r>
            <w:r w:rsidR="002108BF" w:rsidRPr="005B2390">
              <w:rPr>
                <w:lang w:val="uk-UA"/>
              </w:rPr>
              <w:t>товари</w:t>
            </w:r>
            <w:r w:rsidRPr="005B2390">
              <w:rPr>
                <w:lang w:val="uk-UA"/>
              </w:rPr>
              <w:t xml:space="preserve"> в гривнях;</w:t>
            </w:r>
          </w:p>
          <w:p w14:paraId="0AE16F32" w14:textId="77777777" w:rsidR="008758C3" w:rsidRPr="005B2390" w:rsidRDefault="008758C3" w:rsidP="005B2390">
            <w:pPr>
              <w:pStyle w:val="a6"/>
              <w:spacing w:before="0" w:after="0"/>
              <w:ind w:left="113" w:right="113"/>
              <w:jc w:val="both"/>
              <w:rPr>
                <w:lang w:val="uk-UA"/>
              </w:rPr>
            </w:pPr>
            <w:proofErr w:type="spellStart"/>
            <w:r w:rsidRPr="005B2390">
              <w:rPr>
                <w:lang w:val="uk-UA"/>
              </w:rPr>
              <w:t>Цтдол</w:t>
            </w:r>
            <w:proofErr w:type="spellEnd"/>
            <w:r w:rsidRPr="005B2390">
              <w:rPr>
                <w:lang w:val="uk-UA"/>
              </w:rPr>
              <w:t xml:space="preserve">- ціна за </w:t>
            </w:r>
            <w:r w:rsidR="002108BF" w:rsidRPr="005B2390">
              <w:rPr>
                <w:lang w:val="uk-UA"/>
              </w:rPr>
              <w:t>товари</w:t>
            </w:r>
            <w:r w:rsidR="009419D8" w:rsidRPr="005B2390">
              <w:rPr>
                <w:lang w:val="uk-UA"/>
              </w:rPr>
              <w:t xml:space="preserve"> </w:t>
            </w:r>
            <w:r w:rsidRPr="005B2390">
              <w:rPr>
                <w:lang w:val="uk-UA"/>
              </w:rPr>
              <w:t xml:space="preserve"> в доларах США,ЄВРО згідно цінової пропозиції;</w:t>
            </w:r>
          </w:p>
          <w:p w14:paraId="05738205"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7F01FD" w14:paraId="484F409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304B76" w14:textId="77777777" w:rsidR="008758C3" w:rsidRPr="005B2390" w:rsidRDefault="008758C3" w:rsidP="005B2390">
            <w:pPr>
              <w:pStyle w:val="a6"/>
              <w:spacing w:before="0" w:after="0"/>
              <w:ind w:left="113" w:right="113"/>
              <w:jc w:val="both"/>
              <w:rPr>
                <w:lang w:val="uk-UA"/>
              </w:rPr>
            </w:pPr>
            <w:r w:rsidRPr="005B2390">
              <w:rPr>
                <w:b/>
                <w:bCs/>
                <w:lang w:val="uk-UA"/>
              </w:rPr>
              <w:t xml:space="preserve">7. </w:t>
            </w:r>
            <w:r w:rsidR="00286732" w:rsidRPr="005B2390">
              <w:rPr>
                <w:b/>
                <w:bCs/>
                <w:lang w:val="uk-UA"/>
              </w:rPr>
              <w:t>Мова (мови), якою (якими) повинні бути складені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0CBFBB5"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6C8422BF" w14:textId="77777777" w:rsidR="00065090" w:rsidRPr="005B2390" w:rsidRDefault="00065090" w:rsidP="005B2390">
            <w:pPr>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2435EAFB" w14:textId="77777777" w:rsidR="00065090" w:rsidRPr="005B2390" w:rsidRDefault="00065090" w:rsidP="005B2390">
            <w:pPr>
              <w:tabs>
                <w:tab w:val="left" w:pos="585"/>
              </w:tabs>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5B2390">
              <w:rPr>
                <w:rFonts w:ascii="Times New Roman" w:hAnsi="Times New Roman" w:cs="Times New Roman"/>
                <w:b/>
                <w:u w:val="single"/>
                <w:lang w:val="uk-UA"/>
              </w:rPr>
              <w:t>, якщо інше не передбачено умовами документації</w:t>
            </w:r>
            <w:r w:rsidRPr="005B2390">
              <w:rPr>
                <w:rFonts w:ascii="Times New Roman" w:hAnsi="Times New Roman" w:cs="Times New Roman"/>
                <w:b/>
                <w:u w:val="single"/>
                <w:lang w:val="uk-UA"/>
              </w:rPr>
              <w:t>.</w:t>
            </w:r>
          </w:p>
          <w:p w14:paraId="438460BF"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88056C1" w14:textId="77777777" w:rsidR="00065090" w:rsidRPr="005B2390" w:rsidRDefault="00065090" w:rsidP="005B2390">
            <w:pPr>
              <w:tabs>
                <w:tab w:val="left" w:pos="585"/>
              </w:tabs>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w:t>
            </w:r>
            <w:r w:rsidRPr="005B2390">
              <w:rPr>
                <w:rFonts w:ascii="Times New Roman" w:hAnsi="Times New Roman" w:cs="Times New Roman"/>
                <w:lang w:val="uk-UA"/>
              </w:rPr>
              <w:lastRenderedPageBreak/>
              <w:t>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7E8CFC02"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01ACC706"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5B2390">
              <w:rPr>
                <w:rFonts w:ascii="Times New Roman" w:hAnsi="Times New Roman" w:cs="Times New Roman"/>
                <w:lang w:val="uk-UA"/>
              </w:rPr>
              <w:t>Apostille</w:t>
            </w:r>
            <w:proofErr w:type="spellEnd"/>
            <w:r w:rsidRPr="005B239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C5BF30A"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Способи легалізації документів учасниками – нерезидентами України:</w:t>
            </w:r>
          </w:p>
          <w:p w14:paraId="4E87B9E0"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 xml:space="preserve">а) за спрощеною процедурою проставлення </w:t>
            </w:r>
            <w:proofErr w:type="spellStart"/>
            <w:r w:rsidRPr="005B2390">
              <w:rPr>
                <w:rFonts w:ascii="Times New Roman" w:hAnsi="Times New Roman" w:cs="Times New Roman"/>
                <w:lang w:val="uk-UA"/>
              </w:rPr>
              <w:t>Апостиля</w:t>
            </w:r>
            <w:proofErr w:type="spellEnd"/>
            <w:r w:rsidRPr="005B2390">
              <w:rPr>
                <w:rFonts w:ascii="Times New Roman" w:hAnsi="Times New Roman" w:cs="Times New Roman"/>
                <w:lang w:val="uk-UA"/>
              </w:rPr>
              <w:t xml:space="preserve"> (</w:t>
            </w:r>
            <w:proofErr w:type="spellStart"/>
            <w:r w:rsidRPr="005B2390">
              <w:rPr>
                <w:rFonts w:ascii="Times New Roman" w:hAnsi="Times New Roman" w:cs="Times New Roman"/>
                <w:lang w:val="uk-UA"/>
              </w:rPr>
              <w:t>Apostille</w:t>
            </w:r>
            <w:proofErr w:type="spellEnd"/>
            <w:r w:rsidRPr="005B2390">
              <w:rPr>
                <w:rFonts w:ascii="Times New Roman" w:hAnsi="Times New Roman" w:cs="Times New Roman"/>
                <w:lang w:val="uk-UA"/>
              </w:rPr>
              <w:t xml:space="preserve">) відповідно до статей 3 та 4 Гаазької Конвенції від 05.10.1961 </w:t>
            </w:r>
          </w:p>
          <w:p w14:paraId="47F29ECA"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або</w:t>
            </w:r>
          </w:p>
          <w:p w14:paraId="41C2921C"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606C1722"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або</w:t>
            </w:r>
          </w:p>
          <w:p w14:paraId="6622F74C" w14:textId="77777777" w:rsidR="008758C3" w:rsidRDefault="00065090" w:rsidP="005B2390">
            <w:pPr>
              <w:ind w:left="113" w:right="113"/>
              <w:jc w:val="both"/>
              <w:rPr>
                <w:rFonts w:ascii="Times New Roman" w:hAnsi="Times New Roman" w:cs="Times New Roman"/>
                <w:lang w:val="uk-UA"/>
              </w:rPr>
            </w:pPr>
            <w:r w:rsidRPr="005B239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14:paraId="190D1964" w14:textId="77777777" w:rsidR="00D1009C" w:rsidRDefault="00D1009C" w:rsidP="00D1009C">
            <w:pPr>
              <w:ind w:left="113" w:right="113"/>
              <w:jc w:val="both"/>
              <w:rPr>
                <w:rFonts w:ascii="Times New Roman" w:hAnsi="Times New Roman" w:cs="Times New Roman"/>
                <w:lang w:val="uk-UA"/>
              </w:rPr>
            </w:pPr>
          </w:p>
          <w:p w14:paraId="1F8CB093" w14:textId="2693CA93"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 Визначальним є текст, викладений українською мовою.</w:t>
            </w:r>
          </w:p>
          <w:p w14:paraId="735EB7FD"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3C554C8"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Уся інформація розміщується в електронній системі </w:t>
            </w:r>
            <w:proofErr w:type="spellStart"/>
            <w:r w:rsidRPr="00D1009C">
              <w:rPr>
                <w:rFonts w:ascii="Times New Roman" w:hAnsi="Times New Roman" w:cs="Times New Roman"/>
                <w:lang w:val="uk-UA"/>
              </w:rPr>
              <w:t>закупівель</w:t>
            </w:r>
            <w:proofErr w:type="spellEnd"/>
            <w:r w:rsidRPr="00D1009C">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452377A"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Виключення:</w:t>
            </w:r>
          </w:p>
          <w:p w14:paraId="31270D5A"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w:t>
            </w:r>
            <w:r w:rsidRPr="00D1009C">
              <w:rPr>
                <w:rFonts w:ascii="Times New Roman" w:hAnsi="Times New Roman" w:cs="Times New Roman"/>
                <w:lang w:val="uk-UA"/>
              </w:rPr>
              <w:lastRenderedPageBreak/>
              <w:t xml:space="preserve">іноземною мовою без перекладу. </w:t>
            </w:r>
          </w:p>
          <w:p w14:paraId="57F13821" w14:textId="4237FADB" w:rsid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DC060D3" w14:textId="6676002A" w:rsidR="00D1009C" w:rsidRPr="005B2390" w:rsidRDefault="00D1009C" w:rsidP="005B2390">
            <w:pPr>
              <w:ind w:left="113" w:right="113"/>
              <w:jc w:val="both"/>
              <w:rPr>
                <w:rFonts w:ascii="Times New Roman" w:hAnsi="Times New Roman" w:cs="Times New Roman"/>
                <w:lang w:val="uk-UA"/>
              </w:rPr>
            </w:pPr>
          </w:p>
        </w:tc>
      </w:tr>
      <w:tr w:rsidR="00204041" w:rsidRPr="005B2390" w14:paraId="42BA1AA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6DB4B4"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II. Порядок унесення змін та надання роз'яснень до тендерної документації</w:t>
            </w:r>
          </w:p>
        </w:tc>
      </w:tr>
      <w:tr w:rsidR="00204041" w:rsidRPr="005B2390" w14:paraId="72EDD9E9"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89E7560" w14:textId="77777777" w:rsidR="008758C3" w:rsidRPr="005B2390" w:rsidRDefault="008758C3" w:rsidP="005B2390">
            <w:pPr>
              <w:pStyle w:val="a6"/>
              <w:tabs>
                <w:tab w:val="left" w:pos="237"/>
              </w:tabs>
              <w:spacing w:before="0" w:after="0"/>
              <w:ind w:left="113" w:right="113"/>
              <w:rPr>
                <w:lang w:val="uk-UA"/>
              </w:rPr>
            </w:pPr>
            <w:r w:rsidRPr="005B2390">
              <w:rPr>
                <w:b/>
                <w:bCs/>
                <w:lang w:val="uk-UA"/>
              </w:rPr>
              <w:t>1. Процедура надання роз'яснень щодо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09E0DA"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 xml:space="preserve">2.1.1.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5B2390">
              <w:rPr>
                <w:lang w:val="uk-UA"/>
              </w:rPr>
              <w:t>закупівель</w:t>
            </w:r>
            <w:proofErr w:type="spellEnd"/>
            <w:r w:rsidRPr="005B2390">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2390">
              <w:rPr>
                <w:lang w:val="uk-UA"/>
              </w:rPr>
              <w:t>закупівель</w:t>
            </w:r>
            <w:proofErr w:type="spellEnd"/>
            <w:r w:rsidRPr="005B2390">
              <w:rPr>
                <w:lang w:val="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5B2390">
              <w:rPr>
                <w:lang w:val="uk-UA"/>
              </w:rPr>
              <w:t>закупівель</w:t>
            </w:r>
            <w:proofErr w:type="spellEnd"/>
            <w:r w:rsidRPr="005B2390">
              <w:rPr>
                <w:lang w:val="uk-UA"/>
              </w:rPr>
              <w:t xml:space="preserve"> відповідно до статті 10 Закону.</w:t>
            </w:r>
          </w:p>
          <w:p w14:paraId="00040A81"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 xml:space="preserve">2.1.2. У разі несвоєчасного надання замовником роз’яснень щодо змісту тендерної документації електронна система </w:t>
            </w:r>
            <w:proofErr w:type="spellStart"/>
            <w:r w:rsidRPr="005B2390">
              <w:rPr>
                <w:lang w:val="uk-UA"/>
              </w:rPr>
              <w:t>закупівель</w:t>
            </w:r>
            <w:proofErr w:type="spellEnd"/>
            <w:r w:rsidRPr="005B2390">
              <w:rPr>
                <w:lang w:val="uk-UA"/>
              </w:rPr>
              <w:t xml:space="preserve"> автоматично призупиняє перебіг тендеру.</w:t>
            </w:r>
          </w:p>
          <w:p w14:paraId="36139B5B"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 xml:space="preserve">2.1.3.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B2390">
              <w:rPr>
                <w:lang w:val="uk-UA"/>
              </w:rPr>
              <w:t>закупівель</w:t>
            </w:r>
            <w:proofErr w:type="spellEnd"/>
            <w:r w:rsidRPr="005B2390">
              <w:rPr>
                <w:lang w:val="uk-UA"/>
              </w:rPr>
              <w:t xml:space="preserve"> із одночасним продовженням строку подання тендерних пропозицій не менше як на сім днів.</w:t>
            </w:r>
          </w:p>
          <w:p w14:paraId="293BB725" w14:textId="77777777" w:rsidR="008758C3" w:rsidRPr="005B2390" w:rsidRDefault="002B744C" w:rsidP="005B2390">
            <w:pPr>
              <w:pStyle w:val="rvps2"/>
              <w:shd w:val="clear" w:color="auto" w:fill="FFFFFF"/>
              <w:spacing w:before="0" w:after="0"/>
              <w:ind w:left="113" w:right="113"/>
              <w:jc w:val="both"/>
              <w:rPr>
                <w:lang w:val="uk-UA"/>
              </w:rPr>
            </w:pPr>
            <w:r w:rsidRPr="005B2390">
              <w:rPr>
                <w:lang w:val="uk-UA"/>
              </w:rPr>
              <w:t>2.1.4. Зазначена у цій частині інформація оприлюднюється замовником відповідно до статті 10 Закону.</w:t>
            </w:r>
          </w:p>
        </w:tc>
      </w:tr>
      <w:tr w:rsidR="00204041" w:rsidRPr="005B2390" w14:paraId="269190D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9CDA6D3" w14:textId="77777777" w:rsidR="008758C3" w:rsidRPr="005B2390" w:rsidRDefault="008758C3" w:rsidP="005B2390">
            <w:pPr>
              <w:pStyle w:val="a6"/>
              <w:spacing w:before="0" w:after="0"/>
              <w:ind w:left="113" w:right="113"/>
              <w:rPr>
                <w:lang w:val="uk-UA"/>
              </w:rPr>
            </w:pPr>
            <w:r w:rsidRPr="005B2390">
              <w:rPr>
                <w:b/>
                <w:bCs/>
                <w:lang w:val="uk-UA"/>
              </w:rPr>
              <w:t xml:space="preserve">2. </w:t>
            </w:r>
            <w:r w:rsidRPr="005B2390">
              <w:rPr>
                <w:b/>
                <w:lang w:val="uk-UA"/>
              </w:rPr>
              <w:t>Унесення змін 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5A4C6"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 xml:space="preserve">2.2.1. Замовник має право з власної ініціативи або у разі усунення порушень законодавства у сфері публічних </w:t>
            </w:r>
            <w:proofErr w:type="spellStart"/>
            <w:r w:rsidRPr="005B2390">
              <w:rPr>
                <w:lang w:val="uk-UA"/>
              </w:rPr>
              <w:t>закупівель</w:t>
            </w:r>
            <w:proofErr w:type="spellEnd"/>
            <w:r w:rsidRPr="005B2390">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2390">
              <w:rPr>
                <w:lang w:val="uk-UA"/>
              </w:rPr>
              <w:t>внести</w:t>
            </w:r>
            <w:proofErr w:type="spellEnd"/>
            <w:r w:rsidRPr="005B2390">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2390">
              <w:rPr>
                <w:lang w:val="uk-UA"/>
              </w:rPr>
              <w:t>закупівель</w:t>
            </w:r>
            <w:proofErr w:type="spellEnd"/>
            <w:r w:rsidRPr="005B2390">
              <w:rPr>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0F0F1BA5"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 xml:space="preserve">2.2.2. Зміни, що вносяться замовником до тендерної документації, розміщуються та відображаються в електронній системі </w:t>
            </w:r>
            <w:proofErr w:type="spellStart"/>
            <w:r w:rsidRPr="005B2390">
              <w:rPr>
                <w:lang w:val="uk-UA"/>
              </w:rPr>
              <w:t>закупівель</w:t>
            </w:r>
            <w:proofErr w:type="spellEnd"/>
            <w:r w:rsidRPr="005B2390">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1A44901" w14:textId="77777777" w:rsidR="008758C3" w:rsidRPr="005B2390" w:rsidRDefault="002B744C" w:rsidP="005B2390">
            <w:pPr>
              <w:pStyle w:val="rvps2"/>
              <w:shd w:val="clear" w:color="auto" w:fill="FFFFFF"/>
              <w:spacing w:before="0" w:after="0"/>
              <w:ind w:left="113" w:right="113"/>
              <w:jc w:val="both"/>
              <w:rPr>
                <w:lang w:val="uk-UA"/>
              </w:rPr>
            </w:pPr>
            <w:r w:rsidRPr="005B2390">
              <w:rPr>
                <w:lang w:val="uk-UA"/>
              </w:rPr>
              <w:t>2.2.3. Зазначена у цій частині інформація оприлюднюється замовником відповідно до статті 10 Закону.</w:t>
            </w:r>
          </w:p>
        </w:tc>
      </w:tr>
      <w:tr w:rsidR="00204041" w:rsidRPr="005B2390" w14:paraId="37DBA3C1"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6D7985" w14:textId="77777777" w:rsidR="008758C3" w:rsidRPr="005B2390" w:rsidRDefault="008758C3" w:rsidP="005B2390">
            <w:pPr>
              <w:pStyle w:val="a6"/>
              <w:spacing w:before="0" w:after="0"/>
              <w:ind w:left="113" w:right="113"/>
              <w:jc w:val="center"/>
              <w:rPr>
                <w:lang w:val="uk-UA"/>
              </w:rPr>
            </w:pPr>
            <w:r w:rsidRPr="005B2390">
              <w:rPr>
                <w:b/>
                <w:bCs/>
                <w:lang w:val="uk-UA"/>
              </w:rPr>
              <w:t xml:space="preserve">III. </w:t>
            </w:r>
            <w:r w:rsidRPr="005B2390">
              <w:rPr>
                <w:b/>
                <w:lang w:val="uk-UA"/>
              </w:rPr>
              <w:t>Інструкція з підготовки тендерної пропозиції</w:t>
            </w:r>
          </w:p>
        </w:tc>
      </w:tr>
      <w:tr w:rsidR="00204041" w:rsidRPr="007F01FD" w14:paraId="0607CB5B"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0026050C" w14:textId="77777777" w:rsidR="008758C3" w:rsidRPr="005B2390" w:rsidRDefault="008758C3" w:rsidP="005B2390">
            <w:pPr>
              <w:pStyle w:val="a6"/>
              <w:spacing w:before="0" w:after="0"/>
              <w:ind w:left="113" w:right="113"/>
              <w:rPr>
                <w:lang w:val="uk-UA"/>
              </w:rPr>
            </w:pPr>
            <w:r w:rsidRPr="005B2390">
              <w:rPr>
                <w:lang w:val="uk-UA"/>
              </w:rPr>
              <w:t> </w:t>
            </w:r>
            <w:r w:rsidRPr="005B2390">
              <w:rPr>
                <w:b/>
                <w:bCs/>
                <w:lang w:val="uk-UA"/>
              </w:rPr>
              <w:t xml:space="preserve">1. </w:t>
            </w:r>
            <w:r w:rsidRPr="005B2390">
              <w:rPr>
                <w:b/>
                <w:lang w:val="uk-UA"/>
              </w:rPr>
              <w:t>Зміст і спосіб подання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C6058" w14:textId="77777777" w:rsidR="00E23212" w:rsidRPr="005B2390" w:rsidRDefault="008758C3" w:rsidP="005B2390">
            <w:pPr>
              <w:pStyle w:val="a6"/>
              <w:spacing w:before="0" w:after="0"/>
              <w:ind w:left="113" w:right="113"/>
              <w:jc w:val="both"/>
              <w:rPr>
                <w:bCs/>
                <w:lang w:val="uk-UA"/>
              </w:rPr>
            </w:pPr>
            <w:r w:rsidRPr="005B2390">
              <w:rPr>
                <w:shd w:val="clear" w:color="auto" w:fill="FFFFFF"/>
                <w:lang w:val="uk-UA"/>
              </w:rPr>
              <w:t xml:space="preserve">3.1.1. </w:t>
            </w:r>
            <w:r w:rsidR="002B744C" w:rsidRPr="005B2390">
              <w:rPr>
                <w:lang w:val="uk-UA"/>
              </w:rPr>
              <w:t xml:space="preserve">Тендерна пропозиція подається в електронному вигляді через електронну систему </w:t>
            </w:r>
            <w:proofErr w:type="spellStart"/>
            <w:r w:rsidR="002B744C" w:rsidRPr="005B2390">
              <w:rPr>
                <w:lang w:val="uk-UA"/>
              </w:rPr>
              <w:t>закупівель</w:t>
            </w:r>
            <w:proofErr w:type="spellEnd"/>
            <w:r w:rsidR="002B744C" w:rsidRPr="005B2390">
              <w:rPr>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5B2390">
              <w:rPr>
                <w:lang w:val="uk-UA"/>
              </w:rPr>
              <w:t>:</w:t>
            </w:r>
            <w:r w:rsidR="00E23212" w:rsidRPr="005B2390">
              <w:rPr>
                <w:bCs/>
                <w:lang w:val="uk-UA"/>
              </w:rPr>
              <w:t xml:space="preserve"> </w:t>
            </w:r>
          </w:p>
          <w:p w14:paraId="0328F8A6"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5D7B0A6"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lastRenderedPageBreak/>
              <w:t>інформацією щодо відповідності учасника вимогам, визначеним у статті 17 Закону;</w:t>
            </w:r>
          </w:p>
          <w:p w14:paraId="4EA0C0EC"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08160ECE" w14:textId="77777777" w:rsidR="00C2441E"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142ABFC" w14:textId="6C6C6C41" w:rsidR="008758C3" w:rsidRPr="008E6246"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hAnsi="Times New Roman" w:cs="Times New Roman"/>
                <w:color w:val="auto"/>
                <w:sz w:val="24"/>
                <w:szCs w:val="24"/>
                <w:lang w:val="uk-UA"/>
              </w:rPr>
              <w:t>інші документи, які передбачені тендерною документацією.</w:t>
            </w:r>
          </w:p>
          <w:p w14:paraId="1681E789" w14:textId="360AB5B7" w:rsidR="008E6246" w:rsidRPr="005B239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8E6246">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5CCB067" w14:textId="77777777" w:rsidR="008758C3" w:rsidRPr="005B2390" w:rsidRDefault="008758C3" w:rsidP="005B2390">
            <w:pPr>
              <w:pStyle w:val="a6"/>
              <w:spacing w:before="0" w:after="0"/>
              <w:ind w:left="113" w:right="113"/>
              <w:jc w:val="both"/>
              <w:rPr>
                <w:lang w:val="uk-UA"/>
              </w:rPr>
            </w:pPr>
            <w:r w:rsidRPr="005B23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7893491" w14:textId="77777777" w:rsidR="008E6246" w:rsidRDefault="008758C3" w:rsidP="005B2390">
            <w:pPr>
              <w:pStyle w:val="a6"/>
              <w:spacing w:before="0" w:after="0"/>
              <w:ind w:left="113" w:right="113"/>
              <w:jc w:val="both"/>
              <w:rPr>
                <w:lang w:val="uk-UA"/>
              </w:rPr>
            </w:pPr>
            <w:r w:rsidRPr="005B2390">
              <w:rPr>
                <w:lang w:val="uk-UA"/>
              </w:rPr>
              <w:t>3.1.3</w:t>
            </w:r>
            <w:r w:rsidR="007B3BA8" w:rsidRPr="005B2390">
              <w:rPr>
                <w:lang w:val="uk-UA"/>
              </w:rPr>
              <w:t xml:space="preserve">. </w:t>
            </w:r>
            <w:r w:rsidR="003A6060" w:rsidRPr="005B23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14:paraId="18980855" w14:textId="27CFBCC2" w:rsidR="003A6060" w:rsidRPr="005B2390" w:rsidRDefault="003A6060" w:rsidP="005B2390">
            <w:pPr>
              <w:pStyle w:val="a6"/>
              <w:spacing w:before="0" w:after="0"/>
              <w:ind w:left="113" w:right="113"/>
              <w:jc w:val="both"/>
              <w:rPr>
                <w:lang w:val="uk-UA"/>
              </w:rPr>
            </w:pPr>
            <w:r w:rsidRPr="00B55C39">
              <w:rPr>
                <w:b/>
                <w:u w:val="single"/>
                <w:lang w:val="uk-UA"/>
              </w:rPr>
              <w:t xml:space="preserve">у вигляді </w:t>
            </w:r>
            <w:proofErr w:type="spellStart"/>
            <w:r w:rsidRPr="00B55C39">
              <w:rPr>
                <w:b/>
                <w:u w:val="single"/>
                <w:lang w:val="uk-UA"/>
              </w:rPr>
              <w:t>pdf</w:t>
            </w:r>
            <w:proofErr w:type="spellEnd"/>
            <w:r w:rsidRPr="00B55C39">
              <w:rPr>
                <w:b/>
                <w:u w:val="single"/>
                <w:lang w:val="uk-UA"/>
              </w:rPr>
              <w:t>-формату файлу</w:t>
            </w:r>
            <w:r w:rsidRPr="005B2390">
              <w:rPr>
                <w:b/>
                <w:sz w:val="32"/>
                <w:u w:val="single"/>
                <w:lang w:val="uk-UA"/>
              </w:rPr>
              <w:t xml:space="preserve">. </w:t>
            </w:r>
          </w:p>
          <w:p w14:paraId="1B845F1A" w14:textId="77777777" w:rsidR="003A6060" w:rsidRPr="005B2390" w:rsidRDefault="003A6060" w:rsidP="005B2390">
            <w:pPr>
              <w:pStyle w:val="a6"/>
              <w:spacing w:before="0" w:after="0"/>
              <w:ind w:left="113" w:right="113"/>
              <w:jc w:val="both"/>
              <w:rPr>
                <w:lang w:val="uk-UA"/>
              </w:rPr>
            </w:pPr>
            <w:r w:rsidRPr="005B2390">
              <w:rPr>
                <w:lang w:val="uk-UA"/>
              </w:rPr>
              <w:t xml:space="preserve">Документи тендерної пропозиції </w:t>
            </w:r>
            <w:r w:rsidRPr="005B2390">
              <w:rPr>
                <w:b/>
                <w:u w:val="single"/>
                <w:lang w:val="uk-UA"/>
              </w:rPr>
              <w:t xml:space="preserve">можуть </w:t>
            </w:r>
            <w:r w:rsidRPr="005B2390">
              <w:rPr>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0412117" w14:textId="35669DD9" w:rsidR="00A84F8E" w:rsidRPr="00B55C39" w:rsidRDefault="00A84F8E" w:rsidP="005B2390">
            <w:pPr>
              <w:pStyle w:val="a6"/>
              <w:spacing w:before="0" w:after="0"/>
              <w:ind w:left="113" w:right="113"/>
              <w:jc w:val="both"/>
              <w:rPr>
                <w:lang w:val="uk-UA"/>
              </w:rPr>
            </w:pPr>
            <w:r w:rsidRPr="005B2390">
              <w:rPr>
                <w:lang w:val="uk-UA"/>
              </w:rPr>
              <w:t xml:space="preserve">Замовник не вимагає </w:t>
            </w:r>
            <w:r w:rsidR="00EC377F" w:rsidRPr="005B2390">
              <w:rPr>
                <w:lang w:val="uk-UA"/>
              </w:rPr>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EC377F" w:rsidRPr="005B2390">
              <w:rPr>
                <w:lang w:val="uk-UA"/>
              </w:rPr>
              <w:t>закупівель</w:t>
            </w:r>
            <w:proofErr w:type="spellEnd"/>
            <w:r w:rsidR="00EC377F" w:rsidRPr="005B2390">
              <w:rPr>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B55C39" w:rsidRPr="00B55C39">
              <w:rPr>
                <w:lang w:val="uk-UA"/>
              </w:rPr>
              <w:t xml:space="preserve"> </w:t>
            </w:r>
            <w:r w:rsidR="00B55C39">
              <w:rPr>
                <w:lang w:val="uk-UA"/>
              </w:rPr>
              <w:t>Д</w:t>
            </w:r>
            <w:r w:rsidR="00B55C39" w:rsidRPr="00B55C39">
              <w:rPr>
                <w:lang w:val="uk-UA"/>
              </w:rPr>
              <w:t>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1D9F557C" w14:textId="77777777"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 xml:space="preserve">3.1.4. Під час використання електронної системи </w:t>
            </w:r>
            <w:proofErr w:type="spellStart"/>
            <w:r w:rsidRPr="005B2390">
              <w:rPr>
                <w:rFonts w:ascii="Times New Roman" w:hAnsi="Times New Roman" w:cs="Times New Roman"/>
                <w:lang w:val="uk-UA"/>
              </w:rPr>
              <w:t>закупівель</w:t>
            </w:r>
            <w:proofErr w:type="spellEnd"/>
            <w:r w:rsidRPr="005B2390">
              <w:rPr>
                <w:rFonts w:ascii="Times New Roman" w:hAnsi="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6E1BE9" w:rsidRPr="005B2390">
              <w:rPr>
                <w:rFonts w:ascii="Times New Roman" w:hAnsi="Times New Roman" w:cs="Times New Roman"/>
                <w:lang w:val="uk-UA"/>
              </w:rPr>
              <w:t>«</w:t>
            </w:r>
            <w:r w:rsidRPr="005B2390">
              <w:rPr>
                <w:rFonts w:ascii="Times New Roman" w:hAnsi="Times New Roman" w:cs="Times New Roman"/>
                <w:lang w:val="uk-UA"/>
              </w:rPr>
              <w:t>Про електронні документи та електронний документообіг</w:t>
            </w:r>
            <w:r w:rsidR="006E1BE9" w:rsidRPr="005B2390">
              <w:rPr>
                <w:rFonts w:ascii="Times New Roman" w:hAnsi="Times New Roman" w:cs="Times New Roman"/>
                <w:lang w:val="uk-UA"/>
              </w:rPr>
              <w:t>»</w:t>
            </w:r>
            <w:r w:rsidRPr="005B2390">
              <w:rPr>
                <w:rFonts w:ascii="Times New Roman" w:hAnsi="Times New Roman" w:cs="Times New Roman"/>
                <w:lang w:val="uk-UA"/>
              </w:rPr>
              <w:t xml:space="preserve"> та </w:t>
            </w:r>
            <w:r w:rsidR="006E1BE9" w:rsidRPr="005B2390">
              <w:rPr>
                <w:rFonts w:ascii="Times New Roman" w:hAnsi="Times New Roman" w:cs="Times New Roman"/>
                <w:lang w:val="uk-UA"/>
              </w:rPr>
              <w:t>«</w:t>
            </w:r>
            <w:r w:rsidRPr="005B2390">
              <w:rPr>
                <w:rFonts w:ascii="Times New Roman" w:hAnsi="Times New Roman" w:cs="Times New Roman"/>
                <w:lang w:val="uk-UA"/>
              </w:rPr>
              <w:t>Про електронні довірчі послуги</w:t>
            </w:r>
            <w:r w:rsidR="006E1BE9" w:rsidRPr="005B2390">
              <w:rPr>
                <w:rFonts w:ascii="Times New Roman" w:hAnsi="Times New Roman" w:cs="Times New Roman"/>
                <w:lang w:val="uk-UA"/>
              </w:rPr>
              <w:t>»</w:t>
            </w:r>
            <w:r w:rsidRPr="005B2390">
              <w:rPr>
                <w:rFonts w:ascii="Times New Roman" w:hAnsi="Times New Roman" w:cs="Times New Roman"/>
                <w:lang w:val="uk-UA"/>
              </w:rPr>
              <w:t xml:space="preserve">, тобто тендерна пропозиція у будь-якому випадку повинна містити накладений </w:t>
            </w:r>
            <w:r w:rsidR="000343F7" w:rsidRPr="005B2390">
              <w:rPr>
                <w:rFonts w:ascii="Times New Roman" w:hAnsi="Times New Roman" w:cs="Times New Roman"/>
                <w:shd w:val="clear" w:color="auto" w:fill="FFFFFF"/>
                <w:lang w:val="uk-UA"/>
              </w:rPr>
              <w:t>удосконалений</w:t>
            </w:r>
            <w:r w:rsidR="000343F7" w:rsidRPr="005B2390">
              <w:rPr>
                <w:rFonts w:ascii="Times New Roman" w:hAnsi="Times New Roman" w:cs="Times New Roman"/>
                <w:lang w:val="uk-UA"/>
              </w:rPr>
              <w:t xml:space="preserve"> </w:t>
            </w:r>
            <w:r w:rsidRPr="005B2390">
              <w:rPr>
                <w:rFonts w:ascii="Times New Roman" w:hAnsi="Times New Roman" w:cs="Times New Roman"/>
                <w:lang w:val="uk-UA"/>
              </w:rPr>
              <w:t>електронний підпис (або кваліфікований електронний підпис)</w:t>
            </w:r>
            <w:r w:rsidR="000343F7" w:rsidRPr="005B2390">
              <w:rPr>
                <w:rFonts w:ascii="Times New Roman" w:hAnsi="Times New Roman" w:cs="Times New Roman"/>
                <w:lang w:val="uk-UA"/>
              </w:rPr>
              <w:t xml:space="preserve"> </w:t>
            </w:r>
            <w:r w:rsidRPr="005B2390">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049F3FA1" w14:textId="77777777" w:rsidR="007B3BA8" w:rsidRPr="005B2390" w:rsidRDefault="002B744C" w:rsidP="005B2390">
            <w:pPr>
              <w:pStyle w:val="a6"/>
              <w:spacing w:before="0" w:after="0"/>
              <w:ind w:left="113" w:right="113"/>
              <w:jc w:val="both"/>
              <w:rPr>
                <w:lang w:val="uk-UA"/>
              </w:rPr>
            </w:pPr>
            <w:r w:rsidRPr="005B2390">
              <w:rPr>
                <w:lang w:val="uk-UA"/>
              </w:rPr>
              <w:t xml:space="preserve">3.1.5. </w:t>
            </w:r>
            <w:r w:rsidR="007B3BA8" w:rsidRPr="005B2390">
              <w:rPr>
                <w:b/>
                <w:lang w:val="uk-UA"/>
              </w:rPr>
              <w:t>Повноваження щодо підпису документів тендерної пропозиції учасника процедури закупівлі підтверджується:</w:t>
            </w:r>
            <w:r w:rsidR="007B3BA8" w:rsidRPr="005B2390">
              <w:rPr>
                <w:lang w:val="uk-UA"/>
              </w:rPr>
              <w:t xml:space="preserve"> </w:t>
            </w:r>
          </w:p>
          <w:p w14:paraId="6C58C533" w14:textId="77777777" w:rsidR="007B3BA8" w:rsidRPr="005B2390" w:rsidRDefault="007B3BA8" w:rsidP="005B2390">
            <w:pPr>
              <w:pStyle w:val="a6"/>
              <w:spacing w:before="0" w:after="0"/>
              <w:ind w:left="113" w:right="113"/>
              <w:jc w:val="both"/>
              <w:rPr>
                <w:lang w:val="uk-UA"/>
              </w:rPr>
            </w:pPr>
            <w:r w:rsidRPr="005B239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або протокол зборів засновників, </w:t>
            </w:r>
            <w:r w:rsidR="00F7217F" w:rsidRPr="005B2390">
              <w:rPr>
                <w:lang w:val="uk-UA"/>
              </w:rPr>
              <w:t xml:space="preserve">або </w:t>
            </w:r>
            <w:r w:rsidRPr="005B2390">
              <w:rPr>
                <w:lang w:val="uk-UA"/>
              </w:rPr>
              <w:t>виписка або витяг із ЄДРПОУ, тощо</w:t>
            </w:r>
            <w:r w:rsidR="00F7217F" w:rsidRPr="005B2390">
              <w:rPr>
                <w:lang w:val="uk-UA"/>
              </w:rPr>
              <w:t>;</w:t>
            </w:r>
          </w:p>
          <w:p w14:paraId="24921AD5" w14:textId="77777777" w:rsidR="007B3BA8" w:rsidRPr="005B2390" w:rsidRDefault="007B3BA8" w:rsidP="005B2390">
            <w:pPr>
              <w:pStyle w:val="a6"/>
              <w:spacing w:before="0" w:after="0"/>
              <w:ind w:left="113" w:right="113"/>
              <w:jc w:val="both"/>
              <w:rPr>
                <w:lang w:val="uk-UA"/>
              </w:rPr>
            </w:pPr>
            <w:r w:rsidRPr="005B2390">
              <w:rPr>
                <w:lang w:val="uk-UA"/>
              </w:rPr>
              <w:lastRenderedPageBreak/>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0343F7" w:rsidRPr="005B2390">
              <w:rPr>
                <w:lang w:val="uk-UA"/>
              </w:rPr>
              <w:t xml:space="preserve"> інтереси учасника на підставі установчих документів</w:t>
            </w:r>
            <w:r w:rsidRPr="005B2390">
              <w:rPr>
                <w:lang w:val="uk-UA"/>
              </w:rPr>
              <w:t xml:space="preserve"> – довіреність, оформлен</w:t>
            </w:r>
            <w:r w:rsidR="000343F7" w:rsidRPr="005B2390">
              <w:rPr>
                <w:lang w:val="uk-UA"/>
              </w:rPr>
              <w:t>у</w:t>
            </w:r>
            <w:r w:rsidRPr="005B2390">
              <w:rPr>
                <w:lang w:val="uk-UA"/>
              </w:rPr>
              <w:t xml:space="preserve"> у відповідності до вимог чинного законодавства</w:t>
            </w:r>
            <w:r w:rsidR="00F7217F" w:rsidRPr="005B2390">
              <w:rPr>
                <w:lang w:val="uk-UA"/>
              </w:rPr>
              <w:t>;</w:t>
            </w:r>
          </w:p>
          <w:p w14:paraId="141C2709" w14:textId="77777777" w:rsidR="000343F7" w:rsidRPr="005B2390" w:rsidRDefault="007B3BA8" w:rsidP="005B2390">
            <w:pPr>
              <w:pStyle w:val="a6"/>
              <w:spacing w:before="0" w:after="0"/>
              <w:ind w:left="113" w:right="113"/>
              <w:jc w:val="both"/>
              <w:rPr>
                <w:lang w:val="uk-UA"/>
              </w:rPr>
            </w:pPr>
            <w:r w:rsidRPr="005B2390">
              <w:rPr>
                <w:lang w:val="uk-UA"/>
              </w:rPr>
              <w:t xml:space="preserve"> - для фізичних осіб-підприємців - копія свідоцтва про державну реєстрацію, виписку або витягу із ЄД</w:t>
            </w:r>
            <w:r w:rsidR="000343F7" w:rsidRPr="005B2390">
              <w:rPr>
                <w:lang w:val="uk-UA"/>
              </w:rPr>
              <w:t>Р;</w:t>
            </w:r>
          </w:p>
          <w:p w14:paraId="17124CF4" w14:textId="77777777" w:rsidR="007B3BA8" w:rsidRPr="005B2390" w:rsidRDefault="000343F7" w:rsidP="005B2390">
            <w:pPr>
              <w:pStyle w:val="a6"/>
              <w:spacing w:before="0" w:after="0"/>
              <w:ind w:left="113" w:right="113"/>
              <w:jc w:val="both"/>
              <w:rPr>
                <w:lang w:val="uk-UA"/>
              </w:rPr>
            </w:pPr>
            <w:r w:rsidRPr="005B2390">
              <w:rPr>
                <w:lang w:val="uk-UA"/>
              </w:rPr>
              <w:t>- д</w:t>
            </w:r>
            <w:r w:rsidR="007B3BA8" w:rsidRPr="005B2390">
              <w:rPr>
                <w:lang w:val="uk-UA"/>
              </w:rPr>
              <w:t>ля іноземного учасника - завірений переклад витягу з торгового реєстру, тощо.</w:t>
            </w:r>
          </w:p>
          <w:p w14:paraId="341EE776" w14:textId="77777777"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0A263E6" w14:textId="77777777"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DF33B7" w14:textId="77777777" w:rsidR="0006718E" w:rsidRPr="005B2390" w:rsidRDefault="000E18C2" w:rsidP="005B2390">
            <w:pPr>
              <w:pStyle w:val="a6"/>
              <w:spacing w:before="0" w:after="0"/>
              <w:ind w:left="113" w:right="113"/>
              <w:jc w:val="both"/>
              <w:rPr>
                <w:lang w:val="uk-UA"/>
              </w:rPr>
            </w:pPr>
            <w:r w:rsidRPr="005B2390">
              <w:rPr>
                <w:lang w:val="uk-UA"/>
              </w:rPr>
              <w:t>3.1.</w:t>
            </w:r>
            <w:r w:rsidR="000343F7" w:rsidRPr="005B2390">
              <w:rPr>
                <w:lang w:val="uk-UA"/>
              </w:rPr>
              <w:t>7</w:t>
            </w:r>
            <w:r w:rsidRPr="005B2390">
              <w:rPr>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2390">
              <w:rPr>
                <w:lang w:val="uk-UA"/>
              </w:rPr>
              <w:t>означатиме</w:t>
            </w:r>
            <w:proofErr w:type="spellEnd"/>
            <w:r w:rsidRPr="005B2390">
              <w:rPr>
                <w:lang w:val="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5DCFC00E" w14:textId="77777777" w:rsidR="00C73BA5" w:rsidRPr="005B2390" w:rsidRDefault="000E18C2" w:rsidP="005B2390">
            <w:pPr>
              <w:pStyle w:val="a6"/>
              <w:spacing w:before="0" w:after="0"/>
              <w:ind w:left="113" w:right="113"/>
              <w:jc w:val="both"/>
              <w:rPr>
                <w:lang w:val="uk-UA"/>
              </w:rPr>
            </w:pPr>
            <w:r w:rsidRPr="005B2390">
              <w:rPr>
                <w:lang w:val="uk-UA"/>
              </w:rPr>
              <w:t>3.1.</w:t>
            </w:r>
            <w:r w:rsidR="000343F7" w:rsidRPr="005B2390">
              <w:rPr>
                <w:lang w:val="uk-UA"/>
              </w:rPr>
              <w:t>8</w:t>
            </w:r>
            <w:r w:rsidRPr="005B2390">
              <w:rPr>
                <w:lang w:val="uk-UA"/>
              </w:rPr>
              <w:t xml:space="preserve">. </w:t>
            </w:r>
            <w:r w:rsidR="002B744C" w:rsidRPr="005B2390">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5B2390">
              <w:rPr>
                <w:lang w:val="uk-UA"/>
              </w:rPr>
              <w:t>.</w:t>
            </w:r>
          </w:p>
        </w:tc>
      </w:tr>
      <w:tr w:rsidR="00204041" w:rsidRPr="005B2390" w14:paraId="40A2046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411159B" w14:textId="77777777" w:rsidR="000E18C2" w:rsidRPr="005B2390" w:rsidRDefault="000E18C2" w:rsidP="005B2390">
            <w:pPr>
              <w:ind w:left="113" w:right="113"/>
              <w:rPr>
                <w:rFonts w:ascii="Times New Roman" w:hAnsi="Times New Roman" w:cs="Times New Roman"/>
                <w:b/>
                <w:lang w:val="uk-UA"/>
              </w:rPr>
            </w:pPr>
            <w:r w:rsidRPr="005B2390">
              <w:rPr>
                <w:rFonts w:ascii="Times New Roman" w:hAnsi="Times New Roman" w:cs="Times New Roman"/>
                <w:b/>
                <w:lang w:val="uk-UA"/>
              </w:rPr>
              <w:lastRenderedPageBreak/>
              <w:t xml:space="preserve">2. </w:t>
            </w:r>
            <w:r w:rsidR="00306FFF" w:rsidRPr="005B2390">
              <w:rPr>
                <w:rFonts w:ascii="Times New Roman" w:hAnsi="Times New Roman" w:cs="Times New Roman"/>
                <w:b/>
                <w:lang w:val="uk-UA"/>
              </w:rPr>
              <w:t>Розмір та умови надання забезпечення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4E76DA50" w14:textId="77777777" w:rsidR="000E18C2" w:rsidRPr="005B2390" w:rsidRDefault="000E18C2"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3.2.1. Замовником </w:t>
            </w:r>
            <w:r w:rsidR="0006718E" w:rsidRPr="005B2390">
              <w:rPr>
                <w:rFonts w:ascii="Times New Roman" w:hAnsi="Times New Roman" w:cs="Times New Roman"/>
                <w:lang w:val="uk-UA"/>
              </w:rPr>
              <w:t xml:space="preserve">не </w:t>
            </w:r>
            <w:r w:rsidRPr="005B2390">
              <w:rPr>
                <w:rFonts w:ascii="Times New Roman" w:hAnsi="Times New Roman" w:cs="Times New Roman"/>
                <w:lang w:val="uk-UA"/>
              </w:rPr>
              <w:t>вимагається внесення учасником забезпечення тендерної пропозиції.</w:t>
            </w:r>
          </w:p>
        </w:tc>
      </w:tr>
      <w:tr w:rsidR="00204041" w:rsidRPr="005B2390" w14:paraId="14CE13F3"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28FDF5A" w14:textId="77777777" w:rsidR="000E18C2" w:rsidRPr="005B2390" w:rsidRDefault="000E18C2" w:rsidP="005B2390">
            <w:pPr>
              <w:ind w:left="113" w:right="113"/>
              <w:jc w:val="both"/>
              <w:rPr>
                <w:rFonts w:ascii="Times New Roman" w:hAnsi="Times New Roman" w:cs="Times New Roman"/>
                <w:b/>
                <w:lang w:val="uk-UA"/>
              </w:rPr>
            </w:pPr>
            <w:r w:rsidRPr="005B2390">
              <w:rPr>
                <w:rFonts w:ascii="Times New Roman" w:hAnsi="Times New Roman" w:cs="Times New Roman"/>
                <w:b/>
                <w:lang w:val="uk-UA"/>
              </w:rPr>
              <w:t>3. Умови повернення чи неповернення забезпечення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047843CF" w14:textId="77777777" w:rsidR="000E18C2" w:rsidRPr="005B2390" w:rsidRDefault="000E18C2" w:rsidP="005B2390">
            <w:pPr>
              <w:suppressLineNumbers/>
              <w:autoSpaceDE/>
              <w:ind w:left="113" w:right="113"/>
              <w:jc w:val="both"/>
              <w:rPr>
                <w:rFonts w:ascii="Times New Roman" w:hAnsi="Times New Roman" w:cs="Times New Roman"/>
                <w:lang w:val="uk-UA"/>
              </w:rPr>
            </w:pPr>
            <w:r w:rsidRPr="005B2390">
              <w:rPr>
                <w:rFonts w:ascii="Times New Roman" w:eastAsia="Andale Sans UI" w:hAnsi="Times New Roman" w:cs="Times New Roman"/>
                <w:kern w:val="1"/>
                <w:lang w:val="uk-UA"/>
              </w:rPr>
              <w:t xml:space="preserve">3.3.1. </w:t>
            </w:r>
            <w:r w:rsidR="0006718E" w:rsidRPr="005B2390">
              <w:rPr>
                <w:rFonts w:ascii="Times New Roman" w:eastAsia="Andale Sans UI" w:hAnsi="Times New Roman" w:cs="Times New Roman"/>
                <w:kern w:val="1"/>
                <w:lang w:val="uk-UA"/>
              </w:rPr>
              <w:t xml:space="preserve">Не встановлюються, оскільки </w:t>
            </w:r>
            <w:r w:rsidR="0006718E" w:rsidRPr="005B239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5B2390" w14:paraId="411062B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40E00A26"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4. </w:t>
            </w:r>
            <w:r w:rsidR="00D036A8" w:rsidRPr="005B2390">
              <w:rPr>
                <w:rFonts w:ascii="Times New Roman" w:hAnsi="Times New Roman" w:cs="Times New Roman"/>
                <w:b/>
                <w:lang w:val="uk-UA"/>
              </w:rPr>
              <w:t>Строк дії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6DF22879" w14:textId="77777777" w:rsidR="008758C3" w:rsidRPr="005B2390" w:rsidRDefault="008758C3" w:rsidP="005B2390">
            <w:pPr>
              <w:pStyle w:val="22"/>
              <w:ind w:left="113" w:right="113" w:firstLine="0"/>
              <w:jc w:val="both"/>
              <w:rPr>
                <w:lang w:val="uk-UA"/>
              </w:rPr>
            </w:pPr>
            <w:r w:rsidRPr="005B2390">
              <w:rPr>
                <w:sz w:val="24"/>
                <w:szCs w:val="24"/>
                <w:lang w:val="uk-UA"/>
              </w:rPr>
              <w:t xml:space="preserve">3.4.1. </w:t>
            </w:r>
            <w:r w:rsidR="006C5B08" w:rsidRPr="005B2390">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5B2390">
              <w:rPr>
                <w:sz w:val="24"/>
                <w:szCs w:val="24"/>
                <w:lang w:val="uk-UA"/>
              </w:rPr>
              <w:t>.</w:t>
            </w:r>
          </w:p>
          <w:p w14:paraId="7E078D89" w14:textId="77777777" w:rsidR="008758C3" w:rsidRPr="005B2390" w:rsidRDefault="008758C3" w:rsidP="005B2390">
            <w:pPr>
              <w:pStyle w:val="22"/>
              <w:ind w:left="113" w:right="113" w:firstLine="0"/>
              <w:jc w:val="both"/>
              <w:rPr>
                <w:lang w:val="uk-UA"/>
              </w:rPr>
            </w:pPr>
            <w:r w:rsidRPr="005B2390">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14:paraId="02CDAA0C" w14:textId="77777777" w:rsidR="008758C3" w:rsidRPr="005B2390" w:rsidRDefault="008758C3" w:rsidP="005B2390">
            <w:pPr>
              <w:pStyle w:val="22"/>
              <w:ind w:left="113" w:right="113" w:firstLine="0"/>
              <w:jc w:val="both"/>
              <w:rPr>
                <w:lang w:val="uk-UA"/>
              </w:rPr>
            </w:pPr>
            <w:r w:rsidRPr="005B2390">
              <w:rPr>
                <w:sz w:val="24"/>
                <w:szCs w:val="24"/>
                <w:lang w:val="uk-UA"/>
              </w:rPr>
              <w:t xml:space="preserve">3.4.3. Учасник має право: </w:t>
            </w:r>
          </w:p>
          <w:p w14:paraId="270149C8" w14:textId="77777777" w:rsidR="008758C3" w:rsidRPr="005B2390" w:rsidRDefault="008758C3" w:rsidP="005B2390">
            <w:pPr>
              <w:pStyle w:val="22"/>
              <w:ind w:left="113" w:right="113" w:firstLine="0"/>
              <w:jc w:val="both"/>
              <w:rPr>
                <w:lang w:val="uk-UA"/>
              </w:rPr>
            </w:pPr>
            <w:r w:rsidRPr="005B2390">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14:paraId="777832B4" w14:textId="77777777" w:rsidR="008758C3" w:rsidRPr="005B2390" w:rsidRDefault="008758C3" w:rsidP="005B2390">
            <w:pPr>
              <w:pStyle w:val="22"/>
              <w:ind w:left="113" w:right="113" w:firstLine="0"/>
              <w:jc w:val="both"/>
              <w:rPr>
                <w:sz w:val="24"/>
                <w:szCs w:val="24"/>
                <w:lang w:val="uk-UA"/>
              </w:rPr>
            </w:pPr>
            <w:r w:rsidRPr="005B2390">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593E2B4F" w14:textId="77777777" w:rsidR="008758C3" w:rsidRPr="005B2390" w:rsidRDefault="008758C3" w:rsidP="005B2390">
            <w:pPr>
              <w:pStyle w:val="22"/>
              <w:ind w:left="113" w:right="113" w:firstLine="0"/>
              <w:jc w:val="both"/>
              <w:rPr>
                <w:lang w:val="uk-UA"/>
              </w:rPr>
            </w:pPr>
            <w:r w:rsidRPr="005B2390">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204041" w:rsidRPr="005B2390" w14:paraId="47259E6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CA811B3"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lang w:val="uk-UA"/>
              </w:rPr>
              <w:t> </w:t>
            </w:r>
            <w:r w:rsidRPr="005B2390">
              <w:rPr>
                <w:rFonts w:ascii="Times New Roman" w:hAnsi="Times New Roman" w:cs="Times New Roman"/>
                <w:b/>
                <w:bCs/>
                <w:lang w:val="uk-UA"/>
              </w:rPr>
              <w:t xml:space="preserve">5. </w:t>
            </w:r>
            <w:r w:rsidR="00C57CE3" w:rsidRPr="005B239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46BBC63C"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3.5.1. </w:t>
            </w:r>
            <w:r w:rsidR="006C5B08" w:rsidRPr="005B239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5B2390">
              <w:rPr>
                <w:rFonts w:ascii="Times New Roman" w:hAnsi="Times New Roman"/>
                <w:sz w:val="24"/>
                <w:szCs w:val="24"/>
                <w:lang w:val="uk-UA"/>
              </w:rPr>
              <w:t>.</w:t>
            </w:r>
          </w:p>
          <w:p w14:paraId="2CB0CD35"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5B2390">
              <w:rPr>
                <w:rFonts w:ascii="Times New Roman" w:hAnsi="Times New Roman"/>
                <w:sz w:val="24"/>
                <w:szCs w:val="24"/>
                <w:shd w:val="clear" w:color="auto" w:fill="FFFFFF"/>
                <w:lang w:val="uk-UA"/>
              </w:rPr>
              <w:t>тендерної пропозиції</w:t>
            </w:r>
            <w:r w:rsidRPr="005B239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956"/>
              <w:gridCol w:w="4873"/>
            </w:tblGrid>
            <w:tr w:rsidR="00204041" w:rsidRPr="005B2390" w14:paraId="267D1444" w14:textId="77777777" w:rsidTr="00D66E61">
              <w:tc>
                <w:tcPr>
                  <w:tcW w:w="2956" w:type="dxa"/>
                  <w:tcBorders>
                    <w:top w:val="single" w:sz="4" w:space="0" w:color="000000"/>
                    <w:left w:val="single" w:sz="4" w:space="0" w:color="000000"/>
                    <w:bottom w:val="single" w:sz="4" w:space="0" w:color="000000"/>
                  </w:tcBorders>
                  <w:shd w:val="clear" w:color="auto" w:fill="auto"/>
                </w:tcPr>
                <w:p w14:paraId="15BD22D4"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Кваліфікаційний 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13EDD7D0"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Документальне підтвердження</w:t>
                  </w:r>
                </w:p>
              </w:tc>
            </w:tr>
            <w:tr w:rsidR="00204041" w:rsidRPr="005B2390" w14:paraId="4A8994C3"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277F360B"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 xml:space="preserve">1. Наявність в учасника </w:t>
                  </w:r>
                  <w:r w:rsidRPr="005B2390">
                    <w:rPr>
                      <w:rFonts w:ascii="Times New Roman" w:hAnsi="Times New Roman" w:cs="Times New Roman"/>
                      <w:lang w:val="uk-UA"/>
                    </w:rPr>
                    <w:lastRenderedPageBreak/>
                    <w:t>процедури закупівлі обладнання, матеріально-технічної бази та технологій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56490675"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lastRenderedPageBreak/>
                    <w:t xml:space="preserve">- Інформаційну довідку в довільній формі </w:t>
                  </w:r>
                  <w:r w:rsidRPr="005B2390">
                    <w:rPr>
                      <w:rFonts w:ascii="Times New Roman" w:hAnsi="Times New Roman"/>
                      <w:lang w:val="uk-UA"/>
                    </w:rPr>
                    <w:lastRenderedPageBreak/>
                    <w:t>про наявність в учасника обладнання та матеріально-технічної бази, необхідних для виконання умов договору.</w:t>
                  </w:r>
                </w:p>
              </w:tc>
            </w:tr>
            <w:tr w:rsidR="00204041" w:rsidRPr="007F01FD" w14:paraId="1EC04949"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1B1CEA03"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lastRenderedPageBreak/>
                    <w:t>2. Наявність в учасника процедури закупівлі працівників відповідної кваліфікації, які мають необхідні знання та досвід</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3F4A4184"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Інформаційну довідку в довільній формі про наявність в учасника працівн</w:t>
                  </w:r>
                  <w:r w:rsidR="002B5387" w:rsidRPr="005B2390">
                    <w:rPr>
                      <w:rFonts w:ascii="Times New Roman" w:hAnsi="Times New Roman"/>
                      <w:lang w:val="uk-UA"/>
                    </w:rPr>
                    <w:t xml:space="preserve">иків відповідної кваліфікації, </w:t>
                  </w:r>
                  <w:r w:rsidRPr="005B2390">
                    <w:rPr>
                      <w:rFonts w:ascii="Times New Roman" w:hAnsi="Times New Roman"/>
                      <w:lang w:val="uk-UA"/>
                    </w:rPr>
                    <w:t>які мають необхідні знання та досвід, необхідні для виконання умов договору.</w:t>
                  </w:r>
                </w:p>
              </w:tc>
            </w:tr>
            <w:tr w:rsidR="00204041" w:rsidRPr="005B2390" w14:paraId="7B610716"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51C83150"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0818A1F5" w14:textId="3BE55F9A"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Довідку в довільній формі, за підписом уповноваженої особи Учасника, скріплена печаткою Учасника (за наявності), з зазначенням аналогічного договору</w:t>
                  </w:r>
                  <w:r w:rsidR="006136A9" w:rsidRPr="005B2390">
                    <w:rPr>
                      <w:rFonts w:ascii="Times New Roman" w:hAnsi="Times New Roman"/>
                      <w:lang w:val="uk-UA"/>
                    </w:rPr>
                    <w:t>*</w:t>
                  </w:r>
                  <w:r w:rsidRPr="005B2390">
                    <w:rPr>
                      <w:rFonts w:ascii="Times New Roman" w:hAnsi="Times New Roman"/>
                      <w:lang w:val="uk-UA"/>
                    </w:rPr>
                    <w:t>, найменування організації (замовника), його  адреси та контактними телефонами, суми договору та стану виконання, разом з копією такого договору та документами, що підтверджують його виконання (видаткова накладна та лист</w:t>
                  </w:r>
                  <w:r w:rsidR="00B90B9F">
                    <w:rPr>
                      <w:rFonts w:ascii="Times New Roman" w:hAnsi="Times New Roman"/>
                      <w:lang w:val="uk-UA"/>
                    </w:rPr>
                    <w:t>-відгук</w:t>
                  </w:r>
                  <w:r w:rsidRPr="005B2390">
                    <w:rPr>
                      <w:rFonts w:ascii="Times New Roman" w:hAnsi="Times New Roman"/>
                      <w:lang w:val="uk-UA"/>
                    </w:rPr>
                    <w:t xml:space="preserve"> про виконання договору, підписаний відповідним замовником).</w:t>
                  </w:r>
                </w:p>
                <w:p w14:paraId="3409E9F4" w14:textId="1BF280E9" w:rsidR="006136A9" w:rsidRPr="005B2390" w:rsidRDefault="006136A9"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xml:space="preserve">* </w:t>
                  </w:r>
                  <w:r w:rsidRPr="005B2390">
                    <w:rPr>
                      <w:rFonts w:ascii="Times New Roman" w:hAnsi="Times New Roman"/>
                      <w:b/>
                      <w:lang w:val="uk-UA"/>
                    </w:rPr>
                    <w:t xml:space="preserve">Аналогічними договорами є договори на закупівлю товарів згідно переліку кодів за класом: </w:t>
                  </w:r>
                  <w:r w:rsidR="002B5387" w:rsidRPr="005B2390">
                    <w:rPr>
                      <w:rFonts w:ascii="Times New Roman" w:hAnsi="Times New Roman"/>
                      <w:b/>
                      <w:lang w:val="uk-UA"/>
                    </w:rPr>
                    <w:t xml:space="preserve">«код ДК 021:2015: </w:t>
                  </w:r>
                  <w:r w:rsidR="00B55C39" w:rsidRPr="00B55C39">
                    <w:rPr>
                      <w:rFonts w:ascii="Times New Roman" w:hAnsi="Times New Roman"/>
                      <w:b/>
                      <w:lang w:val="uk-UA"/>
                    </w:rPr>
                    <w:t>33600000-6 - Фармацевтична продукція</w:t>
                  </w:r>
                  <w:r w:rsidR="002B5387" w:rsidRPr="005B2390">
                    <w:rPr>
                      <w:rFonts w:ascii="Times New Roman" w:hAnsi="Times New Roman"/>
                      <w:b/>
                      <w:lang w:val="uk-UA"/>
                    </w:rPr>
                    <w:t>»</w:t>
                  </w:r>
                </w:p>
              </w:tc>
            </w:tr>
          </w:tbl>
          <w:p w14:paraId="5459C1D7" w14:textId="77777777" w:rsidR="00976BEB" w:rsidRPr="005B2390" w:rsidRDefault="008758C3" w:rsidP="005B2390">
            <w:pPr>
              <w:pStyle w:val="21"/>
              <w:spacing w:after="0" w:line="240" w:lineRule="auto"/>
              <w:ind w:left="113" w:right="113"/>
              <w:jc w:val="both"/>
              <w:rPr>
                <w:rFonts w:ascii="Times New Roman" w:hAnsi="Times New Roman"/>
                <w:sz w:val="24"/>
                <w:szCs w:val="24"/>
                <w:lang w:val="uk-UA"/>
              </w:rPr>
            </w:pPr>
            <w:r w:rsidRPr="005B2390">
              <w:rPr>
                <w:rFonts w:ascii="Times New Roman" w:hAnsi="Times New Roman"/>
                <w:sz w:val="24"/>
                <w:szCs w:val="24"/>
                <w:lang w:val="uk-UA"/>
              </w:rPr>
              <w:t xml:space="preserve">3.5.3. </w:t>
            </w:r>
            <w:r w:rsidR="004E05A7" w:rsidRPr="005B239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126E2FD9" w14:textId="6B2ED716" w:rsidR="00D062FC" w:rsidRPr="005B2390" w:rsidRDefault="00D9427E" w:rsidP="005B2390">
            <w:pPr>
              <w:pStyle w:val="rvps2"/>
              <w:shd w:val="clear" w:color="auto" w:fill="FFFFFF"/>
              <w:spacing w:before="0" w:after="0"/>
              <w:ind w:left="113" w:right="113"/>
              <w:jc w:val="both"/>
              <w:rPr>
                <w:b/>
                <w:lang w:val="uk-UA"/>
              </w:rPr>
            </w:pPr>
            <w:r w:rsidRPr="005B2390">
              <w:rPr>
                <w:b/>
                <w:lang w:val="uk-UA"/>
              </w:rPr>
              <w:t>3.5.</w:t>
            </w:r>
            <w:r w:rsidR="002B5387" w:rsidRPr="005B2390">
              <w:rPr>
                <w:b/>
                <w:lang w:val="uk-UA"/>
              </w:rPr>
              <w:t>4</w:t>
            </w:r>
            <w:r w:rsidRPr="005B2390">
              <w:rPr>
                <w:b/>
                <w:lang w:val="uk-UA"/>
              </w:rPr>
              <w:t>.</w:t>
            </w:r>
            <w:r w:rsidR="00D062FC" w:rsidRPr="005B2390">
              <w:rPr>
                <w:b/>
                <w:lang w:val="uk-UA"/>
              </w:rPr>
              <w:t xml:space="preserve"> Підстави для відмови в участі у процедурі закупівлі</w:t>
            </w:r>
            <w:r w:rsidR="00B55C39">
              <w:rPr>
                <w:b/>
                <w:lang w:val="uk-UA"/>
              </w:rPr>
              <w:t xml:space="preserve"> </w:t>
            </w:r>
            <w:r w:rsidR="00B55C39" w:rsidRPr="00B55C39">
              <w:rPr>
                <w:b/>
                <w:lang w:val="uk-UA"/>
              </w:rPr>
              <w:t>встановлені статтею 17 Закону</w:t>
            </w:r>
            <w:r w:rsidR="00D062FC" w:rsidRPr="005B2390">
              <w:rPr>
                <w:b/>
                <w:lang w:val="uk-UA"/>
              </w:rPr>
              <w:t>.</w:t>
            </w:r>
          </w:p>
          <w:p w14:paraId="282E4A09"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14:paraId="12DB0993"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80AF8C2"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 xml:space="preserve">2) відомості про юридичну особу, яка є учасником процедури закупівлі, </w:t>
            </w:r>
            <w:proofErr w:type="spellStart"/>
            <w:r w:rsidRPr="005B2390">
              <w:rPr>
                <w:lang w:val="uk-UA"/>
              </w:rPr>
              <w:t>внесено</w:t>
            </w:r>
            <w:proofErr w:type="spellEnd"/>
            <w:r w:rsidRPr="005B2390">
              <w:rPr>
                <w:lang w:val="uk-UA"/>
              </w:rPr>
              <w:t xml:space="preserve"> до Єдиного державного реєстру осіб, які вчинили корупційні або пов’язані з корупцією правопорушення;</w:t>
            </w:r>
          </w:p>
          <w:p w14:paraId="57F618B2"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71E4600"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5B2390">
              <w:rPr>
                <w:lang w:val="uk-UA"/>
              </w:rPr>
              <w:lastRenderedPageBreak/>
              <w:t xml:space="preserve">економічної конкуренції", у вигляді вчинення </w:t>
            </w:r>
            <w:proofErr w:type="spellStart"/>
            <w:r w:rsidRPr="005B2390">
              <w:rPr>
                <w:lang w:val="uk-UA"/>
              </w:rPr>
              <w:t>антиконкурентних</w:t>
            </w:r>
            <w:proofErr w:type="spellEnd"/>
            <w:r w:rsidRPr="005B2390">
              <w:rPr>
                <w:lang w:val="uk-UA"/>
              </w:rPr>
              <w:t xml:space="preserve"> узгоджених дій, що стосуються спотворення результатів тендерів;</w:t>
            </w:r>
          </w:p>
          <w:p w14:paraId="7F701F99" w14:textId="77777777" w:rsidR="00F7217F" w:rsidRPr="005B2390" w:rsidRDefault="00D062FC" w:rsidP="005B2390">
            <w:pPr>
              <w:pStyle w:val="rvps2"/>
              <w:shd w:val="clear" w:color="auto" w:fill="FFFFFF"/>
              <w:spacing w:before="0" w:after="0"/>
              <w:jc w:val="both"/>
              <w:rPr>
                <w:b/>
                <w:lang w:val="uk-UA"/>
              </w:rPr>
            </w:pPr>
            <w:r w:rsidRPr="005B2390">
              <w:rPr>
                <w:lang w:val="uk-UA"/>
              </w:rPr>
              <w:t>5</w:t>
            </w:r>
            <w:r w:rsidR="00F7217F" w:rsidRPr="005B2390">
              <w:rPr>
                <w:b/>
                <w:lang w:val="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B793A3B" w14:textId="77777777" w:rsidR="00D062FC" w:rsidRPr="005B2390" w:rsidRDefault="00F7217F" w:rsidP="005B2390">
            <w:pPr>
              <w:pStyle w:val="rvps2"/>
              <w:shd w:val="clear" w:color="auto" w:fill="FFFFFF"/>
              <w:spacing w:before="0" w:after="0"/>
              <w:ind w:left="113" w:right="113"/>
              <w:jc w:val="both"/>
              <w:rPr>
                <w:lang w:val="uk-UA"/>
              </w:rPr>
            </w:pPr>
            <w:r w:rsidRPr="005B2390">
              <w:rPr>
                <w:b/>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4BB9079"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AA23DC8"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D291AF6"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FC527E"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6F580D1"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5B2390">
              <w:rPr>
                <w:lang w:val="uk-UA"/>
              </w:rPr>
              <w:t>закупівель</w:t>
            </w:r>
            <w:proofErr w:type="spellEnd"/>
            <w:r w:rsidRPr="005B2390">
              <w:rPr>
                <w:lang w:val="uk-UA"/>
              </w:rPr>
              <w:t xml:space="preserve"> товарів, робіт і послуг згідно із Законом України "Про санкції";</w:t>
            </w:r>
          </w:p>
          <w:p w14:paraId="235BB1FC"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7E525" w14:textId="77777777" w:rsidR="00D9427E" w:rsidRPr="005B2390" w:rsidRDefault="00D062FC" w:rsidP="005B2390">
            <w:pPr>
              <w:pStyle w:val="rvps2"/>
              <w:shd w:val="clear" w:color="auto" w:fill="FFFFFF"/>
              <w:spacing w:before="0" w:after="0"/>
              <w:ind w:left="113" w:right="113"/>
              <w:jc w:val="both"/>
              <w:rPr>
                <w:lang w:val="uk-UA"/>
              </w:rPr>
            </w:pPr>
            <w:r w:rsidRPr="005B2390">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2AE72B2" w14:textId="77777777" w:rsidR="004B5859" w:rsidRPr="005B2390" w:rsidRDefault="00D062FC"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 xml:space="preserve">.2. </w:t>
            </w:r>
            <w:r w:rsidR="004B5859" w:rsidRPr="005B2390">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72B741"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0ED3958" w14:textId="77777777" w:rsidR="00D062FC" w:rsidRPr="005B2390" w:rsidRDefault="004B5859" w:rsidP="005B2390">
            <w:pPr>
              <w:pStyle w:val="rvps2"/>
              <w:shd w:val="clear" w:color="auto" w:fill="FFFFFF"/>
              <w:spacing w:before="0" w:after="0"/>
              <w:ind w:left="113" w:right="113"/>
              <w:jc w:val="both"/>
              <w:rPr>
                <w:lang w:val="uk-UA"/>
              </w:rPr>
            </w:pPr>
            <w:r w:rsidRPr="005B2390">
              <w:rPr>
                <w:lang w:val="uk-UA"/>
              </w:rPr>
              <w:lastRenderedPageBreak/>
              <w:t>Якщо замовник вважає таке підтвердження достатнім, учаснику не може бути відмовлено в участі в процедурі закупівлі.</w:t>
            </w:r>
          </w:p>
          <w:p w14:paraId="67BDB1C5"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.3. Замовник не вимагає від учасників документів, що підтверджують відсутність підстав, визначених </w:t>
            </w:r>
            <w:hyperlink r:id="rId7" w:anchor="n1263" w:history="1">
              <w:r w:rsidRPr="005B2390">
                <w:rPr>
                  <w:lang w:val="uk-UA"/>
                </w:rPr>
                <w:t>пунктами 1</w:t>
              </w:r>
            </w:hyperlink>
            <w:r w:rsidRPr="005B2390">
              <w:rPr>
                <w:lang w:val="uk-UA"/>
              </w:rPr>
              <w:t> і </w:t>
            </w:r>
            <w:hyperlink r:id="rId8" w:anchor="n1269" w:history="1">
              <w:r w:rsidRPr="005B2390">
                <w:rPr>
                  <w:lang w:val="uk-UA"/>
                </w:rPr>
                <w:t>7</w:t>
              </w:r>
            </w:hyperlink>
            <w:r w:rsidRPr="005B2390">
              <w:rPr>
                <w:lang w:val="uk-UA"/>
              </w:rPr>
              <w:t> частини першої цієї статті.</w:t>
            </w:r>
            <w:bookmarkStart w:id="0" w:name="n1281"/>
            <w:bookmarkEnd w:id="0"/>
          </w:p>
          <w:p w14:paraId="7359B35F"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5B2390">
                <w:rPr>
                  <w:lang w:val="uk-UA"/>
                </w:rPr>
                <w:t>Законом України</w:t>
              </w:r>
            </w:hyperlink>
            <w:r w:rsidRPr="005B2390">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B2390">
              <w:rPr>
                <w:lang w:val="uk-UA"/>
              </w:rPr>
              <w:t>закупівель</w:t>
            </w:r>
            <w:proofErr w:type="spellEnd"/>
            <w:r w:rsidRPr="005B2390">
              <w:rPr>
                <w:lang w:val="uk-UA"/>
              </w:rPr>
              <w:t>.</w:t>
            </w:r>
          </w:p>
          <w:p w14:paraId="5343376D" w14:textId="77777777" w:rsidR="00F7217F" w:rsidRPr="005B2390" w:rsidRDefault="008758C3" w:rsidP="005B2390">
            <w:pPr>
              <w:pStyle w:val="21"/>
              <w:spacing w:after="0" w:line="240" w:lineRule="auto"/>
              <w:ind w:left="-15"/>
              <w:jc w:val="both"/>
              <w:rPr>
                <w:rFonts w:ascii="Times New Roman" w:hAnsi="Times New Roman"/>
                <w:b/>
                <w:sz w:val="24"/>
                <w:szCs w:val="24"/>
                <w:lang w:val="uk-UA"/>
              </w:rPr>
            </w:pPr>
            <w:r w:rsidRPr="005B2390">
              <w:rPr>
                <w:rFonts w:ascii="Times New Roman" w:hAnsi="Times New Roman"/>
                <w:sz w:val="24"/>
                <w:szCs w:val="24"/>
                <w:lang w:val="uk-UA"/>
              </w:rPr>
              <w:t>3.5.</w:t>
            </w:r>
            <w:r w:rsidR="002B5387" w:rsidRPr="005B2390">
              <w:rPr>
                <w:rFonts w:ascii="Times New Roman" w:hAnsi="Times New Roman"/>
                <w:sz w:val="24"/>
                <w:szCs w:val="24"/>
                <w:lang w:val="uk-UA"/>
              </w:rPr>
              <w:t>5</w:t>
            </w:r>
            <w:r w:rsidRPr="005B2390">
              <w:rPr>
                <w:rFonts w:ascii="Times New Roman" w:hAnsi="Times New Roman"/>
                <w:sz w:val="24"/>
                <w:szCs w:val="24"/>
                <w:lang w:val="uk-UA"/>
              </w:rPr>
              <w:t xml:space="preserve">. </w:t>
            </w:r>
            <w:r w:rsidR="00F7217F" w:rsidRPr="005B2390">
              <w:rPr>
                <w:rFonts w:ascii="Times New Roman" w:hAnsi="Times New Roman"/>
                <w:b/>
                <w:sz w:val="24"/>
                <w:szCs w:val="24"/>
                <w:lang w:val="uk-UA"/>
              </w:rPr>
              <w:t xml:space="preserve">Учасник процедури закупівлі в електронній системі </w:t>
            </w:r>
            <w:proofErr w:type="spellStart"/>
            <w:r w:rsidR="00F7217F" w:rsidRPr="005B2390">
              <w:rPr>
                <w:rFonts w:ascii="Times New Roman" w:hAnsi="Times New Roman"/>
                <w:b/>
                <w:sz w:val="24"/>
                <w:szCs w:val="24"/>
                <w:lang w:val="uk-UA"/>
              </w:rPr>
              <w:t>закупівель</w:t>
            </w:r>
            <w:proofErr w:type="spellEnd"/>
            <w:r w:rsidR="00F7217F" w:rsidRPr="005B2390">
              <w:rPr>
                <w:rFonts w:ascii="Times New Roman" w:hAnsi="Times New Roman"/>
                <w:b/>
                <w:sz w:val="24"/>
                <w:szCs w:val="24"/>
                <w:lang w:val="uk-UA"/>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України «Про публічні закупівлі»:</w:t>
            </w:r>
          </w:p>
          <w:p w14:paraId="24040CAB" w14:textId="08DC9865" w:rsidR="00E70983" w:rsidRPr="00E70983" w:rsidRDefault="00B90B9F" w:rsidP="001A7A4B">
            <w:pPr>
              <w:numPr>
                <w:ilvl w:val="0"/>
                <w:numId w:val="1"/>
              </w:numPr>
              <w:shd w:val="clear" w:color="auto" w:fill="FFFFFF"/>
              <w:tabs>
                <w:tab w:val="left" w:pos="201"/>
                <w:tab w:val="left" w:pos="576"/>
                <w:tab w:val="left" w:pos="10381"/>
              </w:tabs>
              <w:ind w:left="60" w:firstLine="283"/>
              <w:jc w:val="both"/>
              <w:rPr>
                <w:shd w:val="clear" w:color="auto" w:fill="FFFFFF"/>
                <w:lang w:val="uk-UA"/>
              </w:rPr>
            </w:pPr>
            <w:r w:rsidRPr="00E70983">
              <w:rPr>
                <w:rFonts w:ascii="Times New Roman" w:hAnsi="Times New Roman" w:cs="Times New Roman"/>
                <w:b/>
                <w:sz w:val="28"/>
                <w:lang w:val="uk-UA"/>
              </w:rPr>
              <w:t>Надати г</w:t>
            </w:r>
            <w:r w:rsidR="00F7217F" w:rsidRPr="00E70983">
              <w:rPr>
                <w:rFonts w:ascii="Times New Roman" w:hAnsi="Times New Roman" w:cs="Times New Roman"/>
                <w:b/>
                <w:sz w:val="28"/>
                <w:lang w:val="uk-UA"/>
              </w:rPr>
              <w:t xml:space="preserve">арантійний лист або довідку в довільній формі про відсутність підстав для відмови в участі у процедурі закупівлі, що визначені у частині </w:t>
            </w:r>
            <w:r w:rsidR="008471D4" w:rsidRPr="00E70983">
              <w:rPr>
                <w:rFonts w:ascii="Times New Roman" w:hAnsi="Times New Roman" w:cs="Times New Roman"/>
                <w:b/>
                <w:sz w:val="28"/>
                <w:lang w:val="uk-UA"/>
              </w:rPr>
              <w:t xml:space="preserve">першій та </w:t>
            </w:r>
            <w:r w:rsidR="00F7217F" w:rsidRPr="00E70983">
              <w:rPr>
                <w:rFonts w:ascii="Times New Roman" w:hAnsi="Times New Roman" w:cs="Times New Roman"/>
                <w:b/>
                <w:sz w:val="28"/>
                <w:lang w:val="uk-UA"/>
              </w:rPr>
              <w:t>другій ст. 17 Закону України «Про публічні закупівлі».</w:t>
            </w:r>
          </w:p>
          <w:p w14:paraId="28F65A1B" w14:textId="77777777" w:rsidR="00E70983" w:rsidRPr="00A5781D" w:rsidRDefault="00E70983" w:rsidP="00E70983">
            <w:pPr>
              <w:pStyle w:val="rvps2"/>
              <w:shd w:val="clear" w:color="auto" w:fill="FFFFFF"/>
              <w:spacing w:before="0" w:after="0"/>
              <w:jc w:val="both"/>
              <w:rPr>
                <w:color w:val="000000"/>
                <w:lang w:val="uk-UA"/>
              </w:rPr>
            </w:pPr>
            <w:r>
              <w:rPr>
                <w:b/>
                <w:sz w:val="28"/>
                <w:lang w:val="uk-UA"/>
              </w:rPr>
              <w:t xml:space="preserve">     </w:t>
            </w:r>
            <w:r w:rsidRPr="00A5781D">
              <w:rPr>
                <w:color w:val="000000"/>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DEB93FB" w14:textId="77777777" w:rsidR="00E70983" w:rsidRPr="00A5781D" w:rsidRDefault="00E70983" w:rsidP="00E70983">
            <w:pPr>
              <w:pStyle w:val="rvps2"/>
              <w:shd w:val="clear" w:color="auto" w:fill="FFFFFF"/>
              <w:spacing w:before="0" w:after="0"/>
              <w:jc w:val="both"/>
              <w:rPr>
                <w:color w:val="000000"/>
                <w:lang w:val="uk-UA"/>
              </w:rPr>
            </w:pPr>
            <w:r w:rsidRPr="00A5781D">
              <w:rPr>
                <w:color w:val="000000"/>
                <w:lang w:val="uk-UA"/>
              </w:rPr>
              <w:t xml:space="preserve">У зв’язку з цим, на час дії воєнного стану в Україні вільний доступ до відомостей, що містяться в таких системах було тимчасово </w:t>
            </w:r>
            <w:proofErr w:type="spellStart"/>
            <w:r w:rsidRPr="00A5781D">
              <w:rPr>
                <w:color w:val="000000"/>
                <w:lang w:val="uk-UA"/>
              </w:rPr>
              <w:t>зупинено</w:t>
            </w:r>
            <w:proofErr w:type="spellEnd"/>
            <w:r w:rsidRPr="00A5781D">
              <w:rPr>
                <w:color w:val="000000"/>
                <w:lang w:val="uk-UA"/>
              </w:rPr>
              <w:t xml:space="preserve"> або обмежено.</w:t>
            </w:r>
          </w:p>
          <w:p w14:paraId="2198B351" w14:textId="77777777" w:rsidR="00E70983" w:rsidRPr="00A5781D" w:rsidRDefault="00E70983" w:rsidP="00E70983">
            <w:pPr>
              <w:pStyle w:val="a6"/>
              <w:shd w:val="clear" w:color="auto" w:fill="FFFFFF"/>
              <w:spacing w:before="0" w:after="0"/>
              <w:jc w:val="both"/>
              <w:rPr>
                <w:color w:val="000000"/>
                <w:lang w:val="uk-UA"/>
              </w:rPr>
            </w:pPr>
            <w:r w:rsidRPr="00A5781D">
              <w:rPr>
                <w:color w:val="000000"/>
                <w:lang w:val="uk-UA"/>
              </w:rPr>
              <w:t xml:space="preserve">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A5781D">
              <w:rPr>
                <w:color w:val="000000"/>
                <w:lang w:val="uk-UA"/>
              </w:rPr>
              <w:t>зупинено</w:t>
            </w:r>
            <w:proofErr w:type="spellEnd"/>
            <w:r w:rsidRPr="00A5781D">
              <w:rPr>
                <w:color w:val="000000"/>
                <w:lang w:val="uk-UA"/>
              </w:rPr>
              <w:t xml:space="preserve"> оприлюднення інформації у формі відкритих даних,</w:t>
            </w:r>
            <w:r>
              <w:rPr>
                <w:color w:val="000000"/>
                <w:lang w:val="uk-UA"/>
              </w:rPr>
              <w:t xml:space="preserve"> </w:t>
            </w:r>
            <w:r w:rsidRPr="00A5781D">
              <w:rPr>
                <w:color w:val="000000"/>
                <w:lang w:val="uk-UA"/>
              </w:rPr>
              <w:t>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7A23E790" w14:textId="77777777" w:rsidR="00E70983" w:rsidRPr="00A5781D" w:rsidRDefault="00E70983" w:rsidP="00E70983">
            <w:pPr>
              <w:pStyle w:val="a6"/>
              <w:shd w:val="clear" w:color="auto" w:fill="FFFFFF"/>
              <w:spacing w:before="0" w:after="0"/>
              <w:jc w:val="both"/>
              <w:rPr>
                <w:color w:val="000000"/>
                <w:lang w:val="uk-UA"/>
              </w:rPr>
            </w:pPr>
            <w:r w:rsidRPr="00A5781D">
              <w:rPr>
                <w:color w:val="000000"/>
                <w:lang w:val="uk-UA"/>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14:paraId="4E7787E8" w14:textId="77777777" w:rsidR="00E70983" w:rsidRPr="00A5781D" w:rsidRDefault="00E70983" w:rsidP="00E70983">
            <w:pPr>
              <w:pStyle w:val="a6"/>
              <w:shd w:val="clear" w:color="auto" w:fill="FFFFFF"/>
              <w:spacing w:before="0" w:after="0"/>
              <w:jc w:val="both"/>
              <w:rPr>
                <w:color w:val="000000"/>
                <w:lang w:val="uk-UA"/>
              </w:rPr>
            </w:pPr>
            <w:r w:rsidRPr="00A5781D">
              <w:rPr>
                <w:b/>
                <w:color w:val="000000"/>
                <w:lang w:val="uk-UA"/>
              </w:rPr>
              <w:t xml:space="preserve">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w:t>
            </w:r>
            <w:r w:rsidRPr="00A5781D">
              <w:rPr>
                <w:b/>
                <w:color w:val="000000"/>
                <w:lang w:val="uk-UA"/>
              </w:rPr>
              <w:lastRenderedPageBreak/>
              <w:t xml:space="preserve">інформації, що є доступною в електронній системі </w:t>
            </w:r>
            <w:proofErr w:type="spellStart"/>
            <w:r w:rsidRPr="00A5781D">
              <w:rPr>
                <w:b/>
                <w:color w:val="000000"/>
                <w:lang w:val="uk-UA"/>
              </w:rPr>
              <w:t>закупівель</w:t>
            </w:r>
            <w:proofErr w:type="spellEnd"/>
            <w:r w:rsidRPr="00A5781D">
              <w:rPr>
                <w:b/>
                <w:color w:val="000000"/>
                <w:lang w:val="uk-UA"/>
              </w:rPr>
              <w:t>,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r w:rsidRPr="00A5781D">
              <w:rPr>
                <w:color w:val="000000"/>
                <w:lang w:val="uk-UA"/>
              </w:rPr>
              <w:t>.</w:t>
            </w:r>
          </w:p>
          <w:p w14:paraId="5AA5AE37" w14:textId="77777777" w:rsidR="00E70983" w:rsidRPr="00A5781D" w:rsidRDefault="00E70983" w:rsidP="00E70983">
            <w:pPr>
              <w:pStyle w:val="a6"/>
              <w:shd w:val="clear" w:color="auto" w:fill="FFFFFF"/>
              <w:spacing w:before="0" w:after="0"/>
              <w:jc w:val="both"/>
              <w:rPr>
                <w:color w:val="000000"/>
                <w:lang w:val="uk-UA"/>
              </w:rPr>
            </w:pPr>
            <w:r w:rsidRPr="00A5781D">
              <w:rPr>
                <w:i/>
                <w:iCs/>
                <w:color w:val="000000"/>
                <w:lang w:val="uk-UA"/>
              </w:rPr>
              <w:t>**Згідно роз'яснення Міністерства економіки України від 23.06.2022 № 3323-04/40967-06.</w:t>
            </w:r>
          </w:p>
          <w:p w14:paraId="11CF20AD" w14:textId="21195324" w:rsidR="00E70983" w:rsidRDefault="00E70983" w:rsidP="00E70983">
            <w:pPr>
              <w:shd w:val="clear" w:color="auto" w:fill="FFFFFF"/>
              <w:tabs>
                <w:tab w:val="left" w:pos="201"/>
                <w:tab w:val="left" w:pos="576"/>
                <w:tab w:val="left" w:pos="10381"/>
              </w:tabs>
              <w:jc w:val="both"/>
              <w:rPr>
                <w:rFonts w:ascii="Times New Roman" w:hAnsi="Times New Roman" w:cs="Times New Roman"/>
                <w:b/>
                <w:sz w:val="28"/>
                <w:lang w:val="uk-UA"/>
              </w:rPr>
            </w:pPr>
          </w:p>
          <w:p w14:paraId="7DE196A0" w14:textId="77777777" w:rsidR="00E70983" w:rsidRPr="00E70983" w:rsidRDefault="00E70983" w:rsidP="00E70983">
            <w:pPr>
              <w:shd w:val="clear" w:color="auto" w:fill="FFFFFF"/>
              <w:tabs>
                <w:tab w:val="left" w:pos="201"/>
                <w:tab w:val="left" w:pos="576"/>
                <w:tab w:val="left" w:pos="10381"/>
              </w:tabs>
              <w:jc w:val="both"/>
              <w:rPr>
                <w:shd w:val="clear" w:color="auto" w:fill="FFFFFF"/>
                <w:lang w:val="uk-UA"/>
              </w:rPr>
            </w:pPr>
          </w:p>
          <w:p w14:paraId="0FAC96F4" w14:textId="5A059A79" w:rsidR="00EC377F" w:rsidRPr="00E70983" w:rsidRDefault="008758C3" w:rsidP="00E70983">
            <w:pPr>
              <w:shd w:val="clear" w:color="auto" w:fill="FFFFFF"/>
              <w:tabs>
                <w:tab w:val="left" w:pos="201"/>
                <w:tab w:val="left" w:pos="576"/>
                <w:tab w:val="left" w:pos="10381"/>
              </w:tabs>
              <w:ind w:left="343"/>
              <w:jc w:val="both"/>
              <w:rPr>
                <w:shd w:val="clear" w:color="auto" w:fill="FFFFFF"/>
                <w:lang w:val="uk-UA"/>
              </w:rPr>
            </w:pPr>
            <w:r w:rsidRPr="00E70983">
              <w:rPr>
                <w:shd w:val="clear" w:color="auto" w:fill="FFFFFF"/>
                <w:lang w:val="uk-UA"/>
              </w:rPr>
              <w:t>3.5.</w:t>
            </w:r>
            <w:r w:rsidR="002B5387" w:rsidRPr="00E70983">
              <w:rPr>
                <w:shd w:val="clear" w:color="auto" w:fill="FFFFFF"/>
                <w:lang w:val="uk-UA"/>
              </w:rPr>
              <w:t>6</w:t>
            </w:r>
            <w:r w:rsidR="00917DC3" w:rsidRPr="00E70983">
              <w:rPr>
                <w:shd w:val="clear" w:color="auto" w:fill="FFFFFF"/>
                <w:lang w:val="uk-UA"/>
              </w:rPr>
              <w:t xml:space="preserve">. </w:t>
            </w:r>
            <w:r w:rsidR="00EC377F" w:rsidRPr="00E70983">
              <w:rPr>
                <w:b/>
                <w:bCs/>
                <w:shd w:val="clear" w:color="auto" w:fill="FFFFFF"/>
                <w:lang w:val="uk-UA"/>
              </w:rPr>
              <w:t>П</w:t>
            </w:r>
            <w:r w:rsidR="00B90B9F" w:rsidRPr="00E70983">
              <w:rPr>
                <w:b/>
                <w:bCs/>
                <w:shd w:val="clear" w:color="auto" w:fill="FFFFFF"/>
                <w:lang w:val="uk-UA"/>
              </w:rPr>
              <w:t>ЕРЕМОЖЕЦЬ</w:t>
            </w:r>
            <w:r w:rsidR="00EC377F" w:rsidRPr="00E70983">
              <w:rPr>
                <w:shd w:val="clear" w:color="auto" w:fill="FFFFFF"/>
                <w:lang w:val="uk-UA"/>
              </w:rPr>
              <w:t xml:space="preserve"> процедури закупівлі у строк, що не перевищує десяти днів з дати оприлюднення в електронній системі </w:t>
            </w:r>
            <w:proofErr w:type="spellStart"/>
            <w:r w:rsidR="00EC377F" w:rsidRPr="00E70983">
              <w:rPr>
                <w:shd w:val="clear" w:color="auto" w:fill="FFFFFF"/>
                <w:lang w:val="uk-UA"/>
              </w:rPr>
              <w:t>закупівель</w:t>
            </w:r>
            <w:proofErr w:type="spellEnd"/>
            <w:r w:rsidR="00EC377F" w:rsidRPr="00E70983">
              <w:rPr>
                <w:shd w:val="clear" w:color="auto" w:fill="FFFFFF"/>
                <w:lang w:val="uk-UA"/>
              </w:rPr>
              <w:t xml:space="preserve">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w:t>
            </w:r>
            <w:proofErr w:type="spellStart"/>
            <w:r w:rsidR="00EC377F" w:rsidRPr="00E70983">
              <w:rPr>
                <w:shd w:val="clear" w:color="auto" w:fill="FFFFFF"/>
                <w:lang w:val="uk-UA"/>
              </w:rPr>
              <w:t>закупівель</w:t>
            </w:r>
            <w:proofErr w:type="spellEnd"/>
            <w:r w:rsidR="00EC377F" w:rsidRPr="00E70983">
              <w:rPr>
                <w:shd w:val="clear" w:color="auto" w:fill="FFFFFF"/>
                <w:lang w:val="uk-UA"/>
              </w:rPr>
              <w:t>, що підтверджують відсутність підстав, визначених пунктами 2, 3, 5, 6, 8, 12 і 13 частини першої та частиною другою цієї статті, а саме:</w:t>
            </w:r>
          </w:p>
          <w:p w14:paraId="6B27D7D8" w14:textId="77777777" w:rsidR="00EC377F" w:rsidRPr="005B2390" w:rsidRDefault="00EC377F" w:rsidP="005B2390">
            <w:pPr>
              <w:pStyle w:val="rvps2"/>
              <w:shd w:val="clear" w:color="auto" w:fill="FFFFFF"/>
              <w:spacing w:before="0" w:after="0"/>
              <w:jc w:val="both"/>
              <w:rPr>
                <w:shd w:val="clear" w:color="auto" w:fill="FFFFFF"/>
                <w:lang w:val="uk-UA"/>
              </w:rPr>
            </w:pPr>
            <w:r w:rsidRPr="005B2390">
              <w:rPr>
                <w:b/>
                <w:bCs/>
                <w:shd w:val="clear" w:color="auto" w:fill="FFFFFF"/>
                <w:lang w:val="uk-UA"/>
              </w:rPr>
              <w:t>1) по пунктах 2, 3 частини першої ст.17 Закону України «Про публічні закупівлі</w:t>
            </w:r>
            <w:r w:rsidRPr="005B2390">
              <w:rPr>
                <w:shd w:val="clear" w:color="auto" w:fill="FFFFFF"/>
                <w:lang w:val="uk-UA"/>
              </w:rPr>
              <w:t>:</w:t>
            </w:r>
          </w:p>
          <w:p w14:paraId="72906510" w14:textId="7D85C953" w:rsidR="00EC377F" w:rsidRDefault="00EC377F" w:rsidP="005B2390">
            <w:pPr>
              <w:pStyle w:val="rvps2"/>
              <w:shd w:val="clear" w:color="auto" w:fill="FFFFFF"/>
              <w:spacing w:before="0" w:after="0"/>
              <w:jc w:val="both"/>
              <w:rPr>
                <w:bCs/>
                <w:shd w:val="clear" w:color="auto" w:fill="FFFFFF"/>
                <w:lang w:val="uk-UA"/>
              </w:rPr>
            </w:pPr>
            <w:r w:rsidRPr="005B2390">
              <w:rPr>
                <w:shd w:val="clear" w:color="auto" w:fill="FFFFFF"/>
                <w:lang w:val="uk-UA"/>
              </w:rPr>
              <w:t xml:space="preserve"> - інформація </w:t>
            </w:r>
            <w:r w:rsidRPr="005B2390">
              <w:rPr>
                <w:bCs/>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r w:rsidRPr="005B2390">
              <w:rPr>
                <w:bCs/>
                <w:shd w:val="clear" w:color="auto" w:fill="FFFFFF"/>
                <w:lang w:val="uk-UA"/>
              </w:rPr>
              <w:t>;</w:t>
            </w:r>
          </w:p>
          <w:p w14:paraId="10895FC7" w14:textId="77777777" w:rsidR="009B07B3" w:rsidRPr="005B2390" w:rsidRDefault="009B07B3" w:rsidP="005B2390">
            <w:pPr>
              <w:pStyle w:val="rvps2"/>
              <w:shd w:val="clear" w:color="auto" w:fill="FFFFFF"/>
              <w:spacing w:before="0" w:after="0"/>
              <w:jc w:val="both"/>
              <w:rPr>
                <w:shd w:val="clear" w:color="auto" w:fill="FFFFFF"/>
                <w:lang w:val="uk-UA"/>
              </w:rPr>
            </w:pPr>
          </w:p>
          <w:p w14:paraId="5FAA1D1A" w14:textId="77777777" w:rsidR="009B07B3" w:rsidRDefault="00EC377F" w:rsidP="009B07B3">
            <w:pPr>
              <w:pStyle w:val="rvps2"/>
              <w:shd w:val="clear" w:color="auto" w:fill="FFFFFF"/>
              <w:suppressAutoHyphens w:val="0"/>
              <w:spacing w:before="0" w:after="0"/>
              <w:jc w:val="both"/>
              <w:rPr>
                <w:shd w:val="clear" w:color="auto" w:fill="FFFFFF"/>
                <w:lang w:val="uk-UA"/>
              </w:rPr>
            </w:pPr>
            <w:r w:rsidRPr="005B2390">
              <w:rPr>
                <w:b/>
                <w:bCs/>
                <w:shd w:val="clear" w:color="auto" w:fill="FFFFFF"/>
                <w:lang w:val="uk-UA"/>
              </w:rPr>
              <w:t>2) по пунктах 5, 6 частини першої ст.17 Закону України «Про публічні закупівлі</w:t>
            </w:r>
            <w:r w:rsidRPr="005B2390">
              <w:rPr>
                <w:shd w:val="clear" w:color="auto" w:fill="FFFFFF"/>
                <w:lang w:val="uk-UA"/>
              </w:rPr>
              <w:t>:</w:t>
            </w:r>
          </w:p>
          <w:p w14:paraId="7D3CFD42" w14:textId="76FCEA01" w:rsidR="009B07B3" w:rsidRPr="00A5781D" w:rsidRDefault="009B07B3" w:rsidP="009B07B3">
            <w:pPr>
              <w:pStyle w:val="rvps2"/>
              <w:shd w:val="clear" w:color="auto" w:fill="FFFFFF"/>
              <w:suppressAutoHyphens w:val="0"/>
              <w:spacing w:before="0" w:after="0"/>
              <w:jc w:val="both"/>
              <w:rPr>
                <w:b/>
                <w:bCs/>
                <w:color w:val="000000"/>
                <w:lang w:val="uk-UA"/>
              </w:rPr>
            </w:pPr>
            <w:r w:rsidRPr="00A5781D">
              <w:rPr>
                <w:bCs/>
                <w:color w:val="000000"/>
                <w:lang w:val="uk-UA"/>
              </w:rPr>
              <w:t xml:space="preserve"> - </w:t>
            </w:r>
            <w:r w:rsidRPr="00A5781D">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5781D">
              <w:rPr>
                <w:bCs/>
                <w:color w:val="000000"/>
                <w:lang w:val="uk-UA"/>
              </w:rPr>
              <w:t xml:space="preserve"> із інформацією про </w:t>
            </w:r>
            <w:r w:rsidRPr="00A5781D">
              <w:rPr>
                <w:color w:val="000000"/>
                <w:lang w:val="uk-UA"/>
              </w:rPr>
              <w:t xml:space="preserve">те, що фізичну особу, яка є учасником, чи службову (посадову) особу учасника, яка </w:t>
            </w:r>
            <w:r w:rsidRPr="00A5781D">
              <w:rPr>
                <w:color w:val="000000"/>
                <w:shd w:val="clear" w:color="auto" w:fill="FFFFFF"/>
                <w:lang w:val="uk-UA"/>
              </w:rPr>
              <w:t>підписала тендерну пропозицію</w:t>
            </w:r>
            <w:r w:rsidRPr="00A5781D">
              <w:rPr>
                <w:bCs/>
                <w:color w:val="000000"/>
                <w:lang w:val="uk-UA"/>
              </w:rPr>
              <w:t xml:space="preserve"> </w:t>
            </w:r>
            <w:r w:rsidRPr="00A5781D">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A5781D">
              <w:rPr>
                <w:b/>
                <w:bCs/>
                <w:color w:val="000000"/>
                <w:lang w:val="uk-UA"/>
              </w:rPr>
              <w:t xml:space="preserve">не більше місячної давнини відносно дати подання тендерних пропозицій. </w:t>
            </w:r>
          </w:p>
          <w:p w14:paraId="27CCC83C" w14:textId="77777777" w:rsidR="009B07B3" w:rsidRPr="00A5781D" w:rsidRDefault="009B07B3" w:rsidP="009B07B3">
            <w:pPr>
              <w:pStyle w:val="rvps2"/>
              <w:shd w:val="clear" w:color="auto" w:fill="FFFFFF"/>
              <w:suppressAutoHyphens w:val="0"/>
              <w:spacing w:before="0" w:after="0"/>
              <w:jc w:val="both"/>
              <w:rPr>
                <w:color w:val="000000"/>
                <w:lang w:val="uk-UA"/>
              </w:rPr>
            </w:pPr>
            <w:r w:rsidRPr="00A5781D">
              <w:rPr>
                <w:bCs/>
                <w:color w:val="000000"/>
                <w:lang w:val="uk-UA"/>
              </w:rPr>
              <w:t>В</w:t>
            </w:r>
            <w:r w:rsidRPr="00A5781D">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0728B2F5" w14:textId="77777777" w:rsidR="009B07B3" w:rsidRPr="005B2390" w:rsidRDefault="009B07B3" w:rsidP="005B2390">
            <w:pPr>
              <w:pStyle w:val="rvps2"/>
              <w:shd w:val="clear" w:color="auto" w:fill="FFFFFF"/>
              <w:spacing w:before="0" w:after="0"/>
              <w:jc w:val="both"/>
              <w:rPr>
                <w:shd w:val="clear" w:color="auto" w:fill="FFFFFF"/>
                <w:lang w:val="uk-UA"/>
              </w:rPr>
            </w:pPr>
          </w:p>
          <w:p w14:paraId="3FDAB412" w14:textId="4380EA31" w:rsidR="00EC377F" w:rsidRDefault="00EC377F" w:rsidP="005B2390">
            <w:pPr>
              <w:pStyle w:val="rvps2"/>
              <w:shd w:val="clear" w:color="auto" w:fill="FFFFFF"/>
              <w:suppressAutoHyphens w:val="0"/>
              <w:spacing w:before="0" w:after="0"/>
              <w:jc w:val="both"/>
              <w:rPr>
                <w:shd w:val="clear" w:color="auto" w:fill="FFFFFF"/>
                <w:lang w:val="uk-UA"/>
              </w:rPr>
            </w:pPr>
            <w:r w:rsidRPr="005B2390">
              <w:rPr>
                <w:b/>
                <w:bCs/>
                <w:shd w:val="clear" w:color="auto" w:fill="FFFFFF"/>
                <w:lang w:val="uk-UA"/>
              </w:rPr>
              <w:t>3) по пункту 8 частини першої ст.17 Закону України «Про публічні закупівлі</w:t>
            </w:r>
            <w:r w:rsidRPr="005B2390">
              <w:rPr>
                <w:shd w:val="clear" w:color="auto" w:fill="FFFFFF"/>
                <w:lang w:val="uk-UA"/>
              </w:rPr>
              <w:t>:</w:t>
            </w:r>
          </w:p>
          <w:p w14:paraId="43A53331" w14:textId="012C1B0E" w:rsidR="009B07B3" w:rsidRDefault="009B07B3" w:rsidP="005B2390">
            <w:pPr>
              <w:pStyle w:val="rvps2"/>
              <w:shd w:val="clear" w:color="auto" w:fill="FFFFFF"/>
              <w:suppressAutoHyphens w:val="0"/>
              <w:spacing w:before="0" w:after="0"/>
              <w:jc w:val="both"/>
              <w:rPr>
                <w:lang w:val="uk-UA"/>
              </w:rPr>
            </w:pPr>
            <w:r w:rsidRPr="009B07B3">
              <w:rPr>
                <w:lang w:val="uk-UA"/>
              </w:rPr>
              <w:t>- інформація 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14:paraId="14169FB0" w14:textId="77777777" w:rsidR="009B07B3" w:rsidRPr="005B2390" w:rsidRDefault="009B07B3" w:rsidP="005B2390">
            <w:pPr>
              <w:pStyle w:val="rvps2"/>
              <w:shd w:val="clear" w:color="auto" w:fill="FFFFFF"/>
              <w:suppressAutoHyphens w:val="0"/>
              <w:spacing w:before="0" w:after="0"/>
              <w:jc w:val="both"/>
              <w:rPr>
                <w:lang w:val="uk-UA"/>
              </w:rPr>
            </w:pPr>
          </w:p>
          <w:p w14:paraId="22D15A2C" w14:textId="77777777" w:rsidR="00EC377F" w:rsidRPr="005B2390" w:rsidRDefault="00EC377F" w:rsidP="005B2390">
            <w:pPr>
              <w:pStyle w:val="rvps2"/>
              <w:shd w:val="clear" w:color="auto" w:fill="FFFFFF"/>
              <w:suppressAutoHyphens w:val="0"/>
              <w:spacing w:before="0" w:after="0"/>
              <w:jc w:val="both"/>
              <w:rPr>
                <w:lang w:val="uk-UA"/>
              </w:rPr>
            </w:pPr>
            <w:r w:rsidRPr="005B2390">
              <w:rPr>
                <w:b/>
                <w:bCs/>
                <w:shd w:val="clear" w:color="auto" w:fill="FFFFFF"/>
                <w:lang w:val="uk-UA"/>
              </w:rPr>
              <w:t>4) по пункту 12 частини першої ст.17 Закону України «Про публічні закупівлі</w:t>
            </w:r>
            <w:r w:rsidRPr="005B2390">
              <w:rPr>
                <w:shd w:val="clear" w:color="auto" w:fill="FFFFFF"/>
                <w:lang w:val="uk-UA"/>
              </w:rPr>
              <w:t>:</w:t>
            </w:r>
          </w:p>
          <w:p w14:paraId="5DE5BD91" w14:textId="12F53CAE" w:rsidR="00EC377F" w:rsidRDefault="00EC377F" w:rsidP="005B2390">
            <w:pPr>
              <w:pStyle w:val="rvps2"/>
              <w:shd w:val="clear" w:color="auto" w:fill="FFFFFF"/>
              <w:suppressAutoHyphens w:val="0"/>
              <w:spacing w:before="0" w:after="0"/>
              <w:jc w:val="both"/>
              <w:rPr>
                <w:lang w:val="uk-UA"/>
              </w:rPr>
            </w:pPr>
            <w:r w:rsidRPr="005B2390">
              <w:rPr>
                <w:shd w:val="clear" w:color="auto" w:fill="FFFFFF"/>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932BF3" w14:textId="08B25C43" w:rsidR="009B07B3" w:rsidRPr="00A5781D" w:rsidRDefault="009B07B3" w:rsidP="009B07B3">
            <w:pPr>
              <w:pStyle w:val="rvps2"/>
              <w:shd w:val="clear" w:color="auto" w:fill="FFFFFF"/>
              <w:suppressAutoHyphens w:val="0"/>
              <w:spacing w:before="0" w:after="0"/>
              <w:jc w:val="both"/>
              <w:rPr>
                <w:b/>
                <w:bCs/>
                <w:color w:val="000000"/>
                <w:lang w:val="uk-UA"/>
              </w:rPr>
            </w:pPr>
            <w:r>
              <w:rPr>
                <w:lang w:val="uk-UA"/>
              </w:rPr>
              <w:t xml:space="preserve"> </w:t>
            </w:r>
            <w:r w:rsidRPr="00A5781D">
              <w:rPr>
                <w:bCs/>
                <w:color w:val="000000"/>
                <w:lang w:val="uk-UA"/>
              </w:rPr>
              <w:t xml:space="preserve"> - </w:t>
            </w:r>
            <w:r w:rsidRPr="00A5781D">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5781D">
              <w:rPr>
                <w:bCs/>
                <w:color w:val="000000"/>
                <w:lang w:val="uk-UA"/>
              </w:rPr>
              <w:t xml:space="preserve"> із інформацією про </w:t>
            </w:r>
            <w:r w:rsidRPr="00A5781D">
              <w:rPr>
                <w:color w:val="000000"/>
                <w:lang w:val="uk-UA"/>
              </w:rPr>
              <w:t xml:space="preserve">те, що фізичну особу, яка є учасником, чи </w:t>
            </w:r>
            <w:r w:rsidRPr="00A5781D">
              <w:rPr>
                <w:color w:val="000000"/>
                <w:lang w:val="uk-UA"/>
              </w:rPr>
              <w:lastRenderedPageBreak/>
              <w:t xml:space="preserve">службову (посадову) особу учасника, яка </w:t>
            </w:r>
            <w:r w:rsidRPr="00A5781D">
              <w:rPr>
                <w:color w:val="000000"/>
                <w:shd w:val="clear" w:color="auto" w:fill="FFFFFF"/>
                <w:lang w:val="uk-UA"/>
              </w:rPr>
              <w:t>підписала тендерну пропозицію</w:t>
            </w:r>
            <w:r w:rsidRPr="00A5781D">
              <w:rPr>
                <w:bCs/>
                <w:color w:val="000000"/>
                <w:lang w:val="uk-UA"/>
              </w:rPr>
              <w:t xml:space="preserve"> </w:t>
            </w:r>
            <w:r w:rsidRPr="00A5781D">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A5781D">
              <w:rPr>
                <w:b/>
                <w:bCs/>
                <w:color w:val="000000"/>
                <w:lang w:val="uk-UA"/>
              </w:rPr>
              <w:t xml:space="preserve">не більше місячної давнини відносно дати подання тендерних пропозицій. </w:t>
            </w:r>
          </w:p>
          <w:p w14:paraId="6309B70F" w14:textId="77777777" w:rsidR="009B07B3" w:rsidRPr="00A5781D" w:rsidRDefault="009B07B3" w:rsidP="009B07B3">
            <w:pPr>
              <w:pStyle w:val="rvps2"/>
              <w:shd w:val="clear" w:color="auto" w:fill="FFFFFF"/>
              <w:suppressAutoHyphens w:val="0"/>
              <w:spacing w:before="0" w:after="0"/>
              <w:jc w:val="both"/>
              <w:rPr>
                <w:color w:val="000000"/>
                <w:lang w:val="uk-UA"/>
              </w:rPr>
            </w:pPr>
            <w:r w:rsidRPr="00A5781D">
              <w:rPr>
                <w:bCs/>
                <w:color w:val="000000"/>
                <w:lang w:val="uk-UA"/>
              </w:rPr>
              <w:t>В</w:t>
            </w:r>
            <w:r w:rsidRPr="00A5781D">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652592D6" w14:textId="06C0939F" w:rsidR="009B07B3" w:rsidRPr="005B2390" w:rsidRDefault="009B07B3" w:rsidP="005B2390">
            <w:pPr>
              <w:pStyle w:val="rvps2"/>
              <w:shd w:val="clear" w:color="auto" w:fill="FFFFFF"/>
              <w:suppressAutoHyphens w:val="0"/>
              <w:spacing w:before="0" w:after="0"/>
              <w:jc w:val="both"/>
              <w:rPr>
                <w:shd w:val="clear" w:color="auto" w:fill="FFFFFF"/>
                <w:lang w:val="uk-UA"/>
              </w:rPr>
            </w:pPr>
          </w:p>
          <w:p w14:paraId="51A64F59" w14:textId="77777777" w:rsidR="00EC377F" w:rsidRPr="005B2390" w:rsidRDefault="00EC377F" w:rsidP="005B2390">
            <w:pPr>
              <w:pStyle w:val="rvps2"/>
              <w:shd w:val="clear" w:color="auto" w:fill="FFFFFF"/>
              <w:suppressAutoHyphens w:val="0"/>
              <w:spacing w:before="0" w:after="0"/>
              <w:jc w:val="both"/>
              <w:rPr>
                <w:lang w:val="uk-UA"/>
              </w:rPr>
            </w:pPr>
            <w:r w:rsidRPr="005B2390">
              <w:rPr>
                <w:b/>
                <w:bCs/>
                <w:shd w:val="clear" w:color="auto" w:fill="FFFFFF"/>
                <w:lang w:val="uk-UA"/>
              </w:rPr>
              <w:t>5) по частині другій ст.17 Закону України «Про публічні закупівлі</w:t>
            </w:r>
            <w:r w:rsidRPr="005B2390">
              <w:rPr>
                <w:shd w:val="clear" w:color="auto" w:fill="FFFFFF"/>
                <w:lang w:val="uk-UA"/>
              </w:rPr>
              <w:t>:</w:t>
            </w:r>
          </w:p>
          <w:p w14:paraId="743EE3D8" w14:textId="4597393B" w:rsidR="00EC377F" w:rsidRDefault="00EC377F" w:rsidP="005B2390">
            <w:pPr>
              <w:pStyle w:val="rvps2"/>
              <w:shd w:val="clear" w:color="auto" w:fill="FFFFFF"/>
              <w:suppressAutoHyphens w:val="0"/>
              <w:spacing w:before="0" w:after="0"/>
              <w:jc w:val="both"/>
              <w:rPr>
                <w:lang w:val="uk-UA"/>
              </w:rPr>
            </w:pPr>
            <w:r w:rsidRPr="005B2390">
              <w:rPr>
                <w:b/>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E453373" w14:textId="1FD39C52" w:rsidR="00E70983" w:rsidRDefault="00E70983" w:rsidP="005B2390">
            <w:pPr>
              <w:pStyle w:val="rvps2"/>
              <w:shd w:val="clear" w:color="auto" w:fill="FFFFFF"/>
              <w:suppressAutoHyphens w:val="0"/>
              <w:spacing w:before="0" w:after="0"/>
              <w:jc w:val="both"/>
              <w:rPr>
                <w:lang w:val="uk-UA"/>
              </w:rPr>
            </w:pPr>
          </w:p>
          <w:p w14:paraId="1420AB97" w14:textId="77777777" w:rsidR="00E70983" w:rsidRPr="005B2390" w:rsidRDefault="00E70983" w:rsidP="005B2390">
            <w:pPr>
              <w:pStyle w:val="rvps2"/>
              <w:shd w:val="clear" w:color="auto" w:fill="FFFFFF"/>
              <w:suppressAutoHyphens w:val="0"/>
              <w:spacing w:before="0" w:after="0"/>
              <w:jc w:val="both"/>
              <w:rPr>
                <w:lang w:val="uk-UA"/>
              </w:rPr>
            </w:pPr>
          </w:p>
          <w:p w14:paraId="7FE42D54" w14:textId="77777777" w:rsidR="00D67DEB" w:rsidRPr="005B2390" w:rsidRDefault="008758C3"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7</w:t>
            </w:r>
            <w:r w:rsidRPr="005B2390">
              <w:rPr>
                <w:lang w:val="uk-UA"/>
              </w:rPr>
              <w:t xml:space="preserve">. </w:t>
            </w:r>
            <w:r w:rsidR="00D67DEB" w:rsidRPr="005B2390">
              <w:rPr>
                <w:lang w:val="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00D67DEB" w:rsidRPr="005B2390">
              <w:rPr>
                <w:lang w:val="uk-UA"/>
              </w:rPr>
              <w:t>закупівель</w:t>
            </w:r>
            <w:proofErr w:type="spellEnd"/>
            <w:r w:rsidR="00D67DEB" w:rsidRPr="005B2390">
              <w:rPr>
                <w:lang w:val="uk-UA"/>
              </w:rPr>
              <w:t xml:space="preserve"> в інформації, що автоматично формується в електронній системі </w:t>
            </w:r>
            <w:proofErr w:type="spellStart"/>
            <w:r w:rsidR="00D67DEB" w:rsidRPr="005B2390">
              <w:rPr>
                <w:lang w:val="uk-UA"/>
              </w:rPr>
              <w:t>закупівель</w:t>
            </w:r>
            <w:proofErr w:type="spellEnd"/>
            <w:r w:rsidR="00D67DEB" w:rsidRPr="005B2390">
              <w:rPr>
                <w:lang w:val="uk-UA"/>
              </w:rPr>
              <w:t xml:space="preserve"> в результаті взаємодії електронної системи </w:t>
            </w:r>
            <w:proofErr w:type="spellStart"/>
            <w:r w:rsidR="00D67DEB" w:rsidRPr="005B2390">
              <w:rPr>
                <w:lang w:val="uk-UA"/>
              </w:rPr>
              <w:t>закупівель</w:t>
            </w:r>
            <w:proofErr w:type="spellEnd"/>
            <w:r w:rsidR="00D67DEB" w:rsidRPr="005B2390">
              <w:rPr>
                <w:lang w:val="uk-UA"/>
              </w:rPr>
              <w:t xml:space="preserve"> з інформаційними системами Державної фіскальної служби України</w:t>
            </w:r>
          </w:p>
          <w:p w14:paraId="6FABF855" w14:textId="77777777" w:rsidR="00D67DEB" w:rsidRPr="005B2390" w:rsidRDefault="00D67DEB" w:rsidP="005B2390">
            <w:pPr>
              <w:pStyle w:val="rvps2"/>
              <w:shd w:val="clear" w:color="auto" w:fill="FFFFFF"/>
              <w:spacing w:before="0" w:after="0"/>
              <w:ind w:left="113" w:right="113"/>
              <w:jc w:val="both"/>
              <w:rPr>
                <w:lang w:val="uk-UA"/>
              </w:rPr>
            </w:pPr>
            <w:r w:rsidRPr="005B2390">
              <w:rPr>
                <w:lang w:val="uk-UA"/>
              </w:rPr>
              <w:t>3.5.</w:t>
            </w:r>
            <w:r w:rsidR="00F7217F" w:rsidRPr="005B2390">
              <w:rPr>
                <w:lang w:val="uk-UA"/>
              </w:rPr>
              <w:t>7.1.</w:t>
            </w:r>
            <w:r w:rsidRPr="005B2390">
              <w:rPr>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5B2390">
              <w:rPr>
                <w:lang w:val="uk-UA"/>
              </w:rPr>
              <w:t>закупівель</w:t>
            </w:r>
            <w:proofErr w:type="spellEnd"/>
            <w:r w:rsidRPr="005B2390">
              <w:rPr>
                <w:lang w:val="uk-UA"/>
              </w:rPr>
              <w:t xml:space="preserve"> та яка сформована у порядку взаємодії електронної системи </w:t>
            </w:r>
            <w:proofErr w:type="spellStart"/>
            <w:r w:rsidRPr="005B2390">
              <w:rPr>
                <w:lang w:val="uk-UA"/>
              </w:rPr>
              <w:t>закупівель</w:t>
            </w:r>
            <w:proofErr w:type="spellEnd"/>
            <w:r w:rsidRPr="005B2390">
              <w:rPr>
                <w:lang w:val="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5B2390">
              <w:rPr>
                <w:lang w:val="uk-UA"/>
              </w:rPr>
              <w:t>закупівель</w:t>
            </w:r>
            <w:proofErr w:type="spellEnd"/>
            <w:r w:rsidRPr="005B2390">
              <w:rPr>
                <w:lang w:val="uk-UA"/>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7217F" w:rsidRPr="005B2390">
              <w:rPr>
                <w:lang w:val="uk-UA"/>
              </w:rPr>
              <w:t>.</w:t>
            </w:r>
          </w:p>
          <w:p w14:paraId="3362C8CB" w14:textId="17F670BD" w:rsidR="00F7217F" w:rsidRPr="005B2390" w:rsidRDefault="00F7217F" w:rsidP="005B2390">
            <w:pPr>
              <w:pStyle w:val="rvps2"/>
              <w:shd w:val="clear" w:color="auto" w:fill="FFFFFF"/>
              <w:spacing w:before="0" w:after="0"/>
              <w:ind w:left="113" w:right="113"/>
              <w:jc w:val="both"/>
              <w:rPr>
                <w:lang w:val="uk-UA"/>
              </w:rPr>
            </w:pPr>
            <w:r w:rsidRPr="005B2390">
              <w:rPr>
                <w:lang w:val="uk-UA"/>
              </w:rPr>
              <w:t>3.5.7.2.</w:t>
            </w:r>
            <w:r w:rsidRPr="005B2390">
              <w:rPr>
                <w:b/>
                <w:lang w:val="uk-UA"/>
              </w:rPr>
              <w:t xml:space="preserve"> 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w:t>
            </w:r>
            <w:proofErr w:type="spellStart"/>
            <w:r w:rsidRPr="005B2390">
              <w:rPr>
                <w:b/>
                <w:lang w:val="uk-UA"/>
              </w:rPr>
              <w:t>закупівель</w:t>
            </w:r>
            <w:proofErr w:type="spellEnd"/>
            <w:r w:rsidRPr="005B2390">
              <w:rPr>
                <w:b/>
                <w:lang w:val="uk-UA"/>
              </w:rPr>
              <w:t xml:space="preserve"> в результаті взаємодії електронної системи </w:t>
            </w:r>
            <w:proofErr w:type="spellStart"/>
            <w:r w:rsidRPr="005B2390">
              <w:rPr>
                <w:b/>
                <w:lang w:val="uk-UA"/>
              </w:rPr>
              <w:t>закупівель</w:t>
            </w:r>
            <w:proofErr w:type="spellEnd"/>
            <w:r w:rsidRPr="005B2390">
              <w:rPr>
                <w:b/>
                <w:lang w:val="uk-UA"/>
              </w:rPr>
              <w:t xml:space="preserve"> з інформаційними системами Державної фіскальної служби України учасник повинен </w:t>
            </w:r>
            <w:r w:rsidRPr="005B2390">
              <w:rPr>
                <w:b/>
                <w:shd w:val="clear" w:color="auto" w:fill="FFFFFF"/>
                <w:lang w:val="uk-UA"/>
              </w:rPr>
              <w:t xml:space="preserve">у строк, що не </w:t>
            </w:r>
            <w:r w:rsidRPr="005B2390">
              <w:rPr>
                <w:b/>
                <w:shd w:val="clear" w:color="auto" w:fill="FFFFFF"/>
                <w:lang w:val="uk-UA"/>
              </w:rPr>
              <w:lastRenderedPageBreak/>
              <w:t xml:space="preserve">перевищує десяти днів з дати оприлюднення в електронній системі </w:t>
            </w:r>
            <w:proofErr w:type="spellStart"/>
            <w:r w:rsidRPr="005B2390">
              <w:rPr>
                <w:b/>
                <w:shd w:val="clear" w:color="auto" w:fill="FFFFFF"/>
                <w:lang w:val="uk-UA"/>
              </w:rPr>
              <w:t>закупівель</w:t>
            </w:r>
            <w:proofErr w:type="spellEnd"/>
            <w:r w:rsidRPr="005B2390">
              <w:rPr>
                <w:b/>
                <w:shd w:val="clear" w:color="auto" w:fill="FFFFFF"/>
                <w:lang w:val="uk-UA"/>
              </w:rPr>
              <w:t xml:space="preserve"> повідомлення про намір укласти договір про закупівлю надати через електронну систему д</w:t>
            </w:r>
            <w:r w:rsidRPr="005B2390">
              <w:rPr>
                <w:b/>
                <w:lang w:val="uk-UA"/>
              </w:rPr>
              <w:t>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має бути підписана електронним</w:t>
            </w:r>
            <w:r w:rsidR="00EA625A">
              <w:rPr>
                <w:b/>
                <w:lang w:val="uk-UA"/>
              </w:rPr>
              <w:t xml:space="preserve"> підписом</w:t>
            </w:r>
            <w:r w:rsidRPr="005B2390">
              <w:rPr>
                <w:b/>
                <w:lang w:val="uk-UA"/>
              </w:rPr>
              <w:t xml:space="preserve">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p>
          <w:p w14:paraId="6FBDED95" w14:textId="77777777" w:rsidR="00D67DEB" w:rsidRPr="005B2390" w:rsidRDefault="00D67DEB" w:rsidP="005B2390">
            <w:pPr>
              <w:pStyle w:val="rvps2"/>
              <w:shd w:val="clear" w:color="auto" w:fill="FFFFFF"/>
              <w:spacing w:before="0" w:after="0"/>
              <w:ind w:left="113" w:right="113"/>
              <w:jc w:val="both"/>
              <w:rPr>
                <w:lang w:val="uk-UA"/>
              </w:rPr>
            </w:pPr>
            <w:r w:rsidRPr="005B2390">
              <w:rPr>
                <w:lang w:val="uk-UA"/>
              </w:rPr>
              <w:t>3.5.</w:t>
            </w:r>
            <w:r w:rsidR="00F7217F" w:rsidRPr="005B2390">
              <w:rPr>
                <w:lang w:val="uk-UA"/>
              </w:rPr>
              <w:t>8</w:t>
            </w:r>
            <w:r w:rsidRPr="005B2390">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r w:rsidR="007A6A73" w:rsidRPr="005B2390">
              <w:rPr>
                <w:lang w:val="uk-UA"/>
              </w:rPr>
              <w:t>, відповідно до п. 3.5.8. Розділу ІІІ документації.</w:t>
            </w:r>
          </w:p>
          <w:p w14:paraId="6450652A" w14:textId="77777777" w:rsidR="008758C3" w:rsidRPr="005B2390" w:rsidRDefault="00D67DEB" w:rsidP="005B2390">
            <w:pPr>
              <w:pStyle w:val="rvps2"/>
              <w:shd w:val="clear" w:color="auto" w:fill="FFFFFF"/>
              <w:spacing w:before="0" w:after="0"/>
              <w:ind w:left="113" w:right="113"/>
              <w:jc w:val="both"/>
              <w:rPr>
                <w:lang w:val="uk-UA"/>
              </w:rPr>
            </w:pPr>
            <w:r w:rsidRPr="005B2390">
              <w:rPr>
                <w:lang w:val="uk-UA"/>
              </w:rPr>
              <w:t>3.5.</w:t>
            </w:r>
            <w:r w:rsidR="00F7217F" w:rsidRPr="005B2390">
              <w:rPr>
                <w:lang w:val="uk-UA"/>
              </w:rPr>
              <w:t>9</w:t>
            </w:r>
            <w:r w:rsidR="00AB4989" w:rsidRPr="005B2390">
              <w:rPr>
                <w:lang w:val="uk-UA"/>
              </w:rPr>
              <w:t xml:space="preserve">. </w:t>
            </w:r>
            <w:r w:rsidR="008758C3" w:rsidRPr="005B2390">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B45D5CB"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bCs/>
                <w:lang w:val="uk-UA"/>
              </w:rPr>
              <w:t>3.5.</w:t>
            </w:r>
            <w:r w:rsidR="00F7217F" w:rsidRPr="005B2390">
              <w:rPr>
                <w:rFonts w:ascii="Times New Roman" w:hAnsi="Times New Roman" w:cs="Times New Roman"/>
                <w:bCs/>
                <w:lang w:val="uk-UA"/>
              </w:rPr>
              <w:t>10</w:t>
            </w:r>
            <w:r w:rsidR="005F6DB7" w:rsidRPr="005B2390">
              <w:rPr>
                <w:rFonts w:ascii="Times New Roman" w:hAnsi="Times New Roman" w:cs="Times New Roman"/>
                <w:bCs/>
                <w:lang w:val="uk-UA"/>
              </w:rPr>
              <w:t>.</w:t>
            </w:r>
            <w:r w:rsidRPr="005B239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4127CF45"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lang w:val="uk-UA"/>
              </w:rPr>
              <w:t>3.5.</w:t>
            </w:r>
            <w:r w:rsidR="00F7217F" w:rsidRPr="005B2390">
              <w:rPr>
                <w:rFonts w:ascii="Times New Roman" w:hAnsi="Times New Roman" w:cs="Times New Roman"/>
                <w:lang w:val="uk-UA"/>
              </w:rPr>
              <w:t>11</w:t>
            </w:r>
            <w:r w:rsidRPr="005B2390">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F477417" w14:textId="77777777" w:rsidR="00AB4989" w:rsidRPr="005B2390" w:rsidRDefault="00D67DEB"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lang w:val="uk-UA"/>
              </w:rPr>
              <w:t>3.5.</w:t>
            </w:r>
            <w:r w:rsidR="00F7217F" w:rsidRPr="005B2390">
              <w:rPr>
                <w:rFonts w:ascii="Times New Roman" w:hAnsi="Times New Roman" w:cs="Times New Roman"/>
                <w:lang w:val="uk-UA"/>
              </w:rPr>
              <w:t>12</w:t>
            </w:r>
            <w:r w:rsidR="008758C3" w:rsidRPr="005B2390">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633D7104" w14:textId="60339816" w:rsidR="00BB6EA2" w:rsidRPr="005B2390" w:rsidRDefault="00BB6EA2" w:rsidP="005B2390">
            <w:pPr>
              <w:tabs>
                <w:tab w:val="left" w:pos="1080"/>
                <w:tab w:val="left" w:pos="4545"/>
              </w:tabs>
              <w:ind w:left="113" w:right="113"/>
              <w:jc w:val="both"/>
              <w:rPr>
                <w:rFonts w:ascii="Times New Roman" w:hAnsi="Times New Roman" w:cs="Times New Roman"/>
                <w:b/>
                <w:lang w:val="uk-UA"/>
              </w:rPr>
            </w:pPr>
          </w:p>
        </w:tc>
      </w:tr>
      <w:tr w:rsidR="00204041" w:rsidRPr="005B2390" w14:paraId="3801AD6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093B1AEF"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b/>
                <w:bCs/>
                <w:lang w:val="uk-UA"/>
              </w:rPr>
              <w:lastRenderedPageBreak/>
              <w:t xml:space="preserve">6. </w:t>
            </w:r>
            <w:r w:rsidR="00C57CE3" w:rsidRPr="005B2390">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13E83F4C" w14:textId="77777777" w:rsidR="007F01FD" w:rsidRDefault="008758C3" w:rsidP="005B2390">
            <w:pPr>
              <w:ind w:left="113" w:right="113"/>
              <w:jc w:val="both"/>
              <w:rPr>
                <w:rFonts w:ascii="Times New Roman" w:hAnsi="Times New Roman" w:cs="Times New Roman"/>
                <w:b/>
                <w:lang w:val="uk-UA"/>
              </w:rPr>
            </w:pPr>
            <w:r w:rsidRPr="005B2390">
              <w:rPr>
                <w:rFonts w:ascii="Times New Roman" w:hAnsi="Times New Roman" w:cs="Times New Roman"/>
                <w:lang w:val="uk-UA"/>
              </w:rPr>
              <w:t>3.6.1. Предмет закупівлі:</w:t>
            </w:r>
            <w:r w:rsidR="00EA625A" w:rsidRPr="00EA625A">
              <w:rPr>
                <w:rFonts w:ascii="Times New Roman" w:hAnsi="Times New Roman" w:cs="Times New Roman"/>
                <w:b/>
                <w:lang w:val="uk-UA"/>
              </w:rPr>
              <w:t xml:space="preserve">) </w:t>
            </w:r>
            <w:r w:rsidR="007F01FD" w:rsidRPr="007F01FD">
              <w:rPr>
                <w:rFonts w:ascii="Times New Roman" w:hAnsi="Times New Roman" w:cs="Times New Roman"/>
                <w:b/>
                <w:lang w:val="uk-UA"/>
              </w:rPr>
              <w:t xml:space="preserve">Лікарські засоби (ДК:021:2015 33600000-6 - Фармацевтична продукція; </w:t>
            </w:r>
            <w:proofErr w:type="spellStart"/>
            <w:r w:rsidR="007F01FD" w:rsidRPr="007F01FD">
              <w:rPr>
                <w:rFonts w:ascii="Times New Roman" w:hAnsi="Times New Roman" w:cs="Times New Roman"/>
                <w:b/>
                <w:lang w:val="uk-UA"/>
              </w:rPr>
              <w:t>Емавейл</w:t>
            </w:r>
            <w:proofErr w:type="spellEnd"/>
            <w:r w:rsidR="007F01FD" w:rsidRPr="007F01FD">
              <w:rPr>
                <w:rFonts w:ascii="Times New Roman" w:hAnsi="Times New Roman" w:cs="Times New Roman"/>
                <w:b/>
                <w:lang w:val="uk-UA"/>
              </w:rPr>
              <w:t>(</w:t>
            </w:r>
            <w:proofErr w:type="spellStart"/>
            <w:r w:rsidR="007F01FD" w:rsidRPr="007F01FD">
              <w:rPr>
                <w:rFonts w:ascii="Times New Roman" w:hAnsi="Times New Roman" w:cs="Times New Roman"/>
                <w:b/>
                <w:lang w:val="uk-UA"/>
              </w:rPr>
              <w:t>Erythropoietin</w:t>
            </w:r>
            <w:proofErr w:type="spellEnd"/>
            <w:r w:rsidR="007F01FD" w:rsidRPr="007F01FD">
              <w:rPr>
                <w:rFonts w:ascii="Times New Roman" w:hAnsi="Times New Roman" w:cs="Times New Roman"/>
                <w:b/>
                <w:lang w:val="uk-UA"/>
              </w:rPr>
              <w:t>)</w:t>
            </w:r>
          </w:p>
          <w:p w14:paraId="75CA4693" w14:textId="5FD1EFC5" w:rsidR="005F6DB7" w:rsidRPr="005B2390" w:rsidRDefault="005F6DB7" w:rsidP="005B2390">
            <w:pPr>
              <w:ind w:left="113" w:right="113"/>
              <w:jc w:val="both"/>
              <w:rPr>
                <w:rFonts w:ascii="Times New Roman" w:hAnsi="Times New Roman" w:cs="Times New Roman"/>
                <w:bCs/>
                <w:lang w:val="uk-UA"/>
              </w:rPr>
            </w:pPr>
            <w:bookmarkStart w:id="1" w:name="_GoBack"/>
            <w:bookmarkEnd w:id="1"/>
            <w:r w:rsidRPr="005B2390">
              <w:rPr>
                <w:rFonts w:ascii="Times New Roman" w:hAnsi="Times New Roman" w:cs="Times New Roman"/>
                <w:lang w:val="uk-UA"/>
              </w:rPr>
              <w:t xml:space="preserve">3.6.2. Технічні, якісні, кількісні та інші вимоги до предмета закупівлі зазначені у </w:t>
            </w:r>
            <w:r w:rsidRPr="005B2390">
              <w:rPr>
                <w:rFonts w:ascii="Times New Roman" w:hAnsi="Times New Roman" w:cs="Times New Roman"/>
                <w:b/>
                <w:u w:val="single"/>
                <w:lang w:val="uk-UA"/>
              </w:rPr>
              <w:t>Додатку №</w:t>
            </w:r>
            <w:r w:rsidR="00074E4D">
              <w:rPr>
                <w:rFonts w:ascii="Times New Roman" w:hAnsi="Times New Roman" w:cs="Times New Roman"/>
                <w:b/>
                <w:u w:val="single"/>
                <w:lang w:val="uk-UA"/>
              </w:rPr>
              <w:t>2</w:t>
            </w:r>
            <w:r w:rsidR="00F7217F" w:rsidRPr="005B2390">
              <w:rPr>
                <w:rFonts w:ascii="Times New Roman" w:hAnsi="Times New Roman" w:cs="Times New Roman"/>
                <w:lang w:val="uk-UA"/>
              </w:rPr>
              <w:t xml:space="preserve"> </w:t>
            </w:r>
            <w:r w:rsidRPr="005B2390">
              <w:rPr>
                <w:rFonts w:ascii="Times New Roman" w:hAnsi="Times New Roman" w:cs="Times New Roman"/>
                <w:lang w:val="uk-UA"/>
              </w:rPr>
              <w:t>до тендерної документації</w:t>
            </w:r>
            <w:r w:rsidRPr="005B2390">
              <w:rPr>
                <w:rFonts w:ascii="Times New Roman" w:hAnsi="Times New Roman" w:cs="Times New Roman"/>
                <w:bCs/>
                <w:lang w:val="uk-UA"/>
              </w:rPr>
              <w:t>.</w:t>
            </w:r>
          </w:p>
          <w:p w14:paraId="6C026B43" w14:textId="77777777" w:rsidR="005F6DB7" w:rsidRPr="005B2390" w:rsidRDefault="005F6DB7" w:rsidP="005B2390">
            <w:pPr>
              <w:ind w:left="113" w:right="113"/>
              <w:jc w:val="both"/>
              <w:rPr>
                <w:rFonts w:ascii="Times New Roman" w:hAnsi="Times New Roman" w:cs="Times New Roman"/>
                <w:lang w:val="uk-UA"/>
              </w:rPr>
            </w:pPr>
            <w:r w:rsidRPr="005B2390">
              <w:rPr>
                <w:rFonts w:ascii="Times New Roman" w:hAnsi="Times New Roman" w:cs="Times New Roman"/>
                <w:lang w:val="uk-UA"/>
              </w:rPr>
              <w:t>3.6</w:t>
            </w:r>
            <w:r w:rsidRPr="005B2390">
              <w:rPr>
                <w:rFonts w:ascii="Times New Roman" w:hAnsi="Times New Roman" w:cs="Times New Roman"/>
                <w:bCs/>
                <w:lang w:val="uk-UA"/>
              </w:rPr>
              <w:t>.3. Учасники</w:t>
            </w:r>
            <w:r w:rsidRPr="005B2390">
              <w:rPr>
                <w:rFonts w:ascii="Times New Roman" w:hAnsi="Times New Roman" w:cs="Times New Roman"/>
                <w:lang w:val="uk-UA"/>
              </w:rPr>
              <w:t xml:space="preserve"> процедури закупівлі повинні надати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F7217F" w:rsidRPr="005B2390">
              <w:rPr>
                <w:rFonts w:ascii="Times New Roman" w:hAnsi="Times New Roman" w:cs="Times New Roman"/>
                <w:lang w:val="uk-UA"/>
              </w:rPr>
              <w:t xml:space="preserve">1 </w:t>
            </w:r>
            <w:r w:rsidRPr="005B2390">
              <w:rPr>
                <w:rFonts w:ascii="Times New Roman" w:hAnsi="Times New Roman" w:cs="Times New Roman"/>
                <w:lang w:val="uk-UA"/>
              </w:rPr>
              <w:t>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33D9DEE7" w14:textId="3A9BEF7B" w:rsidR="007E3D69" w:rsidRPr="00F723EF" w:rsidRDefault="005F6DB7" w:rsidP="005B2390">
            <w:pPr>
              <w:ind w:left="113" w:right="113"/>
              <w:jc w:val="both"/>
              <w:rPr>
                <w:rFonts w:ascii="Times New Roman" w:hAnsi="Times New Roman" w:cs="Times New Roman"/>
                <w:b/>
                <w:bCs/>
                <w:lang w:val="uk-UA"/>
              </w:rPr>
            </w:pPr>
            <w:r w:rsidRPr="005B2390">
              <w:rPr>
                <w:rFonts w:ascii="Times New Roman" w:hAnsi="Times New Roman" w:cs="Times New Roman"/>
                <w:lang w:val="uk-UA"/>
              </w:rPr>
              <w:t>3.6.4. Технічні, якісні характеристики предмета закупівлі повинні передбачати необхідність застосува</w:t>
            </w:r>
            <w:r w:rsidR="002B5387" w:rsidRPr="005B2390">
              <w:rPr>
                <w:rFonts w:ascii="Times New Roman" w:hAnsi="Times New Roman" w:cs="Times New Roman"/>
                <w:lang w:val="uk-UA"/>
              </w:rPr>
              <w:t>ння заходів із захисту довкілля</w:t>
            </w:r>
            <w:r w:rsidR="00F723EF">
              <w:rPr>
                <w:rFonts w:ascii="Times New Roman" w:hAnsi="Times New Roman" w:cs="Times New Roman"/>
                <w:lang w:val="uk-UA"/>
              </w:rPr>
              <w:t xml:space="preserve"> </w:t>
            </w:r>
            <w:r w:rsidR="00F723EF" w:rsidRPr="00F723EF">
              <w:rPr>
                <w:rFonts w:ascii="Times New Roman" w:hAnsi="Times New Roman" w:cs="Times New Roman"/>
                <w:b/>
                <w:bCs/>
                <w:lang w:val="uk-UA"/>
              </w:rPr>
              <w:t>(надати довідку в довільній формі).</w:t>
            </w:r>
          </w:p>
          <w:p w14:paraId="48491D9B" w14:textId="77777777" w:rsidR="00FB5AB8" w:rsidRPr="005B2390" w:rsidRDefault="007D7AC3" w:rsidP="005B2390">
            <w:pPr>
              <w:ind w:left="113" w:right="113"/>
              <w:jc w:val="both"/>
              <w:rPr>
                <w:rFonts w:ascii="Times New Roman" w:hAnsi="Times New Roman" w:cs="Times New Roman"/>
                <w:bCs/>
                <w:lang w:val="uk-UA"/>
              </w:rPr>
            </w:pPr>
            <w:r w:rsidRPr="005B2390">
              <w:rPr>
                <w:rFonts w:ascii="Times New Roman" w:hAnsi="Times New Roman" w:cs="Times New Roman"/>
                <w:bCs/>
                <w:lang w:val="uk-UA"/>
              </w:rPr>
              <w:t>3.6.</w:t>
            </w:r>
            <w:r w:rsidR="00D92BAC" w:rsidRPr="005B2390">
              <w:rPr>
                <w:rFonts w:ascii="Times New Roman" w:hAnsi="Times New Roman" w:cs="Times New Roman"/>
                <w:bCs/>
                <w:lang w:val="uk-UA"/>
              </w:rPr>
              <w:t>5</w:t>
            </w:r>
            <w:r w:rsidR="00FB5AB8" w:rsidRPr="005B2390">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5B2390" w14:paraId="65F673DE"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3366506A" w14:textId="77777777" w:rsidR="00A56436" w:rsidRPr="005B2390" w:rsidRDefault="008758C3" w:rsidP="005B2390">
            <w:pPr>
              <w:pStyle w:val="a4"/>
              <w:spacing w:after="0"/>
              <w:ind w:left="113" w:right="113"/>
              <w:rPr>
                <w:rFonts w:ascii="Times New Roman" w:hAnsi="Times New Roman" w:cs="Times New Roman"/>
                <w:b/>
                <w:lang w:val="uk-UA"/>
              </w:rPr>
            </w:pPr>
            <w:r w:rsidRPr="005B2390">
              <w:rPr>
                <w:rFonts w:ascii="Times New Roman" w:hAnsi="Times New Roman" w:cs="Times New Roman"/>
                <w:b/>
                <w:bCs/>
                <w:lang w:val="uk-UA"/>
              </w:rPr>
              <w:t xml:space="preserve">7. </w:t>
            </w:r>
            <w:r w:rsidRPr="005B2390">
              <w:rPr>
                <w:rFonts w:ascii="Times New Roman" w:hAnsi="Times New Roman" w:cs="Times New Roman"/>
                <w:b/>
                <w:lang w:val="uk-UA"/>
              </w:rPr>
              <w:t xml:space="preserve">Інформація про </w:t>
            </w:r>
            <w:r w:rsidR="00A56436" w:rsidRPr="005B2390">
              <w:rPr>
                <w:rFonts w:ascii="Times New Roman" w:hAnsi="Times New Roman" w:cs="Times New Roman"/>
                <w:b/>
                <w:lang w:val="uk-UA"/>
              </w:rPr>
              <w:t>субпідрядника/</w:t>
            </w:r>
          </w:p>
          <w:p w14:paraId="7727BFFB" w14:textId="77777777" w:rsidR="008758C3" w:rsidRPr="005B2390" w:rsidRDefault="00A56436" w:rsidP="005B2390">
            <w:pPr>
              <w:pStyle w:val="a4"/>
              <w:spacing w:after="0"/>
              <w:ind w:left="113" w:right="113"/>
              <w:rPr>
                <w:rFonts w:ascii="Times New Roman" w:hAnsi="Times New Roman" w:cs="Times New Roman"/>
                <w:lang w:val="uk-UA"/>
              </w:rPr>
            </w:pPr>
            <w:r w:rsidRPr="005B2390">
              <w:rPr>
                <w:rFonts w:ascii="Times New Roman" w:hAnsi="Times New Roman" w:cs="Times New Roman"/>
                <w:b/>
                <w:lang w:val="uk-UA"/>
              </w:rPr>
              <w:lastRenderedPageBreak/>
              <w:t>субпідрядників</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4AFCF958" w14:textId="77777777" w:rsidR="008758C3" w:rsidRPr="005B2390" w:rsidRDefault="006A1037" w:rsidP="005B2390">
            <w:pPr>
              <w:ind w:left="113" w:right="113"/>
              <w:jc w:val="both"/>
              <w:rPr>
                <w:rFonts w:ascii="Times New Roman" w:hAnsi="Times New Roman" w:cs="Times New Roman"/>
                <w:lang w:val="uk-UA"/>
              </w:rPr>
            </w:pPr>
            <w:r w:rsidRPr="005B2390">
              <w:rPr>
                <w:rFonts w:ascii="Times New Roman" w:hAnsi="Times New Roman" w:cs="Times New Roman"/>
                <w:lang w:val="uk-UA"/>
              </w:rPr>
              <w:lastRenderedPageBreak/>
              <w:t xml:space="preserve">3.7.1. </w:t>
            </w:r>
            <w:r w:rsidR="00D92BAC" w:rsidRPr="005B2390">
              <w:rPr>
                <w:rFonts w:ascii="Times New Roman" w:hAnsi="Times New Roman" w:cs="Times New Roman"/>
                <w:lang w:val="uk-UA"/>
              </w:rPr>
              <w:t>Не вимагається, оскільки предметом закупівлі є товар.</w:t>
            </w:r>
          </w:p>
        </w:tc>
      </w:tr>
      <w:tr w:rsidR="00204041" w:rsidRPr="008B60A7" w14:paraId="6D3C4AD1"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3AC7EFC1"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8. </w:t>
            </w:r>
            <w:r w:rsidRPr="005B2390">
              <w:rPr>
                <w:rFonts w:ascii="Times New Roman" w:hAnsi="Times New Roman" w:cs="Times New Roman"/>
                <w:b/>
                <w:lang w:val="uk-UA"/>
              </w:rPr>
              <w:t>Унесення змін або відкликання тендерної пропозиції учасником</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23458C5E"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3.8.1. Учасник має право </w:t>
            </w:r>
            <w:proofErr w:type="spellStart"/>
            <w:r w:rsidRPr="005B2390">
              <w:rPr>
                <w:rFonts w:ascii="Times New Roman" w:hAnsi="Times New Roman" w:cs="Times New Roman"/>
                <w:lang w:val="uk-UA"/>
              </w:rPr>
              <w:t>внести</w:t>
            </w:r>
            <w:proofErr w:type="spellEnd"/>
            <w:r w:rsidRPr="005B2390">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301DFB93" w14:textId="77777777" w:rsidR="008758C3"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3.8.2. Такі зміни або заява про відкликання тендерної пропозиції враховуються в разі, якщо їх отримано електронною системою </w:t>
            </w:r>
            <w:proofErr w:type="spellStart"/>
            <w:r w:rsidRPr="005B2390">
              <w:rPr>
                <w:rFonts w:ascii="Times New Roman" w:hAnsi="Times New Roman" w:cs="Times New Roman"/>
                <w:lang w:val="uk-UA"/>
              </w:rPr>
              <w:t>закупівель</w:t>
            </w:r>
            <w:proofErr w:type="spellEnd"/>
            <w:r w:rsidRPr="005B2390">
              <w:rPr>
                <w:rFonts w:ascii="Times New Roman" w:hAnsi="Times New Roman" w:cs="Times New Roman"/>
                <w:lang w:val="uk-UA"/>
              </w:rPr>
              <w:t xml:space="preserve"> до закінчення строку подання тендерних пропозицій</w:t>
            </w:r>
          </w:p>
          <w:p w14:paraId="5DB2EDE0" w14:textId="7D29F7C2" w:rsidR="00EA625A" w:rsidRPr="00EA625A" w:rsidRDefault="00EA625A" w:rsidP="00EA625A">
            <w:pPr>
              <w:ind w:left="113" w:right="113"/>
              <w:jc w:val="both"/>
              <w:rPr>
                <w:rFonts w:ascii="Times New Roman" w:hAnsi="Times New Roman" w:cs="Times New Roman"/>
                <w:lang w:val="uk-UA"/>
              </w:rPr>
            </w:pPr>
            <w:r>
              <w:rPr>
                <w:rFonts w:ascii="Times New Roman" w:hAnsi="Times New Roman" w:cs="Times New Roman"/>
                <w:lang w:val="uk-UA"/>
              </w:rPr>
              <w:t xml:space="preserve">3.8.3. </w:t>
            </w:r>
            <w:r w:rsidRPr="00EA625A">
              <w:rPr>
                <w:rFonts w:ascii="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w:t>
            </w:r>
            <w:r>
              <w:rPr>
                <w:rFonts w:ascii="Times New Roman" w:hAnsi="Times New Roman" w:cs="Times New Roman"/>
                <w:lang w:val="uk-UA"/>
              </w:rPr>
              <w:t xml:space="preserve"> стосовно кваліфікаційних вимог</w:t>
            </w:r>
            <w:r w:rsidR="003373A7">
              <w:rPr>
                <w:rFonts w:ascii="Times New Roman" w:hAnsi="Times New Roman" w:cs="Times New Roman"/>
                <w:lang w:val="uk-UA"/>
              </w:rPr>
              <w:t xml:space="preserve"> встановлених ст. 16 </w:t>
            </w:r>
            <w:r>
              <w:rPr>
                <w:rFonts w:ascii="Times New Roman" w:hAnsi="Times New Roman" w:cs="Times New Roman"/>
                <w:lang w:val="uk-UA"/>
              </w:rPr>
              <w:t>,</w:t>
            </w:r>
            <w:r w:rsidRPr="00EA625A">
              <w:rPr>
                <w:rFonts w:ascii="Times New Roman" w:hAnsi="Times New Roman" w:cs="Times New Roman"/>
                <w:lang w:val="uk-UA"/>
              </w:rPr>
              <w:t xml:space="preserve"> виявлені замовником після розкриття тендерних пропозицій, шляхом завантаження через електронну систему </w:t>
            </w:r>
            <w:proofErr w:type="spellStart"/>
            <w:r w:rsidRPr="00EA625A">
              <w:rPr>
                <w:rFonts w:ascii="Times New Roman" w:hAnsi="Times New Roman" w:cs="Times New Roman"/>
                <w:lang w:val="uk-UA"/>
              </w:rPr>
              <w:t>закупівель</w:t>
            </w:r>
            <w:proofErr w:type="spellEnd"/>
            <w:r w:rsidRPr="00EA625A">
              <w:rPr>
                <w:rFonts w:ascii="Times New Roman" w:hAnsi="Times New Roman" w:cs="Times New Roman"/>
                <w:lang w:val="uk-UA"/>
              </w:rPr>
              <w:t xml:space="preserve"> уточнених або нових документів в електронній системі </w:t>
            </w:r>
            <w:proofErr w:type="spellStart"/>
            <w:r w:rsidRPr="00EA625A">
              <w:rPr>
                <w:rFonts w:ascii="Times New Roman" w:hAnsi="Times New Roman" w:cs="Times New Roman"/>
                <w:lang w:val="uk-UA"/>
              </w:rPr>
              <w:t>закупівель</w:t>
            </w:r>
            <w:proofErr w:type="spellEnd"/>
            <w:r w:rsidRPr="00EA625A">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Pr="00EA625A">
              <w:rPr>
                <w:rFonts w:ascii="Times New Roman" w:hAnsi="Times New Roman" w:cs="Times New Roman"/>
                <w:lang w:val="uk-UA"/>
              </w:rPr>
              <w:t>закупівель</w:t>
            </w:r>
            <w:proofErr w:type="spellEnd"/>
            <w:r w:rsidRPr="00EA625A">
              <w:rPr>
                <w:rFonts w:ascii="Times New Roman" w:hAnsi="Times New Roman" w:cs="Times New Roman"/>
                <w:lang w:val="uk-UA"/>
              </w:rPr>
              <w:t xml:space="preserve"> повідомлення з вимогою про усунення таких </w:t>
            </w:r>
            <w:proofErr w:type="spellStart"/>
            <w:r w:rsidRPr="00EA625A">
              <w:rPr>
                <w:rFonts w:ascii="Times New Roman" w:hAnsi="Times New Roman" w:cs="Times New Roman"/>
                <w:lang w:val="uk-UA"/>
              </w:rPr>
              <w:t>невідповідностей</w:t>
            </w:r>
            <w:proofErr w:type="spellEnd"/>
            <w:r w:rsidRPr="00EA625A">
              <w:rPr>
                <w:rFonts w:ascii="Times New Roman" w:hAnsi="Times New Roman" w:cs="Times New Roman"/>
                <w:lang w:val="uk-UA"/>
              </w:rPr>
              <w:t>.</w:t>
            </w:r>
          </w:p>
          <w:p w14:paraId="3E26B00A" w14:textId="345C8544" w:rsidR="00EA625A" w:rsidRPr="005B2390" w:rsidRDefault="00EA625A" w:rsidP="00EA625A">
            <w:pPr>
              <w:ind w:left="113" w:right="113"/>
              <w:jc w:val="both"/>
              <w:rPr>
                <w:rFonts w:ascii="Times New Roman" w:hAnsi="Times New Roman" w:cs="Times New Roman"/>
                <w:lang w:val="uk-UA"/>
              </w:rPr>
            </w:pPr>
            <w:r w:rsidRPr="00EA625A">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EA625A">
              <w:rPr>
                <w:rFonts w:ascii="Times New Roman" w:hAnsi="Times New Roman" w:cs="Times New Roman"/>
                <w:lang w:val="uk-UA"/>
              </w:rPr>
              <w:t>невиправлення</w:t>
            </w:r>
            <w:proofErr w:type="spellEnd"/>
            <w:r w:rsidRPr="00EA625A">
              <w:rPr>
                <w:rFonts w:ascii="Times New Roman" w:hAnsi="Times New Roman" w:cs="Times New Roman"/>
                <w:lang w:val="uk-UA"/>
              </w:rPr>
              <w:t xml:space="preserve"> учасниками виявлених </w:t>
            </w:r>
            <w:proofErr w:type="spellStart"/>
            <w:r w:rsidRPr="00EA625A">
              <w:rPr>
                <w:rFonts w:ascii="Times New Roman" w:hAnsi="Times New Roman" w:cs="Times New Roman"/>
                <w:lang w:val="uk-UA"/>
              </w:rPr>
              <w:t>невідповідностей</w:t>
            </w:r>
            <w:proofErr w:type="spellEnd"/>
          </w:p>
        </w:tc>
      </w:tr>
      <w:tr w:rsidR="00204041" w:rsidRPr="005B2390" w14:paraId="0BA303EA"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0F364D"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IV. Подання та розкриття тендерних пропозицій</w:t>
            </w:r>
            <w:r w:rsidRPr="005B2390">
              <w:rPr>
                <w:lang w:val="uk-UA"/>
              </w:rPr>
              <w:t> </w:t>
            </w:r>
          </w:p>
        </w:tc>
      </w:tr>
      <w:tr w:rsidR="00204041" w:rsidRPr="007F01FD" w14:paraId="09956D52"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07D9D69E" w14:textId="77777777" w:rsidR="008758C3" w:rsidRPr="005B2390" w:rsidRDefault="008758C3" w:rsidP="005B2390">
            <w:pPr>
              <w:pStyle w:val="a6"/>
              <w:spacing w:before="0" w:after="0"/>
              <w:ind w:left="113" w:right="113"/>
              <w:jc w:val="both"/>
              <w:rPr>
                <w:lang w:val="uk-UA"/>
              </w:rPr>
            </w:pPr>
            <w:r w:rsidRPr="005B2390">
              <w:rPr>
                <w:b/>
                <w:lang w:val="uk-UA"/>
              </w:rPr>
              <w:t xml:space="preserve">1. </w:t>
            </w:r>
            <w:r w:rsidR="004D3474" w:rsidRPr="005B2390">
              <w:rPr>
                <w:b/>
                <w:lang w:val="uk-UA"/>
              </w:rPr>
              <w:t>Кінцевий строк подання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0B1E20" w14:textId="77777777" w:rsidR="008758C3" w:rsidRPr="005B2390" w:rsidRDefault="008758C3" w:rsidP="005B2390">
            <w:pPr>
              <w:pStyle w:val="a6"/>
              <w:spacing w:before="0" w:after="0"/>
              <w:ind w:left="113" w:right="113"/>
              <w:rPr>
                <w:lang w:val="uk-UA"/>
              </w:rPr>
            </w:pPr>
            <w:r w:rsidRPr="005B2390">
              <w:rPr>
                <w:lang w:val="uk-UA"/>
              </w:rPr>
              <w:t>4.1.1. Кінцевий строк подання тендерних пропозицій:</w:t>
            </w:r>
          </w:p>
          <w:p w14:paraId="048F8A58" w14:textId="2EFE9D9B" w:rsidR="00D92BAC" w:rsidRPr="005B2390" w:rsidRDefault="007F01FD" w:rsidP="005B2390">
            <w:pPr>
              <w:pStyle w:val="LO-normal1"/>
              <w:spacing w:line="240" w:lineRule="auto"/>
              <w:ind w:left="113" w:right="113"/>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highlight w:val="yellow"/>
                <w:lang w:val="uk-UA"/>
              </w:rPr>
              <w:t>17 жовтня</w:t>
            </w:r>
            <w:r w:rsidR="005B2390" w:rsidRPr="009B07B3">
              <w:rPr>
                <w:rFonts w:ascii="Times New Roman" w:eastAsia="Times New Roman" w:hAnsi="Times New Roman" w:cs="Times New Roman"/>
                <w:b/>
                <w:color w:val="auto"/>
                <w:sz w:val="24"/>
                <w:szCs w:val="24"/>
                <w:highlight w:val="yellow"/>
                <w:lang w:val="uk-UA"/>
              </w:rPr>
              <w:t xml:space="preserve"> 2022</w:t>
            </w:r>
            <w:r w:rsidR="00D92BAC" w:rsidRPr="009B07B3">
              <w:rPr>
                <w:rFonts w:ascii="Times New Roman" w:eastAsia="Times New Roman" w:hAnsi="Times New Roman" w:cs="Times New Roman"/>
                <w:b/>
                <w:color w:val="auto"/>
                <w:sz w:val="24"/>
                <w:szCs w:val="24"/>
                <w:highlight w:val="yellow"/>
                <w:lang w:val="uk-UA"/>
              </w:rPr>
              <w:t xml:space="preserve"> року до </w:t>
            </w:r>
            <w:r w:rsidR="002B3A2D" w:rsidRPr="009B07B3">
              <w:rPr>
                <w:rFonts w:ascii="Times New Roman" w:eastAsia="Times New Roman" w:hAnsi="Times New Roman" w:cs="Times New Roman"/>
                <w:b/>
                <w:color w:val="auto"/>
                <w:sz w:val="24"/>
                <w:szCs w:val="24"/>
                <w:highlight w:val="yellow"/>
                <w:lang w:val="uk-UA"/>
              </w:rPr>
              <w:t>1</w:t>
            </w:r>
            <w:r w:rsidR="00F64280" w:rsidRPr="009B07B3">
              <w:rPr>
                <w:rFonts w:ascii="Times New Roman" w:eastAsia="Times New Roman" w:hAnsi="Times New Roman" w:cs="Times New Roman"/>
                <w:b/>
                <w:color w:val="auto"/>
                <w:sz w:val="24"/>
                <w:szCs w:val="24"/>
                <w:highlight w:val="yellow"/>
                <w:lang w:val="uk-UA"/>
              </w:rPr>
              <w:t>2</w:t>
            </w:r>
            <w:r w:rsidR="00D92BAC" w:rsidRPr="009B07B3">
              <w:rPr>
                <w:rFonts w:ascii="Times New Roman" w:eastAsia="Times New Roman" w:hAnsi="Times New Roman" w:cs="Times New Roman"/>
                <w:b/>
                <w:color w:val="auto"/>
                <w:sz w:val="24"/>
                <w:szCs w:val="24"/>
                <w:highlight w:val="yellow"/>
                <w:lang w:val="uk-UA"/>
              </w:rPr>
              <w:t>.00 год.</w:t>
            </w:r>
          </w:p>
          <w:p w14:paraId="11BB07D8" w14:textId="77777777" w:rsidR="002B0B0A" w:rsidRPr="005B2390" w:rsidRDefault="008758C3" w:rsidP="005B2390">
            <w:pPr>
              <w:pStyle w:val="LO-normal1"/>
              <w:spacing w:line="240" w:lineRule="auto"/>
              <w:ind w:left="113" w:right="113"/>
              <w:jc w:val="both"/>
              <w:rPr>
                <w:rFonts w:ascii="Times New Roman" w:eastAsia="Times New Roman" w:hAnsi="Times New Roman" w:cs="Times New Roman"/>
                <w:color w:val="auto"/>
                <w:sz w:val="24"/>
                <w:szCs w:val="24"/>
                <w:lang w:val="uk-UA"/>
              </w:rPr>
            </w:pPr>
            <w:r w:rsidRPr="005B2390">
              <w:rPr>
                <w:rFonts w:ascii="Times New Roman" w:eastAsia="Times New Roman" w:hAnsi="Times New Roman" w:cs="Times New Roman"/>
                <w:color w:val="auto"/>
                <w:sz w:val="24"/>
                <w:szCs w:val="24"/>
                <w:lang w:val="uk-UA"/>
              </w:rPr>
              <w:t xml:space="preserve">4.1.2. </w:t>
            </w:r>
            <w:r w:rsidR="002B0B0A" w:rsidRPr="005B2390">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14:paraId="4F28B3F2" w14:textId="77777777" w:rsidR="002B0B0A" w:rsidRPr="005B2390" w:rsidRDefault="002B0B0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5B2390">
              <w:rPr>
                <w:rFonts w:ascii="Times New Roman" w:eastAsia="Times New Roman" w:hAnsi="Times New Roman" w:cs="Times New Roman"/>
                <w:color w:val="auto"/>
                <w:sz w:val="24"/>
                <w:szCs w:val="24"/>
                <w:lang w:val="uk-UA"/>
              </w:rPr>
              <w:t xml:space="preserve">4.1.3. Електронна система </w:t>
            </w:r>
            <w:proofErr w:type="spellStart"/>
            <w:r w:rsidRPr="005B2390">
              <w:rPr>
                <w:rFonts w:ascii="Times New Roman" w:eastAsia="Times New Roman" w:hAnsi="Times New Roman" w:cs="Times New Roman"/>
                <w:color w:val="auto"/>
                <w:sz w:val="24"/>
                <w:szCs w:val="24"/>
                <w:lang w:val="uk-UA"/>
              </w:rPr>
              <w:t>закупівель</w:t>
            </w:r>
            <w:proofErr w:type="spellEnd"/>
            <w:r w:rsidRPr="005B2390">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5B2390">
              <w:rPr>
                <w:rFonts w:ascii="Times New Roman" w:eastAsia="Times New Roman" w:hAnsi="Times New Roman" w:cs="Times New Roman"/>
                <w:color w:val="auto"/>
                <w:sz w:val="24"/>
                <w:szCs w:val="24"/>
                <w:lang w:val="uk-UA"/>
              </w:rPr>
              <w:t>закупівель</w:t>
            </w:r>
            <w:proofErr w:type="spellEnd"/>
            <w:r w:rsidRPr="005B2390">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678C39E1" w14:textId="5EE0A4F1" w:rsidR="008758C3" w:rsidRPr="005B2390" w:rsidRDefault="008758C3" w:rsidP="005B2390">
            <w:pPr>
              <w:pStyle w:val="LO-normal1"/>
              <w:widowControl w:val="0"/>
              <w:spacing w:line="240" w:lineRule="auto"/>
              <w:ind w:left="113" w:right="113"/>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4.1.4. Тендерні пропозиції, отримані електронною системою </w:t>
            </w:r>
            <w:proofErr w:type="spellStart"/>
            <w:r w:rsidRPr="005B2390">
              <w:rPr>
                <w:rFonts w:ascii="Times New Roman" w:eastAsia="Times New Roman" w:hAnsi="Times New Roman" w:cs="Times New Roman"/>
                <w:color w:val="auto"/>
                <w:sz w:val="24"/>
                <w:szCs w:val="24"/>
                <w:lang w:val="uk-UA"/>
              </w:rPr>
              <w:t>закупівель</w:t>
            </w:r>
            <w:proofErr w:type="spellEnd"/>
            <w:r w:rsidRPr="005B2390">
              <w:rPr>
                <w:rFonts w:ascii="Times New Roman" w:eastAsia="Times New Roman" w:hAnsi="Times New Roman" w:cs="Times New Roman"/>
                <w:color w:val="auto"/>
                <w:sz w:val="24"/>
                <w:szCs w:val="24"/>
                <w:lang w:val="uk-UA"/>
              </w:rPr>
              <w:t xml:space="preserve"> після закінчення строку подання</w:t>
            </w:r>
            <w:r w:rsidR="00EA625A">
              <w:rPr>
                <w:rFonts w:ascii="Times New Roman" w:eastAsia="Times New Roman" w:hAnsi="Times New Roman" w:cs="Times New Roman"/>
                <w:color w:val="auto"/>
                <w:sz w:val="24"/>
                <w:szCs w:val="24"/>
                <w:lang w:val="uk-UA"/>
              </w:rPr>
              <w:t xml:space="preserve"> </w:t>
            </w:r>
            <w:r w:rsidR="00EA625A" w:rsidRPr="00EA625A">
              <w:rPr>
                <w:rFonts w:ascii="Times New Roman" w:eastAsia="Times New Roman" w:hAnsi="Times New Roman" w:cs="Times New Roman"/>
                <w:color w:val="auto"/>
                <w:sz w:val="24"/>
                <w:szCs w:val="24"/>
                <w:lang w:val="uk-UA"/>
              </w:rPr>
              <w:t xml:space="preserve">або ціна яких перевищує очікувану вартість предмета закупівлі </w:t>
            </w:r>
            <w:r w:rsidRPr="005B2390">
              <w:rPr>
                <w:rFonts w:ascii="Times New Roman" w:eastAsia="Times New Roman" w:hAnsi="Times New Roman" w:cs="Times New Roman"/>
                <w:color w:val="auto"/>
                <w:sz w:val="24"/>
                <w:szCs w:val="24"/>
                <w:lang w:val="uk-UA"/>
              </w:rPr>
              <w:t>не приймаються та автоматично повертаються учасникам, які їх подали</w:t>
            </w:r>
          </w:p>
        </w:tc>
      </w:tr>
      <w:tr w:rsidR="00204041" w:rsidRPr="005B2390" w14:paraId="11891CFC"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48F8A93" w14:textId="77777777" w:rsidR="00C22BC2" w:rsidRPr="005B2390" w:rsidRDefault="00C22BC2" w:rsidP="005B2390">
            <w:pPr>
              <w:pStyle w:val="a6"/>
              <w:spacing w:before="0" w:after="0"/>
              <w:ind w:left="113" w:right="113"/>
              <w:rPr>
                <w:b/>
                <w:lang w:val="uk-UA"/>
              </w:rPr>
            </w:pPr>
            <w:r w:rsidRPr="005B2390">
              <w:rPr>
                <w:b/>
                <w:lang w:val="uk-UA"/>
              </w:rPr>
              <w:t>2. Дата та час розкриття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C4148D" w14:textId="77777777" w:rsidR="00C22BC2" w:rsidRPr="005B2390" w:rsidRDefault="00C22BC2" w:rsidP="005B2390">
            <w:pPr>
              <w:pStyle w:val="a6"/>
              <w:spacing w:before="0" w:after="0"/>
              <w:ind w:left="113" w:right="113" w:hanging="55"/>
              <w:jc w:val="both"/>
              <w:rPr>
                <w:lang w:val="uk-UA"/>
              </w:rPr>
            </w:pPr>
            <w:r w:rsidRPr="005B239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p>
          <w:p w14:paraId="675D31CB" w14:textId="77777777" w:rsidR="003373A7" w:rsidRDefault="003373A7" w:rsidP="005B2390">
            <w:pPr>
              <w:pStyle w:val="rvps2"/>
              <w:shd w:val="clear" w:color="auto" w:fill="FFFFFF"/>
              <w:spacing w:before="0" w:after="0"/>
              <w:ind w:left="113" w:right="113" w:hanging="55"/>
              <w:jc w:val="both"/>
              <w:rPr>
                <w:shd w:val="clear" w:color="auto" w:fill="FFFFFF"/>
                <w:lang w:val="uk-UA"/>
              </w:rPr>
            </w:pPr>
            <w:r>
              <w:rPr>
                <w:shd w:val="clear" w:color="auto" w:fill="FFFFFF"/>
                <w:lang w:val="uk-UA"/>
              </w:rPr>
              <w:t xml:space="preserve">4.2.2. </w:t>
            </w:r>
            <w:r w:rsidRPr="003373A7">
              <w:rPr>
                <w:shd w:val="clear" w:color="auto" w:fill="FFFFFF"/>
                <w:lang w:val="uk-UA"/>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3373A7">
              <w:rPr>
                <w:shd w:val="clear" w:color="auto" w:fill="FFFFFF"/>
                <w:lang w:val="uk-UA"/>
              </w:rPr>
              <w:t>закупівель</w:t>
            </w:r>
            <w:proofErr w:type="spellEnd"/>
            <w:r w:rsidRPr="003373A7">
              <w:rPr>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373A7">
              <w:rPr>
                <w:shd w:val="clear" w:color="auto" w:fill="FFFFFF"/>
                <w:lang w:val="uk-UA"/>
              </w:rPr>
              <w:t>закупівель</w:t>
            </w:r>
            <w:proofErr w:type="spellEnd"/>
            <w:r w:rsidRPr="003373A7">
              <w:rPr>
                <w:shd w:val="clear" w:color="auto" w:fill="FFFFFF"/>
                <w:lang w:val="uk-UA"/>
              </w:rPr>
              <w:t>.</w:t>
            </w:r>
          </w:p>
          <w:p w14:paraId="489EDCCA" w14:textId="6CF2D952" w:rsidR="00C22BC2" w:rsidRPr="005B2390" w:rsidRDefault="00C22BC2" w:rsidP="005B2390">
            <w:pPr>
              <w:pStyle w:val="rvps2"/>
              <w:shd w:val="clear" w:color="auto" w:fill="FFFFFF"/>
              <w:spacing w:before="0" w:after="0"/>
              <w:ind w:left="113" w:right="113" w:hanging="55"/>
              <w:jc w:val="both"/>
              <w:rPr>
                <w:lang w:val="uk-UA"/>
              </w:rPr>
            </w:pPr>
            <w:r w:rsidRPr="005B2390">
              <w:rPr>
                <w:shd w:val="clear" w:color="auto" w:fill="FFFFFF"/>
                <w:lang w:val="uk-UA"/>
              </w:rPr>
              <w:t>4.2.</w:t>
            </w:r>
            <w:r w:rsidR="003373A7">
              <w:rPr>
                <w:shd w:val="clear" w:color="auto" w:fill="FFFFFF"/>
                <w:lang w:val="uk-UA"/>
              </w:rPr>
              <w:t>3</w:t>
            </w:r>
            <w:r w:rsidRPr="005B2390">
              <w:rPr>
                <w:shd w:val="clear" w:color="auto" w:fill="FFFFFF"/>
                <w:lang w:val="uk-UA"/>
              </w:rPr>
              <w:t xml:space="preserve">. </w:t>
            </w:r>
            <w:r w:rsidR="00C61F6D" w:rsidRPr="005B2390">
              <w:rPr>
                <w:shd w:val="clear" w:color="auto" w:fill="FFFFFF"/>
                <w:lang w:val="uk-UA"/>
              </w:rPr>
              <w:t xml:space="preserve">Протокол розкриття тендерних пропозицій формується та оприлюднюється електронною системою </w:t>
            </w:r>
            <w:proofErr w:type="spellStart"/>
            <w:r w:rsidR="00C61F6D" w:rsidRPr="005B2390">
              <w:rPr>
                <w:shd w:val="clear" w:color="auto" w:fill="FFFFFF"/>
                <w:lang w:val="uk-UA"/>
              </w:rPr>
              <w:t>закупівель</w:t>
            </w:r>
            <w:proofErr w:type="spellEnd"/>
            <w:r w:rsidR="00C61F6D" w:rsidRPr="005B2390">
              <w:rPr>
                <w:shd w:val="clear" w:color="auto" w:fill="FFFFFF"/>
                <w:lang w:val="uk-UA"/>
              </w:rPr>
              <w:t xml:space="preserve"> автоматично в день розкриття тендерних пропозицій.</w:t>
            </w:r>
          </w:p>
        </w:tc>
      </w:tr>
      <w:tr w:rsidR="00204041" w:rsidRPr="005B2390" w14:paraId="56F107C7"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43DFE4"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 xml:space="preserve">V. </w:t>
            </w:r>
            <w:r w:rsidR="00DB19B6" w:rsidRPr="005B2390">
              <w:rPr>
                <w:b/>
                <w:bCs/>
                <w:lang w:val="uk-UA"/>
              </w:rPr>
              <w:t>О</w:t>
            </w:r>
            <w:r w:rsidR="00B645BC" w:rsidRPr="005B2390">
              <w:rPr>
                <w:b/>
                <w:lang w:val="uk-UA"/>
              </w:rPr>
              <w:t>цінка тендерних пропозицій</w:t>
            </w:r>
            <w:r w:rsidR="002F17A3" w:rsidRPr="005B2390">
              <w:rPr>
                <w:b/>
                <w:lang w:val="uk-UA"/>
              </w:rPr>
              <w:t xml:space="preserve"> та прийняття замовником рішень</w:t>
            </w:r>
          </w:p>
        </w:tc>
      </w:tr>
      <w:tr w:rsidR="00204041" w:rsidRPr="007F01FD" w14:paraId="0A564E45"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7C44CA2"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1. </w:t>
            </w:r>
            <w:r w:rsidR="00011BB7" w:rsidRPr="005B2390">
              <w:rPr>
                <w:b/>
                <w:lang w:val="uk-UA"/>
              </w:rPr>
              <w:t>Перелік критеріїв оцінки та методика оцінки тендерних пропозицій із зазначенням питомої ваги кожного критерію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BCDFE8" w14:textId="77777777" w:rsidR="00D67B26" w:rsidRPr="0044462E"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 xml:space="preserve">5.1.1. </w:t>
            </w:r>
            <w:r w:rsidR="00D67B26" w:rsidRPr="0044462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00D67B26" w:rsidRPr="0044462E">
              <w:rPr>
                <w:rFonts w:ascii="Times New Roman" w:eastAsia="Times New Roman" w:hAnsi="Times New Roman" w:cs="Times New Roman"/>
                <w:color w:val="auto"/>
                <w:sz w:val="24"/>
                <w:szCs w:val="24"/>
                <w:lang w:val="uk-UA"/>
              </w:rPr>
              <w:t>закупівель</w:t>
            </w:r>
            <w:proofErr w:type="spellEnd"/>
            <w:r w:rsidR="00D67B26" w:rsidRPr="0044462E">
              <w:rPr>
                <w:rFonts w:ascii="Times New Roman" w:eastAsia="Times New Roman" w:hAnsi="Times New Roman" w:cs="Times New Roman"/>
                <w:color w:val="auto"/>
                <w:sz w:val="24"/>
                <w:szCs w:val="24"/>
                <w:lang w:val="uk-UA"/>
              </w:rPr>
              <w:t xml:space="preserve"> на основі критеріїв і методики оцінки, зазначених замо</w:t>
            </w:r>
            <w:r w:rsidR="00DE0ACC" w:rsidRPr="0044462E">
              <w:rPr>
                <w:rFonts w:ascii="Times New Roman" w:eastAsia="Times New Roman" w:hAnsi="Times New Roman" w:cs="Times New Roman"/>
                <w:color w:val="auto"/>
                <w:sz w:val="24"/>
                <w:szCs w:val="24"/>
                <w:lang w:val="uk-UA"/>
              </w:rPr>
              <w:t>вником у тендерній документації</w:t>
            </w:r>
            <w:r w:rsidR="00D67B26" w:rsidRPr="0044462E">
              <w:rPr>
                <w:rFonts w:ascii="Times New Roman" w:eastAsia="Times New Roman" w:hAnsi="Times New Roman" w:cs="Times New Roman"/>
                <w:color w:val="auto"/>
                <w:sz w:val="24"/>
                <w:szCs w:val="24"/>
                <w:lang w:val="uk-UA"/>
              </w:rPr>
              <w:t>, шляхом застосування електронного аукціону.</w:t>
            </w:r>
          </w:p>
          <w:p w14:paraId="28E6A744" w14:textId="77777777" w:rsidR="00327899" w:rsidRPr="0044462E"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44462E">
              <w:rPr>
                <w:rFonts w:ascii="Times New Roman" w:eastAsia="Times New Roman" w:hAnsi="Times New Roman" w:cs="Times New Roman"/>
                <w:b/>
                <w:color w:val="auto"/>
                <w:sz w:val="24"/>
                <w:szCs w:val="24"/>
                <w:lang w:val="uk-UA"/>
              </w:rPr>
              <w:t xml:space="preserve">5.1.2. </w:t>
            </w:r>
            <w:r w:rsidR="00327899" w:rsidRPr="0044462E">
              <w:rPr>
                <w:rFonts w:ascii="Times New Roman" w:eastAsia="Times New Roman" w:hAnsi="Times New Roman" w:cs="Times New Roman"/>
                <w:b/>
                <w:color w:val="auto"/>
                <w:sz w:val="24"/>
                <w:szCs w:val="24"/>
                <w:lang w:val="uk-UA"/>
              </w:rPr>
              <w:t>Критерії та методика оцінки:</w:t>
            </w:r>
          </w:p>
          <w:p w14:paraId="33ABA954" w14:textId="77777777" w:rsidR="002B00C6" w:rsidRPr="0044462E"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Єдиним критерієм оцінки згідно даної процедури відкритих торгів є ціна</w:t>
            </w:r>
            <w:r w:rsidR="00C604C5" w:rsidRPr="0044462E">
              <w:rPr>
                <w:rFonts w:ascii="Times New Roman" w:eastAsia="Times New Roman" w:hAnsi="Times New Roman" w:cs="Times New Roman"/>
                <w:color w:val="auto"/>
                <w:sz w:val="24"/>
                <w:szCs w:val="24"/>
                <w:lang w:val="uk-UA"/>
              </w:rPr>
              <w:t xml:space="preserve"> з ПДВ. </w:t>
            </w:r>
          </w:p>
          <w:p w14:paraId="5B8BDC3F" w14:textId="77777777" w:rsidR="00327899" w:rsidRPr="0044462E"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П</w:t>
            </w:r>
            <w:r w:rsidR="00327899" w:rsidRPr="0044462E">
              <w:rPr>
                <w:rFonts w:ascii="Times New Roman" w:eastAsia="Times New Roman" w:hAnsi="Times New Roman" w:cs="Times New Roman"/>
                <w:color w:val="auto"/>
                <w:sz w:val="24"/>
                <w:szCs w:val="24"/>
                <w:lang w:val="uk-UA"/>
              </w:rPr>
              <w:t xml:space="preserve">итома вага </w:t>
            </w:r>
            <w:r w:rsidRPr="0044462E">
              <w:rPr>
                <w:rFonts w:ascii="Times New Roman" w:eastAsia="Times New Roman" w:hAnsi="Times New Roman" w:cs="Times New Roman"/>
                <w:color w:val="auto"/>
                <w:sz w:val="24"/>
                <w:szCs w:val="24"/>
                <w:lang w:val="uk-UA"/>
              </w:rPr>
              <w:t>критерію – 100%</w:t>
            </w:r>
            <w:r w:rsidR="00327899" w:rsidRPr="0044462E">
              <w:rPr>
                <w:rFonts w:ascii="Times New Roman" w:eastAsia="Times New Roman" w:hAnsi="Times New Roman" w:cs="Times New Roman"/>
                <w:color w:val="auto"/>
                <w:sz w:val="24"/>
                <w:szCs w:val="24"/>
                <w:lang w:val="uk-UA"/>
              </w:rPr>
              <w:t xml:space="preserve">. </w:t>
            </w:r>
          </w:p>
          <w:p w14:paraId="1B4D4588" w14:textId="77777777" w:rsidR="008758C3" w:rsidRPr="0044462E"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eastAsia="Times New Roman" w:hAnsi="Times New Roman" w:cs="Times New Roman"/>
                <w:color w:val="auto"/>
                <w:sz w:val="24"/>
                <w:szCs w:val="24"/>
                <w:lang w:val="uk-UA"/>
              </w:rPr>
              <w:t>5.1.</w:t>
            </w:r>
            <w:r w:rsidR="00801DA1" w:rsidRPr="0044462E">
              <w:rPr>
                <w:rFonts w:ascii="Times New Roman" w:eastAsia="Times New Roman" w:hAnsi="Times New Roman" w:cs="Times New Roman"/>
                <w:color w:val="auto"/>
                <w:sz w:val="24"/>
                <w:szCs w:val="24"/>
                <w:lang w:val="uk-UA"/>
              </w:rPr>
              <w:t>3</w:t>
            </w:r>
            <w:r w:rsidRPr="0044462E">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44462E">
              <w:rPr>
                <w:rFonts w:ascii="Times New Roman" w:eastAsia="Times New Roman" w:hAnsi="Times New Roman" w:cs="Times New Roman"/>
                <w:color w:val="auto"/>
                <w:sz w:val="24"/>
                <w:szCs w:val="24"/>
                <w:lang w:val="uk-UA"/>
              </w:rPr>
              <w:t xml:space="preserve">та </w:t>
            </w:r>
            <w:r w:rsidR="00DD6FB6" w:rsidRPr="0044462E">
              <w:rPr>
                <w:rFonts w:ascii="Times New Roman" w:eastAsia="Times New Roman" w:hAnsi="Times New Roman" w:cs="Times New Roman"/>
                <w:color w:val="auto"/>
                <w:sz w:val="24"/>
                <w:szCs w:val="24"/>
                <w:lang w:val="uk-UA"/>
              </w:rPr>
              <w:t xml:space="preserve"> </w:t>
            </w:r>
            <w:r w:rsidR="00833B18" w:rsidRPr="0044462E">
              <w:rPr>
                <w:rFonts w:ascii="Times New Roman" w:eastAsia="Times New Roman" w:hAnsi="Times New Roman" w:cs="Times New Roman"/>
                <w:color w:val="auto"/>
                <w:sz w:val="24"/>
                <w:szCs w:val="24"/>
                <w:lang w:val="uk-UA"/>
              </w:rPr>
              <w:t>складає</w:t>
            </w:r>
            <w:r w:rsidR="00DD6FB6" w:rsidRPr="0044462E">
              <w:rPr>
                <w:rFonts w:ascii="Times New Roman" w:eastAsia="Times New Roman" w:hAnsi="Times New Roman" w:cs="Times New Roman"/>
                <w:color w:val="auto"/>
                <w:sz w:val="24"/>
                <w:szCs w:val="24"/>
                <w:lang w:val="uk-UA"/>
              </w:rPr>
              <w:t xml:space="preserve"> вартість </w:t>
            </w:r>
            <w:r w:rsidR="00A2735A" w:rsidRPr="0044462E">
              <w:rPr>
                <w:rFonts w:ascii="Times New Roman" w:eastAsia="Times New Roman" w:hAnsi="Times New Roman" w:cs="Times New Roman"/>
                <w:color w:val="auto"/>
                <w:sz w:val="24"/>
                <w:szCs w:val="24"/>
                <w:lang w:val="uk-UA"/>
              </w:rPr>
              <w:t>товару</w:t>
            </w:r>
            <w:r w:rsidR="00D970F0" w:rsidRPr="0044462E">
              <w:rPr>
                <w:rFonts w:ascii="Times New Roman" w:eastAsia="Times New Roman" w:hAnsi="Times New Roman" w:cs="Times New Roman"/>
                <w:color w:val="auto"/>
                <w:sz w:val="24"/>
                <w:szCs w:val="24"/>
                <w:lang w:val="uk-UA"/>
              </w:rPr>
              <w:t xml:space="preserve"> з урахуванням вимог щодо технічних, якісних та кількісних характеристик предмету закупівлі, визначених цією </w:t>
            </w:r>
            <w:r w:rsidR="00D970F0" w:rsidRPr="0044462E">
              <w:rPr>
                <w:rFonts w:ascii="Times New Roman" w:eastAsia="Times New Roman" w:hAnsi="Times New Roman" w:cs="Times New Roman"/>
                <w:color w:val="auto"/>
                <w:sz w:val="24"/>
                <w:szCs w:val="24"/>
                <w:lang w:val="uk-UA"/>
              </w:rPr>
              <w:lastRenderedPageBreak/>
              <w:t>документацією</w:t>
            </w:r>
            <w:r w:rsidR="00801DA1" w:rsidRPr="0044462E">
              <w:rPr>
                <w:rFonts w:ascii="Times New Roman" w:eastAsia="Times New Roman" w:hAnsi="Times New Roman" w:cs="Times New Roman"/>
                <w:color w:val="auto"/>
                <w:sz w:val="24"/>
                <w:szCs w:val="24"/>
                <w:lang w:val="uk-UA"/>
              </w:rPr>
              <w:t xml:space="preserve"> та із</w:t>
            </w:r>
            <w:r w:rsidR="00DD6FB6" w:rsidRPr="0044462E">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r w:rsidR="00DD6FB6" w:rsidRPr="0044462E">
              <w:rPr>
                <w:rFonts w:ascii="Times New Roman" w:hAnsi="Times New Roman" w:cs="Times New Roman"/>
                <w:color w:val="auto"/>
                <w:sz w:val="24"/>
                <w:szCs w:val="24"/>
                <w:shd w:val="clear" w:color="auto" w:fill="FFFFFF"/>
                <w:lang w:val="uk-UA"/>
              </w:rPr>
              <w:t xml:space="preserve"> </w:t>
            </w:r>
          </w:p>
          <w:p w14:paraId="7930A69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Критерії та методика оцінки визначаються відповідно до статті 29 Закону.</w:t>
            </w:r>
          </w:p>
          <w:p w14:paraId="752F4F3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C936BC9" w14:textId="4893F382"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Оцінка здійснюється щодо предмета закупівлі </w:t>
            </w:r>
            <w:proofErr w:type="spellStart"/>
            <w:r w:rsidRPr="0044462E">
              <w:rPr>
                <w:rFonts w:ascii="Times New Roman" w:hAnsi="Times New Roman" w:cs="Times New Roman"/>
                <w:color w:val="auto"/>
                <w:sz w:val="24"/>
                <w:szCs w:val="24"/>
                <w:shd w:val="clear" w:color="auto" w:fill="FFFFFF"/>
                <w:lang w:val="uk-UA"/>
              </w:rPr>
              <w:t>вцілому</w:t>
            </w:r>
            <w:proofErr w:type="spellEnd"/>
            <w:r>
              <w:rPr>
                <w:rFonts w:ascii="Times New Roman" w:hAnsi="Times New Roman" w:cs="Times New Roman"/>
                <w:color w:val="auto"/>
                <w:sz w:val="24"/>
                <w:szCs w:val="24"/>
                <w:shd w:val="clear" w:color="auto" w:fill="FFFFFF"/>
                <w:lang w:val="uk-UA"/>
              </w:rPr>
              <w:t xml:space="preserve"> або </w:t>
            </w:r>
            <w:r w:rsidRPr="0044462E">
              <w:rPr>
                <w:rFonts w:ascii="Times New Roman" w:hAnsi="Times New Roman" w:cs="Times New Roman"/>
                <w:color w:val="auto"/>
                <w:sz w:val="24"/>
                <w:szCs w:val="24"/>
                <w:shd w:val="clear" w:color="auto" w:fill="FFFFFF"/>
                <w:lang w:val="uk-UA"/>
              </w:rPr>
              <w:t>на окрему частину предмета закупівлі (лота), щодо яких можуть бути подані тендерні пропозиції.  ( у разі закупівлі по лотам)</w:t>
            </w:r>
          </w:p>
          <w:p w14:paraId="0E9AA7C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До початку проведення електронного аукціону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E22779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Під час проведення електронного аукціону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відображаються значення ціни тендерної пропозиції учасника та приведеної ціни.</w:t>
            </w:r>
          </w:p>
          <w:p w14:paraId="6B53E6CD" w14:textId="018AEDD1"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Розмір мінімального кроку пониження ціни під час електронного аукціону – </w:t>
            </w:r>
            <w:r w:rsidRPr="0044462E">
              <w:rPr>
                <w:rFonts w:ascii="Times New Roman" w:hAnsi="Times New Roman" w:cs="Times New Roman"/>
                <w:b/>
                <w:bCs/>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 xml:space="preserve"> </w:t>
            </w:r>
          </w:p>
          <w:p w14:paraId="0CCA30B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43BBF29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55517C"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протягом одного дня з дня прийняття відповідного рішення.</w:t>
            </w:r>
          </w:p>
          <w:p w14:paraId="1023CD5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889BE3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7538A5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b/>
                <w:bCs/>
                <w:color w:val="auto"/>
                <w:sz w:val="24"/>
                <w:szCs w:val="24"/>
                <w:shd w:val="clear" w:color="auto" w:fill="FFFFFF"/>
                <w:lang w:val="uk-UA"/>
              </w:rPr>
              <w:t>Аномально низька ціна</w:t>
            </w:r>
            <w:r w:rsidRPr="0044462E">
              <w:rPr>
                <w:rFonts w:ascii="Times New Roman" w:hAnsi="Times New Roman" w:cs="Times New Roman"/>
                <w:color w:val="auto"/>
                <w:sz w:val="24"/>
                <w:szCs w:val="24"/>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автоматично за </w:t>
            </w:r>
            <w:r w:rsidRPr="0044462E">
              <w:rPr>
                <w:rFonts w:ascii="Times New Roman" w:hAnsi="Times New Roman" w:cs="Times New Roman"/>
                <w:color w:val="auto"/>
                <w:sz w:val="24"/>
                <w:szCs w:val="24"/>
                <w:shd w:val="clear" w:color="auto" w:fill="FFFFFF"/>
                <w:lang w:val="uk-UA"/>
              </w:rPr>
              <w:lastRenderedPageBreak/>
              <w:t>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AEE17B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14:paraId="6B0FF26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DD4864E"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Обґрунтування аномально низької тендерної пропозиції може містити інформацію про:</w:t>
            </w:r>
          </w:p>
          <w:p w14:paraId="3D31537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85B38F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EA4716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3)</w:t>
            </w:r>
            <w:r w:rsidRPr="0044462E">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14:paraId="159F864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23EF80C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62B249C"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0284CDD"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5198C1C"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462E">
              <w:rPr>
                <w:rFonts w:ascii="Times New Roman" w:hAnsi="Times New Roman" w:cs="Times New Roman"/>
                <w:color w:val="auto"/>
                <w:sz w:val="24"/>
                <w:szCs w:val="24"/>
                <w:shd w:val="clear" w:color="auto" w:fill="FFFFFF"/>
                <w:lang w:val="uk-UA"/>
              </w:rPr>
              <w:t>невідповідностей</w:t>
            </w:r>
            <w:proofErr w:type="spellEnd"/>
            <w:r w:rsidRPr="0044462E">
              <w:rPr>
                <w:rFonts w:ascii="Times New Roman" w:hAnsi="Times New Roman" w:cs="Times New Roman"/>
                <w:color w:val="auto"/>
                <w:sz w:val="24"/>
                <w:szCs w:val="24"/>
                <w:shd w:val="clear" w:color="auto" w:fill="FFFFFF"/>
                <w:lang w:val="uk-UA"/>
              </w:rPr>
              <w:t xml:space="preserve">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w:t>
            </w:r>
          </w:p>
          <w:p w14:paraId="1020CF2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Замовник розміщує повідомлення з вимогою про усунення </w:t>
            </w:r>
            <w:proofErr w:type="spellStart"/>
            <w:r w:rsidRPr="0044462E">
              <w:rPr>
                <w:rFonts w:ascii="Times New Roman" w:hAnsi="Times New Roman" w:cs="Times New Roman"/>
                <w:color w:val="auto"/>
                <w:sz w:val="24"/>
                <w:szCs w:val="24"/>
                <w:shd w:val="clear" w:color="auto" w:fill="FFFFFF"/>
                <w:lang w:val="uk-UA"/>
              </w:rPr>
              <w:t>невідповідностей</w:t>
            </w:r>
            <w:proofErr w:type="spellEnd"/>
            <w:r w:rsidRPr="0044462E">
              <w:rPr>
                <w:rFonts w:ascii="Times New Roman" w:hAnsi="Times New Roman" w:cs="Times New Roman"/>
                <w:color w:val="auto"/>
                <w:sz w:val="24"/>
                <w:szCs w:val="24"/>
                <w:shd w:val="clear" w:color="auto" w:fill="FFFFFF"/>
                <w:lang w:val="uk-UA"/>
              </w:rPr>
              <w:t xml:space="preserve"> в інформації та/або документах:</w:t>
            </w:r>
          </w:p>
          <w:p w14:paraId="55B737B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що підтверджують відповідність учасника процедури закупівлі кваліфікаційним критеріям відповідно до статті 16 Закону;</w:t>
            </w:r>
          </w:p>
          <w:p w14:paraId="70E09A87"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lastRenderedPageBreak/>
              <w:t>2)</w:t>
            </w:r>
            <w:r w:rsidRPr="0044462E">
              <w:rPr>
                <w:rFonts w:ascii="Times New Roman" w:hAnsi="Times New Roman" w:cs="Times New Roman"/>
                <w:color w:val="auto"/>
                <w:sz w:val="24"/>
                <w:szCs w:val="24"/>
                <w:shd w:val="clear" w:color="auto" w:fill="FFFFFF"/>
                <w:lang w:val="uk-UA"/>
              </w:rPr>
              <w:tab/>
              <w:t>на підтвердження права підпису тендерної пропозиції та/або договору про закупівлю.</w:t>
            </w:r>
          </w:p>
          <w:p w14:paraId="73951856"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4462E">
              <w:rPr>
                <w:rFonts w:ascii="Times New Roman" w:hAnsi="Times New Roman" w:cs="Times New Roman"/>
                <w:color w:val="auto"/>
                <w:sz w:val="24"/>
                <w:szCs w:val="24"/>
                <w:shd w:val="clear" w:color="auto" w:fill="FFFFFF"/>
                <w:lang w:val="uk-UA"/>
              </w:rPr>
              <w:t>невідповідностей</w:t>
            </w:r>
            <w:proofErr w:type="spellEnd"/>
            <w:r w:rsidRPr="0044462E">
              <w:rPr>
                <w:rFonts w:ascii="Times New Roman" w:hAnsi="Times New Roman" w:cs="Times New Roman"/>
                <w:color w:val="auto"/>
                <w:sz w:val="24"/>
                <w:szCs w:val="24"/>
                <w:shd w:val="clear" w:color="auto" w:fill="FFFFFF"/>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1F8D49D6" w14:textId="39D39FA4" w:rsidR="0044462E" w:rsidRPr="0044462E" w:rsidRDefault="0044462E"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204041" w:rsidRPr="007F01FD" w14:paraId="4DAF2CB6"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2C055109" w14:textId="3E79C4D3" w:rsidR="00DB19B6" w:rsidRPr="005B2390" w:rsidRDefault="00DB19B6" w:rsidP="005B2390">
            <w:pPr>
              <w:pStyle w:val="a6"/>
              <w:spacing w:before="0" w:after="0"/>
              <w:ind w:left="113" w:right="113"/>
              <w:jc w:val="both"/>
              <w:rPr>
                <w:b/>
                <w:lang w:val="uk-UA"/>
              </w:rPr>
            </w:pPr>
            <w:r w:rsidRPr="005B2390">
              <w:rPr>
                <w:b/>
                <w:lang w:val="uk-UA"/>
              </w:rPr>
              <w:lastRenderedPageBreak/>
              <w:t>2.</w:t>
            </w:r>
            <w:r w:rsidR="0044462E">
              <w:rPr>
                <w:b/>
                <w:lang w:val="uk-UA"/>
              </w:rPr>
              <w:t xml:space="preserve"> </w:t>
            </w:r>
            <w:r w:rsidRPr="005B2390">
              <w:rPr>
                <w:b/>
                <w:lang w:val="uk-UA"/>
              </w:rPr>
              <w:t xml:space="preserve">Порядок проведення </w:t>
            </w:r>
            <w:r w:rsidRPr="005B2390">
              <w:rPr>
                <w:b/>
                <w:shd w:val="clear" w:color="auto" w:fill="FFFFFF"/>
                <w:lang w:val="uk-UA"/>
              </w:rPr>
              <w:t>електронного аукціону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806FBD" w14:textId="48CE978A" w:rsidR="00DB19B6" w:rsidRPr="005B2390" w:rsidRDefault="0081661C"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2" w:name="n1525"/>
            <w:bookmarkStart w:id="3" w:name="n1528"/>
            <w:bookmarkEnd w:id="2"/>
            <w:bookmarkEnd w:id="3"/>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1</w:t>
            </w:r>
            <w:r w:rsidR="00DB19B6" w:rsidRPr="005B2390">
              <w:rPr>
                <w:rFonts w:ascii="Times New Roman" w:eastAsia="Times New Roman" w:hAnsi="Times New Roman" w:cs="Times New Roman"/>
                <w:color w:val="auto"/>
                <w:sz w:val="24"/>
                <w:szCs w:val="24"/>
                <w:lang w:val="uk-UA"/>
              </w:rPr>
              <w:t>.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94B7B00" w14:textId="4AE5A770" w:rsidR="00DB19B6" w:rsidRPr="005B2390" w:rsidRDefault="0081661C"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4" w:name="n1564"/>
            <w:bookmarkEnd w:id="4"/>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2</w:t>
            </w:r>
            <w:r w:rsidR="00DB19B6" w:rsidRPr="005B2390">
              <w:rPr>
                <w:rFonts w:ascii="Times New Roman" w:eastAsia="Times New Roman" w:hAnsi="Times New Roman" w:cs="Times New Roman"/>
                <w:color w:val="auto"/>
                <w:sz w:val="24"/>
                <w:szCs w:val="24"/>
                <w:lang w:val="uk-UA"/>
              </w:rPr>
              <w:t xml:space="preserve">. Для проведення електронного аукціону ціни/приведені ціни всіх тендерних пропозицій розташовуються в електронній системі </w:t>
            </w:r>
            <w:proofErr w:type="spellStart"/>
            <w:r w:rsidR="00DB19B6" w:rsidRPr="005B2390">
              <w:rPr>
                <w:rFonts w:ascii="Times New Roman" w:eastAsia="Times New Roman" w:hAnsi="Times New Roman" w:cs="Times New Roman"/>
                <w:color w:val="auto"/>
                <w:sz w:val="24"/>
                <w:szCs w:val="24"/>
                <w:lang w:val="uk-UA"/>
              </w:rPr>
              <w:t>закупівель</w:t>
            </w:r>
            <w:proofErr w:type="spellEnd"/>
            <w:r w:rsidR="00DB19B6" w:rsidRPr="005B2390">
              <w:rPr>
                <w:rFonts w:ascii="Times New Roman" w:eastAsia="Times New Roman" w:hAnsi="Times New Roman" w:cs="Times New Roman"/>
                <w:color w:val="auto"/>
                <w:sz w:val="24"/>
                <w:szCs w:val="24"/>
                <w:lang w:val="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FBAAAEE" w14:textId="4D66D2E8"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5" w:name="n1565"/>
            <w:bookmarkEnd w:id="5"/>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3</w:t>
            </w:r>
            <w:r w:rsidR="00DB19B6" w:rsidRPr="005B2390">
              <w:rPr>
                <w:rFonts w:ascii="Times New Roman" w:eastAsia="Times New Roman" w:hAnsi="Times New Roman" w:cs="Times New Roman"/>
                <w:color w:val="auto"/>
                <w:sz w:val="24"/>
                <w:szCs w:val="24"/>
                <w:lang w:val="uk-UA"/>
              </w:rPr>
              <w:t>.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173C5716" w14:textId="6946428D" w:rsidR="00DB19B6" w:rsidRPr="005B2390" w:rsidRDefault="00C4014A" w:rsidP="005B2390">
            <w:pPr>
              <w:pStyle w:val="rvps2"/>
              <w:shd w:val="clear" w:color="auto" w:fill="FFFFFF"/>
              <w:spacing w:before="0" w:after="0"/>
              <w:ind w:left="113" w:right="113"/>
              <w:jc w:val="both"/>
              <w:rPr>
                <w:lang w:val="uk-UA"/>
              </w:rPr>
            </w:pPr>
            <w:bookmarkStart w:id="6" w:name="n1566"/>
            <w:bookmarkEnd w:id="6"/>
            <w:r w:rsidRPr="005B2390">
              <w:rPr>
                <w:lang w:val="uk-UA"/>
              </w:rPr>
              <w:t>5</w:t>
            </w:r>
            <w:r w:rsidR="00DB19B6" w:rsidRPr="005B2390">
              <w:rPr>
                <w:lang w:val="uk-UA"/>
              </w:rPr>
              <w:t>.2.</w:t>
            </w:r>
            <w:r w:rsidR="00541E14">
              <w:rPr>
                <w:lang w:val="uk-UA"/>
              </w:rPr>
              <w:t>4</w:t>
            </w:r>
            <w:r w:rsidR="00DB19B6" w:rsidRPr="005B2390">
              <w:rPr>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w:t>
            </w:r>
            <w:r w:rsidR="00DB19B6" w:rsidRPr="005B2390">
              <w:rPr>
                <w:b/>
                <w:lang w:val="uk-UA"/>
              </w:rPr>
              <w:t xml:space="preserve">Розмір мінімального кроку пониження ціни під час електронного аукціону складає – </w:t>
            </w:r>
            <w:r w:rsidR="00541E14">
              <w:rPr>
                <w:b/>
                <w:lang w:val="uk-UA"/>
              </w:rPr>
              <w:t>1</w:t>
            </w:r>
            <w:r w:rsidR="00DB19B6" w:rsidRPr="005B2390">
              <w:rPr>
                <w:b/>
                <w:lang w:val="uk-UA"/>
              </w:rPr>
              <w:t xml:space="preserve"> відсот</w:t>
            </w:r>
            <w:r w:rsidR="00541E14">
              <w:rPr>
                <w:b/>
                <w:lang w:val="uk-UA"/>
              </w:rPr>
              <w:t>ок</w:t>
            </w:r>
            <w:r w:rsidR="00DB19B6" w:rsidRPr="005B2390">
              <w:rPr>
                <w:b/>
                <w:lang w:val="uk-UA"/>
              </w:rPr>
              <w:t xml:space="preserve"> від очікуваної вартості закупівлі.</w:t>
            </w:r>
          </w:p>
          <w:p w14:paraId="00E5ACAE" w14:textId="27B5ECBB"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7" w:name="n1567"/>
            <w:bookmarkEnd w:id="7"/>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 xml:space="preserve"> Електронна система </w:t>
            </w:r>
            <w:proofErr w:type="spellStart"/>
            <w:r w:rsidR="00DB19B6" w:rsidRPr="005B2390">
              <w:rPr>
                <w:rFonts w:ascii="Times New Roman" w:eastAsia="Times New Roman" w:hAnsi="Times New Roman" w:cs="Times New Roman"/>
                <w:color w:val="auto"/>
                <w:sz w:val="24"/>
                <w:szCs w:val="24"/>
                <w:lang w:val="uk-UA"/>
              </w:rPr>
              <w:t>закупівель</w:t>
            </w:r>
            <w:proofErr w:type="spellEnd"/>
            <w:r w:rsidR="00DB19B6" w:rsidRPr="005B2390">
              <w:rPr>
                <w:rFonts w:ascii="Times New Roman" w:eastAsia="Times New Roman" w:hAnsi="Times New Roman" w:cs="Times New Roman"/>
                <w:color w:val="auto"/>
                <w:sz w:val="24"/>
                <w:szCs w:val="24"/>
                <w:lang w:val="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61E3FD8" w14:textId="181345E5"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8" w:name="n1568"/>
            <w:bookmarkEnd w:id="8"/>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6</w:t>
            </w:r>
            <w:r w:rsidR="00DB19B6" w:rsidRPr="005B2390">
              <w:rPr>
                <w:rFonts w:ascii="Times New Roman" w:eastAsia="Times New Roman" w:hAnsi="Times New Roman" w:cs="Times New Roman"/>
                <w:color w:val="auto"/>
                <w:sz w:val="24"/>
                <w:szCs w:val="24"/>
                <w:lang w:val="uk-UA"/>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5183F086" w14:textId="068770E7"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9" w:name="n1569"/>
            <w:bookmarkEnd w:id="9"/>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7</w:t>
            </w:r>
            <w:r w:rsidR="00DB19B6" w:rsidRPr="005B2390">
              <w:rPr>
                <w:rFonts w:ascii="Times New Roman" w:eastAsia="Times New Roman" w:hAnsi="Times New Roman" w:cs="Times New Roman"/>
                <w:color w:val="auto"/>
                <w:sz w:val="24"/>
                <w:szCs w:val="24"/>
                <w:lang w:val="uk-UA"/>
              </w:rPr>
              <w:t xml:space="preserve">.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00DB19B6" w:rsidRPr="005B2390">
              <w:rPr>
                <w:rFonts w:ascii="Times New Roman" w:eastAsia="Times New Roman" w:hAnsi="Times New Roman" w:cs="Times New Roman"/>
                <w:color w:val="auto"/>
                <w:sz w:val="24"/>
                <w:szCs w:val="24"/>
                <w:lang w:val="uk-UA"/>
              </w:rPr>
              <w:t>закупівель</w:t>
            </w:r>
            <w:proofErr w:type="spellEnd"/>
            <w:r w:rsidR="00DB19B6" w:rsidRPr="005B2390">
              <w:rPr>
                <w:rFonts w:ascii="Times New Roman" w:eastAsia="Times New Roman" w:hAnsi="Times New Roman" w:cs="Times New Roman"/>
                <w:color w:val="auto"/>
                <w:sz w:val="24"/>
                <w:szCs w:val="24"/>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w:t>
            </w:r>
            <w:r w:rsidR="0081661C" w:rsidRPr="005B2390">
              <w:rPr>
                <w:rFonts w:ascii="Times New Roman" w:eastAsia="Times New Roman" w:hAnsi="Times New Roman" w:cs="Times New Roman"/>
                <w:color w:val="auto"/>
                <w:sz w:val="24"/>
                <w:szCs w:val="24"/>
                <w:lang w:val="uk-UA"/>
              </w:rPr>
              <w:t>з зазначення їхніх найменувань.</w:t>
            </w:r>
          </w:p>
        </w:tc>
      </w:tr>
      <w:tr w:rsidR="00204041" w:rsidRPr="005B2390" w14:paraId="0876204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4532F83" w14:textId="77777777" w:rsidR="000E4633" w:rsidRPr="005B2390" w:rsidRDefault="002F17A3" w:rsidP="005B2390">
            <w:pPr>
              <w:pStyle w:val="a6"/>
              <w:spacing w:before="0" w:after="0"/>
              <w:ind w:left="113" w:right="113"/>
              <w:jc w:val="both"/>
              <w:rPr>
                <w:lang w:val="uk-UA"/>
              </w:rPr>
            </w:pPr>
            <w:r w:rsidRPr="005B2390">
              <w:rPr>
                <w:b/>
                <w:lang w:val="uk-UA"/>
              </w:rPr>
              <w:t>3</w:t>
            </w:r>
            <w:r w:rsidR="000E4633" w:rsidRPr="005B2390">
              <w:rPr>
                <w:b/>
                <w:lang w:val="uk-UA"/>
              </w:rPr>
              <w:t xml:space="preserve">. </w:t>
            </w:r>
            <w:r w:rsidR="008161D2" w:rsidRPr="005B2390">
              <w:rPr>
                <w:b/>
                <w:lang w:val="uk-UA"/>
              </w:rPr>
              <w:t>Прийняття рішення про намір укласти договір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7982F" w14:textId="507190BA" w:rsidR="00B21DCD" w:rsidRPr="005B2390"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10" w:name="n1529"/>
            <w:bookmarkStart w:id="11" w:name="n1550"/>
            <w:bookmarkEnd w:id="10"/>
            <w:bookmarkEnd w:id="11"/>
            <w:r w:rsidRPr="005B2390">
              <w:rPr>
                <w:rFonts w:ascii="Times New Roman" w:hAnsi="Times New Roman" w:cs="Times New Roman"/>
                <w:shd w:val="clear" w:color="auto" w:fill="FFFFFF"/>
                <w:lang w:val="uk-UA"/>
              </w:rPr>
              <w:t>5.</w:t>
            </w:r>
            <w:r w:rsidR="00BB773E" w:rsidRPr="005B2390">
              <w:rPr>
                <w:rFonts w:ascii="Times New Roman" w:hAnsi="Times New Roman" w:cs="Times New Roman"/>
                <w:shd w:val="clear" w:color="auto" w:fill="FFFFFF"/>
                <w:lang w:val="uk-UA"/>
              </w:rPr>
              <w:t>3</w:t>
            </w:r>
            <w:r w:rsidRPr="005B2390">
              <w:rPr>
                <w:rFonts w:ascii="Times New Roman" w:hAnsi="Times New Roman" w:cs="Times New Roman"/>
                <w:shd w:val="clear" w:color="auto" w:fill="FFFFFF"/>
                <w:lang w:val="uk-UA"/>
              </w:rPr>
              <w:t>.</w:t>
            </w:r>
            <w:r w:rsidR="00541E14">
              <w:rPr>
                <w:rFonts w:ascii="Times New Roman" w:hAnsi="Times New Roman" w:cs="Times New Roman"/>
                <w:shd w:val="clear" w:color="auto" w:fill="FFFFFF"/>
                <w:lang w:val="uk-UA"/>
              </w:rPr>
              <w:t>1</w:t>
            </w:r>
            <w:r w:rsidRPr="005B2390">
              <w:rPr>
                <w:rFonts w:ascii="Times New Roman" w:hAnsi="Times New Roman" w:cs="Times New Roman"/>
                <w:shd w:val="clear" w:color="auto" w:fill="FFFFFF"/>
                <w:lang w:val="uk-UA"/>
              </w:rPr>
              <w:t xml:space="preserve">. </w:t>
            </w:r>
            <w:r w:rsidR="008072BB" w:rsidRPr="005B2390">
              <w:rPr>
                <w:rFonts w:ascii="Times New Roman" w:hAnsi="Times New Roman" w:cs="Times New Roman"/>
                <w:shd w:val="clear" w:color="auto" w:fill="FFFFFF"/>
                <w:lang w:val="uk-UA"/>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tc>
      </w:tr>
      <w:tr w:rsidR="00204041" w:rsidRPr="007F01FD" w14:paraId="453F710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36C168DC" w14:textId="77777777" w:rsidR="008758C3" w:rsidRPr="005B2390" w:rsidRDefault="008758C3" w:rsidP="005B2390">
            <w:pPr>
              <w:pStyle w:val="a6"/>
              <w:spacing w:before="0" w:after="0"/>
              <w:ind w:left="113" w:right="113"/>
              <w:rPr>
                <w:lang w:val="uk-UA"/>
              </w:rPr>
            </w:pPr>
            <w:r w:rsidRPr="005B2390">
              <w:rPr>
                <w:lang w:val="uk-UA"/>
              </w:rPr>
              <w:t> </w:t>
            </w:r>
            <w:r w:rsidR="004D4310" w:rsidRPr="005B2390">
              <w:rPr>
                <w:b/>
                <w:bCs/>
                <w:lang w:val="uk-UA"/>
              </w:rPr>
              <w:t>4</w:t>
            </w:r>
            <w:r w:rsidRPr="005B2390">
              <w:rPr>
                <w:b/>
                <w:bCs/>
                <w:lang w:val="uk-UA"/>
              </w:rPr>
              <w:t xml:space="preserve">. </w:t>
            </w:r>
            <w:r w:rsidR="00DB3A20" w:rsidRPr="005B2390">
              <w:rPr>
                <w:b/>
                <w:lang w:val="uk-UA"/>
              </w:rPr>
              <w:t>Відхилення тендерних пропозицій</w:t>
            </w:r>
            <w:r w:rsidR="00DB3A20" w:rsidRPr="005B2390">
              <w:rPr>
                <w:b/>
                <w:bCs/>
                <w:lang w:val="uk-UA"/>
              </w:rPr>
              <w:t xml:space="preserve">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4E09FAE" w14:textId="77777777" w:rsidR="00DB3A20" w:rsidRPr="005B2390" w:rsidRDefault="00DB3A20" w:rsidP="005B2390">
            <w:pPr>
              <w:pStyle w:val="a6"/>
              <w:spacing w:before="0" w:after="0"/>
              <w:ind w:left="113" w:right="113"/>
              <w:jc w:val="both"/>
              <w:rPr>
                <w:lang w:val="uk-UA"/>
              </w:rPr>
            </w:pPr>
            <w:r w:rsidRPr="005B2390">
              <w:rPr>
                <w:lang w:val="uk-UA"/>
              </w:rPr>
              <w:t>5.</w:t>
            </w:r>
            <w:r w:rsidR="004D4310" w:rsidRPr="005B2390">
              <w:rPr>
                <w:lang w:val="uk-UA"/>
              </w:rPr>
              <w:t>4</w:t>
            </w:r>
            <w:r w:rsidRPr="005B2390">
              <w:rPr>
                <w:lang w:val="uk-UA"/>
              </w:rPr>
              <w:t xml:space="preserve">.1. </w:t>
            </w:r>
            <w:r w:rsidRPr="005B2390">
              <w:rPr>
                <w:b/>
                <w:lang w:val="uk-UA"/>
              </w:rPr>
              <w:t>Замовник відхиляє тендерну пропозицію у разі, якщо:</w:t>
            </w:r>
          </w:p>
          <w:p w14:paraId="285AB54C"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1) </w:t>
            </w:r>
            <w:r w:rsidRPr="005B2390">
              <w:rPr>
                <w:b/>
                <w:lang w:val="uk-UA"/>
              </w:rPr>
              <w:t>учасник процедури закупівлі:</w:t>
            </w:r>
          </w:p>
          <w:p w14:paraId="3AE9EB58"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lastRenderedPageBreak/>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AF6546E"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відповідає, встановленим абзацом першим частиною третьою статті 22 Закону, вимогам до учасника відповідно до законодавства;</w:t>
            </w:r>
          </w:p>
          <w:p w14:paraId="1711C20D"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1F4E2825"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466C87E"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5B2390">
              <w:rPr>
                <w:lang w:val="uk-UA"/>
              </w:rPr>
              <w:t>закупівель</w:t>
            </w:r>
            <w:proofErr w:type="spellEnd"/>
            <w:r w:rsidRPr="005B2390">
              <w:rPr>
                <w:lang w:val="uk-UA"/>
              </w:rPr>
              <w:t xml:space="preserve"> повідомлення з вимогою про усунення таких </w:t>
            </w:r>
            <w:proofErr w:type="spellStart"/>
            <w:r w:rsidRPr="005B2390">
              <w:rPr>
                <w:lang w:val="uk-UA"/>
              </w:rPr>
              <w:t>невідповідностей</w:t>
            </w:r>
            <w:proofErr w:type="spellEnd"/>
            <w:r w:rsidRPr="005B2390">
              <w:rPr>
                <w:lang w:val="uk-UA"/>
              </w:rPr>
              <w:t>;</w:t>
            </w:r>
          </w:p>
          <w:p w14:paraId="46265454"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7DEA17"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визначив конфіденційною інформацію, яка не може бути визначена як конфіденційна відповідно до вимог частини другої статті Закону;</w:t>
            </w:r>
          </w:p>
          <w:p w14:paraId="448A4A73"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2) </w:t>
            </w:r>
            <w:r w:rsidRPr="005B2390">
              <w:rPr>
                <w:b/>
                <w:lang w:val="uk-UA"/>
              </w:rPr>
              <w:t>тендерна пропозиція учасника:</w:t>
            </w:r>
            <w:r w:rsidRPr="005B2390">
              <w:rPr>
                <w:lang w:val="uk-UA"/>
              </w:rPr>
              <w:t xml:space="preserve"> </w:t>
            </w:r>
          </w:p>
          <w:p w14:paraId="0856EC4E"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 xml:space="preserve">не відповідає умовам технічної специфікації та іншим вимогам щодо предмету закупівлі тендерної документації;  </w:t>
            </w:r>
          </w:p>
          <w:p w14:paraId="09B42D9A"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викладена іншою мовою (мовами), аніж мова (мови), що вимагається тендерною документацією;</w:t>
            </w:r>
          </w:p>
          <w:p w14:paraId="60462870"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 xml:space="preserve">є такою, строк дії якої закінчився; </w:t>
            </w:r>
          </w:p>
          <w:p w14:paraId="7E8A3311"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3) </w:t>
            </w:r>
            <w:r w:rsidRPr="005B2390">
              <w:rPr>
                <w:b/>
                <w:lang w:val="uk-UA"/>
              </w:rPr>
              <w:t>переможець процедури закупівлі:</w:t>
            </w:r>
          </w:p>
          <w:p w14:paraId="16D5FFF9"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AC9C368"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14:paraId="195A3F5B"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не надав копію ліцензії або документу дозвільного характеру (у разі їх наявності) відповідно до частини другої статті 41 Закону;</w:t>
            </w:r>
          </w:p>
          <w:p w14:paraId="363D3FFB" w14:textId="77777777" w:rsidR="00DB3A20" w:rsidRPr="005B2390" w:rsidRDefault="00DB3A20" w:rsidP="005B2390">
            <w:pPr>
              <w:pStyle w:val="a6"/>
              <w:numPr>
                <w:ilvl w:val="0"/>
                <w:numId w:val="13"/>
              </w:numPr>
              <w:spacing w:before="0" w:after="0"/>
              <w:ind w:left="113" w:right="113"/>
              <w:jc w:val="both"/>
              <w:rPr>
                <w:lang w:val="uk-UA"/>
              </w:rPr>
            </w:pPr>
            <w:r w:rsidRPr="005B2390">
              <w:rPr>
                <w:lang w:val="uk-UA"/>
              </w:rPr>
              <w:t>не надав забезпечення виконання договору про закупівлю, якщо таке забезпечення вимагалося замовником.</w:t>
            </w:r>
          </w:p>
          <w:p w14:paraId="66CC4351" w14:textId="77777777" w:rsidR="0068198C" w:rsidRPr="005B2390" w:rsidRDefault="00DB3A20" w:rsidP="005B2390">
            <w:pPr>
              <w:pStyle w:val="a6"/>
              <w:spacing w:before="0" w:after="0"/>
              <w:ind w:left="113" w:right="113"/>
              <w:jc w:val="both"/>
              <w:rPr>
                <w:lang w:val="uk-UA"/>
              </w:rPr>
            </w:pPr>
            <w:r w:rsidRPr="005B2390">
              <w:rPr>
                <w:lang w:val="uk-UA"/>
              </w:rPr>
              <w:t>5.</w:t>
            </w:r>
            <w:r w:rsidR="004D4310" w:rsidRPr="005B2390">
              <w:rPr>
                <w:lang w:val="uk-UA"/>
              </w:rPr>
              <w:t>4</w:t>
            </w:r>
            <w:r w:rsidRPr="005B2390">
              <w:rPr>
                <w:lang w:val="uk-UA"/>
              </w:rPr>
              <w:t xml:space="preserve">.2. </w:t>
            </w:r>
            <w:r w:rsidRPr="005B2390">
              <w:rPr>
                <w:shd w:val="clear" w:color="auto" w:fill="FFFFFF"/>
                <w:lang w:val="uk-UA"/>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5B2390">
              <w:rPr>
                <w:shd w:val="clear" w:color="auto" w:fill="FFFFFF"/>
                <w:lang w:val="uk-UA"/>
              </w:rPr>
              <w:t>закупівель</w:t>
            </w:r>
            <w:proofErr w:type="spellEnd"/>
            <w:r w:rsidRPr="005B2390">
              <w:rPr>
                <w:shd w:val="clear" w:color="auto" w:fill="FFFFFF"/>
                <w:lang w:val="uk-UA"/>
              </w:rPr>
              <w:t xml:space="preserve"> та автоматично надсилається учаснику, тендерна пропозиція якого відхилена через електронну систему </w:t>
            </w:r>
            <w:proofErr w:type="spellStart"/>
            <w:r w:rsidRPr="005B2390">
              <w:rPr>
                <w:shd w:val="clear" w:color="auto" w:fill="FFFFFF"/>
                <w:lang w:val="uk-UA"/>
              </w:rPr>
              <w:t>закупівель</w:t>
            </w:r>
            <w:proofErr w:type="spellEnd"/>
            <w:r w:rsidRPr="005B2390">
              <w:rPr>
                <w:shd w:val="clear" w:color="auto" w:fill="FFFFFF"/>
                <w:lang w:val="uk-UA"/>
              </w:rPr>
              <w:t>.</w:t>
            </w:r>
          </w:p>
        </w:tc>
      </w:tr>
      <w:tr w:rsidR="00204041" w:rsidRPr="007F01FD" w14:paraId="741AC2F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2DE054B7" w14:textId="77777777" w:rsidR="007D2E34" w:rsidRPr="005B2390" w:rsidRDefault="004D4310" w:rsidP="005B2390">
            <w:pPr>
              <w:pStyle w:val="a6"/>
              <w:spacing w:before="0" w:after="0"/>
              <w:ind w:left="113" w:right="113"/>
              <w:rPr>
                <w:b/>
                <w:lang w:val="uk-UA"/>
              </w:rPr>
            </w:pPr>
            <w:r w:rsidRPr="005B2390">
              <w:rPr>
                <w:b/>
                <w:lang w:val="uk-UA"/>
              </w:rPr>
              <w:lastRenderedPageBreak/>
              <w:t>5</w:t>
            </w:r>
            <w:r w:rsidR="0099666F" w:rsidRPr="005B2390">
              <w:rPr>
                <w:b/>
                <w:lang w:val="uk-UA"/>
              </w:rPr>
              <w:t>. Опис та приклади формальних (несуттєвих) помилок</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21EC048" w14:textId="77777777" w:rsidR="002B5387" w:rsidRPr="005B2390" w:rsidRDefault="0099666F" w:rsidP="008B505E">
            <w:pPr>
              <w:jc w:val="both"/>
              <w:rPr>
                <w:rFonts w:ascii="Times New Roman" w:hAnsi="Times New Roman" w:cs="Times New Roman"/>
                <w:lang w:val="uk-UA"/>
              </w:rPr>
            </w:pPr>
            <w:r w:rsidRPr="005B2390">
              <w:rPr>
                <w:rFonts w:ascii="Times New Roman" w:hAnsi="Times New Roman" w:cs="Times New Roman"/>
                <w:lang w:val="uk-UA"/>
              </w:rPr>
              <w:t>5.</w:t>
            </w:r>
            <w:r w:rsidR="004D4310" w:rsidRPr="005B2390">
              <w:rPr>
                <w:rFonts w:ascii="Times New Roman" w:hAnsi="Times New Roman" w:cs="Times New Roman"/>
                <w:lang w:val="uk-UA"/>
              </w:rPr>
              <w:t>5</w:t>
            </w:r>
            <w:r w:rsidRPr="005B2390">
              <w:rPr>
                <w:rFonts w:ascii="Times New Roman" w:hAnsi="Times New Roman" w:cs="Times New Roman"/>
                <w:lang w:val="uk-UA"/>
              </w:rPr>
              <w:t xml:space="preserve">.1. </w:t>
            </w:r>
            <w:r w:rsidR="002B5387" w:rsidRPr="005B23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40C34ECA" w14:textId="77777777" w:rsidR="002B5387" w:rsidRPr="005B2390" w:rsidRDefault="002B5387" w:rsidP="008B505E">
            <w:pPr>
              <w:jc w:val="both"/>
              <w:rPr>
                <w:rFonts w:ascii="Times New Roman" w:hAnsi="Times New Roman" w:cs="Times New Roman"/>
                <w:lang w:val="uk-UA"/>
              </w:rPr>
            </w:pPr>
            <w:r w:rsidRPr="005B239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B2390">
              <w:rPr>
                <w:rFonts w:ascii="Times New Roman" w:hAnsi="Times New Roman" w:cs="Times New Roman"/>
                <w:lang w:val="uk-UA" w:eastAsia="ru-RU"/>
              </w:rPr>
              <w:t>до яких відносяться, зокрема.</w:t>
            </w:r>
          </w:p>
          <w:p w14:paraId="1FB283E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E7B4409" w14:textId="77777777" w:rsidR="002B5387" w:rsidRPr="005B2390" w:rsidRDefault="002B5387" w:rsidP="005B2390">
            <w:pPr>
              <w:ind w:left="40" w:right="120" w:hanging="20"/>
              <w:jc w:val="both"/>
              <w:rPr>
                <w:rFonts w:ascii="Times New Roman" w:hAnsi="Times New Roman" w:cs="Times New Roman"/>
                <w:lang w:val="uk-UA"/>
              </w:rPr>
            </w:pPr>
            <w:r w:rsidRPr="005B2390">
              <w:rPr>
                <w:rFonts w:ascii="Times New Roman" w:hAnsi="Times New Roman" w:cs="Times New Roman"/>
                <w:lang w:val="uk-UA" w:eastAsia="uk-UA"/>
              </w:rPr>
              <w:t>До формальних (несуттєвих) помилок відносяться:</w:t>
            </w:r>
          </w:p>
          <w:p w14:paraId="79EDBE32"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30A6757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великої літери;</w:t>
            </w:r>
          </w:p>
          <w:p w14:paraId="7CF4D58D"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розділових знаків та відмінювання слів у реченні;</w:t>
            </w:r>
          </w:p>
          <w:p w14:paraId="57B1906F"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 використання слова або </w:t>
            </w:r>
            <w:proofErr w:type="spellStart"/>
            <w:r w:rsidRPr="005B2390">
              <w:rPr>
                <w:rFonts w:ascii="Times New Roman" w:hAnsi="Times New Roman" w:cs="Times New Roman"/>
                <w:lang w:val="uk-UA" w:eastAsia="ru-RU"/>
              </w:rPr>
              <w:t>мовного</w:t>
            </w:r>
            <w:proofErr w:type="spellEnd"/>
            <w:r w:rsidRPr="005B2390">
              <w:rPr>
                <w:rFonts w:ascii="Times New Roman" w:hAnsi="Times New Roman" w:cs="Times New Roman"/>
                <w:lang w:val="uk-UA" w:eastAsia="ru-RU"/>
              </w:rPr>
              <w:t xml:space="preserve"> звороту, запозичених з іншої мови;</w:t>
            </w:r>
          </w:p>
          <w:p w14:paraId="51FEE93C"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 зазначення унікального номера оголошення про проведення конкурентної </w:t>
            </w:r>
            <w:r w:rsidRPr="005B2390">
              <w:rPr>
                <w:rFonts w:ascii="Times New Roman" w:hAnsi="Times New Roman" w:cs="Times New Roman"/>
                <w:lang w:val="uk-UA" w:eastAsia="ru-RU"/>
              </w:rPr>
              <w:lastRenderedPageBreak/>
              <w:t xml:space="preserve">процедури закупівлі, присвоєного електронною системою </w:t>
            </w:r>
            <w:proofErr w:type="spellStart"/>
            <w:r w:rsidRPr="005B2390">
              <w:rPr>
                <w:rFonts w:ascii="Times New Roman" w:hAnsi="Times New Roman" w:cs="Times New Roman"/>
                <w:lang w:val="uk-UA" w:eastAsia="ru-RU"/>
              </w:rPr>
              <w:t>закупівель</w:t>
            </w:r>
            <w:proofErr w:type="spellEnd"/>
            <w:r w:rsidRPr="005B2390">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14:paraId="3B4686C0"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застосування правил переносу частини слова з рядка в рядок;</w:t>
            </w:r>
          </w:p>
          <w:p w14:paraId="1BAC596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написання слів разом та/або окремо, та/або через дефіс;</w:t>
            </w:r>
          </w:p>
          <w:p w14:paraId="3DEF9718"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844E2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DB7379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DC544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799F904"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8F2E46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30DDA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B3CC9A"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6BCD24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DB358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A136B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CDE988" w14:textId="77777777" w:rsidR="007D2E34" w:rsidRDefault="002B5387" w:rsidP="005B2390">
            <w:pPr>
              <w:pStyle w:val="a6"/>
              <w:numPr>
                <w:ilvl w:val="0"/>
                <w:numId w:val="4"/>
              </w:numPr>
              <w:tabs>
                <w:tab w:val="clear" w:pos="0"/>
              </w:tabs>
              <w:suppressAutoHyphens w:val="0"/>
              <w:spacing w:before="0" w:after="0"/>
              <w:ind w:left="113" w:right="113"/>
              <w:jc w:val="both"/>
              <w:rPr>
                <w:lang w:val="uk-UA"/>
              </w:rPr>
            </w:pPr>
            <w:r w:rsidRPr="005B23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CA760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8C488B">
              <w:rPr>
                <w:rFonts w:ascii="Times New Roman" w:hAnsi="Times New Roman" w:cs="Times New Roman"/>
                <w:b/>
                <w:bCs/>
                <w:lang w:val="uk-UA" w:eastAsia="ru-RU"/>
              </w:rPr>
              <w:lastRenderedPageBreak/>
              <w:t>Приклади формальних помилок:</w:t>
            </w:r>
          </w:p>
          <w:p w14:paraId="2A1F615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E6C657"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w:t>
            </w:r>
          </w:p>
          <w:p w14:paraId="0053A8C3"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«поряд -</w:t>
            </w:r>
            <w:proofErr w:type="spellStart"/>
            <w:r w:rsidRPr="008C488B">
              <w:rPr>
                <w:rFonts w:ascii="Times New Roman" w:hAnsi="Times New Roman" w:cs="Times New Roman"/>
                <w:lang w:val="uk-UA" w:eastAsia="ru-RU"/>
              </w:rPr>
              <w:t>ок</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поря</w:t>
            </w:r>
            <w:proofErr w:type="spellEnd"/>
            <w:r w:rsidRPr="008C488B">
              <w:rPr>
                <w:rFonts w:ascii="Times New Roman" w:hAnsi="Times New Roman" w:cs="Times New Roman"/>
                <w:lang w:val="uk-UA" w:eastAsia="ru-RU"/>
              </w:rPr>
              <w:t xml:space="preserve"> – док»;</w:t>
            </w:r>
          </w:p>
          <w:p w14:paraId="247DFA50"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ненадається</w:t>
            </w:r>
            <w:proofErr w:type="spellEnd"/>
            <w:r w:rsidRPr="008C488B">
              <w:rPr>
                <w:rFonts w:ascii="Times New Roman" w:hAnsi="Times New Roman" w:cs="Times New Roman"/>
                <w:lang w:val="uk-UA" w:eastAsia="ru-RU"/>
              </w:rPr>
              <w:t>» замість «не надається»»;</w:t>
            </w:r>
          </w:p>
          <w:p w14:paraId="0FF88EC2"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«______________№_____________» замість «14.08.2020 №320/13/14-01»</w:t>
            </w:r>
          </w:p>
          <w:p w14:paraId="5BBCC692" w14:textId="4D89531C" w:rsidR="005B2390" w:rsidRPr="005B2390" w:rsidRDefault="005B2390" w:rsidP="005B2390">
            <w:pPr>
              <w:pStyle w:val="a6"/>
              <w:numPr>
                <w:ilvl w:val="0"/>
                <w:numId w:val="4"/>
              </w:numPr>
              <w:tabs>
                <w:tab w:val="clear" w:pos="0"/>
              </w:tabs>
              <w:suppressAutoHyphens w:val="0"/>
              <w:spacing w:before="0" w:after="0"/>
              <w:ind w:left="113" w:right="113"/>
              <w:jc w:val="both"/>
              <w:rPr>
                <w:lang w:val="uk-UA"/>
              </w:rPr>
            </w:pPr>
            <w:r w:rsidRPr="008C488B">
              <w:rPr>
                <w:lang w:val="uk-UA" w:eastAsia="ru-RU"/>
              </w:rPr>
              <w:t>- учасник розмістив (завантажив) документ у форматі «JPG» замість  документа у форматі «</w:t>
            </w:r>
            <w:proofErr w:type="spellStart"/>
            <w:r w:rsidRPr="008C488B">
              <w:rPr>
                <w:lang w:val="uk-UA" w:eastAsia="ru-RU"/>
              </w:rPr>
              <w:t>pdf</w:t>
            </w:r>
            <w:proofErr w:type="spellEnd"/>
            <w:r w:rsidRPr="008C488B">
              <w:rPr>
                <w:lang w:val="uk-UA" w:eastAsia="ru-RU"/>
              </w:rPr>
              <w:t>» (</w:t>
            </w:r>
            <w:proofErr w:type="spellStart"/>
            <w:r w:rsidRPr="008C488B">
              <w:rPr>
                <w:lang w:val="uk-UA" w:eastAsia="ru-RU"/>
              </w:rPr>
              <w:t>Portable</w:t>
            </w:r>
            <w:proofErr w:type="spellEnd"/>
            <w:r>
              <w:rPr>
                <w:lang w:val="uk-UA" w:eastAsia="ru-RU"/>
              </w:rPr>
              <w:t xml:space="preserve"> </w:t>
            </w:r>
            <w:proofErr w:type="spellStart"/>
            <w:r w:rsidRPr="008C488B">
              <w:rPr>
                <w:lang w:val="uk-UA" w:eastAsia="ru-RU"/>
              </w:rPr>
              <w:t>Document</w:t>
            </w:r>
            <w:proofErr w:type="spellEnd"/>
            <w:r>
              <w:rPr>
                <w:lang w:val="uk-UA" w:eastAsia="ru-RU"/>
              </w:rPr>
              <w:t xml:space="preserve"> </w:t>
            </w:r>
            <w:proofErr w:type="spellStart"/>
            <w:r w:rsidRPr="008C488B">
              <w:rPr>
                <w:lang w:val="uk-UA" w:eastAsia="ru-RU"/>
              </w:rPr>
              <w:t>Format</w:t>
            </w:r>
            <w:proofErr w:type="spellEnd"/>
            <w:r w:rsidRPr="008C488B">
              <w:rPr>
                <w:lang w:val="uk-UA" w:eastAsia="ru-RU"/>
              </w:rPr>
              <w:t>)».</w:t>
            </w:r>
          </w:p>
        </w:tc>
      </w:tr>
      <w:tr w:rsidR="00204041" w:rsidRPr="005B2390" w14:paraId="3471AE5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1B5E468" w14:textId="77777777" w:rsidR="008758C3" w:rsidRPr="005B2390" w:rsidRDefault="008758C3" w:rsidP="005B2390">
            <w:pPr>
              <w:pStyle w:val="a6"/>
              <w:spacing w:before="0" w:after="0"/>
              <w:ind w:left="113" w:right="113"/>
              <w:jc w:val="both"/>
              <w:rPr>
                <w:lang w:val="uk-UA"/>
              </w:rPr>
            </w:pPr>
            <w:r w:rsidRPr="005B2390">
              <w:rPr>
                <w:lang w:val="uk-UA"/>
              </w:rPr>
              <w:lastRenderedPageBreak/>
              <w:t> </w:t>
            </w:r>
            <w:r w:rsidR="004D4310" w:rsidRPr="005B2390">
              <w:rPr>
                <w:b/>
                <w:bCs/>
                <w:lang w:val="uk-UA"/>
              </w:rPr>
              <w:t>6</w:t>
            </w:r>
            <w:r w:rsidRPr="005B2390">
              <w:rPr>
                <w:b/>
                <w:bCs/>
                <w:lang w:val="uk-UA"/>
              </w:rPr>
              <w:t xml:space="preserve">. </w:t>
            </w:r>
            <w:r w:rsidR="00DB3A20" w:rsidRPr="005B2390">
              <w:rPr>
                <w:b/>
                <w:bCs/>
                <w:lang w:val="uk-UA"/>
              </w:rPr>
              <w:t>Інша інформація</w:t>
            </w:r>
            <w:r w:rsidR="00DB3A20"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0834A2" w14:textId="28802B5C" w:rsidR="00DB3A20" w:rsidRPr="005B2390" w:rsidRDefault="00DB3A20" w:rsidP="005B2390">
            <w:pPr>
              <w:tabs>
                <w:tab w:val="left" w:pos="1080"/>
              </w:tabs>
              <w:ind w:left="113" w:right="113"/>
              <w:jc w:val="both"/>
              <w:rPr>
                <w:rFonts w:ascii="Times New Roman" w:hAnsi="Times New Roman" w:cs="Times New Roman"/>
                <w:lang w:val="uk-UA"/>
              </w:rPr>
            </w:pPr>
            <w:r w:rsidRPr="005B2390">
              <w:rPr>
                <w:rFonts w:ascii="Times New Roman" w:hAnsi="Times New Roman" w:cs="Times New Roman"/>
                <w:shd w:val="clear" w:color="auto" w:fill="FFFFFF"/>
                <w:lang w:val="uk-UA"/>
              </w:rPr>
              <w:t>5.</w:t>
            </w:r>
            <w:r w:rsidR="004D4310" w:rsidRPr="005B2390">
              <w:rPr>
                <w:rFonts w:ascii="Times New Roman" w:hAnsi="Times New Roman" w:cs="Times New Roman"/>
                <w:shd w:val="clear" w:color="auto" w:fill="FFFFFF"/>
                <w:lang w:val="uk-UA"/>
              </w:rPr>
              <w:t>6</w:t>
            </w:r>
            <w:r w:rsidRPr="005B2390">
              <w:rPr>
                <w:rFonts w:ascii="Times New Roman" w:hAnsi="Times New Roman" w:cs="Times New Roman"/>
                <w:shd w:val="clear" w:color="auto" w:fill="FFFFFF"/>
                <w:lang w:val="uk-UA"/>
              </w:rPr>
              <w:t xml:space="preserve">.1. </w:t>
            </w:r>
            <w:r w:rsidR="00EC377F" w:rsidRPr="005B2390">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w:t>
            </w:r>
            <w:proofErr w:type="spellStart"/>
            <w:r w:rsidR="00EC377F" w:rsidRPr="005B2390">
              <w:rPr>
                <w:rFonts w:ascii="Times New Roman" w:hAnsi="Times New Roman" w:cs="Times New Roman"/>
                <w:lang w:val="uk-UA"/>
              </w:rPr>
              <w:t>закупівель</w:t>
            </w:r>
            <w:proofErr w:type="spellEnd"/>
            <w:r w:rsidR="00EC377F" w:rsidRPr="005B2390">
              <w:rPr>
                <w:rFonts w:ascii="Times New Roman" w:hAnsi="Times New Roman" w:cs="Times New Roman"/>
                <w:lang w:val="uk-UA"/>
              </w:rPr>
              <w:t xml:space="preserve"> в електронній системі </w:t>
            </w:r>
            <w:proofErr w:type="spellStart"/>
            <w:r w:rsidR="00EC377F" w:rsidRPr="005B2390">
              <w:rPr>
                <w:rFonts w:ascii="Times New Roman" w:hAnsi="Times New Roman" w:cs="Times New Roman"/>
                <w:lang w:val="uk-UA"/>
              </w:rPr>
              <w:t>закупівель</w:t>
            </w:r>
            <w:proofErr w:type="spellEnd"/>
            <w:r w:rsidR="00EC377F" w:rsidRPr="005B2390">
              <w:rPr>
                <w:rFonts w:ascii="Times New Roman" w:hAnsi="Times New Roman" w:cs="Times New Roman"/>
                <w:lang w:val="uk-UA"/>
              </w:rPr>
              <w:t xml:space="preserve"> для загального доступу шляхом заповнення полів в електронній системі </w:t>
            </w:r>
            <w:proofErr w:type="spellStart"/>
            <w:r w:rsidR="00EC377F" w:rsidRPr="005B2390">
              <w:rPr>
                <w:rFonts w:ascii="Times New Roman" w:hAnsi="Times New Roman" w:cs="Times New Roman"/>
                <w:lang w:val="uk-UA"/>
              </w:rPr>
              <w:t>закупівель</w:t>
            </w:r>
            <w:proofErr w:type="spellEnd"/>
            <w:r w:rsidR="00EC377F" w:rsidRPr="005B2390">
              <w:rPr>
                <w:rFonts w:ascii="Times New Roman" w:hAnsi="Times New Roman" w:cs="Times New Roman"/>
                <w:lang w:val="uk-UA"/>
              </w:rPr>
              <w:t>. Тендерна документація не є об’єктом авторського права та/або суміжних прав.</w:t>
            </w:r>
            <w:r w:rsidRPr="005B2390">
              <w:rPr>
                <w:rFonts w:ascii="Times New Roman" w:hAnsi="Times New Roman" w:cs="Times New Roman"/>
                <w:lang w:val="uk-UA"/>
              </w:rPr>
              <w:t xml:space="preserve">. </w:t>
            </w:r>
          </w:p>
          <w:p w14:paraId="6E8D0E7C" w14:textId="75FCFBC9" w:rsidR="008758C3" w:rsidRPr="005B2390" w:rsidRDefault="00DB3A20" w:rsidP="005B2390">
            <w:pPr>
              <w:tabs>
                <w:tab w:val="left" w:pos="1080"/>
              </w:tabs>
              <w:ind w:left="113" w:right="113"/>
              <w:jc w:val="both"/>
              <w:rPr>
                <w:rFonts w:ascii="Times New Roman" w:hAnsi="Times New Roman" w:cs="Times New Roman"/>
                <w:lang w:val="uk-UA"/>
              </w:rPr>
            </w:pPr>
            <w:r w:rsidRPr="005B2390">
              <w:rPr>
                <w:rFonts w:ascii="Times New Roman" w:hAnsi="Times New Roman" w:cs="Times New Roman"/>
                <w:shd w:val="clear" w:color="auto" w:fill="FFFFFF"/>
                <w:lang w:val="uk-UA"/>
              </w:rPr>
              <w:t>5.</w:t>
            </w:r>
            <w:r w:rsidR="004D4310" w:rsidRPr="005B2390">
              <w:rPr>
                <w:rFonts w:ascii="Times New Roman" w:hAnsi="Times New Roman" w:cs="Times New Roman"/>
                <w:shd w:val="clear" w:color="auto" w:fill="FFFFFF"/>
                <w:lang w:val="uk-UA"/>
              </w:rPr>
              <w:t>6</w:t>
            </w:r>
            <w:r w:rsidRPr="005B2390">
              <w:rPr>
                <w:rFonts w:ascii="Times New Roman" w:hAnsi="Times New Roman" w:cs="Times New Roman"/>
                <w:shd w:val="clear" w:color="auto" w:fill="FFFFFF"/>
                <w:lang w:val="uk-UA"/>
              </w:rPr>
              <w:t>.</w:t>
            </w:r>
            <w:r w:rsidR="00326666">
              <w:rPr>
                <w:rFonts w:ascii="Times New Roman" w:hAnsi="Times New Roman" w:cs="Times New Roman"/>
                <w:shd w:val="clear" w:color="auto" w:fill="FFFFFF"/>
                <w:lang w:val="uk-UA"/>
              </w:rPr>
              <w:t>2</w:t>
            </w:r>
            <w:r w:rsidRPr="005B2390">
              <w:rPr>
                <w:rFonts w:ascii="Times New Roman" w:hAnsi="Times New Roman" w:cs="Times New Roman"/>
                <w:shd w:val="clear" w:color="auto" w:fill="FFFFFF"/>
                <w:lang w:val="uk-UA"/>
              </w:rPr>
              <w:t xml:space="preserve">. </w:t>
            </w:r>
            <w:r w:rsidRPr="005B2390">
              <w:rPr>
                <w:rFonts w:ascii="Times New Roman" w:hAnsi="Times New Roman" w:cs="Times New Roman"/>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r w:rsidR="004D4310" w:rsidRPr="005B2390">
              <w:rPr>
                <w:rFonts w:ascii="Times New Roman" w:hAnsi="Times New Roman" w:cs="Times New Roman"/>
                <w:lang w:val="uk-UA"/>
              </w:rPr>
              <w:t>.</w:t>
            </w:r>
          </w:p>
        </w:tc>
      </w:tr>
      <w:tr w:rsidR="00204041" w:rsidRPr="005B2390" w14:paraId="1C8937A5"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3962A0" w14:textId="77777777" w:rsidR="008758C3" w:rsidRPr="005B2390" w:rsidRDefault="008758C3" w:rsidP="005B2390">
            <w:pPr>
              <w:pStyle w:val="a6"/>
              <w:spacing w:before="0" w:after="0"/>
              <w:ind w:left="113" w:right="113"/>
              <w:jc w:val="center"/>
              <w:rPr>
                <w:lang w:val="uk-UA"/>
              </w:rPr>
            </w:pPr>
            <w:r w:rsidRPr="005B2390">
              <w:rPr>
                <w:b/>
                <w:lang w:val="uk-UA"/>
              </w:rPr>
              <w:t>VI. Результати торгів та укладання договору про закупівлю</w:t>
            </w:r>
          </w:p>
        </w:tc>
      </w:tr>
      <w:tr w:rsidR="00204041" w:rsidRPr="007F01FD" w14:paraId="50533481"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7286C2A"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1. Відміна замовником торгів чи визнання їх такими, що не відбулися</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A5C14"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 xml:space="preserve">6.1.1 </w:t>
            </w:r>
            <w:r w:rsidRPr="005B2390">
              <w:rPr>
                <w:rFonts w:ascii="Times New Roman" w:hAnsi="Times New Roman" w:cs="Times New Roman"/>
                <w:b/>
                <w:lang w:val="uk-UA" w:eastAsia="uk-UA"/>
              </w:rPr>
              <w:t>Замовник відміняє тендер у разі:</w:t>
            </w:r>
          </w:p>
          <w:p w14:paraId="223B366C"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1) відсутності подальшої потреби в закупівлі товарів, робіт і послуг;</w:t>
            </w:r>
          </w:p>
          <w:p w14:paraId="54A387D4"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 xml:space="preserve">2)неможливості усунення порушень, що виникли через виявлені порушення законодавства у сфері публічних </w:t>
            </w:r>
            <w:proofErr w:type="spellStart"/>
            <w:r w:rsidRPr="005B2390">
              <w:rPr>
                <w:rFonts w:ascii="Times New Roman" w:hAnsi="Times New Roman" w:cs="Times New Roman"/>
                <w:lang w:val="uk-UA" w:eastAsia="uk-UA"/>
              </w:rPr>
              <w:t>закупівель</w:t>
            </w:r>
            <w:proofErr w:type="spellEnd"/>
            <w:r w:rsidRPr="005B2390">
              <w:rPr>
                <w:rFonts w:ascii="Times New Roman" w:hAnsi="Times New Roman" w:cs="Times New Roman"/>
                <w:lang w:val="uk-UA" w:eastAsia="uk-UA"/>
              </w:rPr>
              <w:t>.</w:t>
            </w:r>
          </w:p>
          <w:p w14:paraId="209EAB81" w14:textId="77777777" w:rsidR="00131E0E" w:rsidRPr="005B2390" w:rsidRDefault="00131E0E" w:rsidP="005B2390">
            <w:pPr>
              <w:ind w:left="113" w:right="113"/>
              <w:contextualSpacing/>
              <w:jc w:val="both"/>
              <w:rPr>
                <w:rFonts w:ascii="Times New Roman" w:hAnsi="Times New Roman" w:cs="Times New Roman"/>
                <w:b/>
                <w:lang w:val="uk-UA" w:eastAsia="uk-UA"/>
              </w:rPr>
            </w:pPr>
            <w:r w:rsidRPr="005B2390">
              <w:rPr>
                <w:rFonts w:ascii="Times New Roman" w:hAnsi="Times New Roman" w:cs="Times New Roman"/>
                <w:lang w:val="uk-UA" w:eastAsia="uk-UA"/>
              </w:rPr>
              <w:t xml:space="preserve">6.1.2. </w:t>
            </w:r>
            <w:r w:rsidRPr="005B2390">
              <w:rPr>
                <w:rFonts w:ascii="Times New Roman" w:hAnsi="Times New Roman" w:cs="Times New Roman"/>
                <w:b/>
                <w:lang w:val="uk-UA" w:eastAsia="uk-UA"/>
              </w:rPr>
              <w:t>Тендер автоматично відміня</w:t>
            </w:r>
            <w:r w:rsidR="002B00C6" w:rsidRPr="005B2390">
              <w:rPr>
                <w:rFonts w:ascii="Times New Roman" w:hAnsi="Times New Roman" w:cs="Times New Roman"/>
                <w:b/>
                <w:lang w:val="uk-UA" w:eastAsia="uk-UA"/>
              </w:rPr>
              <w:t>є</w:t>
            </w:r>
            <w:r w:rsidRPr="005B2390">
              <w:rPr>
                <w:rFonts w:ascii="Times New Roman" w:hAnsi="Times New Roman" w:cs="Times New Roman"/>
                <w:b/>
                <w:lang w:val="uk-UA" w:eastAsia="uk-UA"/>
              </w:rPr>
              <w:t xml:space="preserve">ться електронною системою </w:t>
            </w:r>
            <w:proofErr w:type="spellStart"/>
            <w:r w:rsidRPr="005B2390">
              <w:rPr>
                <w:rFonts w:ascii="Times New Roman" w:hAnsi="Times New Roman" w:cs="Times New Roman"/>
                <w:b/>
                <w:lang w:val="uk-UA" w:eastAsia="uk-UA"/>
              </w:rPr>
              <w:t>закупівель</w:t>
            </w:r>
            <w:proofErr w:type="spellEnd"/>
            <w:r w:rsidRPr="005B2390">
              <w:rPr>
                <w:rFonts w:ascii="Times New Roman" w:hAnsi="Times New Roman" w:cs="Times New Roman"/>
                <w:b/>
                <w:lang w:val="uk-UA" w:eastAsia="uk-UA"/>
              </w:rPr>
              <w:t xml:space="preserve"> у разі:</w:t>
            </w:r>
          </w:p>
          <w:p w14:paraId="02264564" w14:textId="77777777" w:rsidR="00131E0E" w:rsidRPr="005B2390" w:rsidRDefault="00131E0E" w:rsidP="005B2390">
            <w:pPr>
              <w:ind w:left="113" w:right="113"/>
              <w:contextualSpacing/>
              <w:jc w:val="both"/>
              <w:rPr>
                <w:rFonts w:ascii="Times New Roman" w:hAnsi="Times New Roman" w:cs="Times New Roman"/>
                <w:b/>
                <w:lang w:val="uk-UA" w:eastAsia="uk-UA"/>
              </w:rPr>
            </w:pPr>
            <w:r w:rsidRPr="005B2390">
              <w:rPr>
                <w:rFonts w:ascii="Times New Roman" w:hAnsi="Times New Roman" w:cs="Times New Roman"/>
                <w:b/>
                <w:lang w:val="uk-UA" w:eastAsia="uk-UA"/>
              </w:rPr>
              <w:t xml:space="preserve">1)подання для участі: </w:t>
            </w:r>
          </w:p>
          <w:p w14:paraId="1140B26C" w14:textId="77777777" w:rsidR="00131E0E" w:rsidRPr="005B2390" w:rsidRDefault="00131E0E" w:rsidP="005B2390">
            <w:pPr>
              <w:pStyle w:val="aa"/>
              <w:numPr>
                <w:ilvl w:val="0"/>
                <w:numId w:val="14"/>
              </w:numPr>
              <w:ind w:left="113" w:right="113"/>
              <w:jc w:val="both"/>
              <w:rPr>
                <w:lang w:eastAsia="uk-UA"/>
              </w:rPr>
            </w:pPr>
            <w:r w:rsidRPr="005B2390">
              <w:rPr>
                <w:lang w:eastAsia="uk-UA"/>
              </w:rPr>
              <w:t>у відкритих торгах – менше двох тендерних пропозицій;</w:t>
            </w:r>
          </w:p>
          <w:p w14:paraId="7A098956" w14:textId="77777777" w:rsidR="00131E0E" w:rsidRPr="005B2390" w:rsidRDefault="00131E0E" w:rsidP="005B2390">
            <w:pPr>
              <w:pStyle w:val="aa"/>
              <w:numPr>
                <w:ilvl w:val="0"/>
                <w:numId w:val="14"/>
              </w:numPr>
              <w:ind w:left="113" w:right="113"/>
              <w:jc w:val="both"/>
              <w:rPr>
                <w:lang w:eastAsia="uk-UA"/>
              </w:rPr>
            </w:pPr>
            <w:r w:rsidRPr="005B2390">
              <w:rPr>
                <w:lang w:eastAsia="uk-UA"/>
              </w:rPr>
              <w:t>у конкурентному діалозі – менше трьох тендерних пропозицій;</w:t>
            </w:r>
          </w:p>
          <w:p w14:paraId="5AE6B09C" w14:textId="77777777" w:rsidR="00131E0E" w:rsidRPr="005B2390" w:rsidRDefault="00131E0E" w:rsidP="005B2390">
            <w:pPr>
              <w:pStyle w:val="aa"/>
              <w:numPr>
                <w:ilvl w:val="0"/>
                <w:numId w:val="14"/>
              </w:numPr>
              <w:ind w:left="113" w:right="113"/>
              <w:jc w:val="both"/>
              <w:rPr>
                <w:lang w:eastAsia="uk-UA"/>
              </w:rPr>
            </w:pPr>
            <w:r w:rsidRPr="005B2390">
              <w:rPr>
                <w:lang w:eastAsia="uk-UA"/>
              </w:rPr>
              <w:t>у відкритих торгах для укладення рамкових угод – менше трьох тендерних пропозицій;</w:t>
            </w:r>
          </w:p>
          <w:p w14:paraId="5F1240FD" w14:textId="77777777" w:rsidR="00131E0E" w:rsidRPr="005B2390" w:rsidRDefault="00131E0E" w:rsidP="005B2390">
            <w:pPr>
              <w:pStyle w:val="aa"/>
              <w:numPr>
                <w:ilvl w:val="0"/>
                <w:numId w:val="14"/>
              </w:numPr>
              <w:ind w:left="113" w:right="113"/>
              <w:jc w:val="both"/>
              <w:rPr>
                <w:lang w:eastAsia="uk-UA"/>
              </w:rPr>
            </w:pPr>
            <w:r w:rsidRPr="005B2390">
              <w:rPr>
                <w:lang w:eastAsia="uk-UA"/>
              </w:rPr>
              <w:t>у кваліфікаційному відборі першого етапу торгів із обмеженою участю –  менше чотирьох пропозицій;</w:t>
            </w:r>
          </w:p>
          <w:p w14:paraId="5A540E76"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 xml:space="preserve">2) </w:t>
            </w:r>
            <w:r w:rsidRPr="005B2390">
              <w:rPr>
                <w:rFonts w:ascii="Times New Roman" w:hAnsi="Times New Roman" w:cs="Times New Roman"/>
                <w:b/>
                <w:lang w:val="uk-UA"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r w:rsidRPr="005B2390">
              <w:rPr>
                <w:rFonts w:ascii="Times New Roman" w:hAnsi="Times New Roman" w:cs="Times New Roman"/>
                <w:lang w:val="uk-UA" w:eastAsia="uk-UA"/>
              </w:rPr>
              <w:t>;</w:t>
            </w:r>
          </w:p>
          <w:p w14:paraId="65BBBBED"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3)</w:t>
            </w:r>
            <w:r w:rsidR="00B241AB" w:rsidRPr="005B2390">
              <w:rPr>
                <w:rFonts w:ascii="Times New Roman" w:hAnsi="Times New Roman" w:cs="Times New Roman"/>
                <w:lang w:val="uk-UA" w:eastAsia="uk-UA"/>
              </w:rPr>
              <w:t xml:space="preserve"> </w:t>
            </w:r>
            <w:r w:rsidRPr="005B2390">
              <w:rPr>
                <w:rFonts w:ascii="Times New Roman" w:hAnsi="Times New Roman" w:cs="Times New Roman"/>
                <w:b/>
                <w:lang w:val="uk-UA" w:eastAsia="uk-UA"/>
              </w:rPr>
              <w:t>відхилення всіх тендерних пропозицій згідно з Законом</w:t>
            </w:r>
            <w:r w:rsidRPr="005B2390">
              <w:rPr>
                <w:rFonts w:ascii="Times New Roman" w:hAnsi="Times New Roman" w:cs="Times New Roman"/>
                <w:lang w:val="uk-UA" w:eastAsia="uk-UA"/>
              </w:rPr>
              <w:t>.</w:t>
            </w:r>
          </w:p>
          <w:p w14:paraId="6E2564FC"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6.1.3. Тендер може бути відмінено частково (за лотом).</w:t>
            </w:r>
          </w:p>
          <w:p w14:paraId="2BA01B59"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6.1.4. Замовник має право визнати тендер таким, що не відбувся, у разі:</w:t>
            </w:r>
          </w:p>
          <w:p w14:paraId="3845EC4A"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1)</w:t>
            </w:r>
            <w:r w:rsidR="00B241AB" w:rsidRPr="005B2390">
              <w:rPr>
                <w:rFonts w:ascii="Times New Roman" w:hAnsi="Times New Roman" w:cs="Times New Roman"/>
                <w:lang w:val="uk-UA" w:eastAsia="uk-UA"/>
              </w:rPr>
              <w:t xml:space="preserve"> </w:t>
            </w:r>
            <w:r w:rsidRPr="005B2390">
              <w:rPr>
                <w:rFonts w:ascii="Times New Roman" w:hAnsi="Times New Roman" w:cs="Times New Roman"/>
                <w:lang w:val="uk-UA" w:eastAsia="uk-UA"/>
              </w:rPr>
              <w:t>якщо здійснення закупівлі стало неможливим унаслідок непереборної сили;</w:t>
            </w:r>
          </w:p>
          <w:p w14:paraId="6D86AD3E"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2)</w:t>
            </w:r>
            <w:r w:rsidR="00B241AB" w:rsidRPr="005B2390">
              <w:rPr>
                <w:rFonts w:ascii="Times New Roman" w:hAnsi="Times New Roman" w:cs="Times New Roman"/>
                <w:lang w:val="uk-UA" w:eastAsia="uk-UA"/>
              </w:rPr>
              <w:t xml:space="preserve"> </w:t>
            </w:r>
            <w:r w:rsidRPr="005B2390">
              <w:rPr>
                <w:rFonts w:ascii="Times New Roman" w:hAnsi="Times New Roman" w:cs="Times New Roman"/>
                <w:lang w:val="uk-UA" w:eastAsia="uk-UA"/>
              </w:rPr>
              <w:t>скорочення видатків на здійснення закупівлі товарів, робіт і послуг.</w:t>
            </w:r>
          </w:p>
          <w:p w14:paraId="62B125F9"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6.1.5. Замовник має право визнати тендер таким, що не відбувся частково (за лотом).</w:t>
            </w:r>
          </w:p>
          <w:p w14:paraId="410AA470" w14:textId="77777777" w:rsidR="008758C3" w:rsidRPr="005B2390" w:rsidRDefault="00131E0E" w:rsidP="005B2390">
            <w:pPr>
              <w:ind w:left="113" w:right="113"/>
              <w:contextualSpacing/>
              <w:jc w:val="both"/>
              <w:rPr>
                <w:rFonts w:ascii="Times New Roman" w:hAnsi="Times New Roman" w:cs="Times New Roman"/>
                <w:lang w:val="uk-UA"/>
              </w:rPr>
            </w:pPr>
            <w:r w:rsidRPr="005B2390">
              <w:rPr>
                <w:rFonts w:ascii="Times New Roman" w:hAnsi="Times New Roman" w:cs="Times New Roman"/>
                <w:lang w:val="uk-UA" w:eastAsia="uk-UA"/>
              </w:rPr>
              <w:t>6.1.</w:t>
            </w:r>
            <w:r w:rsidR="00AD72B9" w:rsidRPr="005B2390">
              <w:rPr>
                <w:rFonts w:ascii="Times New Roman" w:hAnsi="Times New Roman" w:cs="Times New Roman"/>
                <w:lang w:val="uk-UA" w:eastAsia="uk-UA"/>
              </w:rPr>
              <w:t>6</w:t>
            </w:r>
            <w:r w:rsidRPr="005B2390">
              <w:rPr>
                <w:rFonts w:ascii="Times New Roman" w:hAnsi="Times New Roman" w:cs="Times New Roman"/>
                <w:lang w:val="uk-UA" w:eastAsia="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5B2390">
              <w:rPr>
                <w:rFonts w:ascii="Times New Roman" w:hAnsi="Times New Roman" w:cs="Times New Roman"/>
                <w:lang w:val="uk-UA" w:eastAsia="uk-UA"/>
              </w:rPr>
              <w:t>закупівель</w:t>
            </w:r>
            <w:proofErr w:type="spellEnd"/>
            <w:r w:rsidRPr="005B2390">
              <w:rPr>
                <w:rFonts w:ascii="Times New Roman" w:hAnsi="Times New Roman" w:cs="Times New Roman"/>
                <w:lang w:val="uk-UA" w:eastAsia="uk-UA"/>
              </w:rPr>
              <w:t xml:space="preserve"> підстави  прийняття рішення. </w:t>
            </w:r>
          </w:p>
        </w:tc>
      </w:tr>
      <w:tr w:rsidR="00204041" w:rsidRPr="005B2390" w14:paraId="0D33C74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23120E35"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2. </w:t>
            </w:r>
            <w:r w:rsidRPr="005B2390">
              <w:rPr>
                <w:b/>
                <w:lang w:val="uk-UA"/>
              </w:rPr>
              <w:t>Строк укладання договору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B7DCD3" w14:textId="658B41B9" w:rsidR="00456DB4" w:rsidRPr="005B2390" w:rsidRDefault="00456DB4" w:rsidP="005B2390">
            <w:pPr>
              <w:ind w:left="113" w:right="113"/>
              <w:jc w:val="both"/>
              <w:rPr>
                <w:rFonts w:ascii="Times New Roman" w:hAnsi="Times New Roman" w:cs="Times New Roman"/>
                <w:lang w:val="uk-UA" w:eastAsia="uk-UA"/>
              </w:rPr>
            </w:pPr>
            <w:r w:rsidRPr="005B2390">
              <w:rPr>
                <w:rFonts w:ascii="Times New Roman" w:hAnsi="Times New Roman" w:cs="Times New Roman"/>
                <w:lang w:val="uk-UA" w:eastAsia="uk-UA"/>
              </w:rPr>
              <w:t xml:space="preserve">6.2.1. </w:t>
            </w:r>
            <w:r w:rsidR="00EC377F" w:rsidRPr="008B505E">
              <w:rPr>
                <w:rFonts w:ascii="Times New Roman" w:hAnsi="Times New Roman" w:cs="Times New Roman"/>
                <w:color w:val="333333"/>
                <w:shd w:val="clear" w:color="auto" w:fill="FFFFFF"/>
              </w:rPr>
              <w:t xml:space="preserve">З метою </w:t>
            </w:r>
            <w:proofErr w:type="spellStart"/>
            <w:r w:rsidR="00EC377F" w:rsidRPr="008B505E">
              <w:rPr>
                <w:rFonts w:ascii="Times New Roman" w:hAnsi="Times New Roman" w:cs="Times New Roman"/>
                <w:color w:val="333333"/>
                <w:shd w:val="clear" w:color="auto" w:fill="FFFFFF"/>
              </w:rPr>
              <w:t>забезпечення</w:t>
            </w:r>
            <w:proofErr w:type="spellEnd"/>
            <w:r w:rsidR="00EC377F" w:rsidRPr="008B505E">
              <w:rPr>
                <w:rFonts w:ascii="Times New Roman" w:hAnsi="Times New Roman" w:cs="Times New Roman"/>
                <w:color w:val="333333"/>
                <w:shd w:val="clear" w:color="auto" w:fill="FFFFFF"/>
              </w:rPr>
              <w:t xml:space="preserve"> права на </w:t>
            </w:r>
            <w:proofErr w:type="spellStart"/>
            <w:r w:rsidR="00EC377F" w:rsidRPr="008B505E">
              <w:rPr>
                <w:rFonts w:ascii="Times New Roman" w:hAnsi="Times New Roman" w:cs="Times New Roman"/>
                <w:color w:val="333333"/>
                <w:shd w:val="clear" w:color="auto" w:fill="FFFFFF"/>
              </w:rPr>
              <w:t>оскарження</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рішень</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замовника</w:t>
            </w:r>
            <w:proofErr w:type="spellEnd"/>
            <w:r w:rsidR="00EC377F" w:rsidRPr="008B505E">
              <w:rPr>
                <w:rFonts w:ascii="Times New Roman" w:hAnsi="Times New Roman" w:cs="Times New Roman"/>
                <w:color w:val="333333"/>
                <w:shd w:val="clear" w:color="auto" w:fill="FFFFFF"/>
              </w:rPr>
              <w:t xml:space="preserve"> </w:t>
            </w:r>
            <w:proofErr w:type="gramStart"/>
            <w:r w:rsidR="00EC377F" w:rsidRPr="008B505E">
              <w:rPr>
                <w:rFonts w:ascii="Times New Roman" w:hAnsi="Times New Roman" w:cs="Times New Roman"/>
                <w:color w:val="333333"/>
                <w:shd w:val="clear" w:color="auto" w:fill="FFFFFF"/>
              </w:rPr>
              <w:t>до органу</w:t>
            </w:r>
            <w:proofErr w:type="gram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оскарження</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договір</w:t>
            </w:r>
            <w:proofErr w:type="spellEnd"/>
            <w:r w:rsidR="00EC377F" w:rsidRPr="008B505E">
              <w:rPr>
                <w:rFonts w:ascii="Times New Roman" w:hAnsi="Times New Roman" w:cs="Times New Roman"/>
                <w:color w:val="333333"/>
                <w:shd w:val="clear" w:color="auto" w:fill="FFFFFF"/>
              </w:rPr>
              <w:t xml:space="preserve"> про </w:t>
            </w:r>
            <w:proofErr w:type="spellStart"/>
            <w:r w:rsidR="00EC377F" w:rsidRPr="008B505E">
              <w:rPr>
                <w:rFonts w:ascii="Times New Roman" w:hAnsi="Times New Roman" w:cs="Times New Roman"/>
                <w:color w:val="333333"/>
                <w:shd w:val="clear" w:color="auto" w:fill="FFFFFF"/>
              </w:rPr>
              <w:t>закупівлю</w:t>
            </w:r>
            <w:proofErr w:type="spellEnd"/>
            <w:r w:rsidR="00EC377F" w:rsidRPr="008B505E">
              <w:rPr>
                <w:rFonts w:ascii="Times New Roman" w:hAnsi="Times New Roman" w:cs="Times New Roman"/>
                <w:color w:val="333333"/>
                <w:shd w:val="clear" w:color="auto" w:fill="FFFFFF"/>
              </w:rPr>
              <w:t xml:space="preserve"> не </w:t>
            </w:r>
            <w:proofErr w:type="spellStart"/>
            <w:r w:rsidR="00EC377F" w:rsidRPr="008B505E">
              <w:rPr>
                <w:rFonts w:ascii="Times New Roman" w:hAnsi="Times New Roman" w:cs="Times New Roman"/>
                <w:color w:val="333333"/>
                <w:shd w:val="clear" w:color="auto" w:fill="FFFFFF"/>
              </w:rPr>
              <w:t>може</w:t>
            </w:r>
            <w:proofErr w:type="spellEnd"/>
            <w:r w:rsidR="00EC377F" w:rsidRPr="008B505E">
              <w:rPr>
                <w:rFonts w:ascii="Times New Roman" w:hAnsi="Times New Roman" w:cs="Times New Roman"/>
                <w:color w:val="333333"/>
                <w:shd w:val="clear" w:color="auto" w:fill="FFFFFF"/>
              </w:rPr>
              <w:t xml:space="preserve"> бути </w:t>
            </w:r>
            <w:proofErr w:type="spellStart"/>
            <w:r w:rsidR="00EC377F" w:rsidRPr="008B505E">
              <w:rPr>
                <w:rFonts w:ascii="Times New Roman" w:hAnsi="Times New Roman" w:cs="Times New Roman"/>
                <w:color w:val="333333"/>
                <w:shd w:val="clear" w:color="auto" w:fill="FFFFFF"/>
              </w:rPr>
              <w:t>укладено</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раніше</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ніж</w:t>
            </w:r>
            <w:proofErr w:type="spellEnd"/>
            <w:r w:rsidR="00EC377F" w:rsidRPr="008B505E">
              <w:rPr>
                <w:rFonts w:ascii="Times New Roman" w:hAnsi="Times New Roman" w:cs="Times New Roman"/>
                <w:color w:val="333333"/>
                <w:shd w:val="clear" w:color="auto" w:fill="FFFFFF"/>
              </w:rPr>
              <w:t xml:space="preserve"> через 10 </w:t>
            </w:r>
            <w:proofErr w:type="spellStart"/>
            <w:r w:rsidR="00EC377F" w:rsidRPr="008B505E">
              <w:rPr>
                <w:rFonts w:ascii="Times New Roman" w:hAnsi="Times New Roman" w:cs="Times New Roman"/>
                <w:color w:val="333333"/>
                <w:shd w:val="clear" w:color="auto" w:fill="FFFFFF"/>
              </w:rPr>
              <w:t>днів</w:t>
            </w:r>
            <w:proofErr w:type="spellEnd"/>
            <w:r w:rsidR="00EC377F" w:rsidRPr="008B505E">
              <w:rPr>
                <w:rFonts w:ascii="Times New Roman" w:hAnsi="Times New Roman" w:cs="Times New Roman"/>
                <w:color w:val="333333"/>
                <w:shd w:val="clear" w:color="auto" w:fill="FFFFFF"/>
              </w:rPr>
              <w:t xml:space="preserve"> з </w:t>
            </w:r>
            <w:proofErr w:type="spellStart"/>
            <w:r w:rsidR="00EC377F" w:rsidRPr="008B505E">
              <w:rPr>
                <w:rFonts w:ascii="Times New Roman" w:hAnsi="Times New Roman" w:cs="Times New Roman"/>
                <w:color w:val="333333"/>
                <w:shd w:val="clear" w:color="auto" w:fill="FFFFFF"/>
              </w:rPr>
              <w:t>дати</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оприлюднення</w:t>
            </w:r>
            <w:proofErr w:type="spellEnd"/>
            <w:r w:rsidR="00EC377F" w:rsidRPr="008B505E">
              <w:rPr>
                <w:rFonts w:ascii="Times New Roman" w:hAnsi="Times New Roman" w:cs="Times New Roman"/>
                <w:color w:val="333333"/>
                <w:shd w:val="clear" w:color="auto" w:fill="FFFFFF"/>
              </w:rPr>
              <w:t xml:space="preserve"> в </w:t>
            </w:r>
            <w:proofErr w:type="spellStart"/>
            <w:r w:rsidR="00EC377F" w:rsidRPr="008B505E">
              <w:rPr>
                <w:rFonts w:ascii="Times New Roman" w:hAnsi="Times New Roman" w:cs="Times New Roman"/>
                <w:color w:val="333333"/>
                <w:shd w:val="clear" w:color="auto" w:fill="FFFFFF"/>
              </w:rPr>
              <w:t>електронній</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системі</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закупівель</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повідомлення</w:t>
            </w:r>
            <w:proofErr w:type="spellEnd"/>
            <w:r w:rsidR="00EC377F" w:rsidRPr="008B505E">
              <w:rPr>
                <w:rFonts w:ascii="Times New Roman" w:hAnsi="Times New Roman" w:cs="Times New Roman"/>
                <w:color w:val="333333"/>
                <w:shd w:val="clear" w:color="auto" w:fill="FFFFFF"/>
              </w:rPr>
              <w:t xml:space="preserve"> про </w:t>
            </w:r>
            <w:proofErr w:type="spellStart"/>
            <w:r w:rsidR="00EC377F" w:rsidRPr="008B505E">
              <w:rPr>
                <w:rFonts w:ascii="Times New Roman" w:hAnsi="Times New Roman" w:cs="Times New Roman"/>
                <w:color w:val="333333"/>
                <w:shd w:val="clear" w:color="auto" w:fill="FFFFFF"/>
              </w:rPr>
              <w:t>намір</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укласти</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договір</w:t>
            </w:r>
            <w:proofErr w:type="spellEnd"/>
            <w:r w:rsidR="00EC377F" w:rsidRPr="008B505E">
              <w:rPr>
                <w:rFonts w:ascii="Times New Roman" w:hAnsi="Times New Roman" w:cs="Times New Roman"/>
                <w:color w:val="333333"/>
                <w:shd w:val="clear" w:color="auto" w:fill="FFFFFF"/>
              </w:rPr>
              <w:t xml:space="preserve"> про </w:t>
            </w:r>
            <w:proofErr w:type="spellStart"/>
            <w:r w:rsidR="00EC377F" w:rsidRPr="008B505E">
              <w:rPr>
                <w:rFonts w:ascii="Times New Roman" w:hAnsi="Times New Roman" w:cs="Times New Roman"/>
                <w:color w:val="333333"/>
                <w:shd w:val="clear" w:color="auto" w:fill="FFFFFF"/>
              </w:rPr>
              <w:t>закупівлю</w:t>
            </w:r>
            <w:proofErr w:type="spellEnd"/>
            <w:r w:rsidR="00EC377F" w:rsidRPr="008B505E">
              <w:rPr>
                <w:rFonts w:ascii="Times New Roman" w:hAnsi="Times New Roman" w:cs="Times New Roman"/>
                <w:color w:val="333333"/>
                <w:shd w:val="clear" w:color="auto" w:fill="FFFFFF"/>
              </w:rPr>
              <w:t>.</w:t>
            </w:r>
            <w:r w:rsidRPr="005B2390">
              <w:rPr>
                <w:rFonts w:ascii="Times New Roman" w:hAnsi="Times New Roman" w:cs="Times New Roman"/>
                <w:lang w:val="uk-UA" w:eastAsia="uk-UA"/>
              </w:rPr>
              <w:t xml:space="preserve"> </w:t>
            </w:r>
          </w:p>
          <w:p w14:paraId="569F4EC3" w14:textId="77777777" w:rsidR="00456DB4" w:rsidRPr="005B2390" w:rsidRDefault="00456DB4" w:rsidP="005B2390">
            <w:pPr>
              <w:ind w:left="113" w:right="113"/>
              <w:jc w:val="both"/>
              <w:rPr>
                <w:rFonts w:ascii="Times New Roman" w:hAnsi="Times New Roman" w:cs="Times New Roman"/>
                <w:lang w:val="uk-UA" w:eastAsia="uk-UA"/>
              </w:rPr>
            </w:pPr>
            <w:r w:rsidRPr="005B2390">
              <w:rPr>
                <w:rFonts w:ascii="Times New Roman" w:hAnsi="Times New Roman" w:cs="Times New Roman"/>
                <w:lang w:val="uk-UA" w:eastAsia="uk-UA"/>
              </w:rPr>
              <w:t>6.2.2. </w:t>
            </w:r>
            <w:r w:rsidRPr="005B2390">
              <w:rPr>
                <w:rFonts w:ascii="Times New Roman" w:hAnsi="Times New Roman" w:cs="Times New Roman"/>
                <w:shd w:val="clear" w:color="auto" w:fill="FFFFFF"/>
                <w:lang w:val="uk-UA"/>
              </w:rPr>
              <w:t xml:space="preserve">Замовник укладає договір про закупівлю з учасником, який визнаний </w:t>
            </w:r>
            <w:r w:rsidRPr="005B2390">
              <w:rPr>
                <w:rFonts w:ascii="Times New Roman" w:hAnsi="Times New Roman" w:cs="Times New Roman"/>
                <w:shd w:val="clear" w:color="auto" w:fill="FFFFFF"/>
                <w:lang w:val="uk-UA"/>
              </w:rPr>
              <w:lastRenderedPageBreak/>
              <w:t>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89D6CF3" w14:textId="77777777" w:rsidR="00456DB4" w:rsidRPr="005B2390" w:rsidRDefault="00456DB4" w:rsidP="005B2390">
            <w:pPr>
              <w:pStyle w:val="a6"/>
              <w:spacing w:before="0" w:after="0"/>
              <w:ind w:left="113" w:right="113"/>
              <w:jc w:val="both"/>
              <w:rPr>
                <w:lang w:val="uk-UA"/>
              </w:rPr>
            </w:pPr>
            <w:r w:rsidRPr="005B2390">
              <w:rPr>
                <w:lang w:val="uk-UA" w:eastAsia="uk-UA"/>
              </w:rPr>
              <w:t xml:space="preserve">6.2.3. У разі подання скарги до органу оскарження після оприлюднення в електронній системі </w:t>
            </w:r>
            <w:proofErr w:type="spellStart"/>
            <w:r w:rsidRPr="005B2390">
              <w:rPr>
                <w:lang w:val="uk-UA" w:eastAsia="uk-UA"/>
              </w:rPr>
              <w:t>закупівель</w:t>
            </w:r>
            <w:proofErr w:type="spellEnd"/>
            <w:r w:rsidRPr="005B2390">
              <w:rPr>
                <w:lang w:val="uk-UA" w:eastAsia="uk-UA"/>
              </w:rPr>
              <w:t xml:space="preserve"> повідомлення про намір укласти договір про закупівлю перебіг строку для укладення договору про закупівлю призупиняється.</w:t>
            </w:r>
          </w:p>
          <w:p w14:paraId="0A698584" w14:textId="1D632FD3" w:rsidR="008758C3" w:rsidRPr="005B2390" w:rsidRDefault="00456DB4" w:rsidP="005B2390">
            <w:pPr>
              <w:pStyle w:val="a6"/>
              <w:spacing w:before="0" w:after="0"/>
              <w:ind w:left="113" w:right="113"/>
              <w:jc w:val="both"/>
              <w:rPr>
                <w:lang w:val="uk-UA"/>
              </w:rPr>
            </w:pPr>
            <w:r w:rsidRPr="005B2390">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B2390">
              <w:rPr>
                <w:shd w:val="clear" w:color="auto" w:fill="FFFFFF"/>
                <w:lang w:val="uk-UA"/>
              </w:rPr>
              <w:t>неукладення</w:t>
            </w:r>
            <w:proofErr w:type="spellEnd"/>
            <w:r w:rsidRPr="005B2390">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326666">
              <w:rPr>
                <w:shd w:val="clear" w:color="auto" w:fill="FFFFFF"/>
                <w:lang w:val="uk-UA"/>
              </w:rPr>
              <w:t xml:space="preserve"> (</w:t>
            </w:r>
            <w:r w:rsidR="00326666" w:rsidRPr="00326666">
              <w:rPr>
                <w:b/>
                <w:bCs/>
                <w:shd w:val="clear" w:color="auto" w:fill="FFFFFF"/>
                <w:lang w:val="uk-UA"/>
              </w:rPr>
              <w:t>Документи та інформацію, що підтверджують відсутність підстав, визначених частинами першою і другою ст. 17 Закону та остаточну цінову пропозицію переможець повинен подати замовникові у строк, що не перевищує 10 календарних днів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8F4436" w14:paraId="0A446A0C" w14:textId="77777777" w:rsidTr="00E70983">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670128F"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b/>
                <w:lang w:val="uk-UA"/>
              </w:rPr>
              <w:lastRenderedPageBreak/>
              <w:t>3. Проект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84BAC9" w14:textId="0162EE65" w:rsidR="00774BCA"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6.3.1. </w:t>
            </w:r>
            <w:r w:rsidR="00774BCA" w:rsidRPr="005B2390">
              <w:rPr>
                <w:rFonts w:ascii="Times New Roman" w:hAnsi="Times New Roman" w:cs="Times New Roman"/>
                <w:lang w:val="uk-UA"/>
              </w:rPr>
              <w:t xml:space="preserve">Проект договору про закупівлю передбачений у Додатку № </w:t>
            </w:r>
            <w:r w:rsidR="00074E4D">
              <w:rPr>
                <w:rFonts w:ascii="Times New Roman" w:hAnsi="Times New Roman" w:cs="Times New Roman"/>
                <w:lang w:val="uk-UA"/>
              </w:rPr>
              <w:t>5</w:t>
            </w:r>
            <w:r w:rsidR="00774BCA" w:rsidRPr="005B2390">
              <w:rPr>
                <w:rFonts w:ascii="Times New Roman" w:hAnsi="Times New Roman" w:cs="Times New Roman"/>
                <w:lang w:val="uk-UA"/>
              </w:rPr>
              <w:t xml:space="preserve">. </w:t>
            </w:r>
          </w:p>
          <w:p w14:paraId="06343093" w14:textId="77777777" w:rsidR="008758C3" w:rsidRDefault="00774BCA" w:rsidP="005B2390">
            <w:pPr>
              <w:ind w:left="113" w:right="113"/>
              <w:jc w:val="both"/>
              <w:rPr>
                <w:rFonts w:ascii="Times New Roman" w:hAnsi="Times New Roman" w:cs="Times New Roman"/>
                <w:b/>
                <w:lang w:val="uk-UA"/>
              </w:rPr>
            </w:pPr>
            <w:r w:rsidRPr="005B2390">
              <w:rPr>
                <w:rFonts w:ascii="Times New Roman" w:hAnsi="Times New Roman" w:cs="Times New Roman"/>
                <w:lang w:val="uk-UA"/>
              </w:rPr>
              <w:t xml:space="preserve">6.3.2. </w:t>
            </w:r>
            <w:r w:rsidR="00855CC5" w:rsidRPr="005B2390">
              <w:rPr>
                <w:rFonts w:ascii="Times New Roman" w:hAnsi="Times New Roman" w:cs="Times New Roman"/>
                <w:b/>
                <w:lang w:val="uk-UA"/>
              </w:rPr>
              <w:t>Учасником в складі тендерної пропозиції надається лист- погодження із проектом договору.</w:t>
            </w:r>
          </w:p>
          <w:p w14:paraId="52FE8BC2" w14:textId="6639285E" w:rsidR="008F4436" w:rsidRPr="005B2390" w:rsidRDefault="008F4436" w:rsidP="008F4436">
            <w:pPr>
              <w:ind w:left="113" w:right="113"/>
              <w:jc w:val="both"/>
              <w:rPr>
                <w:rFonts w:ascii="Times New Roman" w:hAnsi="Times New Roman" w:cs="Times New Roman"/>
                <w:lang w:val="uk-UA"/>
              </w:rPr>
            </w:pPr>
            <w:r w:rsidRPr="008F4436">
              <w:rPr>
                <w:rFonts w:ascii="Times New Roman" w:hAnsi="Times New Roman" w:cs="Times New Roman"/>
                <w:lang w:val="uk-UA"/>
              </w:rPr>
              <w:t>.</w:t>
            </w:r>
          </w:p>
        </w:tc>
      </w:tr>
      <w:tr w:rsidR="00204041" w:rsidRPr="007F01FD" w14:paraId="5CF1FCDD"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DA4F64B"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4</w:t>
            </w:r>
            <w:r w:rsidRPr="005B2390">
              <w:rPr>
                <w:b/>
                <w:lang w:val="uk-UA"/>
              </w:rPr>
              <w:t>. Істотні умови, що обов’язково включаються до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899455" w14:textId="77777777" w:rsidR="008758C3" w:rsidRPr="005B2390" w:rsidRDefault="008758C3" w:rsidP="005B2390">
            <w:pPr>
              <w:pStyle w:val="aa"/>
              <w:snapToGrid w:val="0"/>
              <w:ind w:left="113" w:right="113"/>
              <w:jc w:val="both"/>
            </w:pPr>
            <w:r w:rsidRPr="005B2390">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050C48BD" w14:textId="77777777" w:rsidR="00DB30C7"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6.4.2. </w:t>
            </w:r>
            <w:r w:rsidR="00DB30C7" w:rsidRPr="008F4436">
              <w:rPr>
                <w:rFonts w:ascii="Times New Roman" w:hAnsi="Times New Roman" w:cs="Times New Roman"/>
                <w:b/>
                <w:bCs/>
                <w:lang w:val="uk-UA"/>
              </w:rPr>
              <w:t>Переможець</w:t>
            </w:r>
            <w:r w:rsidR="00DB30C7" w:rsidRPr="005B2390">
              <w:rPr>
                <w:rFonts w:ascii="Times New Roman" w:hAnsi="Times New Roman" w:cs="Times New Roman"/>
                <w:lang w:val="uk-UA"/>
              </w:rPr>
              <w:t xml:space="preserve"> процедури закупівлі під час укладення договору про закупівлю повинен надати:</w:t>
            </w:r>
          </w:p>
          <w:p w14:paraId="434F358E" w14:textId="43D4D471" w:rsidR="00DB30C7" w:rsidRPr="005B2390" w:rsidRDefault="008F4436" w:rsidP="005B2390">
            <w:pPr>
              <w:pStyle w:val="aa"/>
              <w:numPr>
                <w:ilvl w:val="0"/>
                <w:numId w:val="15"/>
              </w:numPr>
              <w:ind w:left="113" w:right="113"/>
              <w:jc w:val="both"/>
            </w:pPr>
            <w:r>
              <w:t xml:space="preserve">- </w:t>
            </w:r>
            <w:r w:rsidR="00DB30C7" w:rsidRPr="005B2390">
              <w:t>відповідну інформацію про право підписання договору про закупівлю;</w:t>
            </w:r>
          </w:p>
          <w:p w14:paraId="50C65995" w14:textId="6D2CF112" w:rsidR="00DB30C7" w:rsidRPr="005B2390" w:rsidRDefault="008F4436" w:rsidP="005B2390">
            <w:pPr>
              <w:pStyle w:val="aa"/>
              <w:numPr>
                <w:ilvl w:val="0"/>
                <w:numId w:val="15"/>
              </w:numPr>
              <w:ind w:left="113" w:right="113"/>
              <w:jc w:val="both"/>
            </w:pPr>
            <w:r>
              <w:t xml:space="preserve">- </w:t>
            </w:r>
            <w:r w:rsidR="00DB30C7" w:rsidRPr="005B239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4679087" w14:textId="77777777" w:rsidR="008758C3" w:rsidRPr="005B2390" w:rsidRDefault="00DB30C7" w:rsidP="005B2390">
            <w:pPr>
              <w:pStyle w:val="aa"/>
              <w:ind w:left="113" w:right="113"/>
              <w:jc w:val="both"/>
            </w:pPr>
            <w:r w:rsidRPr="005B239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5B2390">
              <w:t>.</w:t>
            </w:r>
          </w:p>
          <w:p w14:paraId="74207E5B" w14:textId="77777777" w:rsidR="00855CC5" w:rsidRPr="005B2390" w:rsidRDefault="00DB30C7" w:rsidP="005B2390">
            <w:pPr>
              <w:jc w:val="both"/>
              <w:rPr>
                <w:rFonts w:ascii="Times New Roman" w:hAnsi="Times New Roman" w:cs="Times New Roman"/>
                <w:lang w:val="uk-UA"/>
              </w:rPr>
            </w:pPr>
            <w:r w:rsidRPr="005B2390">
              <w:rPr>
                <w:rFonts w:ascii="Times New Roman" w:hAnsi="Times New Roman" w:cs="Times New Roman"/>
                <w:lang w:val="uk-UA"/>
              </w:rPr>
              <w:t>6.4.4</w:t>
            </w:r>
            <w:r w:rsidR="008758C3" w:rsidRPr="005B2390">
              <w:rPr>
                <w:rFonts w:ascii="Times New Roman" w:hAnsi="Times New Roman" w:cs="Times New Roman"/>
                <w:lang w:val="uk-UA"/>
              </w:rPr>
              <w:t xml:space="preserve">. </w:t>
            </w:r>
            <w:r w:rsidR="00D44C43" w:rsidRPr="005B2390">
              <w:rPr>
                <w:rFonts w:ascii="Times New Roman" w:hAnsi="Times New Roman" w:cs="Times New Roman"/>
                <w:lang w:val="uk-UA"/>
              </w:rPr>
              <w:t>Основними (істотними) умовами договору про закупівлю є:</w:t>
            </w:r>
            <w:r w:rsidR="00855CC5" w:rsidRPr="005B2390">
              <w:rPr>
                <w:rFonts w:ascii="Times New Roman" w:hAnsi="Times New Roman" w:cs="Times New Roman"/>
                <w:lang w:val="uk-UA"/>
              </w:rPr>
              <w:t xml:space="preserve"> </w:t>
            </w:r>
          </w:p>
          <w:p w14:paraId="1D9C57CE"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предмет договору; </w:t>
            </w:r>
          </w:p>
          <w:p w14:paraId="11E13F4C"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сума договору, в тому числі ціна за одиницю; </w:t>
            </w:r>
          </w:p>
          <w:p w14:paraId="094608B3"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дії договору </w:t>
            </w:r>
          </w:p>
          <w:p w14:paraId="5EC87672"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поставки товарів; </w:t>
            </w:r>
          </w:p>
          <w:p w14:paraId="4B74CED4"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якість та кількість товару.</w:t>
            </w:r>
          </w:p>
          <w:p w14:paraId="5B2F6591" w14:textId="77777777" w:rsidR="008758C3" w:rsidRPr="005B2390" w:rsidRDefault="008758C3" w:rsidP="005B2390">
            <w:pPr>
              <w:pStyle w:val="aa"/>
              <w:ind w:left="113" w:right="113"/>
              <w:jc w:val="both"/>
            </w:pPr>
            <w:r w:rsidRPr="005B2390">
              <w:t>6.4.</w:t>
            </w:r>
            <w:r w:rsidR="00DB30C7" w:rsidRPr="005B2390">
              <w:t>5</w:t>
            </w:r>
            <w:r w:rsidRPr="005B239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w:t>
            </w:r>
            <w:r w:rsidRPr="005B2390">
              <w:lastRenderedPageBreak/>
              <w:t xml:space="preserve">господарського законодавства і законодавства щодо </w:t>
            </w:r>
            <w:proofErr w:type="spellStart"/>
            <w:r w:rsidRPr="005B2390">
              <w:t>закупівель</w:t>
            </w:r>
            <w:proofErr w:type="spellEnd"/>
            <w:r w:rsidRPr="005B2390">
              <w:t xml:space="preserve"> за державні кошти. </w:t>
            </w:r>
          </w:p>
          <w:p w14:paraId="4458619D" w14:textId="77777777" w:rsidR="006A6EE2" w:rsidRPr="005B2390" w:rsidRDefault="00DB30C7" w:rsidP="005B2390">
            <w:pPr>
              <w:pStyle w:val="aa"/>
              <w:ind w:left="113" w:right="113"/>
              <w:jc w:val="both"/>
            </w:pPr>
            <w:bookmarkStart w:id="12" w:name="_Ref434319629"/>
            <w:r w:rsidRPr="005B2390">
              <w:t>6.4.</w:t>
            </w:r>
            <w:r w:rsidR="00254813" w:rsidRPr="005B2390">
              <w:t>6.</w:t>
            </w:r>
            <w:r w:rsidR="008758C3" w:rsidRPr="005B2390">
              <w:t xml:space="preserve"> </w:t>
            </w:r>
            <w:r w:rsidR="006A6EE2" w:rsidRPr="005B239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5B2390">
              <w:t>) переможця процедури закупівлі</w:t>
            </w:r>
            <w:r w:rsidR="006A6EE2" w:rsidRPr="005B2390">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DA59A22" w14:textId="77777777" w:rsidR="008758C3" w:rsidRPr="005B2390" w:rsidRDefault="006A6EE2" w:rsidP="005B2390">
            <w:pPr>
              <w:pStyle w:val="aa"/>
              <w:ind w:left="113" w:right="113"/>
              <w:jc w:val="both"/>
            </w:pPr>
            <w:r w:rsidRPr="005B2390">
              <w:t xml:space="preserve">6.4.7. </w:t>
            </w:r>
            <w:r w:rsidR="008758C3" w:rsidRPr="005B2390">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2"/>
          </w:p>
          <w:p w14:paraId="2516B284"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1) зменшення обсягів закупівлі, зокрема з урахуванням фактичного обсягу видатків замовника;</w:t>
            </w:r>
          </w:p>
          <w:p w14:paraId="72CB3337" w14:textId="56E42AA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 xml:space="preserve">2) </w:t>
            </w:r>
            <w:proofErr w:type="spellStart"/>
            <w:r w:rsidR="00EC377F" w:rsidRPr="008B505E">
              <w:rPr>
                <w:rFonts w:ascii="Times New Roman" w:hAnsi="Times New Roman" w:cs="Times New Roman"/>
                <w:color w:val="333333"/>
                <w:shd w:val="clear" w:color="auto" w:fill="FFFFFF"/>
              </w:rPr>
              <w:t>збільшення</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ціни</w:t>
            </w:r>
            <w:proofErr w:type="spellEnd"/>
            <w:r w:rsidR="00EC377F" w:rsidRPr="008B505E">
              <w:rPr>
                <w:rFonts w:ascii="Times New Roman" w:hAnsi="Times New Roman" w:cs="Times New Roman"/>
                <w:color w:val="333333"/>
                <w:shd w:val="clear" w:color="auto" w:fill="FFFFFF"/>
              </w:rPr>
              <w:t xml:space="preserve"> за </w:t>
            </w:r>
            <w:proofErr w:type="spellStart"/>
            <w:r w:rsidR="00EC377F" w:rsidRPr="008B505E">
              <w:rPr>
                <w:rFonts w:ascii="Times New Roman" w:hAnsi="Times New Roman" w:cs="Times New Roman"/>
                <w:color w:val="333333"/>
                <w:shd w:val="clear" w:color="auto" w:fill="FFFFFF"/>
              </w:rPr>
              <w:t>одиницю</w:t>
            </w:r>
            <w:proofErr w:type="spellEnd"/>
            <w:r w:rsidR="00EC377F" w:rsidRPr="008B505E">
              <w:rPr>
                <w:rFonts w:ascii="Times New Roman" w:hAnsi="Times New Roman" w:cs="Times New Roman"/>
                <w:color w:val="333333"/>
                <w:shd w:val="clear" w:color="auto" w:fill="FFFFFF"/>
              </w:rPr>
              <w:t xml:space="preserve"> товару до 10 </w:t>
            </w:r>
            <w:proofErr w:type="spellStart"/>
            <w:r w:rsidR="00EC377F" w:rsidRPr="008B505E">
              <w:rPr>
                <w:rFonts w:ascii="Times New Roman" w:hAnsi="Times New Roman" w:cs="Times New Roman"/>
                <w:color w:val="333333"/>
                <w:shd w:val="clear" w:color="auto" w:fill="FFFFFF"/>
              </w:rPr>
              <w:t>відсотків</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пропорційно</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збільшенню</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ціни</w:t>
            </w:r>
            <w:proofErr w:type="spellEnd"/>
            <w:r w:rsidR="00EC377F" w:rsidRPr="008B505E">
              <w:rPr>
                <w:rFonts w:ascii="Times New Roman" w:hAnsi="Times New Roman" w:cs="Times New Roman"/>
                <w:color w:val="333333"/>
                <w:shd w:val="clear" w:color="auto" w:fill="FFFFFF"/>
              </w:rPr>
              <w:t xml:space="preserve"> такого товару на ринку у </w:t>
            </w:r>
            <w:proofErr w:type="spellStart"/>
            <w:r w:rsidR="00EC377F" w:rsidRPr="008B505E">
              <w:rPr>
                <w:rFonts w:ascii="Times New Roman" w:hAnsi="Times New Roman" w:cs="Times New Roman"/>
                <w:color w:val="333333"/>
                <w:shd w:val="clear" w:color="auto" w:fill="FFFFFF"/>
              </w:rPr>
              <w:t>разі</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коливання</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ціни</w:t>
            </w:r>
            <w:proofErr w:type="spellEnd"/>
            <w:r w:rsidR="00EC377F" w:rsidRPr="008B505E">
              <w:rPr>
                <w:rFonts w:ascii="Times New Roman" w:hAnsi="Times New Roman" w:cs="Times New Roman"/>
                <w:color w:val="333333"/>
                <w:shd w:val="clear" w:color="auto" w:fill="FFFFFF"/>
              </w:rPr>
              <w:t xml:space="preserve"> такого товару на ринку за </w:t>
            </w:r>
            <w:proofErr w:type="spellStart"/>
            <w:r w:rsidR="00EC377F" w:rsidRPr="008B505E">
              <w:rPr>
                <w:rFonts w:ascii="Times New Roman" w:hAnsi="Times New Roman" w:cs="Times New Roman"/>
                <w:color w:val="333333"/>
                <w:shd w:val="clear" w:color="auto" w:fill="FFFFFF"/>
              </w:rPr>
              <w:t>умови</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що</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така</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зміна</w:t>
            </w:r>
            <w:proofErr w:type="spellEnd"/>
            <w:r w:rsidR="00EC377F" w:rsidRPr="008B505E">
              <w:rPr>
                <w:rFonts w:ascii="Times New Roman" w:hAnsi="Times New Roman" w:cs="Times New Roman"/>
                <w:color w:val="333333"/>
                <w:shd w:val="clear" w:color="auto" w:fill="FFFFFF"/>
              </w:rPr>
              <w:t xml:space="preserve"> не </w:t>
            </w:r>
            <w:proofErr w:type="spellStart"/>
            <w:r w:rsidR="00EC377F" w:rsidRPr="008B505E">
              <w:rPr>
                <w:rFonts w:ascii="Times New Roman" w:hAnsi="Times New Roman" w:cs="Times New Roman"/>
                <w:color w:val="333333"/>
                <w:shd w:val="clear" w:color="auto" w:fill="FFFFFF"/>
              </w:rPr>
              <w:t>призведе</w:t>
            </w:r>
            <w:proofErr w:type="spellEnd"/>
            <w:r w:rsidR="00EC377F" w:rsidRPr="008B505E">
              <w:rPr>
                <w:rFonts w:ascii="Times New Roman" w:hAnsi="Times New Roman" w:cs="Times New Roman"/>
                <w:color w:val="333333"/>
                <w:shd w:val="clear" w:color="auto" w:fill="FFFFFF"/>
              </w:rPr>
              <w:t xml:space="preserve"> до </w:t>
            </w:r>
            <w:proofErr w:type="spellStart"/>
            <w:r w:rsidR="00EC377F" w:rsidRPr="008B505E">
              <w:rPr>
                <w:rFonts w:ascii="Times New Roman" w:hAnsi="Times New Roman" w:cs="Times New Roman"/>
                <w:color w:val="333333"/>
                <w:shd w:val="clear" w:color="auto" w:fill="FFFFFF"/>
              </w:rPr>
              <w:t>збільшення</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суми</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визначеної</w:t>
            </w:r>
            <w:proofErr w:type="spellEnd"/>
            <w:r w:rsidR="00EC377F" w:rsidRPr="008B505E">
              <w:rPr>
                <w:rFonts w:ascii="Times New Roman" w:hAnsi="Times New Roman" w:cs="Times New Roman"/>
                <w:color w:val="333333"/>
                <w:shd w:val="clear" w:color="auto" w:fill="FFFFFF"/>
              </w:rPr>
              <w:t xml:space="preserve"> в </w:t>
            </w:r>
            <w:proofErr w:type="spellStart"/>
            <w:r w:rsidR="00EC377F" w:rsidRPr="008B505E">
              <w:rPr>
                <w:rFonts w:ascii="Times New Roman" w:hAnsi="Times New Roman" w:cs="Times New Roman"/>
                <w:color w:val="333333"/>
                <w:shd w:val="clear" w:color="auto" w:fill="FFFFFF"/>
              </w:rPr>
              <w:t>договорі</w:t>
            </w:r>
            <w:proofErr w:type="spellEnd"/>
            <w:r w:rsidR="00EC377F" w:rsidRPr="008B505E">
              <w:rPr>
                <w:rFonts w:ascii="Times New Roman" w:hAnsi="Times New Roman" w:cs="Times New Roman"/>
                <w:color w:val="333333"/>
                <w:shd w:val="clear" w:color="auto" w:fill="FFFFFF"/>
              </w:rPr>
              <w:t xml:space="preserve"> про </w:t>
            </w:r>
            <w:proofErr w:type="spellStart"/>
            <w:r w:rsidR="00EC377F" w:rsidRPr="008B505E">
              <w:rPr>
                <w:rFonts w:ascii="Times New Roman" w:hAnsi="Times New Roman" w:cs="Times New Roman"/>
                <w:color w:val="333333"/>
                <w:shd w:val="clear" w:color="auto" w:fill="FFFFFF"/>
              </w:rPr>
              <w:t>закупівлю</w:t>
            </w:r>
            <w:proofErr w:type="spellEnd"/>
            <w:r w:rsidR="00EC377F" w:rsidRPr="008B505E">
              <w:rPr>
                <w:rFonts w:ascii="Times New Roman" w:hAnsi="Times New Roman" w:cs="Times New Roman"/>
                <w:color w:val="333333"/>
                <w:shd w:val="clear" w:color="auto" w:fill="FFFFFF"/>
              </w:rPr>
              <w:t xml:space="preserve">, - не </w:t>
            </w:r>
            <w:proofErr w:type="spellStart"/>
            <w:r w:rsidR="00EC377F" w:rsidRPr="008B505E">
              <w:rPr>
                <w:rFonts w:ascii="Times New Roman" w:hAnsi="Times New Roman" w:cs="Times New Roman"/>
                <w:color w:val="333333"/>
                <w:shd w:val="clear" w:color="auto" w:fill="FFFFFF"/>
              </w:rPr>
              <w:t>частіше</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ніж</w:t>
            </w:r>
            <w:proofErr w:type="spellEnd"/>
            <w:r w:rsidR="00EC377F" w:rsidRPr="008B505E">
              <w:rPr>
                <w:rFonts w:ascii="Times New Roman" w:hAnsi="Times New Roman" w:cs="Times New Roman"/>
                <w:color w:val="333333"/>
                <w:shd w:val="clear" w:color="auto" w:fill="FFFFFF"/>
              </w:rPr>
              <w:t xml:space="preserve"> один раз на 90 </w:t>
            </w:r>
            <w:proofErr w:type="spellStart"/>
            <w:r w:rsidR="00EC377F" w:rsidRPr="008B505E">
              <w:rPr>
                <w:rFonts w:ascii="Times New Roman" w:hAnsi="Times New Roman" w:cs="Times New Roman"/>
                <w:color w:val="333333"/>
                <w:shd w:val="clear" w:color="auto" w:fill="FFFFFF"/>
              </w:rPr>
              <w:t>днів</w:t>
            </w:r>
            <w:proofErr w:type="spellEnd"/>
            <w:r w:rsidR="00EC377F" w:rsidRPr="008B505E">
              <w:rPr>
                <w:rFonts w:ascii="Times New Roman" w:hAnsi="Times New Roman" w:cs="Times New Roman"/>
                <w:color w:val="333333"/>
                <w:shd w:val="clear" w:color="auto" w:fill="FFFFFF"/>
              </w:rPr>
              <w:t xml:space="preserve"> з моменту </w:t>
            </w:r>
            <w:proofErr w:type="spellStart"/>
            <w:r w:rsidR="00EC377F" w:rsidRPr="008B505E">
              <w:rPr>
                <w:rFonts w:ascii="Times New Roman" w:hAnsi="Times New Roman" w:cs="Times New Roman"/>
                <w:color w:val="333333"/>
                <w:shd w:val="clear" w:color="auto" w:fill="FFFFFF"/>
              </w:rPr>
              <w:t>підписання</w:t>
            </w:r>
            <w:proofErr w:type="spellEnd"/>
            <w:r w:rsidR="00EC377F" w:rsidRPr="008B505E">
              <w:rPr>
                <w:rFonts w:ascii="Times New Roman" w:hAnsi="Times New Roman" w:cs="Times New Roman"/>
                <w:color w:val="333333"/>
                <w:shd w:val="clear" w:color="auto" w:fill="FFFFFF"/>
              </w:rPr>
              <w:t xml:space="preserve"> договору про </w:t>
            </w:r>
            <w:proofErr w:type="spellStart"/>
            <w:r w:rsidR="00EC377F" w:rsidRPr="008B505E">
              <w:rPr>
                <w:rFonts w:ascii="Times New Roman" w:hAnsi="Times New Roman" w:cs="Times New Roman"/>
                <w:color w:val="333333"/>
                <w:shd w:val="clear" w:color="auto" w:fill="FFFFFF"/>
              </w:rPr>
              <w:t>закупівлю</w:t>
            </w:r>
            <w:proofErr w:type="spellEnd"/>
            <w:r w:rsidR="00EC377F" w:rsidRPr="008B505E">
              <w:rPr>
                <w:rFonts w:ascii="Times New Roman" w:hAnsi="Times New Roman" w:cs="Times New Roman"/>
                <w:color w:val="333333"/>
                <w:shd w:val="clear" w:color="auto" w:fill="FFFFFF"/>
              </w:rPr>
              <w:t>/</w:t>
            </w:r>
            <w:proofErr w:type="spellStart"/>
            <w:r w:rsidR="00EC377F" w:rsidRPr="008B505E">
              <w:rPr>
                <w:rFonts w:ascii="Times New Roman" w:hAnsi="Times New Roman" w:cs="Times New Roman"/>
                <w:color w:val="333333"/>
                <w:shd w:val="clear" w:color="auto" w:fill="FFFFFF"/>
              </w:rPr>
              <w:t>внесення</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змін</w:t>
            </w:r>
            <w:proofErr w:type="spellEnd"/>
            <w:r w:rsidR="00EC377F" w:rsidRPr="008B505E">
              <w:rPr>
                <w:rFonts w:ascii="Times New Roman" w:hAnsi="Times New Roman" w:cs="Times New Roman"/>
                <w:color w:val="333333"/>
                <w:shd w:val="clear" w:color="auto" w:fill="FFFFFF"/>
              </w:rPr>
              <w:t xml:space="preserve"> до такого договору </w:t>
            </w:r>
            <w:proofErr w:type="spellStart"/>
            <w:r w:rsidR="00EC377F" w:rsidRPr="008B505E">
              <w:rPr>
                <w:rFonts w:ascii="Times New Roman" w:hAnsi="Times New Roman" w:cs="Times New Roman"/>
                <w:color w:val="333333"/>
                <w:shd w:val="clear" w:color="auto" w:fill="FFFFFF"/>
              </w:rPr>
              <w:t>щодо</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збільшення</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ціни</w:t>
            </w:r>
            <w:proofErr w:type="spellEnd"/>
            <w:r w:rsidR="00EC377F" w:rsidRPr="008B505E">
              <w:rPr>
                <w:rFonts w:ascii="Times New Roman" w:hAnsi="Times New Roman" w:cs="Times New Roman"/>
                <w:color w:val="333333"/>
                <w:shd w:val="clear" w:color="auto" w:fill="FFFFFF"/>
              </w:rPr>
              <w:t xml:space="preserve"> за </w:t>
            </w:r>
            <w:proofErr w:type="spellStart"/>
            <w:r w:rsidR="00EC377F" w:rsidRPr="008B505E">
              <w:rPr>
                <w:rFonts w:ascii="Times New Roman" w:hAnsi="Times New Roman" w:cs="Times New Roman"/>
                <w:color w:val="333333"/>
                <w:shd w:val="clear" w:color="auto" w:fill="FFFFFF"/>
              </w:rPr>
              <w:t>одиницю</w:t>
            </w:r>
            <w:proofErr w:type="spellEnd"/>
            <w:r w:rsidR="00EC377F" w:rsidRPr="008B505E">
              <w:rPr>
                <w:rFonts w:ascii="Times New Roman" w:hAnsi="Times New Roman" w:cs="Times New Roman"/>
                <w:color w:val="333333"/>
                <w:shd w:val="clear" w:color="auto" w:fill="FFFFFF"/>
              </w:rPr>
              <w:t xml:space="preserve"> товару. </w:t>
            </w:r>
            <w:proofErr w:type="spellStart"/>
            <w:r w:rsidR="00EC377F" w:rsidRPr="008B505E">
              <w:rPr>
                <w:rFonts w:ascii="Times New Roman" w:hAnsi="Times New Roman" w:cs="Times New Roman"/>
                <w:color w:val="333333"/>
                <w:shd w:val="clear" w:color="auto" w:fill="FFFFFF"/>
              </w:rPr>
              <w:t>Обмеження</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щодо</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строків</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зміни</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ціни</w:t>
            </w:r>
            <w:proofErr w:type="spellEnd"/>
            <w:r w:rsidR="00EC377F" w:rsidRPr="008B505E">
              <w:rPr>
                <w:rFonts w:ascii="Times New Roman" w:hAnsi="Times New Roman" w:cs="Times New Roman"/>
                <w:color w:val="333333"/>
                <w:shd w:val="clear" w:color="auto" w:fill="FFFFFF"/>
              </w:rPr>
              <w:t xml:space="preserve"> за </w:t>
            </w:r>
            <w:proofErr w:type="spellStart"/>
            <w:r w:rsidR="00EC377F" w:rsidRPr="008B505E">
              <w:rPr>
                <w:rFonts w:ascii="Times New Roman" w:hAnsi="Times New Roman" w:cs="Times New Roman"/>
                <w:color w:val="333333"/>
                <w:shd w:val="clear" w:color="auto" w:fill="FFFFFF"/>
              </w:rPr>
              <w:t>одиницю</w:t>
            </w:r>
            <w:proofErr w:type="spellEnd"/>
            <w:r w:rsidR="00EC377F" w:rsidRPr="008B505E">
              <w:rPr>
                <w:rFonts w:ascii="Times New Roman" w:hAnsi="Times New Roman" w:cs="Times New Roman"/>
                <w:color w:val="333333"/>
                <w:shd w:val="clear" w:color="auto" w:fill="FFFFFF"/>
              </w:rPr>
              <w:t xml:space="preserve"> товару не </w:t>
            </w:r>
            <w:proofErr w:type="spellStart"/>
            <w:r w:rsidR="00EC377F" w:rsidRPr="008B505E">
              <w:rPr>
                <w:rFonts w:ascii="Times New Roman" w:hAnsi="Times New Roman" w:cs="Times New Roman"/>
                <w:color w:val="333333"/>
                <w:shd w:val="clear" w:color="auto" w:fill="FFFFFF"/>
              </w:rPr>
              <w:t>застосовується</w:t>
            </w:r>
            <w:proofErr w:type="spellEnd"/>
            <w:r w:rsidR="00EC377F" w:rsidRPr="008B505E">
              <w:rPr>
                <w:rFonts w:ascii="Times New Roman" w:hAnsi="Times New Roman" w:cs="Times New Roman"/>
                <w:color w:val="333333"/>
                <w:shd w:val="clear" w:color="auto" w:fill="FFFFFF"/>
              </w:rPr>
              <w:t xml:space="preserve"> у </w:t>
            </w:r>
            <w:proofErr w:type="spellStart"/>
            <w:r w:rsidR="00EC377F" w:rsidRPr="008B505E">
              <w:rPr>
                <w:rFonts w:ascii="Times New Roman" w:hAnsi="Times New Roman" w:cs="Times New Roman"/>
                <w:color w:val="333333"/>
                <w:shd w:val="clear" w:color="auto" w:fill="FFFFFF"/>
              </w:rPr>
              <w:t>випадках</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зміни</w:t>
            </w:r>
            <w:proofErr w:type="spellEnd"/>
            <w:r w:rsidR="00EC377F" w:rsidRPr="008B505E">
              <w:rPr>
                <w:rFonts w:ascii="Times New Roman" w:hAnsi="Times New Roman" w:cs="Times New Roman"/>
                <w:color w:val="333333"/>
                <w:shd w:val="clear" w:color="auto" w:fill="FFFFFF"/>
              </w:rPr>
              <w:t xml:space="preserve"> умов договору про </w:t>
            </w:r>
            <w:proofErr w:type="spellStart"/>
            <w:r w:rsidR="00EC377F" w:rsidRPr="008B505E">
              <w:rPr>
                <w:rFonts w:ascii="Times New Roman" w:hAnsi="Times New Roman" w:cs="Times New Roman"/>
                <w:color w:val="333333"/>
                <w:shd w:val="clear" w:color="auto" w:fill="FFFFFF"/>
              </w:rPr>
              <w:t>закупівлю</w:t>
            </w:r>
            <w:proofErr w:type="spellEnd"/>
            <w:r w:rsidR="00EC377F" w:rsidRPr="008B505E">
              <w:rPr>
                <w:rFonts w:ascii="Times New Roman" w:hAnsi="Times New Roman" w:cs="Times New Roman"/>
                <w:color w:val="333333"/>
                <w:shd w:val="clear" w:color="auto" w:fill="FFFFFF"/>
              </w:rPr>
              <w:t xml:space="preserve"> бензину та дизельного </w:t>
            </w:r>
            <w:proofErr w:type="spellStart"/>
            <w:r w:rsidR="00EC377F" w:rsidRPr="008B505E">
              <w:rPr>
                <w:rFonts w:ascii="Times New Roman" w:hAnsi="Times New Roman" w:cs="Times New Roman"/>
                <w:color w:val="333333"/>
                <w:shd w:val="clear" w:color="auto" w:fill="FFFFFF"/>
              </w:rPr>
              <w:t>пального</w:t>
            </w:r>
            <w:proofErr w:type="spellEnd"/>
            <w:r w:rsidR="00EC377F" w:rsidRPr="008B505E">
              <w:rPr>
                <w:rFonts w:ascii="Times New Roman" w:hAnsi="Times New Roman" w:cs="Times New Roman"/>
                <w:color w:val="333333"/>
                <w:shd w:val="clear" w:color="auto" w:fill="FFFFFF"/>
              </w:rPr>
              <w:t xml:space="preserve">, природного газу та </w:t>
            </w:r>
            <w:proofErr w:type="spellStart"/>
            <w:r w:rsidR="00EC377F" w:rsidRPr="008B505E">
              <w:rPr>
                <w:rFonts w:ascii="Times New Roman" w:hAnsi="Times New Roman" w:cs="Times New Roman"/>
                <w:color w:val="333333"/>
                <w:shd w:val="clear" w:color="auto" w:fill="FFFFFF"/>
              </w:rPr>
              <w:t>електричної</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енергії</w:t>
            </w:r>
            <w:proofErr w:type="spellEnd"/>
            <w:r w:rsidRPr="005B2390">
              <w:rPr>
                <w:rFonts w:ascii="Times New Roman" w:hAnsi="Times New Roman" w:cs="Times New Roman"/>
                <w:lang w:val="uk-UA" w:eastAsia="ru-RU"/>
              </w:rPr>
              <w:t>;</w:t>
            </w:r>
          </w:p>
          <w:p w14:paraId="7878A6D5"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7A54246"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EC4BE0"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9279F0C"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B2390">
              <w:rPr>
                <w:rFonts w:ascii="Times New Roman" w:hAnsi="Times New Roman" w:cs="Times New Roman"/>
                <w:lang w:val="uk-UA" w:eastAsia="ru-RU"/>
              </w:rPr>
              <w:t>пропорційно</w:t>
            </w:r>
            <w:proofErr w:type="spellEnd"/>
            <w:r w:rsidRPr="005B2390">
              <w:rPr>
                <w:rFonts w:ascii="Times New Roman" w:hAnsi="Times New Roman" w:cs="Times New Roman"/>
                <w:lang w:val="uk-UA" w:eastAsia="ru-RU"/>
              </w:rPr>
              <w:t xml:space="preserve"> до зміни таких ставок та/або пільг з оподаткування;</w:t>
            </w:r>
          </w:p>
          <w:p w14:paraId="300D84EC" w14:textId="77777777" w:rsidR="008758C3"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rPr>
            </w:pPr>
            <w:r w:rsidRPr="005B2390">
              <w:rPr>
                <w:rFonts w:ascii="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390">
              <w:rPr>
                <w:rFonts w:ascii="Times New Roman" w:hAnsi="Times New Roman" w:cs="Times New Roman"/>
                <w:lang w:val="uk-UA" w:eastAsia="ru-RU"/>
              </w:rPr>
              <w:t>Platts</w:t>
            </w:r>
            <w:proofErr w:type="spellEnd"/>
            <w:r w:rsidRPr="005B2390">
              <w:rPr>
                <w:rFonts w:ascii="Times New Roman" w:hAnsi="Times New Roman" w:cs="Times New Roman"/>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8758C3" w:rsidRPr="005B2390">
              <w:rPr>
                <w:rFonts w:ascii="Times New Roman" w:hAnsi="Times New Roman" w:cs="Times New Roman"/>
                <w:shd w:val="clear" w:color="auto" w:fill="FFFFFF"/>
                <w:lang w:val="uk-UA"/>
              </w:rPr>
              <w:t xml:space="preserve">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14:paraId="11B12B5A" w14:textId="77777777" w:rsidR="008758C3" w:rsidRPr="005B2390" w:rsidRDefault="008758C3"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rPr>
            </w:pPr>
            <w:r w:rsidRPr="005B2390">
              <w:rPr>
                <w:rFonts w:ascii="Times New Roman" w:hAnsi="Times New Roman" w:cs="Times New Roman"/>
                <w:lang w:val="uk-UA" w:eastAsia="ru-RU"/>
              </w:rPr>
              <w:t xml:space="preserve">8) </w:t>
            </w:r>
            <w:r w:rsidR="00DB30C7" w:rsidRPr="005B2390">
              <w:rPr>
                <w:rFonts w:ascii="Times New Roman" w:hAnsi="Times New Roman" w:cs="Times New Roman"/>
                <w:lang w:val="uk-UA" w:eastAsia="ru-RU"/>
              </w:rPr>
              <w:t>з</w:t>
            </w:r>
            <w:r w:rsidR="00DB30C7" w:rsidRPr="005B2390">
              <w:rPr>
                <w:rFonts w:ascii="Times New Roman" w:hAnsi="Times New Roman" w:cs="Times New Roman"/>
                <w:lang w:val="uk-UA"/>
              </w:rPr>
              <w:t xml:space="preserve">міни умов у зв’язку із застосуванням положень частини шостої </w:t>
            </w:r>
            <w:r w:rsidRPr="005B2390">
              <w:rPr>
                <w:rFonts w:ascii="Times New Roman" w:hAnsi="Times New Roman" w:cs="Times New Roman"/>
                <w:lang w:val="uk-UA"/>
              </w:rPr>
              <w:t xml:space="preserve">статті </w:t>
            </w:r>
            <w:r w:rsidR="00DB30C7" w:rsidRPr="005B2390">
              <w:rPr>
                <w:rFonts w:ascii="Times New Roman" w:hAnsi="Times New Roman" w:cs="Times New Roman"/>
                <w:lang w:val="uk-UA"/>
              </w:rPr>
              <w:t>41</w:t>
            </w:r>
            <w:r w:rsidRPr="005B2390">
              <w:rPr>
                <w:rFonts w:ascii="Times New Roman" w:hAnsi="Times New Roman" w:cs="Times New Roman"/>
                <w:lang w:val="uk-UA"/>
              </w:rPr>
              <w:t xml:space="preserve"> Закону, відповідно до якої дія </w:t>
            </w:r>
            <w:r w:rsidR="00DB30C7" w:rsidRPr="005B2390">
              <w:rPr>
                <w:rFonts w:ascii="Times New Roman" w:hAnsi="Times New Roman" w:cs="Times New Roman"/>
                <w:lang w:val="uk-UA"/>
              </w:rPr>
              <w:t>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390">
              <w:rPr>
                <w:rFonts w:ascii="Times New Roman" w:hAnsi="Times New Roman" w:cs="Times New Roman"/>
                <w:lang w:val="uk-UA"/>
              </w:rPr>
              <w:t>.</w:t>
            </w:r>
          </w:p>
          <w:p w14:paraId="54D8D876" w14:textId="77777777" w:rsidR="008758C3" w:rsidRPr="005B2390" w:rsidRDefault="008758C3" w:rsidP="005B2390">
            <w:pPr>
              <w:suppressAutoHyphens w:val="0"/>
              <w:autoSpaceDE/>
              <w:ind w:left="113" w:right="113"/>
              <w:jc w:val="both"/>
              <w:rPr>
                <w:rFonts w:ascii="Times New Roman" w:hAnsi="Times New Roman" w:cs="Times New Roman"/>
                <w:lang w:val="uk-UA"/>
              </w:rPr>
            </w:pPr>
            <w:r w:rsidRPr="005B2390">
              <w:rPr>
                <w:rFonts w:ascii="Times New Roman" w:eastAsia="Courier New" w:hAnsi="Times New Roman" w:cs="Times New Roman"/>
                <w:shd w:val="clear" w:color="auto" w:fill="FFFFFF"/>
                <w:lang w:val="uk-UA"/>
              </w:rPr>
              <w:t>6.4.</w:t>
            </w:r>
            <w:r w:rsidR="00601B70" w:rsidRPr="005B2390">
              <w:rPr>
                <w:rFonts w:ascii="Times New Roman" w:eastAsia="Courier New" w:hAnsi="Times New Roman" w:cs="Times New Roman"/>
                <w:shd w:val="clear" w:color="auto" w:fill="FFFFFF"/>
                <w:lang w:val="uk-UA"/>
              </w:rPr>
              <w:t>8</w:t>
            </w:r>
            <w:r w:rsidRPr="005B2390">
              <w:rPr>
                <w:rFonts w:ascii="Times New Roman" w:eastAsia="Courier New" w:hAnsi="Times New Roman" w:cs="Times New Roman"/>
                <w:shd w:val="clear" w:color="auto" w:fill="FFFFFF"/>
                <w:lang w:val="uk-UA"/>
              </w:rPr>
              <w:t>. Зміна істотних (основних) умов договору може здійснюватися за згодою сторін у випадках, які передбачені ч.</w:t>
            </w:r>
            <w:r w:rsidR="00A52ECC" w:rsidRPr="005B2390">
              <w:rPr>
                <w:rFonts w:ascii="Times New Roman" w:eastAsia="Courier New" w:hAnsi="Times New Roman" w:cs="Times New Roman"/>
                <w:shd w:val="clear" w:color="auto" w:fill="FFFFFF"/>
                <w:lang w:val="uk-UA"/>
              </w:rPr>
              <w:t>5</w:t>
            </w:r>
            <w:r w:rsidRPr="005B2390">
              <w:rPr>
                <w:rFonts w:ascii="Times New Roman" w:eastAsia="Courier New" w:hAnsi="Times New Roman" w:cs="Times New Roman"/>
                <w:shd w:val="clear" w:color="auto" w:fill="FFFFFF"/>
                <w:lang w:val="uk-UA"/>
              </w:rPr>
              <w:t xml:space="preserve"> ст.</w:t>
            </w:r>
            <w:r w:rsidR="00DB30C7" w:rsidRPr="005B2390">
              <w:rPr>
                <w:rFonts w:ascii="Times New Roman" w:eastAsia="Courier New" w:hAnsi="Times New Roman" w:cs="Times New Roman"/>
                <w:shd w:val="clear" w:color="auto" w:fill="FFFFFF"/>
                <w:lang w:val="uk-UA"/>
              </w:rPr>
              <w:t>41</w:t>
            </w:r>
            <w:r w:rsidRPr="005B2390">
              <w:rPr>
                <w:rFonts w:ascii="Times New Roman" w:eastAsia="Courier New" w:hAnsi="Times New Roman" w:cs="Times New Roman"/>
                <w:shd w:val="clear" w:color="auto" w:fill="FFFFFF"/>
                <w:lang w:val="uk-UA"/>
              </w:rPr>
              <w:t xml:space="preserve"> Закону України «Про </w:t>
            </w:r>
            <w:r w:rsidRPr="005B2390">
              <w:rPr>
                <w:rFonts w:ascii="Times New Roman" w:eastAsia="Courier New" w:hAnsi="Times New Roman" w:cs="Times New Roman"/>
                <w:shd w:val="clear" w:color="auto" w:fill="FFFFFF"/>
                <w:lang w:val="uk-UA"/>
              </w:rPr>
              <w:lastRenderedPageBreak/>
              <w:t>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1DF50C9F" w14:textId="77777777" w:rsidR="00193776" w:rsidRPr="005B2390" w:rsidRDefault="008758C3" w:rsidP="005B2390">
            <w:pPr>
              <w:widowControl/>
              <w:shd w:val="clear" w:color="auto" w:fill="FFFFFF"/>
              <w:suppressAutoHyphens w:val="0"/>
              <w:autoSpaceDE/>
              <w:ind w:left="113" w:right="113"/>
              <w:jc w:val="both"/>
              <w:textAlignment w:val="baseline"/>
              <w:rPr>
                <w:rFonts w:ascii="Times New Roman" w:hAnsi="Times New Roman" w:cs="Times New Roman"/>
                <w:lang w:val="uk-UA"/>
              </w:rPr>
            </w:pPr>
            <w:r w:rsidRPr="005B2390">
              <w:rPr>
                <w:rFonts w:ascii="Times New Roman" w:eastAsia="Courier New" w:hAnsi="Times New Roman" w:cs="Times New Roman"/>
                <w:shd w:val="clear" w:color="auto" w:fill="FFFFFF"/>
                <w:lang w:val="uk-UA"/>
              </w:rPr>
              <w:t>6.4.</w:t>
            </w:r>
            <w:r w:rsidR="00601B70" w:rsidRPr="005B2390">
              <w:rPr>
                <w:rFonts w:ascii="Times New Roman" w:eastAsia="Courier New" w:hAnsi="Times New Roman" w:cs="Times New Roman"/>
                <w:shd w:val="clear" w:color="auto" w:fill="FFFFFF"/>
                <w:lang w:val="uk-UA"/>
              </w:rPr>
              <w:t>9</w:t>
            </w:r>
            <w:r w:rsidRPr="005B239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5B2390">
              <w:rPr>
                <w:rFonts w:ascii="Times New Roman" w:eastAsia="Courier New" w:hAnsi="Times New Roman" w:cs="Times New Roman"/>
                <w:shd w:val="clear" w:color="auto" w:fill="FFFFFF"/>
                <w:lang w:val="uk-UA"/>
              </w:rPr>
              <w:t xml:space="preserve">акону </w:t>
            </w:r>
            <w:r w:rsidRPr="005B2390">
              <w:rPr>
                <w:rFonts w:ascii="Times New Roman" w:eastAsia="Courier New" w:hAnsi="Times New Roman" w:cs="Times New Roman"/>
                <w:shd w:val="clear" w:color="auto" w:fill="FFFFFF"/>
                <w:lang w:val="uk-UA"/>
              </w:rPr>
              <w:t>У</w:t>
            </w:r>
            <w:r w:rsidR="00855CC5" w:rsidRPr="005B2390">
              <w:rPr>
                <w:rFonts w:ascii="Times New Roman" w:eastAsia="Courier New" w:hAnsi="Times New Roman" w:cs="Times New Roman"/>
                <w:shd w:val="clear" w:color="auto" w:fill="FFFFFF"/>
                <w:lang w:val="uk-UA"/>
              </w:rPr>
              <w:t>країни</w:t>
            </w:r>
            <w:r w:rsidRPr="005B239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204041" w:rsidRPr="008B60A7" w14:paraId="2FA8792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A7E809A" w14:textId="77777777" w:rsidR="008758C3" w:rsidRPr="005B2390" w:rsidRDefault="008758C3" w:rsidP="005B2390">
            <w:pPr>
              <w:pStyle w:val="a6"/>
              <w:spacing w:before="0" w:after="0"/>
              <w:ind w:left="113" w:right="113"/>
              <w:rPr>
                <w:lang w:val="uk-UA"/>
              </w:rPr>
            </w:pPr>
            <w:r w:rsidRPr="005B2390">
              <w:rPr>
                <w:b/>
                <w:bCs/>
                <w:lang w:val="uk-UA"/>
              </w:rPr>
              <w:lastRenderedPageBreak/>
              <w:t>5. Дії замовника при відмові переможця торгів підписати договір про закупівлю</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18775F" w14:textId="0BC2236F"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sidR="008F4436">
              <w:rPr>
                <w:rFonts w:ascii="Times New Roman" w:hAnsi="Times New Roman" w:cs="Times New Roman"/>
                <w:lang w:val="uk-UA"/>
              </w:rPr>
              <w:t xml:space="preserve"> </w:t>
            </w:r>
            <w:r w:rsidR="008F4436" w:rsidRPr="008F4436">
              <w:rPr>
                <w:rFonts w:ascii="Times New Roman" w:hAnsi="Times New Roman" w:cs="Times New Roman"/>
                <w:lang w:val="uk-UA"/>
              </w:rPr>
              <w:t>та приймає рішення про намір укласти договір про закупівлю у порядку та на умовах, визначених статтею 33 Закону.</w:t>
            </w:r>
          </w:p>
        </w:tc>
      </w:tr>
      <w:tr w:rsidR="008758C3" w:rsidRPr="005B2390" w14:paraId="3D0A51F5"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6D3C16D8" w14:textId="77777777" w:rsidR="008758C3" w:rsidRPr="005B2390" w:rsidRDefault="008758C3" w:rsidP="005B2390">
            <w:pPr>
              <w:pStyle w:val="a6"/>
              <w:spacing w:before="0" w:after="0"/>
              <w:ind w:left="113" w:right="113"/>
              <w:rPr>
                <w:lang w:val="uk-UA"/>
              </w:rPr>
            </w:pPr>
            <w:r w:rsidRPr="005B2390">
              <w:rPr>
                <w:b/>
                <w:lang w:val="uk-UA"/>
              </w:rPr>
              <w:t>6</w:t>
            </w:r>
            <w:r w:rsidRPr="005B2390">
              <w:rPr>
                <w:b/>
                <w:bCs/>
                <w:lang w:val="uk-UA"/>
              </w:rPr>
              <w:t xml:space="preserve">. </w:t>
            </w:r>
            <w:r w:rsidR="0052009B" w:rsidRPr="005B2390">
              <w:rPr>
                <w:b/>
                <w:bCs/>
                <w:lang w:val="uk-UA"/>
              </w:rPr>
              <w:t>Розмір, вид, строк та умови надання, повернення та неповернення забезпечення виконання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5454239" w14:textId="5EA50A49" w:rsidR="008758C3" w:rsidRPr="005B2390" w:rsidRDefault="008F4436" w:rsidP="008B505E">
            <w:pPr>
              <w:ind w:right="113"/>
              <w:jc w:val="both"/>
              <w:rPr>
                <w:rFonts w:ascii="Times New Roman" w:hAnsi="Times New Roman" w:cs="Times New Roman"/>
                <w:lang w:val="uk-UA"/>
              </w:rPr>
            </w:pPr>
            <w:r w:rsidRPr="008F4436">
              <w:rPr>
                <w:rFonts w:ascii="Times New Roman" w:hAnsi="Times New Roman" w:cs="Times New Roman"/>
                <w:lang w:val="uk-UA"/>
              </w:rPr>
              <w:t>Забезпечення виконання договору про закупівлю не вимагається.</w:t>
            </w:r>
          </w:p>
        </w:tc>
      </w:tr>
    </w:tbl>
    <w:p w14:paraId="4FF70842" w14:textId="77777777" w:rsidR="008758C3" w:rsidRPr="005B2390" w:rsidRDefault="008758C3" w:rsidP="005B2390">
      <w:pPr>
        <w:ind w:left="113" w:right="113"/>
        <w:rPr>
          <w:rFonts w:ascii="Times New Roman" w:hAnsi="Times New Roman" w:cs="Times New Roman"/>
          <w:lang w:val="uk-UA"/>
        </w:rPr>
      </w:pPr>
      <w:bookmarkStart w:id="13" w:name="OLE_LINK31_%2525D0%252594%2525D0%2525BE%"/>
      <w:bookmarkEnd w:id="13"/>
    </w:p>
    <w:p w14:paraId="5304A72A" w14:textId="77777777" w:rsidR="008758C3" w:rsidRPr="005B2390" w:rsidRDefault="008758C3" w:rsidP="005B2390">
      <w:pPr>
        <w:ind w:left="113" w:right="113"/>
        <w:rPr>
          <w:rFonts w:ascii="Times New Roman" w:hAnsi="Times New Roman" w:cs="Times New Roman"/>
          <w:lang w:val="uk-UA"/>
        </w:rPr>
      </w:pPr>
    </w:p>
    <w:p w14:paraId="748DD244" w14:textId="77777777" w:rsidR="008758C3" w:rsidRPr="005B2390" w:rsidRDefault="008758C3" w:rsidP="005B2390">
      <w:pPr>
        <w:ind w:left="113" w:right="113"/>
        <w:rPr>
          <w:rFonts w:ascii="Times New Roman" w:hAnsi="Times New Roman" w:cs="Times New Roman"/>
          <w:lang w:val="uk-UA"/>
        </w:rPr>
      </w:pPr>
    </w:p>
    <w:p w14:paraId="7FC87D00" w14:textId="77777777" w:rsidR="008758C3" w:rsidRPr="005B2390" w:rsidRDefault="008758C3" w:rsidP="005B2390">
      <w:pPr>
        <w:rPr>
          <w:rFonts w:ascii="Times New Roman" w:hAnsi="Times New Roman" w:cs="Times New Roman"/>
          <w:lang w:val="uk-UA"/>
        </w:rPr>
      </w:pPr>
    </w:p>
    <w:p w14:paraId="49706468" w14:textId="77777777" w:rsidR="004A143A" w:rsidRPr="005B2390" w:rsidRDefault="004A143A" w:rsidP="005B2390">
      <w:pPr>
        <w:rPr>
          <w:rFonts w:ascii="Times New Roman" w:hAnsi="Times New Roman" w:cs="Times New Roman"/>
          <w:lang w:val="uk-UA"/>
        </w:rPr>
      </w:pPr>
    </w:p>
    <w:sectPr w:rsidR="004A143A" w:rsidRPr="005B2390" w:rsidSect="002D1E08">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6"/>
  </w:num>
  <w:num w:numId="8">
    <w:abstractNumId w:val="7"/>
  </w:num>
  <w:num w:numId="9">
    <w:abstractNumId w:val="16"/>
  </w:num>
  <w:num w:numId="10">
    <w:abstractNumId w:val="13"/>
  </w:num>
  <w:num w:numId="11">
    <w:abstractNumId w:val="21"/>
  </w:num>
  <w:num w:numId="12">
    <w:abstractNumId w:val="8"/>
  </w:num>
  <w:num w:numId="13">
    <w:abstractNumId w:val="15"/>
  </w:num>
  <w:num w:numId="14">
    <w:abstractNumId w:val="20"/>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2"/>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C3"/>
    <w:rsid w:val="00000155"/>
    <w:rsid w:val="00000922"/>
    <w:rsid w:val="0000103B"/>
    <w:rsid w:val="0000122E"/>
    <w:rsid w:val="00001FF0"/>
    <w:rsid w:val="00006C53"/>
    <w:rsid w:val="0001196F"/>
    <w:rsid w:val="00011A48"/>
    <w:rsid w:val="00011BB7"/>
    <w:rsid w:val="00014D8E"/>
    <w:rsid w:val="00015006"/>
    <w:rsid w:val="000168DA"/>
    <w:rsid w:val="00020E85"/>
    <w:rsid w:val="00021DD3"/>
    <w:rsid w:val="00023AA6"/>
    <w:rsid w:val="000245A5"/>
    <w:rsid w:val="000246FC"/>
    <w:rsid w:val="00024754"/>
    <w:rsid w:val="000257B7"/>
    <w:rsid w:val="00033FD6"/>
    <w:rsid w:val="000343F7"/>
    <w:rsid w:val="00035F92"/>
    <w:rsid w:val="00040DFD"/>
    <w:rsid w:val="0004342E"/>
    <w:rsid w:val="00043572"/>
    <w:rsid w:val="000448CB"/>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5BD7"/>
    <w:rsid w:val="000B5F42"/>
    <w:rsid w:val="000B7305"/>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5AB"/>
    <w:rsid w:val="001456B1"/>
    <w:rsid w:val="00151A49"/>
    <w:rsid w:val="0015228E"/>
    <w:rsid w:val="00152790"/>
    <w:rsid w:val="00153C4E"/>
    <w:rsid w:val="00153E23"/>
    <w:rsid w:val="00154E68"/>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7E6E"/>
    <w:rsid w:val="00203751"/>
    <w:rsid w:val="00203B8E"/>
    <w:rsid w:val="00204041"/>
    <w:rsid w:val="002049A2"/>
    <w:rsid w:val="00205E51"/>
    <w:rsid w:val="00206136"/>
    <w:rsid w:val="0021073F"/>
    <w:rsid w:val="002108BF"/>
    <w:rsid w:val="00210CC6"/>
    <w:rsid w:val="002127B2"/>
    <w:rsid w:val="00215E96"/>
    <w:rsid w:val="00215ED1"/>
    <w:rsid w:val="002171A1"/>
    <w:rsid w:val="0021753A"/>
    <w:rsid w:val="0022095A"/>
    <w:rsid w:val="00220B5D"/>
    <w:rsid w:val="0022167A"/>
    <w:rsid w:val="00222345"/>
    <w:rsid w:val="002225C7"/>
    <w:rsid w:val="00225008"/>
    <w:rsid w:val="0022621C"/>
    <w:rsid w:val="00231DAA"/>
    <w:rsid w:val="00233210"/>
    <w:rsid w:val="002359AA"/>
    <w:rsid w:val="002362B5"/>
    <w:rsid w:val="00236335"/>
    <w:rsid w:val="0023709A"/>
    <w:rsid w:val="00241066"/>
    <w:rsid w:val="00241289"/>
    <w:rsid w:val="00241A63"/>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7042"/>
    <w:rsid w:val="002B7225"/>
    <w:rsid w:val="002B744C"/>
    <w:rsid w:val="002B7C37"/>
    <w:rsid w:val="002C13D5"/>
    <w:rsid w:val="002C1B0A"/>
    <w:rsid w:val="002C321B"/>
    <w:rsid w:val="002C4F75"/>
    <w:rsid w:val="002C5705"/>
    <w:rsid w:val="002C5C9E"/>
    <w:rsid w:val="002C7B7E"/>
    <w:rsid w:val="002C7ED9"/>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7CA2"/>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DAE"/>
    <w:rsid w:val="004058C3"/>
    <w:rsid w:val="004079A1"/>
    <w:rsid w:val="004114DB"/>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132F"/>
    <w:rsid w:val="004A143A"/>
    <w:rsid w:val="004A18C1"/>
    <w:rsid w:val="004A2A69"/>
    <w:rsid w:val="004A47FC"/>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61DF"/>
    <w:rsid w:val="00517899"/>
    <w:rsid w:val="0052009B"/>
    <w:rsid w:val="0052339E"/>
    <w:rsid w:val="00523412"/>
    <w:rsid w:val="00525920"/>
    <w:rsid w:val="00526568"/>
    <w:rsid w:val="00526FF8"/>
    <w:rsid w:val="00530DBA"/>
    <w:rsid w:val="0053310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9ED"/>
    <w:rsid w:val="005F4E1F"/>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17A"/>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D13"/>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D71"/>
    <w:rsid w:val="007A1030"/>
    <w:rsid w:val="007A1466"/>
    <w:rsid w:val="007A1934"/>
    <w:rsid w:val="007A3311"/>
    <w:rsid w:val="007A335E"/>
    <w:rsid w:val="007A3F1F"/>
    <w:rsid w:val="007A46D4"/>
    <w:rsid w:val="007A4C9E"/>
    <w:rsid w:val="007A4D83"/>
    <w:rsid w:val="007A6A73"/>
    <w:rsid w:val="007A7824"/>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1FD"/>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8BD"/>
    <w:rsid w:val="00852969"/>
    <w:rsid w:val="0085393E"/>
    <w:rsid w:val="00854F29"/>
    <w:rsid w:val="00855CC5"/>
    <w:rsid w:val="008568D3"/>
    <w:rsid w:val="008571D7"/>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2059"/>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6"/>
    <w:rsid w:val="008E65B0"/>
    <w:rsid w:val="008F0A4F"/>
    <w:rsid w:val="008F0B6E"/>
    <w:rsid w:val="008F12E2"/>
    <w:rsid w:val="008F308A"/>
    <w:rsid w:val="008F4176"/>
    <w:rsid w:val="008F434E"/>
    <w:rsid w:val="008F4436"/>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13D5"/>
    <w:rsid w:val="00971D1B"/>
    <w:rsid w:val="00972E0D"/>
    <w:rsid w:val="00973A53"/>
    <w:rsid w:val="009749FE"/>
    <w:rsid w:val="00974FD2"/>
    <w:rsid w:val="009767E3"/>
    <w:rsid w:val="00976B5E"/>
    <w:rsid w:val="00976BEB"/>
    <w:rsid w:val="00983799"/>
    <w:rsid w:val="00983E15"/>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706F"/>
    <w:rsid w:val="009B7A52"/>
    <w:rsid w:val="009B7F1D"/>
    <w:rsid w:val="009C047F"/>
    <w:rsid w:val="009C067C"/>
    <w:rsid w:val="009C6DCB"/>
    <w:rsid w:val="009D1B7C"/>
    <w:rsid w:val="009D228E"/>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81A58"/>
    <w:rsid w:val="00A8201F"/>
    <w:rsid w:val="00A84059"/>
    <w:rsid w:val="00A84F8E"/>
    <w:rsid w:val="00A85108"/>
    <w:rsid w:val="00A85482"/>
    <w:rsid w:val="00A859A5"/>
    <w:rsid w:val="00A85BA3"/>
    <w:rsid w:val="00A8611B"/>
    <w:rsid w:val="00A875CF"/>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451D"/>
    <w:rsid w:val="00AC77B9"/>
    <w:rsid w:val="00AC7CFB"/>
    <w:rsid w:val="00AD185F"/>
    <w:rsid w:val="00AD594B"/>
    <w:rsid w:val="00AD6A48"/>
    <w:rsid w:val="00AD72B9"/>
    <w:rsid w:val="00AD7939"/>
    <w:rsid w:val="00AE18E0"/>
    <w:rsid w:val="00AE1F81"/>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3CC4"/>
    <w:rsid w:val="00B160AC"/>
    <w:rsid w:val="00B211B4"/>
    <w:rsid w:val="00B2141A"/>
    <w:rsid w:val="00B215A9"/>
    <w:rsid w:val="00B21DCD"/>
    <w:rsid w:val="00B22201"/>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80BB2"/>
    <w:rsid w:val="00B85925"/>
    <w:rsid w:val="00B86698"/>
    <w:rsid w:val="00B868AB"/>
    <w:rsid w:val="00B8701E"/>
    <w:rsid w:val="00B906D8"/>
    <w:rsid w:val="00B90733"/>
    <w:rsid w:val="00B90B9F"/>
    <w:rsid w:val="00B9339A"/>
    <w:rsid w:val="00B965B1"/>
    <w:rsid w:val="00B97312"/>
    <w:rsid w:val="00BA1F81"/>
    <w:rsid w:val="00BA3D1A"/>
    <w:rsid w:val="00BA4396"/>
    <w:rsid w:val="00BA6736"/>
    <w:rsid w:val="00BA7395"/>
    <w:rsid w:val="00BB0B99"/>
    <w:rsid w:val="00BB2A9B"/>
    <w:rsid w:val="00BB3520"/>
    <w:rsid w:val="00BB40EF"/>
    <w:rsid w:val="00BB4BE7"/>
    <w:rsid w:val="00BB6EA2"/>
    <w:rsid w:val="00BB773E"/>
    <w:rsid w:val="00BB7EE8"/>
    <w:rsid w:val="00BC21D0"/>
    <w:rsid w:val="00BC4140"/>
    <w:rsid w:val="00BC4316"/>
    <w:rsid w:val="00BC7BE2"/>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6040"/>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6A8D"/>
    <w:rsid w:val="00C87CC3"/>
    <w:rsid w:val="00C91ADC"/>
    <w:rsid w:val="00C91D99"/>
    <w:rsid w:val="00C920B2"/>
    <w:rsid w:val="00C92C97"/>
    <w:rsid w:val="00C93532"/>
    <w:rsid w:val="00C94364"/>
    <w:rsid w:val="00C94DAF"/>
    <w:rsid w:val="00C94FFC"/>
    <w:rsid w:val="00C95BCB"/>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A2B"/>
    <w:rsid w:val="00D21A96"/>
    <w:rsid w:val="00D240DE"/>
    <w:rsid w:val="00D24726"/>
    <w:rsid w:val="00D2646F"/>
    <w:rsid w:val="00D27BEE"/>
    <w:rsid w:val="00D323C3"/>
    <w:rsid w:val="00D32A93"/>
    <w:rsid w:val="00D33745"/>
    <w:rsid w:val="00D348F8"/>
    <w:rsid w:val="00D4079A"/>
    <w:rsid w:val="00D41324"/>
    <w:rsid w:val="00D41ED9"/>
    <w:rsid w:val="00D44C43"/>
    <w:rsid w:val="00D47498"/>
    <w:rsid w:val="00D50B40"/>
    <w:rsid w:val="00D511B1"/>
    <w:rsid w:val="00D5134C"/>
    <w:rsid w:val="00D51691"/>
    <w:rsid w:val="00D5293B"/>
    <w:rsid w:val="00D52972"/>
    <w:rsid w:val="00D55B9B"/>
    <w:rsid w:val="00D56EB6"/>
    <w:rsid w:val="00D579F3"/>
    <w:rsid w:val="00D6363D"/>
    <w:rsid w:val="00D6591A"/>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5522"/>
    <w:rsid w:val="00E759F4"/>
    <w:rsid w:val="00E75DC3"/>
    <w:rsid w:val="00E75EBD"/>
    <w:rsid w:val="00E771EC"/>
    <w:rsid w:val="00E80D59"/>
    <w:rsid w:val="00E82A92"/>
    <w:rsid w:val="00E82D55"/>
    <w:rsid w:val="00E8381E"/>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29F7"/>
    <w:rsid w:val="00F25E74"/>
    <w:rsid w:val="00F26C75"/>
    <w:rsid w:val="00F2730B"/>
    <w:rsid w:val="00F33DAF"/>
    <w:rsid w:val="00F34251"/>
    <w:rsid w:val="00F36CFE"/>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280"/>
    <w:rsid w:val="00F64AAC"/>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65CF"/>
    <w:rsid w:val="00FA0CD7"/>
    <w:rsid w:val="00FA1D6A"/>
    <w:rsid w:val="00FA556D"/>
    <w:rsid w:val="00FA61A6"/>
    <w:rsid w:val="00FA73F7"/>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F191"/>
  <w15:docId w15:val="{67378DD3-F276-4A4B-9150-B3FFD3AA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styleId="af3">
    <w:name w:val="Unresolved Mention"/>
    <w:basedOn w:val="a0"/>
    <w:uiPriority w:val="99"/>
    <w:semiHidden/>
    <w:unhideWhenUsed/>
    <w:rsid w:val="00AE3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kl&#1110;p@&#1110;.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9A5C-9B9C-4973-9F39-FB2D335E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44942</Words>
  <Characters>25618</Characters>
  <Application>Microsoft Office Word</Application>
  <DocSecurity>0</DocSecurity>
  <Lines>213</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Настя бажецька</cp:lastModifiedBy>
  <cp:revision>11</cp:revision>
  <cp:lastPrinted>2020-05-20T08:30:00Z</cp:lastPrinted>
  <dcterms:created xsi:type="dcterms:W3CDTF">2022-01-31T13:40:00Z</dcterms:created>
  <dcterms:modified xsi:type="dcterms:W3CDTF">2022-09-30T08:33:00Z</dcterms:modified>
</cp:coreProperties>
</file>