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3E" w:rsidRPr="00C260C3" w:rsidRDefault="00861A3E" w:rsidP="00861A3E">
      <w:pPr>
        <w:spacing w:after="0" w:line="240" w:lineRule="auto"/>
        <w:jc w:val="center"/>
        <w:rPr>
          <w:rFonts w:ascii="Times New Roman" w:eastAsia="Times New Roman" w:hAnsi="Times New Roman" w:cs="Times New Roman"/>
          <w:b/>
          <w:bCs/>
          <w:sz w:val="36"/>
          <w:szCs w:val="36"/>
          <w:lang w:eastAsia="ru-RU"/>
        </w:rPr>
      </w:pPr>
      <w:r w:rsidRPr="00C260C3">
        <w:rPr>
          <w:rFonts w:ascii="Times New Roman" w:eastAsia="Times New Roman" w:hAnsi="Times New Roman" w:cs="Times New Roman"/>
          <w:b/>
          <w:bCs/>
          <w:sz w:val="36"/>
          <w:szCs w:val="36"/>
          <w:lang w:eastAsia="ru-RU"/>
        </w:rPr>
        <w:t>ТОВАРИСТВО З ОБМЕЖЕНОЮ ВІДПОВІДАЛЬНІСТЮ</w:t>
      </w:r>
    </w:p>
    <w:p w:rsidR="00861A3E" w:rsidRPr="00C260C3" w:rsidRDefault="00861A3E" w:rsidP="00861A3E">
      <w:pPr>
        <w:spacing w:after="0" w:line="240" w:lineRule="auto"/>
        <w:jc w:val="center"/>
        <w:rPr>
          <w:rFonts w:ascii="Times New Roman" w:eastAsia="Times New Roman" w:hAnsi="Times New Roman" w:cs="Times New Roman"/>
          <w:b/>
          <w:bCs/>
          <w:sz w:val="36"/>
          <w:szCs w:val="36"/>
          <w:lang w:eastAsia="ru-RU"/>
        </w:rPr>
      </w:pPr>
      <w:r w:rsidRPr="00C260C3">
        <w:rPr>
          <w:rFonts w:ascii="Times New Roman" w:eastAsia="Times New Roman" w:hAnsi="Times New Roman" w:cs="Times New Roman"/>
          <w:b/>
          <w:bCs/>
          <w:sz w:val="36"/>
          <w:szCs w:val="36"/>
          <w:lang w:eastAsia="ru-RU"/>
        </w:rPr>
        <w:t>«СУМИТЕПЛОЕНЕРГО»</w:t>
      </w:r>
    </w:p>
    <w:p w:rsidR="00861A3E" w:rsidRPr="00C260C3" w:rsidRDefault="00861A3E" w:rsidP="00861A3E">
      <w:pPr>
        <w:spacing w:after="0" w:line="240" w:lineRule="auto"/>
        <w:ind w:left="-1418"/>
        <w:jc w:val="right"/>
        <w:rPr>
          <w:rFonts w:ascii="Times New Roman" w:eastAsia="Times New Roman" w:hAnsi="Times New Roman" w:cs="Times New Roman"/>
          <w:b/>
          <w:sz w:val="24"/>
          <w:szCs w:val="24"/>
          <w:lang w:val="ru-RU"/>
        </w:rPr>
      </w:pPr>
    </w:p>
    <w:p w:rsidR="00861A3E" w:rsidRPr="00C260C3" w:rsidRDefault="00861A3E" w:rsidP="00861A3E">
      <w:pPr>
        <w:spacing w:after="0" w:line="240" w:lineRule="auto"/>
        <w:ind w:left="-1418"/>
        <w:jc w:val="right"/>
        <w:rPr>
          <w:rFonts w:ascii="Times New Roman" w:eastAsia="Times New Roman" w:hAnsi="Times New Roman" w:cs="Times New Roman"/>
          <w:b/>
          <w:sz w:val="24"/>
          <w:szCs w:val="24"/>
          <w:lang w:val="ru-RU"/>
        </w:rPr>
      </w:pPr>
    </w:p>
    <w:p w:rsidR="00861A3E" w:rsidRPr="00C260C3" w:rsidRDefault="00861A3E" w:rsidP="00861A3E">
      <w:pPr>
        <w:spacing w:after="0" w:line="240" w:lineRule="auto"/>
        <w:ind w:left="-1418"/>
        <w:jc w:val="right"/>
        <w:rPr>
          <w:rFonts w:ascii="Times New Roman" w:eastAsia="Times New Roman" w:hAnsi="Times New Roman" w:cs="Times New Roman"/>
          <w:b/>
          <w:sz w:val="24"/>
          <w:szCs w:val="24"/>
          <w:lang w:val="ru-RU"/>
        </w:rPr>
      </w:pPr>
    </w:p>
    <w:p w:rsidR="00861A3E" w:rsidRPr="00C260C3" w:rsidRDefault="00861A3E" w:rsidP="00861A3E">
      <w:pPr>
        <w:spacing w:after="0" w:line="240" w:lineRule="auto"/>
        <w:ind w:left="-1418"/>
        <w:jc w:val="right"/>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 </w:t>
      </w:r>
      <w:r w:rsidRPr="00C260C3">
        <w:rPr>
          <w:rFonts w:ascii="Times New Roman" w:eastAsia="Times New Roman" w:hAnsi="Times New Roman" w:cs="Times New Roman"/>
          <w:sz w:val="24"/>
          <w:szCs w:val="24"/>
        </w:rPr>
        <w:t>«ЗАТВЕРДЖЕНО»</w:t>
      </w:r>
    </w:p>
    <w:p w:rsidR="00861A3E" w:rsidRPr="00C260C3" w:rsidRDefault="00861A3E" w:rsidP="00861A3E">
      <w:pPr>
        <w:spacing w:after="0" w:line="240" w:lineRule="auto"/>
        <w:ind w:left="-1418"/>
        <w:jc w:val="right"/>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Протокол Уповноваженої особи</w:t>
      </w:r>
    </w:p>
    <w:p w:rsidR="00861A3E" w:rsidRPr="00C260C3" w:rsidRDefault="00861A3E" w:rsidP="00861A3E">
      <w:pPr>
        <w:spacing w:after="0" w:line="240" w:lineRule="auto"/>
        <w:ind w:left="-1418"/>
        <w:jc w:val="right"/>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ТОВ «</w:t>
      </w:r>
      <w:proofErr w:type="spellStart"/>
      <w:r w:rsidRPr="00C260C3">
        <w:rPr>
          <w:rFonts w:ascii="Times New Roman" w:eastAsia="Times New Roman" w:hAnsi="Times New Roman" w:cs="Times New Roman"/>
          <w:sz w:val="24"/>
          <w:szCs w:val="24"/>
        </w:rPr>
        <w:t>Сумитеплоенерго</w:t>
      </w:r>
      <w:proofErr w:type="spellEnd"/>
      <w:r w:rsidRPr="00C260C3">
        <w:rPr>
          <w:rFonts w:ascii="Times New Roman" w:eastAsia="Times New Roman" w:hAnsi="Times New Roman" w:cs="Times New Roman"/>
          <w:sz w:val="24"/>
          <w:szCs w:val="24"/>
        </w:rPr>
        <w:t>»</w:t>
      </w:r>
    </w:p>
    <w:p w:rsidR="00861A3E" w:rsidRPr="00A406C6" w:rsidRDefault="00861A3E" w:rsidP="00861A3E">
      <w:pPr>
        <w:spacing w:after="0" w:line="240" w:lineRule="auto"/>
        <w:jc w:val="right"/>
        <w:rPr>
          <w:rFonts w:ascii="Times New Roman" w:eastAsia="Times New Roman" w:hAnsi="Times New Roman" w:cs="Times New Roman"/>
          <w:sz w:val="24"/>
          <w:szCs w:val="24"/>
          <w:lang w:val="ru-RU"/>
        </w:rPr>
      </w:pPr>
      <w:r w:rsidRPr="00C260C3">
        <w:rPr>
          <w:rFonts w:ascii="Times New Roman" w:eastAsia="Times New Roman" w:hAnsi="Times New Roman" w:cs="Times New Roman"/>
          <w:sz w:val="24"/>
          <w:szCs w:val="24"/>
        </w:rPr>
        <w:t xml:space="preserve">                                                         </w:t>
      </w:r>
      <w:r w:rsidR="00CE2F35">
        <w:rPr>
          <w:rFonts w:ascii="Times New Roman" w:eastAsia="Times New Roman" w:hAnsi="Times New Roman" w:cs="Times New Roman"/>
          <w:sz w:val="24"/>
          <w:szCs w:val="24"/>
        </w:rPr>
        <w:t>24</w:t>
      </w:r>
      <w:r w:rsidRPr="00B94363">
        <w:rPr>
          <w:rFonts w:ascii="Times New Roman" w:eastAsia="Times New Roman" w:hAnsi="Times New Roman" w:cs="Times New Roman"/>
          <w:sz w:val="24"/>
          <w:szCs w:val="24"/>
        </w:rPr>
        <w:t>.0</w:t>
      </w:r>
      <w:r w:rsidRPr="00B94363">
        <w:rPr>
          <w:rFonts w:ascii="Times New Roman" w:eastAsia="Times New Roman" w:hAnsi="Times New Roman" w:cs="Times New Roman"/>
          <w:sz w:val="24"/>
          <w:szCs w:val="24"/>
          <w:lang w:val="ru-RU"/>
        </w:rPr>
        <w:t>4</w:t>
      </w:r>
      <w:r w:rsidRPr="00B94363">
        <w:rPr>
          <w:rFonts w:ascii="Times New Roman" w:eastAsia="Times New Roman" w:hAnsi="Times New Roman" w:cs="Times New Roman"/>
          <w:sz w:val="24"/>
          <w:szCs w:val="24"/>
        </w:rPr>
        <w:t xml:space="preserve">.2024 № </w:t>
      </w:r>
      <w:r w:rsidR="00CE2F35">
        <w:rPr>
          <w:rFonts w:ascii="Times New Roman" w:eastAsia="Times New Roman" w:hAnsi="Times New Roman" w:cs="Times New Roman"/>
          <w:sz w:val="24"/>
          <w:szCs w:val="24"/>
        </w:rPr>
        <w:t>67</w:t>
      </w:r>
    </w:p>
    <w:p w:rsidR="00861A3E" w:rsidRPr="00C260C3" w:rsidRDefault="00861A3E" w:rsidP="00861A3E">
      <w:pPr>
        <w:spacing w:after="0" w:line="240" w:lineRule="auto"/>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                                                     </w:t>
      </w: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                                                     </w:t>
      </w:r>
    </w:p>
    <w:p w:rsidR="00861A3E" w:rsidRPr="00C260C3" w:rsidRDefault="00861A3E" w:rsidP="00861A3E">
      <w:pPr>
        <w:rPr>
          <w:rFonts w:ascii="Times New Roman" w:eastAsia="Times New Roman" w:hAnsi="Times New Roman" w:cs="Times New Roman"/>
          <w:b/>
          <w:bCs/>
          <w:sz w:val="36"/>
          <w:szCs w:val="36"/>
          <w:lang w:eastAsia="ru-RU"/>
        </w:rPr>
      </w:pP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b/>
          <w:bCs/>
          <w:sz w:val="36"/>
          <w:szCs w:val="36"/>
          <w:lang w:eastAsia="ru-RU"/>
        </w:rPr>
        <w:t>ТЕНДЕРНА ДОКУМЕНТАЦІЯ</w:t>
      </w:r>
    </w:p>
    <w:p w:rsidR="00861A3E" w:rsidRPr="00C260C3" w:rsidRDefault="00861A3E" w:rsidP="00861A3E">
      <w:pPr>
        <w:spacing w:before="240" w:after="0" w:line="240" w:lineRule="auto"/>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 </w:t>
      </w:r>
      <w:r w:rsidRPr="00C260C3">
        <w:rPr>
          <w:rFonts w:ascii="Times New Roman" w:eastAsia="Times New Roman" w:hAnsi="Times New Roman" w:cs="Times New Roman"/>
          <w:sz w:val="24"/>
          <w:szCs w:val="24"/>
        </w:rPr>
        <w:t>по процедурі</w:t>
      </w:r>
      <w:r w:rsidRPr="00C260C3">
        <w:rPr>
          <w:rFonts w:ascii="Times New Roman" w:eastAsia="Times New Roman" w:hAnsi="Times New Roman" w:cs="Times New Roman"/>
          <w:b/>
          <w:sz w:val="24"/>
          <w:szCs w:val="24"/>
        </w:rPr>
        <w:t xml:space="preserve"> ВІДКРИТІ ТОРГИ (з особливостями)</w:t>
      </w:r>
    </w:p>
    <w:p w:rsidR="00861A3E" w:rsidRPr="00C260C3" w:rsidRDefault="00861A3E" w:rsidP="00861A3E">
      <w:pPr>
        <w:spacing w:before="240" w:after="0" w:line="240" w:lineRule="auto"/>
        <w:jc w:val="center"/>
        <w:rPr>
          <w:rFonts w:ascii="Times New Roman" w:eastAsia="Times New Roman" w:hAnsi="Times New Roman" w:cs="Times New Roman"/>
          <w:b/>
          <w:sz w:val="24"/>
          <w:szCs w:val="24"/>
        </w:rPr>
      </w:pPr>
      <w:r w:rsidRPr="00C260C3">
        <w:rPr>
          <w:rFonts w:ascii="Times New Roman" w:eastAsia="Times New Roman" w:hAnsi="Times New Roman" w:cs="Times New Roman"/>
          <w:sz w:val="24"/>
          <w:szCs w:val="24"/>
        </w:rPr>
        <w:t xml:space="preserve">на закупівлю </w:t>
      </w:r>
      <w:r w:rsidRPr="00C260C3">
        <w:rPr>
          <w:rFonts w:ascii="Times New Roman" w:eastAsia="Times New Roman" w:hAnsi="Times New Roman" w:cs="Times New Roman"/>
          <w:b/>
          <w:sz w:val="24"/>
          <w:szCs w:val="24"/>
        </w:rPr>
        <w:t xml:space="preserve">послуг </w:t>
      </w:r>
    </w:p>
    <w:p w:rsidR="00861A3E" w:rsidRPr="00B94363" w:rsidRDefault="00861A3E" w:rsidP="00861A3E">
      <w:pPr>
        <w:spacing w:before="240" w:after="0" w:line="240" w:lineRule="auto"/>
        <w:jc w:val="center"/>
        <w:rPr>
          <w:rFonts w:ascii="Times New Roman" w:eastAsia="Times New Roman" w:hAnsi="Times New Roman" w:cs="Times New Roman"/>
          <w:sz w:val="24"/>
          <w:szCs w:val="24"/>
          <w:lang w:val="ru-RU"/>
        </w:rPr>
      </w:pPr>
    </w:p>
    <w:p w:rsidR="00892DBE" w:rsidRPr="00B94363" w:rsidRDefault="00892DBE" w:rsidP="00861A3E">
      <w:pPr>
        <w:spacing w:before="240" w:after="0" w:line="240" w:lineRule="auto"/>
        <w:jc w:val="center"/>
        <w:rPr>
          <w:rFonts w:ascii="Times New Roman" w:eastAsia="Times New Roman" w:hAnsi="Times New Roman" w:cs="Times New Roman"/>
          <w:sz w:val="24"/>
          <w:szCs w:val="24"/>
          <w:lang w:val="ru-RU"/>
        </w:rPr>
      </w:pPr>
    </w:p>
    <w:p w:rsidR="00861A3E" w:rsidRPr="00C260C3" w:rsidRDefault="00861A3E" w:rsidP="00861A3E">
      <w:pPr>
        <w:spacing w:before="240" w:after="0" w:line="240" w:lineRule="auto"/>
        <w:jc w:val="center"/>
        <w:rPr>
          <w:rFonts w:ascii="Times New Roman" w:eastAsia="Times New Roman" w:hAnsi="Times New Roman" w:cs="Times New Roman"/>
          <w:sz w:val="24"/>
          <w:szCs w:val="24"/>
        </w:rPr>
      </w:pPr>
    </w:p>
    <w:p w:rsidR="002854BE" w:rsidRDefault="002854BE" w:rsidP="002854BE">
      <w:pPr>
        <w:pStyle w:val="Default"/>
        <w:jc w:val="center"/>
        <w:rPr>
          <w:b/>
          <w:sz w:val="28"/>
          <w:szCs w:val="28"/>
          <w:lang w:val="uk-UA"/>
        </w:rPr>
      </w:pPr>
      <w:r>
        <w:rPr>
          <w:b/>
          <w:sz w:val="28"/>
          <w:szCs w:val="28"/>
          <w:lang w:val="uk-UA"/>
        </w:rPr>
        <w:t>П</w:t>
      </w:r>
      <w:r w:rsidRPr="002854BE">
        <w:rPr>
          <w:b/>
          <w:sz w:val="28"/>
          <w:szCs w:val="28"/>
          <w:lang w:val="uk-UA"/>
        </w:rPr>
        <w:t>роведення періодичних медичних оглядів</w:t>
      </w:r>
    </w:p>
    <w:p w:rsidR="00861A3E" w:rsidRPr="00425080" w:rsidRDefault="00861A3E" w:rsidP="002854BE">
      <w:pPr>
        <w:pStyle w:val="Default"/>
        <w:jc w:val="center"/>
        <w:rPr>
          <w:rFonts w:eastAsia="Times New Roman"/>
          <w:b/>
          <w:sz w:val="28"/>
          <w:szCs w:val="28"/>
          <w:lang w:eastAsia="ru-RU"/>
        </w:rPr>
      </w:pPr>
      <w:r w:rsidRPr="00425080">
        <w:rPr>
          <w:b/>
          <w:sz w:val="28"/>
          <w:szCs w:val="28"/>
          <w:lang w:val="uk-UA" w:eastAsia="ru-RU"/>
        </w:rPr>
        <w:t xml:space="preserve"> - код ДК 021:2015 </w:t>
      </w:r>
      <w:r w:rsidR="002854BE">
        <w:rPr>
          <w:b/>
          <w:sz w:val="28"/>
          <w:szCs w:val="28"/>
          <w:lang w:val="uk-UA" w:eastAsia="ru-RU"/>
        </w:rPr>
        <w:t>–</w:t>
      </w:r>
      <w:r w:rsidRPr="00425080">
        <w:rPr>
          <w:b/>
          <w:sz w:val="28"/>
          <w:szCs w:val="28"/>
          <w:lang w:val="uk-UA" w:eastAsia="ru-RU"/>
        </w:rPr>
        <w:t xml:space="preserve"> </w:t>
      </w:r>
      <w:r w:rsidR="002854BE">
        <w:rPr>
          <w:b/>
          <w:sz w:val="28"/>
          <w:szCs w:val="28"/>
          <w:lang w:val="uk-UA" w:eastAsia="ru-RU"/>
        </w:rPr>
        <w:t xml:space="preserve">85110000-3 </w:t>
      </w:r>
      <w:r w:rsidRPr="00425080">
        <w:rPr>
          <w:b/>
          <w:sz w:val="28"/>
          <w:szCs w:val="28"/>
        </w:rPr>
        <w:t>(</w:t>
      </w:r>
      <w:proofErr w:type="spellStart"/>
      <w:r w:rsidR="002854BE">
        <w:rPr>
          <w:b/>
          <w:sz w:val="28"/>
          <w:szCs w:val="28"/>
        </w:rPr>
        <w:t>Послуги</w:t>
      </w:r>
      <w:proofErr w:type="spellEnd"/>
      <w:r w:rsidR="002854BE">
        <w:rPr>
          <w:b/>
          <w:sz w:val="28"/>
          <w:szCs w:val="28"/>
        </w:rPr>
        <w:t xml:space="preserve"> </w:t>
      </w:r>
      <w:proofErr w:type="spellStart"/>
      <w:r w:rsidR="002854BE">
        <w:rPr>
          <w:b/>
          <w:sz w:val="28"/>
          <w:szCs w:val="28"/>
        </w:rPr>
        <w:t>лікувальних</w:t>
      </w:r>
      <w:proofErr w:type="spellEnd"/>
      <w:r w:rsidR="002854BE">
        <w:rPr>
          <w:b/>
          <w:sz w:val="28"/>
          <w:szCs w:val="28"/>
        </w:rPr>
        <w:t xml:space="preserve"> </w:t>
      </w:r>
      <w:proofErr w:type="spellStart"/>
      <w:r w:rsidR="002854BE">
        <w:rPr>
          <w:b/>
          <w:sz w:val="28"/>
          <w:szCs w:val="28"/>
        </w:rPr>
        <w:t>закладів</w:t>
      </w:r>
      <w:proofErr w:type="spellEnd"/>
      <w:r w:rsidR="002854BE">
        <w:rPr>
          <w:b/>
          <w:sz w:val="28"/>
          <w:szCs w:val="28"/>
        </w:rPr>
        <w:t xml:space="preserve"> та </w:t>
      </w:r>
      <w:proofErr w:type="spellStart"/>
      <w:r w:rsidR="002854BE">
        <w:rPr>
          <w:b/>
          <w:sz w:val="28"/>
          <w:szCs w:val="28"/>
        </w:rPr>
        <w:t>супутні</w:t>
      </w:r>
      <w:proofErr w:type="spellEnd"/>
      <w:r w:rsidR="002854BE">
        <w:rPr>
          <w:b/>
          <w:sz w:val="28"/>
          <w:szCs w:val="28"/>
        </w:rPr>
        <w:t xml:space="preserve"> </w:t>
      </w:r>
      <w:proofErr w:type="spellStart"/>
      <w:r w:rsidR="002854BE">
        <w:rPr>
          <w:b/>
          <w:sz w:val="28"/>
          <w:szCs w:val="28"/>
        </w:rPr>
        <w:t>послуги</w:t>
      </w:r>
      <w:proofErr w:type="spellEnd"/>
      <w:r w:rsidRPr="00425080">
        <w:rPr>
          <w:b/>
          <w:sz w:val="28"/>
          <w:szCs w:val="28"/>
        </w:rPr>
        <w:t>)</w:t>
      </w:r>
    </w:p>
    <w:p w:rsidR="00861A3E" w:rsidRPr="00C260C3" w:rsidRDefault="00861A3E" w:rsidP="00861A3E">
      <w:pPr>
        <w:spacing w:before="240" w:after="0" w:line="240" w:lineRule="auto"/>
        <w:rPr>
          <w:rFonts w:ascii="Times New Roman" w:eastAsia="Times New Roman" w:hAnsi="Times New Roman" w:cs="Times New Roman"/>
          <w:sz w:val="28"/>
          <w:szCs w:val="28"/>
        </w:rPr>
      </w:pPr>
    </w:p>
    <w:p w:rsidR="00861A3E" w:rsidRPr="00C260C3" w:rsidRDefault="00861A3E" w:rsidP="00861A3E">
      <w:pPr>
        <w:spacing w:before="240" w:after="0" w:line="240" w:lineRule="auto"/>
        <w:rPr>
          <w:rFonts w:ascii="Times New Roman" w:eastAsia="Times New Roman" w:hAnsi="Times New Roman" w:cs="Times New Roman"/>
          <w:sz w:val="24"/>
          <w:szCs w:val="24"/>
        </w:rPr>
      </w:pPr>
    </w:p>
    <w:p w:rsidR="00861A3E" w:rsidRPr="00C260C3" w:rsidRDefault="00861A3E" w:rsidP="00861A3E">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861A3E" w:rsidRPr="00C260C3" w:rsidRDefault="00861A3E" w:rsidP="00861A3E">
      <w:pPr>
        <w:spacing w:after="0" w:line="240" w:lineRule="auto"/>
        <w:jc w:val="center"/>
        <w:rPr>
          <w:rFonts w:ascii="Times New Roman" w:eastAsia="Times New Roman" w:hAnsi="Times New Roman" w:cs="Times New Roman"/>
          <w:b/>
          <w:sz w:val="28"/>
          <w:szCs w:val="28"/>
          <w:lang w:eastAsia="ru-RU"/>
        </w:rPr>
      </w:pPr>
    </w:p>
    <w:p w:rsidR="00861A3E" w:rsidRDefault="00861A3E" w:rsidP="00861A3E">
      <w:pPr>
        <w:spacing w:after="0" w:line="240" w:lineRule="auto"/>
        <w:jc w:val="center"/>
        <w:rPr>
          <w:rFonts w:ascii="Times New Roman" w:eastAsia="Times New Roman" w:hAnsi="Times New Roman" w:cs="Times New Roman"/>
          <w:b/>
          <w:sz w:val="28"/>
          <w:szCs w:val="28"/>
          <w:lang w:eastAsia="ru-RU"/>
        </w:rPr>
      </w:pPr>
    </w:p>
    <w:p w:rsidR="00733005" w:rsidRDefault="00733005" w:rsidP="00861A3E">
      <w:pPr>
        <w:spacing w:after="0" w:line="240" w:lineRule="auto"/>
        <w:jc w:val="center"/>
        <w:rPr>
          <w:rFonts w:ascii="Times New Roman" w:eastAsia="Times New Roman" w:hAnsi="Times New Roman" w:cs="Times New Roman"/>
          <w:b/>
          <w:sz w:val="28"/>
          <w:szCs w:val="28"/>
          <w:lang w:eastAsia="ru-RU"/>
        </w:rPr>
      </w:pPr>
    </w:p>
    <w:p w:rsidR="00733005" w:rsidRDefault="00733005" w:rsidP="00861A3E">
      <w:pPr>
        <w:spacing w:after="0" w:line="240" w:lineRule="auto"/>
        <w:jc w:val="center"/>
        <w:rPr>
          <w:rFonts w:ascii="Times New Roman" w:eastAsia="Times New Roman" w:hAnsi="Times New Roman" w:cs="Times New Roman"/>
          <w:b/>
          <w:sz w:val="28"/>
          <w:szCs w:val="28"/>
          <w:lang w:eastAsia="ru-RU"/>
        </w:rPr>
      </w:pPr>
    </w:p>
    <w:p w:rsidR="00733005" w:rsidRDefault="00733005" w:rsidP="00861A3E">
      <w:pPr>
        <w:spacing w:after="0" w:line="240" w:lineRule="auto"/>
        <w:jc w:val="center"/>
        <w:rPr>
          <w:rFonts w:ascii="Times New Roman" w:eastAsia="Times New Roman" w:hAnsi="Times New Roman" w:cs="Times New Roman"/>
          <w:b/>
          <w:sz w:val="28"/>
          <w:szCs w:val="28"/>
          <w:lang w:eastAsia="ru-RU"/>
        </w:rPr>
      </w:pPr>
    </w:p>
    <w:p w:rsidR="00733005" w:rsidRPr="00C260C3" w:rsidRDefault="00733005" w:rsidP="00861A3E">
      <w:pPr>
        <w:spacing w:after="0" w:line="240" w:lineRule="auto"/>
        <w:jc w:val="center"/>
        <w:rPr>
          <w:rFonts w:ascii="Times New Roman" w:eastAsia="Times New Roman" w:hAnsi="Times New Roman" w:cs="Times New Roman"/>
          <w:b/>
          <w:sz w:val="28"/>
          <w:szCs w:val="28"/>
          <w:lang w:eastAsia="ru-RU"/>
        </w:rPr>
      </w:pPr>
    </w:p>
    <w:p w:rsidR="00861A3E" w:rsidRPr="00C260C3" w:rsidRDefault="00861A3E" w:rsidP="00861A3E">
      <w:pPr>
        <w:spacing w:after="0" w:line="240" w:lineRule="auto"/>
        <w:jc w:val="center"/>
        <w:rPr>
          <w:rFonts w:ascii="Times New Roman" w:eastAsia="Times New Roman" w:hAnsi="Times New Roman" w:cs="Times New Roman"/>
          <w:b/>
          <w:sz w:val="28"/>
          <w:szCs w:val="28"/>
          <w:lang w:eastAsia="ru-RU"/>
        </w:rPr>
      </w:pPr>
    </w:p>
    <w:p w:rsidR="00861A3E" w:rsidRPr="00C260C3" w:rsidRDefault="00861A3E" w:rsidP="00861A3E">
      <w:pPr>
        <w:spacing w:after="0" w:line="240" w:lineRule="auto"/>
        <w:jc w:val="center"/>
        <w:rPr>
          <w:rFonts w:ascii="Times New Roman" w:eastAsia="Times New Roman" w:hAnsi="Times New Roman" w:cs="Times New Roman"/>
          <w:b/>
          <w:sz w:val="28"/>
          <w:szCs w:val="28"/>
          <w:lang w:eastAsia="ru-RU"/>
        </w:rPr>
      </w:pPr>
    </w:p>
    <w:p w:rsidR="00861A3E" w:rsidRPr="00C260C3" w:rsidRDefault="00861A3E" w:rsidP="00861A3E">
      <w:pPr>
        <w:spacing w:after="0" w:line="240" w:lineRule="auto"/>
        <w:jc w:val="center"/>
        <w:rPr>
          <w:rFonts w:ascii="Times New Roman" w:eastAsia="Times New Roman" w:hAnsi="Times New Roman" w:cs="Times New Roman"/>
          <w:b/>
          <w:sz w:val="28"/>
          <w:szCs w:val="28"/>
          <w:lang w:eastAsia="ru-RU"/>
        </w:rPr>
      </w:pPr>
    </w:p>
    <w:p w:rsidR="00861A3E" w:rsidRDefault="00861A3E" w:rsidP="00861A3E">
      <w:pPr>
        <w:spacing w:after="0" w:line="240" w:lineRule="auto"/>
        <w:jc w:val="center"/>
        <w:rPr>
          <w:rFonts w:ascii="Times New Roman" w:eastAsia="Times New Roman" w:hAnsi="Times New Roman" w:cs="Times New Roman"/>
          <w:b/>
          <w:sz w:val="28"/>
          <w:szCs w:val="28"/>
          <w:lang w:eastAsia="ru-RU"/>
        </w:rPr>
      </w:pPr>
    </w:p>
    <w:p w:rsidR="002854BE" w:rsidRPr="00C260C3" w:rsidRDefault="002854BE" w:rsidP="00861A3E">
      <w:pPr>
        <w:spacing w:after="0" w:line="240" w:lineRule="auto"/>
        <w:jc w:val="center"/>
        <w:rPr>
          <w:rFonts w:ascii="Times New Roman" w:eastAsia="Times New Roman" w:hAnsi="Times New Roman" w:cs="Times New Roman"/>
          <w:b/>
          <w:sz w:val="28"/>
          <w:szCs w:val="28"/>
          <w:lang w:eastAsia="ru-RU"/>
        </w:rPr>
      </w:pPr>
    </w:p>
    <w:p w:rsidR="00861A3E" w:rsidRDefault="00861A3E" w:rsidP="00861A3E">
      <w:pPr>
        <w:spacing w:after="0" w:line="240" w:lineRule="auto"/>
        <w:jc w:val="center"/>
        <w:rPr>
          <w:rFonts w:ascii="Times New Roman" w:eastAsia="Times New Roman" w:hAnsi="Times New Roman" w:cs="Times New Roman"/>
          <w:b/>
          <w:sz w:val="28"/>
          <w:szCs w:val="28"/>
          <w:lang w:eastAsia="ru-RU"/>
        </w:rPr>
      </w:pPr>
    </w:p>
    <w:p w:rsidR="00861A3E" w:rsidRPr="00C260C3" w:rsidRDefault="00861A3E" w:rsidP="00861A3E">
      <w:pPr>
        <w:spacing w:after="0" w:line="240" w:lineRule="auto"/>
        <w:jc w:val="center"/>
        <w:rPr>
          <w:rFonts w:ascii="Times New Roman" w:eastAsia="Times New Roman" w:hAnsi="Times New Roman" w:cs="Times New Roman"/>
          <w:b/>
          <w:sz w:val="28"/>
          <w:szCs w:val="28"/>
          <w:lang w:eastAsia="ru-RU"/>
        </w:rPr>
      </w:pPr>
    </w:p>
    <w:p w:rsidR="00861A3E" w:rsidRPr="00B94363" w:rsidRDefault="00861A3E" w:rsidP="00861A3E">
      <w:pPr>
        <w:spacing w:after="0" w:line="240" w:lineRule="auto"/>
        <w:rPr>
          <w:rFonts w:ascii="Times New Roman" w:eastAsia="Times New Roman" w:hAnsi="Times New Roman" w:cs="Times New Roman"/>
          <w:b/>
          <w:sz w:val="28"/>
          <w:szCs w:val="28"/>
          <w:lang w:val="ru-RU" w:eastAsia="ru-RU"/>
        </w:rPr>
      </w:pPr>
    </w:p>
    <w:p w:rsidR="00B94363" w:rsidRPr="00A406C6" w:rsidRDefault="00B94363" w:rsidP="00861A3E">
      <w:pPr>
        <w:spacing w:after="0" w:line="240" w:lineRule="auto"/>
        <w:rPr>
          <w:rFonts w:ascii="Times New Roman" w:eastAsia="Times New Roman" w:hAnsi="Times New Roman" w:cs="Times New Roman"/>
          <w:b/>
          <w:sz w:val="28"/>
          <w:szCs w:val="28"/>
          <w:lang w:val="ru-RU" w:eastAsia="ru-RU"/>
        </w:rPr>
      </w:pPr>
    </w:p>
    <w:p w:rsidR="00861A3E" w:rsidRPr="00892DBE" w:rsidRDefault="00861A3E" w:rsidP="00892DBE">
      <w:pPr>
        <w:spacing w:after="0" w:line="240" w:lineRule="auto"/>
        <w:jc w:val="center"/>
        <w:rPr>
          <w:rFonts w:ascii="Times New Roman" w:eastAsia="Times New Roman" w:hAnsi="Times New Roman" w:cs="Times New Roman"/>
          <w:sz w:val="24"/>
          <w:szCs w:val="24"/>
          <w:lang w:val="en-US"/>
        </w:rPr>
      </w:pPr>
      <w:r w:rsidRPr="00C260C3">
        <w:rPr>
          <w:rFonts w:ascii="Times New Roman" w:eastAsia="Times New Roman" w:hAnsi="Times New Roman" w:cs="Times New Roman"/>
          <w:b/>
          <w:sz w:val="28"/>
          <w:szCs w:val="28"/>
          <w:lang w:eastAsia="ru-RU"/>
        </w:rPr>
        <w:t>Суми - 2024</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61A3E" w:rsidRPr="00C260C3" w:rsidTr="00892DBE">
        <w:trPr>
          <w:trHeight w:val="416"/>
          <w:jc w:val="center"/>
        </w:trPr>
        <w:tc>
          <w:tcPr>
            <w:tcW w:w="705" w:type="dxa"/>
            <w:vAlign w:val="center"/>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w:t>
            </w:r>
          </w:p>
        </w:tc>
        <w:tc>
          <w:tcPr>
            <w:tcW w:w="9255" w:type="dxa"/>
            <w:gridSpan w:val="2"/>
            <w:vAlign w:val="center"/>
          </w:tcPr>
          <w:p w:rsidR="00861A3E" w:rsidRPr="00C260C3" w:rsidRDefault="00861A3E" w:rsidP="00892DBE">
            <w:pPr>
              <w:jc w:val="center"/>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Розділ 1. Загальні положення</w:t>
            </w:r>
          </w:p>
        </w:tc>
      </w:tr>
      <w:tr w:rsidR="00861A3E" w:rsidRPr="00C260C3" w:rsidTr="00892DBE">
        <w:trPr>
          <w:trHeight w:val="411"/>
          <w:jc w:val="center"/>
        </w:trPr>
        <w:tc>
          <w:tcPr>
            <w:tcW w:w="705" w:type="dxa"/>
            <w:vAlign w:val="center"/>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vAlign w:val="center"/>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6420" w:type="dxa"/>
            <w:vAlign w:val="center"/>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r>
      <w:tr w:rsidR="00861A3E" w:rsidRPr="00C260C3" w:rsidTr="00892DBE">
        <w:trPr>
          <w:trHeight w:val="1119"/>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61A3E" w:rsidRPr="00C260C3" w:rsidTr="00892DBE">
        <w:trPr>
          <w:trHeight w:val="615"/>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замовника торгів</w:t>
            </w:r>
          </w:p>
        </w:tc>
        <w:tc>
          <w:tcPr>
            <w:tcW w:w="6420" w:type="dxa"/>
          </w:tcPr>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w:t>
            </w:r>
          </w:p>
        </w:tc>
      </w:tr>
      <w:tr w:rsidR="00861A3E" w:rsidRPr="00C260C3" w:rsidTr="00892DBE">
        <w:trPr>
          <w:trHeight w:val="285"/>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2.1</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повне найменування</w:t>
            </w:r>
          </w:p>
        </w:tc>
        <w:tc>
          <w:tcPr>
            <w:tcW w:w="6420" w:type="dxa"/>
          </w:tcPr>
          <w:p w:rsidR="00861A3E" w:rsidRPr="00C260C3" w:rsidRDefault="00861A3E" w:rsidP="00892DBE">
            <w:pPr>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lang w:eastAsia="ru-RU"/>
              </w:rPr>
              <w:t>Товариство з обмеженою відповідальністю «</w:t>
            </w:r>
            <w:proofErr w:type="spellStart"/>
            <w:r w:rsidRPr="00C260C3">
              <w:rPr>
                <w:rFonts w:ascii="Times New Roman" w:eastAsia="Times New Roman" w:hAnsi="Times New Roman" w:cs="Times New Roman"/>
                <w:sz w:val="24"/>
                <w:szCs w:val="24"/>
                <w:lang w:eastAsia="ru-RU"/>
              </w:rPr>
              <w:t>Сумитеплоенерго</w:t>
            </w:r>
            <w:proofErr w:type="spellEnd"/>
            <w:r w:rsidRPr="00C260C3">
              <w:rPr>
                <w:rFonts w:ascii="Times New Roman" w:eastAsia="Times New Roman" w:hAnsi="Times New Roman" w:cs="Times New Roman"/>
                <w:sz w:val="24"/>
                <w:szCs w:val="24"/>
                <w:lang w:eastAsia="ru-RU"/>
              </w:rPr>
              <w:t>» (надалі – ТОВ «</w:t>
            </w:r>
            <w:proofErr w:type="spellStart"/>
            <w:r w:rsidRPr="00C260C3">
              <w:rPr>
                <w:rFonts w:ascii="Times New Roman" w:eastAsia="Times New Roman" w:hAnsi="Times New Roman" w:cs="Times New Roman"/>
                <w:sz w:val="24"/>
                <w:szCs w:val="24"/>
                <w:lang w:eastAsia="ru-RU"/>
              </w:rPr>
              <w:t>Сумитеплоенерго</w:t>
            </w:r>
            <w:proofErr w:type="spellEnd"/>
            <w:r w:rsidRPr="00C260C3">
              <w:rPr>
                <w:rFonts w:ascii="Times New Roman" w:eastAsia="Times New Roman" w:hAnsi="Times New Roman" w:cs="Times New Roman"/>
                <w:sz w:val="24"/>
                <w:szCs w:val="24"/>
                <w:lang w:eastAsia="ru-RU"/>
              </w:rPr>
              <w:t>»)</w:t>
            </w:r>
          </w:p>
        </w:tc>
      </w:tr>
      <w:tr w:rsidR="00861A3E" w:rsidRPr="00C260C3" w:rsidTr="00892DBE">
        <w:trPr>
          <w:trHeight w:val="536"/>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2.2</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місцезнаходження</w:t>
            </w:r>
          </w:p>
        </w:tc>
        <w:tc>
          <w:tcPr>
            <w:tcW w:w="6420" w:type="dxa"/>
          </w:tcPr>
          <w:p w:rsidR="00861A3E" w:rsidRPr="00C260C3" w:rsidRDefault="00861A3E" w:rsidP="00892DBE">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C260C3">
                <w:rPr>
                  <w:rFonts w:ascii="Times New Roman" w:eastAsia="Times New Roman" w:hAnsi="Times New Roman" w:cs="Times New Roman"/>
                  <w:sz w:val="24"/>
                  <w:szCs w:val="24"/>
                  <w:lang w:eastAsia="ru-RU"/>
                </w:rPr>
                <w:t>40030, м</w:t>
              </w:r>
            </w:smartTag>
            <w:r w:rsidRPr="00C260C3">
              <w:rPr>
                <w:rFonts w:ascii="Times New Roman" w:eastAsia="Times New Roman" w:hAnsi="Times New Roman" w:cs="Times New Roman"/>
                <w:sz w:val="24"/>
                <w:szCs w:val="24"/>
                <w:lang w:eastAsia="ru-RU"/>
              </w:rPr>
              <w:t>. Суми, вул. Друга Залізнична, буд. 10.</w:t>
            </w:r>
          </w:p>
        </w:tc>
      </w:tr>
      <w:tr w:rsidR="00861A3E" w:rsidRPr="00C260C3" w:rsidTr="00892DBE">
        <w:trPr>
          <w:trHeight w:val="1119"/>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2.3</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854BE" w:rsidRPr="002854BE" w:rsidRDefault="002854BE" w:rsidP="002854BE">
            <w:pPr>
              <w:rPr>
                <w:rFonts w:ascii="Times New Roman" w:hAnsi="Times New Roman" w:cs="Times New Roman"/>
                <w:sz w:val="24"/>
                <w:szCs w:val="24"/>
                <w:lang w:val="ru-RU"/>
              </w:rPr>
            </w:pPr>
            <w:r w:rsidRPr="002854BE">
              <w:rPr>
                <w:rFonts w:ascii="Times New Roman" w:eastAsia="Times New Roman" w:hAnsi="Times New Roman" w:cs="Times New Roman"/>
                <w:sz w:val="24"/>
                <w:szCs w:val="24"/>
                <w:lang w:eastAsia="ru-RU"/>
              </w:rPr>
              <w:t xml:space="preserve">Уповноважена особа – </w:t>
            </w:r>
            <w:proofErr w:type="spellStart"/>
            <w:r w:rsidRPr="002854BE">
              <w:rPr>
                <w:rFonts w:ascii="Times New Roman" w:eastAsia="Times New Roman" w:hAnsi="Times New Roman" w:cs="Times New Roman"/>
                <w:sz w:val="24"/>
                <w:szCs w:val="24"/>
                <w:lang w:eastAsia="ru-RU"/>
              </w:rPr>
              <w:t>Клочко</w:t>
            </w:r>
            <w:proofErr w:type="spellEnd"/>
            <w:r w:rsidRPr="002854BE">
              <w:rPr>
                <w:rFonts w:ascii="Times New Roman" w:eastAsia="Times New Roman" w:hAnsi="Times New Roman" w:cs="Times New Roman"/>
                <w:sz w:val="24"/>
                <w:szCs w:val="24"/>
                <w:lang w:eastAsia="ru-RU"/>
              </w:rPr>
              <w:t xml:space="preserve"> Юлія – </w:t>
            </w:r>
            <w:r w:rsidRPr="002854BE">
              <w:rPr>
                <w:rFonts w:ascii="Times New Roman" w:hAnsi="Times New Roman" w:cs="Times New Roman"/>
                <w:sz w:val="24"/>
                <w:szCs w:val="24"/>
              </w:rPr>
              <w:t xml:space="preserve">заступник начальника відділу МТП </w:t>
            </w:r>
          </w:p>
          <w:p w:rsidR="002854BE" w:rsidRPr="002854BE" w:rsidRDefault="002854BE" w:rsidP="002854BE">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2854BE">
                <w:rPr>
                  <w:rFonts w:ascii="Times New Roman" w:eastAsia="Times New Roman" w:hAnsi="Times New Roman" w:cs="Times New Roman"/>
                  <w:sz w:val="24"/>
                  <w:szCs w:val="24"/>
                  <w:lang w:eastAsia="ru-RU"/>
                </w:rPr>
                <w:t>40021, м</w:t>
              </w:r>
            </w:smartTag>
            <w:r w:rsidRPr="002854BE">
              <w:rPr>
                <w:rFonts w:ascii="Times New Roman" w:eastAsia="Times New Roman" w:hAnsi="Times New Roman" w:cs="Times New Roman"/>
                <w:sz w:val="24"/>
                <w:szCs w:val="24"/>
                <w:lang w:eastAsia="ru-RU"/>
              </w:rPr>
              <w:t>. Суми, вул. Лебединська,7</w:t>
            </w:r>
          </w:p>
          <w:p w:rsidR="002854BE" w:rsidRPr="002854BE" w:rsidRDefault="002854BE" w:rsidP="002854BE">
            <w:pP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Телефон +380542786986</w:t>
            </w:r>
          </w:p>
          <w:p w:rsidR="00861A3E" w:rsidRPr="002854BE" w:rsidRDefault="002854BE" w:rsidP="002854BE">
            <w:pPr>
              <w:jc w:val="both"/>
              <w:rPr>
                <w:rFonts w:ascii="Times New Roman" w:eastAsia="Times New Roman" w:hAnsi="Times New Roman" w:cs="Times New Roman"/>
                <w:i/>
                <w:sz w:val="24"/>
                <w:szCs w:val="24"/>
                <w:lang w:val="en-US"/>
              </w:rPr>
            </w:pPr>
            <w:r w:rsidRPr="002854BE">
              <w:rPr>
                <w:rFonts w:ascii="Times New Roman" w:eastAsia="Times New Roman" w:hAnsi="Times New Roman" w:cs="Times New Roman"/>
                <w:sz w:val="24"/>
                <w:szCs w:val="24"/>
                <w:lang w:eastAsia="ru-RU"/>
              </w:rPr>
              <w:t>E-</w:t>
            </w:r>
            <w:proofErr w:type="spellStart"/>
            <w:r w:rsidRPr="002854BE">
              <w:rPr>
                <w:rFonts w:ascii="Times New Roman" w:eastAsia="Times New Roman" w:hAnsi="Times New Roman" w:cs="Times New Roman"/>
                <w:sz w:val="24"/>
                <w:szCs w:val="24"/>
                <w:lang w:eastAsia="ru-RU"/>
              </w:rPr>
              <w:t>mail</w:t>
            </w:r>
            <w:proofErr w:type="spellEnd"/>
            <w:r w:rsidRPr="002854BE">
              <w:rPr>
                <w:rFonts w:ascii="Times New Roman" w:eastAsia="Times New Roman" w:hAnsi="Times New Roman" w:cs="Times New Roman"/>
                <w:sz w:val="24"/>
                <w:szCs w:val="24"/>
                <w:lang w:eastAsia="ru-RU"/>
              </w:rPr>
              <w:t>: klockoula12@gmail.com</w:t>
            </w:r>
          </w:p>
        </w:tc>
      </w:tr>
      <w:tr w:rsidR="00861A3E" w:rsidRPr="00C260C3" w:rsidTr="00892DBE">
        <w:trPr>
          <w:trHeight w:val="15"/>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Процедура закупівлі</w:t>
            </w:r>
          </w:p>
        </w:tc>
        <w:tc>
          <w:tcPr>
            <w:tcW w:w="6420" w:type="dxa"/>
          </w:tcPr>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відкриті торги з особливостями</w:t>
            </w:r>
          </w:p>
        </w:tc>
      </w:tr>
      <w:tr w:rsidR="00861A3E" w:rsidRPr="00C260C3" w:rsidTr="00892DBE">
        <w:trPr>
          <w:trHeight w:val="240"/>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предмет закупівлі</w:t>
            </w:r>
          </w:p>
        </w:tc>
        <w:tc>
          <w:tcPr>
            <w:tcW w:w="6420" w:type="dxa"/>
          </w:tcPr>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i/>
                <w:sz w:val="24"/>
                <w:szCs w:val="24"/>
              </w:rPr>
              <w:t> </w:t>
            </w:r>
          </w:p>
        </w:tc>
      </w:tr>
      <w:tr w:rsidR="00861A3E" w:rsidRPr="00C260C3" w:rsidTr="00892DBE">
        <w:trPr>
          <w:jc w:val="center"/>
        </w:trPr>
        <w:tc>
          <w:tcPr>
            <w:tcW w:w="705" w:type="dxa"/>
          </w:tcPr>
          <w:p w:rsidR="00861A3E" w:rsidRPr="00C260C3" w:rsidRDefault="00861A3E" w:rsidP="00892DBE">
            <w:pPr>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4.1</w:t>
            </w:r>
          </w:p>
        </w:tc>
        <w:tc>
          <w:tcPr>
            <w:tcW w:w="2835" w:type="dxa"/>
          </w:tcPr>
          <w:p w:rsidR="00861A3E" w:rsidRPr="00C260C3" w:rsidRDefault="00861A3E" w:rsidP="00892DBE">
            <w:pP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назва предмета закупівлі</w:t>
            </w:r>
          </w:p>
        </w:tc>
        <w:tc>
          <w:tcPr>
            <w:tcW w:w="6420" w:type="dxa"/>
          </w:tcPr>
          <w:p w:rsidR="00861A3E" w:rsidRPr="002854BE" w:rsidRDefault="002854BE" w:rsidP="002854BE">
            <w:pPr>
              <w:pStyle w:val="Default"/>
              <w:rPr>
                <w:lang w:eastAsia="ru-RU"/>
              </w:rPr>
            </w:pPr>
            <w:r w:rsidRPr="002854BE">
              <w:rPr>
                <w:lang w:val="uk-UA"/>
              </w:rPr>
              <w:t>Проведення періодичних медичних оглядів - код ДК 021:2015 – 85110000-3 (Послуги лікувальних закладів та супутні послуги)</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4.2</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61A3E" w:rsidRPr="00C260C3" w:rsidRDefault="00861A3E" w:rsidP="00892DBE">
            <w:pPr>
              <w:widowControl w:val="0"/>
              <w:ind w:right="12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Закупівля здійснюється щодо предмета закупівлі в цілому.</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4.3</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кількість товару та місце його поставки/ місце, де повинні бути виконані роботи чи надані послуги, їх обсяги </w:t>
            </w:r>
          </w:p>
        </w:tc>
        <w:tc>
          <w:tcPr>
            <w:tcW w:w="6420" w:type="dxa"/>
          </w:tcPr>
          <w:p w:rsidR="00861A3E" w:rsidRPr="00C260C3" w:rsidRDefault="00861A3E" w:rsidP="00892DBE">
            <w:pPr>
              <w:tabs>
                <w:tab w:val="left" w:pos="7808"/>
              </w:tabs>
              <w:rPr>
                <w:rFonts w:ascii="Times New Roman" w:eastAsia="Times New Roman" w:hAnsi="Times New Roman" w:cs="Times New Roman"/>
                <w:b/>
                <w:sz w:val="24"/>
                <w:szCs w:val="24"/>
                <w:lang w:eastAsia="ru-RU"/>
              </w:rPr>
            </w:pPr>
            <w:r w:rsidRPr="00C260C3">
              <w:rPr>
                <w:rFonts w:ascii="Times New Roman" w:hAnsi="Times New Roman" w:cs="Times New Roman"/>
                <w:sz w:val="24"/>
                <w:szCs w:val="24"/>
              </w:rPr>
              <w:t xml:space="preserve">відповідно до Додатку 2 до Тендерної документації </w:t>
            </w:r>
            <w:r w:rsidRPr="00C260C3">
              <w:rPr>
                <w:rFonts w:ascii="Times New Roman" w:eastAsia="Times New Roman" w:hAnsi="Times New Roman" w:cs="Times New Roman"/>
                <w:sz w:val="24"/>
                <w:szCs w:val="24"/>
                <w:lang w:eastAsia="ru-RU"/>
              </w:rPr>
              <w:t>ТЕХНІЧНІ ВИМОГИ</w:t>
            </w:r>
            <w:r w:rsidRPr="00C260C3">
              <w:rPr>
                <w:rFonts w:ascii="Times New Roman" w:eastAsia="Times New Roman" w:hAnsi="Times New Roman" w:cs="Times New Roman"/>
                <w:b/>
                <w:sz w:val="24"/>
                <w:szCs w:val="24"/>
                <w:lang w:eastAsia="ru-RU"/>
              </w:rPr>
              <w:t xml:space="preserve"> </w:t>
            </w:r>
            <w:r w:rsidRPr="00C260C3">
              <w:rPr>
                <w:rFonts w:ascii="Times New Roman" w:eastAsia="Times New Roman" w:hAnsi="Times New Roman" w:cs="Times New Roman"/>
                <w:sz w:val="24"/>
                <w:szCs w:val="24"/>
                <w:lang w:eastAsia="ru-RU"/>
              </w:rPr>
              <w:t>(технічна специфікація)</w:t>
            </w:r>
          </w:p>
          <w:p w:rsidR="00861A3E" w:rsidRPr="00C260C3" w:rsidRDefault="00861A3E" w:rsidP="00892DBE">
            <w:pPr>
              <w:widowControl w:val="0"/>
              <w:ind w:right="120"/>
              <w:jc w:val="both"/>
              <w:rPr>
                <w:rFonts w:ascii="Times New Roman" w:hAnsi="Times New Roman" w:cs="Times New Roman"/>
                <w:sz w:val="24"/>
                <w:szCs w:val="24"/>
                <w:lang w:eastAsia="uk-UA"/>
              </w:rPr>
            </w:pPr>
          </w:p>
        </w:tc>
      </w:tr>
      <w:tr w:rsidR="00861A3E" w:rsidRPr="00C260C3" w:rsidTr="00892DBE">
        <w:trPr>
          <w:trHeight w:val="645"/>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4.4</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строки поставки товарів, виконання робіт, </w:t>
            </w:r>
            <w:r w:rsidRPr="00C260C3">
              <w:rPr>
                <w:rFonts w:ascii="Times New Roman" w:eastAsia="Times New Roman" w:hAnsi="Times New Roman" w:cs="Times New Roman"/>
                <w:sz w:val="24"/>
                <w:szCs w:val="24"/>
              </w:rPr>
              <w:lastRenderedPageBreak/>
              <w:t>надання послуг</w:t>
            </w:r>
          </w:p>
        </w:tc>
        <w:tc>
          <w:tcPr>
            <w:tcW w:w="6420" w:type="dxa"/>
          </w:tcPr>
          <w:p w:rsidR="00861A3E" w:rsidRPr="00C260C3" w:rsidRDefault="002854BE" w:rsidP="002854BE">
            <w:pPr>
              <w:widowControl w:val="0"/>
              <w:ind w:right="120"/>
              <w:jc w:val="both"/>
              <w:rPr>
                <w:rFonts w:ascii="Times New Roman" w:eastAsia="Times New Roman" w:hAnsi="Times New Roman" w:cs="Times New Roman"/>
                <w:sz w:val="24"/>
                <w:szCs w:val="24"/>
              </w:rPr>
            </w:pPr>
            <w:r w:rsidRPr="002854BE">
              <w:rPr>
                <w:rFonts w:ascii="Times New Roman" w:hAnsi="Times New Roman" w:cs="Times New Roman"/>
                <w:sz w:val="24"/>
                <w:szCs w:val="24"/>
              </w:rPr>
              <w:lastRenderedPageBreak/>
              <w:t xml:space="preserve">Протягом одного місяця після оплати Замовником авансового платежу та отримання направлень на </w:t>
            </w:r>
            <w:r w:rsidRPr="002854BE">
              <w:rPr>
                <w:rFonts w:ascii="Times New Roman" w:hAnsi="Times New Roman" w:cs="Times New Roman"/>
                <w:sz w:val="24"/>
                <w:szCs w:val="24"/>
              </w:rPr>
              <w:lastRenderedPageBreak/>
              <w:t>проведення медоглядів.</w:t>
            </w:r>
          </w:p>
        </w:tc>
      </w:tr>
      <w:tr w:rsidR="00861A3E" w:rsidRPr="00C260C3" w:rsidTr="00892DBE">
        <w:trPr>
          <w:trHeight w:val="841"/>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5</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Недискримінація учасників</w:t>
            </w:r>
            <w:r w:rsidRPr="00C260C3">
              <w:rPr>
                <w:rFonts w:ascii="Times New Roman" w:eastAsia="Times New Roman" w:hAnsi="Times New Roman" w:cs="Times New Roman"/>
              </w:rPr>
              <w:t xml:space="preserve"> </w:t>
            </w:r>
          </w:p>
        </w:tc>
        <w:tc>
          <w:tcPr>
            <w:tcW w:w="6420" w:type="dxa"/>
          </w:tcPr>
          <w:p w:rsidR="00861A3E" w:rsidRPr="00C260C3" w:rsidRDefault="00861A3E" w:rsidP="00892DBE">
            <w:pPr>
              <w:widowControl w:val="0"/>
              <w:ind w:right="14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Валюта, у якій повинна бути зазначена ціна тендерної пропозиції</w:t>
            </w:r>
            <w:r w:rsidRPr="00C260C3">
              <w:rPr>
                <w:rFonts w:ascii="Times New Roman" w:eastAsia="Times New Roman" w:hAnsi="Times New Roman" w:cs="Times New Roman"/>
              </w:rPr>
              <w:t xml:space="preserve"> </w:t>
            </w:r>
          </w:p>
        </w:tc>
        <w:tc>
          <w:tcPr>
            <w:tcW w:w="6420" w:type="dxa"/>
          </w:tcPr>
          <w:p w:rsidR="00861A3E" w:rsidRPr="00C260C3" w:rsidRDefault="00861A3E" w:rsidP="00892DBE">
            <w:pPr>
              <w:widowControl w:val="0"/>
              <w:ind w:right="14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Валютою тендерної пропозиції є гривня.</w:t>
            </w:r>
            <w:r w:rsidRPr="00C260C3">
              <w:rPr>
                <w:rFonts w:ascii="Times New Roman" w:eastAsia="Times New Roman" w:hAnsi="Times New Roman" w:cs="Times New Roman"/>
              </w:rPr>
              <w:t xml:space="preserve"> </w:t>
            </w:r>
            <w:r w:rsidRPr="00C260C3">
              <w:rPr>
                <w:rFonts w:ascii="Times New Roman" w:eastAsia="Times New Roman" w:hAnsi="Times New Roman" w:cs="Times New Roman"/>
                <w:i/>
                <w:sz w:val="24"/>
                <w:szCs w:val="24"/>
              </w:rPr>
              <w:t>У разі якщо учасником процедури закупівлі є нерезидент</w:t>
            </w: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Мова тендерної пропозиції – українська.</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61A3E" w:rsidRPr="00C260C3" w:rsidRDefault="00861A3E" w:rsidP="00892DBE">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Виключення: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61A3E" w:rsidRPr="00C260C3" w:rsidRDefault="00861A3E" w:rsidP="002854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C260C3">
              <w:rPr>
                <w:rFonts w:ascii="Times New Roman" w:eastAsia="Times New Roman" w:hAnsi="Times New Roman" w:cs="Times New Roman"/>
                <w:sz w:val="24"/>
                <w:szCs w:val="24"/>
              </w:rPr>
              <w:lastRenderedPageBreak/>
              <w:t>документ наданий іноземною мовою без перекладу.</w:t>
            </w:r>
          </w:p>
        </w:tc>
      </w:tr>
      <w:tr w:rsidR="00861A3E" w:rsidRPr="00C260C3" w:rsidTr="00892DBE">
        <w:trPr>
          <w:trHeight w:val="501"/>
          <w:jc w:val="center"/>
        </w:trPr>
        <w:tc>
          <w:tcPr>
            <w:tcW w:w="9960" w:type="dxa"/>
            <w:gridSpan w:val="3"/>
            <w:vAlign w:val="center"/>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61A3E" w:rsidRPr="00C260C3" w:rsidTr="00892DBE">
        <w:trPr>
          <w:trHeight w:val="1975"/>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61A3E" w:rsidRPr="00C260C3" w:rsidRDefault="00861A3E" w:rsidP="00892DBE">
            <w:pPr>
              <w:widowControl w:val="0"/>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повинен </w:t>
            </w:r>
            <w:r w:rsidRPr="00C260C3">
              <w:rPr>
                <w:rFonts w:ascii="Times New Roman" w:eastAsia="Times New Roman" w:hAnsi="Times New Roman" w:cs="Times New Roman"/>
                <w:b/>
                <w:i/>
                <w:sz w:val="24"/>
                <w:szCs w:val="24"/>
              </w:rPr>
              <w:t>протягом трьох днів</w:t>
            </w:r>
            <w:r w:rsidRPr="00C260C3">
              <w:rPr>
                <w:rFonts w:ascii="Times New Roman" w:eastAsia="Times New Roman" w:hAnsi="Times New Roman" w:cs="Times New Roman"/>
                <w:sz w:val="24"/>
                <w:szCs w:val="24"/>
              </w:rPr>
              <w:t xml:space="preserve"> з </w:t>
            </w:r>
            <w:r w:rsidRPr="00C260C3">
              <w:rPr>
                <w:rFonts w:ascii="Times New Roman" w:eastAsia="Times New Roman" w:hAnsi="Times New Roman" w:cs="Times New Roman"/>
                <w:b/>
                <w:i/>
                <w:sz w:val="24"/>
                <w:szCs w:val="24"/>
              </w:rPr>
              <w:t>дня їх оприлюднення</w:t>
            </w:r>
            <w:r w:rsidRPr="00C260C3">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861A3E" w:rsidRPr="00C260C3" w:rsidRDefault="00861A3E" w:rsidP="00892DBE">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260C3">
              <w:rPr>
                <w:rFonts w:ascii="Times New Roman" w:eastAsia="Times New Roman" w:hAnsi="Times New Roman" w:cs="Times New Roman"/>
                <w:b/>
                <w:i/>
                <w:sz w:val="24"/>
                <w:szCs w:val="24"/>
              </w:rPr>
              <w:t>не менше ніж на чотири дні.</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Внесення змін до тендерної документації</w:t>
            </w:r>
          </w:p>
        </w:tc>
        <w:tc>
          <w:tcPr>
            <w:tcW w:w="6420" w:type="dxa"/>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61A3E" w:rsidRPr="00C260C3" w:rsidRDefault="00861A3E" w:rsidP="00892DBE">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260C3">
              <w:rPr>
                <w:rFonts w:ascii="Times New Roman" w:eastAsia="Times New Roman" w:hAnsi="Times New Roman" w:cs="Times New Roman"/>
                <w:b/>
                <w:i/>
                <w:sz w:val="24"/>
                <w:szCs w:val="24"/>
              </w:rPr>
              <w:t>не менше чотирьох днів.</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разом із змінами до тендерної документації та/або </w:t>
            </w:r>
            <w:r w:rsidRPr="00C260C3">
              <w:rPr>
                <w:rFonts w:ascii="Times New Roman" w:eastAsia="Times New Roman" w:hAnsi="Times New Roman" w:cs="Times New Roman"/>
                <w:sz w:val="24"/>
                <w:szCs w:val="24"/>
              </w:rPr>
              <w:lastRenderedPageBreak/>
              <w:t xml:space="preserve">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260C3">
              <w:rPr>
                <w:rFonts w:ascii="Times New Roman" w:eastAsia="Times New Roman" w:hAnsi="Times New Roman" w:cs="Times New Roman"/>
                <w:sz w:val="24"/>
                <w:szCs w:val="24"/>
              </w:rPr>
              <w:t>машинозчитувальному</w:t>
            </w:r>
            <w:proofErr w:type="spellEnd"/>
            <w:r w:rsidRPr="00C260C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61A3E" w:rsidRPr="00C260C3" w:rsidTr="00892DBE">
        <w:trPr>
          <w:trHeight w:val="480"/>
          <w:jc w:val="center"/>
        </w:trPr>
        <w:tc>
          <w:tcPr>
            <w:tcW w:w="9960" w:type="dxa"/>
            <w:gridSpan w:val="3"/>
            <w:vAlign w:val="center"/>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1</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260C3">
                <w:rPr>
                  <w:rFonts w:ascii="Times New Roman" w:eastAsia="Times New Roman" w:hAnsi="Times New Roman" w:cs="Times New Roman"/>
                  <w:sz w:val="24"/>
                  <w:szCs w:val="24"/>
                </w:rPr>
                <w:t>пункті 47</w:t>
              </w:r>
            </w:hyperlink>
            <w:r w:rsidRPr="00C260C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60C3">
              <w:rPr>
                <w:rFonts w:ascii="Times New Roman" w:eastAsia="Times New Roman" w:hAnsi="Times New Roman" w:cs="Times New Roman"/>
                <w:b/>
                <w:i/>
                <w:sz w:val="24"/>
                <w:szCs w:val="24"/>
              </w:rPr>
              <w:t>згідно</w:t>
            </w:r>
            <w:r w:rsidRPr="00C260C3">
              <w:rPr>
                <w:rFonts w:ascii="Times New Roman" w:eastAsia="Times New Roman" w:hAnsi="Times New Roman" w:cs="Times New Roman"/>
                <w:sz w:val="24"/>
                <w:szCs w:val="24"/>
              </w:rPr>
              <w:t xml:space="preserve"> з </w:t>
            </w:r>
            <w:r w:rsidRPr="00C260C3">
              <w:rPr>
                <w:rFonts w:ascii="Times New Roman" w:eastAsia="Times New Roman" w:hAnsi="Times New Roman" w:cs="Times New Roman"/>
                <w:b/>
                <w:i/>
                <w:sz w:val="24"/>
                <w:szCs w:val="24"/>
              </w:rPr>
              <w:t>Додатком 1</w:t>
            </w:r>
            <w:r w:rsidRPr="00C260C3">
              <w:rPr>
                <w:rFonts w:ascii="Times New Roman" w:eastAsia="Times New Roman" w:hAnsi="Times New Roman" w:cs="Times New Roman"/>
                <w:sz w:val="24"/>
                <w:szCs w:val="24"/>
              </w:rPr>
              <w:t xml:space="preserve"> до цієї тендерної документації;</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260C3">
              <w:rPr>
                <w:rFonts w:ascii="Times New Roman" w:eastAsia="Times New Roman" w:hAnsi="Times New Roman" w:cs="Times New Roman"/>
                <w:b/>
                <w:i/>
                <w:sz w:val="24"/>
                <w:szCs w:val="24"/>
              </w:rPr>
              <w:t>згідно з Додатком 1</w:t>
            </w:r>
            <w:r w:rsidRPr="00C260C3">
              <w:rPr>
                <w:rFonts w:ascii="Times New Roman" w:eastAsia="Times New Roman" w:hAnsi="Times New Roman" w:cs="Times New Roman"/>
                <w:sz w:val="24"/>
                <w:szCs w:val="24"/>
              </w:rPr>
              <w:t xml:space="preserve"> до цієї тендерної документації;</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260C3">
                <w:rPr>
                  <w:rFonts w:ascii="Times New Roman" w:eastAsia="Times New Roman" w:hAnsi="Times New Roman" w:cs="Times New Roman"/>
                  <w:sz w:val="24"/>
                  <w:szCs w:val="24"/>
                </w:rPr>
                <w:t>47</w:t>
              </w:r>
            </w:hyperlink>
            <w:r w:rsidRPr="00C260C3">
              <w:rPr>
                <w:rFonts w:ascii="Times New Roman" w:eastAsia="Times New Roman" w:hAnsi="Times New Roman" w:cs="Times New Roman"/>
                <w:sz w:val="24"/>
                <w:szCs w:val="24"/>
              </w:rPr>
              <w:t xml:space="preserve">  Особливостей, - згідно з </w:t>
            </w:r>
            <w:r w:rsidRPr="00C260C3">
              <w:rPr>
                <w:rFonts w:ascii="Times New Roman" w:eastAsia="Times New Roman" w:hAnsi="Times New Roman" w:cs="Times New Roman"/>
                <w:b/>
                <w:i/>
                <w:sz w:val="24"/>
                <w:szCs w:val="24"/>
              </w:rPr>
              <w:t xml:space="preserve">Додатком 1 </w:t>
            </w:r>
            <w:r w:rsidRPr="00C260C3">
              <w:rPr>
                <w:rFonts w:ascii="Times New Roman" w:eastAsia="Times New Roman" w:hAnsi="Times New Roman" w:cs="Times New Roman"/>
                <w:sz w:val="24"/>
                <w:szCs w:val="24"/>
              </w:rPr>
              <w:t>до цієї тендерної документації;</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260C3">
              <w:rPr>
                <w:rFonts w:ascii="Times New Roman" w:eastAsia="Times New Roman" w:hAnsi="Times New Roman" w:cs="Times New Roman"/>
                <w:i/>
                <w:sz w:val="24"/>
                <w:szCs w:val="24"/>
              </w:rPr>
              <w:t>(у разі встановлення даної вимоги в Додатку 2),</w:t>
            </w:r>
            <w:r w:rsidRPr="00C260C3">
              <w:rPr>
                <w:rFonts w:ascii="Times New Roman" w:eastAsia="Times New Roman" w:hAnsi="Times New Roman" w:cs="Times New Roman"/>
                <w:sz w:val="24"/>
                <w:szCs w:val="24"/>
              </w:rPr>
              <w:t xml:space="preserve"> — </w:t>
            </w:r>
            <w:r w:rsidRPr="00C260C3">
              <w:rPr>
                <w:rFonts w:ascii="Times New Roman" w:eastAsia="Times New Roman" w:hAnsi="Times New Roman" w:cs="Times New Roman"/>
                <w:b/>
                <w:i/>
                <w:sz w:val="24"/>
                <w:szCs w:val="24"/>
              </w:rPr>
              <w:t>згідно з Додатком 2</w:t>
            </w:r>
            <w:r w:rsidRPr="00C260C3">
              <w:rPr>
                <w:rFonts w:ascii="Times New Roman" w:eastAsia="Times New Roman" w:hAnsi="Times New Roman" w:cs="Times New Roman"/>
                <w:sz w:val="24"/>
                <w:szCs w:val="24"/>
              </w:rPr>
              <w:t xml:space="preserve"> до тендерної документації;</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260C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C260C3">
              <w:rPr>
                <w:rFonts w:ascii="Times New Roman" w:eastAsia="Times New Roman" w:hAnsi="Times New Roman" w:cs="Times New Roman"/>
                <w:sz w:val="24"/>
                <w:szCs w:val="24"/>
              </w:rPr>
              <w:lastRenderedPageBreak/>
              <w:t xml:space="preserve">даного Розділу) </w:t>
            </w:r>
            <w:r w:rsidRPr="00C260C3">
              <w:rPr>
                <w:rFonts w:ascii="Times New Roman" w:eastAsia="Times New Roman" w:hAnsi="Times New Roman" w:cs="Times New Roman"/>
                <w:i/>
                <w:sz w:val="24"/>
                <w:szCs w:val="24"/>
              </w:rPr>
              <w:t>(застосовується для робіт або послуг)</w:t>
            </w:r>
            <w:r w:rsidRPr="00C260C3">
              <w:rPr>
                <w:rFonts w:ascii="Times New Roman" w:eastAsia="Times New Roman" w:hAnsi="Times New Roman" w:cs="Times New Roman"/>
                <w:sz w:val="24"/>
                <w:szCs w:val="24"/>
              </w:rPr>
              <w:t>;</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1A3E" w:rsidRPr="00C260C3" w:rsidRDefault="00861A3E" w:rsidP="00861A3E">
            <w:pPr>
              <w:widowControl w:val="0"/>
              <w:numPr>
                <w:ilvl w:val="0"/>
                <w:numId w:val="9"/>
              </w:numPr>
              <w:spacing w:after="0" w:line="240"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Переможець процедури закупівлі у строк, що не перевищує </w:t>
            </w:r>
            <w:r w:rsidRPr="00C260C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60C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61A3E" w:rsidRPr="00C260C3" w:rsidRDefault="00861A3E" w:rsidP="00892DBE">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1A3E" w:rsidRPr="00C260C3" w:rsidRDefault="00861A3E" w:rsidP="00892DBE">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Опис та приклади формальних несуттєвих помилок.</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1A3E" w:rsidRPr="00C260C3" w:rsidRDefault="00861A3E" w:rsidP="00892DBE">
            <w:pPr>
              <w:widowControl w:val="0"/>
              <w:jc w:val="both"/>
              <w:rPr>
                <w:rFonts w:ascii="Times New Roman" w:eastAsia="Times New Roman" w:hAnsi="Times New Roman" w:cs="Times New Roman"/>
                <w:i/>
                <w:sz w:val="24"/>
                <w:szCs w:val="24"/>
                <w:u w:val="single"/>
              </w:rPr>
            </w:pPr>
            <w:r w:rsidRPr="00C260C3">
              <w:rPr>
                <w:rFonts w:ascii="Times New Roman" w:eastAsia="Times New Roman" w:hAnsi="Times New Roman" w:cs="Times New Roman"/>
                <w:i/>
                <w:sz w:val="24"/>
                <w:szCs w:val="24"/>
                <w:u w:val="single"/>
              </w:rPr>
              <w:t>Опис формальних помилок:</w:t>
            </w:r>
          </w:p>
          <w:p w:rsidR="00861A3E" w:rsidRPr="00C260C3" w:rsidRDefault="00861A3E" w:rsidP="00892DBE">
            <w:pPr>
              <w:widowControl w:val="0"/>
              <w:tabs>
                <w:tab w:val="left" w:pos="321"/>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r w:rsidRPr="00C260C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уживання великої літери;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уживання розділових знаків та відмінювання слів у реченні;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 xml:space="preserve">використання слова або мовного звороту, </w:t>
            </w:r>
            <w:r w:rsidRPr="00C260C3">
              <w:rPr>
                <w:rFonts w:ascii="Times New Roman" w:eastAsia="Times New Roman" w:hAnsi="Times New Roman" w:cs="Times New Roman"/>
                <w:sz w:val="24"/>
                <w:szCs w:val="24"/>
              </w:rPr>
              <w:lastRenderedPageBreak/>
              <w:t>запозичених з іншої мови;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застосування правил переносу частини слова з рядка в рядок;</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w:t>
            </w:r>
            <w:r w:rsidRPr="00C260C3">
              <w:rPr>
                <w:rFonts w:ascii="Times New Roman" w:eastAsia="Times New Roman" w:hAnsi="Times New Roman" w:cs="Times New Roman"/>
                <w:sz w:val="24"/>
                <w:szCs w:val="24"/>
              </w:rPr>
              <w:tab/>
              <w:t>написання слів разом та/або окремо, та/або через дефіс;</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1A3E" w:rsidRPr="00C260C3" w:rsidRDefault="00861A3E" w:rsidP="00892DBE">
            <w:pPr>
              <w:widowControl w:val="0"/>
              <w:tabs>
                <w:tab w:val="left" w:pos="300"/>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r w:rsidRPr="00C260C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1A3E" w:rsidRPr="00C260C3" w:rsidRDefault="00861A3E" w:rsidP="00892DBE">
            <w:pPr>
              <w:widowControl w:val="0"/>
              <w:tabs>
                <w:tab w:val="left" w:pos="321"/>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r w:rsidRPr="00C260C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1A3E" w:rsidRPr="00C260C3" w:rsidRDefault="00861A3E" w:rsidP="00892DBE">
            <w:pPr>
              <w:widowControl w:val="0"/>
              <w:tabs>
                <w:tab w:val="left" w:pos="300"/>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w:t>
            </w:r>
            <w:r w:rsidRPr="00C260C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1A3E" w:rsidRPr="00C260C3" w:rsidRDefault="00861A3E" w:rsidP="00892DBE">
            <w:pPr>
              <w:widowControl w:val="0"/>
              <w:tabs>
                <w:tab w:val="left" w:pos="300"/>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w:t>
            </w:r>
            <w:r w:rsidRPr="00C260C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1A3E" w:rsidRPr="00C260C3" w:rsidRDefault="00861A3E" w:rsidP="00892DBE">
            <w:pPr>
              <w:widowControl w:val="0"/>
              <w:tabs>
                <w:tab w:val="left" w:pos="321"/>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1A3E" w:rsidRPr="00C260C3" w:rsidRDefault="00861A3E" w:rsidP="00892DBE">
            <w:pPr>
              <w:widowControl w:val="0"/>
              <w:tabs>
                <w:tab w:val="left" w:pos="324"/>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w:t>
            </w:r>
            <w:r w:rsidRPr="00C260C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sidRPr="00C260C3">
              <w:rPr>
                <w:rFonts w:ascii="Times New Roman" w:eastAsia="Times New Roman" w:hAnsi="Times New Roman" w:cs="Times New Roman"/>
                <w:sz w:val="24"/>
                <w:szCs w:val="24"/>
              </w:rPr>
              <w:lastRenderedPageBreak/>
              <w:t>довільній формі та не містить вихідного номера.</w:t>
            </w:r>
          </w:p>
          <w:p w:rsidR="00861A3E" w:rsidRPr="00C260C3" w:rsidRDefault="00861A3E" w:rsidP="00892DBE">
            <w:pPr>
              <w:widowControl w:val="0"/>
              <w:tabs>
                <w:tab w:val="left" w:pos="312"/>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8.</w:t>
            </w:r>
            <w:r w:rsidRPr="00C260C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1A3E" w:rsidRPr="00C260C3" w:rsidRDefault="00861A3E" w:rsidP="00892DBE">
            <w:pPr>
              <w:widowControl w:val="0"/>
              <w:tabs>
                <w:tab w:val="left" w:pos="336"/>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9.</w:t>
            </w:r>
            <w:r w:rsidRPr="00C260C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1A3E" w:rsidRPr="00C260C3" w:rsidRDefault="00861A3E" w:rsidP="00892DBE">
            <w:pPr>
              <w:widowControl w:val="0"/>
              <w:tabs>
                <w:tab w:val="left" w:pos="463"/>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10.</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1A3E" w:rsidRPr="00C260C3" w:rsidRDefault="00861A3E" w:rsidP="00892DBE">
            <w:pPr>
              <w:widowControl w:val="0"/>
              <w:tabs>
                <w:tab w:val="left" w:pos="396"/>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11.</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1A3E" w:rsidRPr="00C260C3" w:rsidRDefault="00861A3E" w:rsidP="00892DBE">
            <w:pPr>
              <w:widowControl w:val="0"/>
              <w:tabs>
                <w:tab w:val="left" w:pos="324"/>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12.</w:t>
            </w:r>
            <w:r w:rsidRPr="00C260C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1A3E" w:rsidRPr="00C260C3" w:rsidRDefault="00861A3E" w:rsidP="00892DBE">
            <w:pPr>
              <w:widowControl w:val="0"/>
              <w:jc w:val="both"/>
              <w:rPr>
                <w:rFonts w:ascii="Times New Roman" w:eastAsia="Times New Roman" w:hAnsi="Times New Roman" w:cs="Times New Roman"/>
                <w:i/>
                <w:sz w:val="24"/>
                <w:szCs w:val="24"/>
                <w:u w:val="single"/>
              </w:rPr>
            </w:pPr>
            <w:r w:rsidRPr="00C260C3">
              <w:rPr>
                <w:rFonts w:ascii="Times New Roman" w:eastAsia="Times New Roman" w:hAnsi="Times New Roman" w:cs="Times New Roman"/>
                <w:i/>
                <w:sz w:val="24"/>
                <w:szCs w:val="24"/>
                <w:u w:val="single"/>
              </w:rPr>
              <w:t>Приклади формальних помилок:</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w:t>
            </w:r>
            <w:proofErr w:type="spellStart"/>
            <w:r w:rsidRPr="00C260C3">
              <w:rPr>
                <w:rFonts w:ascii="Times New Roman" w:eastAsia="Times New Roman" w:hAnsi="Times New Roman" w:cs="Times New Roman"/>
                <w:sz w:val="24"/>
                <w:szCs w:val="24"/>
              </w:rPr>
              <w:t>м.київ</w:t>
            </w:r>
            <w:proofErr w:type="spellEnd"/>
            <w:r w:rsidRPr="00C260C3">
              <w:rPr>
                <w:rFonts w:ascii="Times New Roman" w:eastAsia="Times New Roman" w:hAnsi="Times New Roman" w:cs="Times New Roman"/>
                <w:sz w:val="24"/>
                <w:szCs w:val="24"/>
              </w:rPr>
              <w:t>» замість «</w:t>
            </w:r>
            <w:proofErr w:type="spellStart"/>
            <w:r w:rsidRPr="00C260C3">
              <w:rPr>
                <w:rFonts w:ascii="Times New Roman" w:eastAsia="Times New Roman" w:hAnsi="Times New Roman" w:cs="Times New Roman"/>
                <w:sz w:val="24"/>
                <w:szCs w:val="24"/>
              </w:rPr>
              <w:t>м.Київ</w:t>
            </w:r>
            <w:proofErr w:type="spellEnd"/>
            <w:r w:rsidRPr="00C260C3">
              <w:rPr>
                <w:rFonts w:ascii="Times New Roman" w:eastAsia="Times New Roman" w:hAnsi="Times New Roman" w:cs="Times New Roman"/>
                <w:sz w:val="24"/>
                <w:szCs w:val="24"/>
              </w:rPr>
              <w:t>»;</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«поряд -</w:t>
            </w:r>
            <w:proofErr w:type="spellStart"/>
            <w:r w:rsidRPr="00C260C3">
              <w:rPr>
                <w:rFonts w:ascii="Times New Roman" w:eastAsia="Times New Roman" w:hAnsi="Times New Roman" w:cs="Times New Roman"/>
                <w:sz w:val="24"/>
                <w:szCs w:val="24"/>
              </w:rPr>
              <w:t>ок</w:t>
            </w:r>
            <w:proofErr w:type="spellEnd"/>
            <w:r w:rsidRPr="00C260C3">
              <w:rPr>
                <w:rFonts w:ascii="Times New Roman" w:eastAsia="Times New Roman" w:hAnsi="Times New Roman" w:cs="Times New Roman"/>
                <w:sz w:val="24"/>
                <w:szCs w:val="24"/>
              </w:rPr>
              <w:t>» замість «</w:t>
            </w:r>
            <w:proofErr w:type="spellStart"/>
            <w:r w:rsidRPr="00C260C3">
              <w:rPr>
                <w:rFonts w:ascii="Times New Roman" w:eastAsia="Times New Roman" w:hAnsi="Times New Roman" w:cs="Times New Roman"/>
                <w:sz w:val="24"/>
                <w:szCs w:val="24"/>
              </w:rPr>
              <w:t>поря</w:t>
            </w:r>
            <w:proofErr w:type="spellEnd"/>
            <w:r w:rsidRPr="00C260C3">
              <w:rPr>
                <w:rFonts w:ascii="Times New Roman" w:eastAsia="Times New Roman" w:hAnsi="Times New Roman" w:cs="Times New Roman"/>
                <w:sz w:val="24"/>
                <w:szCs w:val="24"/>
              </w:rPr>
              <w:t xml:space="preserve"> – док»;</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w:t>
            </w:r>
            <w:proofErr w:type="spellStart"/>
            <w:r w:rsidRPr="00C260C3">
              <w:rPr>
                <w:rFonts w:ascii="Times New Roman" w:eastAsia="Times New Roman" w:hAnsi="Times New Roman" w:cs="Times New Roman"/>
                <w:sz w:val="24"/>
                <w:szCs w:val="24"/>
              </w:rPr>
              <w:t>ненадається</w:t>
            </w:r>
            <w:proofErr w:type="spellEnd"/>
            <w:r w:rsidRPr="00C260C3">
              <w:rPr>
                <w:rFonts w:ascii="Times New Roman" w:eastAsia="Times New Roman" w:hAnsi="Times New Roman" w:cs="Times New Roman"/>
                <w:sz w:val="24"/>
                <w:szCs w:val="24"/>
              </w:rPr>
              <w:t>» замість «не надається»»;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«______________№_____________» замість «14.08.2020 №320/13/14-01»</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260C3">
              <w:rPr>
                <w:rFonts w:ascii="Times New Roman" w:eastAsia="Times New Roman" w:hAnsi="Times New Roman" w:cs="Times New Roman"/>
                <w:sz w:val="24"/>
                <w:szCs w:val="24"/>
              </w:rPr>
              <w:t>pdf</w:t>
            </w:r>
            <w:proofErr w:type="spellEnd"/>
            <w:r w:rsidRPr="00C260C3">
              <w:rPr>
                <w:rFonts w:ascii="Times New Roman" w:eastAsia="Times New Roman" w:hAnsi="Times New Roman" w:cs="Times New Roman"/>
                <w:sz w:val="24"/>
                <w:szCs w:val="24"/>
              </w:rPr>
              <w:t>» (</w:t>
            </w:r>
            <w:proofErr w:type="spellStart"/>
            <w:r w:rsidRPr="00C260C3">
              <w:rPr>
                <w:rFonts w:ascii="Times New Roman" w:eastAsia="Times New Roman" w:hAnsi="Times New Roman" w:cs="Times New Roman"/>
                <w:sz w:val="24"/>
                <w:szCs w:val="24"/>
              </w:rPr>
              <w:t>PortableDocumentFormat</w:t>
            </w:r>
            <w:proofErr w:type="spellEnd"/>
            <w:r w:rsidRPr="00C260C3">
              <w:rPr>
                <w:rFonts w:ascii="Times New Roman" w:eastAsia="Times New Roman" w:hAnsi="Times New Roman" w:cs="Times New Roman"/>
                <w:sz w:val="24"/>
                <w:szCs w:val="24"/>
              </w:rPr>
              <w:t xml:space="preserve">)». </w:t>
            </w:r>
          </w:p>
          <w:p w:rsidR="00861A3E" w:rsidRPr="00C260C3" w:rsidRDefault="00861A3E" w:rsidP="00892DBE">
            <w:pPr>
              <w:widowControl w:val="0"/>
              <w:jc w:val="both"/>
              <w:rPr>
                <w:rFonts w:ascii="Times New Roman" w:eastAsia="Times New Roman" w:hAnsi="Times New Roman" w:cs="Times New Roman"/>
                <w:sz w:val="24"/>
                <w:szCs w:val="24"/>
              </w:rPr>
            </w:pPr>
          </w:p>
          <w:p w:rsidR="00861A3E" w:rsidRPr="00C260C3" w:rsidRDefault="00861A3E" w:rsidP="00892DBE">
            <w:pPr>
              <w:widowControl w:val="0"/>
              <w:ind w:left="40" w:hanging="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260C3">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1A3E" w:rsidRPr="00C260C3" w:rsidRDefault="00861A3E" w:rsidP="00892DBE">
            <w:pPr>
              <w:widowControl w:val="0"/>
              <w:ind w:left="40" w:hanging="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УВАГА!!!</w:t>
            </w:r>
          </w:p>
          <w:p w:rsidR="00861A3E" w:rsidRPr="00C260C3" w:rsidRDefault="00861A3E" w:rsidP="00892DBE">
            <w:pPr>
              <w:widowControl w:val="0"/>
              <w:jc w:val="both"/>
              <w:rPr>
                <w:rFonts w:ascii="Times New Roman" w:eastAsia="Times New Roman" w:hAnsi="Times New Roman" w:cs="Times New Roman"/>
                <w:b/>
                <w:sz w:val="24"/>
                <w:szCs w:val="24"/>
              </w:rPr>
            </w:pPr>
            <w:bookmarkStart w:id="1" w:name="_heading=h.3znysh7" w:colFirst="0" w:colLast="0"/>
            <w:bookmarkEnd w:id="1"/>
            <w:r w:rsidRPr="00C260C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260C3">
              <w:rPr>
                <w:rFonts w:ascii="Times New Roman" w:eastAsia="Times New Roman" w:hAnsi="Times New Roman" w:cs="Times New Roman"/>
                <w:b/>
                <w:sz w:val="24"/>
                <w:szCs w:val="24"/>
              </w:rPr>
              <w:t>скан-копій</w:t>
            </w:r>
            <w:proofErr w:type="spellEnd"/>
            <w:r w:rsidRPr="00C260C3">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61A3E" w:rsidRPr="00C260C3" w:rsidRDefault="00861A3E" w:rsidP="00892DBE">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1) документи мають бути чіткими та розбірливими для читання;</w:t>
            </w:r>
          </w:p>
          <w:p w:rsidR="00861A3E" w:rsidRPr="00C260C3" w:rsidRDefault="00861A3E" w:rsidP="00892DBE">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61A3E" w:rsidRPr="00C260C3" w:rsidRDefault="00861A3E" w:rsidP="00892DBE">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1A3E" w:rsidRPr="00C260C3" w:rsidRDefault="00861A3E" w:rsidP="00892DBE">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Винятки:</w:t>
            </w:r>
          </w:p>
          <w:p w:rsidR="00861A3E" w:rsidRPr="00C260C3" w:rsidRDefault="00861A3E" w:rsidP="00892DBE">
            <w:pPr>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1A3E" w:rsidRPr="00C260C3" w:rsidRDefault="00861A3E" w:rsidP="00892DBE">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1A3E" w:rsidRPr="00C260C3" w:rsidRDefault="00861A3E" w:rsidP="00892DBE">
            <w:pPr>
              <w:widowControl w:val="0"/>
              <w:ind w:left="40" w:hanging="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C260C3">
              <w:rPr>
                <w:rFonts w:ascii="Times New Roman" w:eastAsia="Times New Roman" w:hAnsi="Times New Roman" w:cs="Times New Roman"/>
                <w:b/>
                <w:sz w:val="24"/>
                <w:szCs w:val="24"/>
              </w:rPr>
              <w:lastRenderedPageBreak/>
              <w:t>відповідно до вимог Закону України «Про електронні довірчі послуги».</w:t>
            </w:r>
          </w:p>
          <w:p w:rsidR="00861A3E" w:rsidRPr="00C260C3" w:rsidRDefault="00861A3E" w:rsidP="00892DBE">
            <w:pPr>
              <w:widowControl w:val="0"/>
              <w:ind w:left="40" w:hanging="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260C3">
              <w:rPr>
                <w:rFonts w:ascii="Times New Roman" w:eastAsia="Times New Roman" w:hAnsi="Times New Roman" w:cs="Times New Roman"/>
                <w:b/>
                <w:sz w:val="24"/>
                <w:szCs w:val="24"/>
              </w:rPr>
              <w:t>засвідчувального</w:t>
            </w:r>
            <w:proofErr w:type="spellEnd"/>
            <w:r w:rsidRPr="00C260C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61A3E" w:rsidRPr="00C260C3" w:rsidRDefault="00861A3E" w:rsidP="00892DBE">
            <w:pPr>
              <w:widowControl w:val="0"/>
              <w:jc w:val="both"/>
              <w:rPr>
                <w:rFonts w:ascii="Times New Roman" w:eastAsia="Times New Roman" w:hAnsi="Times New Roman" w:cs="Times New Roman"/>
                <w:sz w:val="24"/>
                <w:szCs w:val="24"/>
              </w:rPr>
            </w:pPr>
            <w:bookmarkStart w:id="2" w:name="_heading=h.2et92p0" w:colFirst="0" w:colLast="0"/>
            <w:bookmarkEnd w:id="2"/>
            <w:r w:rsidRPr="00C260C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61A3E" w:rsidRPr="00C260C3" w:rsidRDefault="00861A3E" w:rsidP="00892DBE">
            <w:pPr>
              <w:widowControl w:val="0"/>
              <w:jc w:val="both"/>
              <w:rPr>
                <w:rFonts w:ascii="Times New Roman" w:eastAsia="Times New Roman" w:hAnsi="Times New Roman" w:cs="Times New Roman"/>
                <w:sz w:val="24"/>
                <w:szCs w:val="24"/>
              </w:rPr>
            </w:pPr>
            <w:bookmarkStart w:id="3" w:name="_heading=h.hjqm8skarbdr" w:colFirst="0" w:colLast="0"/>
            <w:bookmarkEnd w:id="3"/>
            <w:r w:rsidRPr="00C260C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61A3E" w:rsidRPr="00C260C3" w:rsidRDefault="00861A3E" w:rsidP="00892DBE">
            <w:pPr>
              <w:widowControl w:val="0"/>
              <w:jc w:val="both"/>
              <w:rPr>
                <w:rFonts w:ascii="Times New Roman" w:eastAsia="Times New Roman" w:hAnsi="Times New Roman" w:cs="Times New Roman"/>
                <w:sz w:val="24"/>
                <w:szCs w:val="24"/>
              </w:rPr>
            </w:pPr>
            <w:bookmarkStart w:id="4" w:name="_heading=h.ftj7vaqoric" w:colFirst="0" w:colLast="0"/>
            <w:bookmarkEnd w:id="4"/>
            <w:r w:rsidRPr="00C260C3">
              <w:rPr>
                <w:rFonts w:ascii="Times New Roman" w:eastAsia="Times New Roman" w:hAnsi="Times New Roman" w:cs="Times New Roman"/>
                <w:sz w:val="24"/>
                <w:szCs w:val="24"/>
              </w:rPr>
              <w:t>Кожен учасник має право подати тільки одну тендерну пропозицію</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60C3">
              <w:rPr>
                <w:rFonts w:ascii="Times New Roman" w:eastAsia="Times New Roman" w:hAnsi="Times New Roman" w:cs="Times New Roman"/>
                <w:i/>
                <w:sz w:val="24"/>
                <w:szCs w:val="24"/>
              </w:rPr>
              <w:t>(у разі здійснення закупівлі за лотами)</w:t>
            </w:r>
            <w:r w:rsidRPr="00C260C3">
              <w:rPr>
                <w:rFonts w:ascii="Times New Roman" w:eastAsia="Times New Roman" w:hAnsi="Times New Roman" w:cs="Times New Roman"/>
                <w:sz w:val="24"/>
                <w:szCs w:val="24"/>
              </w:rPr>
              <w:t>.</w:t>
            </w:r>
          </w:p>
        </w:tc>
      </w:tr>
      <w:tr w:rsidR="00861A3E" w:rsidRPr="00C260C3" w:rsidTr="00892DBE">
        <w:trPr>
          <w:trHeight w:val="913"/>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2</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bookmarkStart w:id="5" w:name="_heading=h.tyjcwt" w:colFirst="0" w:colLast="0"/>
            <w:bookmarkEnd w:id="5"/>
            <w:r w:rsidRPr="00C260C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Забезпечення тендерної пропозиції не вимагається.</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61A3E" w:rsidRPr="00C260C3" w:rsidRDefault="00861A3E" w:rsidP="00892D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передбачається.</w:t>
            </w:r>
          </w:p>
          <w:p w:rsidR="00861A3E" w:rsidRPr="00C260C3" w:rsidRDefault="00861A3E" w:rsidP="00892DBE">
            <w:pPr>
              <w:widowControl w:val="0"/>
              <w:shd w:val="clear" w:color="auto" w:fill="FFFFFF"/>
              <w:ind w:right="120"/>
              <w:jc w:val="both"/>
              <w:rPr>
                <w:rFonts w:ascii="Times New Roman" w:eastAsia="Times New Roman" w:hAnsi="Times New Roman" w:cs="Times New Roman"/>
                <w:sz w:val="24"/>
                <w:szCs w:val="24"/>
              </w:rPr>
            </w:pPr>
          </w:p>
          <w:p w:rsidR="00861A3E" w:rsidRPr="00C260C3" w:rsidRDefault="00861A3E" w:rsidP="00892DBE">
            <w:pPr>
              <w:widowControl w:val="0"/>
              <w:jc w:val="both"/>
              <w:rPr>
                <w:rFonts w:ascii="Times New Roman" w:eastAsia="Times New Roman" w:hAnsi="Times New Roman" w:cs="Times New Roman"/>
                <w:sz w:val="24"/>
                <w:szCs w:val="24"/>
              </w:rPr>
            </w:pPr>
          </w:p>
        </w:tc>
      </w:tr>
      <w:tr w:rsidR="00861A3E" w:rsidRPr="00C260C3" w:rsidTr="00892DBE">
        <w:trPr>
          <w:trHeight w:val="560"/>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Тендерні пропозиції вважаються дійсними </w:t>
            </w:r>
            <w:r w:rsidRPr="00C260C3">
              <w:rPr>
                <w:rFonts w:ascii="Times New Roman" w:eastAsia="Times New Roman" w:hAnsi="Times New Roman" w:cs="Times New Roman"/>
                <w:b/>
                <w:i/>
                <w:sz w:val="24"/>
                <w:szCs w:val="24"/>
                <w:u w:val="single"/>
              </w:rPr>
              <w:t>протягом 90 (дев’яносто) днів</w:t>
            </w:r>
            <w:r w:rsidRPr="00C260C3">
              <w:rPr>
                <w:rFonts w:ascii="Times New Roman" w:eastAsia="Times New Roman" w:hAnsi="Times New Roman" w:cs="Times New Roman"/>
                <w:sz w:val="24"/>
                <w:szCs w:val="24"/>
              </w:rPr>
              <w:t xml:space="preserve"> із дати кінцевого строку подання тендерних пропозицій. </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1A3E" w:rsidRPr="00C260C3" w:rsidRDefault="00861A3E" w:rsidP="00892DBE">
            <w:pPr>
              <w:widowControl w:val="0"/>
              <w:jc w:val="both"/>
              <w:rPr>
                <w:rFonts w:ascii="Times New Roman" w:eastAsia="Times New Roman" w:hAnsi="Times New Roman" w:cs="Times New Roman"/>
                <w:sz w:val="24"/>
                <w:szCs w:val="24"/>
                <w:u w:val="single"/>
              </w:rPr>
            </w:pPr>
            <w:r w:rsidRPr="00C260C3">
              <w:rPr>
                <w:rFonts w:ascii="Times New Roman" w:eastAsia="Times New Roman" w:hAnsi="Times New Roman" w:cs="Times New Roman"/>
                <w:sz w:val="24"/>
                <w:szCs w:val="24"/>
              </w:rPr>
              <w:t xml:space="preserve">Учасник процедури закупівлі </w:t>
            </w:r>
            <w:r w:rsidRPr="00C260C3">
              <w:rPr>
                <w:rFonts w:ascii="Times New Roman" w:eastAsia="Times New Roman" w:hAnsi="Times New Roman" w:cs="Times New Roman"/>
                <w:sz w:val="24"/>
                <w:szCs w:val="24"/>
                <w:u w:val="single"/>
              </w:rPr>
              <w:t>має право:</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60C3">
              <w:rPr>
                <w:rFonts w:ascii="Times New Roman" w:eastAsia="Times New Roman" w:hAnsi="Times New Roman" w:cs="Times New Roman"/>
                <w:i/>
                <w:sz w:val="24"/>
                <w:szCs w:val="24"/>
              </w:rPr>
              <w:t>(у разі якщо таке вимагалося)</w:t>
            </w:r>
            <w:r w:rsidRPr="00C260C3">
              <w:rPr>
                <w:rFonts w:ascii="Times New Roman" w:eastAsia="Times New Roman" w:hAnsi="Times New Roman" w:cs="Times New Roman"/>
                <w:sz w:val="24"/>
                <w:szCs w:val="24"/>
              </w:rPr>
              <w:t>.</w:t>
            </w:r>
          </w:p>
          <w:p w:rsidR="00861A3E" w:rsidRPr="00C260C3" w:rsidRDefault="00861A3E" w:rsidP="00892DBE">
            <w:pPr>
              <w:widowControl w:val="0"/>
              <w:jc w:val="both"/>
              <w:rPr>
                <w:rFonts w:ascii="Times New Roman" w:eastAsia="Times New Roman" w:hAnsi="Times New Roman" w:cs="Times New Roman"/>
                <w:strike/>
                <w:sz w:val="24"/>
                <w:szCs w:val="24"/>
              </w:rPr>
            </w:pPr>
            <w:r w:rsidRPr="00C260C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1A3E" w:rsidRPr="00C260C3" w:rsidTr="00892DBE">
        <w:trPr>
          <w:trHeight w:val="1128"/>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 xml:space="preserve">Кваліфікаційні критерії до учасників та вимоги, згідно  з </w:t>
            </w:r>
            <w:r w:rsidRPr="00C260C3">
              <w:rPr>
                <w:rFonts w:ascii="Times New Roman" w:eastAsia="Times New Roman" w:hAnsi="Times New Roman" w:cs="Times New Roman"/>
                <w:b/>
                <w:sz w:val="24"/>
                <w:szCs w:val="24"/>
              </w:rPr>
              <w:lastRenderedPageBreak/>
              <w:t>пунктом 28  та пунктом 47  Особливостей</w:t>
            </w:r>
          </w:p>
        </w:tc>
        <w:tc>
          <w:tcPr>
            <w:tcW w:w="6420" w:type="dxa"/>
            <w:vAlign w:val="center"/>
          </w:tcPr>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C260C3">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sidRPr="00C260C3">
              <w:rPr>
                <w:rFonts w:ascii="Times New Roman" w:eastAsia="Times New Roman" w:hAnsi="Times New Roman" w:cs="Times New Roman"/>
                <w:b/>
                <w:i/>
                <w:sz w:val="24"/>
                <w:szCs w:val="24"/>
              </w:rPr>
              <w:t>Додатку 1</w:t>
            </w:r>
            <w:r w:rsidRPr="00C260C3">
              <w:rPr>
                <w:rFonts w:ascii="Times New Roman" w:eastAsia="Times New Roman" w:hAnsi="Times New Roman" w:cs="Times New Roman"/>
                <w:i/>
                <w:sz w:val="24"/>
                <w:szCs w:val="24"/>
              </w:rPr>
              <w:t xml:space="preserve"> </w:t>
            </w:r>
            <w:r w:rsidRPr="00C260C3">
              <w:rPr>
                <w:rFonts w:ascii="Times New Roman" w:eastAsia="Times New Roman" w:hAnsi="Times New Roman" w:cs="Times New Roman"/>
                <w:sz w:val="24"/>
                <w:szCs w:val="24"/>
              </w:rPr>
              <w:t xml:space="preserve">до цієї тендерної документації. </w:t>
            </w:r>
          </w:p>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b/>
                <w:i/>
                <w:sz w:val="24"/>
                <w:szCs w:val="24"/>
              </w:rPr>
              <w:t>Додатку 1</w:t>
            </w:r>
            <w:r w:rsidRPr="00C260C3">
              <w:rPr>
                <w:rFonts w:ascii="Times New Roman" w:eastAsia="Times New Roman" w:hAnsi="Times New Roman" w:cs="Times New Roman"/>
                <w:sz w:val="24"/>
                <w:szCs w:val="24"/>
              </w:rPr>
              <w:t xml:space="preserve"> до цієї тендерної документації. </w:t>
            </w:r>
          </w:p>
          <w:p w:rsidR="00861A3E" w:rsidRPr="00C260C3" w:rsidRDefault="00861A3E" w:rsidP="00892DBE">
            <w:pPr>
              <w:widowControl w:val="0"/>
              <w:ind w:right="12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Підстави, визначені пунктом 47 Особливостей.</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8"/>
                <w:szCs w:val="28"/>
              </w:rPr>
              <w:t>3</w:t>
            </w:r>
            <w:r w:rsidRPr="00C260C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260C3">
                <w:rPr>
                  <w:rFonts w:ascii="Times New Roman" w:eastAsia="Times New Roman" w:hAnsi="Times New Roman" w:cs="Times New Roman"/>
                  <w:sz w:val="24"/>
                  <w:szCs w:val="24"/>
                </w:rPr>
                <w:t>пунктом 4</w:t>
              </w:r>
            </w:hyperlink>
            <w:r w:rsidRPr="00C260C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260C3">
              <w:rPr>
                <w:rFonts w:ascii="Times New Roman" w:eastAsia="Times New Roman" w:hAnsi="Times New Roman" w:cs="Times New Roman"/>
                <w:sz w:val="24"/>
                <w:szCs w:val="24"/>
              </w:rPr>
              <w:t>антиконкурентних</w:t>
            </w:r>
            <w:proofErr w:type="spellEnd"/>
            <w:r w:rsidRPr="00C260C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C260C3">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11) учасник процедури закупівлі або кінцевий </w:t>
            </w:r>
            <w:proofErr w:type="spellStart"/>
            <w:r w:rsidRPr="00C260C3">
              <w:rPr>
                <w:rFonts w:ascii="Times New Roman" w:eastAsia="Times New Roman" w:hAnsi="Times New Roman" w:cs="Times New Roman"/>
                <w:sz w:val="24"/>
                <w:szCs w:val="24"/>
              </w:rPr>
              <w:t>бенефіціарний</w:t>
            </w:r>
            <w:proofErr w:type="spellEnd"/>
            <w:r w:rsidRPr="00C260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61A3E" w:rsidRPr="00892DBE"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A3E" w:rsidRPr="00C260C3" w:rsidRDefault="00861A3E" w:rsidP="00892DBE">
            <w:pPr>
              <w:spacing w:after="348"/>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6</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C260C3">
                <w:rPr>
                  <w:rFonts w:ascii="Times New Roman" w:eastAsia="Times New Roman" w:hAnsi="Times New Roman" w:cs="Times New Roman"/>
                  <w:sz w:val="24"/>
                  <w:szCs w:val="24"/>
                </w:rPr>
                <w:t xml:space="preserve"> пунктом третім </w:t>
              </w:r>
            </w:hyperlink>
            <w:hyperlink r:id="rId12">
              <w:r w:rsidRPr="00C260C3">
                <w:rPr>
                  <w:rFonts w:ascii="Times New Roman" w:eastAsia="Times New Roman" w:hAnsi="Times New Roman" w:cs="Times New Roman"/>
                  <w:sz w:val="24"/>
                  <w:szCs w:val="24"/>
                  <w:u w:val="single"/>
                </w:rPr>
                <w:t>частини друго</w:t>
              </w:r>
            </w:hyperlink>
            <w:r w:rsidRPr="00C260C3">
              <w:rPr>
                <w:rFonts w:ascii="Times New Roman" w:eastAsia="Times New Roman" w:hAnsi="Times New Roman" w:cs="Times New Roman"/>
                <w:sz w:val="24"/>
                <w:szCs w:val="24"/>
              </w:rPr>
              <w:t xml:space="preserve">ї статті 22 Закону зазначено в </w:t>
            </w:r>
            <w:r w:rsidRPr="00C260C3">
              <w:rPr>
                <w:rFonts w:ascii="Times New Roman" w:eastAsia="Times New Roman" w:hAnsi="Times New Roman" w:cs="Times New Roman"/>
                <w:b/>
                <w:i/>
                <w:sz w:val="24"/>
                <w:szCs w:val="24"/>
              </w:rPr>
              <w:t>Додатку 2</w:t>
            </w:r>
            <w:r w:rsidRPr="00C260C3">
              <w:rPr>
                <w:rFonts w:ascii="Times New Roman" w:eastAsia="Times New Roman" w:hAnsi="Times New Roman" w:cs="Times New Roman"/>
                <w:b/>
                <w:sz w:val="24"/>
                <w:szCs w:val="24"/>
              </w:rPr>
              <w:t xml:space="preserve"> </w:t>
            </w:r>
            <w:r w:rsidRPr="00C260C3">
              <w:rPr>
                <w:rFonts w:ascii="Times New Roman" w:eastAsia="Times New Roman" w:hAnsi="Times New Roman" w:cs="Times New Roman"/>
                <w:sz w:val="24"/>
                <w:szCs w:val="24"/>
              </w:rPr>
              <w:t>до цієї тендерної документації.</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7</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номер телефону,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 також надає завірену підписом Учасника копію або оригінал договору  укладеного між Учасником та субпідрядником/співвиконавцем, що є дійсним на момент подачі тендерної пропозиції</w:t>
            </w:r>
            <w:r w:rsidRPr="00C260C3">
              <w:rPr>
                <w:rFonts w:ascii="Times New Roman" w:eastAsia="Times New Roman" w:hAnsi="Times New Roman" w:cs="Times New Roman"/>
                <w:sz w:val="20"/>
                <w:szCs w:val="20"/>
              </w:rPr>
              <w:t xml:space="preserve"> </w:t>
            </w:r>
            <w:r w:rsidRPr="00C260C3">
              <w:rPr>
                <w:rFonts w:ascii="Times New Roman" w:eastAsia="Times New Roman" w:hAnsi="Times New Roman" w:cs="Times New Roman"/>
                <w:i/>
                <w:sz w:val="24"/>
                <w:szCs w:val="24"/>
              </w:rPr>
              <w:t>(надається у разі залучення субпідрядника/співвиконавця).</w:t>
            </w:r>
            <w:r w:rsidRPr="00C260C3">
              <w:rPr>
                <w:rFonts w:ascii="Times New Roman" w:hAnsi="Times New Roman" w:cs="Times New Roman"/>
                <w:b/>
                <w:sz w:val="24"/>
                <w:szCs w:val="24"/>
                <w:lang w:eastAsia="uk-UA"/>
              </w:rPr>
              <w:t xml:space="preserve">  </w:t>
            </w:r>
            <w:r w:rsidRPr="00C260C3">
              <w:rPr>
                <w:rFonts w:ascii="Times New Roman" w:eastAsia="Times New Roman" w:hAnsi="Times New Roman" w:cs="Times New Roman"/>
                <w:bCs/>
                <w:sz w:val="24"/>
                <w:szCs w:val="24"/>
              </w:rPr>
              <w:t>Якщо Учасник не планує залучати до виконання робіт чи надання послуг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tc>
      </w:tr>
      <w:tr w:rsidR="00861A3E" w:rsidRPr="00C260C3" w:rsidTr="00892DBE">
        <w:trPr>
          <w:trHeight w:val="841"/>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8</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1A3E" w:rsidRPr="00C260C3" w:rsidTr="00892DBE">
        <w:trPr>
          <w:trHeight w:val="442"/>
          <w:jc w:val="center"/>
        </w:trPr>
        <w:tc>
          <w:tcPr>
            <w:tcW w:w="9960" w:type="dxa"/>
            <w:gridSpan w:val="3"/>
            <w:vAlign w:val="center"/>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Розділ 4. Подання та розкриття тендерної пропозиції</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61A3E" w:rsidRPr="00C260C3" w:rsidRDefault="00861A3E" w:rsidP="00892DBE">
            <w:pPr>
              <w:widowControl w:val="0"/>
              <w:ind w:left="40" w:right="120"/>
              <w:jc w:val="both"/>
              <w:rPr>
                <w:rFonts w:ascii="Times New Roman" w:eastAsia="Times New Roman" w:hAnsi="Times New Roman" w:cs="Times New Roman"/>
                <w:sz w:val="24"/>
                <w:szCs w:val="24"/>
              </w:rPr>
            </w:pPr>
            <w:r w:rsidRPr="00B94363">
              <w:rPr>
                <w:rFonts w:ascii="Times New Roman" w:eastAsia="Times New Roman" w:hAnsi="Times New Roman" w:cs="Times New Roman"/>
                <w:sz w:val="24"/>
                <w:szCs w:val="24"/>
              </w:rPr>
              <w:t xml:space="preserve">Кінцевий строк подання тендерних </w:t>
            </w:r>
            <w:r w:rsidR="00B94363" w:rsidRPr="00B94363">
              <w:rPr>
                <w:rFonts w:ascii="Times New Roman" w:eastAsia="Times New Roman" w:hAnsi="Times New Roman" w:cs="Times New Roman"/>
                <w:sz w:val="24"/>
                <w:szCs w:val="24"/>
              </w:rPr>
              <w:t>пропозиці</w:t>
            </w:r>
            <w:r w:rsidR="005D6094">
              <w:rPr>
                <w:rFonts w:ascii="Times New Roman" w:eastAsia="Times New Roman" w:hAnsi="Times New Roman" w:cs="Times New Roman"/>
                <w:sz w:val="24"/>
                <w:szCs w:val="24"/>
              </w:rPr>
              <w:t>й</w:t>
            </w:r>
            <w:r w:rsidR="00B94363" w:rsidRPr="00B94363">
              <w:rPr>
                <w:rFonts w:ascii="Times New Roman" w:eastAsia="Times New Roman" w:hAnsi="Times New Roman" w:cs="Times New Roman"/>
                <w:sz w:val="24"/>
                <w:szCs w:val="24"/>
                <w:lang w:val="ru-RU"/>
              </w:rPr>
              <w:t xml:space="preserve"> </w:t>
            </w:r>
            <w:r w:rsidR="005D6094">
              <w:rPr>
                <w:rFonts w:ascii="Times New Roman" w:eastAsia="Times New Roman" w:hAnsi="Times New Roman" w:cs="Times New Roman"/>
                <w:sz w:val="24"/>
                <w:szCs w:val="24"/>
                <w:lang w:val="ru-RU"/>
              </w:rPr>
              <w:t>07</w:t>
            </w:r>
            <w:r w:rsidR="00B94363" w:rsidRPr="00B94363">
              <w:rPr>
                <w:rFonts w:ascii="Times New Roman" w:eastAsia="Times New Roman" w:hAnsi="Times New Roman" w:cs="Times New Roman"/>
                <w:b/>
                <w:sz w:val="24"/>
                <w:szCs w:val="24"/>
                <w:lang w:val="ru-RU"/>
              </w:rPr>
              <w:t>.05</w:t>
            </w:r>
            <w:r w:rsidRPr="00B94363">
              <w:rPr>
                <w:rFonts w:ascii="Times New Roman" w:eastAsia="Times New Roman" w:hAnsi="Times New Roman" w:cs="Times New Roman"/>
                <w:b/>
                <w:sz w:val="24"/>
                <w:szCs w:val="24"/>
                <w:lang w:val="ru-RU"/>
              </w:rPr>
              <w:t>.</w:t>
            </w:r>
            <w:r w:rsidRPr="00B94363">
              <w:rPr>
                <w:rFonts w:ascii="Times New Roman" w:eastAsia="Times New Roman" w:hAnsi="Times New Roman" w:cs="Times New Roman"/>
                <w:b/>
                <w:sz w:val="24"/>
                <w:szCs w:val="24"/>
              </w:rPr>
              <w:t>2024 року до 00:00 год.</w:t>
            </w:r>
            <w:r w:rsidRPr="00C260C3">
              <w:rPr>
                <w:rFonts w:ascii="Times New Roman" w:eastAsia="Times New Roman" w:hAnsi="Times New Roman" w:cs="Times New Roman"/>
                <w:sz w:val="24"/>
                <w:szCs w:val="24"/>
              </w:rPr>
              <w:t xml:space="preserve"> </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260C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861A3E" w:rsidRPr="00C260C3" w:rsidRDefault="00861A3E" w:rsidP="00892DBE">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1A3E" w:rsidRPr="00C260C3" w:rsidRDefault="00861A3E" w:rsidP="00892DBE">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1A3E" w:rsidRPr="00C260C3" w:rsidRDefault="00861A3E" w:rsidP="00892DBE">
            <w:pPr>
              <w:widowControl w:val="0"/>
              <w:spacing w:line="228" w:lineRule="auto"/>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Не підлягає розкриттю інформація, що обґрунтовано </w:t>
            </w:r>
            <w:r w:rsidRPr="00C260C3">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260C3">
                <w:rPr>
                  <w:rFonts w:ascii="Times New Roman" w:eastAsia="Times New Roman" w:hAnsi="Times New Roman" w:cs="Times New Roman"/>
                  <w:sz w:val="24"/>
                  <w:szCs w:val="24"/>
                </w:rPr>
                <w:t>47</w:t>
              </w:r>
            </w:hyperlink>
            <w:r w:rsidRPr="00C260C3">
              <w:rPr>
                <w:rFonts w:ascii="Times New Roman" w:eastAsia="Times New Roman" w:hAnsi="Times New Roman" w:cs="Times New Roman"/>
                <w:sz w:val="24"/>
                <w:szCs w:val="24"/>
              </w:rPr>
              <w:t xml:space="preserve"> Особливостей.</w:t>
            </w:r>
          </w:p>
        </w:tc>
      </w:tr>
      <w:tr w:rsidR="00861A3E" w:rsidRPr="00C260C3" w:rsidTr="00892DBE">
        <w:trPr>
          <w:trHeight w:val="512"/>
          <w:jc w:val="center"/>
        </w:trPr>
        <w:tc>
          <w:tcPr>
            <w:tcW w:w="9960" w:type="dxa"/>
            <w:gridSpan w:val="3"/>
            <w:vAlign w:val="center"/>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lastRenderedPageBreak/>
              <w:t>Розділ 5. Оцінка тендерної пропозиції</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61A3E" w:rsidRPr="00C260C3" w:rsidRDefault="00861A3E" w:rsidP="00892DBE">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260C3">
                <w:rPr>
                  <w:rFonts w:ascii="Times New Roman" w:eastAsia="Times New Roman" w:hAnsi="Times New Roman" w:cs="Times New Roman"/>
                  <w:sz w:val="24"/>
                  <w:szCs w:val="24"/>
                </w:rPr>
                <w:t>шістнадцятої</w:t>
              </w:r>
            </w:hyperlink>
            <w:r w:rsidRPr="00C260C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61A3E" w:rsidRPr="00C260C3" w:rsidRDefault="00861A3E" w:rsidP="00892DBE">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1A3E" w:rsidRPr="00C260C3" w:rsidRDefault="00861A3E" w:rsidP="00892DBE">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i/>
                <w:sz w:val="24"/>
                <w:szCs w:val="24"/>
              </w:rPr>
              <w:t>(у разі якщо подано дві і більше тендерних пропозицій).</w:t>
            </w:r>
          </w:p>
          <w:p w:rsidR="00861A3E" w:rsidRPr="00C260C3" w:rsidRDefault="00861A3E" w:rsidP="00892DBE">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C260C3">
              <w:rPr>
                <w:rFonts w:ascii="Times New Roman" w:eastAsia="Times New Roman" w:hAnsi="Times New Roman" w:cs="Times New Roman"/>
                <w:sz w:val="24"/>
                <w:szCs w:val="24"/>
              </w:rPr>
              <w:lastRenderedPageBreak/>
              <w:t>тендерної документації.</w:t>
            </w:r>
          </w:p>
          <w:p w:rsidR="00861A3E" w:rsidRPr="00C260C3" w:rsidRDefault="00861A3E" w:rsidP="00892DBE">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1A3E" w:rsidRPr="00C260C3" w:rsidRDefault="00861A3E" w:rsidP="00892DBE">
            <w:pPr>
              <w:widowControl w:val="0"/>
              <w:jc w:val="both"/>
              <w:rPr>
                <w:rFonts w:ascii="Times New Roman" w:eastAsia="Times New Roman" w:hAnsi="Times New Roman" w:cs="Times New Roman"/>
                <w:i/>
                <w:sz w:val="24"/>
                <w:szCs w:val="24"/>
              </w:rPr>
            </w:pP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i/>
                <w:sz w:val="24"/>
                <w:szCs w:val="24"/>
              </w:rPr>
              <w:t xml:space="preserve">Ціна тендерної пропозиції </w:t>
            </w:r>
            <w:r w:rsidRPr="00C260C3">
              <w:rPr>
                <w:rFonts w:ascii="Times New Roman" w:eastAsia="Times New Roman" w:hAnsi="Times New Roman" w:cs="Times New Roman"/>
                <w:b/>
                <w:i/>
                <w:sz w:val="24"/>
                <w:szCs w:val="24"/>
                <w:u w:val="single"/>
              </w:rPr>
              <w:t>не може</w:t>
            </w:r>
            <w:r w:rsidRPr="00C260C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1A3E" w:rsidRPr="00C260C3" w:rsidRDefault="00861A3E" w:rsidP="00892DBE">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i/>
                <w:sz w:val="24"/>
                <w:szCs w:val="24"/>
              </w:rPr>
              <w:t xml:space="preserve">До розгляду </w:t>
            </w:r>
            <w:r w:rsidRPr="00C260C3">
              <w:rPr>
                <w:rFonts w:ascii="Times New Roman" w:eastAsia="Times New Roman" w:hAnsi="Times New Roman" w:cs="Times New Roman"/>
                <w:b/>
                <w:i/>
                <w:sz w:val="24"/>
                <w:szCs w:val="24"/>
                <w:u w:val="single"/>
              </w:rPr>
              <w:t>не приймається</w:t>
            </w:r>
            <w:r w:rsidRPr="00C260C3">
              <w:rPr>
                <w:rFonts w:ascii="Times New Roman" w:eastAsia="Times New Roman" w:hAnsi="Times New Roman" w:cs="Times New Roman"/>
                <w:i/>
                <w:sz w:val="24"/>
                <w:szCs w:val="24"/>
                <w:u w:val="single"/>
              </w:rPr>
              <w:t xml:space="preserve"> </w:t>
            </w:r>
            <w:r w:rsidRPr="00C260C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1A3E" w:rsidRPr="00C260C3" w:rsidRDefault="00861A3E" w:rsidP="00892DBE">
            <w:pPr>
              <w:widowControl w:val="0"/>
              <w:jc w:val="both"/>
              <w:rPr>
                <w:rFonts w:ascii="Times New Roman" w:eastAsia="Times New Roman" w:hAnsi="Times New Roman" w:cs="Times New Roman"/>
                <w:sz w:val="24"/>
                <w:szCs w:val="24"/>
              </w:rPr>
            </w:pP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61A3E" w:rsidRPr="00C260C3" w:rsidRDefault="00861A3E" w:rsidP="00892DBE">
            <w:pPr>
              <w:widowControl w:val="0"/>
              <w:jc w:val="both"/>
              <w:rPr>
                <w:rFonts w:ascii="Times New Roman" w:eastAsia="Times New Roman" w:hAnsi="Times New Roman" w:cs="Times New Roman"/>
                <w:sz w:val="24"/>
                <w:szCs w:val="24"/>
              </w:rPr>
            </w:pPr>
          </w:p>
          <w:p w:rsidR="00861A3E" w:rsidRPr="00C260C3" w:rsidRDefault="00861A3E" w:rsidP="00892DBE">
            <w:pPr>
              <w:widowControl w:val="0"/>
              <w:jc w:val="both"/>
              <w:rPr>
                <w:rFonts w:ascii="Times New Roman" w:eastAsia="Times New Roman" w:hAnsi="Times New Roman" w:cs="Times New Roman"/>
                <w:b/>
                <w:bCs/>
                <w:sz w:val="24"/>
                <w:szCs w:val="24"/>
              </w:rPr>
            </w:pPr>
            <w:r w:rsidRPr="00C260C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861A3E" w:rsidRPr="00C260C3" w:rsidRDefault="00861A3E" w:rsidP="00892DBE">
            <w:pPr>
              <w:widowControl w:val="0"/>
              <w:jc w:val="both"/>
              <w:rPr>
                <w:rFonts w:ascii="Times New Roman" w:eastAsia="Times New Roman" w:hAnsi="Times New Roman" w:cs="Times New Roman"/>
                <w:b/>
                <w:bCs/>
                <w:sz w:val="24"/>
                <w:szCs w:val="24"/>
              </w:rPr>
            </w:pPr>
          </w:p>
          <w:p w:rsidR="00861A3E" w:rsidRPr="00C260C3" w:rsidRDefault="00861A3E" w:rsidP="00892DBE">
            <w:pPr>
              <w:widowControl w:val="0"/>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861A3E" w:rsidRPr="00C260C3" w:rsidRDefault="00861A3E" w:rsidP="00892DBE">
            <w:pPr>
              <w:widowControl w:val="0"/>
              <w:jc w:val="both"/>
              <w:rPr>
                <w:rFonts w:ascii="Times New Roman" w:eastAsia="Times New Roman" w:hAnsi="Times New Roman" w:cs="Times New Roman"/>
                <w:b/>
                <w:sz w:val="24"/>
                <w:szCs w:val="24"/>
              </w:rPr>
            </w:pPr>
          </w:p>
          <w:p w:rsidR="00861A3E" w:rsidRPr="00C260C3" w:rsidRDefault="00861A3E" w:rsidP="00892DBE">
            <w:pPr>
              <w:widowControl w:val="0"/>
              <w:ind w:firstLine="45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861A3E" w:rsidRPr="00C260C3" w:rsidRDefault="00861A3E" w:rsidP="00892DBE">
            <w:pPr>
              <w:widowControl w:val="0"/>
              <w:ind w:firstLine="457"/>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861A3E" w:rsidRPr="00C260C3" w:rsidRDefault="00861A3E" w:rsidP="00892DBE">
            <w:pPr>
              <w:widowControl w:val="0"/>
              <w:ind w:firstLine="457"/>
              <w:jc w:val="both"/>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 xml:space="preserve">Договір про закупівлю буде укладатися на суму пропозиції переможця закупівлі з урахуванням ПДВ </w:t>
            </w:r>
            <w:r w:rsidRPr="00C260C3">
              <w:rPr>
                <w:rFonts w:ascii="Times New Roman" w:eastAsia="Times New Roman" w:hAnsi="Times New Roman" w:cs="Times New Roman"/>
                <w:b/>
                <w:sz w:val="24"/>
                <w:szCs w:val="24"/>
              </w:rPr>
              <w:lastRenderedPageBreak/>
              <w:t>(якщо переможець є платником податків)</w:t>
            </w:r>
          </w:p>
          <w:p w:rsidR="00861A3E" w:rsidRPr="00C260C3" w:rsidRDefault="00861A3E" w:rsidP="00892DBE">
            <w:pPr>
              <w:widowControl w:val="0"/>
              <w:ind w:firstLine="457"/>
              <w:jc w:val="both"/>
              <w:rPr>
                <w:rFonts w:ascii="Times New Roman" w:eastAsia="Times New Roman" w:hAnsi="Times New Roman" w:cs="Times New Roman"/>
                <w:sz w:val="24"/>
                <w:szCs w:val="24"/>
              </w:rPr>
            </w:pP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861A3E" w:rsidRPr="00C260C3" w:rsidRDefault="00861A3E" w:rsidP="00892DBE">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61A3E" w:rsidRPr="00C260C3" w:rsidRDefault="00861A3E" w:rsidP="00892DBE">
            <w:pPr>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1A3E" w:rsidRPr="00C260C3" w:rsidRDefault="00861A3E" w:rsidP="00892DBE">
            <w:pPr>
              <w:keepNext/>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1A3E" w:rsidRPr="00C260C3" w:rsidRDefault="00861A3E" w:rsidP="00892DBE">
            <w:pPr>
              <w:keepNext/>
              <w:shd w:val="clear" w:color="auto" w:fill="FFFFFF"/>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C260C3">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1A3E" w:rsidRPr="00C260C3" w:rsidRDefault="00861A3E" w:rsidP="00892DBE">
            <w:pPr>
              <w:jc w:val="both"/>
              <w:rPr>
                <w:rFonts w:ascii="Times New Roman" w:eastAsia="Times New Roman" w:hAnsi="Times New Roman" w:cs="Times New Roman"/>
                <w:strike/>
                <w:sz w:val="24"/>
                <w:szCs w:val="24"/>
              </w:rPr>
            </w:pPr>
            <w:r w:rsidRPr="00C260C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260C3">
              <w:rPr>
                <w:rFonts w:ascii="Times New Roman" w:eastAsia="Times New Roman" w:hAnsi="Times New Roman" w:cs="Times New Roman"/>
                <w:b/>
                <w:i/>
                <w:sz w:val="24"/>
                <w:szCs w:val="24"/>
              </w:rPr>
              <w:t>протягом 24 годин</w:t>
            </w:r>
            <w:r w:rsidRPr="00C260C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260C3">
              <w:rPr>
                <w:rFonts w:ascii="Times New Roman" w:eastAsia="Times New Roman" w:hAnsi="Times New Roman" w:cs="Times New Roman"/>
                <w:sz w:val="24"/>
                <w:szCs w:val="24"/>
              </w:rPr>
              <w:t>невиправлення</w:t>
            </w:r>
            <w:proofErr w:type="spellEnd"/>
            <w:r w:rsidRPr="00C260C3">
              <w:rPr>
                <w:rFonts w:ascii="Times New Roman" w:eastAsia="Times New Roman" w:hAnsi="Times New Roman" w:cs="Times New Roman"/>
                <w:sz w:val="24"/>
                <w:szCs w:val="24"/>
              </w:rPr>
              <w:t xml:space="preserve"> учасниками виявлених невідповідностей.</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C260C3">
              <w:rPr>
                <w:rFonts w:ascii="Times New Roman" w:eastAsia="Times New Roman" w:hAnsi="Times New Roman" w:cs="Times New Roman"/>
                <w:sz w:val="24"/>
                <w:szCs w:val="24"/>
              </w:rPr>
              <w:lastRenderedPageBreak/>
              <w:t>строки, визначені Особливостями.</w:t>
            </w:r>
          </w:p>
          <w:p w:rsidR="00861A3E" w:rsidRPr="00C260C3" w:rsidRDefault="00861A3E" w:rsidP="00892DBE">
            <w:pPr>
              <w:pStyle w:val="rvps2"/>
              <w:tabs>
                <w:tab w:val="left" w:pos="5553"/>
              </w:tabs>
              <w:spacing w:before="0" w:after="0"/>
              <w:ind w:left="61" w:right="112" w:firstLine="283"/>
              <w:jc w:val="both"/>
              <w:textAlignment w:val="baseline"/>
            </w:pPr>
            <w:r w:rsidRPr="00C260C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2</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Інша інформація</w:t>
            </w:r>
          </w:p>
        </w:tc>
        <w:tc>
          <w:tcPr>
            <w:tcW w:w="6420" w:type="dxa"/>
            <w:vAlign w:val="center"/>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260C3">
              <w:rPr>
                <w:rFonts w:ascii="Times New Roman" w:eastAsia="Times New Roman" w:hAnsi="Times New Roman" w:cs="Times New Roman"/>
                <w:i/>
                <w:sz w:val="24"/>
                <w:szCs w:val="24"/>
              </w:rPr>
              <w:t>(у разі встановлення такої вимоги)</w:t>
            </w:r>
            <w:r w:rsidRPr="00C260C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b/>
                <w:i/>
                <w:sz w:val="24"/>
                <w:szCs w:val="24"/>
                <w:u w:val="single"/>
              </w:rPr>
              <w:t>Інші умови тендерної документації: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260C3">
              <w:rPr>
                <w:rFonts w:ascii="Times New Roman" w:eastAsia="Times New Roman" w:hAnsi="Times New Roman" w:cs="Times New Roman"/>
                <w:sz w:val="24"/>
                <w:szCs w:val="24"/>
              </w:rPr>
              <w:t>ненакладення</w:t>
            </w:r>
            <w:proofErr w:type="spellEnd"/>
            <w:r w:rsidRPr="00C260C3">
              <w:rPr>
                <w:rFonts w:ascii="Times New Roman" w:eastAsia="Times New Roman" w:hAnsi="Times New Roman" w:cs="Times New Roman"/>
                <w:sz w:val="24"/>
                <w:szCs w:val="24"/>
              </w:rPr>
              <w:t xml:space="preserve"> електронного підпису; або </w:t>
            </w:r>
            <w:r w:rsidRPr="00C260C3">
              <w:rPr>
                <w:rFonts w:ascii="Times New Roman" w:eastAsia="Times New Roman" w:hAnsi="Times New Roman" w:cs="Times New Roman"/>
                <w:sz w:val="24"/>
                <w:szCs w:val="24"/>
              </w:rPr>
              <w:lastRenderedPageBreak/>
              <w:t>надає копію/ї роз'яснення/</w:t>
            </w:r>
            <w:proofErr w:type="spellStart"/>
            <w:r w:rsidRPr="00C260C3">
              <w:rPr>
                <w:rFonts w:ascii="Times New Roman" w:eastAsia="Times New Roman" w:hAnsi="Times New Roman" w:cs="Times New Roman"/>
                <w:sz w:val="24"/>
                <w:szCs w:val="24"/>
              </w:rPr>
              <w:t>нь</w:t>
            </w:r>
            <w:proofErr w:type="spellEnd"/>
            <w:r w:rsidRPr="00C260C3">
              <w:rPr>
                <w:rFonts w:ascii="Times New Roman" w:eastAsia="Times New Roman" w:hAnsi="Times New Roman" w:cs="Times New Roman"/>
                <w:sz w:val="24"/>
                <w:szCs w:val="24"/>
              </w:rPr>
              <w:t xml:space="preserve"> державних органів щодо цього.</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260C3">
              <w:rPr>
                <w:rFonts w:ascii="Times New Roman" w:eastAsia="Times New Roman" w:hAnsi="Times New Roman" w:cs="Times New Roman"/>
                <w:b/>
                <w:i/>
                <w:sz w:val="24"/>
                <w:szCs w:val="24"/>
              </w:rPr>
              <w:t>Додатком  1</w:t>
            </w:r>
            <w:r w:rsidRPr="00C260C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260C3">
              <w:rPr>
                <w:rFonts w:ascii="Times New Roman" w:eastAsia="Times New Roman" w:hAnsi="Times New Roman" w:cs="Times New Roman"/>
                <w:sz w:val="24"/>
                <w:szCs w:val="24"/>
              </w:rPr>
              <w:t>проєктом</w:t>
            </w:r>
            <w:proofErr w:type="spellEnd"/>
            <w:r w:rsidRPr="00C260C3">
              <w:rPr>
                <w:rFonts w:ascii="Times New Roman" w:eastAsia="Times New Roman" w:hAnsi="Times New Roman" w:cs="Times New Roman"/>
                <w:sz w:val="24"/>
                <w:szCs w:val="24"/>
              </w:rPr>
              <w:t xml:space="preserve"> договору про закупівлю, викладеним у </w:t>
            </w:r>
            <w:r w:rsidRPr="00C260C3">
              <w:rPr>
                <w:rFonts w:ascii="Times New Roman" w:eastAsia="Times New Roman" w:hAnsi="Times New Roman" w:cs="Times New Roman"/>
                <w:b/>
                <w:i/>
                <w:sz w:val="24"/>
                <w:szCs w:val="24"/>
              </w:rPr>
              <w:t>Додатку 3</w:t>
            </w:r>
            <w:r w:rsidRPr="00C260C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260C3">
              <w:rPr>
                <w:rFonts w:ascii="Times New Roman" w:eastAsia="Times New Roman" w:hAnsi="Times New Roman" w:cs="Times New Roman"/>
                <w:b/>
                <w:i/>
                <w:sz w:val="24"/>
                <w:szCs w:val="24"/>
              </w:rPr>
              <w:t>в п. 4 Розділу 3</w:t>
            </w:r>
            <w:r w:rsidRPr="00C260C3">
              <w:rPr>
                <w:rFonts w:ascii="Times New Roman" w:eastAsia="Times New Roman" w:hAnsi="Times New Roman" w:cs="Times New Roman"/>
                <w:sz w:val="24"/>
                <w:szCs w:val="24"/>
              </w:rPr>
              <w:t xml:space="preserve"> до цієї тендерної документації.</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1A3E" w:rsidRPr="00C260C3" w:rsidRDefault="00861A3E" w:rsidP="00892DBE">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12. Учасники при поданні тендерної пропозиції повинні враховувати норми, що учасник ознайомлений з даним нормами і їх не порушує:</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i/>
                <w:sz w:val="24"/>
                <w:szCs w:val="24"/>
              </w:rPr>
            </w:pPr>
            <w:r w:rsidRPr="00C260C3">
              <w:rPr>
                <w:rFonts w:ascii="Times New Roman" w:eastAsia="Times New Roman" w:hAnsi="Times New Roman" w:cs="Times New Roman"/>
                <w:sz w:val="24"/>
                <w:szCs w:val="24"/>
              </w:rPr>
              <w:t xml:space="preserve">—   </w:t>
            </w:r>
            <w:r w:rsidRPr="00C260C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1A3E" w:rsidRPr="00C260C3" w:rsidRDefault="00861A3E" w:rsidP="00892DBE">
            <w:pPr>
              <w:widowControl w:val="0"/>
              <w:jc w:val="both"/>
              <w:rPr>
                <w:rFonts w:ascii="Times New Roman" w:hAnsi="Times New Roman" w:cs="Times New Roman"/>
                <w:sz w:val="24"/>
                <w:szCs w:val="24"/>
              </w:rPr>
            </w:pPr>
            <w:r w:rsidRPr="00C260C3">
              <w:rPr>
                <w:rFonts w:ascii="Times New Roman" w:eastAsia="Times New Roman" w:hAnsi="Times New Roman" w:cs="Times New Roman"/>
                <w:sz w:val="24"/>
                <w:szCs w:val="24"/>
              </w:rPr>
              <w:t xml:space="preserve">А також враховувати, що в Україні замовникам </w:t>
            </w:r>
            <w:r w:rsidRPr="00C260C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260C3">
              <w:rPr>
                <w:rFonts w:ascii="Times New Roman" w:hAnsi="Times New Roman" w:cs="Times New Roman"/>
                <w:sz w:val="24"/>
                <w:szCs w:val="24"/>
              </w:rPr>
              <w:t>бенефіціарним</w:t>
            </w:r>
            <w:proofErr w:type="spellEnd"/>
            <w:r w:rsidRPr="00C260C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w:t>
            </w:r>
            <w:r w:rsidRPr="00C260C3">
              <w:rPr>
                <w:rFonts w:ascii="Times New Roman" w:hAnsi="Times New Roman" w:cs="Times New Roman"/>
                <w:sz w:val="24"/>
                <w:szCs w:val="24"/>
              </w:rPr>
              <w:lastRenderedPageBreak/>
              <w:t>питань виявлення, розшуку та управління активами, одержаними від корупційних та інших злочинів.</w:t>
            </w:r>
          </w:p>
          <w:p w:rsidR="00861A3E" w:rsidRPr="00C260C3" w:rsidRDefault="00861A3E" w:rsidP="00892DBE">
            <w:pPr>
              <w:widowControl w:val="0"/>
              <w:jc w:val="both"/>
              <w:rPr>
                <w:rFonts w:ascii="Times New Roman" w:hAnsi="Times New Roman" w:cs="Times New Roman"/>
                <w:sz w:val="24"/>
                <w:szCs w:val="24"/>
              </w:rPr>
            </w:pPr>
            <w:r w:rsidRPr="00C260C3">
              <w:rPr>
                <w:rFonts w:ascii="Times New Roman" w:eastAsia="Times New Roman" w:hAnsi="Times New Roman" w:cs="Times New Roman"/>
                <w:sz w:val="20"/>
                <w:szCs w:val="20"/>
              </w:rPr>
              <w:t xml:space="preserve">        13. </w:t>
            </w:r>
            <w:r w:rsidRPr="00C260C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260C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260C3">
              <w:rPr>
                <w:rFonts w:ascii="Times New Roman" w:eastAsia="Times New Roman" w:hAnsi="Times New Roman" w:cs="Times New Roman"/>
                <w:iCs/>
                <w:sz w:val="24"/>
                <w:szCs w:val="24"/>
              </w:rPr>
              <w:t xml:space="preserve"> – такі посилання </w:t>
            </w:r>
            <w:r w:rsidRPr="00C260C3">
              <w:rPr>
                <w:rFonts w:ascii="Times New Roman" w:eastAsia="Times New Roman" w:hAnsi="Times New Roman"/>
                <w:sz w:val="24"/>
                <w:szCs w:val="24"/>
                <w:lang w:eastAsia="ru-RU"/>
              </w:rPr>
              <w:t>вживаються у значенні «…. «або еквівалент»», а</w:t>
            </w:r>
            <w:r w:rsidRPr="00C260C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3</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Відхилення тендерних пропозицій</w:t>
            </w:r>
          </w:p>
        </w:tc>
        <w:tc>
          <w:tcPr>
            <w:tcW w:w="6420" w:type="dxa"/>
            <w:vAlign w:val="center"/>
          </w:tcPr>
          <w:p w:rsidR="00861A3E" w:rsidRPr="00C260C3" w:rsidRDefault="00861A3E" w:rsidP="00892DBE">
            <w:pPr>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учасник процедури закупівлі:</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підпадає під підстави, встановлені пунктом 47 цих особливостей;</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1A3E" w:rsidRPr="00C260C3" w:rsidRDefault="00861A3E" w:rsidP="00892DBE">
            <w:pPr>
              <w:jc w:val="both"/>
              <w:rPr>
                <w:rFonts w:ascii="Times New Roman" w:hAnsi="Times New Roman" w:cs="Times New Roman"/>
                <w:sz w:val="24"/>
                <w:szCs w:val="24"/>
              </w:rPr>
            </w:pPr>
            <w:r w:rsidRPr="00C260C3">
              <w:rPr>
                <w:rFonts w:ascii="Times New Roman" w:hAnsi="Times New Roman" w:cs="Times New Roman"/>
                <w:sz w:val="24"/>
                <w:szCs w:val="24"/>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260C3">
              <w:rPr>
                <w:rFonts w:ascii="Times New Roman" w:hAnsi="Times New Roman" w:cs="Times New Roman"/>
                <w:sz w:val="24"/>
                <w:szCs w:val="24"/>
              </w:rPr>
              <w:t>бенефіціарним</w:t>
            </w:r>
            <w:proofErr w:type="spellEnd"/>
            <w:r w:rsidRPr="00C260C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тендерна пропозиція:</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260C3">
                <w:rPr>
                  <w:rFonts w:ascii="Times New Roman" w:eastAsia="Times New Roman" w:hAnsi="Times New Roman" w:cs="Times New Roman"/>
                  <w:sz w:val="24"/>
                  <w:szCs w:val="24"/>
                </w:rPr>
                <w:t>пункту 4</w:t>
              </w:r>
            </w:hyperlink>
            <w:r w:rsidRPr="00C260C3">
              <w:rPr>
                <w:rFonts w:ascii="Times New Roman" w:eastAsia="Times New Roman" w:hAnsi="Times New Roman" w:cs="Times New Roman"/>
                <w:sz w:val="24"/>
                <w:szCs w:val="24"/>
              </w:rPr>
              <w:t>3 цих особливостей;</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є такою, строк дії якої закінчився;</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C260C3">
              <w:rPr>
                <w:rFonts w:ascii="Times New Roman" w:eastAsia="Times New Roman" w:hAnsi="Times New Roman" w:cs="Times New Roman"/>
                <w:sz w:val="24"/>
                <w:szCs w:val="24"/>
              </w:rPr>
              <w:lastRenderedPageBreak/>
              <w:t>замовником в тендерній документації;</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 переможець процедури закупівлі:</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61A3E" w:rsidRPr="00C260C3" w:rsidRDefault="00861A3E" w:rsidP="00892DBE">
            <w:pPr>
              <w:shd w:val="clear" w:color="auto" w:fill="FFFFFF"/>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1A3E" w:rsidRPr="00C260C3" w:rsidRDefault="00861A3E" w:rsidP="00892DBE">
            <w:pPr>
              <w:shd w:val="clear" w:color="auto" w:fill="FFFFFF"/>
              <w:ind w:firstLine="567"/>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1A3E" w:rsidRPr="00C260C3" w:rsidRDefault="00861A3E" w:rsidP="00892DBE">
            <w:pPr>
              <w:ind w:firstLine="567"/>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61A3E" w:rsidRPr="00C260C3" w:rsidRDefault="00861A3E" w:rsidP="00892DBE">
            <w:pP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C260C3">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1A3E" w:rsidRPr="00C260C3" w:rsidTr="00892DBE">
        <w:trPr>
          <w:trHeight w:val="472"/>
          <w:jc w:val="center"/>
        </w:trPr>
        <w:tc>
          <w:tcPr>
            <w:tcW w:w="9960" w:type="dxa"/>
            <w:gridSpan w:val="3"/>
            <w:vAlign w:val="center"/>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w:t>
            </w:r>
          </w:p>
        </w:tc>
        <w:tc>
          <w:tcPr>
            <w:tcW w:w="2835" w:type="dxa"/>
          </w:tcPr>
          <w:p w:rsidR="00861A3E" w:rsidRPr="00C260C3" w:rsidRDefault="00861A3E" w:rsidP="00892DBE">
            <w:pPr>
              <w:widowControl w:val="0"/>
              <w:rPr>
                <w:rFonts w:ascii="Times New Roman" w:eastAsia="Times New Roman" w:hAnsi="Times New Roman" w:cs="Times New Roman"/>
                <w:b/>
                <w:sz w:val="24"/>
                <w:szCs w:val="24"/>
              </w:rPr>
            </w:pPr>
            <w:r w:rsidRPr="00C260C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61A3E" w:rsidRPr="00C260C3" w:rsidRDefault="00861A3E" w:rsidP="00892DBE">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Замовник відміняє відкриті торги у разі: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відсутності подальшої потреби в закупівлі товарів, робіт чи послуг;</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У разі відміни відкритих торгів замовник </w:t>
            </w:r>
            <w:r w:rsidRPr="00C260C3">
              <w:rPr>
                <w:rFonts w:ascii="Times New Roman" w:eastAsia="Times New Roman" w:hAnsi="Times New Roman" w:cs="Times New Roman"/>
                <w:b/>
                <w:i/>
                <w:sz w:val="24"/>
                <w:szCs w:val="24"/>
              </w:rPr>
              <w:t>протягом одного робочого дня</w:t>
            </w:r>
            <w:r w:rsidRPr="00C260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61A3E" w:rsidRPr="00C260C3" w:rsidRDefault="00861A3E" w:rsidP="00892DBE">
            <w:pPr>
              <w:widowControl w:val="0"/>
              <w:jc w:val="both"/>
              <w:rPr>
                <w:rFonts w:ascii="Times New Roman" w:eastAsia="Times New Roman" w:hAnsi="Times New Roman" w:cs="Times New Roman"/>
                <w:b/>
                <w:i/>
                <w:sz w:val="24"/>
                <w:szCs w:val="24"/>
              </w:rPr>
            </w:pPr>
            <w:r w:rsidRPr="00C260C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C260C3">
              <w:rPr>
                <w:rFonts w:ascii="Times New Roman" w:eastAsia="Times New Roman" w:hAnsi="Times New Roman" w:cs="Times New Roman"/>
                <w:sz w:val="24"/>
                <w:szCs w:val="24"/>
              </w:rPr>
              <w:lastRenderedPageBreak/>
              <w:t>оприлюднюється інформація про відміну відкритих торгів.</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Відкриті торги можуть бути відмінені частково (за лотом).</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2</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60C3">
              <w:rPr>
                <w:rFonts w:ascii="Times New Roman" w:eastAsia="Times New Roman" w:hAnsi="Times New Roman" w:cs="Times New Roman"/>
                <w:b/>
                <w:i/>
                <w:sz w:val="24"/>
                <w:szCs w:val="24"/>
              </w:rPr>
              <w:t>не пізніше ніж через 15 днів</w:t>
            </w:r>
            <w:r w:rsidRPr="00C260C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60C3">
              <w:rPr>
                <w:rFonts w:ascii="Times New Roman" w:eastAsia="Times New Roman" w:hAnsi="Times New Roman" w:cs="Times New Roman"/>
                <w:b/>
                <w:i/>
                <w:sz w:val="24"/>
                <w:szCs w:val="24"/>
              </w:rPr>
              <w:t>може бути продовжений до 60 днів</w:t>
            </w:r>
            <w:r w:rsidRPr="00C260C3">
              <w:rPr>
                <w:rFonts w:ascii="Times New Roman" w:eastAsia="Times New Roman" w:hAnsi="Times New Roman" w:cs="Times New Roman"/>
                <w:sz w:val="24"/>
                <w:szCs w:val="24"/>
              </w:rPr>
              <w:t xml:space="preserve">. </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260C3">
              <w:rPr>
                <w:rFonts w:ascii="Times New Roman" w:eastAsia="Times New Roman" w:hAnsi="Times New Roman" w:cs="Times New Roman"/>
                <w:b/>
                <w:i/>
                <w:sz w:val="24"/>
                <w:szCs w:val="24"/>
              </w:rPr>
              <w:t>не може бути укладено раніше ніж через п’ять днів</w:t>
            </w:r>
            <w:r w:rsidRPr="00C260C3">
              <w:rPr>
                <w:rFonts w:ascii="Times New Roman" w:eastAsia="Times New Roman" w:hAnsi="Times New Roman" w:cs="Times New Roman"/>
                <w:i/>
                <w:sz w:val="24"/>
                <w:szCs w:val="24"/>
              </w:rPr>
              <w:t xml:space="preserve"> </w:t>
            </w:r>
            <w:r w:rsidRPr="00C260C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3</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proofErr w:type="spellStart"/>
            <w:r w:rsidRPr="00C260C3">
              <w:rPr>
                <w:rFonts w:ascii="Times New Roman" w:eastAsia="Times New Roman" w:hAnsi="Times New Roman" w:cs="Times New Roman"/>
                <w:b/>
                <w:sz w:val="24"/>
                <w:szCs w:val="24"/>
              </w:rPr>
              <w:t>Проєкт</w:t>
            </w:r>
            <w:proofErr w:type="spellEnd"/>
            <w:r w:rsidRPr="00C260C3">
              <w:rPr>
                <w:rFonts w:ascii="Times New Roman" w:eastAsia="Times New Roman" w:hAnsi="Times New Roman" w:cs="Times New Roman"/>
                <w:b/>
                <w:sz w:val="24"/>
                <w:szCs w:val="24"/>
              </w:rPr>
              <w:t xml:space="preserve"> договору про закупівлю</w:t>
            </w:r>
          </w:p>
        </w:tc>
        <w:tc>
          <w:tcPr>
            <w:tcW w:w="6420" w:type="dxa"/>
            <w:vAlign w:val="center"/>
          </w:tcPr>
          <w:p w:rsidR="00861A3E" w:rsidRPr="00C260C3" w:rsidRDefault="00861A3E" w:rsidP="00892DBE">
            <w:pPr>
              <w:widowControl w:val="0"/>
              <w:ind w:right="120"/>
              <w:jc w:val="both"/>
              <w:rPr>
                <w:rFonts w:ascii="Times New Roman" w:eastAsia="Times New Roman" w:hAnsi="Times New Roman" w:cs="Times New Roman"/>
                <w:sz w:val="24"/>
                <w:szCs w:val="24"/>
              </w:rPr>
            </w:pPr>
            <w:proofErr w:type="spellStart"/>
            <w:r w:rsidRPr="00C260C3">
              <w:rPr>
                <w:rFonts w:ascii="Times New Roman" w:eastAsia="Times New Roman" w:hAnsi="Times New Roman" w:cs="Times New Roman"/>
                <w:sz w:val="24"/>
                <w:szCs w:val="24"/>
              </w:rPr>
              <w:t>Проєкт</w:t>
            </w:r>
            <w:proofErr w:type="spellEnd"/>
            <w:r w:rsidRPr="00C260C3">
              <w:rPr>
                <w:rFonts w:ascii="Times New Roman" w:eastAsia="Times New Roman" w:hAnsi="Times New Roman" w:cs="Times New Roman"/>
                <w:sz w:val="24"/>
                <w:szCs w:val="24"/>
              </w:rPr>
              <w:t xml:space="preserve"> договору про закупівлю викладено в </w:t>
            </w:r>
            <w:r w:rsidRPr="00C260C3">
              <w:rPr>
                <w:rFonts w:ascii="Times New Roman" w:eastAsia="Times New Roman" w:hAnsi="Times New Roman" w:cs="Times New Roman"/>
                <w:b/>
                <w:i/>
                <w:sz w:val="24"/>
                <w:szCs w:val="24"/>
              </w:rPr>
              <w:t>Додатку 3</w:t>
            </w:r>
            <w:r w:rsidRPr="00C260C3">
              <w:rPr>
                <w:rFonts w:ascii="Times New Roman" w:eastAsia="Times New Roman" w:hAnsi="Times New Roman" w:cs="Times New Roman"/>
                <w:sz w:val="24"/>
                <w:szCs w:val="24"/>
              </w:rPr>
              <w:t xml:space="preserve"> до цієї тендерної документації.</w:t>
            </w:r>
          </w:p>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b/>
                <w:i/>
                <w:sz w:val="24"/>
                <w:szCs w:val="24"/>
              </w:rPr>
              <w:t>Переможець</w:t>
            </w:r>
            <w:r w:rsidRPr="00C260C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61A3E" w:rsidRPr="00C260C3" w:rsidRDefault="00861A3E" w:rsidP="00861A3E">
            <w:pPr>
              <w:widowControl w:val="0"/>
              <w:numPr>
                <w:ilvl w:val="0"/>
                <w:numId w:val="2"/>
              </w:numPr>
              <w:pBdr>
                <w:top w:val="nil"/>
                <w:left w:val="nil"/>
                <w:bottom w:val="nil"/>
                <w:right w:val="nil"/>
                <w:between w:val="nil"/>
              </w:pBdr>
              <w:spacing w:after="0"/>
              <w:ind w:left="457" w:hanging="405"/>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відповідну інформацію про право підписання договору про закупівлю;</w:t>
            </w:r>
          </w:p>
          <w:p w:rsidR="00861A3E" w:rsidRPr="00C260C3" w:rsidRDefault="00861A3E" w:rsidP="00861A3E">
            <w:pPr>
              <w:widowControl w:val="0"/>
              <w:numPr>
                <w:ilvl w:val="0"/>
                <w:numId w:val="2"/>
              </w:numPr>
              <w:pBdr>
                <w:top w:val="nil"/>
                <w:left w:val="nil"/>
                <w:bottom w:val="nil"/>
                <w:right w:val="nil"/>
                <w:between w:val="nil"/>
              </w:pBdr>
              <w:spacing w:after="0"/>
              <w:ind w:left="457" w:hanging="405"/>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61A3E" w:rsidRPr="00C260C3" w:rsidRDefault="00861A3E" w:rsidP="00892DBE">
            <w:pPr>
              <w:widowControl w:val="0"/>
              <w:jc w:val="both"/>
              <w:rPr>
                <w:rFonts w:ascii="Times New Roman" w:eastAsia="Times New Roman" w:hAnsi="Times New Roman" w:cs="Times New Roman"/>
                <w:i/>
                <w:sz w:val="24"/>
                <w:szCs w:val="24"/>
              </w:rPr>
            </w:pPr>
            <w:r w:rsidRPr="00C260C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61A3E" w:rsidRPr="00C260C3" w:rsidTr="00892DBE">
        <w:trPr>
          <w:trHeight w:val="4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lastRenderedPageBreak/>
              <w:t>4</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Умови договору про закупівлю</w:t>
            </w:r>
          </w:p>
        </w:tc>
        <w:tc>
          <w:tcPr>
            <w:tcW w:w="6420" w:type="dxa"/>
            <w:vAlign w:val="center"/>
          </w:tcPr>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1A3E" w:rsidRPr="00C260C3" w:rsidRDefault="00861A3E" w:rsidP="00892DBE">
            <w:pPr>
              <w:widowControl w:val="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1A3E" w:rsidRPr="00C260C3" w:rsidRDefault="00861A3E" w:rsidP="00892DBE">
            <w:pPr>
              <w:shd w:val="clear" w:color="auto" w:fill="FFFFFF"/>
              <w:spacing w:before="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визначення грошового еквівалента зобов’язання в іноземній валюті;</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61A3E" w:rsidRPr="00C260C3" w:rsidRDefault="00861A3E" w:rsidP="00892DBE">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260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C260C3">
              <w:rPr>
                <w:rFonts w:ascii="Times New Roman" w:eastAsia="Times New Roman" w:hAnsi="Times New Roman" w:cs="Times New Roman"/>
                <w:sz w:val="24"/>
                <w:szCs w:val="24"/>
                <w:lang w:val="ru-RU"/>
              </w:rPr>
              <w:t>.</w:t>
            </w:r>
          </w:p>
        </w:tc>
      </w:tr>
      <w:tr w:rsidR="00861A3E" w:rsidRPr="00C260C3" w:rsidTr="00892DBE">
        <w:trPr>
          <w:trHeight w:val="1119"/>
          <w:jc w:val="center"/>
        </w:trPr>
        <w:tc>
          <w:tcPr>
            <w:tcW w:w="705" w:type="dxa"/>
          </w:tcPr>
          <w:p w:rsidR="00861A3E" w:rsidRPr="00C260C3" w:rsidRDefault="00861A3E" w:rsidP="00892DBE">
            <w:pPr>
              <w:widowControl w:val="0"/>
              <w:jc w:val="center"/>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5</w:t>
            </w:r>
          </w:p>
        </w:tc>
        <w:tc>
          <w:tcPr>
            <w:tcW w:w="2835" w:type="dxa"/>
          </w:tcPr>
          <w:p w:rsidR="00861A3E" w:rsidRPr="00C260C3" w:rsidRDefault="00861A3E" w:rsidP="00892DBE">
            <w:pPr>
              <w:widowControl w:val="0"/>
              <w:rPr>
                <w:rFonts w:ascii="Times New Roman" w:eastAsia="Times New Roman" w:hAnsi="Times New Roman" w:cs="Times New Roman"/>
                <w:sz w:val="24"/>
                <w:szCs w:val="24"/>
              </w:rPr>
            </w:pPr>
            <w:r w:rsidRPr="00C260C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61A3E" w:rsidRPr="00C260C3" w:rsidRDefault="00861A3E" w:rsidP="00892DBE">
            <w:pPr>
              <w:widowControl w:val="0"/>
              <w:ind w:right="120"/>
              <w:jc w:val="both"/>
              <w:rPr>
                <w:rFonts w:ascii="Times New Roman" w:eastAsia="Times New Roman" w:hAnsi="Times New Roman" w:cs="Times New Roman"/>
                <w:sz w:val="24"/>
                <w:szCs w:val="24"/>
              </w:rPr>
            </w:pPr>
            <w:r w:rsidRPr="00C260C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1A3E" w:rsidRPr="00C260C3" w:rsidRDefault="00861A3E" w:rsidP="00861A3E">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861A3E" w:rsidRPr="00C260C3" w:rsidRDefault="00861A3E" w:rsidP="00861A3E">
      <w:pPr>
        <w:widowControl w:val="0"/>
        <w:spacing w:after="0" w:line="240" w:lineRule="auto"/>
        <w:jc w:val="both"/>
        <w:rPr>
          <w:rFonts w:ascii="Times New Roman" w:eastAsia="Times New Roman" w:hAnsi="Times New Roman" w:cs="Times New Roman"/>
          <w:sz w:val="24"/>
          <w:szCs w:val="24"/>
        </w:rPr>
      </w:pPr>
    </w:p>
    <w:p w:rsidR="00861A3E" w:rsidRPr="00C260C3" w:rsidRDefault="00861A3E" w:rsidP="00861A3E">
      <w:pPr>
        <w:widowControl w:val="0"/>
        <w:spacing w:after="0" w:line="240" w:lineRule="auto"/>
        <w:jc w:val="both"/>
        <w:rPr>
          <w:rFonts w:ascii="Times New Roman" w:eastAsia="Times New Roman" w:hAnsi="Times New Roman" w:cs="Times New Roman"/>
          <w:sz w:val="24"/>
          <w:szCs w:val="24"/>
        </w:rPr>
      </w:pPr>
    </w:p>
    <w:p w:rsidR="00861A3E" w:rsidRPr="00C260C3" w:rsidRDefault="00861A3E" w:rsidP="00861A3E">
      <w:pPr>
        <w:widowControl w:val="0"/>
        <w:spacing w:after="0" w:line="240" w:lineRule="auto"/>
        <w:jc w:val="both"/>
        <w:rPr>
          <w:rFonts w:ascii="Times New Roman" w:eastAsia="Times New Roman" w:hAnsi="Times New Roman" w:cs="Times New Roman"/>
          <w:sz w:val="24"/>
          <w:szCs w:val="24"/>
        </w:rPr>
      </w:pPr>
    </w:p>
    <w:p w:rsidR="00861A3E" w:rsidRPr="00C260C3" w:rsidRDefault="00861A3E" w:rsidP="00861A3E">
      <w:pPr>
        <w:widowControl w:val="0"/>
        <w:spacing w:after="0" w:line="240" w:lineRule="auto"/>
        <w:jc w:val="both"/>
        <w:rPr>
          <w:rFonts w:ascii="Times New Roman" w:eastAsia="Times New Roman" w:hAnsi="Times New Roman" w:cs="Times New Roman"/>
          <w:sz w:val="24"/>
          <w:szCs w:val="24"/>
        </w:rPr>
      </w:pPr>
    </w:p>
    <w:p w:rsidR="00861A3E" w:rsidRPr="00C260C3" w:rsidRDefault="00861A3E" w:rsidP="00861A3E">
      <w:pPr>
        <w:widowControl w:val="0"/>
        <w:spacing w:after="0" w:line="240" w:lineRule="auto"/>
        <w:jc w:val="both"/>
        <w:rPr>
          <w:rFonts w:ascii="Times New Roman" w:eastAsia="Times New Roman" w:hAnsi="Times New Roman" w:cs="Times New Roman"/>
          <w:sz w:val="24"/>
          <w:szCs w:val="24"/>
        </w:rPr>
      </w:pPr>
    </w:p>
    <w:p w:rsidR="00861A3E" w:rsidRDefault="00861A3E" w:rsidP="00861A3E">
      <w:pPr>
        <w:widowControl w:val="0"/>
        <w:spacing w:after="0" w:line="240" w:lineRule="auto"/>
        <w:jc w:val="both"/>
        <w:rPr>
          <w:rFonts w:ascii="Times New Roman" w:eastAsia="Times New Roman" w:hAnsi="Times New Roman" w:cs="Times New Roman"/>
          <w:sz w:val="24"/>
          <w:szCs w:val="24"/>
        </w:rPr>
      </w:pPr>
    </w:p>
    <w:p w:rsidR="00861A3E" w:rsidRDefault="00861A3E" w:rsidP="00861A3E">
      <w:pPr>
        <w:widowControl w:val="0"/>
        <w:spacing w:after="0" w:line="240" w:lineRule="auto"/>
        <w:jc w:val="both"/>
        <w:rPr>
          <w:rFonts w:ascii="Times New Roman" w:eastAsia="Times New Roman" w:hAnsi="Times New Roman" w:cs="Times New Roman"/>
          <w:sz w:val="24"/>
          <w:szCs w:val="24"/>
        </w:rPr>
      </w:pPr>
    </w:p>
    <w:p w:rsidR="00861A3E" w:rsidRDefault="00861A3E" w:rsidP="00861A3E">
      <w:pPr>
        <w:widowControl w:val="0"/>
        <w:spacing w:after="0" w:line="240" w:lineRule="auto"/>
        <w:jc w:val="both"/>
        <w:rPr>
          <w:rFonts w:ascii="Times New Roman" w:eastAsia="Times New Roman" w:hAnsi="Times New Roman" w:cs="Times New Roman"/>
          <w:sz w:val="24"/>
          <w:szCs w:val="24"/>
        </w:rPr>
      </w:pPr>
    </w:p>
    <w:p w:rsidR="00861A3E" w:rsidRPr="00B94363" w:rsidRDefault="00861A3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92DBE" w:rsidRPr="00B94363" w:rsidRDefault="00892DBE" w:rsidP="00861A3E">
      <w:pPr>
        <w:widowControl w:val="0"/>
        <w:spacing w:after="0" w:line="240" w:lineRule="auto"/>
        <w:jc w:val="both"/>
        <w:rPr>
          <w:rFonts w:ascii="Times New Roman" w:eastAsia="Times New Roman" w:hAnsi="Times New Roman" w:cs="Times New Roman"/>
          <w:sz w:val="24"/>
          <w:szCs w:val="24"/>
          <w:lang w:val="ru-RU"/>
        </w:rPr>
      </w:pPr>
    </w:p>
    <w:p w:rsidR="00861A3E" w:rsidRPr="00C260C3" w:rsidRDefault="00861A3E" w:rsidP="00861A3E">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lastRenderedPageBreak/>
        <w:t>ДОДАТОК 1</w:t>
      </w:r>
    </w:p>
    <w:p w:rsidR="00861A3E" w:rsidRPr="00C260C3" w:rsidRDefault="00861A3E" w:rsidP="00861A3E">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до тендерної документації</w:t>
      </w:r>
    </w:p>
    <w:p w:rsidR="00861A3E" w:rsidRPr="00C260C3" w:rsidRDefault="00861A3E" w:rsidP="00861A3E">
      <w:pPr>
        <w:spacing w:after="0" w:line="240" w:lineRule="auto"/>
        <w:ind w:left="5660" w:firstLine="700"/>
        <w:jc w:val="both"/>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 </w:t>
      </w:r>
    </w:p>
    <w:p w:rsidR="00861A3E" w:rsidRPr="00C260C3" w:rsidRDefault="00861A3E" w:rsidP="00861A3E">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61A3E" w:rsidRPr="00C260C3" w:rsidRDefault="00861A3E" w:rsidP="00861A3E">
      <w:pPr>
        <w:spacing w:after="0" w:line="240" w:lineRule="auto"/>
        <w:rPr>
          <w:rFonts w:ascii="Times New Roman" w:eastAsia="Times New Roman" w:hAnsi="Times New Roman" w:cs="Times New Roman"/>
          <w:sz w:val="20"/>
          <w:szCs w:val="20"/>
        </w:rPr>
      </w:pPr>
      <w:r w:rsidRPr="00C260C3">
        <w:rPr>
          <w:rFonts w:ascii="Times New Roman" w:hAnsi="Times New Roman" w:cs="Times New Roman"/>
          <w:sz w:val="20"/>
          <w:szCs w:val="20"/>
          <w:shd w:val="clear" w:color="auto" w:fill="FFFFFF"/>
        </w:rPr>
        <w:tab/>
      </w:r>
    </w:p>
    <w:tbl>
      <w:tblPr>
        <w:tblW w:w="5000" w:type="pct"/>
        <w:jc w:val="center"/>
        <w:tblLook w:val="0400" w:firstRow="0" w:lastRow="0" w:firstColumn="0" w:lastColumn="0" w:noHBand="0" w:noVBand="1"/>
      </w:tblPr>
      <w:tblGrid>
        <w:gridCol w:w="510"/>
        <w:gridCol w:w="2418"/>
        <w:gridCol w:w="7364"/>
      </w:tblGrid>
      <w:tr w:rsidR="00861A3E" w:rsidRPr="00C260C3" w:rsidTr="00892DBE">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1A3E" w:rsidRPr="00C260C3" w:rsidRDefault="00861A3E" w:rsidP="00892DBE">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1A3E" w:rsidRPr="00C260C3" w:rsidRDefault="00861A3E" w:rsidP="00892DBE">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1A3E" w:rsidRPr="00C260C3" w:rsidRDefault="00861A3E" w:rsidP="00892DBE">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61A3E" w:rsidRPr="00C260C3" w:rsidTr="00892DBE">
        <w:trPr>
          <w:trHeight w:val="425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425080" w:rsidRDefault="00861A3E" w:rsidP="00892DBE">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1</w:t>
            </w:r>
            <w:r w:rsidRPr="00425080">
              <w:rPr>
                <w:rFonts w:ascii="Times New Roman" w:eastAsia="Times New Roman" w:hAnsi="Times New Roman" w:cs="Times New Roman"/>
                <w:sz w:val="20"/>
                <w:szCs w:val="20"/>
              </w:rPr>
              <w:t xml:space="preserve">. Довідка, складена за формою нижченаведеної таблиці, про наявність документально підтвердженого досвіду виконання аналогічного договору (договорів) </w:t>
            </w:r>
          </w:p>
          <w:tbl>
            <w:tblPr>
              <w:tblW w:w="7154" w:type="dxa"/>
              <w:tblLook w:val="0000" w:firstRow="0" w:lastRow="0" w:firstColumn="0" w:lastColumn="0" w:noHBand="0" w:noVBand="0"/>
            </w:tblPr>
            <w:tblGrid>
              <w:gridCol w:w="558"/>
              <w:gridCol w:w="1954"/>
              <w:gridCol w:w="1417"/>
              <w:gridCol w:w="1134"/>
              <w:gridCol w:w="2091"/>
            </w:tblGrid>
            <w:tr w:rsidR="00861A3E" w:rsidRPr="00425080" w:rsidTr="00892DB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861A3E" w:rsidRPr="00425080" w:rsidRDefault="00861A3E" w:rsidP="00892DBE">
                  <w:pPr>
                    <w:spacing w:after="0" w:line="240" w:lineRule="auto"/>
                    <w:jc w:val="both"/>
                    <w:rPr>
                      <w:rFonts w:ascii="Times New Roman" w:eastAsia="Times New Roman" w:hAnsi="Times New Roman" w:cs="Times New Roman"/>
                      <w:sz w:val="20"/>
                      <w:szCs w:val="20"/>
                    </w:rPr>
                  </w:pPr>
                  <w:r w:rsidRPr="00425080">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861A3E" w:rsidRPr="00425080" w:rsidRDefault="00861A3E" w:rsidP="00892DBE">
                  <w:pPr>
                    <w:spacing w:after="0" w:line="240" w:lineRule="auto"/>
                    <w:jc w:val="both"/>
                    <w:rPr>
                      <w:rFonts w:ascii="Times New Roman" w:eastAsia="Times New Roman" w:hAnsi="Times New Roman" w:cs="Times New Roman"/>
                      <w:sz w:val="20"/>
                      <w:szCs w:val="20"/>
                    </w:rPr>
                  </w:pPr>
                  <w:r w:rsidRPr="00425080">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861A3E" w:rsidRPr="00425080" w:rsidRDefault="00861A3E" w:rsidP="00891C22">
                  <w:pPr>
                    <w:spacing w:after="0" w:line="240" w:lineRule="auto"/>
                    <w:jc w:val="both"/>
                    <w:rPr>
                      <w:rFonts w:ascii="Times New Roman" w:eastAsia="Times New Roman" w:hAnsi="Times New Roman" w:cs="Times New Roman"/>
                      <w:sz w:val="20"/>
                      <w:szCs w:val="20"/>
                    </w:rPr>
                  </w:pPr>
                  <w:r w:rsidRPr="00425080">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61A3E" w:rsidRPr="00425080" w:rsidRDefault="00861A3E" w:rsidP="00892DBE">
                  <w:pPr>
                    <w:spacing w:after="0" w:line="240" w:lineRule="auto"/>
                    <w:jc w:val="both"/>
                    <w:rPr>
                      <w:rFonts w:ascii="Times New Roman" w:eastAsia="Times New Roman" w:hAnsi="Times New Roman" w:cs="Times New Roman"/>
                      <w:sz w:val="20"/>
                      <w:szCs w:val="20"/>
                    </w:rPr>
                  </w:pPr>
                  <w:r w:rsidRPr="00425080">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61A3E" w:rsidRPr="00425080" w:rsidRDefault="00861A3E" w:rsidP="00892DBE">
                  <w:pPr>
                    <w:spacing w:after="0" w:line="240" w:lineRule="auto"/>
                    <w:ind w:right="425"/>
                    <w:jc w:val="both"/>
                    <w:rPr>
                      <w:rFonts w:ascii="Times New Roman" w:eastAsia="Times New Roman" w:hAnsi="Times New Roman" w:cs="Times New Roman"/>
                      <w:sz w:val="20"/>
                      <w:szCs w:val="20"/>
                    </w:rPr>
                  </w:pPr>
                  <w:r w:rsidRPr="00425080">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861A3E" w:rsidRPr="00425080" w:rsidRDefault="00861A3E" w:rsidP="00892DBE">
            <w:pPr>
              <w:spacing w:after="0" w:line="240" w:lineRule="auto"/>
              <w:jc w:val="both"/>
              <w:rPr>
                <w:rFonts w:ascii="Times New Roman" w:eastAsia="Times New Roman" w:hAnsi="Times New Roman" w:cs="Times New Roman"/>
                <w:sz w:val="20"/>
                <w:szCs w:val="20"/>
              </w:rPr>
            </w:pPr>
            <w:r w:rsidRPr="00425080">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425080">
              <w:rPr>
                <w:rFonts w:ascii="Times New Roman" w:eastAsia="Times New Roman" w:hAnsi="Times New Roman" w:cs="Times New Roman"/>
                <w:sz w:val="20"/>
                <w:szCs w:val="20"/>
              </w:rPr>
              <w:t>их</w:t>
            </w:r>
            <w:proofErr w:type="spellEnd"/>
            <w:r w:rsidRPr="00425080">
              <w:rPr>
                <w:rFonts w:ascii="Times New Roman" w:eastAsia="Times New Roman" w:hAnsi="Times New Roman" w:cs="Times New Roman"/>
                <w:sz w:val="20"/>
                <w:szCs w:val="20"/>
              </w:rPr>
              <w:t>) договору(</w:t>
            </w:r>
            <w:proofErr w:type="spellStart"/>
            <w:r w:rsidRPr="00425080">
              <w:rPr>
                <w:rFonts w:ascii="Times New Roman" w:eastAsia="Times New Roman" w:hAnsi="Times New Roman" w:cs="Times New Roman"/>
                <w:sz w:val="20"/>
                <w:szCs w:val="20"/>
              </w:rPr>
              <w:t>ів</w:t>
            </w:r>
            <w:proofErr w:type="spellEnd"/>
            <w:r w:rsidRPr="00425080">
              <w:rPr>
                <w:rFonts w:ascii="Times New Roman" w:eastAsia="Times New Roman" w:hAnsi="Times New Roman" w:cs="Times New Roman"/>
                <w:sz w:val="20"/>
                <w:szCs w:val="20"/>
              </w:rPr>
              <w:t>)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425080">
              <w:rPr>
                <w:rFonts w:ascii="Times New Roman" w:eastAsia="Times New Roman" w:hAnsi="Times New Roman" w:cs="Times New Roman"/>
                <w:sz w:val="20"/>
                <w:szCs w:val="20"/>
              </w:rPr>
              <w:t>ів</w:t>
            </w:r>
            <w:proofErr w:type="spellEnd"/>
            <w:r w:rsidRPr="00425080">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861A3E" w:rsidRPr="00C260C3" w:rsidRDefault="00861A3E" w:rsidP="00892DBE">
            <w:pPr>
              <w:tabs>
                <w:tab w:val="left" w:pos="4245"/>
              </w:tabs>
              <w:spacing w:after="0"/>
              <w:ind w:right="-1"/>
              <w:jc w:val="both"/>
              <w:rPr>
                <w:rFonts w:ascii="Times New Roman" w:eastAsia="Times New Roman" w:hAnsi="Times New Roman" w:cs="Times New Roman"/>
                <w:bCs/>
                <w:sz w:val="20"/>
                <w:szCs w:val="20"/>
              </w:rPr>
            </w:pPr>
            <w:r w:rsidRPr="00425080">
              <w:rPr>
                <w:rFonts w:ascii="Times New Roman" w:eastAsia="Times New Roman" w:hAnsi="Times New Roman" w:cs="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2854BE" w:rsidRPr="002854BE">
              <w:rPr>
                <w:rFonts w:ascii="Times New Roman" w:hAnsi="Times New Roman" w:cs="Times New Roman"/>
                <w:b/>
                <w:sz w:val="24"/>
                <w:szCs w:val="24"/>
              </w:rPr>
              <w:t>Проведення періодичних медичних оглядів</w:t>
            </w:r>
          </w:p>
        </w:tc>
      </w:tr>
      <w:tr w:rsidR="005F38D4" w:rsidRPr="00C260C3" w:rsidTr="005F38D4">
        <w:trPr>
          <w:trHeight w:val="154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8D4" w:rsidRPr="00C260C3" w:rsidRDefault="005F38D4" w:rsidP="00892D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8D4" w:rsidRPr="00C260C3" w:rsidRDefault="005F38D4" w:rsidP="00892DBE">
            <w:pPr>
              <w:spacing w:after="0" w:line="240" w:lineRule="auto"/>
              <w:rPr>
                <w:rFonts w:ascii="Times New Roman" w:eastAsia="Times New Roman" w:hAnsi="Times New Roman" w:cs="Times New Roman"/>
                <w:b/>
                <w:sz w:val="20"/>
                <w:szCs w:val="20"/>
              </w:rPr>
            </w:pPr>
            <w:r w:rsidRPr="005F38D4">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8D4" w:rsidRPr="00C260C3" w:rsidRDefault="005F38D4" w:rsidP="002116D4">
            <w:pPr>
              <w:spacing w:after="0" w:line="240" w:lineRule="auto"/>
              <w:jc w:val="both"/>
              <w:rPr>
                <w:rFonts w:ascii="Times New Roman" w:eastAsia="Times New Roman" w:hAnsi="Times New Roman" w:cs="Times New Roman"/>
                <w:sz w:val="20"/>
                <w:szCs w:val="20"/>
              </w:rPr>
            </w:pPr>
            <w:r w:rsidRPr="005F38D4">
              <w:rPr>
                <w:rFonts w:ascii="Times New Roman" w:eastAsia="Times New Roman" w:hAnsi="Times New Roman" w:cs="Times New Roman"/>
                <w:sz w:val="20"/>
                <w:szCs w:val="20"/>
              </w:rPr>
              <w:t xml:space="preserve">1. </w:t>
            </w:r>
            <w:r w:rsidR="00D13A56" w:rsidRPr="00D13A56">
              <w:rPr>
                <w:rFonts w:ascii="Times New Roman" w:eastAsia="Times New Roman" w:hAnsi="Times New Roman" w:cs="Times New Roman"/>
                <w:sz w:val="20"/>
                <w:szCs w:val="20"/>
              </w:rPr>
              <w:t>Довідка у довільній формі щодо наявності обладнання та матеріально-технічної бази необхідної для виконання зобов’язань по договору, яка, для скорочення  експлуатаційних витрат Замовника, повинна знаходитись в межах міста Суми, Україна</w:t>
            </w:r>
            <w:bookmarkStart w:id="7" w:name="_GoBack"/>
            <w:bookmarkEnd w:id="7"/>
          </w:p>
        </w:tc>
      </w:tr>
      <w:tr w:rsidR="00861A3E" w:rsidRPr="00C260C3" w:rsidTr="00892DBE">
        <w:trPr>
          <w:trHeight w:val="189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5F38D4" w:rsidP="00892D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861A3E" w:rsidRPr="00C260C3" w:rsidRDefault="00861A3E" w:rsidP="00861A3E">
      <w:pPr>
        <w:spacing w:before="20" w:after="20" w:line="240" w:lineRule="auto"/>
        <w:jc w:val="both"/>
        <w:rPr>
          <w:rFonts w:ascii="Times New Roman" w:eastAsia="Times New Roman" w:hAnsi="Times New Roman" w:cs="Times New Roman"/>
          <w:b/>
          <w:sz w:val="20"/>
          <w:szCs w:val="20"/>
        </w:rPr>
      </w:pPr>
    </w:p>
    <w:p w:rsidR="00861A3E" w:rsidRPr="00C260C3" w:rsidRDefault="00861A3E" w:rsidP="00861A3E">
      <w:pPr>
        <w:spacing w:before="20" w:after="2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2. Підтвердження відповідності УЧАСНИКА </w:t>
      </w:r>
      <w:r w:rsidRPr="00C260C3">
        <w:rPr>
          <w:rFonts w:ascii="Times New Roman" w:eastAsia="Times New Roman" w:hAnsi="Times New Roman" w:cs="Times New Roman"/>
          <w:sz w:val="20"/>
          <w:szCs w:val="20"/>
        </w:rPr>
        <w:t xml:space="preserve">(в тому числі для об’єднання учасників як учасника процедури)  вимогам, визначеним у пункті </w:t>
      </w:r>
      <w:r w:rsidRPr="00C260C3">
        <w:rPr>
          <w:rFonts w:ascii="Times New Roman" w:eastAsia="Times New Roman" w:hAnsi="Times New Roman" w:cs="Times New Roman"/>
        </w:rPr>
        <w:t>47</w:t>
      </w:r>
      <w:r w:rsidRPr="00C260C3">
        <w:rPr>
          <w:rFonts w:ascii="Times New Roman" w:eastAsia="Times New Roman" w:hAnsi="Times New Roman" w:cs="Times New Roman"/>
          <w:b/>
        </w:rPr>
        <w:t xml:space="preserve"> </w:t>
      </w:r>
      <w:r w:rsidRPr="00C260C3">
        <w:rPr>
          <w:rFonts w:ascii="Times New Roman" w:eastAsia="Times New Roman" w:hAnsi="Times New Roman" w:cs="Times New Roman"/>
          <w:sz w:val="20"/>
          <w:szCs w:val="20"/>
        </w:rPr>
        <w:t>Особливостей.</w:t>
      </w:r>
    </w:p>
    <w:p w:rsidR="00861A3E" w:rsidRPr="00C260C3" w:rsidRDefault="00861A3E" w:rsidP="00861A3E">
      <w:pPr>
        <w:spacing w:after="0"/>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1A3E" w:rsidRPr="00C260C3" w:rsidRDefault="00861A3E" w:rsidP="00861A3E">
      <w:pPr>
        <w:spacing w:after="0"/>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1A3E" w:rsidRPr="00C260C3" w:rsidRDefault="00861A3E" w:rsidP="00861A3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861A3E" w:rsidRPr="00C260C3" w:rsidRDefault="00861A3E" w:rsidP="00861A3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3. </w:t>
      </w:r>
      <w:r w:rsidRPr="00C260C3">
        <w:rPr>
          <w:rFonts w:ascii="Times New Roman" w:eastAsia="Times New Roman" w:hAnsi="Times New Roman" w:cs="Times New Roman"/>
          <w:b/>
          <w:sz w:val="20"/>
          <w:szCs w:val="20"/>
          <w:lang w:val="ru-RU"/>
        </w:rPr>
        <w:t xml:space="preserve"> </w:t>
      </w:r>
      <w:r w:rsidRPr="00C260C3">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C260C3">
        <w:rPr>
          <w:rFonts w:ascii="Times New Roman" w:eastAsia="Times New Roman" w:hAnsi="Times New Roman" w:cs="Times New Roman"/>
          <w:b/>
        </w:rPr>
        <w:t xml:space="preserve"> </w:t>
      </w:r>
      <w:r w:rsidRPr="00C260C3">
        <w:rPr>
          <w:rFonts w:ascii="Times New Roman" w:eastAsia="Times New Roman" w:hAnsi="Times New Roman" w:cs="Times New Roman"/>
          <w:b/>
          <w:sz w:val="20"/>
          <w:szCs w:val="20"/>
        </w:rPr>
        <w:t>Особливостей:</w:t>
      </w:r>
    </w:p>
    <w:p w:rsidR="00861A3E" w:rsidRPr="00C260C3" w:rsidRDefault="00861A3E" w:rsidP="00861A3E">
      <w:pPr>
        <w:widowControl w:val="0"/>
        <w:spacing w:after="0" w:line="240" w:lineRule="auto"/>
        <w:ind w:firstLine="567"/>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Переможець процедури закупівлі у строк, що </w:t>
      </w:r>
      <w:r w:rsidRPr="00C260C3">
        <w:rPr>
          <w:rFonts w:ascii="Times New Roman" w:eastAsia="Times New Roman" w:hAnsi="Times New Roman" w:cs="Times New Roman"/>
          <w:b/>
          <w:i/>
          <w:sz w:val="20"/>
          <w:szCs w:val="20"/>
        </w:rPr>
        <w:t xml:space="preserve">не перевищує чотири дні </w:t>
      </w:r>
      <w:r w:rsidRPr="00C260C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61A3E" w:rsidRPr="00892DBE" w:rsidRDefault="00861A3E" w:rsidP="00861A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C260C3">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C260C3">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rsidR="00861A3E" w:rsidRPr="00C260C3" w:rsidRDefault="00861A3E" w:rsidP="00861A3E">
      <w:pPr>
        <w:spacing w:after="0" w:line="240" w:lineRule="auto"/>
        <w:rPr>
          <w:rFonts w:ascii="Times New Roman" w:eastAsia="Times New Roman" w:hAnsi="Times New Roman" w:cs="Times New Roman"/>
          <w:b/>
          <w:sz w:val="20"/>
          <w:szCs w:val="20"/>
        </w:rPr>
      </w:pPr>
      <w:r w:rsidRPr="00C260C3">
        <w:rPr>
          <w:rFonts w:ascii="Times New Roman" w:eastAsia="Times New Roman" w:hAnsi="Times New Roman" w:cs="Times New Roman"/>
          <w:sz w:val="20"/>
          <w:szCs w:val="20"/>
        </w:rPr>
        <w:t> </w:t>
      </w:r>
      <w:r w:rsidRPr="00C260C3">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9"/>
        <w:gridCol w:w="4654"/>
        <w:gridCol w:w="4819"/>
      </w:tblGrid>
      <w:tr w:rsidR="00861A3E" w:rsidRPr="00C260C3" w:rsidTr="00892DBE">
        <w:trPr>
          <w:trHeight w:val="1005"/>
        </w:trPr>
        <w:tc>
          <w:tcPr>
            <w:tcW w:w="398"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w:t>
            </w:r>
          </w:p>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з/п</w:t>
            </w:r>
          </w:p>
        </w:tc>
        <w:tc>
          <w:tcPr>
            <w:tcW w:w="2261"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Вимоги згідно п. </w:t>
            </w:r>
            <w:r w:rsidRPr="00C260C3">
              <w:rPr>
                <w:rFonts w:ascii="Times New Roman" w:eastAsia="Times New Roman" w:hAnsi="Times New Roman" w:cs="Times New Roman"/>
                <w:sz w:val="20"/>
                <w:szCs w:val="20"/>
              </w:rPr>
              <w:t>47</w:t>
            </w:r>
            <w:r w:rsidRPr="00C260C3">
              <w:rPr>
                <w:rFonts w:ascii="Times New Roman" w:eastAsia="Times New Roman" w:hAnsi="Times New Roman" w:cs="Times New Roman"/>
                <w:b/>
                <w:sz w:val="20"/>
                <w:szCs w:val="20"/>
              </w:rPr>
              <w:t xml:space="preserve"> Особливостей</w:t>
            </w:r>
          </w:p>
          <w:p w:rsidR="00861A3E" w:rsidRPr="00C260C3" w:rsidRDefault="00861A3E" w:rsidP="00892DBE">
            <w:pPr>
              <w:spacing w:after="0" w:line="240" w:lineRule="auto"/>
              <w:ind w:left="100"/>
              <w:jc w:val="center"/>
              <w:rPr>
                <w:rFonts w:ascii="Times New Roman" w:eastAsia="Times New Roman" w:hAnsi="Times New Roman" w:cs="Times New Roman"/>
                <w:b/>
                <w:sz w:val="20"/>
                <w:szCs w:val="20"/>
              </w:rPr>
            </w:pPr>
          </w:p>
        </w:tc>
        <w:tc>
          <w:tcPr>
            <w:tcW w:w="2341"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Переможець торгів на виконання вимоги згідно п. </w:t>
            </w:r>
            <w:r w:rsidRPr="00C260C3">
              <w:rPr>
                <w:rFonts w:ascii="Times New Roman" w:eastAsia="Times New Roman" w:hAnsi="Times New Roman" w:cs="Times New Roman"/>
                <w:sz w:val="20"/>
                <w:szCs w:val="20"/>
              </w:rPr>
              <w:t>47</w:t>
            </w:r>
            <w:r w:rsidRPr="00C260C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61A3E" w:rsidRPr="00C260C3" w:rsidTr="00892DBE">
        <w:trPr>
          <w:trHeight w:val="1723"/>
        </w:trPr>
        <w:tc>
          <w:tcPr>
            <w:tcW w:w="398"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1</w:t>
            </w:r>
          </w:p>
        </w:tc>
        <w:tc>
          <w:tcPr>
            <w:tcW w:w="2261" w:type="pct"/>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1A3E" w:rsidRPr="00C260C3" w:rsidRDefault="00861A3E" w:rsidP="00892DBE">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3 пункт 47 Особливостей)</w:t>
            </w:r>
          </w:p>
        </w:tc>
        <w:tc>
          <w:tcPr>
            <w:tcW w:w="2341" w:type="pct"/>
            <w:tcMar>
              <w:top w:w="100" w:type="dxa"/>
              <w:left w:w="100" w:type="dxa"/>
              <w:bottom w:w="100" w:type="dxa"/>
              <w:right w:w="100" w:type="dxa"/>
            </w:tcMar>
          </w:tcPr>
          <w:p w:rsidR="00861A3E" w:rsidRPr="00C260C3" w:rsidRDefault="00861A3E" w:rsidP="00892DBE">
            <w:pPr>
              <w:spacing w:after="0" w:line="240" w:lineRule="auto"/>
              <w:ind w:right="140"/>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260C3">
              <w:rPr>
                <w:rFonts w:ascii="Times New Roman" w:eastAsia="Times New Roman" w:hAnsi="Times New Roman" w:cs="Times New Roman"/>
                <w:sz w:val="20"/>
                <w:szCs w:val="20"/>
              </w:rPr>
              <w:t>керівника</w:t>
            </w:r>
            <w:r w:rsidRPr="00C260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260C3">
              <w:rPr>
                <w:rFonts w:ascii="Times New Roman" w:eastAsia="Times New Roman" w:hAnsi="Times New Roman" w:cs="Times New Roman"/>
                <w:b/>
                <w:sz w:val="20"/>
                <w:szCs w:val="20"/>
              </w:rPr>
              <w:t>вебресурсі</w:t>
            </w:r>
            <w:proofErr w:type="spellEnd"/>
            <w:r w:rsidRPr="00C260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1A3E" w:rsidRPr="00C260C3" w:rsidTr="00892DBE">
        <w:trPr>
          <w:trHeight w:val="2152"/>
        </w:trPr>
        <w:tc>
          <w:tcPr>
            <w:tcW w:w="398"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2</w:t>
            </w:r>
          </w:p>
        </w:tc>
        <w:tc>
          <w:tcPr>
            <w:tcW w:w="2261" w:type="pct"/>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1A3E" w:rsidRPr="00C260C3" w:rsidRDefault="00861A3E" w:rsidP="00892DBE">
            <w:pPr>
              <w:spacing w:after="0" w:line="240" w:lineRule="auto"/>
              <w:ind w:right="140"/>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6 пункт 47 Особливостей)</w:t>
            </w:r>
          </w:p>
        </w:tc>
        <w:tc>
          <w:tcPr>
            <w:tcW w:w="2341" w:type="pct"/>
            <w:vMerge w:val="restart"/>
            <w:tcMar>
              <w:top w:w="100" w:type="dxa"/>
              <w:left w:w="100" w:type="dxa"/>
              <w:bottom w:w="100" w:type="dxa"/>
              <w:right w:w="100" w:type="dxa"/>
            </w:tcMar>
          </w:tcPr>
          <w:p w:rsidR="00861A3E" w:rsidRPr="00C260C3" w:rsidRDefault="00861A3E" w:rsidP="00892DBE">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260C3">
              <w:rPr>
                <w:rFonts w:ascii="Times New Roman" w:eastAsia="Times New Roman" w:hAnsi="Times New Roman" w:cs="Times New Roman"/>
                <w:sz w:val="20"/>
                <w:szCs w:val="20"/>
              </w:rPr>
              <w:t>керівника</w:t>
            </w:r>
            <w:r w:rsidRPr="00C260C3">
              <w:rPr>
                <w:rFonts w:ascii="Times New Roman" w:eastAsia="Times New Roman" w:hAnsi="Times New Roman" w:cs="Times New Roman"/>
                <w:b/>
                <w:sz w:val="20"/>
                <w:szCs w:val="20"/>
              </w:rPr>
              <w:t xml:space="preserve"> учасника процедури закупівлі. </w:t>
            </w:r>
          </w:p>
          <w:p w:rsidR="00861A3E" w:rsidRPr="00C260C3" w:rsidRDefault="00861A3E" w:rsidP="00892DBE">
            <w:pPr>
              <w:spacing w:after="0" w:line="240" w:lineRule="auto"/>
              <w:jc w:val="both"/>
              <w:rPr>
                <w:rFonts w:ascii="Times New Roman" w:eastAsia="Times New Roman" w:hAnsi="Times New Roman" w:cs="Times New Roman"/>
                <w:b/>
                <w:sz w:val="20"/>
                <w:szCs w:val="20"/>
              </w:rPr>
            </w:pPr>
          </w:p>
          <w:p w:rsidR="00861A3E" w:rsidRPr="00C260C3" w:rsidRDefault="00861A3E" w:rsidP="00892DBE">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Документ повинен бути не більше </w:t>
            </w:r>
            <w:proofErr w:type="spellStart"/>
            <w:r w:rsidRPr="00C260C3">
              <w:rPr>
                <w:rFonts w:ascii="Times New Roman" w:eastAsia="Times New Roman" w:hAnsi="Times New Roman" w:cs="Times New Roman"/>
                <w:b/>
                <w:sz w:val="20"/>
                <w:szCs w:val="20"/>
              </w:rPr>
              <w:t>тридцятиденної</w:t>
            </w:r>
            <w:proofErr w:type="spellEnd"/>
            <w:r w:rsidRPr="00C260C3">
              <w:rPr>
                <w:rFonts w:ascii="Times New Roman" w:eastAsia="Times New Roman" w:hAnsi="Times New Roman" w:cs="Times New Roman"/>
                <w:b/>
                <w:sz w:val="20"/>
                <w:szCs w:val="20"/>
              </w:rPr>
              <w:t xml:space="preserve"> давнини від дати подання документа.</w:t>
            </w:r>
            <w:r w:rsidRPr="00C260C3">
              <w:rPr>
                <w:rFonts w:ascii="Times New Roman" w:eastAsia="Times New Roman" w:hAnsi="Times New Roman" w:cs="Times New Roman"/>
                <w:sz w:val="20"/>
                <w:szCs w:val="20"/>
              </w:rPr>
              <w:t> </w:t>
            </w:r>
          </w:p>
        </w:tc>
      </w:tr>
      <w:tr w:rsidR="00861A3E" w:rsidRPr="00C260C3" w:rsidTr="00892DBE">
        <w:trPr>
          <w:trHeight w:val="3081"/>
        </w:trPr>
        <w:tc>
          <w:tcPr>
            <w:tcW w:w="398"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3</w:t>
            </w:r>
          </w:p>
        </w:tc>
        <w:tc>
          <w:tcPr>
            <w:tcW w:w="2261" w:type="pct"/>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A3E" w:rsidRPr="00C260C3" w:rsidRDefault="00861A3E" w:rsidP="00892DBE">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12 пункт 47 Особливостей)</w:t>
            </w:r>
          </w:p>
        </w:tc>
        <w:tc>
          <w:tcPr>
            <w:tcW w:w="2341" w:type="pct"/>
            <w:vMerge/>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861A3E" w:rsidRPr="00C260C3" w:rsidRDefault="00861A3E" w:rsidP="00861A3E">
      <w:pPr>
        <w:spacing w:before="240" w:after="0" w:line="240" w:lineRule="auto"/>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8"/>
        <w:gridCol w:w="4736"/>
        <w:gridCol w:w="4928"/>
      </w:tblGrid>
      <w:tr w:rsidR="00861A3E" w:rsidRPr="00C260C3" w:rsidTr="00892DBE">
        <w:trPr>
          <w:trHeight w:val="825"/>
        </w:trPr>
        <w:tc>
          <w:tcPr>
            <w:tcW w:w="305"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w:t>
            </w:r>
          </w:p>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Вимоги </w:t>
            </w:r>
            <w:r w:rsidRPr="00C260C3">
              <w:rPr>
                <w:rFonts w:ascii="Times New Roman" w:eastAsia="Times New Roman" w:hAnsi="Times New Roman" w:cs="Times New Roman"/>
                <w:sz w:val="20"/>
                <w:szCs w:val="20"/>
              </w:rPr>
              <w:t xml:space="preserve">згідно пункту </w:t>
            </w:r>
            <w:r w:rsidRPr="00C260C3">
              <w:rPr>
                <w:rFonts w:ascii="Times New Roman" w:eastAsia="Times New Roman" w:hAnsi="Times New Roman" w:cs="Times New Roman"/>
                <w:b/>
                <w:sz w:val="20"/>
                <w:szCs w:val="20"/>
              </w:rPr>
              <w:t>47</w:t>
            </w:r>
            <w:r w:rsidRPr="00C260C3">
              <w:rPr>
                <w:rFonts w:ascii="Times New Roman" w:eastAsia="Times New Roman" w:hAnsi="Times New Roman" w:cs="Times New Roman"/>
                <w:sz w:val="20"/>
                <w:szCs w:val="20"/>
              </w:rPr>
              <w:t xml:space="preserve"> Особливостей</w:t>
            </w:r>
          </w:p>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Переможець торгів на виконання вимоги </w:t>
            </w:r>
            <w:r w:rsidRPr="00C260C3">
              <w:rPr>
                <w:rFonts w:ascii="Times New Roman" w:eastAsia="Times New Roman" w:hAnsi="Times New Roman" w:cs="Times New Roman"/>
                <w:sz w:val="20"/>
                <w:szCs w:val="20"/>
              </w:rPr>
              <w:t xml:space="preserve">згідно пункту </w:t>
            </w:r>
            <w:r w:rsidRPr="00C260C3">
              <w:rPr>
                <w:rFonts w:ascii="Times New Roman" w:eastAsia="Times New Roman" w:hAnsi="Times New Roman" w:cs="Times New Roman"/>
                <w:b/>
                <w:sz w:val="20"/>
                <w:szCs w:val="20"/>
              </w:rPr>
              <w:t>47</w:t>
            </w:r>
            <w:r w:rsidRPr="00C260C3">
              <w:rPr>
                <w:rFonts w:ascii="Times New Roman" w:eastAsia="Times New Roman" w:hAnsi="Times New Roman" w:cs="Times New Roman"/>
                <w:sz w:val="20"/>
                <w:szCs w:val="20"/>
              </w:rPr>
              <w:t xml:space="preserve"> Особливостей</w:t>
            </w:r>
            <w:r w:rsidRPr="00C260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61A3E" w:rsidRPr="00C260C3" w:rsidTr="00892DBE">
        <w:trPr>
          <w:trHeight w:val="1723"/>
        </w:trPr>
        <w:tc>
          <w:tcPr>
            <w:tcW w:w="305"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1A3E" w:rsidRPr="00C260C3" w:rsidRDefault="00861A3E" w:rsidP="00892DBE">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3 пункт 47 Особливостей)</w:t>
            </w:r>
          </w:p>
        </w:tc>
        <w:tc>
          <w:tcPr>
            <w:tcW w:w="2394" w:type="pct"/>
            <w:tcMar>
              <w:top w:w="100" w:type="dxa"/>
              <w:left w:w="100" w:type="dxa"/>
              <w:bottom w:w="100" w:type="dxa"/>
              <w:right w:w="100" w:type="dxa"/>
            </w:tcMar>
          </w:tcPr>
          <w:p w:rsidR="00861A3E" w:rsidRPr="00C260C3" w:rsidRDefault="00861A3E" w:rsidP="00892DBE">
            <w:pPr>
              <w:spacing w:after="0" w:line="240" w:lineRule="auto"/>
              <w:ind w:right="140"/>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260C3">
              <w:rPr>
                <w:rFonts w:ascii="Times New Roman" w:eastAsia="Times New Roman" w:hAnsi="Times New Roman" w:cs="Times New Roman"/>
                <w:b/>
                <w:sz w:val="20"/>
                <w:szCs w:val="20"/>
              </w:rPr>
              <w:t>вебресурсі</w:t>
            </w:r>
            <w:proofErr w:type="spellEnd"/>
            <w:r w:rsidRPr="00C260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1A3E" w:rsidRPr="00C260C3" w:rsidTr="00892DBE">
        <w:trPr>
          <w:trHeight w:val="2152"/>
        </w:trPr>
        <w:tc>
          <w:tcPr>
            <w:tcW w:w="305"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lastRenderedPageBreak/>
              <w:t>2</w:t>
            </w:r>
          </w:p>
        </w:tc>
        <w:tc>
          <w:tcPr>
            <w:tcW w:w="2301" w:type="pct"/>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(підпункт 5 пункт 47 Особливостей)</w:t>
            </w:r>
          </w:p>
        </w:tc>
        <w:tc>
          <w:tcPr>
            <w:tcW w:w="2394" w:type="pct"/>
            <w:vMerge w:val="restart"/>
            <w:tcMar>
              <w:top w:w="100" w:type="dxa"/>
              <w:left w:w="100" w:type="dxa"/>
              <w:bottom w:w="100" w:type="dxa"/>
              <w:right w:w="100" w:type="dxa"/>
            </w:tcMar>
          </w:tcPr>
          <w:p w:rsidR="00861A3E" w:rsidRPr="00C260C3" w:rsidRDefault="00861A3E" w:rsidP="00892DBE">
            <w:pPr>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1A3E" w:rsidRPr="00C260C3" w:rsidRDefault="00861A3E" w:rsidP="00892DBE">
            <w:pPr>
              <w:spacing w:after="0" w:line="240" w:lineRule="auto"/>
              <w:jc w:val="both"/>
              <w:rPr>
                <w:rFonts w:ascii="Times New Roman" w:eastAsia="Times New Roman" w:hAnsi="Times New Roman" w:cs="Times New Roman"/>
                <w:b/>
                <w:sz w:val="20"/>
                <w:szCs w:val="20"/>
              </w:rPr>
            </w:pPr>
          </w:p>
          <w:p w:rsidR="00861A3E" w:rsidRPr="00C260C3" w:rsidRDefault="00861A3E" w:rsidP="00892DBE">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 xml:space="preserve">Документ повинен бути не більше </w:t>
            </w:r>
            <w:proofErr w:type="spellStart"/>
            <w:r w:rsidRPr="00C260C3">
              <w:rPr>
                <w:rFonts w:ascii="Times New Roman" w:eastAsia="Times New Roman" w:hAnsi="Times New Roman" w:cs="Times New Roman"/>
                <w:b/>
                <w:sz w:val="20"/>
                <w:szCs w:val="20"/>
              </w:rPr>
              <w:t>тридцятиденної</w:t>
            </w:r>
            <w:proofErr w:type="spellEnd"/>
            <w:r w:rsidRPr="00C260C3">
              <w:rPr>
                <w:rFonts w:ascii="Times New Roman" w:eastAsia="Times New Roman" w:hAnsi="Times New Roman" w:cs="Times New Roman"/>
                <w:b/>
                <w:sz w:val="20"/>
                <w:szCs w:val="20"/>
              </w:rPr>
              <w:t xml:space="preserve"> давнини від дати подання документа.</w:t>
            </w:r>
            <w:r w:rsidRPr="00C260C3">
              <w:rPr>
                <w:rFonts w:ascii="Times New Roman" w:eastAsia="Times New Roman" w:hAnsi="Times New Roman" w:cs="Times New Roman"/>
                <w:sz w:val="20"/>
                <w:szCs w:val="20"/>
              </w:rPr>
              <w:t> </w:t>
            </w:r>
          </w:p>
          <w:p w:rsidR="00861A3E" w:rsidRPr="00C260C3" w:rsidRDefault="00861A3E" w:rsidP="00892DBE">
            <w:pPr>
              <w:rPr>
                <w:rFonts w:ascii="Times New Roman" w:eastAsia="Times New Roman" w:hAnsi="Times New Roman" w:cs="Times New Roman"/>
                <w:sz w:val="20"/>
                <w:szCs w:val="20"/>
              </w:rPr>
            </w:pPr>
          </w:p>
          <w:p w:rsidR="00861A3E" w:rsidRPr="00C260C3" w:rsidRDefault="00861A3E" w:rsidP="00892DBE">
            <w:pPr>
              <w:rPr>
                <w:rFonts w:ascii="Times New Roman" w:eastAsia="Times New Roman" w:hAnsi="Times New Roman" w:cs="Times New Roman"/>
                <w:sz w:val="20"/>
                <w:szCs w:val="20"/>
              </w:rPr>
            </w:pPr>
          </w:p>
        </w:tc>
      </w:tr>
      <w:tr w:rsidR="00861A3E" w:rsidRPr="00C260C3" w:rsidTr="00892DBE">
        <w:trPr>
          <w:trHeight w:val="1635"/>
        </w:trPr>
        <w:tc>
          <w:tcPr>
            <w:tcW w:w="305" w:type="pct"/>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A3E" w:rsidRPr="00C260C3" w:rsidRDefault="00861A3E" w:rsidP="00892DBE">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(підпункт 12 пункт 47 Особливостей)</w:t>
            </w:r>
          </w:p>
        </w:tc>
        <w:tc>
          <w:tcPr>
            <w:tcW w:w="2394" w:type="pct"/>
            <w:vMerge/>
            <w:tcMar>
              <w:top w:w="100" w:type="dxa"/>
              <w:left w:w="100" w:type="dxa"/>
              <w:bottom w:w="100" w:type="dxa"/>
              <w:right w:w="100" w:type="dxa"/>
            </w:tcMar>
          </w:tcPr>
          <w:p w:rsidR="00861A3E" w:rsidRPr="00C260C3" w:rsidRDefault="00861A3E" w:rsidP="00892DB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861A3E" w:rsidRPr="00C260C3" w:rsidRDefault="00861A3E" w:rsidP="00861A3E">
      <w:pPr>
        <w:shd w:val="clear" w:color="auto" w:fill="FFFFFF"/>
        <w:spacing w:after="0" w:line="240" w:lineRule="auto"/>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861A3E" w:rsidRPr="00C260C3" w:rsidRDefault="00861A3E" w:rsidP="00861A3E">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861A3E" w:rsidRPr="00C260C3" w:rsidTr="00892DB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1A3E" w:rsidRPr="00C260C3" w:rsidRDefault="00861A3E" w:rsidP="00892DBE">
            <w:pPr>
              <w:spacing w:after="0" w:line="240" w:lineRule="auto"/>
              <w:ind w:left="100"/>
              <w:jc w:val="center"/>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Інші документи від Учасника:</w:t>
            </w:r>
          </w:p>
        </w:tc>
      </w:tr>
      <w:tr w:rsidR="00861A3E" w:rsidRPr="00C260C3" w:rsidTr="00892DBE">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861A3E" w:rsidRPr="00C260C3" w:rsidRDefault="00861A3E" w:rsidP="00892DBE">
            <w:pPr>
              <w:spacing w:after="0" w:line="240" w:lineRule="auto"/>
              <w:ind w:left="10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861A3E" w:rsidRPr="00C260C3" w:rsidRDefault="00861A3E" w:rsidP="00892DBE">
            <w:pPr>
              <w:spacing w:after="0" w:line="240" w:lineRule="auto"/>
              <w:ind w:left="10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Довідка у довільній формі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lastRenderedPageBreak/>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sz w:val="20"/>
                <w:szCs w:val="20"/>
              </w:rPr>
              <w:t>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закупівель, та зазначено у пункті 3 Додатку 1 до тендерної документації.)</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sz w:val="20"/>
                <w:szCs w:val="20"/>
              </w:rPr>
            </w:pPr>
            <w:r w:rsidRPr="00C260C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C260C3">
              <w:rPr>
                <w:rFonts w:ascii="Times New Roman" w:eastAsia="Times New Roman" w:hAnsi="Times New Roman" w:cs="Times New Roman"/>
                <w:sz w:val="20"/>
                <w:szCs w:val="20"/>
              </w:rPr>
              <w:t>п. 5.3 Додатку 1 до тендерної документації</w:t>
            </w:r>
            <w:r w:rsidRPr="00C260C3">
              <w:rPr>
                <w:rFonts w:ascii="Times New Roman" w:eastAsia="Times New Roman" w:hAnsi="Times New Roman" w:cs="Times New Roman"/>
                <w:bCs/>
                <w:sz w:val="20"/>
                <w:szCs w:val="20"/>
              </w:rPr>
              <w:t>).</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after="0" w:line="240" w:lineRule="auto"/>
              <w:ind w:left="100" w:right="120" w:hanging="20"/>
              <w:jc w:val="both"/>
              <w:rPr>
                <w:rFonts w:ascii="Times New Roman" w:eastAsia="Times New Roman" w:hAnsi="Times New Roman" w:cs="Times New Roman"/>
                <w:bCs/>
                <w:sz w:val="20"/>
                <w:szCs w:val="20"/>
              </w:rPr>
            </w:pPr>
            <w:r w:rsidRPr="00C260C3">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зобов’язується якісно та в повному обсязі надати послуги відповідно до вимог Замовника.</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1A3E" w:rsidRPr="00C260C3" w:rsidRDefault="00861A3E" w:rsidP="00892DBE">
            <w:pPr>
              <w:spacing w:after="0" w:line="240" w:lineRule="auto"/>
              <w:jc w:val="both"/>
              <w:rPr>
                <w:rFonts w:ascii="Times New Roman" w:eastAsia="Times New Roman" w:hAnsi="Times New Roman" w:cs="Times New Roman"/>
                <w:sz w:val="20"/>
                <w:szCs w:val="20"/>
              </w:rPr>
            </w:pPr>
            <w:r w:rsidRPr="00C260C3">
              <w:rPr>
                <w:rFonts w:ascii="Times New Roman" w:eastAsia="Times New Roman" w:hAnsi="Times New Roman" w:cs="Times New Roman"/>
                <w:bCs/>
                <w:color w:val="000000"/>
                <w:sz w:val="20"/>
                <w:szCs w:val="20"/>
              </w:rPr>
              <w:t xml:space="preserve">У разі залучення </w:t>
            </w:r>
            <w:proofErr w:type="spellStart"/>
            <w:r w:rsidRPr="00C260C3">
              <w:rPr>
                <w:rFonts w:ascii="Times New Roman" w:eastAsia="Times New Roman" w:hAnsi="Times New Roman" w:cs="Times New Roman"/>
                <w:bCs/>
                <w:color w:val="000000"/>
                <w:sz w:val="20"/>
                <w:szCs w:val="20"/>
              </w:rPr>
              <w:t>субпідрідників</w:t>
            </w:r>
            <w:proofErr w:type="spellEnd"/>
            <w:r w:rsidRPr="00C260C3">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w:t>
            </w:r>
            <w:r w:rsidRPr="00C260C3">
              <w:rPr>
                <w:rFonts w:ascii="Times New Roman" w:eastAsia="Times New Roman" w:hAnsi="Times New Roman" w:cs="Times New Roman"/>
                <w:bCs/>
                <w:sz w:val="20"/>
                <w:szCs w:val="20"/>
              </w:rPr>
              <w:t xml:space="preserve">щодо кожного суб’єкта господарювання, якого Учасник планує залучати до виконання робіт чи надання послуг </w:t>
            </w:r>
            <w:r w:rsidRPr="00C260C3">
              <w:rPr>
                <w:rFonts w:ascii="Times New Roman" w:hAnsi="Times New Roman" w:cs="Times New Roman"/>
                <w:sz w:val="20"/>
                <w:szCs w:val="20"/>
                <w:shd w:val="clear" w:color="auto" w:fill="FFFFFF"/>
              </w:rPr>
              <w:t>як субпідрядників/співвиконавців в обсязі не менш як 20 відсотків вартості договору</w:t>
            </w:r>
            <w:r w:rsidRPr="00C260C3">
              <w:rPr>
                <w:rFonts w:ascii="Times New Roman" w:eastAsia="Times New Roman" w:hAnsi="Times New Roman" w:cs="Times New Roman"/>
                <w:sz w:val="20"/>
                <w:szCs w:val="20"/>
              </w:rPr>
              <w:t xml:space="preserve">, а також  надає завірену підписом Учасника копію або оригінал договору  укладеного між Учасником та субпідрядником/співвиконавцем, що є дійсним на момент подачі тендерної пропозиції </w:t>
            </w:r>
            <w:r w:rsidRPr="00C260C3">
              <w:rPr>
                <w:rFonts w:ascii="Times New Roman" w:eastAsia="Times New Roman" w:hAnsi="Times New Roman" w:cs="Times New Roman"/>
                <w:i/>
                <w:sz w:val="20"/>
                <w:szCs w:val="20"/>
              </w:rPr>
              <w:t>(надається у разі залучення субпідрядника/співвиконавця).</w:t>
            </w:r>
            <w:r w:rsidRPr="00C260C3">
              <w:rPr>
                <w:rFonts w:ascii="Times New Roman" w:hAnsi="Times New Roman" w:cs="Times New Roman"/>
                <w:b/>
                <w:sz w:val="20"/>
                <w:szCs w:val="20"/>
                <w:lang w:eastAsia="uk-UA"/>
              </w:rPr>
              <w:t xml:space="preserve">  </w:t>
            </w:r>
          </w:p>
          <w:p w:rsidR="00861A3E" w:rsidRPr="00C260C3" w:rsidRDefault="00861A3E" w:rsidP="00892DBE">
            <w:pPr>
              <w:spacing w:after="0" w:line="240" w:lineRule="auto"/>
              <w:ind w:left="100" w:right="120" w:hanging="20"/>
              <w:jc w:val="both"/>
              <w:rPr>
                <w:rFonts w:ascii="Times New Roman" w:eastAsia="Times New Roman" w:hAnsi="Times New Roman" w:cs="Times New Roman"/>
                <w:bCs/>
                <w:color w:val="000000"/>
                <w:sz w:val="20"/>
                <w:szCs w:val="20"/>
              </w:rPr>
            </w:pPr>
          </w:p>
          <w:p w:rsidR="00861A3E" w:rsidRPr="00C260C3" w:rsidRDefault="00861A3E" w:rsidP="00892DBE">
            <w:pPr>
              <w:spacing w:after="0" w:line="240" w:lineRule="auto"/>
              <w:ind w:left="100" w:right="120" w:hanging="20"/>
              <w:jc w:val="both"/>
              <w:rPr>
                <w:rFonts w:ascii="Times New Roman" w:eastAsia="Times New Roman" w:hAnsi="Times New Roman" w:cs="Times New Roman"/>
                <w:bCs/>
                <w:color w:val="000000"/>
                <w:sz w:val="20"/>
                <w:szCs w:val="20"/>
              </w:rPr>
            </w:pPr>
            <w:r w:rsidRPr="00C260C3">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5"/>
              <w:tblW w:w="8893" w:type="dxa"/>
              <w:tblInd w:w="100" w:type="dxa"/>
              <w:tblLayout w:type="fixed"/>
              <w:tblLook w:val="04A0" w:firstRow="1" w:lastRow="0" w:firstColumn="1" w:lastColumn="0" w:noHBand="0" w:noVBand="1"/>
            </w:tblPr>
            <w:tblGrid>
              <w:gridCol w:w="641"/>
              <w:gridCol w:w="1701"/>
              <w:gridCol w:w="1134"/>
              <w:gridCol w:w="2977"/>
              <w:gridCol w:w="2440"/>
            </w:tblGrid>
            <w:tr w:rsidR="00861A3E" w:rsidRPr="00C260C3" w:rsidTr="00892DBE">
              <w:tc>
                <w:tcPr>
                  <w:tcW w:w="641" w:type="dxa"/>
                </w:tcPr>
                <w:p w:rsidR="00861A3E" w:rsidRPr="00C260C3" w:rsidRDefault="00861A3E" w:rsidP="00892DB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w:t>
                  </w:r>
                </w:p>
              </w:tc>
              <w:tc>
                <w:tcPr>
                  <w:tcW w:w="1701" w:type="dxa"/>
                </w:tcPr>
                <w:p w:rsidR="00861A3E" w:rsidRPr="00C260C3" w:rsidRDefault="00861A3E" w:rsidP="00892DB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 xml:space="preserve">Повне найменування, місцезнаходження, номер телефону,  </w:t>
                  </w:r>
                  <w:r w:rsidRPr="00C260C3">
                    <w:rPr>
                      <w:rFonts w:ascii="Times New Roman" w:eastAsia="Times New Roman" w:hAnsi="Times New Roman" w:cs="Times New Roman"/>
                      <w:b/>
                      <w:color w:val="000000"/>
                      <w:sz w:val="16"/>
                      <w:szCs w:val="16"/>
                    </w:rPr>
                    <w:t xml:space="preserve">код ЄДРПОУ та ПІБ керівника </w:t>
                  </w:r>
                  <w:r w:rsidRPr="00C260C3">
                    <w:rPr>
                      <w:rFonts w:ascii="Times New Roman" w:hAnsi="Times New Roman" w:cs="Times New Roman"/>
                      <w:b/>
                      <w:sz w:val="16"/>
                      <w:szCs w:val="16"/>
                      <w:lang w:eastAsia="uk-UA"/>
                    </w:rPr>
                    <w:t>субпідрядника/співвиконавця</w:t>
                  </w:r>
                </w:p>
              </w:tc>
              <w:tc>
                <w:tcPr>
                  <w:tcW w:w="1134" w:type="dxa"/>
                </w:tcPr>
                <w:p w:rsidR="00861A3E" w:rsidRPr="00C260C3" w:rsidRDefault="00861A3E" w:rsidP="00892DB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Вид послуг</w:t>
                  </w:r>
                </w:p>
              </w:tc>
              <w:tc>
                <w:tcPr>
                  <w:tcW w:w="2977" w:type="dxa"/>
                </w:tcPr>
                <w:p w:rsidR="00861A3E" w:rsidRPr="00C260C3" w:rsidRDefault="00861A3E" w:rsidP="00892DB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861A3E" w:rsidRPr="00C260C3" w:rsidRDefault="00861A3E" w:rsidP="00892DBE">
                  <w:pPr>
                    <w:ind w:right="120"/>
                    <w:jc w:val="center"/>
                    <w:rPr>
                      <w:rFonts w:ascii="Times New Roman" w:eastAsia="Times New Roman" w:hAnsi="Times New Roman" w:cs="Times New Roman"/>
                      <w:b/>
                      <w:bCs/>
                      <w:color w:val="000000"/>
                      <w:sz w:val="20"/>
                      <w:szCs w:val="20"/>
                    </w:rPr>
                  </w:pPr>
                  <w:r w:rsidRPr="00C260C3">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C260C3">
                    <w:rPr>
                      <w:rFonts w:ascii="Times New Roman" w:hAnsi="Times New Roman" w:cs="Times New Roman"/>
                      <w:b/>
                      <w:sz w:val="16"/>
                      <w:szCs w:val="16"/>
                      <w:lang w:eastAsia="uk-UA"/>
                    </w:rPr>
                    <w:t>співпідряднику</w:t>
                  </w:r>
                  <w:proofErr w:type="spellEnd"/>
                  <w:r w:rsidRPr="00C260C3">
                    <w:rPr>
                      <w:rFonts w:ascii="Times New Roman" w:hAnsi="Times New Roman" w:cs="Times New Roman"/>
                      <w:b/>
                      <w:sz w:val="16"/>
                      <w:szCs w:val="16"/>
                      <w:lang w:eastAsia="uk-UA"/>
                    </w:rPr>
                    <w:t>/співвиконавця</w:t>
                  </w:r>
                </w:p>
              </w:tc>
            </w:tr>
            <w:tr w:rsidR="00861A3E" w:rsidRPr="00C260C3" w:rsidTr="00892DBE">
              <w:tc>
                <w:tcPr>
                  <w:tcW w:w="641" w:type="dxa"/>
                </w:tcPr>
                <w:p w:rsidR="00861A3E" w:rsidRPr="00C260C3" w:rsidRDefault="00861A3E" w:rsidP="00892DBE">
                  <w:pPr>
                    <w:ind w:right="120"/>
                    <w:jc w:val="both"/>
                    <w:rPr>
                      <w:rFonts w:ascii="Times New Roman" w:eastAsia="Times New Roman" w:hAnsi="Times New Roman" w:cs="Times New Roman"/>
                      <w:bCs/>
                      <w:color w:val="000000"/>
                      <w:sz w:val="16"/>
                      <w:szCs w:val="16"/>
                    </w:rPr>
                  </w:pPr>
                  <w:r w:rsidRPr="00C260C3">
                    <w:rPr>
                      <w:rFonts w:ascii="Times New Roman" w:eastAsia="Times New Roman" w:hAnsi="Times New Roman" w:cs="Times New Roman"/>
                      <w:bCs/>
                      <w:color w:val="000000"/>
                      <w:sz w:val="16"/>
                      <w:szCs w:val="16"/>
                    </w:rPr>
                    <w:t>1</w:t>
                  </w:r>
                </w:p>
              </w:tc>
              <w:tc>
                <w:tcPr>
                  <w:tcW w:w="1701" w:type="dxa"/>
                </w:tcPr>
                <w:p w:rsidR="00861A3E" w:rsidRPr="00C260C3" w:rsidRDefault="00861A3E" w:rsidP="00892DBE">
                  <w:pPr>
                    <w:ind w:right="120"/>
                    <w:jc w:val="both"/>
                    <w:rPr>
                      <w:rFonts w:ascii="Times New Roman" w:eastAsia="Times New Roman" w:hAnsi="Times New Roman" w:cs="Times New Roman"/>
                      <w:bCs/>
                      <w:color w:val="000000"/>
                      <w:sz w:val="20"/>
                      <w:szCs w:val="20"/>
                    </w:rPr>
                  </w:pPr>
                </w:p>
              </w:tc>
              <w:tc>
                <w:tcPr>
                  <w:tcW w:w="1134" w:type="dxa"/>
                </w:tcPr>
                <w:p w:rsidR="00861A3E" w:rsidRPr="00C260C3" w:rsidRDefault="00861A3E" w:rsidP="00892DBE">
                  <w:pPr>
                    <w:ind w:right="120"/>
                    <w:jc w:val="both"/>
                    <w:rPr>
                      <w:rFonts w:ascii="Times New Roman" w:eastAsia="Times New Roman" w:hAnsi="Times New Roman" w:cs="Times New Roman"/>
                      <w:bCs/>
                      <w:color w:val="000000"/>
                      <w:sz w:val="20"/>
                      <w:szCs w:val="20"/>
                    </w:rPr>
                  </w:pPr>
                </w:p>
              </w:tc>
              <w:tc>
                <w:tcPr>
                  <w:tcW w:w="2977" w:type="dxa"/>
                </w:tcPr>
                <w:p w:rsidR="00861A3E" w:rsidRPr="00C260C3" w:rsidRDefault="00861A3E" w:rsidP="00892DBE">
                  <w:pPr>
                    <w:ind w:right="120"/>
                    <w:jc w:val="both"/>
                    <w:rPr>
                      <w:rFonts w:ascii="Times New Roman" w:eastAsia="Times New Roman" w:hAnsi="Times New Roman" w:cs="Times New Roman"/>
                      <w:bCs/>
                      <w:color w:val="000000"/>
                      <w:sz w:val="20"/>
                      <w:szCs w:val="20"/>
                    </w:rPr>
                  </w:pPr>
                </w:p>
              </w:tc>
              <w:tc>
                <w:tcPr>
                  <w:tcW w:w="2440" w:type="dxa"/>
                </w:tcPr>
                <w:p w:rsidR="00861A3E" w:rsidRPr="00C260C3" w:rsidRDefault="00861A3E" w:rsidP="00892DBE">
                  <w:pPr>
                    <w:ind w:right="120"/>
                    <w:jc w:val="both"/>
                    <w:rPr>
                      <w:rFonts w:ascii="Times New Roman" w:eastAsia="Times New Roman" w:hAnsi="Times New Roman" w:cs="Times New Roman"/>
                      <w:bCs/>
                      <w:color w:val="000000"/>
                      <w:sz w:val="20"/>
                      <w:szCs w:val="20"/>
                    </w:rPr>
                  </w:pPr>
                </w:p>
              </w:tc>
            </w:tr>
          </w:tbl>
          <w:p w:rsidR="00861A3E" w:rsidRPr="00C260C3" w:rsidRDefault="00861A3E" w:rsidP="00892DBE">
            <w:pPr>
              <w:spacing w:after="0" w:line="240" w:lineRule="auto"/>
              <w:ind w:firstLine="567"/>
              <w:jc w:val="both"/>
              <w:rPr>
                <w:rFonts w:ascii="Times New Roman" w:eastAsia="Times New Roman" w:hAnsi="Times New Roman" w:cs="Times New Roman"/>
                <w:bCs/>
                <w:color w:val="000000"/>
                <w:sz w:val="20"/>
                <w:szCs w:val="20"/>
              </w:rPr>
            </w:pPr>
            <w:r w:rsidRPr="00C260C3">
              <w:rPr>
                <w:rFonts w:ascii="Times New Roman" w:eastAsia="Times New Roman" w:hAnsi="Times New Roman" w:cs="Times New Roman"/>
                <w:bCs/>
                <w:color w:val="000000"/>
                <w:sz w:val="20"/>
                <w:szCs w:val="20"/>
              </w:rPr>
              <w:t>Якщо Учасник не планує залучати до виконання робіт чи надання послуг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lastRenderedPageBreak/>
              <w:t>14</w:t>
            </w:r>
          </w:p>
        </w:tc>
        <w:tc>
          <w:tcPr>
            <w:tcW w:w="9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1A3E" w:rsidRPr="00A406C6" w:rsidRDefault="00861A3E" w:rsidP="00A406C6">
            <w:pPr>
              <w:spacing w:after="0" w:line="240" w:lineRule="auto"/>
              <w:ind w:left="100" w:right="120" w:hanging="20"/>
              <w:jc w:val="both"/>
              <w:rPr>
                <w:rFonts w:ascii="Times New Roman" w:eastAsia="Times New Roman" w:hAnsi="Times New Roman" w:cs="Times New Roman"/>
                <w:bCs/>
                <w:color w:val="000000"/>
                <w:sz w:val="20"/>
                <w:szCs w:val="20"/>
              </w:rPr>
            </w:pPr>
            <w:r w:rsidRPr="00A406C6">
              <w:rPr>
                <w:rFonts w:ascii="Times New Roman" w:eastAsia="Times New Roman" w:hAnsi="Times New Roman" w:cs="Times New Roman"/>
                <w:sz w:val="20"/>
                <w:szCs w:val="20"/>
              </w:rPr>
              <w:t xml:space="preserve">Завірена підписом Учасника копія або оригінал </w:t>
            </w:r>
            <w:r w:rsidRPr="00A406C6">
              <w:rPr>
                <w:rFonts w:ascii="Times New Roman" w:eastAsia="Times New Roman" w:hAnsi="Times New Roman" w:cs="Times New Roman"/>
                <w:bCs/>
                <w:color w:val="000000"/>
                <w:sz w:val="20"/>
                <w:szCs w:val="20"/>
              </w:rPr>
              <w:t xml:space="preserve">чинного на момент подання тендерної пропозиції дозволу на </w:t>
            </w:r>
            <w:r w:rsidRPr="00A406C6">
              <w:rPr>
                <w:rFonts w:ascii="Times New Roman" w:hAnsi="Times New Roman" w:cs="Times New Roman"/>
                <w:sz w:val="20"/>
                <w:szCs w:val="20"/>
              </w:rPr>
              <w:t>виконання робіт підвищеної небезпеки згідно з вимогами Порядку видачі дозволів на виконання робіт підвищеної небезпеки та на експлуатацію (застосув</w:t>
            </w:r>
            <w:r w:rsidR="00A406C6" w:rsidRPr="00A406C6">
              <w:rPr>
                <w:rFonts w:ascii="Times New Roman" w:hAnsi="Times New Roman" w:cs="Times New Roman"/>
                <w:sz w:val="20"/>
                <w:szCs w:val="20"/>
              </w:rPr>
              <w:t>ання) машин, механізмів, устатку</w:t>
            </w:r>
            <w:r w:rsidRPr="00A406C6">
              <w:rPr>
                <w:rFonts w:ascii="Times New Roman" w:hAnsi="Times New Roman" w:cs="Times New Roman"/>
                <w:sz w:val="20"/>
                <w:szCs w:val="20"/>
              </w:rPr>
              <w:t xml:space="preserve">вання підвищеної небезпеки, затвердженого постановою КМУ від 26 жовтня 2011 р. № 1107, за напрямом: технічний огляд, випробування, експертне обстеження (технічне діагностування) обладнання, що працює під тиском, а саме: </w:t>
            </w:r>
            <w:r w:rsidR="00A406C6" w:rsidRPr="00A406C6">
              <w:rPr>
                <w:rFonts w:ascii="Times New Roman" w:hAnsi="Times New Roman" w:cs="Times New Roman"/>
                <w:sz w:val="20"/>
                <w:szCs w:val="20"/>
              </w:rPr>
              <w:t>парових та водогрійних котлів</w:t>
            </w:r>
            <w:r w:rsidRPr="00A406C6">
              <w:rPr>
                <w:rFonts w:ascii="Times New Roman" w:hAnsi="Times New Roman" w:cs="Times New Roman"/>
                <w:color w:val="FF0000"/>
                <w:sz w:val="20"/>
                <w:szCs w:val="20"/>
              </w:rPr>
              <w:t>.</w:t>
            </w:r>
          </w:p>
        </w:tc>
      </w:tr>
      <w:tr w:rsidR="00861A3E" w:rsidRPr="00C260C3" w:rsidTr="00892D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A3E" w:rsidRPr="00C260C3" w:rsidRDefault="00861A3E" w:rsidP="00892DBE">
            <w:pPr>
              <w:spacing w:before="240" w:after="0" w:line="240" w:lineRule="auto"/>
              <w:ind w:left="100"/>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61A3E" w:rsidRPr="00A406C6" w:rsidRDefault="00861A3E" w:rsidP="00A406C6">
            <w:pPr>
              <w:spacing w:after="0" w:line="240" w:lineRule="auto"/>
              <w:ind w:left="100" w:right="120" w:hanging="20"/>
              <w:jc w:val="both"/>
              <w:rPr>
                <w:rFonts w:ascii="Times New Roman" w:eastAsia="Times New Roman" w:hAnsi="Times New Roman" w:cs="Times New Roman"/>
                <w:sz w:val="20"/>
                <w:szCs w:val="20"/>
              </w:rPr>
            </w:pPr>
            <w:r w:rsidRPr="00A406C6">
              <w:rPr>
                <w:rFonts w:ascii="Times New Roman" w:eastAsia="Times New Roman" w:hAnsi="Times New Roman" w:cs="Times New Roman"/>
                <w:sz w:val="20"/>
                <w:szCs w:val="20"/>
              </w:rPr>
              <w:t xml:space="preserve">Завірена підписом Учасника копія або оригінал </w:t>
            </w:r>
            <w:r w:rsidRPr="00A406C6">
              <w:rPr>
                <w:rFonts w:ascii="Times New Roman" w:eastAsia="Times New Roman" w:hAnsi="Times New Roman" w:cs="Times New Roman"/>
                <w:bCs/>
                <w:color w:val="000000"/>
                <w:sz w:val="20"/>
                <w:szCs w:val="20"/>
              </w:rPr>
              <w:t>чинного на момент подання тендерної пропозиції</w:t>
            </w:r>
            <w:r w:rsidRPr="00A406C6">
              <w:rPr>
                <w:rFonts w:ascii="Times New Roman" w:eastAsia="Times New Roman" w:hAnsi="Times New Roman" w:cs="Times New Roman"/>
                <w:sz w:val="20"/>
                <w:szCs w:val="20"/>
              </w:rPr>
              <w:t xml:space="preserve"> </w:t>
            </w:r>
            <w:r w:rsidRPr="00A406C6">
              <w:rPr>
                <w:rFonts w:ascii="Times New Roman" w:hAnsi="Times New Roman" w:cs="Times New Roman"/>
                <w:sz w:val="20"/>
                <w:szCs w:val="20"/>
              </w:rPr>
              <w:t>атестату про акредитацію випробувальної лабораторії Учасника або субпідрядника</w:t>
            </w:r>
            <w:r w:rsidRPr="00A406C6">
              <w:rPr>
                <w:rFonts w:ascii="Times New Roman" w:eastAsia="Times New Roman" w:hAnsi="Times New Roman" w:cs="Times New Roman"/>
                <w:bCs/>
                <w:color w:val="000000"/>
                <w:sz w:val="20"/>
                <w:szCs w:val="20"/>
              </w:rPr>
              <w:t>/співвиконавця</w:t>
            </w:r>
            <w:r w:rsidRPr="00A406C6">
              <w:rPr>
                <w:rFonts w:ascii="Times New Roman" w:hAnsi="Times New Roman" w:cs="Times New Roman"/>
                <w:sz w:val="20"/>
                <w:szCs w:val="20"/>
              </w:rPr>
              <w:t xml:space="preserve"> (у </w:t>
            </w:r>
            <w:r w:rsidRPr="00A406C6">
              <w:rPr>
                <w:rFonts w:ascii="Times New Roman" w:eastAsia="Times New Roman" w:hAnsi="Times New Roman" w:cs="Times New Roman"/>
                <w:bCs/>
                <w:sz w:val="20"/>
                <w:szCs w:val="20"/>
              </w:rPr>
              <w:t>разі залучення субпідрядників/співвиконавців</w:t>
            </w:r>
            <w:r w:rsidRPr="00A406C6">
              <w:rPr>
                <w:rFonts w:ascii="Times New Roman" w:hAnsi="Times New Roman" w:cs="Times New Roman"/>
                <w:sz w:val="20"/>
                <w:szCs w:val="20"/>
              </w:rPr>
              <w:t>) відповідно до вимог ДСТУ EN ISO/IEC 17025 у сфері «</w:t>
            </w:r>
            <w:r w:rsidR="00A406C6" w:rsidRPr="00A406C6">
              <w:rPr>
                <w:rFonts w:ascii="Times New Roman" w:hAnsi="Times New Roman" w:cs="Times New Roman"/>
                <w:sz w:val="20"/>
                <w:szCs w:val="20"/>
              </w:rPr>
              <w:t>котли парові та водогрійні</w:t>
            </w:r>
            <w:r w:rsidRPr="00A406C6">
              <w:rPr>
                <w:rFonts w:ascii="Times New Roman" w:hAnsi="Times New Roman" w:cs="Times New Roman"/>
                <w:sz w:val="20"/>
                <w:szCs w:val="20"/>
              </w:rPr>
              <w:t>».</w:t>
            </w:r>
          </w:p>
        </w:tc>
      </w:tr>
    </w:tbl>
    <w:p w:rsidR="00861A3E" w:rsidRPr="00C260C3" w:rsidRDefault="00861A3E" w:rsidP="00861A3E">
      <w:pPr>
        <w:widowControl w:val="0"/>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861A3E" w:rsidRPr="00C260C3" w:rsidRDefault="00861A3E" w:rsidP="00861A3E">
      <w:pPr>
        <w:shd w:val="clear" w:color="auto" w:fill="FFFFFF"/>
        <w:spacing w:after="0" w:line="240" w:lineRule="auto"/>
        <w:rPr>
          <w:rFonts w:ascii="Times New Roman" w:eastAsia="Times New Roman" w:hAnsi="Times New Roman" w:cs="Times New Roman"/>
          <w:b/>
          <w:sz w:val="20"/>
          <w:szCs w:val="20"/>
        </w:rPr>
      </w:pPr>
    </w:p>
    <w:p w:rsidR="00861A3E" w:rsidRPr="00C260C3" w:rsidRDefault="00861A3E" w:rsidP="00861A3E">
      <w:pPr>
        <w:shd w:val="clear" w:color="auto" w:fill="FFFFFF"/>
        <w:spacing w:after="0" w:line="240" w:lineRule="auto"/>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5.1. Форма «Тендерна пропозиція»</w:t>
      </w:r>
    </w:p>
    <w:p w:rsidR="00861A3E" w:rsidRPr="00C260C3" w:rsidRDefault="00861A3E" w:rsidP="00861A3E">
      <w:pPr>
        <w:spacing w:after="0" w:line="240" w:lineRule="auto"/>
        <w:jc w:val="center"/>
        <w:rPr>
          <w:rFonts w:ascii="Times New Roman" w:eastAsia="Times New Roman" w:hAnsi="Times New Roman" w:cs="Times New Roman"/>
          <w:b/>
          <w:bCs/>
          <w:sz w:val="28"/>
          <w:szCs w:val="28"/>
          <w:lang w:eastAsia="ru-RU"/>
        </w:rPr>
      </w:pPr>
    </w:p>
    <w:p w:rsidR="00861A3E" w:rsidRPr="00C260C3" w:rsidRDefault="00861A3E" w:rsidP="00861A3E">
      <w:pPr>
        <w:spacing w:after="0" w:line="240" w:lineRule="auto"/>
        <w:jc w:val="center"/>
        <w:rPr>
          <w:rFonts w:ascii="Times New Roman" w:eastAsia="Times New Roman" w:hAnsi="Times New Roman" w:cs="Times New Roman"/>
          <w:b/>
          <w:sz w:val="24"/>
          <w:szCs w:val="24"/>
          <w:lang w:eastAsia="ru-RU"/>
        </w:rPr>
      </w:pPr>
      <w:r w:rsidRPr="00C260C3">
        <w:rPr>
          <w:rFonts w:ascii="Times New Roman" w:eastAsia="Times New Roman" w:hAnsi="Times New Roman" w:cs="Times New Roman"/>
          <w:b/>
          <w:bCs/>
          <w:sz w:val="28"/>
          <w:szCs w:val="28"/>
          <w:lang w:eastAsia="ru-RU"/>
        </w:rPr>
        <w:t>Форма «</w:t>
      </w:r>
      <w:r w:rsidRPr="00C260C3">
        <w:rPr>
          <w:rFonts w:ascii="Times New Roman" w:eastAsia="Times New Roman" w:hAnsi="Times New Roman" w:cs="Times New Roman"/>
          <w:b/>
          <w:caps/>
          <w:sz w:val="28"/>
          <w:szCs w:val="28"/>
          <w:lang w:eastAsia="ru-RU"/>
        </w:rPr>
        <w:t>Тендерна пропозиція»</w:t>
      </w:r>
    </w:p>
    <w:p w:rsidR="00861A3E" w:rsidRPr="00C260C3" w:rsidRDefault="00861A3E" w:rsidP="00861A3E">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C260C3">
        <w:rPr>
          <w:rFonts w:ascii="Times New Roman" w:eastAsia="Times New Roman" w:hAnsi="Times New Roman" w:cs="Times New Roman"/>
          <w:i/>
          <w:sz w:val="20"/>
          <w:szCs w:val="20"/>
          <w:lang w:eastAsia="ru-RU"/>
        </w:rPr>
        <w:t>Учасник не повинен відступати від даної форми</w:t>
      </w:r>
    </w:p>
    <w:p w:rsidR="00861A3E" w:rsidRPr="00C260C3" w:rsidRDefault="00861A3E" w:rsidP="00861A3E">
      <w:pPr>
        <w:widowControl w:val="0"/>
        <w:autoSpaceDE w:val="0"/>
        <w:ind w:firstLine="321"/>
        <w:jc w:val="center"/>
        <w:rPr>
          <w:i/>
          <w:sz w:val="20"/>
          <w:szCs w:val="20"/>
        </w:rPr>
      </w:pPr>
      <w:r w:rsidRPr="00C260C3">
        <w:rPr>
          <w:i/>
          <w:sz w:val="20"/>
          <w:szCs w:val="20"/>
        </w:rPr>
        <w:t>(форма подається Учасником на фірмовому бланку (у разі наявності) за кожним лотом окремо)</w:t>
      </w:r>
    </w:p>
    <w:p w:rsidR="00861A3E" w:rsidRPr="00C260C3" w:rsidRDefault="00861A3E" w:rsidP="00861A3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260C3">
        <w:rPr>
          <w:rFonts w:ascii="Times New Roman" w:eastAsia="Times New Roman" w:hAnsi="Times New Roman" w:cs="Times New Roman"/>
          <w:sz w:val="24"/>
          <w:szCs w:val="24"/>
          <w:lang w:eastAsia="ru-RU"/>
        </w:rPr>
        <w:t>Ми, _______________________________________________________________________,</w:t>
      </w:r>
    </w:p>
    <w:p w:rsidR="00861A3E" w:rsidRPr="00C260C3" w:rsidRDefault="00861A3E" w:rsidP="00861A3E">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C260C3">
        <w:rPr>
          <w:rFonts w:ascii="Times New Roman" w:eastAsia="Times New Roman" w:hAnsi="Times New Roman" w:cs="Times New Roman"/>
          <w:sz w:val="20"/>
          <w:szCs w:val="20"/>
          <w:lang w:eastAsia="ru-RU"/>
        </w:rPr>
        <w:t>(назва Учасника),</w:t>
      </w:r>
    </w:p>
    <w:p w:rsidR="00861A3E" w:rsidRPr="00C260C3" w:rsidRDefault="00861A3E" w:rsidP="00861A3E">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861A3E" w:rsidRPr="00DD3DE3" w:rsidRDefault="00861A3E" w:rsidP="002854BE">
      <w:pPr>
        <w:pStyle w:val="Default"/>
        <w:jc w:val="both"/>
        <w:rPr>
          <w:b/>
          <w:lang w:val="uk-UA" w:eastAsia="ru-RU"/>
        </w:rPr>
      </w:pPr>
      <w:r w:rsidRPr="00C260C3">
        <w:rPr>
          <w:rFonts w:eastAsia="Times New Roman"/>
          <w:lang w:val="uk-UA" w:eastAsia="ru-RU"/>
        </w:rPr>
        <w:t>надаємо свою тендерну пропозицію щодо участі у торгах на закупівлю:</w:t>
      </w:r>
      <w:r w:rsidRPr="00C260C3">
        <w:rPr>
          <w:lang w:val="uk-UA"/>
        </w:rPr>
        <w:t xml:space="preserve"> </w:t>
      </w:r>
      <w:r w:rsidR="002854BE" w:rsidRPr="002854BE">
        <w:rPr>
          <w:b/>
          <w:lang w:val="uk-UA"/>
        </w:rPr>
        <w:t>Проведення періодичних медичних оглядів - код ДК 021:2015 – 85110000-3 (Послуги лікувальних закладів та супутні послуги)</w:t>
      </w:r>
      <w:r w:rsidRPr="00DD3DE3">
        <w:rPr>
          <w:rFonts w:eastAsia="Times New Roman"/>
          <w:bCs/>
          <w:lang w:val="uk-UA" w:eastAsia="ru-RU"/>
        </w:rPr>
        <w:t>,</w:t>
      </w:r>
      <w:r w:rsidRPr="00DD3DE3">
        <w:rPr>
          <w:rFonts w:eastAsia="Times New Roman"/>
          <w:b/>
          <w:bCs/>
          <w:lang w:val="uk-UA" w:eastAsia="ru-RU"/>
        </w:rPr>
        <w:t xml:space="preserve"> </w:t>
      </w:r>
      <w:r w:rsidRPr="00DD3DE3">
        <w:rPr>
          <w:rFonts w:eastAsia="Times New Roman"/>
          <w:lang w:val="uk-UA" w:eastAsia="ru-RU"/>
        </w:rPr>
        <w:t>згідно технічним, якісним та кількісними характеристикам предмета закупівлі та іншими вимогами тендерної документації</w:t>
      </w:r>
      <w:r w:rsidRPr="00C260C3">
        <w:rPr>
          <w:rFonts w:eastAsia="Times New Roman"/>
          <w:lang w:val="uk-UA" w:eastAsia="ru-RU"/>
        </w:rPr>
        <w:t>.</w:t>
      </w:r>
    </w:p>
    <w:p w:rsidR="00861A3E" w:rsidRPr="00C260C3" w:rsidRDefault="00861A3E" w:rsidP="00861A3E">
      <w:pPr>
        <w:spacing w:after="0" w:line="240" w:lineRule="auto"/>
        <w:ind w:firstLine="709"/>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Вивчивши тендерну документацію, ми </w:t>
      </w:r>
      <w:r w:rsidRPr="00C260C3">
        <w:rPr>
          <w:rFonts w:ascii="Times New Roman" w:eastAsia="Times New Roman" w:hAnsi="Times New Roman" w:cs="Times New Roman"/>
          <w:b/>
          <w:i/>
          <w:sz w:val="24"/>
          <w:szCs w:val="24"/>
          <w:lang w:eastAsia="ru-RU"/>
        </w:rPr>
        <w:t xml:space="preserve">(назва Учасника) </w:t>
      </w:r>
      <w:r w:rsidRPr="00C260C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861A3E" w:rsidRPr="00C260C3" w:rsidTr="00892DBE">
        <w:tc>
          <w:tcPr>
            <w:tcW w:w="2802"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Найменування запропонованого товару (послуги)</w:t>
            </w:r>
          </w:p>
        </w:tc>
        <w:tc>
          <w:tcPr>
            <w:tcW w:w="1275"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Одиниця виміру</w:t>
            </w:r>
          </w:p>
        </w:tc>
        <w:tc>
          <w:tcPr>
            <w:tcW w:w="1843"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 xml:space="preserve">Кількість </w:t>
            </w:r>
          </w:p>
        </w:tc>
        <w:tc>
          <w:tcPr>
            <w:tcW w:w="2126"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Ціна за одиницю товару(послуги), грн. без ПДВ</w:t>
            </w:r>
          </w:p>
        </w:tc>
        <w:tc>
          <w:tcPr>
            <w:tcW w:w="1985"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b/>
                <w:iCs/>
                <w:lang w:eastAsia="ru-RU"/>
              </w:rPr>
            </w:pPr>
            <w:r w:rsidRPr="00C260C3">
              <w:rPr>
                <w:rFonts w:ascii="Times New Roman" w:eastAsia="Times New Roman" w:hAnsi="Times New Roman" w:cs="Times New Roman"/>
                <w:b/>
                <w:iCs/>
                <w:lang w:eastAsia="ru-RU"/>
              </w:rPr>
              <w:t>Ціна за одиницю товару(послуги), грн. з ПДВ*</w:t>
            </w:r>
          </w:p>
        </w:tc>
      </w:tr>
      <w:tr w:rsidR="00861A3E" w:rsidRPr="00C260C3" w:rsidTr="00892DBE">
        <w:tc>
          <w:tcPr>
            <w:tcW w:w="2802"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861A3E" w:rsidRPr="00C260C3" w:rsidRDefault="00861A3E" w:rsidP="00892DBE">
            <w:pPr>
              <w:spacing w:after="0" w:line="240" w:lineRule="auto"/>
              <w:jc w:val="center"/>
              <w:rPr>
                <w:rFonts w:ascii="Times New Roman" w:eastAsia="Times New Roman" w:hAnsi="Times New Roman" w:cs="Times New Roman"/>
                <w:iCs/>
                <w:lang w:eastAsia="ru-RU"/>
              </w:rPr>
            </w:pPr>
          </w:p>
        </w:tc>
      </w:tr>
    </w:tbl>
    <w:p w:rsidR="00861A3E" w:rsidRPr="00C260C3" w:rsidRDefault="00861A3E" w:rsidP="00861A3E">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861A3E" w:rsidRPr="00C260C3" w:rsidRDefault="00861A3E" w:rsidP="00861A3E">
      <w:pPr>
        <w:spacing w:after="0" w:line="240" w:lineRule="auto"/>
        <w:jc w:val="both"/>
        <w:rPr>
          <w:rFonts w:ascii="Times New Roman" w:eastAsia="Times New Roman" w:hAnsi="Times New Roman" w:cs="Times New Roman"/>
          <w:sz w:val="4"/>
          <w:szCs w:val="4"/>
          <w:lang w:eastAsia="ru-RU"/>
        </w:rPr>
      </w:pPr>
    </w:p>
    <w:p w:rsidR="00861A3E" w:rsidRPr="00C260C3" w:rsidRDefault="00861A3E" w:rsidP="00861A3E">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C260C3">
        <w:rPr>
          <w:rFonts w:ascii="Times New Roman" w:eastAsia="Times New Roman" w:hAnsi="Times New Roman" w:cs="Times New Roman"/>
          <w:b/>
          <w:sz w:val="24"/>
          <w:szCs w:val="24"/>
          <w:lang w:eastAsia="ru-RU"/>
        </w:rPr>
        <w:t>Загальна вартість тендерної пропозиції, грн</w:t>
      </w:r>
      <w:r w:rsidRPr="00C260C3">
        <w:rPr>
          <w:rFonts w:ascii="Times New Roman" w:eastAsia="Times New Roman" w:hAnsi="Times New Roman" w:cs="Times New Roman"/>
          <w:sz w:val="24"/>
          <w:szCs w:val="24"/>
          <w:lang w:eastAsia="ru-RU"/>
        </w:rPr>
        <w:t>.</w:t>
      </w:r>
      <w:r w:rsidRPr="00C260C3">
        <w:rPr>
          <w:rFonts w:ascii="Times New Roman" w:eastAsia="Times New Roman" w:hAnsi="Times New Roman" w:cs="Times New Roman"/>
          <w:i/>
          <w:iCs/>
          <w:sz w:val="24"/>
          <w:szCs w:val="24"/>
          <w:lang w:eastAsia="ru-RU"/>
        </w:rPr>
        <w:t xml:space="preserve"> </w:t>
      </w:r>
      <w:r w:rsidRPr="00C260C3">
        <w:rPr>
          <w:rFonts w:ascii="Times New Roman" w:eastAsia="Times New Roman" w:hAnsi="Times New Roman" w:cs="Times New Roman"/>
          <w:b/>
          <w:sz w:val="24"/>
          <w:szCs w:val="24"/>
          <w:lang w:eastAsia="ru-RU"/>
        </w:rPr>
        <w:t xml:space="preserve">з ПДВ </w:t>
      </w:r>
      <w:r w:rsidRPr="00C260C3">
        <w:rPr>
          <w:rFonts w:ascii="Times New Roman" w:eastAsia="Times New Roman" w:hAnsi="Times New Roman" w:cs="Times New Roman"/>
          <w:i/>
          <w:iCs/>
          <w:sz w:val="24"/>
          <w:szCs w:val="24"/>
          <w:lang w:eastAsia="ru-RU"/>
        </w:rPr>
        <w:t>*</w:t>
      </w:r>
      <w:r w:rsidRPr="00C260C3">
        <w:rPr>
          <w:rFonts w:ascii="Times New Roman" w:eastAsia="Times New Roman" w:hAnsi="Times New Roman" w:cs="Times New Roman"/>
          <w:b/>
          <w:sz w:val="24"/>
          <w:szCs w:val="24"/>
          <w:lang w:eastAsia="ru-RU"/>
        </w:rPr>
        <w:t xml:space="preserve"> </w:t>
      </w:r>
      <w:proofErr w:type="spellStart"/>
      <w:r w:rsidRPr="00C260C3">
        <w:rPr>
          <w:rFonts w:ascii="Times New Roman" w:eastAsia="Times New Roman" w:hAnsi="Times New Roman" w:cs="Times New Roman"/>
          <w:sz w:val="24"/>
          <w:szCs w:val="24"/>
          <w:lang w:eastAsia="ru-RU"/>
        </w:rPr>
        <w:t>_______</w:t>
      </w:r>
      <w:r w:rsidRPr="00C260C3">
        <w:rPr>
          <w:rFonts w:ascii="Times New Roman" w:eastAsia="Times New Roman" w:hAnsi="Times New Roman" w:cs="Times New Roman"/>
          <w:i/>
          <w:sz w:val="24"/>
          <w:szCs w:val="24"/>
          <w:lang w:eastAsia="ru-RU"/>
        </w:rPr>
        <w:t>грн.______к</w:t>
      </w:r>
      <w:proofErr w:type="spellEnd"/>
      <w:r w:rsidRPr="00C260C3">
        <w:rPr>
          <w:rFonts w:ascii="Times New Roman" w:eastAsia="Times New Roman" w:hAnsi="Times New Roman" w:cs="Times New Roman"/>
          <w:i/>
          <w:sz w:val="24"/>
          <w:szCs w:val="24"/>
          <w:lang w:eastAsia="ru-RU"/>
        </w:rPr>
        <w:t>оп</w:t>
      </w:r>
      <w:r w:rsidRPr="00C260C3">
        <w:rPr>
          <w:rFonts w:ascii="Times New Roman" w:eastAsia="Times New Roman" w:hAnsi="Times New Roman" w:cs="Times New Roman"/>
          <w:sz w:val="24"/>
          <w:szCs w:val="24"/>
          <w:lang w:eastAsia="ru-RU"/>
        </w:rPr>
        <w:t xml:space="preserve">. </w:t>
      </w:r>
      <w:r w:rsidRPr="00C260C3">
        <w:rPr>
          <w:rFonts w:ascii="Times New Roman" w:eastAsia="Times New Roman" w:hAnsi="Times New Roman" w:cs="Times New Roman"/>
          <w:i/>
          <w:sz w:val="24"/>
          <w:szCs w:val="24"/>
          <w:lang w:eastAsia="ru-RU"/>
        </w:rPr>
        <w:t xml:space="preserve">(вказати суму прописом), в т.ч. </w:t>
      </w:r>
      <w:proofErr w:type="spellStart"/>
      <w:r w:rsidRPr="00C260C3">
        <w:rPr>
          <w:rFonts w:ascii="Times New Roman" w:eastAsia="Times New Roman" w:hAnsi="Times New Roman" w:cs="Times New Roman"/>
          <w:i/>
          <w:sz w:val="24"/>
          <w:szCs w:val="24"/>
          <w:lang w:eastAsia="ru-RU"/>
        </w:rPr>
        <w:t>ПДВ_____грн._____</w:t>
      </w:r>
      <w:proofErr w:type="spellEnd"/>
      <w:r w:rsidRPr="00C260C3">
        <w:rPr>
          <w:rFonts w:ascii="Times New Roman" w:eastAsia="Times New Roman" w:hAnsi="Times New Roman" w:cs="Times New Roman"/>
          <w:i/>
          <w:sz w:val="24"/>
          <w:szCs w:val="24"/>
          <w:lang w:eastAsia="ru-RU"/>
        </w:rPr>
        <w:t>_коп. (вказати суму прописом).</w:t>
      </w:r>
    </w:p>
    <w:p w:rsidR="00861A3E" w:rsidRPr="00C260C3" w:rsidRDefault="00861A3E" w:rsidP="00861A3E">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C260C3">
        <w:rPr>
          <w:rFonts w:ascii="Times New Roman" w:eastAsia="Times New Roman" w:hAnsi="Times New Roman" w:cs="Times New Roman"/>
          <w:sz w:val="24"/>
          <w:szCs w:val="24"/>
          <w:lang w:eastAsia="zh-CN"/>
        </w:rPr>
        <w:t xml:space="preserve">1. Ми </w:t>
      </w:r>
      <w:r w:rsidRPr="00C260C3">
        <w:rPr>
          <w:rFonts w:ascii="Times New Roman" w:eastAsia="Times New Roman" w:hAnsi="Times New Roman" w:cs="Times New Roman"/>
          <w:b/>
          <w:i/>
          <w:sz w:val="24"/>
          <w:szCs w:val="24"/>
          <w:lang w:eastAsia="zh-CN"/>
        </w:rPr>
        <w:t>(назва Учасника)</w:t>
      </w:r>
      <w:r w:rsidRPr="00C260C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861A3E" w:rsidRPr="00C260C3" w:rsidRDefault="00861A3E" w:rsidP="00861A3E">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2. Якщо рішенням Замовника пропозиція </w:t>
      </w:r>
      <w:r w:rsidRPr="00C260C3">
        <w:rPr>
          <w:rFonts w:ascii="Times New Roman" w:eastAsia="Times New Roman" w:hAnsi="Times New Roman" w:cs="Times New Roman"/>
          <w:b/>
          <w:i/>
          <w:sz w:val="24"/>
          <w:szCs w:val="24"/>
          <w:lang w:eastAsia="ru-RU"/>
        </w:rPr>
        <w:t>(назва Учасника)</w:t>
      </w:r>
      <w:r w:rsidRPr="00C260C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861A3E" w:rsidRPr="00C260C3" w:rsidRDefault="00861A3E" w:rsidP="00861A3E">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861A3E" w:rsidRPr="00C260C3" w:rsidRDefault="00861A3E" w:rsidP="00861A3E">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861A3E" w:rsidRPr="00C260C3" w:rsidRDefault="00861A3E" w:rsidP="00861A3E">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C260C3">
        <w:rPr>
          <w:rFonts w:ascii="Times New Roman" w:eastAsia="Times New Roman" w:hAnsi="Times New Roman" w:cs="Times New Roman"/>
          <w:sz w:val="24"/>
          <w:szCs w:val="24"/>
          <w:lang w:eastAsia="ru-RU"/>
        </w:rPr>
        <w:t>______________________________________________________________________</w:t>
      </w:r>
    </w:p>
    <w:p w:rsidR="00861A3E" w:rsidRPr="00C260C3" w:rsidRDefault="00861A3E" w:rsidP="00861A3E">
      <w:pPr>
        <w:tabs>
          <w:tab w:val="left" w:pos="284"/>
        </w:tabs>
        <w:spacing w:after="0" w:line="240" w:lineRule="auto"/>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i/>
          <w:sz w:val="24"/>
          <w:szCs w:val="24"/>
          <w:lang w:eastAsia="ru-RU"/>
        </w:rPr>
        <w:t>Посада, прізвище, ініціали, підпис</w:t>
      </w:r>
      <w:r w:rsidRPr="00C260C3">
        <w:rPr>
          <w:rFonts w:ascii="Times New Roman" w:eastAsia="Times New Roman" w:hAnsi="Times New Roman" w:cs="Times New Roman"/>
          <w:i/>
          <w:iCs/>
          <w:sz w:val="28"/>
          <w:szCs w:val="28"/>
          <w:lang w:eastAsia="ru-RU"/>
        </w:rPr>
        <w:t xml:space="preserve"> </w:t>
      </w:r>
      <w:r w:rsidRPr="00C260C3">
        <w:rPr>
          <w:rFonts w:ascii="Times New Roman" w:eastAsia="Times New Roman" w:hAnsi="Times New Roman" w:cs="Times New Roman"/>
          <w:i/>
          <w:sz w:val="24"/>
          <w:szCs w:val="24"/>
          <w:lang w:eastAsia="ru-RU"/>
        </w:rPr>
        <w:t>уповноваженої особи учасника</w:t>
      </w:r>
    </w:p>
    <w:p w:rsidR="00861A3E" w:rsidRPr="00C260C3" w:rsidRDefault="00861A3E" w:rsidP="00861A3E">
      <w:pPr>
        <w:spacing w:after="0" w:line="240" w:lineRule="auto"/>
        <w:rPr>
          <w:rFonts w:ascii="Times New Roman" w:eastAsia="Times New Roman" w:hAnsi="Times New Roman" w:cs="Times New Roman"/>
          <w:sz w:val="28"/>
          <w:szCs w:val="28"/>
          <w:lang w:eastAsia="ru-RU"/>
        </w:rPr>
      </w:pPr>
      <w:r w:rsidRPr="00C260C3">
        <w:rPr>
          <w:rFonts w:ascii="Times New Roman" w:eastAsia="Times New Roman" w:hAnsi="Times New Roman" w:cs="Times New Roman"/>
          <w:b/>
          <w:bCs/>
          <w:i/>
          <w:iCs/>
          <w:sz w:val="24"/>
          <w:szCs w:val="24"/>
          <w:u w:val="single"/>
          <w:lang w:eastAsia="ru-RU"/>
        </w:rPr>
        <w:t>Увага!!</w:t>
      </w:r>
    </w:p>
    <w:p w:rsidR="00861A3E" w:rsidRPr="00C260C3" w:rsidRDefault="00861A3E" w:rsidP="00861A3E">
      <w:pPr>
        <w:spacing w:after="0" w:line="240" w:lineRule="auto"/>
        <w:jc w:val="both"/>
        <w:rPr>
          <w:rFonts w:ascii="Times New Roman" w:eastAsia="Times New Roman" w:hAnsi="Times New Roman" w:cs="Times New Roman"/>
          <w:sz w:val="28"/>
          <w:szCs w:val="28"/>
          <w:lang w:eastAsia="ru-RU"/>
        </w:rPr>
      </w:pPr>
      <w:r w:rsidRPr="00C260C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C260C3">
        <w:rPr>
          <w:rFonts w:ascii="Times New Roman" w:eastAsia="Times New Roman" w:hAnsi="Times New Roman" w:cs="Times New Roman"/>
          <w:i/>
          <w:sz w:val="24"/>
          <w:szCs w:val="24"/>
          <w:lang w:eastAsia="ru-RU"/>
        </w:rPr>
        <w:t>Загальна вартість товару, грн. з ПДВ</w:t>
      </w:r>
      <w:r w:rsidRPr="00C260C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861A3E" w:rsidRPr="00C260C3" w:rsidRDefault="00861A3E" w:rsidP="00861A3E">
      <w:pPr>
        <w:spacing w:after="0" w:line="240" w:lineRule="auto"/>
        <w:jc w:val="both"/>
        <w:rPr>
          <w:rFonts w:ascii="Times New Roman" w:eastAsia="Times New Roman" w:hAnsi="Times New Roman" w:cs="Times New Roman"/>
          <w:b/>
          <w:bCs/>
          <w:sz w:val="24"/>
          <w:szCs w:val="24"/>
          <w:lang w:eastAsia="ru-RU"/>
        </w:rPr>
      </w:pPr>
    </w:p>
    <w:p w:rsidR="00861A3E" w:rsidRPr="00C260C3" w:rsidRDefault="00861A3E" w:rsidP="00861A3E">
      <w:pPr>
        <w:widowControl w:val="0"/>
        <w:spacing w:after="0" w:line="240" w:lineRule="auto"/>
        <w:jc w:val="both"/>
        <w:rPr>
          <w:rFonts w:ascii="Times New Roman" w:eastAsia="Times New Roman" w:hAnsi="Times New Roman" w:cs="Times New Roman"/>
          <w:b/>
          <w:i/>
          <w:iCs/>
          <w:sz w:val="24"/>
          <w:szCs w:val="24"/>
          <w:u w:val="single"/>
          <w:lang w:eastAsia="ru-RU"/>
        </w:rPr>
      </w:pPr>
      <w:r w:rsidRPr="00C260C3">
        <w:rPr>
          <w:rFonts w:ascii="Times New Roman" w:eastAsia="Times New Roman" w:hAnsi="Times New Roman" w:cs="Times New Roman"/>
          <w:bCs/>
          <w:sz w:val="24"/>
          <w:szCs w:val="24"/>
          <w:lang w:eastAsia="ru-RU"/>
        </w:rPr>
        <w:lastRenderedPageBreak/>
        <w:t>Примітка:</w:t>
      </w:r>
      <w:r w:rsidRPr="00C260C3">
        <w:rPr>
          <w:rFonts w:ascii="Times New Roman" w:eastAsia="Times New Roman" w:hAnsi="Times New Roman" w:cs="Times New Roman"/>
          <w:sz w:val="24"/>
          <w:szCs w:val="24"/>
          <w:lang w:eastAsia="ru-RU"/>
        </w:rPr>
        <w:t> </w:t>
      </w:r>
      <w:r w:rsidRPr="00C260C3">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C260C3">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861A3E" w:rsidRPr="00C260C3" w:rsidRDefault="00861A3E" w:rsidP="00861A3E">
      <w:pPr>
        <w:widowControl w:val="0"/>
        <w:spacing w:after="0" w:line="240" w:lineRule="auto"/>
        <w:jc w:val="both"/>
        <w:rPr>
          <w:rFonts w:ascii="Times New Roman" w:eastAsia="Times New Roman" w:hAnsi="Times New Roman" w:cs="Times New Roman"/>
          <w:b/>
          <w:sz w:val="20"/>
          <w:szCs w:val="20"/>
        </w:rPr>
      </w:pPr>
    </w:p>
    <w:p w:rsidR="00861A3E" w:rsidRDefault="00861A3E" w:rsidP="00861A3E">
      <w:pPr>
        <w:widowControl w:val="0"/>
        <w:spacing w:after="0" w:line="240" w:lineRule="auto"/>
        <w:jc w:val="both"/>
        <w:rPr>
          <w:rFonts w:ascii="Times New Roman" w:eastAsia="Times New Roman" w:hAnsi="Times New Roman" w:cs="Times New Roman"/>
          <w:b/>
          <w:sz w:val="20"/>
          <w:szCs w:val="20"/>
        </w:rPr>
      </w:pPr>
    </w:p>
    <w:p w:rsidR="00861A3E" w:rsidRPr="00C260C3" w:rsidRDefault="00861A3E" w:rsidP="00861A3E">
      <w:pPr>
        <w:widowControl w:val="0"/>
        <w:spacing w:after="0" w:line="240" w:lineRule="auto"/>
        <w:jc w:val="both"/>
        <w:rPr>
          <w:rFonts w:ascii="Times New Roman" w:eastAsia="Times New Roman" w:hAnsi="Times New Roman" w:cs="Times New Roman"/>
          <w:b/>
          <w:sz w:val="20"/>
          <w:szCs w:val="20"/>
        </w:rPr>
      </w:pPr>
    </w:p>
    <w:p w:rsidR="00861A3E" w:rsidRPr="00C260C3" w:rsidRDefault="00861A3E" w:rsidP="00861A3E">
      <w:pPr>
        <w:widowControl w:val="0"/>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t>5.2. Форма «Відомості учасника»</w:t>
      </w:r>
    </w:p>
    <w:p w:rsidR="00861A3E" w:rsidRPr="00C260C3" w:rsidRDefault="00861A3E" w:rsidP="00861A3E">
      <w:pPr>
        <w:pStyle w:val="af1"/>
        <w:ind w:left="708" w:hanging="708"/>
        <w:jc w:val="center"/>
        <w:rPr>
          <w:rFonts w:ascii="Times New Roman" w:hAnsi="Times New Roman" w:cs="Times New Roman"/>
          <w:b/>
          <w:bCs/>
          <w:sz w:val="22"/>
          <w:szCs w:val="22"/>
          <w:lang w:val="uk-UA"/>
        </w:rPr>
      </w:pPr>
      <w:r w:rsidRPr="00C260C3">
        <w:rPr>
          <w:rFonts w:ascii="Times New Roman" w:hAnsi="Times New Roman" w:cs="Times New Roman"/>
          <w:b/>
          <w:bCs/>
          <w:sz w:val="22"/>
          <w:szCs w:val="22"/>
          <w:lang w:val="uk-UA"/>
        </w:rPr>
        <w:t>ВІДОМОСТІ ПРО УЧАСНИКА</w:t>
      </w:r>
    </w:p>
    <w:p w:rsidR="00861A3E" w:rsidRPr="00C260C3" w:rsidRDefault="00861A3E" w:rsidP="00861A3E">
      <w:pPr>
        <w:pStyle w:val="af1"/>
        <w:ind w:left="708" w:hanging="708"/>
        <w:jc w:val="center"/>
        <w:rPr>
          <w:lang w:val="uk-UA"/>
        </w:rPr>
      </w:pPr>
      <w:r w:rsidRPr="00C260C3">
        <w:rPr>
          <w:rFonts w:ascii="Times New Roman" w:hAnsi="Times New Roman"/>
          <w:i/>
          <w:sz w:val="24"/>
          <w:szCs w:val="24"/>
          <w:u w:val="single"/>
          <w:lang w:val="uk-UA"/>
        </w:rPr>
        <w:t>(подається учасником на фірмовому бланку (у разі наявності)</w:t>
      </w:r>
    </w:p>
    <w:p w:rsidR="00861A3E" w:rsidRPr="00C260C3" w:rsidRDefault="00861A3E" w:rsidP="00861A3E">
      <w:pPr>
        <w:pStyle w:val="af1"/>
        <w:numPr>
          <w:ilvl w:val="0"/>
          <w:numId w:val="5"/>
        </w:numPr>
        <w:jc w:val="both"/>
        <w:rPr>
          <w:lang w:val="uk-UA"/>
        </w:rPr>
      </w:pPr>
      <w:r w:rsidRPr="00C260C3">
        <w:rPr>
          <w:rFonts w:ascii="Times New Roman" w:hAnsi="Times New Roman" w:cs="Times New Roman"/>
          <w:sz w:val="22"/>
          <w:szCs w:val="22"/>
          <w:lang w:val="uk-UA"/>
        </w:rPr>
        <w:t>Найменування учасника:</w:t>
      </w:r>
    </w:p>
    <w:p w:rsidR="00861A3E" w:rsidRPr="00C260C3" w:rsidRDefault="00861A3E" w:rsidP="00861A3E">
      <w:pPr>
        <w:pStyle w:val="af1"/>
        <w:numPr>
          <w:ilvl w:val="0"/>
          <w:numId w:val="5"/>
        </w:numPr>
        <w:jc w:val="both"/>
        <w:rPr>
          <w:lang w:val="uk-UA"/>
        </w:rPr>
      </w:pPr>
      <w:r w:rsidRPr="00C260C3">
        <w:rPr>
          <w:rFonts w:ascii="Times New Roman" w:hAnsi="Times New Roman" w:cs="Times New Roman"/>
          <w:sz w:val="22"/>
          <w:szCs w:val="22"/>
          <w:lang w:val="uk-UA"/>
        </w:rPr>
        <w:t xml:space="preserve">Юридична адреса: </w:t>
      </w:r>
    </w:p>
    <w:p w:rsidR="00861A3E" w:rsidRPr="00C260C3" w:rsidRDefault="00861A3E" w:rsidP="00861A3E">
      <w:pPr>
        <w:pStyle w:val="af1"/>
        <w:numPr>
          <w:ilvl w:val="0"/>
          <w:numId w:val="5"/>
        </w:numPr>
        <w:jc w:val="both"/>
        <w:rPr>
          <w:lang w:val="uk-UA"/>
        </w:rPr>
      </w:pPr>
      <w:r w:rsidRPr="00C260C3">
        <w:rPr>
          <w:rFonts w:ascii="Times New Roman" w:hAnsi="Times New Roman" w:cs="Times New Roman"/>
          <w:sz w:val="22"/>
          <w:szCs w:val="22"/>
          <w:lang w:val="uk-UA"/>
        </w:rPr>
        <w:t xml:space="preserve">Поштова адреса: </w:t>
      </w:r>
    </w:p>
    <w:p w:rsidR="00861A3E" w:rsidRPr="00C260C3" w:rsidRDefault="00861A3E" w:rsidP="00861A3E">
      <w:pPr>
        <w:pStyle w:val="af1"/>
        <w:numPr>
          <w:ilvl w:val="0"/>
          <w:numId w:val="5"/>
        </w:numPr>
        <w:jc w:val="both"/>
        <w:rPr>
          <w:lang w:val="uk-UA"/>
        </w:rPr>
      </w:pPr>
      <w:r w:rsidRPr="00C260C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C260C3">
        <w:rPr>
          <w:rFonts w:ascii="Times New Roman" w:hAnsi="Times New Roman" w:cs="Times New Roman"/>
          <w:sz w:val="22"/>
          <w:szCs w:val="22"/>
          <w:vertAlign w:val="superscript"/>
          <w:lang w:val="uk-UA"/>
        </w:rPr>
        <w:t xml:space="preserve"> 1</w:t>
      </w:r>
      <w:r w:rsidRPr="00C260C3">
        <w:rPr>
          <w:rFonts w:ascii="Times New Roman" w:hAnsi="Times New Roman" w:cs="Times New Roman"/>
          <w:sz w:val="22"/>
          <w:szCs w:val="22"/>
          <w:lang w:val="uk-UA"/>
        </w:rPr>
        <w:t>:</w:t>
      </w:r>
    </w:p>
    <w:p w:rsidR="00861A3E" w:rsidRPr="00C260C3" w:rsidRDefault="00861A3E" w:rsidP="00861A3E">
      <w:pPr>
        <w:pStyle w:val="af1"/>
        <w:numPr>
          <w:ilvl w:val="0"/>
          <w:numId w:val="5"/>
        </w:numPr>
        <w:tabs>
          <w:tab w:val="left" w:pos="462"/>
        </w:tabs>
        <w:jc w:val="both"/>
        <w:rPr>
          <w:lang w:val="uk-UA"/>
        </w:rPr>
      </w:pPr>
      <w:r w:rsidRPr="00C260C3">
        <w:rPr>
          <w:rFonts w:ascii="Times New Roman" w:hAnsi="Times New Roman" w:cs="Times New Roman"/>
          <w:sz w:val="22"/>
          <w:szCs w:val="22"/>
          <w:lang w:val="uk-UA"/>
        </w:rPr>
        <w:t>Дані про посадових осіб учасника, які мають право на укладання договору</w:t>
      </w:r>
      <w:r w:rsidRPr="00C260C3">
        <w:rPr>
          <w:rFonts w:ascii="Times New Roman" w:hAnsi="Times New Roman" w:cs="Times New Roman"/>
          <w:sz w:val="22"/>
          <w:szCs w:val="22"/>
          <w:vertAlign w:val="superscript"/>
          <w:lang w:val="uk-UA"/>
        </w:rPr>
        <w:t>2</w:t>
      </w:r>
      <w:r w:rsidRPr="00C260C3">
        <w:rPr>
          <w:rFonts w:ascii="Times New Roman" w:hAnsi="Times New Roman" w:cs="Times New Roman"/>
          <w:sz w:val="22"/>
          <w:szCs w:val="22"/>
          <w:lang w:val="uk-UA"/>
        </w:rPr>
        <w:t>:</w:t>
      </w:r>
    </w:p>
    <w:p w:rsidR="00861A3E" w:rsidRPr="00C260C3" w:rsidRDefault="00861A3E" w:rsidP="00861A3E">
      <w:pPr>
        <w:pStyle w:val="af1"/>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861A3E" w:rsidRPr="00C260C3" w:rsidTr="00892DBE">
        <w:tc>
          <w:tcPr>
            <w:tcW w:w="3510" w:type="dxa"/>
            <w:tcBorders>
              <w:top w:val="single" w:sz="4" w:space="0" w:color="000000"/>
              <w:left w:val="single" w:sz="4" w:space="0" w:color="000000"/>
              <w:bottom w:val="single" w:sz="4" w:space="0" w:color="000000"/>
            </w:tcBorders>
            <w:shd w:val="clear" w:color="auto" w:fill="auto"/>
            <w:vAlign w:val="center"/>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Прізвище, ім’я,</w:t>
            </w:r>
          </w:p>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Е-mail</w:t>
            </w:r>
          </w:p>
        </w:tc>
      </w:tr>
      <w:tr w:rsidR="00861A3E" w:rsidRPr="00C260C3" w:rsidTr="00892DBE">
        <w:tc>
          <w:tcPr>
            <w:tcW w:w="35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jc w:val="center"/>
              <w:rPr>
                <w:lang w:val="uk-UA"/>
              </w:rPr>
            </w:pPr>
            <w:r w:rsidRPr="00C260C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61A3E" w:rsidRPr="00C260C3" w:rsidRDefault="00861A3E" w:rsidP="00892DBE">
            <w:pPr>
              <w:pStyle w:val="af1"/>
              <w:tabs>
                <w:tab w:val="left" w:pos="9923"/>
              </w:tabs>
              <w:jc w:val="center"/>
              <w:rPr>
                <w:lang w:val="uk-UA"/>
              </w:rPr>
            </w:pPr>
            <w:r w:rsidRPr="00C260C3">
              <w:rPr>
                <w:rFonts w:ascii="Times New Roman" w:hAnsi="Times New Roman" w:cs="Times New Roman"/>
                <w:sz w:val="22"/>
                <w:szCs w:val="22"/>
                <w:lang w:val="uk-UA"/>
              </w:rPr>
              <w:t>4</w:t>
            </w:r>
          </w:p>
        </w:tc>
      </w:tr>
      <w:tr w:rsidR="00861A3E" w:rsidRPr="00C260C3" w:rsidTr="00892DBE">
        <w:tc>
          <w:tcPr>
            <w:tcW w:w="35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jc w:val="both"/>
              <w:rPr>
                <w:lang w:val="uk-UA"/>
              </w:rPr>
            </w:pPr>
            <w:r w:rsidRPr="00C260C3">
              <w:rPr>
                <w:rFonts w:ascii="Times New Roman" w:hAnsi="Times New Roman" w:cs="Times New Roman"/>
                <w:i/>
                <w:sz w:val="22"/>
                <w:szCs w:val="22"/>
                <w:lang w:val="uk-UA"/>
              </w:rPr>
              <w:t>1. Посадова особа, яка має право на укладення договору (</w:t>
            </w:r>
            <w:r w:rsidRPr="00C260C3">
              <w:rPr>
                <w:rFonts w:ascii="Times New Roman" w:hAnsi="Times New Roman" w:cs="Times New Roman"/>
                <w:b/>
                <w:i/>
                <w:sz w:val="22"/>
                <w:szCs w:val="22"/>
                <w:lang w:val="uk-UA"/>
              </w:rPr>
              <w:t>зазначити посаду</w:t>
            </w:r>
            <w:r w:rsidRPr="00C260C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r>
      <w:tr w:rsidR="00861A3E" w:rsidRPr="00C260C3" w:rsidTr="00892DBE">
        <w:tc>
          <w:tcPr>
            <w:tcW w:w="35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jc w:val="both"/>
              <w:rPr>
                <w:lang w:val="uk-UA"/>
              </w:rPr>
            </w:pPr>
            <w:r w:rsidRPr="00C260C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r>
      <w:tr w:rsidR="00861A3E" w:rsidRPr="00C260C3" w:rsidTr="00892DBE">
        <w:tc>
          <w:tcPr>
            <w:tcW w:w="35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jc w:val="both"/>
              <w:rPr>
                <w:lang w:val="uk-UA"/>
              </w:rPr>
            </w:pPr>
            <w:r w:rsidRPr="00C260C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861A3E" w:rsidRPr="00C260C3" w:rsidRDefault="00861A3E" w:rsidP="00892DBE">
            <w:pPr>
              <w:pStyle w:val="af1"/>
              <w:tabs>
                <w:tab w:val="left" w:pos="9923"/>
              </w:tabs>
              <w:jc w:val="both"/>
              <w:rPr>
                <w:lang w:val="uk-UA"/>
              </w:rPr>
            </w:pPr>
            <w:r w:rsidRPr="00C260C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r>
      <w:tr w:rsidR="00861A3E" w:rsidRPr="00C260C3" w:rsidTr="00892DBE">
        <w:tc>
          <w:tcPr>
            <w:tcW w:w="3510" w:type="dxa"/>
            <w:tcBorders>
              <w:top w:val="single" w:sz="4" w:space="0" w:color="000000"/>
              <w:left w:val="single" w:sz="4" w:space="0" w:color="000000"/>
              <w:bottom w:val="single" w:sz="4" w:space="0" w:color="000000"/>
            </w:tcBorders>
            <w:shd w:val="clear" w:color="auto" w:fill="auto"/>
          </w:tcPr>
          <w:p w:rsidR="00861A3E" w:rsidRPr="00C260C3" w:rsidRDefault="00861A3E" w:rsidP="00892DBE">
            <w:r w:rsidRPr="00C260C3">
              <w:rPr>
                <w:i/>
              </w:rPr>
              <w:t>……………...</w:t>
            </w:r>
          </w:p>
        </w:tc>
        <w:tc>
          <w:tcPr>
            <w:tcW w:w="2410"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61A3E" w:rsidRPr="00C260C3" w:rsidRDefault="00861A3E" w:rsidP="00892DBE">
            <w:pPr>
              <w:pStyle w:val="af1"/>
              <w:tabs>
                <w:tab w:val="left" w:pos="9923"/>
              </w:tabs>
              <w:snapToGrid w:val="0"/>
              <w:jc w:val="both"/>
              <w:rPr>
                <w:rFonts w:ascii="Times New Roman" w:hAnsi="Times New Roman" w:cs="Times New Roman"/>
                <w:sz w:val="22"/>
                <w:szCs w:val="22"/>
                <w:lang w:val="uk-UA"/>
              </w:rPr>
            </w:pPr>
          </w:p>
        </w:tc>
      </w:tr>
    </w:tbl>
    <w:p w:rsidR="00861A3E" w:rsidRPr="00C260C3" w:rsidRDefault="00861A3E" w:rsidP="00861A3E">
      <w:pPr>
        <w:pStyle w:val="af1"/>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861A3E" w:rsidRPr="00C260C3" w:rsidTr="00892DBE">
        <w:trPr>
          <w:trHeight w:val="261"/>
        </w:trPr>
        <w:tc>
          <w:tcPr>
            <w:tcW w:w="9498" w:type="dxa"/>
            <w:tcBorders>
              <w:top w:val="single" w:sz="4" w:space="0" w:color="000000"/>
            </w:tcBorders>
            <w:shd w:val="clear" w:color="auto" w:fill="auto"/>
          </w:tcPr>
          <w:p w:rsidR="00861A3E" w:rsidRPr="00C260C3" w:rsidRDefault="00861A3E" w:rsidP="00892DBE">
            <w:pPr>
              <w:rPr>
                <w:rFonts w:ascii="Times New Roman" w:hAnsi="Times New Roman" w:cs="Times New Roman"/>
                <w:sz w:val="24"/>
                <w:szCs w:val="24"/>
              </w:rPr>
            </w:pPr>
            <w:r w:rsidRPr="00C260C3">
              <w:rPr>
                <w:rFonts w:ascii="Times New Roman" w:hAnsi="Times New Roman" w:cs="Times New Roman"/>
                <w:sz w:val="24"/>
                <w:szCs w:val="24"/>
              </w:rPr>
              <w:t>(</w:t>
            </w:r>
            <w:r w:rsidRPr="00C260C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861A3E" w:rsidRPr="00C260C3" w:rsidRDefault="00861A3E" w:rsidP="00861A3E">
      <w:pPr>
        <w:rPr>
          <w:rFonts w:ascii="Times New Roman" w:hAnsi="Times New Roman" w:cs="Times New Roman"/>
          <w:sz w:val="24"/>
          <w:szCs w:val="24"/>
        </w:rPr>
      </w:pPr>
      <w:r w:rsidRPr="00C260C3">
        <w:rPr>
          <w:rFonts w:ascii="Times New Roman" w:hAnsi="Times New Roman" w:cs="Times New Roman"/>
          <w:sz w:val="24"/>
          <w:szCs w:val="24"/>
        </w:rPr>
        <w:t>“___” ___________ ________ року</w:t>
      </w:r>
    </w:p>
    <w:p w:rsidR="00861A3E" w:rsidRPr="00C260C3" w:rsidRDefault="00861A3E" w:rsidP="00861A3E">
      <w:pPr>
        <w:pStyle w:val="af"/>
        <w:ind w:firstLine="420"/>
        <w:jc w:val="both"/>
        <w:rPr>
          <w:sz w:val="24"/>
          <w:szCs w:val="24"/>
        </w:rPr>
      </w:pPr>
      <w:r w:rsidRPr="00C260C3">
        <w:rPr>
          <w:rStyle w:val="FootnoteCharacters"/>
          <w:b/>
          <w:sz w:val="24"/>
          <w:szCs w:val="24"/>
        </w:rPr>
        <w:t>1</w:t>
      </w:r>
      <w:r w:rsidRPr="00C260C3">
        <w:rPr>
          <w:b/>
          <w:sz w:val="24"/>
          <w:szCs w:val="24"/>
        </w:rPr>
        <w:t xml:space="preserve"> У даному пункті зазначаються реквізити банку (банків), у якому (яких) в Учасника відкриті рахунки.</w:t>
      </w:r>
    </w:p>
    <w:p w:rsidR="00861A3E" w:rsidRPr="00C260C3" w:rsidRDefault="00861A3E" w:rsidP="00861A3E">
      <w:pPr>
        <w:pStyle w:val="af"/>
        <w:ind w:firstLine="420"/>
        <w:jc w:val="both"/>
        <w:rPr>
          <w:sz w:val="24"/>
          <w:szCs w:val="24"/>
        </w:rPr>
      </w:pPr>
      <w:r w:rsidRPr="00C260C3">
        <w:rPr>
          <w:rStyle w:val="FootnoteCharacters"/>
          <w:b/>
          <w:sz w:val="24"/>
          <w:szCs w:val="24"/>
        </w:rPr>
        <w:t>2</w:t>
      </w:r>
      <w:r w:rsidRPr="00C260C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861A3E" w:rsidRPr="00C260C3" w:rsidRDefault="00861A3E" w:rsidP="00861A3E">
      <w:pPr>
        <w:pStyle w:val="af"/>
        <w:ind w:firstLine="420"/>
        <w:jc w:val="both"/>
        <w:rPr>
          <w:b/>
          <w:sz w:val="24"/>
          <w:szCs w:val="24"/>
        </w:rPr>
      </w:pPr>
      <w:r w:rsidRPr="00C260C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861A3E" w:rsidRPr="00C260C3" w:rsidRDefault="00861A3E" w:rsidP="00861A3E">
      <w:pPr>
        <w:widowControl w:val="0"/>
        <w:spacing w:after="0" w:line="240" w:lineRule="auto"/>
        <w:jc w:val="both"/>
        <w:rPr>
          <w:rFonts w:ascii="Times New Roman" w:eastAsia="Times New Roman" w:hAnsi="Times New Roman" w:cs="Times New Roman"/>
          <w:i/>
          <w:sz w:val="24"/>
          <w:szCs w:val="24"/>
          <w:lang w:eastAsia="zh-CN"/>
        </w:rPr>
      </w:pPr>
    </w:p>
    <w:p w:rsidR="00861A3E" w:rsidRPr="00C260C3" w:rsidRDefault="00861A3E" w:rsidP="00861A3E">
      <w:pPr>
        <w:widowControl w:val="0"/>
        <w:spacing w:after="0" w:line="240" w:lineRule="auto"/>
        <w:jc w:val="both"/>
        <w:rPr>
          <w:rFonts w:ascii="Times New Roman" w:eastAsia="Times New Roman" w:hAnsi="Times New Roman" w:cs="Times New Roman"/>
          <w:b/>
          <w:sz w:val="20"/>
          <w:szCs w:val="20"/>
        </w:rPr>
      </w:pPr>
    </w:p>
    <w:p w:rsidR="00861A3E" w:rsidRDefault="00861A3E" w:rsidP="00861A3E">
      <w:pPr>
        <w:widowControl w:val="0"/>
        <w:spacing w:after="0" w:line="240" w:lineRule="auto"/>
        <w:jc w:val="both"/>
        <w:rPr>
          <w:rFonts w:ascii="Times New Roman" w:eastAsia="Times New Roman" w:hAnsi="Times New Roman" w:cs="Times New Roman"/>
          <w:b/>
          <w:sz w:val="20"/>
          <w:szCs w:val="20"/>
        </w:rPr>
      </w:pPr>
    </w:p>
    <w:p w:rsidR="00677513" w:rsidRDefault="00677513" w:rsidP="00861A3E">
      <w:pPr>
        <w:widowControl w:val="0"/>
        <w:spacing w:after="0" w:line="240" w:lineRule="auto"/>
        <w:jc w:val="both"/>
        <w:rPr>
          <w:rFonts w:ascii="Times New Roman" w:eastAsia="Times New Roman" w:hAnsi="Times New Roman" w:cs="Times New Roman"/>
          <w:b/>
          <w:sz w:val="20"/>
          <w:szCs w:val="20"/>
        </w:rPr>
      </w:pPr>
    </w:p>
    <w:p w:rsidR="00677513" w:rsidRDefault="00677513" w:rsidP="00861A3E">
      <w:pPr>
        <w:widowControl w:val="0"/>
        <w:spacing w:after="0" w:line="240" w:lineRule="auto"/>
        <w:jc w:val="both"/>
        <w:rPr>
          <w:rFonts w:ascii="Times New Roman" w:eastAsia="Times New Roman" w:hAnsi="Times New Roman" w:cs="Times New Roman"/>
          <w:b/>
          <w:sz w:val="20"/>
          <w:szCs w:val="20"/>
        </w:rPr>
      </w:pPr>
    </w:p>
    <w:p w:rsidR="00677513" w:rsidRDefault="00677513" w:rsidP="00861A3E">
      <w:pPr>
        <w:widowControl w:val="0"/>
        <w:spacing w:after="0" w:line="240" w:lineRule="auto"/>
        <w:jc w:val="both"/>
        <w:rPr>
          <w:rFonts w:ascii="Times New Roman" w:eastAsia="Times New Roman" w:hAnsi="Times New Roman" w:cs="Times New Roman"/>
          <w:b/>
          <w:sz w:val="20"/>
          <w:szCs w:val="20"/>
        </w:rPr>
      </w:pPr>
    </w:p>
    <w:p w:rsidR="00677513" w:rsidRDefault="00677513" w:rsidP="00861A3E">
      <w:pPr>
        <w:widowControl w:val="0"/>
        <w:spacing w:after="0" w:line="240" w:lineRule="auto"/>
        <w:jc w:val="both"/>
        <w:rPr>
          <w:rFonts w:ascii="Times New Roman" w:eastAsia="Times New Roman" w:hAnsi="Times New Roman" w:cs="Times New Roman"/>
          <w:b/>
          <w:sz w:val="20"/>
          <w:szCs w:val="20"/>
        </w:rPr>
      </w:pPr>
    </w:p>
    <w:p w:rsidR="00677513" w:rsidRDefault="00677513" w:rsidP="00861A3E">
      <w:pPr>
        <w:widowControl w:val="0"/>
        <w:spacing w:after="0" w:line="240" w:lineRule="auto"/>
        <w:jc w:val="both"/>
        <w:rPr>
          <w:rFonts w:ascii="Times New Roman" w:eastAsia="Times New Roman" w:hAnsi="Times New Roman" w:cs="Times New Roman"/>
          <w:b/>
          <w:sz w:val="20"/>
          <w:szCs w:val="20"/>
        </w:rPr>
      </w:pPr>
    </w:p>
    <w:p w:rsidR="00861A3E" w:rsidRPr="00C260C3" w:rsidRDefault="00861A3E" w:rsidP="00861A3E">
      <w:pPr>
        <w:widowControl w:val="0"/>
        <w:spacing w:after="0" w:line="240" w:lineRule="auto"/>
        <w:jc w:val="both"/>
        <w:rPr>
          <w:rFonts w:ascii="Times New Roman" w:eastAsia="Times New Roman" w:hAnsi="Times New Roman" w:cs="Times New Roman"/>
          <w:b/>
          <w:sz w:val="20"/>
          <w:szCs w:val="20"/>
        </w:rPr>
      </w:pPr>
      <w:r w:rsidRPr="00C260C3">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52"/>
      </w:tblGrid>
      <w:tr w:rsidR="00861A3E" w:rsidRPr="00C260C3" w:rsidTr="00892DBE">
        <w:trPr>
          <w:tblCellSpacing w:w="0" w:type="dxa"/>
        </w:trPr>
        <w:tc>
          <w:tcPr>
            <w:tcW w:w="0" w:type="auto"/>
            <w:tcMar>
              <w:top w:w="0" w:type="dxa"/>
              <w:left w:w="180" w:type="dxa"/>
              <w:bottom w:w="0" w:type="dxa"/>
              <w:right w:w="180" w:type="dxa"/>
            </w:tcMar>
          </w:tcPr>
          <w:p w:rsidR="00861A3E" w:rsidRPr="00C260C3" w:rsidRDefault="00861A3E" w:rsidP="00892DBE">
            <w:pPr>
              <w:spacing w:after="0" w:line="240" w:lineRule="auto"/>
              <w:rPr>
                <w:rFonts w:ascii="Times New Roman" w:eastAsia="Times New Roman" w:hAnsi="Times New Roman" w:cs="Times New Roman"/>
                <w:b/>
                <w:bCs/>
                <w:sz w:val="24"/>
                <w:szCs w:val="24"/>
                <w:lang w:eastAsia="ru-RU"/>
              </w:rPr>
            </w:pPr>
          </w:p>
          <w:p w:rsidR="00861A3E" w:rsidRPr="00C260C3" w:rsidRDefault="00861A3E" w:rsidP="00892DBE">
            <w:pPr>
              <w:spacing w:after="0" w:line="240" w:lineRule="auto"/>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b/>
                <w:bCs/>
                <w:sz w:val="24"/>
                <w:szCs w:val="24"/>
                <w:lang w:eastAsia="ru-RU"/>
              </w:rPr>
              <w:t>Лист-згода</w:t>
            </w:r>
          </w:p>
          <w:p w:rsidR="00861A3E" w:rsidRPr="00C260C3" w:rsidRDefault="00861A3E" w:rsidP="00892DBE">
            <w:pPr>
              <w:spacing w:after="0" w:line="480" w:lineRule="auto"/>
              <w:jc w:val="cente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861A3E" w:rsidRPr="00C260C3" w:rsidRDefault="00861A3E" w:rsidP="00892DBE">
            <w:pPr>
              <w:spacing w:after="0" w:line="240" w:lineRule="auto"/>
              <w:jc w:val="both"/>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Pr="00C260C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260C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861A3E" w:rsidRPr="00C260C3" w:rsidRDefault="00861A3E" w:rsidP="00892DBE">
            <w:pPr>
              <w:spacing w:after="0" w:line="240" w:lineRule="auto"/>
              <w:jc w:val="both"/>
              <w:rPr>
                <w:rFonts w:ascii="Times New Roman" w:eastAsia="Times New Roman" w:hAnsi="Times New Roman" w:cs="Times New Roman"/>
                <w:sz w:val="24"/>
                <w:szCs w:val="24"/>
                <w:lang w:eastAsia="ru-RU"/>
              </w:rPr>
            </w:pPr>
          </w:p>
          <w:p w:rsidR="00861A3E" w:rsidRPr="00C260C3" w:rsidRDefault="00861A3E" w:rsidP="00892DBE">
            <w:pPr>
              <w:spacing w:after="0" w:line="240" w:lineRule="auto"/>
              <w:rPr>
                <w:rFonts w:ascii="Times New Roman" w:eastAsia="Times New Roman" w:hAnsi="Times New Roman" w:cs="Times New Roman"/>
                <w:sz w:val="24"/>
                <w:szCs w:val="24"/>
                <w:lang w:eastAsia="ru-RU"/>
              </w:rPr>
            </w:pPr>
          </w:p>
        </w:tc>
      </w:tr>
    </w:tbl>
    <w:p w:rsidR="00861A3E" w:rsidRPr="00C260C3" w:rsidRDefault="00861A3E" w:rsidP="00861A3E">
      <w:pPr>
        <w:spacing w:after="0" w:line="240" w:lineRule="auto"/>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Підпис</w:t>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Pr="00C260C3">
        <w:rPr>
          <w:rFonts w:ascii="Times New Roman" w:eastAsia="Times New Roman" w:hAnsi="Times New Roman" w:cs="Times New Roman"/>
          <w:sz w:val="24"/>
          <w:szCs w:val="24"/>
          <w:lang w:eastAsia="ru-RU"/>
        </w:rPr>
        <w:tab/>
      </w:r>
      <w:r w:rsidR="00CC09AA">
        <w:rPr>
          <w:rFonts w:ascii="Times New Roman" w:eastAsia="Times New Roman" w:hAnsi="Times New Roman" w:cs="Times New Roman"/>
          <w:sz w:val="24"/>
          <w:szCs w:val="24"/>
          <w:lang w:eastAsia="ru-RU"/>
        </w:rPr>
        <w:t xml:space="preserve">                              </w:t>
      </w:r>
      <w:r w:rsidRPr="00C260C3">
        <w:rPr>
          <w:rFonts w:ascii="Times New Roman" w:eastAsia="Times New Roman" w:hAnsi="Times New Roman" w:cs="Times New Roman"/>
          <w:sz w:val="24"/>
          <w:szCs w:val="24"/>
          <w:lang w:eastAsia="ru-RU"/>
        </w:rPr>
        <w:t xml:space="preserve">      Прізвище та ініціали</w:t>
      </w:r>
    </w:p>
    <w:p w:rsidR="00861A3E" w:rsidRPr="00C260C3" w:rsidRDefault="00861A3E" w:rsidP="00861A3E">
      <w:pPr>
        <w:rPr>
          <w:rFonts w:ascii="Times New Roman" w:eastAsia="Times New Roman" w:hAnsi="Times New Roman" w:cs="Times New Roman"/>
          <w:sz w:val="24"/>
          <w:szCs w:val="24"/>
          <w:lang w:eastAsia="ru-RU"/>
        </w:rPr>
      </w:pPr>
      <w:r w:rsidRPr="00C260C3">
        <w:rPr>
          <w:rFonts w:ascii="Times New Roman" w:eastAsia="Times New Roman" w:hAnsi="Times New Roman" w:cs="Times New Roman"/>
          <w:sz w:val="24"/>
          <w:szCs w:val="24"/>
          <w:lang w:eastAsia="ru-RU"/>
        </w:rPr>
        <w:t>Дата</w:t>
      </w: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Pr="00C260C3" w:rsidRDefault="00861A3E" w:rsidP="00861A3E">
      <w:pPr>
        <w:rPr>
          <w:rFonts w:ascii="Times New Roman" w:eastAsia="Times New Roman" w:hAnsi="Times New Roman" w:cs="Times New Roman"/>
          <w:sz w:val="24"/>
          <w:szCs w:val="24"/>
          <w:lang w:eastAsia="ru-RU"/>
        </w:rPr>
      </w:pPr>
    </w:p>
    <w:p w:rsidR="00861A3E" w:rsidRDefault="00861A3E" w:rsidP="00861A3E">
      <w:pPr>
        <w:rPr>
          <w:rFonts w:ascii="Times New Roman" w:eastAsia="Times New Roman" w:hAnsi="Times New Roman" w:cs="Times New Roman"/>
          <w:sz w:val="24"/>
          <w:szCs w:val="24"/>
          <w:lang w:eastAsia="ru-RU"/>
        </w:rPr>
      </w:pPr>
    </w:p>
    <w:p w:rsidR="00861A3E" w:rsidRDefault="00861A3E" w:rsidP="00861A3E">
      <w:pPr>
        <w:rPr>
          <w:rFonts w:ascii="Times New Roman" w:eastAsia="Times New Roman" w:hAnsi="Times New Roman" w:cs="Times New Roman"/>
          <w:sz w:val="24"/>
          <w:szCs w:val="24"/>
          <w:lang w:eastAsia="ru-RU"/>
        </w:rPr>
      </w:pPr>
    </w:p>
    <w:p w:rsidR="00CC09AA" w:rsidRDefault="00CC09AA" w:rsidP="00861A3E">
      <w:pPr>
        <w:rPr>
          <w:rFonts w:ascii="Times New Roman" w:eastAsia="Times New Roman" w:hAnsi="Times New Roman" w:cs="Times New Roman"/>
          <w:sz w:val="24"/>
          <w:szCs w:val="24"/>
          <w:lang w:eastAsia="ru-RU"/>
        </w:rPr>
      </w:pPr>
    </w:p>
    <w:p w:rsidR="00CC09AA" w:rsidRDefault="00CC09AA" w:rsidP="00861A3E">
      <w:pPr>
        <w:rPr>
          <w:rFonts w:ascii="Times New Roman" w:eastAsia="Times New Roman" w:hAnsi="Times New Roman" w:cs="Times New Roman"/>
          <w:sz w:val="24"/>
          <w:szCs w:val="24"/>
          <w:lang w:eastAsia="ru-RU"/>
        </w:rPr>
      </w:pPr>
    </w:p>
    <w:p w:rsidR="00CC09AA" w:rsidRDefault="00CC09AA" w:rsidP="00861A3E">
      <w:pPr>
        <w:rPr>
          <w:rFonts w:ascii="Times New Roman" w:eastAsia="Times New Roman" w:hAnsi="Times New Roman" w:cs="Times New Roman"/>
          <w:sz w:val="24"/>
          <w:szCs w:val="24"/>
          <w:lang w:eastAsia="ru-RU"/>
        </w:rPr>
      </w:pPr>
    </w:p>
    <w:p w:rsidR="00CC09AA" w:rsidRDefault="00CC09AA" w:rsidP="00861A3E">
      <w:pPr>
        <w:rPr>
          <w:rFonts w:ascii="Times New Roman" w:eastAsia="Times New Roman" w:hAnsi="Times New Roman" w:cs="Times New Roman"/>
          <w:sz w:val="24"/>
          <w:szCs w:val="24"/>
          <w:lang w:eastAsia="ru-RU"/>
        </w:rPr>
      </w:pPr>
    </w:p>
    <w:p w:rsidR="00861A3E" w:rsidRDefault="00861A3E" w:rsidP="00861A3E">
      <w:pPr>
        <w:rPr>
          <w:rFonts w:ascii="Times New Roman" w:eastAsia="Times New Roman" w:hAnsi="Times New Roman" w:cs="Times New Roman"/>
          <w:sz w:val="24"/>
          <w:szCs w:val="24"/>
          <w:lang w:eastAsia="ru-RU"/>
        </w:rPr>
      </w:pPr>
    </w:p>
    <w:p w:rsidR="00CC09AA" w:rsidRDefault="00CC09AA" w:rsidP="00861A3E">
      <w:pPr>
        <w:rPr>
          <w:rFonts w:ascii="Times New Roman" w:eastAsia="Times New Roman" w:hAnsi="Times New Roman" w:cs="Times New Roman"/>
          <w:sz w:val="24"/>
          <w:szCs w:val="24"/>
          <w:lang w:eastAsia="ru-RU"/>
        </w:rPr>
      </w:pPr>
    </w:p>
    <w:p w:rsidR="00733005" w:rsidRDefault="00733005" w:rsidP="00861A3E">
      <w:pPr>
        <w:rPr>
          <w:rFonts w:ascii="Times New Roman" w:eastAsia="Times New Roman" w:hAnsi="Times New Roman" w:cs="Times New Roman"/>
          <w:sz w:val="24"/>
          <w:szCs w:val="24"/>
          <w:lang w:eastAsia="ru-RU"/>
        </w:rPr>
      </w:pPr>
    </w:p>
    <w:p w:rsidR="00733005" w:rsidRDefault="00733005" w:rsidP="00861A3E">
      <w:pPr>
        <w:rPr>
          <w:rFonts w:ascii="Times New Roman" w:eastAsia="Times New Roman" w:hAnsi="Times New Roman" w:cs="Times New Roman"/>
          <w:sz w:val="24"/>
          <w:szCs w:val="24"/>
          <w:lang w:eastAsia="ru-RU"/>
        </w:rPr>
      </w:pPr>
    </w:p>
    <w:p w:rsidR="00733005" w:rsidRDefault="00733005" w:rsidP="00861A3E">
      <w:pPr>
        <w:rPr>
          <w:rFonts w:ascii="Times New Roman" w:eastAsia="Times New Roman" w:hAnsi="Times New Roman" w:cs="Times New Roman"/>
          <w:sz w:val="24"/>
          <w:szCs w:val="24"/>
          <w:lang w:eastAsia="ru-RU"/>
        </w:rPr>
      </w:pPr>
    </w:p>
    <w:p w:rsidR="00733005" w:rsidRDefault="00733005" w:rsidP="00861A3E">
      <w:pPr>
        <w:rPr>
          <w:rFonts w:ascii="Times New Roman" w:eastAsia="Times New Roman" w:hAnsi="Times New Roman" w:cs="Times New Roman"/>
          <w:sz w:val="24"/>
          <w:szCs w:val="24"/>
          <w:lang w:eastAsia="ru-RU"/>
        </w:rPr>
      </w:pPr>
    </w:p>
    <w:p w:rsidR="00861A3E" w:rsidRPr="00C260C3" w:rsidRDefault="00861A3E" w:rsidP="00861A3E">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lastRenderedPageBreak/>
        <w:t>ДОДАТОК 2</w:t>
      </w:r>
    </w:p>
    <w:p w:rsidR="00861A3E" w:rsidRPr="00C260C3" w:rsidRDefault="00861A3E" w:rsidP="00861A3E">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до тендерної документації</w:t>
      </w: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677513" w:rsidRPr="00677513" w:rsidRDefault="00677513" w:rsidP="00677513">
      <w:pPr>
        <w:spacing w:after="0" w:line="240" w:lineRule="auto"/>
        <w:ind w:right="188"/>
        <w:jc w:val="center"/>
        <w:rPr>
          <w:rFonts w:ascii="Times New Roman" w:eastAsia="Times New Roman" w:hAnsi="Times New Roman" w:cs="Times New Roman"/>
          <w:b/>
          <w:sz w:val="24"/>
          <w:szCs w:val="24"/>
          <w:lang w:eastAsia="ru-RU"/>
        </w:rPr>
      </w:pPr>
      <w:r w:rsidRPr="00677513">
        <w:rPr>
          <w:rFonts w:ascii="Times New Roman" w:eastAsia="Times New Roman" w:hAnsi="Times New Roman" w:cs="Times New Roman"/>
          <w:b/>
          <w:sz w:val="24"/>
          <w:szCs w:val="24"/>
          <w:lang w:eastAsia="ru-RU"/>
        </w:rPr>
        <w:t>ТЕХНІЧНІ ВИМОГИ</w:t>
      </w:r>
    </w:p>
    <w:p w:rsidR="00677513" w:rsidRPr="00677513" w:rsidRDefault="00677513" w:rsidP="00677513">
      <w:pPr>
        <w:spacing w:after="0" w:line="240" w:lineRule="auto"/>
        <w:ind w:right="188"/>
        <w:jc w:val="center"/>
        <w:rPr>
          <w:rFonts w:ascii="Times New Roman" w:eastAsia="Times New Roman" w:hAnsi="Times New Roman" w:cs="Times New Roman"/>
          <w:b/>
          <w:sz w:val="4"/>
          <w:szCs w:val="4"/>
          <w:lang w:eastAsia="ru-RU"/>
        </w:rPr>
      </w:pPr>
    </w:p>
    <w:p w:rsidR="00677513" w:rsidRPr="00677513" w:rsidRDefault="00677513" w:rsidP="00677513">
      <w:pPr>
        <w:spacing w:after="0" w:line="240" w:lineRule="auto"/>
        <w:ind w:right="188"/>
        <w:jc w:val="center"/>
        <w:rPr>
          <w:rFonts w:ascii="Times New Roman" w:eastAsia="Times New Roman" w:hAnsi="Times New Roman" w:cs="Times New Roman"/>
          <w:b/>
          <w:sz w:val="24"/>
          <w:szCs w:val="24"/>
          <w:lang w:eastAsia="ru-RU"/>
        </w:rPr>
      </w:pPr>
      <w:r w:rsidRPr="00677513">
        <w:rPr>
          <w:rFonts w:ascii="Times New Roman" w:eastAsia="Times New Roman" w:hAnsi="Times New Roman" w:cs="Times New Roman"/>
          <w:b/>
          <w:sz w:val="24"/>
          <w:szCs w:val="24"/>
          <w:lang w:eastAsia="ru-RU"/>
        </w:rPr>
        <w:t>до предмета закупівлі</w:t>
      </w:r>
    </w:p>
    <w:p w:rsidR="00677513" w:rsidRPr="00677513" w:rsidRDefault="00677513" w:rsidP="00677513">
      <w:pPr>
        <w:spacing w:after="0" w:line="240" w:lineRule="auto"/>
        <w:ind w:right="188"/>
        <w:jc w:val="center"/>
        <w:rPr>
          <w:rFonts w:ascii="Times New Roman" w:eastAsia="Times New Roman" w:hAnsi="Times New Roman" w:cs="Times New Roman"/>
          <w:sz w:val="16"/>
          <w:szCs w:val="16"/>
          <w:lang w:eastAsia="ru-RU"/>
        </w:rPr>
      </w:pPr>
    </w:p>
    <w:p w:rsidR="00677513" w:rsidRPr="00677513" w:rsidRDefault="00677513" w:rsidP="00677513">
      <w:pPr>
        <w:tabs>
          <w:tab w:val="left" w:pos="851"/>
        </w:tabs>
        <w:suppressAutoHyphens/>
        <w:spacing w:after="0" w:line="240" w:lineRule="auto"/>
        <w:ind w:right="-426"/>
        <w:jc w:val="center"/>
        <w:rPr>
          <w:rFonts w:ascii="Times New Roman" w:eastAsia="Times New Roman" w:hAnsi="Times New Roman" w:cs="Times New Roman"/>
          <w:b/>
          <w:sz w:val="24"/>
          <w:szCs w:val="24"/>
          <w:lang w:eastAsia="zh-CN"/>
        </w:rPr>
      </w:pPr>
      <w:r w:rsidRPr="00677513">
        <w:rPr>
          <w:rFonts w:ascii="Times New Roman" w:eastAsia="Times New Roman" w:hAnsi="Times New Roman" w:cs="Times New Roman"/>
          <w:b/>
          <w:sz w:val="24"/>
          <w:szCs w:val="24"/>
          <w:lang w:eastAsia="zh-CN"/>
        </w:rPr>
        <w:t>Періодичний медичний огляд працівників ТОВ «</w:t>
      </w:r>
      <w:proofErr w:type="spellStart"/>
      <w:r w:rsidRPr="00677513">
        <w:rPr>
          <w:rFonts w:ascii="Times New Roman" w:eastAsia="Times New Roman" w:hAnsi="Times New Roman" w:cs="Times New Roman"/>
          <w:b/>
          <w:sz w:val="24"/>
          <w:szCs w:val="24"/>
          <w:lang w:eastAsia="zh-CN"/>
        </w:rPr>
        <w:t>Сумитеплоенерго</w:t>
      </w:r>
      <w:proofErr w:type="spellEnd"/>
      <w:r w:rsidRPr="00677513">
        <w:rPr>
          <w:rFonts w:ascii="Times New Roman" w:eastAsia="Times New Roman" w:hAnsi="Times New Roman" w:cs="Times New Roman"/>
          <w:b/>
          <w:sz w:val="24"/>
          <w:szCs w:val="24"/>
          <w:lang w:eastAsia="zh-CN"/>
        </w:rPr>
        <w:t>»</w:t>
      </w:r>
    </w:p>
    <w:p w:rsidR="00677513" w:rsidRPr="00677513" w:rsidRDefault="00677513" w:rsidP="00677513">
      <w:pPr>
        <w:tabs>
          <w:tab w:val="left" w:pos="851"/>
        </w:tabs>
        <w:suppressAutoHyphens/>
        <w:spacing w:after="0" w:line="240" w:lineRule="auto"/>
        <w:ind w:right="-426"/>
        <w:jc w:val="center"/>
        <w:rPr>
          <w:rFonts w:ascii="Times New Roman" w:eastAsia="Times New Roman" w:hAnsi="Times New Roman" w:cs="Times New Roman"/>
          <w:b/>
          <w:sz w:val="24"/>
          <w:szCs w:val="20"/>
          <w:lang w:eastAsia="zh-CN"/>
        </w:rPr>
      </w:pPr>
    </w:p>
    <w:p w:rsidR="00677513" w:rsidRPr="00677513" w:rsidRDefault="00677513" w:rsidP="00677513">
      <w:pPr>
        <w:spacing w:after="0" w:line="240" w:lineRule="auto"/>
        <w:ind w:firstLine="567"/>
        <w:jc w:val="both"/>
        <w:rPr>
          <w:rFonts w:ascii="Times New Roman" w:eastAsia="Times New Roman" w:hAnsi="Times New Roman" w:cs="Times New Roman"/>
          <w:b/>
          <w:sz w:val="24"/>
          <w:szCs w:val="24"/>
        </w:rPr>
      </w:pPr>
      <w:r w:rsidRPr="00677513">
        <w:rPr>
          <w:rFonts w:ascii="Times New Roman" w:eastAsia="Times New Roman" w:hAnsi="Times New Roman" w:cs="Times New Roman"/>
          <w:b/>
          <w:sz w:val="24"/>
          <w:szCs w:val="24"/>
        </w:rPr>
        <w:t>Предметом закупівлі є:</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проведення періодичного медичного огляду працівників певних категорій з метою профілактики професійних захворювань та виробничого травматизму згідно вимог «</w:t>
      </w:r>
      <w:r w:rsidRPr="00677513">
        <w:rPr>
          <w:rFonts w:ascii="Times New Roman" w:hAnsi="Times New Roman" w:cs="Times New Roman"/>
          <w:sz w:val="24"/>
          <w:szCs w:val="24"/>
          <w:lang w:eastAsia="ru-RU"/>
        </w:rPr>
        <w:t xml:space="preserve">Порядку проведення медичних оглядів працівників певних категорій», затвердженого наказом </w:t>
      </w:r>
      <w:r w:rsidRPr="00677513">
        <w:rPr>
          <w:rFonts w:ascii="Times New Roman" w:eastAsia="Times New Roman" w:hAnsi="Times New Roman" w:cs="Times New Roman"/>
          <w:sz w:val="24"/>
          <w:szCs w:val="24"/>
        </w:rPr>
        <w:t xml:space="preserve">Міністерством охорони здоров’я України </w:t>
      </w:r>
      <w:r w:rsidRPr="00677513">
        <w:rPr>
          <w:rFonts w:ascii="Times New Roman" w:hAnsi="Times New Roman" w:cs="Times New Roman"/>
          <w:sz w:val="24"/>
          <w:szCs w:val="24"/>
          <w:lang w:eastAsia="ru-RU"/>
        </w:rPr>
        <w:t>від 21.05.2007 № 246</w:t>
      </w:r>
      <w:r w:rsidRPr="00677513">
        <w:rPr>
          <w:rFonts w:ascii="Times New Roman" w:eastAsia="Times New Roman" w:hAnsi="Times New Roman" w:cs="Times New Roman"/>
          <w:sz w:val="24"/>
          <w:szCs w:val="24"/>
        </w:rPr>
        <w:t>;</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xml:space="preserve">- проведення </w:t>
      </w:r>
      <w:r w:rsidRPr="00677513">
        <w:rPr>
          <w:rFonts w:ascii="Times New Roman" w:eastAsia="Times New Roman" w:hAnsi="Times New Roman" w:cs="Times New Roman"/>
          <w:sz w:val="24"/>
          <w:szCs w:val="24"/>
          <w:lang w:eastAsia="ru-RU"/>
        </w:rPr>
        <w:t xml:space="preserve">періодичного психіатричного огляду, в тому числі на предмет вживання </w:t>
      </w:r>
      <w:proofErr w:type="spellStart"/>
      <w:r w:rsidRPr="00677513">
        <w:rPr>
          <w:rFonts w:ascii="Times New Roman" w:eastAsia="Times New Roman" w:hAnsi="Times New Roman" w:cs="Times New Roman"/>
          <w:sz w:val="24"/>
          <w:szCs w:val="24"/>
          <w:lang w:eastAsia="ru-RU"/>
        </w:rPr>
        <w:t>психоактивних</w:t>
      </w:r>
      <w:proofErr w:type="spellEnd"/>
      <w:r w:rsidRPr="00677513">
        <w:rPr>
          <w:rFonts w:ascii="Times New Roman" w:eastAsia="Times New Roman" w:hAnsi="Times New Roman" w:cs="Times New Roman"/>
          <w:sz w:val="24"/>
          <w:szCs w:val="24"/>
          <w:lang w:eastAsia="ru-RU"/>
        </w:rPr>
        <w:t xml:space="preserve"> речовин</w:t>
      </w:r>
      <w:r w:rsidRPr="00677513">
        <w:rPr>
          <w:rFonts w:ascii="Times New Roman" w:eastAsia="Times New Roman" w:hAnsi="Times New Roman" w:cs="Times New Roman"/>
          <w:sz w:val="24"/>
          <w:szCs w:val="24"/>
        </w:rPr>
        <w:t xml:space="preserve"> згідно вимог </w:t>
      </w:r>
      <w:r w:rsidRPr="00677513">
        <w:rPr>
          <w:rFonts w:ascii="Times New Roman" w:eastAsia="Times New Roman" w:hAnsi="Times New Roman" w:cs="Times New Roman"/>
          <w:sz w:val="24"/>
          <w:szCs w:val="24"/>
          <w:lang w:eastAsia="ru-RU"/>
        </w:rPr>
        <w:t>«</w:t>
      </w:r>
      <w:r w:rsidRPr="00677513">
        <w:rPr>
          <w:rFonts w:ascii="Times New Roman" w:hAnsi="Times New Roman" w:cs="Times New Roman"/>
          <w:sz w:val="24"/>
          <w:szCs w:val="24"/>
          <w:lang w:eastAsia="ru-RU"/>
        </w:rPr>
        <w:t xml:space="preserve">Порядку проведення попередніх, періодичних та позачергових психіатричних оглядів, у тому числі на предмет вживання </w:t>
      </w:r>
      <w:proofErr w:type="spellStart"/>
      <w:r w:rsidRPr="00677513">
        <w:rPr>
          <w:rFonts w:ascii="Times New Roman" w:hAnsi="Times New Roman" w:cs="Times New Roman"/>
          <w:sz w:val="24"/>
          <w:szCs w:val="24"/>
          <w:lang w:eastAsia="ru-RU"/>
        </w:rPr>
        <w:t>психоактивних</w:t>
      </w:r>
      <w:proofErr w:type="spellEnd"/>
      <w:r w:rsidRPr="00677513">
        <w:rPr>
          <w:rFonts w:ascii="Times New Roman" w:hAnsi="Times New Roman" w:cs="Times New Roman"/>
          <w:sz w:val="24"/>
          <w:szCs w:val="24"/>
          <w:lang w:eastAsia="ru-RU"/>
        </w:rPr>
        <w:t xml:space="preserve"> речовин</w:t>
      </w:r>
      <w:r w:rsidRPr="00677513">
        <w:rPr>
          <w:rFonts w:ascii="Times New Roman" w:eastAsia="Times New Roman" w:hAnsi="Times New Roman" w:cs="Times New Roman"/>
          <w:sz w:val="24"/>
          <w:szCs w:val="24"/>
          <w:lang w:eastAsia="ru-RU"/>
        </w:rPr>
        <w:t>»</w:t>
      </w:r>
      <w:r w:rsidRPr="00677513">
        <w:rPr>
          <w:rFonts w:ascii="Times New Roman" w:hAnsi="Times New Roman" w:cs="Times New Roman"/>
          <w:sz w:val="24"/>
          <w:szCs w:val="24"/>
          <w:lang w:eastAsia="ru-RU"/>
        </w:rPr>
        <w:t>, затвердженого наказом МОЗ України від 18.04.2022 № 651</w:t>
      </w:r>
      <w:r w:rsidRPr="00677513">
        <w:rPr>
          <w:rFonts w:ascii="Times New Roman" w:eastAsia="Times New Roman" w:hAnsi="Times New Roman" w:cs="Times New Roman"/>
          <w:sz w:val="24"/>
          <w:szCs w:val="24"/>
        </w:rPr>
        <w:t xml:space="preserve">; </w:t>
      </w:r>
    </w:p>
    <w:p w:rsidR="00677513" w:rsidRPr="00677513" w:rsidRDefault="00677513" w:rsidP="00677513">
      <w:pPr>
        <w:numPr>
          <w:ilvl w:val="0"/>
          <w:numId w:val="18"/>
        </w:numPr>
        <w:spacing w:after="0" w:line="240" w:lineRule="auto"/>
        <w:ind w:left="0" w:right="1" w:firstLine="567"/>
        <w:contextualSpacing/>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xml:space="preserve">проведення психофізіологічної експертизи </w:t>
      </w:r>
      <w:r w:rsidRPr="00677513">
        <w:rPr>
          <w:rFonts w:ascii="Times New Roman" w:hAnsi="Times New Roman" w:cs="Times New Roman"/>
          <w:sz w:val="24"/>
          <w:szCs w:val="24"/>
          <w:lang w:eastAsia="ru-RU"/>
        </w:rPr>
        <w:t xml:space="preserve">про відповідність професійним вимогам до виконання робіт підвищеної небезпеки та тих, що потребують професійного добору </w:t>
      </w:r>
      <w:r w:rsidRPr="00677513">
        <w:rPr>
          <w:rFonts w:ascii="Times New Roman" w:eastAsia="Times New Roman" w:hAnsi="Times New Roman" w:cs="Times New Roman"/>
          <w:sz w:val="24"/>
          <w:szCs w:val="24"/>
        </w:rPr>
        <w:t xml:space="preserve">згідно вимог </w:t>
      </w:r>
      <w:r w:rsidRPr="00677513">
        <w:rPr>
          <w:rFonts w:ascii="Times New Roman" w:eastAsia="Times New Roman" w:hAnsi="Times New Roman" w:cs="Times New Roman"/>
          <w:sz w:val="24"/>
          <w:szCs w:val="24"/>
          <w:lang w:eastAsia="ru-RU"/>
        </w:rPr>
        <w:t>«</w:t>
      </w:r>
      <w:r w:rsidRPr="00677513">
        <w:rPr>
          <w:rFonts w:ascii="Times New Roman" w:hAnsi="Times New Roman" w:cs="Times New Roman"/>
          <w:sz w:val="24"/>
          <w:szCs w:val="24"/>
          <w:lang w:eastAsia="ru-RU"/>
        </w:rPr>
        <w:t xml:space="preserve">Переліку робіт, же є потреба у професійному доборі», затвердженого спільним наказом МОЗ України та </w:t>
      </w:r>
      <w:proofErr w:type="spellStart"/>
      <w:r w:rsidRPr="00677513">
        <w:rPr>
          <w:rFonts w:ascii="Times New Roman" w:hAnsi="Times New Roman" w:cs="Times New Roman"/>
          <w:sz w:val="24"/>
          <w:szCs w:val="24"/>
          <w:lang w:eastAsia="ru-RU"/>
        </w:rPr>
        <w:t>Держнаглядохоронпраці</w:t>
      </w:r>
      <w:proofErr w:type="spellEnd"/>
      <w:r w:rsidRPr="00677513">
        <w:rPr>
          <w:rFonts w:ascii="Times New Roman" w:hAnsi="Times New Roman" w:cs="Times New Roman"/>
          <w:sz w:val="24"/>
          <w:szCs w:val="24"/>
          <w:lang w:eastAsia="ru-RU"/>
        </w:rPr>
        <w:t xml:space="preserve"> України від 23.09.1994 № 263/121</w:t>
      </w:r>
      <w:r w:rsidRPr="00677513">
        <w:rPr>
          <w:rFonts w:ascii="Times New Roman" w:eastAsia="Times New Roman" w:hAnsi="Times New Roman" w:cs="Times New Roman"/>
          <w:sz w:val="24"/>
          <w:szCs w:val="24"/>
        </w:rPr>
        <w:t xml:space="preserve">. </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b/>
          <w:sz w:val="24"/>
          <w:szCs w:val="24"/>
        </w:rPr>
        <w:t>Місце надання послуг</w:t>
      </w:r>
      <w:r w:rsidR="005F38D4">
        <w:rPr>
          <w:rFonts w:ascii="Times New Roman" w:eastAsia="Times New Roman" w:hAnsi="Times New Roman" w:cs="Times New Roman"/>
          <w:sz w:val="24"/>
          <w:szCs w:val="24"/>
        </w:rPr>
        <w:t xml:space="preserve">: </w:t>
      </w:r>
      <w:r w:rsidRPr="00677513">
        <w:rPr>
          <w:rFonts w:ascii="Times New Roman" w:eastAsia="Times New Roman" w:hAnsi="Times New Roman" w:cs="Times New Roman"/>
          <w:sz w:val="24"/>
          <w:szCs w:val="24"/>
        </w:rPr>
        <w:t>на базі виконавця, розташованій у м. Суми.</w:t>
      </w:r>
    </w:p>
    <w:p w:rsidR="00677513" w:rsidRPr="00677513" w:rsidRDefault="00677513" w:rsidP="00677513">
      <w:pPr>
        <w:spacing w:after="0" w:line="240" w:lineRule="auto"/>
        <w:ind w:firstLine="567"/>
        <w:jc w:val="both"/>
        <w:rPr>
          <w:rFonts w:ascii="Times New Roman" w:eastAsia="Times New Roman" w:hAnsi="Times New Roman" w:cs="Times New Roman"/>
          <w:b/>
          <w:sz w:val="24"/>
          <w:szCs w:val="24"/>
        </w:rPr>
      </w:pPr>
      <w:r w:rsidRPr="00677513">
        <w:rPr>
          <w:rFonts w:ascii="Times New Roman" w:eastAsia="Times New Roman" w:hAnsi="Times New Roman" w:cs="Times New Roman"/>
          <w:b/>
          <w:sz w:val="24"/>
          <w:szCs w:val="24"/>
        </w:rPr>
        <w:t>Документи, що надаються замовником:</w:t>
      </w:r>
    </w:p>
    <w:p w:rsidR="00677513" w:rsidRPr="00677513" w:rsidRDefault="00677513" w:rsidP="00677513">
      <w:pPr>
        <w:spacing w:after="0" w:line="240" w:lineRule="auto"/>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xml:space="preserve">          - поіменні списки на проходження кожного виду огляду (загальний огляд, </w:t>
      </w:r>
      <w:proofErr w:type="spellStart"/>
      <w:r w:rsidRPr="00677513">
        <w:rPr>
          <w:rFonts w:ascii="Times New Roman" w:eastAsia="Times New Roman" w:hAnsi="Times New Roman" w:cs="Times New Roman"/>
          <w:sz w:val="24"/>
          <w:szCs w:val="24"/>
        </w:rPr>
        <w:t>психі-атричний</w:t>
      </w:r>
      <w:proofErr w:type="spellEnd"/>
      <w:r w:rsidRPr="00677513">
        <w:rPr>
          <w:rFonts w:ascii="Times New Roman" w:eastAsia="Times New Roman" w:hAnsi="Times New Roman" w:cs="Times New Roman"/>
          <w:sz w:val="24"/>
          <w:szCs w:val="24"/>
        </w:rPr>
        <w:t xml:space="preserve"> огляд, психофізіологічна експертиза), затверджені роботодавцем;</w:t>
      </w:r>
    </w:p>
    <w:p w:rsidR="00677513" w:rsidRPr="00677513" w:rsidRDefault="00677513" w:rsidP="00677513">
      <w:pPr>
        <w:spacing w:after="0" w:line="240" w:lineRule="auto"/>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ab/>
        <w:t xml:space="preserve">- направлення на обов’язковий медичний огляд (на кожного працівника) за формою згідно з додатком 3 до </w:t>
      </w:r>
      <w:r w:rsidRPr="00677513">
        <w:rPr>
          <w:rFonts w:ascii="Times New Roman" w:hAnsi="Times New Roman" w:cs="Times New Roman"/>
          <w:sz w:val="24"/>
          <w:szCs w:val="24"/>
          <w:lang w:eastAsia="ru-RU"/>
        </w:rPr>
        <w:t>Порядку проведення медичних оглядів працівників певних категорій.</w:t>
      </w:r>
    </w:p>
    <w:p w:rsidR="00677513" w:rsidRPr="00677513" w:rsidRDefault="00677513" w:rsidP="00677513">
      <w:pPr>
        <w:spacing w:after="0" w:line="240" w:lineRule="auto"/>
        <w:ind w:firstLine="567"/>
        <w:jc w:val="both"/>
        <w:rPr>
          <w:rFonts w:ascii="Times New Roman" w:eastAsia="Times New Roman" w:hAnsi="Times New Roman" w:cs="Times New Roman"/>
          <w:b/>
          <w:sz w:val="24"/>
          <w:szCs w:val="24"/>
        </w:rPr>
      </w:pPr>
      <w:r w:rsidRPr="00677513">
        <w:rPr>
          <w:rFonts w:ascii="Times New Roman" w:eastAsia="Times New Roman" w:hAnsi="Times New Roman" w:cs="Times New Roman"/>
          <w:b/>
          <w:sz w:val="24"/>
          <w:szCs w:val="24"/>
        </w:rPr>
        <w:t>Документи, що надаються виконавцем:</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xml:space="preserve">- ліцензія на провадження господарської діяльності з медичної практики, видана МОЗ України згідно статті 6 Закону України «Про ліцензійну діяльність»; </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xml:space="preserve">-. </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b/>
          <w:sz w:val="24"/>
          <w:szCs w:val="24"/>
        </w:rPr>
        <w:t>Термін дії договору:</w:t>
      </w:r>
      <w:r w:rsidRPr="00677513">
        <w:rPr>
          <w:rFonts w:ascii="Times New Roman" w:eastAsia="Times New Roman" w:hAnsi="Times New Roman" w:cs="Times New Roman"/>
          <w:sz w:val="24"/>
          <w:szCs w:val="24"/>
        </w:rPr>
        <w:t xml:space="preserve"> до 31.12.2024 р.</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b/>
          <w:sz w:val="24"/>
          <w:szCs w:val="24"/>
        </w:rPr>
        <w:t>Режим надання послуг:</w:t>
      </w:r>
      <w:r w:rsidRPr="00677513">
        <w:rPr>
          <w:rFonts w:ascii="Times New Roman" w:eastAsia="Times New Roman" w:hAnsi="Times New Roman" w:cs="Times New Roman"/>
          <w:sz w:val="24"/>
          <w:szCs w:val="24"/>
        </w:rPr>
        <w:t xml:space="preserve"> у робочі дні з 8-00 до 17-00.</w:t>
      </w:r>
    </w:p>
    <w:p w:rsidR="00677513" w:rsidRPr="00677513" w:rsidRDefault="00677513" w:rsidP="00677513">
      <w:pPr>
        <w:spacing w:after="0" w:line="240" w:lineRule="auto"/>
        <w:ind w:right="1" w:firstLine="567"/>
        <w:jc w:val="both"/>
        <w:rPr>
          <w:rFonts w:ascii="Times New Roman" w:eastAsia="Times New Roman" w:hAnsi="Times New Roman" w:cs="Times New Roman"/>
          <w:b/>
          <w:sz w:val="24"/>
          <w:szCs w:val="24"/>
        </w:rPr>
      </w:pPr>
      <w:r w:rsidRPr="00677513">
        <w:rPr>
          <w:rFonts w:ascii="Times New Roman" w:eastAsia="Times New Roman" w:hAnsi="Times New Roman" w:cs="Times New Roman"/>
          <w:b/>
          <w:sz w:val="24"/>
          <w:szCs w:val="24"/>
        </w:rPr>
        <w:t>Опис послуг:</w:t>
      </w:r>
    </w:p>
    <w:p w:rsidR="00677513" w:rsidRPr="00677513" w:rsidRDefault="00677513" w:rsidP="00677513">
      <w:pPr>
        <w:spacing w:after="0" w:line="240" w:lineRule="auto"/>
        <w:ind w:right="1" w:firstLine="567"/>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Проведення медичного огляду працівників включає в себе огляд спеціалістами, лабораторні та функціональні дослідження, флюорографічне обстеження з оформленням таких документів:</w:t>
      </w:r>
    </w:p>
    <w:p w:rsidR="00677513" w:rsidRPr="00677513" w:rsidRDefault="00677513" w:rsidP="00677513">
      <w:pPr>
        <w:numPr>
          <w:ilvl w:val="0"/>
          <w:numId w:val="18"/>
        </w:numPr>
        <w:spacing w:after="0" w:line="240" w:lineRule="auto"/>
        <w:ind w:left="0" w:right="1" w:firstLine="567"/>
        <w:contextualSpacing/>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картка працівника, який підлягає попередньому (періодичному) медичному огляду, за формою згідно додатку 7 Наказу МОЗ № 246 із занесеними в неї результатами періодичного медичного огляду з висновком про стан здоров’я;</w:t>
      </w:r>
    </w:p>
    <w:p w:rsidR="00677513" w:rsidRPr="00677513" w:rsidRDefault="00677513" w:rsidP="00677513">
      <w:pPr>
        <w:spacing w:after="0" w:line="240" w:lineRule="auto"/>
        <w:ind w:firstLine="567"/>
        <w:jc w:val="both"/>
        <w:rPr>
          <w:rFonts w:ascii="Times New Roman" w:hAnsi="Times New Roman" w:cs="Times New Roman"/>
          <w:sz w:val="24"/>
          <w:szCs w:val="24"/>
          <w:lang w:eastAsia="ru-RU"/>
        </w:rPr>
      </w:pPr>
      <w:r w:rsidRPr="00677513">
        <w:rPr>
          <w:rFonts w:ascii="Times New Roman" w:eastAsia="Times New Roman" w:hAnsi="Times New Roman" w:cs="Times New Roman"/>
          <w:sz w:val="24"/>
          <w:szCs w:val="24"/>
        </w:rPr>
        <w:t xml:space="preserve">- висновок медичної комісії про придатність  (непридатність) до роботи на кожного працівника, що пройшов медогляд за формою згідно з додатком 3 до </w:t>
      </w:r>
      <w:r w:rsidRPr="00677513">
        <w:rPr>
          <w:rFonts w:ascii="Times New Roman" w:hAnsi="Times New Roman" w:cs="Times New Roman"/>
          <w:sz w:val="24"/>
          <w:szCs w:val="24"/>
          <w:lang w:eastAsia="ru-RU"/>
        </w:rPr>
        <w:t>Порядку проведення медичних оглядів працівників певних категорій;</w:t>
      </w:r>
    </w:p>
    <w:p w:rsidR="00677513" w:rsidRPr="00677513" w:rsidRDefault="00677513" w:rsidP="00677513">
      <w:pPr>
        <w:numPr>
          <w:ilvl w:val="0"/>
          <w:numId w:val="18"/>
        </w:numPr>
        <w:spacing w:after="0" w:line="240" w:lineRule="auto"/>
        <w:ind w:left="0" w:right="1" w:firstLine="567"/>
        <w:contextualSpacing/>
        <w:jc w:val="both"/>
        <w:rPr>
          <w:rFonts w:ascii="Times New Roman" w:eastAsia="Times New Roman" w:hAnsi="Times New Roman" w:cs="Times New Roman"/>
          <w:sz w:val="24"/>
          <w:szCs w:val="24"/>
        </w:rPr>
      </w:pPr>
      <w:r w:rsidRPr="00677513">
        <w:rPr>
          <w:rFonts w:ascii="Times New Roman" w:eastAsia="Times New Roman" w:hAnsi="Times New Roman" w:cs="Times New Roman"/>
          <w:sz w:val="24"/>
          <w:szCs w:val="24"/>
        </w:rPr>
        <w:t xml:space="preserve">довідка форми 100-2/о про проходження попереднього, періодичного та позачергового психіатричних оглядів, у тому числі на предмет вживання </w:t>
      </w:r>
      <w:proofErr w:type="spellStart"/>
      <w:r w:rsidRPr="00677513">
        <w:rPr>
          <w:rFonts w:ascii="Times New Roman" w:eastAsia="Times New Roman" w:hAnsi="Times New Roman" w:cs="Times New Roman"/>
          <w:sz w:val="24"/>
          <w:szCs w:val="24"/>
        </w:rPr>
        <w:t>психоактивних</w:t>
      </w:r>
      <w:proofErr w:type="spellEnd"/>
      <w:r w:rsidRPr="00677513">
        <w:rPr>
          <w:rFonts w:ascii="Times New Roman" w:eastAsia="Times New Roman" w:hAnsi="Times New Roman" w:cs="Times New Roman"/>
          <w:sz w:val="24"/>
          <w:szCs w:val="24"/>
        </w:rPr>
        <w:t xml:space="preserve"> речовин </w:t>
      </w:r>
      <w:r w:rsidRPr="00677513">
        <w:rPr>
          <w:rFonts w:ascii="Times New Roman" w:hAnsi="Times New Roman" w:cs="Times New Roman"/>
          <w:sz w:val="24"/>
          <w:szCs w:val="24"/>
          <w:lang w:eastAsia="ru-RU"/>
        </w:rPr>
        <w:t>(за окремим списком)</w:t>
      </w:r>
      <w:r w:rsidRPr="00677513">
        <w:rPr>
          <w:rFonts w:ascii="Times New Roman" w:eastAsia="Times New Roman" w:hAnsi="Times New Roman" w:cs="Times New Roman"/>
          <w:sz w:val="24"/>
          <w:szCs w:val="24"/>
        </w:rPr>
        <w:t>;</w:t>
      </w:r>
    </w:p>
    <w:p w:rsidR="00677513" w:rsidRPr="00677513" w:rsidRDefault="00677513" w:rsidP="00677513">
      <w:pPr>
        <w:numPr>
          <w:ilvl w:val="0"/>
          <w:numId w:val="18"/>
        </w:numPr>
        <w:spacing w:after="0" w:line="240" w:lineRule="auto"/>
        <w:ind w:left="0" w:right="1" w:firstLine="567"/>
        <w:contextualSpacing/>
        <w:jc w:val="both"/>
        <w:rPr>
          <w:rFonts w:ascii="Times New Roman" w:eastAsia="Times New Roman" w:hAnsi="Times New Roman" w:cs="Times New Roman"/>
          <w:sz w:val="24"/>
          <w:szCs w:val="24"/>
        </w:rPr>
      </w:pPr>
      <w:r w:rsidRPr="00677513">
        <w:rPr>
          <w:rFonts w:ascii="Times New Roman" w:hAnsi="Times New Roman" w:cs="Times New Roman"/>
          <w:sz w:val="24"/>
          <w:szCs w:val="24"/>
          <w:lang w:eastAsia="ru-RU"/>
        </w:rPr>
        <w:t>висновок психофізіологічної експертизи про відповідність професійним вимогам до виконання робіт підвищеної небезпеки та тих, що потребують професійного добору (за окремим списком).</w:t>
      </w:r>
    </w:p>
    <w:p w:rsidR="00677513" w:rsidRPr="00677513" w:rsidRDefault="00677513" w:rsidP="00677513">
      <w:pPr>
        <w:spacing w:after="0" w:line="240" w:lineRule="auto"/>
        <w:ind w:firstLine="567"/>
        <w:jc w:val="both"/>
        <w:rPr>
          <w:rFonts w:ascii="Times New Roman" w:eastAsia="Times New Roman" w:hAnsi="Times New Roman" w:cs="Times New Roman"/>
          <w:sz w:val="24"/>
          <w:szCs w:val="24"/>
          <w:lang w:eastAsia="ru-RU"/>
        </w:rPr>
      </w:pPr>
      <w:r w:rsidRPr="00677513">
        <w:rPr>
          <w:rFonts w:ascii="Times New Roman" w:eastAsia="Times New Roman" w:hAnsi="Times New Roman" w:cs="Times New Roman"/>
          <w:color w:val="000000"/>
          <w:sz w:val="24"/>
          <w:szCs w:val="24"/>
          <w:lang w:eastAsia="ru-RU"/>
        </w:rPr>
        <w:t>Виконавець повинен надати послуги</w:t>
      </w:r>
      <w:r w:rsidRPr="00677513">
        <w:rPr>
          <w:rFonts w:ascii="Times New Roman" w:eastAsia="Times New Roman" w:hAnsi="Times New Roman" w:cs="Times New Roman"/>
          <w:sz w:val="24"/>
          <w:szCs w:val="24"/>
          <w:lang w:eastAsia="ru-RU"/>
        </w:rPr>
        <w:t xml:space="preserve"> належної якості з дотриманням норм законодавства,  які регламентують діяльність у сфері охорони здоров’я.</w:t>
      </w:r>
    </w:p>
    <w:p w:rsidR="00677513" w:rsidRPr="00677513" w:rsidRDefault="00677513" w:rsidP="00677513">
      <w:pPr>
        <w:spacing w:after="0" w:line="240" w:lineRule="auto"/>
        <w:ind w:firstLine="567"/>
        <w:jc w:val="both"/>
        <w:rPr>
          <w:rFonts w:ascii="Times New Roman" w:eastAsia="Times New Roman" w:hAnsi="Times New Roman" w:cs="Times New Roman"/>
          <w:sz w:val="8"/>
          <w:szCs w:val="8"/>
          <w:lang w:eastAsia="ru-RU"/>
        </w:rPr>
      </w:pPr>
    </w:p>
    <w:p w:rsidR="00677513" w:rsidRPr="00677513" w:rsidRDefault="00677513" w:rsidP="00677513">
      <w:pPr>
        <w:spacing w:after="0" w:line="240" w:lineRule="auto"/>
        <w:ind w:firstLine="567"/>
        <w:jc w:val="both"/>
        <w:rPr>
          <w:rFonts w:ascii="Times New Roman" w:eastAsia="Times New Roman" w:hAnsi="Times New Roman" w:cs="Times New Roman"/>
          <w:b/>
          <w:sz w:val="24"/>
          <w:szCs w:val="24"/>
          <w:lang w:eastAsia="ru-RU"/>
        </w:rPr>
      </w:pPr>
      <w:proofErr w:type="spellStart"/>
      <w:r w:rsidRPr="00677513">
        <w:rPr>
          <w:rFonts w:ascii="Times New Roman" w:eastAsia="Times New Roman" w:hAnsi="Times New Roman" w:cs="Times New Roman"/>
          <w:b/>
          <w:sz w:val="24"/>
          <w:szCs w:val="24"/>
          <w:lang w:val="ru-RU" w:eastAsia="ru-RU"/>
        </w:rPr>
        <w:t>Обсяг</w:t>
      </w:r>
      <w:proofErr w:type="spellEnd"/>
      <w:r w:rsidRPr="00677513">
        <w:rPr>
          <w:rFonts w:ascii="Times New Roman" w:eastAsia="Times New Roman" w:hAnsi="Times New Roman" w:cs="Times New Roman"/>
          <w:b/>
          <w:sz w:val="24"/>
          <w:szCs w:val="24"/>
          <w:lang w:val="ru-RU" w:eastAsia="ru-RU"/>
        </w:rPr>
        <w:t xml:space="preserve"> </w:t>
      </w:r>
      <w:r w:rsidRPr="00677513">
        <w:rPr>
          <w:rFonts w:ascii="Times New Roman" w:eastAsia="Times New Roman" w:hAnsi="Times New Roman" w:cs="Times New Roman"/>
          <w:b/>
          <w:sz w:val="24"/>
          <w:szCs w:val="24"/>
          <w:lang w:eastAsia="ru-RU"/>
        </w:rPr>
        <w:t>надання послуг:</w:t>
      </w:r>
    </w:p>
    <w:p w:rsidR="00677513" w:rsidRPr="00677513" w:rsidRDefault="00677513" w:rsidP="00677513">
      <w:pPr>
        <w:spacing w:after="0" w:line="240" w:lineRule="auto"/>
        <w:ind w:firstLine="567"/>
        <w:jc w:val="both"/>
        <w:rPr>
          <w:rFonts w:ascii="Times New Roman" w:eastAsia="Times New Roman" w:hAnsi="Times New Roman" w:cs="Times New Roman"/>
          <w:b/>
          <w:sz w:val="8"/>
          <w:szCs w:val="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513"/>
        <w:gridCol w:w="1495"/>
      </w:tblGrid>
      <w:tr w:rsidR="00677513" w:rsidRPr="00677513" w:rsidTr="005F38D4">
        <w:tc>
          <w:tcPr>
            <w:tcW w:w="709" w:type="dxa"/>
            <w:vAlign w:val="center"/>
          </w:tcPr>
          <w:p w:rsidR="00677513" w:rsidRPr="00677513" w:rsidRDefault="00677513" w:rsidP="00677513">
            <w:pPr>
              <w:spacing w:after="0" w:line="240" w:lineRule="auto"/>
              <w:jc w:val="center"/>
              <w:rPr>
                <w:rFonts w:ascii="Times New Roman" w:eastAsia="Times New Roman" w:hAnsi="Times New Roman" w:cs="Times New Roman"/>
                <w:b/>
                <w:bCs/>
                <w:sz w:val="24"/>
                <w:szCs w:val="24"/>
                <w:lang w:eastAsia="ru-RU"/>
              </w:rPr>
            </w:pPr>
            <w:r w:rsidRPr="00677513">
              <w:rPr>
                <w:rFonts w:ascii="Times New Roman" w:eastAsia="Times New Roman" w:hAnsi="Times New Roman" w:cs="Times New Roman"/>
                <w:b/>
                <w:bCs/>
                <w:sz w:val="24"/>
                <w:szCs w:val="24"/>
                <w:lang w:eastAsia="ru-RU"/>
              </w:rPr>
              <w:t>№ з/п</w:t>
            </w:r>
          </w:p>
        </w:tc>
        <w:tc>
          <w:tcPr>
            <w:tcW w:w="7513" w:type="dxa"/>
            <w:vAlign w:val="center"/>
          </w:tcPr>
          <w:p w:rsidR="00677513" w:rsidRPr="00677513" w:rsidRDefault="00677513" w:rsidP="00677513">
            <w:pPr>
              <w:spacing w:after="0" w:line="240" w:lineRule="auto"/>
              <w:jc w:val="center"/>
              <w:rPr>
                <w:rFonts w:ascii="Times New Roman" w:eastAsia="Times New Roman" w:hAnsi="Times New Roman" w:cs="Times New Roman"/>
                <w:b/>
                <w:bCs/>
                <w:sz w:val="24"/>
                <w:szCs w:val="24"/>
                <w:lang w:eastAsia="ru-RU"/>
              </w:rPr>
            </w:pPr>
            <w:r w:rsidRPr="00677513">
              <w:rPr>
                <w:rFonts w:ascii="Times New Roman" w:eastAsia="Times New Roman" w:hAnsi="Times New Roman" w:cs="Times New Roman"/>
                <w:b/>
                <w:bCs/>
                <w:sz w:val="24"/>
                <w:szCs w:val="24"/>
                <w:lang w:eastAsia="ru-RU"/>
              </w:rPr>
              <w:t>Вид медогляду та НПА, за яким проводиться огляд</w:t>
            </w:r>
          </w:p>
        </w:tc>
        <w:tc>
          <w:tcPr>
            <w:tcW w:w="1495" w:type="dxa"/>
            <w:vAlign w:val="center"/>
          </w:tcPr>
          <w:p w:rsidR="00677513" w:rsidRPr="00677513" w:rsidRDefault="00677513" w:rsidP="00677513">
            <w:pPr>
              <w:spacing w:after="0" w:line="240" w:lineRule="auto"/>
              <w:ind w:hanging="2"/>
              <w:jc w:val="center"/>
              <w:rPr>
                <w:rFonts w:ascii="Times New Roman" w:eastAsia="Times New Roman" w:hAnsi="Times New Roman" w:cs="Times New Roman"/>
                <w:b/>
                <w:bCs/>
                <w:sz w:val="24"/>
                <w:szCs w:val="24"/>
                <w:lang w:eastAsia="ru-RU"/>
              </w:rPr>
            </w:pPr>
            <w:r w:rsidRPr="00677513">
              <w:rPr>
                <w:rFonts w:ascii="Times New Roman" w:eastAsia="Times New Roman" w:hAnsi="Times New Roman" w:cs="Times New Roman"/>
                <w:b/>
                <w:bCs/>
                <w:sz w:val="24"/>
                <w:szCs w:val="24"/>
                <w:lang w:eastAsia="ru-RU"/>
              </w:rPr>
              <w:t>Кількість осіб</w:t>
            </w:r>
          </w:p>
        </w:tc>
      </w:tr>
      <w:tr w:rsidR="00677513" w:rsidRPr="00677513" w:rsidTr="005F38D4">
        <w:tc>
          <w:tcPr>
            <w:tcW w:w="709" w:type="dxa"/>
            <w:vAlign w:val="center"/>
          </w:tcPr>
          <w:p w:rsidR="00677513" w:rsidRPr="00677513" w:rsidRDefault="00677513" w:rsidP="00677513">
            <w:pPr>
              <w:spacing w:after="0" w:line="240" w:lineRule="auto"/>
              <w:jc w:val="center"/>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t>1.</w:t>
            </w:r>
          </w:p>
        </w:tc>
        <w:tc>
          <w:tcPr>
            <w:tcW w:w="7513" w:type="dxa"/>
          </w:tcPr>
          <w:p w:rsidR="00677513" w:rsidRPr="00677513" w:rsidRDefault="00677513" w:rsidP="00677513">
            <w:pPr>
              <w:spacing w:after="0" w:line="240" w:lineRule="auto"/>
              <w:jc w:val="both"/>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t xml:space="preserve">Періодичний медичний огляд працівників з метою профілактики </w:t>
            </w:r>
            <w:r w:rsidRPr="00677513">
              <w:rPr>
                <w:rFonts w:ascii="Times New Roman" w:eastAsia="Times New Roman" w:hAnsi="Times New Roman" w:cs="Times New Roman"/>
                <w:sz w:val="24"/>
                <w:szCs w:val="24"/>
                <w:lang w:eastAsia="ru-RU"/>
              </w:rPr>
              <w:lastRenderedPageBreak/>
              <w:t xml:space="preserve">професійних захворювань та виробничого травматизму згідно з </w:t>
            </w:r>
            <w:r w:rsidRPr="00677513">
              <w:rPr>
                <w:rFonts w:ascii="Times New Roman" w:eastAsia="Times New Roman" w:hAnsi="Times New Roman" w:cs="Times New Roman"/>
                <w:sz w:val="24"/>
                <w:szCs w:val="24"/>
              </w:rPr>
              <w:t>вимогами «</w:t>
            </w:r>
            <w:r w:rsidRPr="00677513">
              <w:rPr>
                <w:rFonts w:ascii="Times New Roman" w:hAnsi="Times New Roman" w:cs="Times New Roman"/>
                <w:sz w:val="24"/>
                <w:szCs w:val="24"/>
                <w:lang w:eastAsia="ru-RU"/>
              </w:rPr>
              <w:t>Порядку проведення медичних оглядів працівників певних категорій», затвердженого наказом МОЗ України від 21.05.2007 № 246, в тому числі</w:t>
            </w:r>
            <w:r w:rsidRPr="00677513">
              <w:rPr>
                <w:rFonts w:ascii="Times New Roman" w:eastAsia="Times New Roman" w:hAnsi="Times New Roman" w:cs="Times New Roman"/>
                <w:sz w:val="24"/>
                <w:szCs w:val="24"/>
                <w:lang w:eastAsia="ru-RU"/>
              </w:rPr>
              <w:t>:</w:t>
            </w:r>
          </w:p>
        </w:tc>
        <w:tc>
          <w:tcPr>
            <w:tcW w:w="1495" w:type="dxa"/>
            <w:vAlign w:val="center"/>
          </w:tcPr>
          <w:p w:rsidR="00677513" w:rsidRPr="00677513" w:rsidRDefault="00677513" w:rsidP="00677513">
            <w:pPr>
              <w:spacing w:after="0" w:line="240" w:lineRule="auto"/>
              <w:ind w:hanging="2"/>
              <w:jc w:val="center"/>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lastRenderedPageBreak/>
              <w:t>260</w:t>
            </w:r>
          </w:p>
        </w:tc>
      </w:tr>
      <w:tr w:rsidR="00677513" w:rsidRPr="00677513" w:rsidTr="005F38D4">
        <w:tc>
          <w:tcPr>
            <w:tcW w:w="709" w:type="dxa"/>
            <w:vAlign w:val="center"/>
          </w:tcPr>
          <w:p w:rsidR="00677513" w:rsidRPr="00677513" w:rsidRDefault="00677513" w:rsidP="00677513">
            <w:pPr>
              <w:spacing w:after="0" w:line="240" w:lineRule="auto"/>
              <w:jc w:val="center"/>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lastRenderedPageBreak/>
              <w:t>2.</w:t>
            </w:r>
          </w:p>
        </w:tc>
        <w:tc>
          <w:tcPr>
            <w:tcW w:w="7513" w:type="dxa"/>
          </w:tcPr>
          <w:p w:rsidR="00677513" w:rsidRPr="00677513" w:rsidRDefault="00677513" w:rsidP="00677513">
            <w:pPr>
              <w:spacing w:after="0" w:line="240" w:lineRule="auto"/>
              <w:jc w:val="both"/>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t xml:space="preserve">Періодичний психіатричний огляд працівників згідно з </w:t>
            </w:r>
            <w:r w:rsidRPr="00677513">
              <w:rPr>
                <w:rFonts w:ascii="Times New Roman" w:eastAsia="Times New Roman" w:hAnsi="Times New Roman" w:cs="Times New Roman"/>
                <w:sz w:val="24"/>
                <w:szCs w:val="24"/>
              </w:rPr>
              <w:t>вимогами</w:t>
            </w:r>
            <w:r w:rsidRPr="00677513">
              <w:rPr>
                <w:rFonts w:ascii="Times New Roman" w:eastAsia="Times New Roman" w:hAnsi="Times New Roman" w:cs="Times New Roman"/>
                <w:sz w:val="24"/>
                <w:szCs w:val="24"/>
                <w:lang w:eastAsia="ru-RU"/>
              </w:rPr>
              <w:t xml:space="preserve"> «Порядку проведення попередніх, періодичних та позачергових психіатричних оглядів, у тому числі на предмет вживання </w:t>
            </w:r>
            <w:proofErr w:type="spellStart"/>
            <w:r w:rsidRPr="00677513">
              <w:rPr>
                <w:rFonts w:ascii="Times New Roman" w:eastAsia="Times New Roman" w:hAnsi="Times New Roman" w:cs="Times New Roman"/>
                <w:sz w:val="24"/>
                <w:szCs w:val="24"/>
                <w:lang w:eastAsia="ru-RU"/>
              </w:rPr>
              <w:t>психо-активних</w:t>
            </w:r>
            <w:proofErr w:type="spellEnd"/>
            <w:r w:rsidRPr="00677513">
              <w:rPr>
                <w:rFonts w:ascii="Times New Roman" w:eastAsia="Times New Roman" w:hAnsi="Times New Roman" w:cs="Times New Roman"/>
                <w:sz w:val="24"/>
                <w:szCs w:val="24"/>
                <w:lang w:eastAsia="ru-RU"/>
              </w:rPr>
              <w:t xml:space="preserve"> речовин», затвердженого наказом МОЗ від 18.04.2022 № 651</w:t>
            </w:r>
          </w:p>
        </w:tc>
        <w:tc>
          <w:tcPr>
            <w:tcW w:w="1495" w:type="dxa"/>
            <w:vAlign w:val="center"/>
          </w:tcPr>
          <w:p w:rsidR="00677513" w:rsidRPr="00677513" w:rsidRDefault="00677513" w:rsidP="00677513">
            <w:pPr>
              <w:spacing w:after="0" w:line="240" w:lineRule="auto"/>
              <w:ind w:hanging="2"/>
              <w:jc w:val="center"/>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t>155</w:t>
            </w:r>
          </w:p>
        </w:tc>
      </w:tr>
      <w:tr w:rsidR="00677513" w:rsidRPr="00677513" w:rsidTr="005F38D4">
        <w:tc>
          <w:tcPr>
            <w:tcW w:w="709" w:type="dxa"/>
            <w:vAlign w:val="center"/>
          </w:tcPr>
          <w:p w:rsidR="00677513" w:rsidRPr="00677513" w:rsidRDefault="00677513" w:rsidP="00677513">
            <w:pPr>
              <w:spacing w:after="0" w:line="240" w:lineRule="auto"/>
              <w:jc w:val="center"/>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lang w:eastAsia="ru-RU"/>
              </w:rPr>
              <w:t>3.</w:t>
            </w:r>
          </w:p>
        </w:tc>
        <w:tc>
          <w:tcPr>
            <w:tcW w:w="7513" w:type="dxa"/>
          </w:tcPr>
          <w:p w:rsidR="00677513" w:rsidRPr="00677513" w:rsidRDefault="00677513" w:rsidP="00677513">
            <w:pPr>
              <w:spacing w:after="0" w:line="240" w:lineRule="auto"/>
              <w:jc w:val="both"/>
              <w:rPr>
                <w:rFonts w:ascii="Times New Roman" w:eastAsia="Times New Roman" w:hAnsi="Times New Roman" w:cs="Times New Roman"/>
                <w:sz w:val="24"/>
                <w:szCs w:val="24"/>
                <w:lang w:eastAsia="ru-RU"/>
              </w:rPr>
            </w:pPr>
            <w:r w:rsidRPr="00677513">
              <w:rPr>
                <w:rFonts w:ascii="Times New Roman" w:eastAsia="Times New Roman" w:hAnsi="Times New Roman" w:cs="Times New Roman"/>
                <w:sz w:val="24"/>
                <w:szCs w:val="24"/>
              </w:rPr>
              <w:t xml:space="preserve">Психофізіологічна експертиза з видачею висновку – 147 осіб, згідно вимог </w:t>
            </w:r>
            <w:r w:rsidRPr="00677513">
              <w:rPr>
                <w:rFonts w:ascii="Times New Roman" w:eastAsia="Times New Roman" w:hAnsi="Times New Roman" w:cs="Times New Roman"/>
                <w:sz w:val="24"/>
                <w:szCs w:val="24"/>
                <w:lang w:eastAsia="ru-RU"/>
              </w:rPr>
              <w:t>«</w:t>
            </w:r>
            <w:r w:rsidRPr="00677513">
              <w:rPr>
                <w:rFonts w:ascii="Times New Roman" w:hAnsi="Times New Roman" w:cs="Times New Roman"/>
                <w:sz w:val="24"/>
                <w:szCs w:val="24"/>
                <w:lang w:eastAsia="ru-RU"/>
              </w:rPr>
              <w:t xml:space="preserve">Переліку робіт, же є потреба у професійному доборі», затвердженого спільним наказом МОЗ України та </w:t>
            </w:r>
            <w:proofErr w:type="spellStart"/>
            <w:r w:rsidRPr="00677513">
              <w:rPr>
                <w:rFonts w:ascii="Times New Roman" w:hAnsi="Times New Roman" w:cs="Times New Roman"/>
                <w:sz w:val="24"/>
                <w:szCs w:val="24"/>
                <w:lang w:eastAsia="ru-RU"/>
              </w:rPr>
              <w:t>Держнагляд-охоронпраці</w:t>
            </w:r>
            <w:proofErr w:type="spellEnd"/>
            <w:r w:rsidRPr="00677513">
              <w:rPr>
                <w:rFonts w:ascii="Times New Roman" w:hAnsi="Times New Roman" w:cs="Times New Roman"/>
                <w:sz w:val="24"/>
                <w:szCs w:val="24"/>
                <w:lang w:eastAsia="ru-RU"/>
              </w:rPr>
              <w:t xml:space="preserve"> України від 23.09.1994 № 263/121</w:t>
            </w:r>
          </w:p>
        </w:tc>
        <w:tc>
          <w:tcPr>
            <w:tcW w:w="1495" w:type="dxa"/>
            <w:vAlign w:val="center"/>
          </w:tcPr>
          <w:p w:rsidR="00677513" w:rsidRPr="00677513" w:rsidRDefault="00677513" w:rsidP="00677513">
            <w:pPr>
              <w:spacing w:after="0" w:line="240" w:lineRule="auto"/>
              <w:ind w:hanging="2"/>
              <w:jc w:val="center"/>
              <w:rPr>
                <w:rFonts w:ascii="Times New Roman" w:eastAsia="Times New Roman" w:hAnsi="Times New Roman" w:cs="Times New Roman"/>
                <w:sz w:val="24"/>
                <w:szCs w:val="24"/>
                <w:highlight w:val="yellow"/>
                <w:lang w:eastAsia="ru-RU"/>
              </w:rPr>
            </w:pPr>
            <w:r w:rsidRPr="00677513">
              <w:rPr>
                <w:rFonts w:ascii="Times New Roman" w:eastAsia="Times New Roman" w:hAnsi="Times New Roman" w:cs="Times New Roman"/>
                <w:sz w:val="24"/>
                <w:szCs w:val="24"/>
                <w:lang w:eastAsia="ru-RU"/>
              </w:rPr>
              <w:t>147</w:t>
            </w:r>
          </w:p>
        </w:tc>
      </w:tr>
    </w:tbl>
    <w:p w:rsidR="00677513" w:rsidRPr="00677513" w:rsidRDefault="00677513" w:rsidP="00677513">
      <w:pPr>
        <w:spacing w:after="0" w:line="240" w:lineRule="auto"/>
        <w:ind w:firstLine="567"/>
        <w:jc w:val="both"/>
        <w:rPr>
          <w:rFonts w:ascii="Times New Roman" w:eastAsia="Times New Roman" w:hAnsi="Times New Roman" w:cs="Times New Roman"/>
          <w:sz w:val="16"/>
          <w:szCs w:val="16"/>
        </w:rPr>
      </w:pPr>
    </w:p>
    <w:p w:rsidR="002854BE" w:rsidRPr="002854BE" w:rsidRDefault="002854BE" w:rsidP="002854BE">
      <w:pPr>
        <w:spacing w:after="0" w:line="240" w:lineRule="auto"/>
        <w:ind w:firstLine="567"/>
        <w:jc w:val="both"/>
        <w:rPr>
          <w:rFonts w:ascii="Times New Roman" w:eastAsia="Times New Roman" w:hAnsi="Times New Roman" w:cs="Times New Roman"/>
          <w:sz w:val="24"/>
          <w:szCs w:val="24"/>
        </w:rPr>
      </w:pPr>
      <w:r w:rsidRPr="002854BE">
        <w:rPr>
          <w:rFonts w:ascii="Times New Roman" w:eastAsia="Times New Roman" w:hAnsi="Times New Roman" w:cs="Times New Roman"/>
          <w:sz w:val="24"/>
          <w:szCs w:val="24"/>
        </w:rPr>
        <w:t xml:space="preserve">Періодичний медичний огляд проводиться згідно зі поіменними списками, які надаються замовником та відповідно до календарного плану-графіка, узгодженого сторонами. </w:t>
      </w:r>
    </w:p>
    <w:p w:rsidR="002854BE" w:rsidRPr="002854BE" w:rsidRDefault="002854BE" w:rsidP="002854BE">
      <w:pPr>
        <w:spacing w:after="0" w:line="240" w:lineRule="auto"/>
        <w:ind w:firstLine="567"/>
        <w:jc w:val="both"/>
        <w:rPr>
          <w:rFonts w:ascii="Times New Roman" w:eastAsia="Times New Roman" w:hAnsi="Times New Roman" w:cs="Times New Roman"/>
          <w:sz w:val="24"/>
          <w:szCs w:val="24"/>
        </w:rPr>
      </w:pPr>
    </w:p>
    <w:p w:rsidR="00861A3E" w:rsidRDefault="00861A3E" w:rsidP="00861A3E">
      <w:pPr>
        <w:spacing w:after="0" w:line="240" w:lineRule="auto"/>
        <w:rPr>
          <w:rFonts w:ascii="Times New Roman" w:eastAsia="Times New Roman" w:hAnsi="Times New Roman" w:cs="Times New Roman"/>
          <w:b/>
          <w:sz w:val="24"/>
          <w:szCs w:val="24"/>
        </w:rPr>
      </w:pPr>
    </w:p>
    <w:p w:rsidR="002854BE" w:rsidRDefault="002854BE" w:rsidP="00861A3E">
      <w:pPr>
        <w:spacing w:after="0" w:line="240" w:lineRule="auto"/>
        <w:rPr>
          <w:rFonts w:ascii="Times New Roman" w:eastAsia="Times New Roman" w:hAnsi="Times New Roman" w:cs="Times New Roman"/>
          <w:b/>
          <w:sz w:val="24"/>
          <w:szCs w:val="24"/>
        </w:rPr>
      </w:pPr>
    </w:p>
    <w:p w:rsidR="002854BE" w:rsidRDefault="002854BE" w:rsidP="00861A3E">
      <w:pPr>
        <w:spacing w:after="0" w:line="240" w:lineRule="auto"/>
        <w:rPr>
          <w:rFonts w:ascii="Times New Roman" w:eastAsia="Times New Roman" w:hAnsi="Times New Roman" w:cs="Times New Roman"/>
          <w:b/>
          <w:sz w:val="24"/>
          <w:szCs w:val="24"/>
        </w:rPr>
      </w:pPr>
    </w:p>
    <w:p w:rsidR="002854BE" w:rsidRPr="00C260C3" w:rsidRDefault="002854B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rPr>
          <w:rFonts w:ascii="Times New Roman" w:eastAsia="Times New Roman" w:hAnsi="Times New Roman" w:cs="Times New Roman"/>
          <w:b/>
          <w:sz w:val="24"/>
          <w:szCs w:val="24"/>
        </w:rPr>
      </w:pPr>
    </w:p>
    <w:p w:rsidR="00861A3E" w:rsidRDefault="00861A3E"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F161DD" w:rsidRDefault="00F161DD" w:rsidP="00861A3E">
      <w:pPr>
        <w:spacing w:after="0" w:line="240" w:lineRule="auto"/>
        <w:rPr>
          <w:rFonts w:ascii="Times New Roman" w:eastAsia="Times New Roman" w:hAnsi="Times New Roman" w:cs="Times New Roman"/>
          <w:b/>
          <w:sz w:val="24"/>
          <w:szCs w:val="24"/>
        </w:rPr>
      </w:pPr>
    </w:p>
    <w:p w:rsidR="00F161DD" w:rsidRDefault="00F161DD" w:rsidP="00861A3E">
      <w:pPr>
        <w:spacing w:after="0" w:line="240" w:lineRule="auto"/>
        <w:rPr>
          <w:rFonts w:ascii="Times New Roman" w:eastAsia="Times New Roman" w:hAnsi="Times New Roman" w:cs="Times New Roman"/>
          <w:b/>
          <w:sz w:val="24"/>
          <w:szCs w:val="24"/>
        </w:rPr>
      </w:pPr>
    </w:p>
    <w:p w:rsidR="00F161DD" w:rsidRDefault="00F161DD" w:rsidP="00861A3E">
      <w:pPr>
        <w:spacing w:after="0" w:line="240" w:lineRule="auto"/>
        <w:rPr>
          <w:rFonts w:ascii="Times New Roman" w:eastAsia="Times New Roman" w:hAnsi="Times New Roman" w:cs="Times New Roman"/>
          <w:b/>
          <w:sz w:val="24"/>
          <w:szCs w:val="24"/>
        </w:rPr>
      </w:pPr>
    </w:p>
    <w:p w:rsidR="00F161DD" w:rsidRDefault="00F161DD" w:rsidP="00861A3E">
      <w:pPr>
        <w:spacing w:after="0" w:line="240" w:lineRule="auto"/>
        <w:rPr>
          <w:rFonts w:ascii="Times New Roman" w:eastAsia="Times New Roman" w:hAnsi="Times New Roman" w:cs="Times New Roman"/>
          <w:b/>
          <w:sz w:val="24"/>
          <w:szCs w:val="24"/>
        </w:rPr>
      </w:pPr>
    </w:p>
    <w:p w:rsidR="00F161DD" w:rsidRDefault="00F161DD"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733005" w:rsidRDefault="00733005" w:rsidP="00861A3E">
      <w:pPr>
        <w:spacing w:after="0" w:line="240" w:lineRule="auto"/>
        <w:rPr>
          <w:rFonts w:ascii="Times New Roman" w:eastAsia="Times New Roman" w:hAnsi="Times New Roman" w:cs="Times New Roman"/>
          <w:b/>
          <w:sz w:val="24"/>
          <w:szCs w:val="24"/>
        </w:rPr>
      </w:pPr>
    </w:p>
    <w:p w:rsidR="00861A3E" w:rsidRPr="00C260C3" w:rsidRDefault="00861A3E" w:rsidP="00861A3E">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b/>
          <w:sz w:val="20"/>
          <w:szCs w:val="20"/>
        </w:rPr>
        <w:t>ДОДАТОК 3</w:t>
      </w:r>
    </w:p>
    <w:p w:rsidR="00861A3E" w:rsidRPr="00C260C3" w:rsidRDefault="00861A3E" w:rsidP="00861A3E">
      <w:pPr>
        <w:spacing w:after="0" w:line="240" w:lineRule="auto"/>
        <w:ind w:left="5660" w:firstLine="700"/>
        <w:jc w:val="right"/>
        <w:rPr>
          <w:rFonts w:ascii="Times New Roman" w:eastAsia="Times New Roman" w:hAnsi="Times New Roman" w:cs="Times New Roman"/>
          <w:sz w:val="20"/>
          <w:szCs w:val="20"/>
        </w:rPr>
      </w:pPr>
      <w:r w:rsidRPr="00C260C3">
        <w:rPr>
          <w:rFonts w:ascii="Times New Roman" w:eastAsia="Times New Roman" w:hAnsi="Times New Roman" w:cs="Times New Roman"/>
          <w:i/>
          <w:sz w:val="20"/>
          <w:szCs w:val="20"/>
        </w:rPr>
        <w:t>до тендерної документації</w:t>
      </w:r>
    </w:p>
    <w:p w:rsidR="00861A3E" w:rsidRPr="00C260C3" w:rsidRDefault="00861A3E" w:rsidP="00861A3E">
      <w:pPr>
        <w:tabs>
          <w:tab w:val="left" w:pos="8062"/>
        </w:tabs>
        <w:rPr>
          <w:rFonts w:ascii="Times New Roman" w:eastAsia="Times New Roman" w:hAnsi="Times New Roman" w:cs="Times New Roman"/>
          <w:sz w:val="24"/>
          <w:szCs w:val="24"/>
          <w:u w:val="single"/>
          <w:lang w:eastAsia="ru-RU"/>
        </w:rPr>
      </w:pPr>
    </w:p>
    <w:p w:rsidR="00861A3E" w:rsidRPr="00C260C3" w:rsidRDefault="00861A3E" w:rsidP="00861A3E">
      <w:pPr>
        <w:spacing w:after="0" w:line="240" w:lineRule="auto"/>
        <w:jc w:val="center"/>
        <w:rPr>
          <w:rFonts w:ascii="Times New Roman" w:eastAsia="Times New Roman" w:hAnsi="Times New Roman" w:cs="Times New Roman"/>
          <w:b/>
          <w:sz w:val="24"/>
          <w:szCs w:val="24"/>
          <w:lang w:eastAsia="uk-UA"/>
        </w:rPr>
      </w:pPr>
      <w:r w:rsidRPr="00C260C3">
        <w:rPr>
          <w:rFonts w:ascii="Times New Roman" w:eastAsia="Times New Roman" w:hAnsi="Times New Roman" w:cs="Times New Roman"/>
          <w:b/>
          <w:sz w:val="24"/>
          <w:szCs w:val="24"/>
          <w:lang w:eastAsia="uk-UA"/>
        </w:rPr>
        <w:lastRenderedPageBreak/>
        <w:t>ПРОЄКТ ДОГОВОРУ</w:t>
      </w:r>
    </w:p>
    <w:p w:rsidR="00861A3E" w:rsidRPr="00C260C3" w:rsidRDefault="00861A3E" w:rsidP="00861A3E">
      <w:pPr>
        <w:spacing w:after="0" w:line="240" w:lineRule="auto"/>
        <w:jc w:val="center"/>
        <w:rPr>
          <w:rFonts w:ascii="Times New Roman" w:eastAsia="Times New Roman" w:hAnsi="Times New Roman" w:cs="Times New Roman"/>
          <w:b/>
          <w:sz w:val="24"/>
          <w:szCs w:val="24"/>
          <w:lang w:eastAsia="uk-UA"/>
        </w:rPr>
      </w:pPr>
    </w:p>
    <w:p w:rsidR="002854BE" w:rsidRPr="002854BE" w:rsidRDefault="002854BE" w:rsidP="002854BE">
      <w:pPr>
        <w:spacing w:after="0" w:line="240" w:lineRule="auto"/>
        <w:jc w:val="center"/>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ДОГОВІР № _____</w:t>
      </w:r>
    </w:p>
    <w:p w:rsidR="002854BE" w:rsidRPr="002854BE" w:rsidRDefault="002854BE" w:rsidP="002854BE">
      <w:pPr>
        <w:spacing w:after="0" w:line="240" w:lineRule="auto"/>
        <w:jc w:val="center"/>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 xml:space="preserve">на надання послуг з проведення періодичних медичних оглядів </w:t>
      </w:r>
    </w:p>
    <w:p w:rsidR="002854BE" w:rsidRPr="002854BE" w:rsidRDefault="002854BE" w:rsidP="002854BE">
      <w:pPr>
        <w:spacing w:after="0" w:line="240" w:lineRule="auto"/>
        <w:jc w:val="center"/>
        <w:rPr>
          <w:rFonts w:ascii="Times New Roman" w:eastAsia="Times New Roman" w:hAnsi="Times New Roman" w:cs="Times New Roman"/>
          <w:sz w:val="20"/>
          <w:szCs w:val="20"/>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м. Суми                                                                                                                             ________2024 р.</w:t>
      </w:r>
    </w:p>
    <w:p w:rsidR="002854BE" w:rsidRPr="002854BE" w:rsidRDefault="002854BE" w:rsidP="002854BE">
      <w:pPr>
        <w:spacing w:after="0" w:line="240" w:lineRule="auto"/>
        <w:jc w:val="center"/>
        <w:rPr>
          <w:rFonts w:ascii="Times New Roman" w:eastAsia="Times New Roman" w:hAnsi="Times New Roman" w:cs="Times New Roman"/>
          <w:sz w:val="16"/>
          <w:szCs w:val="16"/>
          <w:lang w:eastAsia="ru-RU"/>
        </w:rPr>
      </w:pPr>
      <w:r w:rsidRPr="002854BE">
        <w:rPr>
          <w:rFonts w:ascii="Times New Roman" w:eastAsia="Times New Roman" w:hAnsi="Times New Roman" w:cs="Times New Roman"/>
          <w:sz w:val="16"/>
          <w:szCs w:val="16"/>
          <w:lang w:eastAsia="ru-RU"/>
        </w:rPr>
        <w:t xml:space="preserve"> </w:t>
      </w:r>
    </w:p>
    <w:p w:rsidR="002854BE" w:rsidRPr="002854BE" w:rsidRDefault="002854BE" w:rsidP="002854BE">
      <w:pPr>
        <w:spacing w:after="0" w:line="240" w:lineRule="auto"/>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b/>
          <w:sz w:val="24"/>
          <w:szCs w:val="24"/>
          <w:lang w:eastAsia="ru-RU"/>
        </w:rPr>
        <w:tab/>
        <w:t>__________________________________________________________</w:t>
      </w:r>
      <w:r w:rsidRPr="002854BE">
        <w:rPr>
          <w:rFonts w:ascii="Times New Roman" w:eastAsia="Times New Roman" w:hAnsi="Times New Roman" w:cs="Times New Roman"/>
          <w:sz w:val="24"/>
          <w:szCs w:val="24"/>
          <w:lang w:eastAsia="ru-RU"/>
        </w:rPr>
        <w:t xml:space="preserve">, надалі «Виконавець», в </w:t>
      </w:r>
      <w:proofErr w:type="spellStart"/>
      <w:r w:rsidRPr="002854BE">
        <w:rPr>
          <w:rFonts w:ascii="Times New Roman" w:eastAsia="Times New Roman" w:hAnsi="Times New Roman" w:cs="Times New Roman"/>
          <w:sz w:val="24"/>
          <w:szCs w:val="24"/>
          <w:lang w:eastAsia="ru-RU"/>
        </w:rPr>
        <w:t>особі____________________________</w:t>
      </w:r>
      <w:proofErr w:type="spellEnd"/>
      <w:r w:rsidRPr="002854BE">
        <w:rPr>
          <w:rFonts w:ascii="Times New Roman" w:eastAsia="Times New Roman" w:hAnsi="Times New Roman" w:cs="Times New Roman"/>
          <w:sz w:val="24"/>
          <w:szCs w:val="24"/>
          <w:lang w:eastAsia="ru-RU"/>
        </w:rPr>
        <w:t xml:space="preserve">______, що діє на підставі  Статуту та Ліцензії на медичну </w:t>
      </w:r>
      <w:proofErr w:type="spellStart"/>
      <w:r w:rsidRPr="002854BE">
        <w:rPr>
          <w:rFonts w:ascii="Times New Roman" w:eastAsia="Times New Roman" w:hAnsi="Times New Roman" w:cs="Times New Roman"/>
          <w:sz w:val="24"/>
          <w:szCs w:val="24"/>
          <w:lang w:eastAsia="ru-RU"/>
        </w:rPr>
        <w:t>практику___________________________________________</w:t>
      </w:r>
      <w:proofErr w:type="spellEnd"/>
      <w:r w:rsidRPr="002854BE">
        <w:rPr>
          <w:rFonts w:ascii="Times New Roman" w:eastAsia="Times New Roman" w:hAnsi="Times New Roman" w:cs="Times New Roman"/>
          <w:sz w:val="24"/>
          <w:szCs w:val="24"/>
          <w:lang w:eastAsia="ru-RU"/>
        </w:rPr>
        <w:t xml:space="preserve">_________, з однієї сторони, та </w:t>
      </w:r>
      <w:r w:rsidRPr="002854BE">
        <w:rPr>
          <w:rFonts w:ascii="Times New Roman" w:eastAsia="Times New Roman" w:hAnsi="Times New Roman" w:cs="Times New Roman"/>
          <w:b/>
          <w:sz w:val="24"/>
          <w:szCs w:val="24"/>
          <w:lang w:eastAsia="ru-RU"/>
        </w:rPr>
        <w:t>Товариство з обмеженою відповідальністю «</w:t>
      </w:r>
      <w:proofErr w:type="spellStart"/>
      <w:r w:rsidRPr="002854BE">
        <w:rPr>
          <w:rFonts w:ascii="Times New Roman" w:eastAsia="Times New Roman" w:hAnsi="Times New Roman" w:cs="Times New Roman"/>
          <w:b/>
          <w:sz w:val="24"/>
          <w:szCs w:val="24"/>
          <w:lang w:eastAsia="ru-RU"/>
        </w:rPr>
        <w:t>Сумитеплоенерго</w:t>
      </w:r>
      <w:proofErr w:type="spellEnd"/>
      <w:r w:rsidRPr="002854BE">
        <w:rPr>
          <w:rFonts w:ascii="Times New Roman" w:eastAsia="Times New Roman" w:hAnsi="Times New Roman" w:cs="Times New Roman"/>
          <w:b/>
          <w:sz w:val="24"/>
          <w:szCs w:val="24"/>
          <w:lang w:eastAsia="ru-RU"/>
        </w:rPr>
        <w:t>»,</w:t>
      </w:r>
      <w:r w:rsidRPr="002854BE">
        <w:rPr>
          <w:rFonts w:ascii="Times New Roman" w:eastAsia="Times New Roman" w:hAnsi="Times New Roman" w:cs="Times New Roman"/>
          <w:sz w:val="24"/>
          <w:szCs w:val="24"/>
          <w:lang w:eastAsia="ru-RU"/>
        </w:rPr>
        <w:t xml:space="preserve"> надалі «Замовник», в особі директора </w:t>
      </w:r>
      <w:proofErr w:type="spellStart"/>
      <w:r w:rsidRPr="002854BE">
        <w:rPr>
          <w:rFonts w:ascii="Times New Roman" w:eastAsia="Times New Roman" w:hAnsi="Times New Roman" w:cs="Times New Roman"/>
          <w:b/>
          <w:sz w:val="24"/>
          <w:szCs w:val="24"/>
          <w:lang w:eastAsia="ru-RU"/>
        </w:rPr>
        <w:t>Васюніна</w:t>
      </w:r>
      <w:proofErr w:type="spellEnd"/>
      <w:r w:rsidRPr="002854BE">
        <w:rPr>
          <w:rFonts w:ascii="Times New Roman" w:eastAsia="Times New Roman" w:hAnsi="Times New Roman" w:cs="Times New Roman"/>
          <w:b/>
          <w:sz w:val="24"/>
          <w:szCs w:val="24"/>
          <w:lang w:eastAsia="ru-RU"/>
        </w:rPr>
        <w:t xml:space="preserve"> Дмитра Геннадійовича</w:t>
      </w:r>
      <w:r w:rsidRPr="002854BE">
        <w:rPr>
          <w:rFonts w:ascii="Times New Roman" w:eastAsia="Times New Roman" w:hAnsi="Times New Roman" w:cs="Times New Roman"/>
          <w:sz w:val="24"/>
          <w:szCs w:val="24"/>
          <w:lang w:eastAsia="ru-RU"/>
        </w:rPr>
        <w:t>, який діє на підставі Статуту, з другої сторони, уклали цей договір про наступне:</w:t>
      </w:r>
    </w:p>
    <w:p w:rsidR="002854BE" w:rsidRPr="002854BE" w:rsidRDefault="002854BE" w:rsidP="002854BE">
      <w:pPr>
        <w:spacing w:after="0" w:line="240" w:lineRule="auto"/>
        <w:jc w:val="both"/>
        <w:rPr>
          <w:rFonts w:ascii="Times New Roman" w:eastAsia="Times New Roman" w:hAnsi="Times New Roman" w:cs="Times New Roman"/>
          <w:sz w:val="16"/>
          <w:szCs w:val="16"/>
          <w:lang w:eastAsia="ru-RU"/>
        </w:rPr>
      </w:pPr>
    </w:p>
    <w:p w:rsidR="002854BE" w:rsidRPr="002854BE" w:rsidRDefault="002854BE" w:rsidP="002854BE">
      <w:pPr>
        <w:keepNext/>
        <w:spacing w:after="0" w:line="240" w:lineRule="auto"/>
        <w:jc w:val="center"/>
        <w:outlineLvl w:val="0"/>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І ПРЕДМЕТ ДОГОВОРУ</w:t>
      </w:r>
    </w:p>
    <w:p w:rsidR="002854BE" w:rsidRPr="002854BE" w:rsidRDefault="002854BE" w:rsidP="002854BE">
      <w:pPr>
        <w:spacing w:after="0" w:line="240" w:lineRule="auto"/>
        <w:ind w:firstLine="680"/>
        <w:jc w:val="both"/>
        <w:rPr>
          <w:rFonts w:ascii="Times New Roman" w:eastAsia="Times New Roman" w:hAnsi="Times New Roman" w:cs="Times New Roman"/>
          <w:b/>
          <w:noProof/>
          <w:lang w:eastAsia="ru-RU"/>
        </w:rPr>
      </w:pPr>
      <w:r w:rsidRPr="002854BE">
        <w:rPr>
          <w:rFonts w:ascii="Times New Roman" w:eastAsia="Times New Roman" w:hAnsi="Times New Roman" w:cs="Times New Roman"/>
          <w:sz w:val="24"/>
          <w:szCs w:val="24"/>
          <w:lang w:eastAsia="ru-RU"/>
        </w:rPr>
        <w:t>1.1. Виконавець зобов’язується надати послуги з проведення періодичних медичних оглядів працівників Замовника (далі «Послуги») згідно наказу МОЗ України № 246 від 21.05.2007р. «Про затвердження Положення про порядок проведення медоглядів працівників певних категорій», ст. 10 Закону України «Основи законодавства України про охорони здоров'я», ст.169 Кодексу законів про працю, ст. 17 Закону України «Про охорону праці» і передати результат наданих Послуг у власність Замовнику, а Замовник зобов'язується прийняти й оплатити надані Послуги на умовах, у порядку й у терміни, установлені даним Договором.</w:t>
      </w:r>
      <w:r w:rsidRPr="002854BE">
        <w:rPr>
          <w:rFonts w:ascii="Times New Roman" w:eastAsia="Times New Roman" w:hAnsi="Times New Roman" w:cs="Times New Roman"/>
          <w:b/>
          <w:noProof/>
          <w:lang w:val="ru-RU" w:eastAsia="ru-RU"/>
        </w:rPr>
        <w:t xml:space="preserve"> </w:t>
      </w:r>
    </w:p>
    <w:p w:rsidR="002854BE" w:rsidRPr="002854BE" w:rsidRDefault="002854BE" w:rsidP="002854BE">
      <w:pPr>
        <w:autoSpaceDE w:val="0"/>
        <w:autoSpaceDN w:val="0"/>
        <w:adjustRightInd w:val="0"/>
        <w:spacing w:after="0" w:line="240" w:lineRule="auto"/>
        <w:ind w:firstLine="680"/>
        <w:jc w:val="both"/>
        <w:rPr>
          <w:rFonts w:ascii="Times New Roman" w:eastAsia="Times New Roman" w:hAnsi="Times New Roman" w:cs="Times New Roman"/>
          <w:b/>
          <w:noProof/>
          <w:sz w:val="24"/>
          <w:szCs w:val="24"/>
          <w:lang w:eastAsia="ru-RU"/>
        </w:rPr>
      </w:pPr>
      <w:r w:rsidRPr="002854BE">
        <w:rPr>
          <w:rFonts w:ascii="Times New Roman" w:eastAsia="Times New Roman" w:hAnsi="Times New Roman" w:cs="Times New Roman"/>
          <w:noProof/>
          <w:color w:val="000000"/>
          <w:sz w:val="24"/>
          <w:szCs w:val="24"/>
          <w:lang w:val="ru-RU" w:eastAsia="ru-RU"/>
        </w:rPr>
        <w:t>Код згідно Державного класифікатора ДК 021:2015</w:t>
      </w:r>
      <w:r w:rsidRPr="002854BE">
        <w:rPr>
          <w:rFonts w:ascii="Times New Roman" w:eastAsia="Times New Roman" w:hAnsi="Times New Roman" w:cs="Times New Roman"/>
          <w:b/>
          <w:noProof/>
          <w:color w:val="000000"/>
          <w:sz w:val="24"/>
          <w:szCs w:val="24"/>
          <w:lang w:val="ru-RU" w:eastAsia="ru-RU"/>
        </w:rPr>
        <w:t xml:space="preserve"> 85110000-3</w:t>
      </w:r>
      <w:r w:rsidRPr="002854BE">
        <w:rPr>
          <w:rFonts w:ascii="Times New Roman" w:eastAsia="Times New Roman" w:hAnsi="Times New Roman" w:cs="Times New Roman"/>
          <w:b/>
          <w:noProof/>
          <w:color w:val="000000"/>
          <w:sz w:val="24"/>
          <w:szCs w:val="24"/>
          <w:lang w:eastAsia="ru-RU"/>
        </w:rPr>
        <w:t xml:space="preserve"> </w:t>
      </w:r>
      <w:r w:rsidRPr="002854BE">
        <w:rPr>
          <w:rFonts w:ascii="Times New Roman" w:eastAsia="Times New Roman" w:hAnsi="Times New Roman" w:cs="Times New Roman"/>
          <w:b/>
          <w:noProof/>
          <w:color w:val="000000"/>
          <w:sz w:val="24"/>
          <w:szCs w:val="24"/>
          <w:lang w:val="ru-RU" w:eastAsia="ru-RU"/>
        </w:rPr>
        <w:t xml:space="preserve">– </w:t>
      </w:r>
      <w:proofErr w:type="spellStart"/>
      <w:r w:rsidRPr="002854BE">
        <w:rPr>
          <w:rFonts w:ascii="Times New Roman" w:eastAsia="Times New Roman" w:hAnsi="Times New Roman" w:cs="Times New Roman"/>
          <w:b/>
          <w:color w:val="000000"/>
          <w:sz w:val="24"/>
          <w:szCs w:val="24"/>
          <w:lang w:val="ru-RU" w:eastAsia="ru-RU"/>
        </w:rPr>
        <w:t>Послуги</w:t>
      </w:r>
      <w:proofErr w:type="spellEnd"/>
      <w:r w:rsidRPr="002854BE">
        <w:rPr>
          <w:rFonts w:ascii="Times New Roman" w:eastAsia="Times New Roman" w:hAnsi="Times New Roman" w:cs="Times New Roman"/>
          <w:b/>
          <w:color w:val="000000"/>
          <w:sz w:val="24"/>
          <w:szCs w:val="24"/>
          <w:lang w:val="ru-RU" w:eastAsia="ru-RU"/>
        </w:rPr>
        <w:t xml:space="preserve"> </w:t>
      </w:r>
      <w:proofErr w:type="spellStart"/>
      <w:r w:rsidRPr="002854BE">
        <w:rPr>
          <w:rFonts w:ascii="Times New Roman" w:eastAsia="Times New Roman" w:hAnsi="Times New Roman" w:cs="Times New Roman"/>
          <w:b/>
          <w:color w:val="000000"/>
          <w:sz w:val="24"/>
          <w:szCs w:val="24"/>
          <w:lang w:val="ru-RU" w:eastAsia="ru-RU"/>
        </w:rPr>
        <w:t>лікувальних</w:t>
      </w:r>
      <w:proofErr w:type="spellEnd"/>
      <w:r w:rsidRPr="002854BE">
        <w:rPr>
          <w:rFonts w:ascii="Times New Roman" w:eastAsia="Times New Roman" w:hAnsi="Times New Roman" w:cs="Times New Roman"/>
          <w:b/>
          <w:color w:val="000000"/>
          <w:sz w:val="24"/>
          <w:szCs w:val="24"/>
          <w:lang w:val="ru-RU" w:eastAsia="ru-RU"/>
        </w:rPr>
        <w:t xml:space="preserve"> </w:t>
      </w:r>
      <w:proofErr w:type="spellStart"/>
      <w:r w:rsidRPr="002854BE">
        <w:rPr>
          <w:rFonts w:ascii="Times New Roman" w:eastAsia="Times New Roman" w:hAnsi="Times New Roman" w:cs="Times New Roman"/>
          <w:b/>
          <w:color w:val="000000"/>
          <w:sz w:val="24"/>
          <w:szCs w:val="24"/>
          <w:lang w:val="ru-RU" w:eastAsia="ru-RU"/>
        </w:rPr>
        <w:t>закладі</w:t>
      </w:r>
      <w:proofErr w:type="gramStart"/>
      <w:r w:rsidRPr="002854BE">
        <w:rPr>
          <w:rFonts w:ascii="Times New Roman" w:eastAsia="Times New Roman" w:hAnsi="Times New Roman" w:cs="Times New Roman"/>
          <w:b/>
          <w:color w:val="000000"/>
          <w:sz w:val="24"/>
          <w:szCs w:val="24"/>
          <w:lang w:val="ru-RU" w:eastAsia="ru-RU"/>
        </w:rPr>
        <w:t>в</w:t>
      </w:r>
      <w:proofErr w:type="spellEnd"/>
      <w:proofErr w:type="gramEnd"/>
      <w:r w:rsidRPr="002854BE">
        <w:rPr>
          <w:rFonts w:ascii="Times New Roman" w:eastAsia="Times New Roman" w:hAnsi="Times New Roman" w:cs="Times New Roman"/>
          <w:b/>
          <w:color w:val="000000"/>
          <w:sz w:val="24"/>
          <w:szCs w:val="24"/>
          <w:lang w:val="ru-RU" w:eastAsia="ru-RU"/>
        </w:rPr>
        <w:t xml:space="preserve"> та </w:t>
      </w:r>
      <w:proofErr w:type="spellStart"/>
      <w:r w:rsidRPr="002854BE">
        <w:rPr>
          <w:rFonts w:ascii="Times New Roman" w:eastAsia="Times New Roman" w:hAnsi="Times New Roman" w:cs="Times New Roman"/>
          <w:b/>
          <w:color w:val="000000"/>
          <w:sz w:val="24"/>
          <w:szCs w:val="24"/>
          <w:lang w:val="ru-RU" w:eastAsia="ru-RU"/>
        </w:rPr>
        <w:t>супутні</w:t>
      </w:r>
      <w:proofErr w:type="spellEnd"/>
      <w:r w:rsidRPr="002854BE">
        <w:rPr>
          <w:rFonts w:ascii="Times New Roman" w:eastAsia="Times New Roman" w:hAnsi="Times New Roman" w:cs="Times New Roman"/>
          <w:b/>
          <w:color w:val="000000"/>
          <w:sz w:val="24"/>
          <w:szCs w:val="24"/>
          <w:lang w:val="ru-RU" w:eastAsia="ru-RU"/>
        </w:rPr>
        <w:t xml:space="preserve"> </w:t>
      </w:r>
      <w:proofErr w:type="spellStart"/>
      <w:r w:rsidRPr="002854BE">
        <w:rPr>
          <w:rFonts w:ascii="Times New Roman" w:eastAsia="Times New Roman" w:hAnsi="Times New Roman" w:cs="Times New Roman"/>
          <w:b/>
          <w:color w:val="000000"/>
          <w:sz w:val="24"/>
          <w:szCs w:val="24"/>
          <w:lang w:val="ru-RU" w:eastAsia="ru-RU"/>
        </w:rPr>
        <w:t>послуги</w:t>
      </w:r>
      <w:proofErr w:type="spellEnd"/>
      <w:r w:rsidRPr="002854BE">
        <w:rPr>
          <w:rFonts w:ascii="Times New Roman" w:eastAsia="Times New Roman" w:hAnsi="Times New Roman" w:cs="Times New Roman"/>
          <w:b/>
          <w:noProof/>
          <w:sz w:val="24"/>
          <w:szCs w:val="24"/>
          <w:lang w:eastAsia="ru-RU"/>
        </w:rPr>
        <w:t>.</w:t>
      </w:r>
      <w:r w:rsidRPr="002854BE">
        <w:rPr>
          <w:rFonts w:ascii="Times New Roman" w:eastAsia="Times New Roman" w:hAnsi="Times New Roman" w:cs="Times New Roman"/>
          <w:b/>
          <w:noProof/>
          <w:sz w:val="24"/>
          <w:szCs w:val="24"/>
          <w:lang w:val="ru-RU" w:eastAsia="ru-RU"/>
        </w:rPr>
        <w:t xml:space="preserve"> </w:t>
      </w:r>
      <w:r w:rsidRPr="002854BE">
        <w:rPr>
          <w:rFonts w:ascii="Times New Roman" w:eastAsia="Times New Roman" w:hAnsi="Times New Roman" w:cs="Times New Roman"/>
          <w:b/>
          <w:noProof/>
          <w:sz w:val="24"/>
          <w:szCs w:val="24"/>
          <w:lang w:eastAsia="ru-RU"/>
        </w:rPr>
        <w:t xml:space="preserve"> </w:t>
      </w:r>
    </w:p>
    <w:p w:rsidR="002854BE" w:rsidRPr="002854BE" w:rsidRDefault="002854BE" w:rsidP="002854BE">
      <w:pPr>
        <w:shd w:val="clear" w:color="auto" w:fill="FFFFFF"/>
        <w:spacing w:after="0" w:line="274" w:lineRule="exact"/>
        <w:ind w:right="29"/>
        <w:jc w:val="both"/>
        <w:rPr>
          <w:rFonts w:ascii="Times New Roman" w:eastAsia="Times New Roman" w:hAnsi="Times New Roman" w:cs="Times New Roman"/>
          <w:sz w:val="16"/>
          <w:szCs w:val="16"/>
          <w:lang w:eastAsia="ru-RU"/>
        </w:rPr>
      </w:pPr>
    </w:p>
    <w:p w:rsidR="002854BE" w:rsidRPr="002854BE" w:rsidRDefault="002854BE" w:rsidP="002854BE">
      <w:pPr>
        <w:keepNext/>
        <w:tabs>
          <w:tab w:val="num" w:pos="0"/>
        </w:tabs>
        <w:spacing w:after="0" w:line="240" w:lineRule="auto"/>
        <w:ind w:firstLine="540"/>
        <w:jc w:val="center"/>
        <w:outlineLvl w:val="0"/>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ІІ ПРАВА ТА ОБОВ’ЯЗКИ СТОРІН</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 xml:space="preserve">2.1. Виконавець зобов’язується: </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2.1.1. Провести періодичний медичний огляд працівників Замовника згідно наказу МОЗ України № 246 від 21.05.2007р. «Про затвердження Положення про порядок проведення медоглядів працівників певних категорій» відповідно до направлення обстежуваних осіб наданого Замовником.</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 xml:space="preserve">2.2. Замовник зобов’язується: </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2.2.1. Надати направлення працівників підприємства, установи, організації, що оглядається.</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bCs/>
          <w:sz w:val="24"/>
          <w:szCs w:val="24"/>
          <w:shd w:val="clear" w:color="auto" w:fill="FFFFFF"/>
          <w:lang w:eastAsia="ru-RU"/>
        </w:rPr>
      </w:pPr>
      <w:r w:rsidRPr="002854BE">
        <w:rPr>
          <w:rFonts w:ascii="Times New Roman" w:eastAsia="Times New Roman" w:hAnsi="Times New Roman" w:cs="Times New Roman"/>
          <w:sz w:val="24"/>
          <w:szCs w:val="24"/>
          <w:lang w:eastAsia="ru-RU"/>
        </w:rPr>
        <w:t xml:space="preserve">2.2.2. Забезпечити прибуття працівників за адресою: ______________________________ (або за узгодженням сторін з виїздом в приміщення Замовника), для проходження медичного огляду, з обов’язковою </w:t>
      </w:r>
      <w:r w:rsidRPr="002854BE">
        <w:rPr>
          <w:rFonts w:ascii="Times New Roman" w:eastAsia="Times New Roman" w:hAnsi="Times New Roman" w:cs="Times New Roman"/>
          <w:bCs/>
          <w:sz w:val="24"/>
          <w:szCs w:val="28"/>
          <w:lang w:eastAsia="ru-RU"/>
        </w:rPr>
        <w:t xml:space="preserve">наявністю у працівника паспорта, амбулаторної картки або виписки з неї, </w:t>
      </w:r>
      <w:r w:rsidRPr="002854BE">
        <w:rPr>
          <w:rFonts w:ascii="Times New Roman" w:eastAsia="Times New Roman" w:hAnsi="Times New Roman" w:cs="Times New Roman"/>
          <w:bCs/>
          <w:sz w:val="24"/>
          <w:szCs w:val="24"/>
          <w:shd w:val="clear" w:color="auto" w:fill="FFFFFF"/>
          <w:lang w:eastAsia="ru-RU"/>
        </w:rPr>
        <w:t xml:space="preserve">флюорографічного обстеження та </w:t>
      </w:r>
      <w:r w:rsidRPr="002854BE">
        <w:rPr>
          <w:rFonts w:ascii="Times New Roman" w:eastAsia="Times New Roman" w:hAnsi="Times New Roman" w:cs="Times New Roman"/>
          <w:sz w:val="24"/>
          <w:szCs w:val="24"/>
          <w:lang w:eastAsia="ru-RU"/>
        </w:rPr>
        <w:t>рентгенографічного дослідження</w:t>
      </w:r>
      <w:r w:rsidRPr="002854BE">
        <w:rPr>
          <w:rFonts w:ascii="Times New Roman" w:eastAsia="Times New Roman" w:hAnsi="Times New Roman" w:cs="Times New Roman"/>
          <w:sz w:val="28"/>
          <w:szCs w:val="28"/>
          <w:lang w:eastAsia="ru-RU"/>
        </w:rPr>
        <w:t xml:space="preserve"> </w:t>
      </w:r>
      <w:r w:rsidRPr="002854BE">
        <w:rPr>
          <w:rFonts w:ascii="Times New Roman" w:eastAsia="Times New Roman" w:hAnsi="Times New Roman" w:cs="Times New Roman"/>
          <w:bCs/>
          <w:sz w:val="24"/>
          <w:szCs w:val="24"/>
          <w:shd w:val="clear" w:color="auto" w:fill="FFFFFF"/>
          <w:lang w:eastAsia="ru-RU"/>
        </w:rPr>
        <w:t>(з терміном дії не більше 11 місяців з моменту проходження).</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uk-UA"/>
        </w:rPr>
        <w:t xml:space="preserve">Працівники, для яких є обов'язковим </w:t>
      </w:r>
      <w:r w:rsidRPr="002854BE">
        <w:rPr>
          <w:rFonts w:ascii="Times New Roman" w:eastAsia="Times New Roman" w:hAnsi="Times New Roman" w:cs="Times New Roman"/>
          <w:sz w:val="24"/>
          <w:szCs w:val="24"/>
          <w:lang w:eastAsia="ru-RU"/>
        </w:rPr>
        <w:t xml:space="preserve">попередній та періодичний психіатричного огляд, у тому числі на предмет вживання </w:t>
      </w:r>
      <w:proofErr w:type="spellStart"/>
      <w:r w:rsidRPr="002854BE">
        <w:rPr>
          <w:rFonts w:ascii="Times New Roman" w:eastAsia="Times New Roman" w:hAnsi="Times New Roman" w:cs="Times New Roman"/>
          <w:sz w:val="24"/>
          <w:szCs w:val="24"/>
          <w:lang w:eastAsia="ru-RU"/>
        </w:rPr>
        <w:t>психоактивних</w:t>
      </w:r>
      <w:proofErr w:type="spellEnd"/>
      <w:r w:rsidRPr="002854BE">
        <w:rPr>
          <w:rFonts w:ascii="Times New Roman" w:eastAsia="Times New Roman" w:hAnsi="Times New Roman" w:cs="Times New Roman"/>
          <w:sz w:val="24"/>
          <w:szCs w:val="24"/>
          <w:lang w:eastAsia="ru-RU"/>
        </w:rPr>
        <w:t xml:space="preserve"> речовин</w:t>
      </w:r>
      <w:r w:rsidRPr="002854BE">
        <w:rPr>
          <w:rFonts w:ascii="Times New Roman" w:eastAsia="Times New Roman" w:hAnsi="Times New Roman" w:cs="Times New Roman"/>
          <w:sz w:val="24"/>
          <w:szCs w:val="24"/>
          <w:lang w:eastAsia="uk-UA"/>
        </w:rPr>
        <w:t xml:space="preserve">, повинні надати Комісії з </w:t>
      </w:r>
      <w:r w:rsidRPr="002854BE">
        <w:rPr>
          <w:rFonts w:ascii="Times New Roman" w:eastAsia="Times New Roman" w:hAnsi="Times New Roman" w:cs="Times New Roman"/>
          <w:sz w:val="24"/>
          <w:szCs w:val="24"/>
          <w:lang w:eastAsia="ru-RU"/>
        </w:rPr>
        <w:t>періодичних медичних оглядів</w:t>
      </w:r>
      <w:r w:rsidRPr="002854BE">
        <w:rPr>
          <w:rFonts w:ascii="Times New Roman" w:eastAsia="Times New Roman" w:hAnsi="Times New Roman" w:cs="Times New Roman"/>
          <w:sz w:val="24"/>
          <w:szCs w:val="24"/>
          <w:lang w:eastAsia="uk-UA"/>
        </w:rPr>
        <w:t xml:space="preserve"> довідку про проходження </w:t>
      </w:r>
      <w:r w:rsidRPr="002854BE">
        <w:rPr>
          <w:rFonts w:ascii="Times New Roman" w:eastAsia="Times New Roman" w:hAnsi="Times New Roman" w:cs="Times New Roman"/>
          <w:sz w:val="24"/>
          <w:szCs w:val="24"/>
          <w:lang w:eastAsia="ru-RU"/>
        </w:rPr>
        <w:t xml:space="preserve">попереднього та періодичного психіатричного огляду, у тому числі на предмет вживання </w:t>
      </w:r>
      <w:proofErr w:type="spellStart"/>
      <w:r w:rsidRPr="002854BE">
        <w:rPr>
          <w:rFonts w:ascii="Times New Roman" w:eastAsia="Times New Roman" w:hAnsi="Times New Roman" w:cs="Times New Roman"/>
          <w:sz w:val="24"/>
          <w:szCs w:val="24"/>
          <w:lang w:eastAsia="ru-RU"/>
        </w:rPr>
        <w:t>психоактивних</w:t>
      </w:r>
      <w:proofErr w:type="spellEnd"/>
      <w:r w:rsidRPr="002854BE">
        <w:rPr>
          <w:rFonts w:ascii="Times New Roman" w:eastAsia="Times New Roman" w:hAnsi="Times New Roman" w:cs="Times New Roman"/>
          <w:sz w:val="24"/>
          <w:szCs w:val="24"/>
          <w:lang w:eastAsia="ru-RU"/>
        </w:rPr>
        <w:t xml:space="preserve"> речовин (довідка №100-2/о).</w:t>
      </w:r>
    </w:p>
    <w:p w:rsidR="002854BE" w:rsidRPr="002854BE" w:rsidRDefault="002854BE" w:rsidP="002854BE">
      <w:pPr>
        <w:spacing w:after="0" w:line="240" w:lineRule="auto"/>
        <w:ind w:firstLine="567"/>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uk-UA"/>
        </w:rPr>
        <w:t xml:space="preserve"> 2.2.3. </w:t>
      </w:r>
      <w:r w:rsidRPr="002854BE">
        <w:rPr>
          <w:rFonts w:ascii="Times New Roman" w:eastAsia="Times New Roman" w:hAnsi="Times New Roman" w:cs="Times New Roman"/>
          <w:sz w:val="24"/>
          <w:szCs w:val="24"/>
          <w:lang w:eastAsia="ru-RU"/>
        </w:rPr>
        <w:t xml:space="preserve">Забезпечити направлення працівників на </w:t>
      </w:r>
      <w:proofErr w:type="spellStart"/>
      <w:r w:rsidRPr="002854BE">
        <w:rPr>
          <w:rFonts w:ascii="Times New Roman" w:eastAsia="Times New Roman" w:hAnsi="Times New Roman" w:cs="Times New Roman"/>
          <w:sz w:val="24"/>
          <w:szCs w:val="24"/>
          <w:lang w:eastAsia="ru-RU"/>
        </w:rPr>
        <w:t>дообстеження</w:t>
      </w:r>
      <w:proofErr w:type="spellEnd"/>
      <w:r w:rsidRPr="002854BE">
        <w:rPr>
          <w:rFonts w:ascii="Times New Roman" w:eastAsia="Times New Roman" w:hAnsi="Times New Roman" w:cs="Times New Roman"/>
          <w:sz w:val="24"/>
          <w:szCs w:val="24"/>
          <w:lang w:eastAsia="ru-RU"/>
        </w:rPr>
        <w:t xml:space="preserve"> (в разі необхідності) на протязі 1 місяця з моменту проведення медичного огляду та надати результати </w:t>
      </w:r>
      <w:proofErr w:type="spellStart"/>
      <w:r w:rsidRPr="002854BE">
        <w:rPr>
          <w:rFonts w:ascii="Times New Roman" w:eastAsia="Times New Roman" w:hAnsi="Times New Roman" w:cs="Times New Roman"/>
          <w:sz w:val="24"/>
          <w:szCs w:val="24"/>
          <w:lang w:eastAsia="ru-RU"/>
        </w:rPr>
        <w:t>дообстеження</w:t>
      </w:r>
      <w:proofErr w:type="spellEnd"/>
      <w:r w:rsidRPr="002854BE">
        <w:rPr>
          <w:rFonts w:ascii="Times New Roman" w:eastAsia="Times New Roman" w:hAnsi="Times New Roman" w:cs="Times New Roman"/>
          <w:sz w:val="24"/>
          <w:szCs w:val="24"/>
          <w:lang w:eastAsia="ru-RU"/>
        </w:rPr>
        <w:t xml:space="preserve"> комісії. </w:t>
      </w:r>
    </w:p>
    <w:p w:rsidR="002854BE" w:rsidRPr="002854BE" w:rsidRDefault="002854BE" w:rsidP="002854BE">
      <w:pPr>
        <w:spacing w:after="0" w:line="240" w:lineRule="auto"/>
        <w:ind w:firstLine="567"/>
        <w:jc w:val="both"/>
        <w:rPr>
          <w:rFonts w:ascii="Times New Roman" w:eastAsia="Times New Roman" w:hAnsi="Times New Roman" w:cs="Times New Roman"/>
          <w:sz w:val="12"/>
          <w:szCs w:val="12"/>
          <w:lang w:eastAsia="ru-RU"/>
        </w:rPr>
      </w:pPr>
    </w:p>
    <w:p w:rsidR="002854BE" w:rsidRPr="002854BE" w:rsidRDefault="002854BE" w:rsidP="002854BE">
      <w:pPr>
        <w:keepNext/>
        <w:tabs>
          <w:tab w:val="num" w:pos="0"/>
        </w:tabs>
        <w:spacing w:after="0" w:line="240" w:lineRule="auto"/>
        <w:ind w:firstLine="540"/>
        <w:jc w:val="center"/>
        <w:outlineLvl w:val="2"/>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ІІІ ПОРЯДОК ТА СТРОКИ РОЗРАХУНКІВ</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3.1. Загальна вартість договору складає _________________</w:t>
      </w:r>
      <w:r w:rsidRPr="002854BE">
        <w:rPr>
          <w:rFonts w:ascii="Times New Roman" w:eastAsia="Times New Roman" w:hAnsi="Times New Roman" w:cs="Times New Roman"/>
          <w:b/>
          <w:sz w:val="24"/>
          <w:szCs w:val="24"/>
          <w:lang w:eastAsia="ru-RU"/>
        </w:rPr>
        <w:t xml:space="preserve"> </w:t>
      </w:r>
      <w:r w:rsidRPr="002854BE">
        <w:rPr>
          <w:rFonts w:ascii="Times New Roman" w:eastAsia="Times New Roman" w:hAnsi="Times New Roman" w:cs="Times New Roman"/>
          <w:sz w:val="24"/>
          <w:szCs w:val="24"/>
          <w:lang w:eastAsia="ru-RU"/>
        </w:rPr>
        <w:t>згідно додатку №1 до даного Договору.</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3.2. Замовник вносить авансовий платіж в розмірі 50% вартості Послуг</w:t>
      </w:r>
      <w:r w:rsidR="00D13A56">
        <w:rPr>
          <w:rFonts w:ascii="Times New Roman" w:eastAsia="Times New Roman" w:hAnsi="Times New Roman" w:cs="Times New Roman"/>
          <w:sz w:val="24"/>
          <w:szCs w:val="24"/>
          <w:lang w:eastAsia="ru-RU"/>
        </w:rPr>
        <w:t xml:space="preserve"> протягом 5 робочих днів</w:t>
      </w:r>
      <w:r w:rsidRPr="002854BE">
        <w:rPr>
          <w:rFonts w:ascii="Times New Roman" w:eastAsia="Times New Roman" w:hAnsi="Times New Roman" w:cs="Times New Roman"/>
          <w:sz w:val="24"/>
          <w:szCs w:val="24"/>
          <w:lang w:eastAsia="ru-RU"/>
        </w:rPr>
        <w:t>, відповідно до рахунку-фактури. Термін надання Послуг – не більше одного місяця після отримання Виконавцем коштів.</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3.3. По завершенню періоду надання Виконавцем Послуг, визначених даним Договором, протягом 10</w:t>
      </w:r>
      <w:r w:rsidR="00D13A56">
        <w:rPr>
          <w:rFonts w:ascii="Times New Roman" w:eastAsia="Times New Roman" w:hAnsi="Times New Roman" w:cs="Times New Roman"/>
          <w:sz w:val="24"/>
          <w:szCs w:val="24"/>
          <w:lang w:eastAsia="ru-RU"/>
        </w:rPr>
        <w:t xml:space="preserve"> робочих</w:t>
      </w:r>
      <w:r w:rsidRPr="002854BE">
        <w:rPr>
          <w:rFonts w:ascii="Times New Roman" w:eastAsia="Times New Roman" w:hAnsi="Times New Roman" w:cs="Times New Roman"/>
          <w:sz w:val="24"/>
          <w:szCs w:val="24"/>
          <w:lang w:eastAsia="ru-RU"/>
        </w:rPr>
        <w:t xml:space="preserve"> днів підписується Сторонами Акт прийому-передачі надання Послуг, що є невід’ємною частиною даного Договору.   Остаточний розрахунок здійснюється протягом 10 днів після підписання Акт прийому-передачі надання Послуг.   </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lastRenderedPageBreak/>
        <w:t xml:space="preserve">3.4. Періодичний медичний огляд проводиться Виконавцем згідно наказу МОЗ України     № 246 від 21.05.2007р. «Про затвердження Положення про порядок проведення медоглядів працівників певних категорій» та Ліцензії на медичну практику (копія додається). В разі відсутності  необхідних  фахівців  у  Виконавця, при проходженні періодичного медичного </w:t>
      </w:r>
    </w:p>
    <w:p w:rsidR="002854BE" w:rsidRPr="002854BE" w:rsidRDefault="002854BE" w:rsidP="002854BE">
      <w:pPr>
        <w:tabs>
          <w:tab w:val="num" w:pos="0"/>
        </w:tabs>
        <w:spacing w:after="0" w:line="240" w:lineRule="auto"/>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огляду працівники додатково, в разі необхідності, надають комісії висновки спеціалістів та необхідні лабораторні та функціональні дослідження. При необхідності Виконавець може посприяти організації проведення додаткових обстеження за окрему оплату, шляхом укладення  Договору про надання послуг.</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18"/>
          <w:szCs w:val="18"/>
          <w:lang w:eastAsia="ru-RU"/>
        </w:rPr>
      </w:pPr>
    </w:p>
    <w:p w:rsidR="002854BE" w:rsidRPr="002854BE" w:rsidRDefault="002854BE" w:rsidP="002854BE">
      <w:pPr>
        <w:tabs>
          <w:tab w:val="num" w:pos="0"/>
        </w:tabs>
        <w:spacing w:after="0" w:line="240" w:lineRule="auto"/>
        <w:ind w:firstLine="540"/>
        <w:jc w:val="center"/>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ІV СТРОК ДІЇ ДОГОВОРУ</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4.1. Даний Договір вступає в силу з моменту його  підписання  та діє до 31.12.2024 року (включно), але в будь-якому разі до виконання Сторонами своїх зобов’язань.</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p>
    <w:p w:rsidR="002854BE" w:rsidRPr="002854BE" w:rsidRDefault="002854BE" w:rsidP="002854BE">
      <w:pPr>
        <w:tabs>
          <w:tab w:val="num" w:pos="0"/>
        </w:tabs>
        <w:spacing w:after="0" w:line="240" w:lineRule="auto"/>
        <w:ind w:firstLine="540"/>
        <w:jc w:val="center"/>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V  ВІДПОВІДАЛЬНІСТЬ СТОРІН</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5.1. За порушення даного Договору Сторони несуть відповідальність у відповідності  з чинним законодавством України.</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5.2. У разі невиконання або несвоєчасного виконання зобов'язань Виконавець сплачує Замовнику, протягом 15 (п’ятнадцяти)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5.3. У разі надання Виконавцем послуг, не передбачених цим Договором і не погоджених з Замовником, Замовник має право відмовитись від прийняття та оплати таких послуг із звільненням від відповідальності у зв’язку з такою відмовою.</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5.4. Сторони звільняються від відповідальності за повне чи часткове невиконання або неналежне виконання зобов’язань, передбачених цим Договором, якщо воно зумовлено дією форс-мажорних обставин.</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b/>
          <w:bCs/>
          <w:sz w:val="18"/>
          <w:szCs w:val="18"/>
          <w:lang w:eastAsia="ru-RU"/>
        </w:rPr>
      </w:pPr>
    </w:p>
    <w:p w:rsidR="002854BE" w:rsidRPr="002854BE" w:rsidRDefault="002854BE" w:rsidP="002854BE">
      <w:pPr>
        <w:tabs>
          <w:tab w:val="num" w:pos="0"/>
        </w:tabs>
        <w:spacing w:after="0" w:line="240" w:lineRule="auto"/>
        <w:ind w:firstLine="540"/>
        <w:jc w:val="center"/>
        <w:rPr>
          <w:rFonts w:ascii="Times New Roman" w:eastAsia="Times New Roman" w:hAnsi="Times New Roman" w:cs="Times New Roman"/>
          <w:b/>
          <w:bCs/>
          <w:sz w:val="24"/>
          <w:szCs w:val="24"/>
          <w:lang w:eastAsia="ru-RU"/>
        </w:rPr>
      </w:pPr>
      <w:r w:rsidRPr="002854BE">
        <w:rPr>
          <w:rFonts w:ascii="Times New Roman" w:eastAsia="Times New Roman" w:hAnsi="Times New Roman" w:cs="Times New Roman"/>
          <w:b/>
          <w:bCs/>
          <w:sz w:val="24"/>
          <w:szCs w:val="24"/>
          <w:lang w:eastAsia="ru-RU"/>
        </w:rPr>
        <w:t>VI ВИРІШЕННЯ СПОРІВ</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6.1. У випадку виникнення спорів з питань, що є предметом Договору або зв’язку з ним, Сторони вживають заходів щодо їх вирішення шляхом переговорів.</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6.2. У разі неможливості врегулювання спору у такий спосіб, спір передається на розгляд до суду у порядку, передбаченому діючим законодавством України.</w:t>
      </w:r>
    </w:p>
    <w:p w:rsidR="002854BE" w:rsidRPr="002854BE" w:rsidRDefault="002854BE" w:rsidP="002854BE">
      <w:pPr>
        <w:tabs>
          <w:tab w:val="num" w:pos="0"/>
        </w:tabs>
        <w:spacing w:after="0" w:line="240" w:lineRule="auto"/>
        <w:ind w:firstLine="540"/>
        <w:jc w:val="both"/>
        <w:rPr>
          <w:rFonts w:ascii="Times New Roman" w:eastAsia="Times New Roman" w:hAnsi="Times New Roman" w:cs="Times New Roman"/>
          <w:b/>
          <w:sz w:val="18"/>
          <w:szCs w:val="18"/>
          <w:lang w:eastAsia="ru-RU"/>
        </w:rPr>
      </w:pPr>
    </w:p>
    <w:p w:rsidR="002854BE" w:rsidRPr="002854BE" w:rsidRDefault="002854BE" w:rsidP="002854BE">
      <w:pPr>
        <w:spacing w:after="0" w:line="240" w:lineRule="auto"/>
        <w:ind w:left="360"/>
        <w:jc w:val="center"/>
        <w:rPr>
          <w:rFonts w:ascii="Times New Roman" w:eastAsia="Times New Roman" w:hAnsi="Times New Roman" w:cs="Times New Roman"/>
          <w:bCs/>
          <w:sz w:val="24"/>
          <w:szCs w:val="24"/>
          <w:lang w:eastAsia="ru-RU"/>
        </w:rPr>
      </w:pPr>
      <w:r w:rsidRPr="002854BE">
        <w:rPr>
          <w:rFonts w:ascii="Times New Roman" w:eastAsia="Times New Roman" w:hAnsi="Times New Roman" w:cs="Times New Roman"/>
          <w:b/>
          <w:sz w:val="24"/>
          <w:szCs w:val="24"/>
          <w:lang w:eastAsia="ru-RU"/>
        </w:rPr>
        <w:t>VII ІНШІ УМОВИ</w:t>
      </w:r>
    </w:p>
    <w:p w:rsidR="002854BE" w:rsidRPr="002854BE" w:rsidRDefault="002854BE" w:rsidP="002854BE">
      <w:pPr>
        <w:spacing w:after="0" w:line="240" w:lineRule="auto"/>
        <w:ind w:firstLine="709"/>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7.1. Цей Договір укладений в двох оригінальних примірниках, кожний з яких має однакову юридичну силу, - по одному для кожної із Сторін.</w:t>
      </w:r>
    </w:p>
    <w:p w:rsidR="002854BE" w:rsidRPr="002854BE" w:rsidRDefault="002854BE" w:rsidP="002854BE">
      <w:pPr>
        <w:spacing w:after="0" w:line="240" w:lineRule="auto"/>
        <w:ind w:firstLine="709"/>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7.2.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2854BE" w:rsidRPr="002854BE" w:rsidRDefault="002854BE" w:rsidP="002854BE">
      <w:pPr>
        <w:spacing w:after="0" w:line="240" w:lineRule="auto"/>
        <w:ind w:firstLine="709"/>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7.3. Всі Додатки та Акти до даного Договору, що підписується та скріпляється печатками обох Сторін, є невід’ємною частиною Договору.</w:t>
      </w:r>
    </w:p>
    <w:p w:rsidR="002854BE" w:rsidRPr="002854BE" w:rsidRDefault="002854BE" w:rsidP="002854BE">
      <w:pPr>
        <w:spacing w:after="0" w:line="240" w:lineRule="auto"/>
        <w:ind w:firstLine="709"/>
        <w:jc w:val="both"/>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7.4.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2854BE" w:rsidRPr="002854BE" w:rsidRDefault="002854BE" w:rsidP="002854BE">
      <w:pPr>
        <w:spacing w:after="0" w:line="240" w:lineRule="auto"/>
        <w:ind w:left="360" w:firstLine="360"/>
        <w:jc w:val="both"/>
        <w:rPr>
          <w:rFonts w:ascii="Times New Roman" w:eastAsia="Times New Roman" w:hAnsi="Times New Roman" w:cs="Times New Roman"/>
          <w:sz w:val="24"/>
          <w:szCs w:val="24"/>
          <w:lang w:eastAsia="ru-RU"/>
        </w:rPr>
      </w:pPr>
    </w:p>
    <w:p w:rsidR="002854BE" w:rsidRPr="002854BE" w:rsidRDefault="002854BE" w:rsidP="002854BE">
      <w:pPr>
        <w:spacing w:after="0" w:line="240" w:lineRule="auto"/>
        <w:ind w:left="360" w:firstLine="360"/>
        <w:jc w:val="both"/>
        <w:rPr>
          <w:rFonts w:ascii="Times New Roman" w:eastAsia="Times New Roman" w:hAnsi="Times New Roman" w:cs="Times New Roman"/>
          <w:sz w:val="24"/>
          <w:szCs w:val="24"/>
          <w:lang w:eastAsia="ru-RU"/>
        </w:rPr>
      </w:pPr>
    </w:p>
    <w:tbl>
      <w:tblPr>
        <w:tblW w:w="10260" w:type="dxa"/>
        <w:tblInd w:w="108" w:type="dxa"/>
        <w:tblLook w:val="0000" w:firstRow="0" w:lastRow="0" w:firstColumn="0" w:lastColumn="0" w:noHBand="0" w:noVBand="0"/>
      </w:tblPr>
      <w:tblGrid>
        <w:gridCol w:w="5040"/>
        <w:gridCol w:w="565"/>
        <w:gridCol w:w="4655"/>
      </w:tblGrid>
      <w:tr w:rsidR="002854BE" w:rsidRPr="002854BE" w:rsidTr="005F38D4">
        <w:tc>
          <w:tcPr>
            <w:tcW w:w="5040" w:type="dxa"/>
          </w:tcPr>
          <w:p w:rsidR="002854BE" w:rsidRPr="002854BE" w:rsidRDefault="002854BE" w:rsidP="002854BE">
            <w:pPr>
              <w:widowControl w:val="0"/>
              <w:autoSpaceDE w:val="0"/>
              <w:autoSpaceDN w:val="0"/>
              <w:adjustRightInd w:val="0"/>
              <w:spacing w:after="0" w:line="240" w:lineRule="auto"/>
              <w:jc w:val="center"/>
              <w:rPr>
                <w:rFonts w:ascii="Times New Roman CYR" w:eastAsia="Times New Roman" w:hAnsi="Times New Roman CYR" w:cs="Times New Roman CYR"/>
                <w:sz w:val="18"/>
                <w:szCs w:val="20"/>
                <w:lang w:eastAsia="ru-RU"/>
              </w:rPr>
            </w:pPr>
            <w:r w:rsidRPr="002854BE">
              <w:rPr>
                <w:rFonts w:ascii="Times New Roman CYR" w:eastAsia="Times New Roman" w:hAnsi="Times New Roman CYR" w:cs="Times New Roman CYR"/>
                <w:b/>
                <w:bCs/>
                <w:sz w:val="18"/>
                <w:szCs w:val="20"/>
                <w:lang w:eastAsia="ru-RU"/>
              </w:rPr>
              <w:t>ВИКОНАВЕЦЬ:</w:t>
            </w:r>
          </w:p>
        </w:tc>
        <w:tc>
          <w:tcPr>
            <w:tcW w:w="565" w:type="dxa"/>
          </w:tcPr>
          <w:p w:rsidR="002854BE" w:rsidRPr="002854BE" w:rsidRDefault="002854BE" w:rsidP="002854BE">
            <w:pPr>
              <w:widowControl w:val="0"/>
              <w:autoSpaceDE w:val="0"/>
              <w:autoSpaceDN w:val="0"/>
              <w:adjustRightInd w:val="0"/>
              <w:spacing w:after="0" w:line="240" w:lineRule="auto"/>
              <w:jc w:val="center"/>
              <w:rPr>
                <w:rFonts w:ascii="Times New Roman CYR" w:eastAsia="Times New Roman" w:hAnsi="Times New Roman CYR" w:cs="Times New Roman CYR"/>
                <w:sz w:val="18"/>
                <w:szCs w:val="20"/>
                <w:lang w:eastAsia="ru-RU"/>
              </w:rPr>
            </w:pPr>
          </w:p>
        </w:tc>
        <w:tc>
          <w:tcPr>
            <w:tcW w:w="4655" w:type="dxa"/>
          </w:tcPr>
          <w:p w:rsidR="002854BE" w:rsidRPr="002854BE" w:rsidRDefault="002854BE" w:rsidP="002854BE">
            <w:pPr>
              <w:widowControl w:val="0"/>
              <w:autoSpaceDE w:val="0"/>
              <w:autoSpaceDN w:val="0"/>
              <w:adjustRightInd w:val="0"/>
              <w:spacing w:after="0" w:line="240" w:lineRule="auto"/>
              <w:jc w:val="center"/>
              <w:rPr>
                <w:rFonts w:ascii="Times New Roman CYR" w:eastAsia="Times New Roman" w:hAnsi="Times New Roman CYR" w:cs="Times New Roman CYR"/>
                <w:sz w:val="18"/>
                <w:szCs w:val="20"/>
                <w:lang w:eastAsia="ru-RU"/>
              </w:rPr>
            </w:pPr>
            <w:r w:rsidRPr="002854BE">
              <w:rPr>
                <w:rFonts w:ascii="Times New Roman CYR" w:eastAsia="Times New Roman" w:hAnsi="Times New Roman CYR" w:cs="Times New Roman CYR"/>
                <w:b/>
                <w:bCs/>
                <w:sz w:val="18"/>
                <w:szCs w:val="20"/>
                <w:lang w:eastAsia="ru-RU"/>
              </w:rPr>
              <w:t>ЗАМОВНИК:</w:t>
            </w:r>
          </w:p>
        </w:tc>
      </w:tr>
      <w:tr w:rsidR="002854BE" w:rsidRPr="002854BE" w:rsidTr="005F38D4">
        <w:trPr>
          <w:trHeight w:val="2083"/>
        </w:trPr>
        <w:tc>
          <w:tcPr>
            <w:tcW w:w="5040" w:type="dxa"/>
          </w:tcPr>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854BE">
              <w:rPr>
                <w:rFonts w:ascii="Times New Roman" w:eastAsia="Times New Roman" w:hAnsi="Times New Roman" w:cs="Times New Roman"/>
                <w:b/>
                <w:lang w:eastAsia="ru-RU"/>
              </w:rPr>
              <w:t>_____________________________________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Знаходиться на__________________________________________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Адреса: ___________________________________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Код ЄДРПОУ _____________________________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р/</w:t>
            </w:r>
            <w:proofErr w:type="spellStart"/>
            <w:r w:rsidRPr="002854BE">
              <w:rPr>
                <w:rFonts w:ascii="Times New Roman CYR" w:eastAsia="Times New Roman" w:hAnsi="Times New Roman CYR" w:cs="Times New Roman CYR"/>
                <w:sz w:val="20"/>
                <w:szCs w:val="20"/>
                <w:lang w:eastAsia="ru-RU"/>
              </w:rPr>
              <w:t>р</w:t>
            </w:r>
            <w:proofErr w:type="spellEnd"/>
            <w:r w:rsidRPr="002854BE">
              <w:rPr>
                <w:rFonts w:ascii="Times New Roman CYR" w:eastAsia="Times New Roman" w:hAnsi="Times New Roman CYR" w:cs="Times New Roman CYR"/>
                <w:sz w:val="20"/>
                <w:szCs w:val="20"/>
                <w:lang w:eastAsia="ru-RU"/>
              </w:rPr>
              <w:t xml:space="preserve">  ______________________________________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в __________________МФО_________________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18"/>
                <w:szCs w:val="20"/>
                <w:lang w:eastAsia="ru-RU"/>
              </w:rPr>
            </w:pPr>
            <w:r w:rsidRPr="002854BE">
              <w:rPr>
                <w:rFonts w:ascii="Times New Roman CYR" w:eastAsia="Times New Roman" w:hAnsi="Times New Roman CYR" w:cs="Times New Roman CYR"/>
                <w:sz w:val="20"/>
                <w:szCs w:val="20"/>
                <w:lang w:eastAsia="ru-RU"/>
              </w:rPr>
              <w:t>Телефон: _________________________________</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18"/>
                <w:szCs w:val="20"/>
                <w:lang w:eastAsia="ru-RU"/>
              </w:rPr>
            </w:pPr>
          </w:p>
        </w:tc>
        <w:tc>
          <w:tcPr>
            <w:tcW w:w="565" w:type="dxa"/>
          </w:tcPr>
          <w:p w:rsidR="002854BE" w:rsidRPr="002854BE" w:rsidRDefault="002854BE" w:rsidP="002854BE">
            <w:pPr>
              <w:widowControl w:val="0"/>
              <w:autoSpaceDE w:val="0"/>
              <w:autoSpaceDN w:val="0"/>
              <w:adjustRightInd w:val="0"/>
              <w:spacing w:after="0" w:line="240" w:lineRule="auto"/>
              <w:jc w:val="center"/>
              <w:rPr>
                <w:rFonts w:ascii="Times New Roman CYR" w:eastAsia="Times New Roman" w:hAnsi="Times New Roman CYR" w:cs="Times New Roman CYR"/>
                <w:sz w:val="18"/>
                <w:szCs w:val="20"/>
                <w:lang w:eastAsia="ru-RU"/>
              </w:rPr>
            </w:pPr>
          </w:p>
        </w:tc>
        <w:tc>
          <w:tcPr>
            <w:tcW w:w="4655" w:type="dxa"/>
          </w:tcPr>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b/>
                <w:sz w:val="20"/>
                <w:szCs w:val="20"/>
                <w:lang w:eastAsia="ru-RU"/>
              </w:rPr>
            </w:pPr>
            <w:r w:rsidRPr="002854BE">
              <w:rPr>
                <w:rFonts w:ascii="Times New Roman" w:eastAsia="Times New Roman" w:hAnsi="Times New Roman" w:cs="Times New Roman"/>
                <w:b/>
                <w:sz w:val="20"/>
                <w:szCs w:val="20"/>
                <w:lang w:eastAsia="ru-RU"/>
              </w:rPr>
              <w:t>ТОВ «</w:t>
            </w:r>
            <w:proofErr w:type="spellStart"/>
            <w:r w:rsidRPr="002854BE">
              <w:rPr>
                <w:rFonts w:ascii="Times New Roman" w:eastAsia="Times New Roman" w:hAnsi="Times New Roman" w:cs="Times New Roman"/>
                <w:b/>
                <w:sz w:val="20"/>
                <w:szCs w:val="20"/>
                <w:lang w:eastAsia="ru-RU"/>
              </w:rPr>
              <w:t>Сумитеплоенерго</w:t>
            </w:r>
            <w:proofErr w:type="spellEnd"/>
            <w:r w:rsidRPr="002854BE">
              <w:rPr>
                <w:rFonts w:ascii="Times New Roman" w:eastAsia="Times New Roman" w:hAnsi="Times New Roman" w:cs="Times New Roman"/>
                <w:b/>
                <w:sz w:val="20"/>
                <w:szCs w:val="20"/>
                <w:lang w:eastAsia="ru-RU"/>
              </w:rPr>
              <w:t>»</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Знаходиться на загальній системі оподаткування</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Адреса: 40022, м. Суми, вул. Друга Залізнична, 10</w:t>
            </w:r>
          </w:p>
          <w:p w:rsidR="002854BE" w:rsidRPr="002854BE" w:rsidRDefault="002854BE" w:rsidP="002854BE">
            <w:pPr>
              <w:spacing w:after="0" w:line="240" w:lineRule="auto"/>
              <w:rPr>
                <w:rFonts w:ascii="Times New Roman" w:eastAsia="Times New Roman" w:hAnsi="Times New Roman" w:cs="Times New Roman"/>
                <w:sz w:val="20"/>
                <w:szCs w:val="20"/>
                <w:lang w:eastAsia="uk-UA"/>
              </w:rPr>
            </w:pPr>
            <w:r w:rsidRPr="002854BE">
              <w:rPr>
                <w:rFonts w:ascii="Times New Roman CYR" w:eastAsia="Times New Roman" w:hAnsi="Times New Roman CYR" w:cs="Times New Roman CYR"/>
                <w:sz w:val="20"/>
                <w:szCs w:val="20"/>
                <w:lang w:eastAsia="ru-RU"/>
              </w:rPr>
              <w:t xml:space="preserve">Код ЄДРПОУ </w:t>
            </w:r>
            <w:r w:rsidRPr="002854BE">
              <w:rPr>
                <w:rFonts w:ascii="Times New Roman" w:eastAsia="Times New Roman" w:hAnsi="Times New Roman" w:cs="Times New Roman"/>
                <w:sz w:val="20"/>
                <w:szCs w:val="20"/>
                <w:lang w:eastAsia="uk-UA"/>
              </w:rPr>
              <w:t>33698892</w:t>
            </w:r>
          </w:p>
          <w:p w:rsidR="002854BE" w:rsidRPr="002854BE" w:rsidRDefault="002854BE" w:rsidP="002854BE">
            <w:pPr>
              <w:spacing w:after="0" w:line="240" w:lineRule="auto"/>
              <w:rPr>
                <w:rFonts w:ascii="Times New Roman" w:eastAsia="Times New Roman" w:hAnsi="Times New Roman" w:cs="Times New Roman"/>
                <w:sz w:val="20"/>
                <w:szCs w:val="20"/>
                <w:lang w:eastAsia="ru-RU"/>
              </w:rPr>
            </w:pPr>
            <w:r w:rsidRPr="002854BE">
              <w:rPr>
                <w:rFonts w:ascii="Times New Roman CYR" w:eastAsia="Times New Roman" w:hAnsi="Times New Roman CYR" w:cs="Times New Roman CYR"/>
                <w:sz w:val="20"/>
                <w:szCs w:val="20"/>
                <w:lang w:eastAsia="ru-RU"/>
              </w:rPr>
              <w:t>р/</w:t>
            </w:r>
            <w:proofErr w:type="spellStart"/>
            <w:r w:rsidRPr="002854BE">
              <w:rPr>
                <w:rFonts w:ascii="Times New Roman CYR" w:eastAsia="Times New Roman" w:hAnsi="Times New Roman CYR" w:cs="Times New Roman CYR"/>
                <w:sz w:val="20"/>
                <w:szCs w:val="20"/>
                <w:lang w:eastAsia="ru-RU"/>
              </w:rPr>
              <w:t>р</w:t>
            </w:r>
            <w:proofErr w:type="spellEnd"/>
            <w:r w:rsidRPr="002854BE">
              <w:rPr>
                <w:rFonts w:ascii="Times New Roman CYR" w:eastAsia="Times New Roman" w:hAnsi="Times New Roman CYR" w:cs="Times New Roman CYR"/>
                <w:sz w:val="20"/>
                <w:szCs w:val="20"/>
                <w:lang w:eastAsia="ru-RU"/>
              </w:rPr>
              <w:t xml:space="preserve"> </w:t>
            </w:r>
            <w:r w:rsidRPr="002854BE">
              <w:rPr>
                <w:rFonts w:ascii="Times New Roman" w:eastAsia="Times New Roman" w:hAnsi="Times New Roman" w:cs="Times New Roman"/>
                <w:sz w:val="20"/>
                <w:szCs w:val="20"/>
                <w:lang w:eastAsia="ru-RU"/>
              </w:rPr>
              <w:t>UA 493003460000026009010789301</w:t>
            </w:r>
          </w:p>
          <w:p w:rsidR="002854BE" w:rsidRPr="002854BE" w:rsidRDefault="002854BE" w:rsidP="002854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54BE">
              <w:rPr>
                <w:rFonts w:ascii="Times New Roman" w:eastAsia="Times New Roman" w:hAnsi="Times New Roman" w:cs="Times New Roman"/>
                <w:sz w:val="20"/>
                <w:szCs w:val="20"/>
                <w:lang w:val="ru-RU" w:eastAsia="ru-RU"/>
              </w:rPr>
              <w:t xml:space="preserve">в АТ "СЕНС БАНК " м. </w:t>
            </w:r>
            <w:proofErr w:type="spellStart"/>
            <w:r w:rsidRPr="002854BE">
              <w:rPr>
                <w:rFonts w:ascii="Times New Roman" w:eastAsia="Times New Roman" w:hAnsi="Times New Roman" w:cs="Times New Roman"/>
                <w:sz w:val="20"/>
                <w:szCs w:val="20"/>
                <w:lang w:val="ru-RU" w:eastAsia="ru-RU"/>
              </w:rPr>
              <w:t>Київ</w:t>
            </w:r>
            <w:proofErr w:type="spellEnd"/>
            <w:r w:rsidRPr="002854BE">
              <w:rPr>
                <w:rFonts w:ascii="Times New Roman" w:eastAsia="Times New Roman" w:hAnsi="Times New Roman" w:cs="Times New Roman"/>
                <w:sz w:val="20"/>
                <w:szCs w:val="20"/>
                <w:lang w:eastAsia="ru-RU"/>
              </w:rPr>
              <w:t>, МФО 300346</w:t>
            </w:r>
          </w:p>
          <w:p w:rsidR="002854BE" w:rsidRPr="002854BE" w:rsidRDefault="002854BE" w:rsidP="002854BE">
            <w:pPr>
              <w:widowControl w:val="0"/>
              <w:autoSpaceDE w:val="0"/>
              <w:autoSpaceDN w:val="0"/>
              <w:adjustRightInd w:val="0"/>
              <w:spacing w:after="0" w:line="240" w:lineRule="auto"/>
              <w:jc w:val="both"/>
              <w:rPr>
                <w:rFonts w:ascii="Times New Roman" w:eastAsia="Times New Roman" w:hAnsi="Times New Roman" w:cs="Times New Roman"/>
                <w:sz w:val="6"/>
                <w:szCs w:val="6"/>
                <w:lang w:eastAsia="ru-RU"/>
              </w:rPr>
            </w:pPr>
          </w:p>
          <w:p w:rsidR="002854BE" w:rsidRPr="002854BE" w:rsidRDefault="002854BE" w:rsidP="002854BE">
            <w:pPr>
              <w:spacing w:after="0" w:line="240" w:lineRule="auto"/>
              <w:rPr>
                <w:rFonts w:ascii="Times New Roman" w:eastAsia="Times New Roman" w:hAnsi="Times New Roman" w:cs="Times New Roman"/>
                <w:sz w:val="20"/>
                <w:szCs w:val="20"/>
                <w:lang w:eastAsia="ru-RU"/>
              </w:rPr>
            </w:pPr>
            <w:r w:rsidRPr="002854BE">
              <w:rPr>
                <w:rFonts w:ascii="Times New Roman" w:eastAsia="Times New Roman" w:hAnsi="Times New Roman" w:cs="Times New Roman"/>
                <w:sz w:val="20"/>
                <w:szCs w:val="20"/>
                <w:lang w:val="en-US" w:eastAsia="ru-RU"/>
              </w:rPr>
              <w:t>UA</w:t>
            </w:r>
            <w:r w:rsidRPr="002854BE">
              <w:rPr>
                <w:rFonts w:ascii="Times New Roman" w:eastAsia="Times New Roman" w:hAnsi="Times New Roman" w:cs="Times New Roman"/>
                <w:sz w:val="20"/>
                <w:szCs w:val="20"/>
                <w:lang w:val="ru-RU" w:eastAsia="ru-RU"/>
              </w:rPr>
              <w:t xml:space="preserve"> 218201720355339896000704864</w:t>
            </w:r>
          </w:p>
          <w:p w:rsidR="002854BE" w:rsidRPr="002854BE" w:rsidRDefault="002854BE" w:rsidP="002854BE">
            <w:pPr>
              <w:spacing w:after="0" w:line="240" w:lineRule="auto"/>
              <w:rPr>
                <w:rFonts w:ascii="Times New Roman" w:eastAsia="Times New Roman" w:hAnsi="Times New Roman" w:cs="Times New Roman"/>
                <w:sz w:val="20"/>
                <w:szCs w:val="20"/>
                <w:lang w:eastAsia="ru-RU"/>
              </w:rPr>
            </w:pPr>
            <w:r w:rsidRPr="002854BE">
              <w:rPr>
                <w:rFonts w:ascii="Times New Roman" w:eastAsia="Times New Roman" w:hAnsi="Times New Roman" w:cs="Times New Roman"/>
                <w:sz w:val="20"/>
                <w:szCs w:val="20"/>
                <w:lang w:eastAsia="ru-RU"/>
              </w:rPr>
              <w:t>Державна казначейська служба України, м. Київ</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18"/>
                <w:szCs w:val="20"/>
                <w:lang w:eastAsia="ru-RU"/>
              </w:rPr>
            </w:pPr>
            <w:r w:rsidRPr="002854BE">
              <w:rPr>
                <w:rFonts w:ascii="Times New Roman CYR" w:eastAsia="Times New Roman" w:hAnsi="Times New Roman CYR" w:cs="Times New Roman CYR"/>
                <w:sz w:val="20"/>
                <w:szCs w:val="20"/>
                <w:lang w:eastAsia="ru-RU"/>
              </w:rPr>
              <w:t>Телефон: (0542) 787-516</w:t>
            </w:r>
          </w:p>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18"/>
                <w:szCs w:val="20"/>
                <w:lang w:eastAsia="ru-RU"/>
              </w:rPr>
            </w:pPr>
          </w:p>
        </w:tc>
      </w:tr>
      <w:tr w:rsidR="002854BE" w:rsidRPr="002854BE" w:rsidTr="005F38D4">
        <w:trPr>
          <w:trHeight w:val="403"/>
        </w:trPr>
        <w:tc>
          <w:tcPr>
            <w:tcW w:w="5040" w:type="dxa"/>
          </w:tcPr>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____________________  ________________</w:t>
            </w:r>
          </w:p>
          <w:p w:rsidR="002854BE" w:rsidRPr="002854BE" w:rsidRDefault="002854BE" w:rsidP="002854BE">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 xml:space="preserve"> </w:t>
            </w:r>
          </w:p>
          <w:p w:rsidR="002854BE" w:rsidRPr="002854BE" w:rsidRDefault="002854BE" w:rsidP="002854BE">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М.П.</w:t>
            </w:r>
          </w:p>
        </w:tc>
        <w:tc>
          <w:tcPr>
            <w:tcW w:w="565" w:type="dxa"/>
          </w:tcPr>
          <w:p w:rsidR="002854BE" w:rsidRPr="002854BE" w:rsidRDefault="002854BE" w:rsidP="002854B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c>
          <w:tcPr>
            <w:tcW w:w="4655" w:type="dxa"/>
          </w:tcPr>
          <w:p w:rsidR="002854BE" w:rsidRPr="002854BE" w:rsidRDefault="002854BE" w:rsidP="002854B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 xml:space="preserve">__________________  </w:t>
            </w:r>
            <w:r w:rsidRPr="002854BE">
              <w:rPr>
                <w:rFonts w:ascii="Times New Roman CYR" w:eastAsia="Times New Roman" w:hAnsi="Times New Roman CYR" w:cs="Times New Roman CYR"/>
                <w:b/>
                <w:sz w:val="20"/>
                <w:szCs w:val="20"/>
                <w:lang w:eastAsia="ru-RU"/>
              </w:rPr>
              <w:t xml:space="preserve">Д.Г. </w:t>
            </w:r>
            <w:proofErr w:type="spellStart"/>
            <w:r w:rsidRPr="002854BE">
              <w:rPr>
                <w:rFonts w:ascii="Times New Roman CYR" w:eastAsia="Times New Roman" w:hAnsi="Times New Roman CYR" w:cs="Times New Roman CYR"/>
                <w:b/>
                <w:sz w:val="20"/>
                <w:szCs w:val="20"/>
                <w:lang w:eastAsia="ru-RU"/>
              </w:rPr>
              <w:t>Васюнін</w:t>
            </w:r>
            <w:proofErr w:type="spellEnd"/>
          </w:p>
          <w:p w:rsidR="002854BE" w:rsidRPr="002854BE" w:rsidRDefault="002854BE" w:rsidP="002854BE">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 xml:space="preserve"> </w:t>
            </w:r>
          </w:p>
          <w:p w:rsidR="002854BE" w:rsidRPr="002854BE" w:rsidRDefault="002854BE" w:rsidP="002854BE">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854BE">
              <w:rPr>
                <w:rFonts w:ascii="Times New Roman CYR" w:eastAsia="Times New Roman" w:hAnsi="Times New Roman CYR" w:cs="Times New Roman CYR"/>
                <w:sz w:val="20"/>
                <w:szCs w:val="20"/>
                <w:lang w:eastAsia="ru-RU"/>
              </w:rPr>
              <w:t>М.П.</w:t>
            </w:r>
          </w:p>
        </w:tc>
      </w:tr>
    </w:tbl>
    <w:p w:rsidR="002854BE" w:rsidRPr="002854BE" w:rsidRDefault="002854BE" w:rsidP="002854BE">
      <w:pPr>
        <w:spacing w:after="0" w:line="240" w:lineRule="auto"/>
        <w:rPr>
          <w:rFonts w:ascii="Times New Roman" w:eastAsia="Times New Roman" w:hAnsi="Times New Roman" w:cs="Times New Roman"/>
          <w:sz w:val="16"/>
          <w:szCs w:val="16"/>
          <w:lang w:eastAsia="ru-RU"/>
        </w:rPr>
        <w:sectPr w:rsidR="002854BE" w:rsidRPr="002854BE" w:rsidSect="002854BE">
          <w:footerReference w:type="even" r:id="rId16"/>
          <w:footerReference w:type="default" r:id="rId17"/>
          <w:pgSz w:w="11906" w:h="16838"/>
          <w:pgMar w:top="454" w:right="567" w:bottom="454" w:left="1247" w:header="709" w:footer="709" w:gutter="0"/>
          <w:cols w:space="708"/>
          <w:docGrid w:linePitch="360"/>
        </w:sectPr>
      </w:pPr>
      <w:r w:rsidRPr="002854BE">
        <w:rPr>
          <w:rFonts w:ascii="Times New Roman" w:eastAsia="Times New Roman" w:hAnsi="Times New Roman" w:cs="Times New Roman"/>
          <w:sz w:val="16"/>
          <w:szCs w:val="16"/>
          <w:lang w:eastAsia="ru-RU"/>
        </w:rPr>
        <w:t xml:space="preserve">   </w:t>
      </w:r>
    </w:p>
    <w:p w:rsidR="002854BE" w:rsidRPr="002854BE" w:rsidRDefault="002854BE" w:rsidP="002854BE">
      <w:pPr>
        <w:spacing w:after="0" w:line="240" w:lineRule="auto"/>
        <w:jc w:val="right"/>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lastRenderedPageBreak/>
        <w:t>Додаток №1</w:t>
      </w:r>
    </w:p>
    <w:p w:rsidR="002854BE" w:rsidRPr="002854BE" w:rsidRDefault="002854BE" w:rsidP="002854BE">
      <w:pPr>
        <w:spacing w:after="0" w:line="240" w:lineRule="auto"/>
        <w:jc w:val="right"/>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до Договору №__ від «__»______2024 р.</w:t>
      </w:r>
    </w:p>
    <w:p w:rsidR="002854BE" w:rsidRPr="002854BE" w:rsidRDefault="002854BE" w:rsidP="002854BE">
      <w:pPr>
        <w:spacing w:after="0" w:line="240" w:lineRule="auto"/>
        <w:jc w:val="right"/>
        <w:rPr>
          <w:rFonts w:ascii="Times New Roman" w:eastAsia="Times New Roman" w:hAnsi="Times New Roman" w:cs="Times New Roman"/>
          <w:b/>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 xml:space="preserve">Директор                                                                         </w:t>
      </w:r>
      <w:proofErr w:type="spellStart"/>
      <w:r w:rsidRPr="002854BE">
        <w:rPr>
          <w:rFonts w:ascii="Times New Roman" w:eastAsia="Times New Roman" w:hAnsi="Times New Roman" w:cs="Times New Roman"/>
          <w:b/>
          <w:sz w:val="24"/>
          <w:szCs w:val="24"/>
          <w:lang w:eastAsia="ru-RU"/>
        </w:rPr>
        <w:t>Директор</w:t>
      </w:r>
      <w:proofErr w:type="spellEnd"/>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 xml:space="preserve">_________________________ </w:t>
      </w:r>
      <w:r w:rsidRPr="002854BE">
        <w:rPr>
          <w:rFonts w:ascii="Times New Roman" w:eastAsia="Times New Roman" w:hAnsi="Times New Roman" w:cs="Times New Roman"/>
          <w:b/>
          <w:sz w:val="24"/>
          <w:szCs w:val="24"/>
          <w:lang w:eastAsia="ru-RU"/>
        </w:rPr>
        <w:tab/>
      </w:r>
      <w:r w:rsidRPr="002854BE">
        <w:rPr>
          <w:rFonts w:ascii="Times New Roman" w:eastAsia="Times New Roman" w:hAnsi="Times New Roman" w:cs="Times New Roman"/>
          <w:b/>
          <w:sz w:val="24"/>
          <w:szCs w:val="24"/>
          <w:lang w:eastAsia="ru-RU"/>
        </w:rPr>
        <w:tab/>
        <w:t xml:space="preserve">                    ТОВ «</w:t>
      </w:r>
      <w:proofErr w:type="spellStart"/>
      <w:r w:rsidRPr="002854BE">
        <w:rPr>
          <w:rFonts w:ascii="Times New Roman" w:eastAsia="Times New Roman" w:hAnsi="Times New Roman" w:cs="Times New Roman"/>
          <w:b/>
          <w:sz w:val="24"/>
          <w:szCs w:val="24"/>
          <w:lang w:eastAsia="ru-RU"/>
        </w:rPr>
        <w:t>Сумитеплоенерго</w:t>
      </w:r>
      <w:proofErr w:type="spellEnd"/>
      <w:r w:rsidRPr="002854BE">
        <w:rPr>
          <w:rFonts w:ascii="Times New Roman" w:eastAsia="Times New Roman" w:hAnsi="Times New Roman" w:cs="Times New Roman"/>
          <w:b/>
          <w:sz w:val="24"/>
          <w:szCs w:val="24"/>
          <w:lang w:eastAsia="ru-RU"/>
        </w:rPr>
        <w:t xml:space="preserve">»  </w:t>
      </w:r>
      <w:r w:rsidRPr="002854BE">
        <w:rPr>
          <w:rFonts w:ascii="Times New Roman" w:eastAsia="Times New Roman" w:hAnsi="Times New Roman" w:cs="Times New Roman"/>
          <w:b/>
          <w:sz w:val="24"/>
          <w:szCs w:val="24"/>
          <w:lang w:eastAsia="ru-RU"/>
        </w:rPr>
        <w:tab/>
      </w: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 xml:space="preserve">_________________________                                         ________ ________________ </w:t>
      </w: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________ ________________</w:t>
      </w:r>
      <w:r w:rsidRPr="002854BE">
        <w:rPr>
          <w:rFonts w:ascii="Times New Roman" w:eastAsia="Times New Roman" w:hAnsi="Times New Roman" w:cs="Times New Roman"/>
          <w:b/>
          <w:sz w:val="24"/>
          <w:szCs w:val="24"/>
          <w:lang w:eastAsia="ru-RU"/>
        </w:rPr>
        <w:tab/>
      </w:r>
      <w:r w:rsidRPr="002854BE">
        <w:rPr>
          <w:rFonts w:ascii="Times New Roman" w:eastAsia="Times New Roman" w:hAnsi="Times New Roman" w:cs="Times New Roman"/>
          <w:b/>
          <w:sz w:val="24"/>
          <w:szCs w:val="24"/>
          <w:lang w:eastAsia="ru-RU"/>
        </w:rPr>
        <w:tab/>
        <w:t xml:space="preserve">         </w:t>
      </w:r>
      <w:r w:rsidRPr="002854BE">
        <w:rPr>
          <w:rFonts w:ascii="Times New Roman" w:eastAsia="Times New Roman" w:hAnsi="Times New Roman" w:cs="Times New Roman"/>
          <w:b/>
          <w:sz w:val="24"/>
          <w:szCs w:val="24"/>
          <w:lang w:eastAsia="ru-RU"/>
        </w:rPr>
        <w:tab/>
      </w:r>
      <w:r w:rsidRPr="002854BE">
        <w:rPr>
          <w:rFonts w:ascii="Times New Roman" w:eastAsia="Times New Roman" w:hAnsi="Times New Roman" w:cs="Times New Roman"/>
          <w:b/>
          <w:sz w:val="24"/>
          <w:szCs w:val="24"/>
          <w:lang w:eastAsia="ru-RU"/>
        </w:rPr>
        <w:tab/>
        <w:t xml:space="preserve">                                    </w:t>
      </w:r>
      <w:proofErr w:type="spellStart"/>
      <w:r w:rsidRPr="002854BE">
        <w:rPr>
          <w:rFonts w:ascii="Times New Roman" w:eastAsia="Times New Roman" w:hAnsi="Times New Roman" w:cs="Times New Roman"/>
          <w:b/>
          <w:sz w:val="24"/>
          <w:szCs w:val="24"/>
          <w:lang w:eastAsia="ru-RU"/>
        </w:rPr>
        <w:t>Васюнін</w:t>
      </w:r>
      <w:proofErr w:type="spellEnd"/>
      <w:r w:rsidRPr="002854BE">
        <w:rPr>
          <w:rFonts w:ascii="Times New Roman" w:eastAsia="Times New Roman" w:hAnsi="Times New Roman" w:cs="Times New Roman"/>
          <w:b/>
          <w:sz w:val="24"/>
          <w:szCs w:val="24"/>
          <w:lang w:eastAsia="ru-RU"/>
        </w:rPr>
        <w:t xml:space="preserve"> Д.Г. </w:t>
      </w: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jc w:val="center"/>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Тарифи</w:t>
      </w:r>
    </w:p>
    <w:p w:rsidR="002854BE" w:rsidRPr="002854BE" w:rsidRDefault="002854BE" w:rsidP="002854BE">
      <w:pPr>
        <w:spacing w:after="0" w:line="240" w:lineRule="auto"/>
        <w:jc w:val="center"/>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на послуги з проведення періодичних медичних оглядів</w:t>
      </w: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840"/>
        <w:gridCol w:w="1223"/>
        <w:gridCol w:w="1177"/>
        <w:gridCol w:w="1225"/>
        <w:gridCol w:w="1327"/>
      </w:tblGrid>
      <w:tr w:rsidR="002854BE" w:rsidRPr="002854BE" w:rsidTr="005F38D4">
        <w:tc>
          <w:tcPr>
            <w:tcW w:w="415" w:type="pct"/>
            <w:vAlign w:val="center"/>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 xml:space="preserve">№ </w:t>
            </w:r>
            <w:proofErr w:type="spellStart"/>
            <w:r w:rsidRPr="002854BE">
              <w:rPr>
                <w:rFonts w:ascii="Times New Roman" w:eastAsia="Times New Roman" w:hAnsi="Times New Roman" w:cs="Times New Roman"/>
                <w:sz w:val="24"/>
                <w:szCs w:val="24"/>
                <w:lang w:eastAsia="ru-RU"/>
              </w:rPr>
              <w:t>п.п</w:t>
            </w:r>
            <w:proofErr w:type="spellEnd"/>
            <w:r w:rsidRPr="002854BE">
              <w:rPr>
                <w:rFonts w:ascii="Times New Roman" w:eastAsia="Times New Roman" w:hAnsi="Times New Roman" w:cs="Times New Roman"/>
                <w:sz w:val="24"/>
                <w:szCs w:val="24"/>
                <w:lang w:eastAsia="ru-RU"/>
              </w:rPr>
              <w:t>.</w:t>
            </w:r>
          </w:p>
        </w:tc>
        <w:tc>
          <w:tcPr>
            <w:tcW w:w="2014" w:type="pct"/>
            <w:vAlign w:val="center"/>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Найменування послуг</w:t>
            </w:r>
          </w:p>
        </w:tc>
        <w:tc>
          <w:tcPr>
            <w:tcW w:w="647" w:type="pct"/>
            <w:vAlign w:val="center"/>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Одиниця виміру</w:t>
            </w:r>
          </w:p>
        </w:tc>
        <w:tc>
          <w:tcPr>
            <w:tcW w:w="575" w:type="pct"/>
            <w:vAlign w:val="center"/>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p>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Кількість</w:t>
            </w:r>
          </w:p>
        </w:tc>
        <w:tc>
          <w:tcPr>
            <w:tcW w:w="648" w:type="pct"/>
            <w:vAlign w:val="center"/>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Тарифи, грн. без ПДВ</w:t>
            </w:r>
          </w:p>
        </w:tc>
        <w:tc>
          <w:tcPr>
            <w:tcW w:w="701" w:type="pct"/>
            <w:vAlign w:val="center"/>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p>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Вартість, грн. без ПДВ</w:t>
            </w:r>
          </w:p>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p>
        </w:tc>
      </w:tr>
      <w:tr w:rsidR="002854BE" w:rsidRPr="002854BE" w:rsidTr="005F38D4">
        <w:tc>
          <w:tcPr>
            <w:tcW w:w="415"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1</w:t>
            </w:r>
          </w:p>
        </w:tc>
        <w:tc>
          <w:tcPr>
            <w:tcW w:w="2014" w:type="pct"/>
            <w:vAlign w:val="center"/>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Проведення періодичних медичних оглядів</w:t>
            </w:r>
          </w:p>
        </w:tc>
        <w:tc>
          <w:tcPr>
            <w:tcW w:w="647" w:type="pct"/>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осіб</w:t>
            </w:r>
          </w:p>
        </w:tc>
        <w:tc>
          <w:tcPr>
            <w:tcW w:w="575" w:type="pct"/>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260</w:t>
            </w:r>
          </w:p>
        </w:tc>
        <w:tc>
          <w:tcPr>
            <w:tcW w:w="648"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c>
          <w:tcPr>
            <w:tcW w:w="701"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r>
      <w:tr w:rsidR="002854BE" w:rsidRPr="002854BE" w:rsidTr="005F38D4">
        <w:tc>
          <w:tcPr>
            <w:tcW w:w="415"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2</w:t>
            </w:r>
          </w:p>
        </w:tc>
        <w:tc>
          <w:tcPr>
            <w:tcW w:w="2014" w:type="pct"/>
            <w:vAlign w:val="center"/>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 xml:space="preserve">Проведення періодичних </w:t>
            </w:r>
            <w:proofErr w:type="spellStart"/>
            <w:r w:rsidRPr="002854BE">
              <w:rPr>
                <w:rFonts w:ascii="Times New Roman" w:eastAsia="Times New Roman" w:hAnsi="Times New Roman" w:cs="Times New Roman"/>
                <w:sz w:val="24"/>
                <w:szCs w:val="24"/>
                <w:lang w:eastAsia="ru-RU"/>
              </w:rPr>
              <w:t>психіат-ричних</w:t>
            </w:r>
            <w:proofErr w:type="spellEnd"/>
            <w:r w:rsidRPr="002854BE">
              <w:rPr>
                <w:rFonts w:ascii="Times New Roman" w:eastAsia="Times New Roman" w:hAnsi="Times New Roman" w:cs="Times New Roman"/>
                <w:sz w:val="24"/>
                <w:szCs w:val="24"/>
                <w:lang w:eastAsia="ru-RU"/>
              </w:rPr>
              <w:t xml:space="preserve"> оглядів, у тому числі на предмет вживання </w:t>
            </w:r>
            <w:proofErr w:type="spellStart"/>
            <w:r w:rsidRPr="002854BE">
              <w:rPr>
                <w:rFonts w:ascii="Times New Roman" w:eastAsia="Times New Roman" w:hAnsi="Times New Roman" w:cs="Times New Roman"/>
                <w:sz w:val="24"/>
                <w:szCs w:val="24"/>
                <w:lang w:eastAsia="ru-RU"/>
              </w:rPr>
              <w:t>психоактивних</w:t>
            </w:r>
            <w:proofErr w:type="spellEnd"/>
            <w:r w:rsidRPr="002854BE">
              <w:rPr>
                <w:rFonts w:ascii="Times New Roman" w:eastAsia="Times New Roman" w:hAnsi="Times New Roman" w:cs="Times New Roman"/>
                <w:sz w:val="24"/>
                <w:szCs w:val="24"/>
                <w:lang w:eastAsia="ru-RU"/>
              </w:rPr>
              <w:t xml:space="preserve"> речовин</w:t>
            </w:r>
          </w:p>
        </w:tc>
        <w:tc>
          <w:tcPr>
            <w:tcW w:w="647" w:type="pct"/>
          </w:tcPr>
          <w:p w:rsidR="002854BE" w:rsidRPr="002854BE" w:rsidRDefault="002854BE" w:rsidP="002854BE">
            <w:pPr>
              <w:spacing w:after="0" w:line="240" w:lineRule="auto"/>
              <w:jc w:val="center"/>
              <w:rPr>
                <w:rFonts w:ascii="Times New Roman" w:eastAsia="Times New Roman" w:hAnsi="Times New Roman" w:cs="Times New Roman"/>
                <w:sz w:val="24"/>
                <w:szCs w:val="24"/>
                <w:lang w:val="ru-RU" w:eastAsia="ru-RU"/>
              </w:rPr>
            </w:pPr>
            <w:r w:rsidRPr="002854BE">
              <w:rPr>
                <w:rFonts w:ascii="Times New Roman" w:eastAsia="Times New Roman" w:hAnsi="Times New Roman" w:cs="Times New Roman"/>
                <w:sz w:val="24"/>
                <w:szCs w:val="24"/>
                <w:lang w:eastAsia="ru-RU"/>
              </w:rPr>
              <w:t>осіб</w:t>
            </w:r>
          </w:p>
        </w:tc>
        <w:tc>
          <w:tcPr>
            <w:tcW w:w="575" w:type="pct"/>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155</w:t>
            </w:r>
          </w:p>
        </w:tc>
        <w:tc>
          <w:tcPr>
            <w:tcW w:w="648"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c>
          <w:tcPr>
            <w:tcW w:w="701"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r>
      <w:tr w:rsidR="002854BE" w:rsidRPr="002854BE" w:rsidTr="005F38D4">
        <w:tc>
          <w:tcPr>
            <w:tcW w:w="415"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3</w:t>
            </w:r>
          </w:p>
        </w:tc>
        <w:tc>
          <w:tcPr>
            <w:tcW w:w="2014" w:type="pct"/>
            <w:vAlign w:val="center"/>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Проведення психофізіологічної експертизи</w:t>
            </w:r>
          </w:p>
        </w:tc>
        <w:tc>
          <w:tcPr>
            <w:tcW w:w="647" w:type="pct"/>
          </w:tcPr>
          <w:p w:rsidR="002854BE" w:rsidRPr="002854BE" w:rsidRDefault="002854BE" w:rsidP="002854BE">
            <w:pPr>
              <w:spacing w:after="0" w:line="240" w:lineRule="auto"/>
              <w:jc w:val="center"/>
              <w:rPr>
                <w:rFonts w:ascii="Times New Roman" w:eastAsia="Times New Roman" w:hAnsi="Times New Roman" w:cs="Times New Roman"/>
                <w:sz w:val="24"/>
                <w:szCs w:val="24"/>
                <w:lang w:val="ru-RU" w:eastAsia="ru-RU"/>
              </w:rPr>
            </w:pPr>
            <w:r w:rsidRPr="002854BE">
              <w:rPr>
                <w:rFonts w:ascii="Times New Roman" w:eastAsia="Times New Roman" w:hAnsi="Times New Roman" w:cs="Times New Roman"/>
                <w:sz w:val="24"/>
                <w:szCs w:val="24"/>
                <w:lang w:eastAsia="ru-RU"/>
              </w:rPr>
              <w:t>осіб</w:t>
            </w:r>
          </w:p>
        </w:tc>
        <w:tc>
          <w:tcPr>
            <w:tcW w:w="575" w:type="pct"/>
          </w:tcPr>
          <w:p w:rsidR="002854BE" w:rsidRPr="002854BE" w:rsidRDefault="002854BE" w:rsidP="002854BE">
            <w:pPr>
              <w:spacing w:after="0" w:line="240" w:lineRule="auto"/>
              <w:jc w:val="center"/>
              <w:rPr>
                <w:rFonts w:ascii="Times New Roman" w:eastAsia="Times New Roman" w:hAnsi="Times New Roman" w:cs="Times New Roman"/>
                <w:sz w:val="24"/>
                <w:szCs w:val="24"/>
                <w:lang w:eastAsia="ru-RU"/>
              </w:rPr>
            </w:pPr>
            <w:r w:rsidRPr="002854BE">
              <w:rPr>
                <w:rFonts w:ascii="Times New Roman" w:eastAsia="Times New Roman" w:hAnsi="Times New Roman" w:cs="Times New Roman"/>
                <w:sz w:val="24"/>
                <w:szCs w:val="24"/>
                <w:lang w:eastAsia="ru-RU"/>
              </w:rPr>
              <w:t>147</w:t>
            </w:r>
          </w:p>
        </w:tc>
        <w:tc>
          <w:tcPr>
            <w:tcW w:w="648"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c>
          <w:tcPr>
            <w:tcW w:w="701"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r>
      <w:tr w:rsidR="002854BE" w:rsidRPr="002854BE" w:rsidTr="005F38D4">
        <w:trPr>
          <w:trHeight w:val="588"/>
        </w:trPr>
        <w:tc>
          <w:tcPr>
            <w:tcW w:w="415" w:type="pct"/>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c>
          <w:tcPr>
            <w:tcW w:w="3884" w:type="pct"/>
            <w:gridSpan w:val="4"/>
            <w:vAlign w:val="center"/>
          </w:tcPr>
          <w:p w:rsidR="002854BE" w:rsidRPr="002854BE" w:rsidRDefault="002854BE" w:rsidP="002854BE">
            <w:pPr>
              <w:spacing w:after="0" w:line="240" w:lineRule="auto"/>
              <w:jc w:val="right"/>
              <w:rPr>
                <w:rFonts w:ascii="Times New Roman" w:eastAsia="Times New Roman" w:hAnsi="Times New Roman" w:cs="Times New Roman"/>
                <w:sz w:val="24"/>
                <w:szCs w:val="24"/>
                <w:lang w:eastAsia="ru-RU"/>
              </w:rPr>
            </w:pPr>
          </w:p>
          <w:p w:rsidR="002854BE" w:rsidRPr="002854BE" w:rsidRDefault="002854BE" w:rsidP="002854BE">
            <w:pPr>
              <w:spacing w:after="0" w:line="240" w:lineRule="auto"/>
              <w:jc w:val="right"/>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eastAsia="ru-RU"/>
              </w:rPr>
              <w:t xml:space="preserve">Всього, грн. без ПДВ: </w:t>
            </w:r>
          </w:p>
        </w:tc>
        <w:tc>
          <w:tcPr>
            <w:tcW w:w="701" w:type="pct"/>
            <w:vAlign w:val="center"/>
          </w:tcPr>
          <w:p w:rsidR="002854BE" w:rsidRPr="002854BE" w:rsidRDefault="002854BE" w:rsidP="002854BE">
            <w:pPr>
              <w:spacing w:after="0" w:line="240" w:lineRule="auto"/>
              <w:rPr>
                <w:rFonts w:ascii="Times New Roman" w:eastAsia="Times New Roman" w:hAnsi="Times New Roman" w:cs="Times New Roman"/>
                <w:sz w:val="24"/>
                <w:szCs w:val="24"/>
                <w:lang w:eastAsia="ru-RU"/>
              </w:rPr>
            </w:pPr>
          </w:p>
        </w:tc>
      </w:tr>
    </w:tbl>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keepNext/>
        <w:spacing w:after="0" w:line="240" w:lineRule="auto"/>
        <w:ind w:left="360"/>
        <w:jc w:val="right"/>
        <w:outlineLvl w:val="3"/>
        <w:rPr>
          <w:rFonts w:ascii="Times New Roman" w:eastAsia="Times New Roman" w:hAnsi="Times New Roman" w:cs="Times New Roman"/>
          <w:b/>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eastAsia="ru-RU"/>
        </w:rPr>
      </w:pPr>
    </w:p>
    <w:p w:rsidR="002854BE" w:rsidRPr="002854BE" w:rsidRDefault="002854BE" w:rsidP="002854BE">
      <w:pPr>
        <w:spacing w:after="0" w:line="240" w:lineRule="auto"/>
        <w:rPr>
          <w:rFonts w:ascii="Times New Roman" w:eastAsia="Times New Roman" w:hAnsi="Times New Roman" w:cs="Times New Roman"/>
          <w:sz w:val="24"/>
          <w:szCs w:val="24"/>
          <w:lang w:val="ru-RU" w:eastAsia="ru-RU"/>
        </w:rPr>
      </w:pPr>
      <w:r w:rsidRPr="002854BE">
        <w:rPr>
          <w:rFonts w:ascii="Times New Roman" w:eastAsia="Times New Roman" w:hAnsi="Times New Roman" w:cs="Times New Roman"/>
          <w:b/>
          <w:sz w:val="24"/>
          <w:szCs w:val="24"/>
          <w:lang w:eastAsia="ru-RU"/>
        </w:rPr>
        <w:t xml:space="preserve"> </w:t>
      </w: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r w:rsidRPr="002854BE">
        <w:rPr>
          <w:rFonts w:ascii="Times New Roman" w:eastAsia="Times New Roman" w:hAnsi="Times New Roman" w:cs="Times New Roman"/>
          <w:b/>
          <w:sz w:val="24"/>
          <w:szCs w:val="24"/>
          <w:lang w:val="ru-RU" w:eastAsia="ru-RU"/>
        </w:rPr>
        <w:tab/>
        <w:t xml:space="preserve">  </w:t>
      </w:r>
    </w:p>
    <w:p w:rsidR="002854BE" w:rsidRPr="002854BE" w:rsidRDefault="002854BE" w:rsidP="002854BE">
      <w:pPr>
        <w:spacing w:after="0" w:line="240" w:lineRule="auto"/>
        <w:rPr>
          <w:rFonts w:ascii="Times New Roman" w:eastAsia="Times New Roman" w:hAnsi="Times New Roman" w:cs="Times New Roman"/>
          <w:b/>
          <w:sz w:val="24"/>
          <w:szCs w:val="24"/>
          <w:lang w:eastAsia="ru-RU"/>
        </w:rPr>
      </w:pPr>
    </w:p>
    <w:p w:rsidR="00892DBE" w:rsidRDefault="00892DBE" w:rsidP="002854BE">
      <w:pPr>
        <w:jc w:val="center"/>
      </w:pPr>
    </w:p>
    <w:sectPr w:rsidR="00892D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9F" w:rsidRDefault="0083209F">
      <w:pPr>
        <w:spacing w:after="0" w:line="240" w:lineRule="auto"/>
      </w:pPr>
      <w:r>
        <w:separator/>
      </w:r>
    </w:p>
  </w:endnote>
  <w:endnote w:type="continuationSeparator" w:id="0">
    <w:p w:rsidR="0083209F" w:rsidRDefault="0083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D4" w:rsidRDefault="005F38D4" w:rsidP="005F38D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F38D4" w:rsidRDefault="005F38D4" w:rsidP="005F38D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D4" w:rsidRDefault="005F38D4" w:rsidP="005F38D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13A56">
      <w:rPr>
        <w:rStyle w:val="af6"/>
        <w:noProof/>
      </w:rPr>
      <w:t>29</w:t>
    </w:r>
    <w:r>
      <w:rPr>
        <w:rStyle w:val="af6"/>
      </w:rPr>
      <w:fldChar w:fldCharType="end"/>
    </w:r>
  </w:p>
  <w:p w:rsidR="005F38D4" w:rsidRDefault="005F38D4" w:rsidP="005F38D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9F" w:rsidRDefault="0083209F">
      <w:pPr>
        <w:spacing w:after="0" w:line="240" w:lineRule="auto"/>
      </w:pPr>
      <w:r>
        <w:separator/>
      </w:r>
    </w:p>
  </w:footnote>
  <w:footnote w:type="continuationSeparator" w:id="0">
    <w:p w:rsidR="0083209F" w:rsidRDefault="00832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E6E06"/>
    <w:multiLevelType w:val="hybridMultilevel"/>
    <w:tmpl w:val="1892228E"/>
    <w:lvl w:ilvl="0" w:tplc="96D62490">
      <w:start w:val="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63B010E"/>
    <w:multiLevelType w:val="hybridMultilevel"/>
    <w:tmpl w:val="4E98A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6">
    <w:nsid w:val="7D102CCE"/>
    <w:multiLevelType w:val="hybridMultilevel"/>
    <w:tmpl w:val="43C425F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2"/>
  </w:num>
  <w:num w:numId="3">
    <w:abstractNumId w:val="13"/>
  </w:num>
  <w:num w:numId="4">
    <w:abstractNumId w:val="9"/>
  </w:num>
  <w:num w:numId="5">
    <w:abstractNumId w:val="0"/>
  </w:num>
  <w:num w:numId="6">
    <w:abstractNumId w:val="15"/>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4"/>
  </w:num>
  <w:num w:numId="11">
    <w:abstractNumId w:val="10"/>
  </w:num>
  <w:num w:numId="12">
    <w:abstractNumId w:val="14"/>
  </w:num>
  <w:num w:numId="13">
    <w:abstractNumId w:val="1"/>
  </w:num>
  <w:num w:numId="14">
    <w:abstractNumId w:val="6"/>
  </w:num>
  <w:num w:numId="15">
    <w:abstractNumId w:val="7"/>
  </w:num>
  <w:num w:numId="16">
    <w:abstractNumId w:val="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F3"/>
    <w:rsid w:val="001038A9"/>
    <w:rsid w:val="002116D4"/>
    <w:rsid w:val="002854BE"/>
    <w:rsid w:val="002F3944"/>
    <w:rsid w:val="00497AF3"/>
    <w:rsid w:val="00545C5E"/>
    <w:rsid w:val="005A5893"/>
    <w:rsid w:val="005D6094"/>
    <w:rsid w:val="005F38D4"/>
    <w:rsid w:val="00677513"/>
    <w:rsid w:val="00733005"/>
    <w:rsid w:val="007E505C"/>
    <w:rsid w:val="0083209F"/>
    <w:rsid w:val="00861A3E"/>
    <w:rsid w:val="00891C22"/>
    <w:rsid w:val="00892DBE"/>
    <w:rsid w:val="009E5349"/>
    <w:rsid w:val="00A17D98"/>
    <w:rsid w:val="00A406C6"/>
    <w:rsid w:val="00AE721C"/>
    <w:rsid w:val="00B94363"/>
    <w:rsid w:val="00C40D7B"/>
    <w:rsid w:val="00C75C69"/>
    <w:rsid w:val="00CC09AA"/>
    <w:rsid w:val="00CE2F35"/>
    <w:rsid w:val="00CF7359"/>
    <w:rsid w:val="00D13A56"/>
    <w:rsid w:val="00E11A7E"/>
    <w:rsid w:val="00EC39F3"/>
    <w:rsid w:val="00F1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3E"/>
    <w:pPr>
      <w:spacing w:after="160" w:line="259" w:lineRule="auto"/>
    </w:pPr>
    <w:rPr>
      <w:rFonts w:ascii="Calibri" w:eastAsia="Calibri" w:hAnsi="Calibri" w:cs="Calibri"/>
      <w:lang w:val="uk-UA"/>
    </w:rPr>
  </w:style>
  <w:style w:type="paragraph" w:styleId="1">
    <w:name w:val="heading 1"/>
    <w:basedOn w:val="a"/>
    <w:next w:val="a"/>
    <w:link w:val="10"/>
    <w:uiPriority w:val="9"/>
    <w:qFormat/>
    <w:rsid w:val="00861A3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61A3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61A3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61A3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61A3E"/>
    <w:pPr>
      <w:keepNext/>
      <w:keepLines/>
      <w:spacing w:before="220" w:after="40"/>
      <w:outlineLvl w:val="4"/>
    </w:pPr>
    <w:rPr>
      <w:b/>
    </w:rPr>
  </w:style>
  <w:style w:type="paragraph" w:styleId="6">
    <w:name w:val="heading 6"/>
    <w:basedOn w:val="a"/>
    <w:next w:val="a"/>
    <w:link w:val="60"/>
    <w:uiPriority w:val="9"/>
    <w:semiHidden/>
    <w:unhideWhenUsed/>
    <w:qFormat/>
    <w:rsid w:val="00861A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3E"/>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861A3E"/>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861A3E"/>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861A3E"/>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861A3E"/>
    <w:rPr>
      <w:rFonts w:ascii="Calibri" w:eastAsia="Calibri" w:hAnsi="Calibri" w:cs="Calibri"/>
      <w:b/>
      <w:lang w:val="uk-UA"/>
    </w:rPr>
  </w:style>
  <w:style w:type="character" w:customStyle="1" w:styleId="60">
    <w:name w:val="Заголовок 6 Знак"/>
    <w:basedOn w:val="a0"/>
    <w:link w:val="6"/>
    <w:uiPriority w:val="9"/>
    <w:semiHidden/>
    <w:rsid w:val="00861A3E"/>
    <w:rPr>
      <w:rFonts w:ascii="Calibri" w:eastAsia="Calibri" w:hAnsi="Calibri" w:cs="Calibri"/>
      <w:b/>
      <w:sz w:val="20"/>
      <w:szCs w:val="20"/>
      <w:lang w:val="uk-UA"/>
    </w:rPr>
  </w:style>
  <w:style w:type="table" w:customStyle="1" w:styleId="TableNormal">
    <w:name w:val="Table Normal"/>
    <w:rsid w:val="00861A3E"/>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styleId="a3">
    <w:name w:val="Title"/>
    <w:basedOn w:val="a"/>
    <w:next w:val="a"/>
    <w:link w:val="a4"/>
    <w:uiPriority w:val="10"/>
    <w:qFormat/>
    <w:rsid w:val="00861A3E"/>
    <w:pPr>
      <w:keepNext/>
      <w:keepLines/>
      <w:spacing w:before="480" w:after="120"/>
    </w:pPr>
    <w:rPr>
      <w:b/>
      <w:sz w:val="72"/>
      <w:szCs w:val="72"/>
    </w:rPr>
  </w:style>
  <w:style w:type="character" w:customStyle="1" w:styleId="a4">
    <w:name w:val="Название Знак"/>
    <w:basedOn w:val="a0"/>
    <w:link w:val="a3"/>
    <w:uiPriority w:val="10"/>
    <w:rsid w:val="00861A3E"/>
    <w:rPr>
      <w:rFonts w:ascii="Calibri" w:eastAsia="Calibri" w:hAnsi="Calibri" w:cs="Calibri"/>
      <w:b/>
      <w:sz w:val="72"/>
      <w:szCs w:val="72"/>
      <w:lang w:val="uk-UA"/>
    </w:rPr>
  </w:style>
  <w:style w:type="table" w:styleId="a5">
    <w:name w:val="Table Grid"/>
    <w:basedOn w:val="a1"/>
    <w:uiPriority w:val="59"/>
    <w:rsid w:val="00861A3E"/>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7"/>
    <w:uiPriority w:val="34"/>
    <w:qFormat/>
    <w:rsid w:val="00861A3E"/>
    <w:pPr>
      <w:ind w:left="720"/>
      <w:contextualSpacing/>
    </w:pPr>
  </w:style>
  <w:style w:type="character" w:styleId="a8">
    <w:name w:val="Hyperlink"/>
    <w:basedOn w:val="a0"/>
    <w:uiPriority w:val="99"/>
    <w:unhideWhenUsed/>
    <w:rsid w:val="00861A3E"/>
    <w:rPr>
      <w:color w:val="0000FF" w:themeColor="hyperlink"/>
      <w:u w:val="single"/>
    </w:rPr>
  </w:style>
  <w:style w:type="character" w:customStyle="1" w:styleId="UnresolvedMention">
    <w:name w:val="Unresolved Mention"/>
    <w:basedOn w:val="a0"/>
    <w:uiPriority w:val="99"/>
    <w:semiHidden/>
    <w:unhideWhenUsed/>
    <w:rsid w:val="00861A3E"/>
    <w:rPr>
      <w:color w:val="605E5C"/>
      <w:shd w:val="clear" w:color="auto" w:fill="E1DFDD"/>
    </w:rPr>
  </w:style>
  <w:style w:type="paragraph" w:styleId="a9">
    <w:name w:val="Balloon Text"/>
    <w:basedOn w:val="a"/>
    <w:link w:val="aa"/>
    <w:uiPriority w:val="99"/>
    <w:semiHidden/>
    <w:unhideWhenUsed/>
    <w:rsid w:val="00861A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1A3E"/>
    <w:rPr>
      <w:rFonts w:ascii="Segoe UI" w:eastAsia="Calibri" w:hAnsi="Segoe UI" w:cs="Segoe UI"/>
      <w:sz w:val="18"/>
      <w:szCs w:val="18"/>
      <w:lang w:val="uk-UA"/>
    </w:rPr>
  </w:style>
  <w:style w:type="paragraph" w:styleId="ab">
    <w:name w:val="Normal (Web)"/>
    <w:basedOn w:val="a"/>
    <w:qFormat/>
    <w:rsid w:val="00861A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61A3E"/>
    <w:rPr>
      <w:rFonts w:cs="Times New Roman"/>
    </w:rPr>
  </w:style>
  <w:style w:type="paragraph" w:customStyle="1" w:styleId="tj">
    <w:name w:val="tj"/>
    <w:basedOn w:val="a"/>
    <w:rsid w:val="00861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861A3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861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861A3E"/>
    <w:rPr>
      <w:rFonts w:ascii="Georgia" w:eastAsia="Georgia" w:hAnsi="Georgia" w:cs="Georgia"/>
      <w:i/>
      <w:color w:val="666666"/>
      <w:sz w:val="48"/>
      <w:szCs w:val="48"/>
      <w:lang w:val="uk-UA"/>
    </w:rPr>
  </w:style>
  <w:style w:type="paragraph" w:customStyle="1" w:styleId="ae">
    <w:name w:val="Нормальний текст"/>
    <w:basedOn w:val="a"/>
    <w:rsid w:val="00861A3E"/>
    <w:pPr>
      <w:spacing w:before="120" w:after="0" w:line="240" w:lineRule="auto"/>
      <w:ind w:firstLine="567"/>
    </w:pPr>
    <w:rPr>
      <w:rFonts w:ascii="Antiqua" w:eastAsia="Times New Roman" w:hAnsi="Antiqua" w:cs="Times New Roman"/>
      <w:sz w:val="26"/>
      <w:szCs w:val="20"/>
    </w:rPr>
  </w:style>
  <w:style w:type="character" w:customStyle="1" w:styleId="11">
    <w:name w:val="Основной шрифт абзаца1"/>
    <w:qFormat/>
    <w:rsid w:val="00861A3E"/>
  </w:style>
  <w:style w:type="paragraph" w:styleId="af">
    <w:name w:val="footnote text"/>
    <w:basedOn w:val="a"/>
    <w:link w:val="af0"/>
    <w:rsid w:val="00861A3E"/>
    <w:pPr>
      <w:spacing w:after="0" w:line="240" w:lineRule="auto"/>
    </w:pPr>
    <w:rPr>
      <w:rFonts w:ascii="Times New Roman" w:hAnsi="Times New Roman" w:cs="Times New Roman"/>
      <w:sz w:val="20"/>
      <w:szCs w:val="20"/>
    </w:rPr>
  </w:style>
  <w:style w:type="character" w:customStyle="1" w:styleId="af0">
    <w:name w:val="Текст сноски Знак"/>
    <w:basedOn w:val="a0"/>
    <w:link w:val="af"/>
    <w:rsid w:val="00861A3E"/>
    <w:rPr>
      <w:rFonts w:ascii="Times New Roman" w:eastAsia="Calibri" w:hAnsi="Times New Roman" w:cs="Times New Roman"/>
      <w:sz w:val="20"/>
      <w:szCs w:val="20"/>
      <w:lang w:val="uk-UA"/>
    </w:rPr>
  </w:style>
  <w:style w:type="character" w:customStyle="1" w:styleId="FootnoteCharacters">
    <w:name w:val="Footnote Characters"/>
    <w:rsid w:val="00861A3E"/>
    <w:rPr>
      <w:vertAlign w:val="superscript"/>
    </w:rPr>
  </w:style>
  <w:style w:type="paragraph" w:customStyle="1" w:styleId="af1">
    <w:name w:val="Знак Знак Знак Знак Знак"/>
    <w:basedOn w:val="a"/>
    <w:rsid w:val="00861A3E"/>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861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6"/>
    <w:uiPriority w:val="34"/>
    <w:locked/>
    <w:rsid w:val="00861A3E"/>
    <w:rPr>
      <w:rFonts w:ascii="Calibri" w:eastAsia="Calibri" w:hAnsi="Calibri" w:cs="Calibri"/>
      <w:lang w:val="uk-UA"/>
    </w:rPr>
  </w:style>
  <w:style w:type="character" w:customStyle="1" w:styleId="rynqvb">
    <w:name w:val="rynqvb"/>
    <w:rsid w:val="00861A3E"/>
  </w:style>
  <w:style w:type="paragraph" w:customStyle="1" w:styleId="12">
    <w:name w:val="Без интервала1"/>
    <w:qFormat/>
    <w:rsid w:val="00861A3E"/>
    <w:pPr>
      <w:spacing w:after="0" w:line="240" w:lineRule="auto"/>
    </w:pPr>
    <w:rPr>
      <w:rFonts w:ascii="Calibri" w:eastAsia="Times New Roman" w:hAnsi="Calibri" w:cs="Times New Roman"/>
      <w:lang w:val="uk-UA"/>
    </w:rPr>
  </w:style>
  <w:style w:type="paragraph" w:styleId="af2">
    <w:name w:val="header"/>
    <w:basedOn w:val="a"/>
    <w:link w:val="af3"/>
    <w:uiPriority w:val="99"/>
    <w:unhideWhenUsed/>
    <w:rsid w:val="00861A3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61A3E"/>
    <w:rPr>
      <w:rFonts w:ascii="Calibri" w:eastAsia="Calibri" w:hAnsi="Calibri" w:cs="Calibri"/>
      <w:lang w:val="uk-UA"/>
    </w:rPr>
  </w:style>
  <w:style w:type="paragraph" w:styleId="af4">
    <w:name w:val="footer"/>
    <w:basedOn w:val="a"/>
    <w:link w:val="af5"/>
    <w:uiPriority w:val="99"/>
    <w:unhideWhenUsed/>
    <w:rsid w:val="00861A3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61A3E"/>
    <w:rPr>
      <w:rFonts w:ascii="Calibri" w:eastAsia="Calibri" w:hAnsi="Calibri" w:cs="Calibri"/>
      <w:lang w:val="uk-UA"/>
    </w:rPr>
  </w:style>
  <w:style w:type="paragraph" w:customStyle="1" w:styleId="13">
    <w:name w:val="Обычный1"/>
    <w:rsid w:val="00861A3E"/>
    <w:pPr>
      <w:widowControl w:val="0"/>
      <w:suppressAutoHyphens/>
      <w:spacing w:after="0" w:line="240" w:lineRule="auto"/>
    </w:pPr>
    <w:rPr>
      <w:rFonts w:ascii="Arial" w:eastAsia="Times New Roman" w:hAnsi="Arial" w:cs="Times New Roman"/>
      <w:sz w:val="20"/>
      <w:szCs w:val="20"/>
      <w:lang w:eastAsia="ar-SA"/>
    </w:rPr>
  </w:style>
  <w:style w:type="character" w:customStyle="1" w:styleId="bx-messenger-ajax">
    <w:name w:val="bx-messenger-ajax"/>
    <w:basedOn w:val="a0"/>
    <w:rsid w:val="00861A3E"/>
  </w:style>
  <w:style w:type="character" w:styleId="af6">
    <w:name w:val="page number"/>
    <w:basedOn w:val="a0"/>
    <w:rsid w:val="00285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3E"/>
    <w:pPr>
      <w:spacing w:after="160" w:line="259" w:lineRule="auto"/>
    </w:pPr>
    <w:rPr>
      <w:rFonts w:ascii="Calibri" w:eastAsia="Calibri" w:hAnsi="Calibri" w:cs="Calibri"/>
      <w:lang w:val="uk-UA"/>
    </w:rPr>
  </w:style>
  <w:style w:type="paragraph" w:styleId="1">
    <w:name w:val="heading 1"/>
    <w:basedOn w:val="a"/>
    <w:next w:val="a"/>
    <w:link w:val="10"/>
    <w:uiPriority w:val="9"/>
    <w:qFormat/>
    <w:rsid w:val="00861A3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61A3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61A3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61A3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61A3E"/>
    <w:pPr>
      <w:keepNext/>
      <w:keepLines/>
      <w:spacing w:before="220" w:after="40"/>
      <w:outlineLvl w:val="4"/>
    </w:pPr>
    <w:rPr>
      <w:b/>
    </w:rPr>
  </w:style>
  <w:style w:type="paragraph" w:styleId="6">
    <w:name w:val="heading 6"/>
    <w:basedOn w:val="a"/>
    <w:next w:val="a"/>
    <w:link w:val="60"/>
    <w:uiPriority w:val="9"/>
    <w:semiHidden/>
    <w:unhideWhenUsed/>
    <w:qFormat/>
    <w:rsid w:val="00861A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3E"/>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861A3E"/>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861A3E"/>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861A3E"/>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861A3E"/>
    <w:rPr>
      <w:rFonts w:ascii="Calibri" w:eastAsia="Calibri" w:hAnsi="Calibri" w:cs="Calibri"/>
      <w:b/>
      <w:lang w:val="uk-UA"/>
    </w:rPr>
  </w:style>
  <w:style w:type="character" w:customStyle="1" w:styleId="60">
    <w:name w:val="Заголовок 6 Знак"/>
    <w:basedOn w:val="a0"/>
    <w:link w:val="6"/>
    <w:uiPriority w:val="9"/>
    <w:semiHidden/>
    <w:rsid w:val="00861A3E"/>
    <w:rPr>
      <w:rFonts w:ascii="Calibri" w:eastAsia="Calibri" w:hAnsi="Calibri" w:cs="Calibri"/>
      <w:b/>
      <w:sz w:val="20"/>
      <w:szCs w:val="20"/>
      <w:lang w:val="uk-UA"/>
    </w:rPr>
  </w:style>
  <w:style w:type="table" w:customStyle="1" w:styleId="TableNormal">
    <w:name w:val="Table Normal"/>
    <w:rsid w:val="00861A3E"/>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styleId="a3">
    <w:name w:val="Title"/>
    <w:basedOn w:val="a"/>
    <w:next w:val="a"/>
    <w:link w:val="a4"/>
    <w:uiPriority w:val="10"/>
    <w:qFormat/>
    <w:rsid w:val="00861A3E"/>
    <w:pPr>
      <w:keepNext/>
      <w:keepLines/>
      <w:spacing w:before="480" w:after="120"/>
    </w:pPr>
    <w:rPr>
      <w:b/>
      <w:sz w:val="72"/>
      <w:szCs w:val="72"/>
    </w:rPr>
  </w:style>
  <w:style w:type="character" w:customStyle="1" w:styleId="a4">
    <w:name w:val="Название Знак"/>
    <w:basedOn w:val="a0"/>
    <w:link w:val="a3"/>
    <w:uiPriority w:val="10"/>
    <w:rsid w:val="00861A3E"/>
    <w:rPr>
      <w:rFonts w:ascii="Calibri" w:eastAsia="Calibri" w:hAnsi="Calibri" w:cs="Calibri"/>
      <w:b/>
      <w:sz w:val="72"/>
      <w:szCs w:val="72"/>
      <w:lang w:val="uk-UA"/>
    </w:rPr>
  </w:style>
  <w:style w:type="table" w:styleId="a5">
    <w:name w:val="Table Grid"/>
    <w:basedOn w:val="a1"/>
    <w:uiPriority w:val="59"/>
    <w:rsid w:val="00861A3E"/>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7"/>
    <w:uiPriority w:val="34"/>
    <w:qFormat/>
    <w:rsid w:val="00861A3E"/>
    <w:pPr>
      <w:ind w:left="720"/>
      <w:contextualSpacing/>
    </w:pPr>
  </w:style>
  <w:style w:type="character" w:styleId="a8">
    <w:name w:val="Hyperlink"/>
    <w:basedOn w:val="a0"/>
    <w:uiPriority w:val="99"/>
    <w:unhideWhenUsed/>
    <w:rsid w:val="00861A3E"/>
    <w:rPr>
      <w:color w:val="0000FF" w:themeColor="hyperlink"/>
      <w:u w:val="single"/>
    </w:rPr>
  </w:style>
  <w:style w:type="character" w:customStyle="1" w:styleId="UnresolvedMention">
    <w:name w:val="Unresolved Mention"/>
    <w:basedOn w:val="a0"/>
    <w:uiPriority w:val="99"/>
    <w:semiHidden/>
    <w:unhideWhenUsed/>
    <w:rsid w:val="00861A3E"/>
    <w:rPr>
      <w:color w:val="605E5C"/>
      <w:shd w:val="clear" w:color="auto" w:fill="E1DFDD"/>
    </w:rPr>
  </w:style>
  <w:style w:type="paragraph" w:styleId="a9">
    <w:name w:val="Balloon Text"/>
    <w:basedOn w:val="a"/>
    <w:link w:val="aa"/>
    <w:uiPriority w:val="99"/>
    <w:semiHidden/>
    <w:unhideWhenUsed/>
    <w:rsid w:val="00861A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1A3E"/>
    <w:rPr>
      <w:rFonts w:ascii="Segoe UI" w:eastAsia="Calibri" w:hAnsi="Segoe UI" w:cs="Segoe UI"/>
      <w:sz w:val="18"/>
      <w:szCs w:val="18"/>
      <w:lang w:val="uk-UA"/>
    </w:rPr>
  </w:style>
  <w:style w:type="paragraph" w:styleId="ab">
    <w:name w:val="Normal (Web)"/>
    <w:basedOn w:val="a"/>
    <w:qFormat/>
    <w:rsid w:val="00861A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61A3E"/>
    <w:rPr>
      <w:rFonts w:cs="Times New Roman"/>
    </w:rPr>
  </w:style>
  <w:style w:type="paragraph" w:customStyle="1" w:styleId="tj">
    <w:name w:val="tj"/>
    <w:basedOn w:val="a"/>
    <w:rsid w:val="00861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861A3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861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861A3E"/>
    <w:rPr>
      <w:rFonts w:ascii="Georgia" w:eastAsia="Georgia" w:hAnsi="Georgia" w:cs="Georgia"/>
      <w:i/>
      <w:color w:val="666666"/>
      <w:sz w:val="48"/>
      <w:szCs w:val="48"/>
      <w:lang w:val="uk-UA"/>
    </w:rPr>
  </w:style>
  <w:style w:type="paragraph" w:customStyle="1" w:styleId="ae">
    <w:name w:val="Нормальний текст"/>
    <w:basedOn w:val="a"/>
    <w:rsid w:val="00861A3E"/>
    <w:pPr>
      <w:spacing w:before="120" w:after="0" w:line="240" w:lineRule="auto"/>
      <w:ind w:firstLine="567"/>
    </w:pPr>
    <w:rPr>
      <w:rFonts w:ascii="Antiqua" w:eastAsia="Times New Roman" w:hAnsi="Antiqua" w:cs="Times New Roman"/>
      <w:sz w:val="26"/>
      <w:szCs w:val="20"/>
    </w:rPr>
  </w:style>
  <w:style w:type="character" w:customStyle="1" w:styleId="11">
    <w:name w:val="Основной шрифт абзаца1"/>
    <w:qFormat/>
    <w:rsid w:val="00861A3E"/>
  </w:style>
  <w:style w:type="paragraph" w:styleId="af">
    <w:name w:val="footnote text"/>
    <w:basedOn w:val="a"/>
    <w:link w:val="af0"/>
    <w:rsid w:val="00861A3E"/>
    <w:pPr>
      <w:spacing w:after="0" w:line="240" w:lineRule="auto"/>
    </w:pPr>
    <w:rPr>
      <w:rFonts w:ascii="Times New Roman" w:hAnsi="Times New Roman" w:cs="Times New Roman"/>
      <w:sz w:val="20"/>
      <w:szCs w:val="20"/>
    </w:rPr>
  </w:style>
  <w:style w:type="character" w:customStyle="1" w:styleId="af0">
    <w:name w:val="Текст сноски Знак"/>
    <w:basedOn w:val="a0"/>
    <w:link w:val="af"/>
    <w:rsid w:val="00861A3E"/>
    <w:rPr>
      <w:rFonts w:ascii="Times New Roman" w:eastAsia="Calibri" w:hAnsi="Times New Roman" w:cs="Times New Roman"/>
      <w:sz w:val="20"/>
      <w:szCs w:val="20"/>
      <w:lang w:val="uk-UA"/>
    </w:rPr>
  </w:style>
  <w:style w:type="character" w:customStyle="1" w:styleId="FootnoteCharacters">
    <w:name w:val="Footnote Characters"/>
    <w:rsid w:val="00861A3E"/>
    <w:rPr>
      <w:vertAlign w:val="superscript"/>
    </w:rPr>
  </w:style>
  <w:style w:type="paragraph" w:customStyle="1" w:styleId="af1">
    <w:name w:val="Знак Знак Знак Знак Знак"/>
    <w:basedOn w:val="a"/>
    <w:rsid w:val="00861A3E"/>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861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6"/>
    <w:uiPriority w:val="34"/>
    <w:locked/>
    <w:rsid w:val="00861A3E"/>
    <w:rPr>
      <w:rFonts w:ascii="Calibri" w:eastAsia="Calibri" w:hAnsi="Calibri" w:cs="Calibri"/>
      <w:lang w:val="uk-UA"/>
    </w:rPr>
  </w:style>
  <w:style w:type="character" w:customStyle="1" w:styleId="rynqvb">
    <w:name w:val="rynqvb"/>
    <w:rsid w:val="00861A3E"/>
  </w:style>
  <w:style w:type="paragraph" w:customStyle="1" w:styleId="12">
    <w:name w:val="Без интервала1"/>
    <w:qFormat/>
    <w:rsid w:val="00861A3E"/>
    <w:pPr>
      <w:spacing w:after="0" w:line="240" w:lineRule="auto"/>
    </w:pPr>
    <w:rPr>
      <w:rFonts w:ascii="Calibri" w:eastAsia="Times New Roman" w:hAnsi="Calibri" w:cs="Times New Roman"/>
      <w:lang w:val="uk-UA"/>
    </w:rPr>
  </w:style>
  <w:style w:type="paragraph" w:styleId="af2">
    <w:name w:val="header"/>
    <w:basedOn w:val="a"/>
    <w:link w:val="af3"/>
    <w:uiPriority w:val="99"/>
    <w:unhideWhenUsed/>
    <w:rsid w:val="00861A3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61A3E"/>
    <w:rPr>
      <w:rFonts w:ascii="Calibri" w:eastAsia="Calibri" w:hAnsi="Calibri" w:cs="Calibri"/>
      <w:lang w:val="uk-UA"/>
    </w:rPr>
  </w:style>
  <w:style w:type="paragraph" w:styleId="af4">
    <w:name w:val="footer"/>
    <w:basedOn w:val="a"/>
    <w:link w:val="af5"/>
    <w:uiPriority w:val="99"/>
    <w:unhideWhenUsed/>
    <w:rsid w:val="00861A3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61A3E"/>
    <w:rPr>
      <w:rFonts w:ascii="Calibri" w:eastAsia="Calibri" w:hAnsi="Calibri" w:cs="Calibri"/>
      <w:lang w:val="uk-UA"/>
    </w:rPr>
  </w:style>
  <w:style w:type="paragraph" w:customStyle="1" w:styleId="13">
    <w:name w:val="Обычный1"/>
    <w:rsid w:val="00861A3E"/>
    <w:pPr>
      <w:widowControl w:val="0"/>
      <w:suppressAutoHyphens/>
      <w:spacing w:after="0" w:line="240" w:lineRule="auto"/>
    </w:pPr>
    <w:rPr>
      <w:rFonts w:ascii="Arial" w:eastAsia="Times New Roman" w:hAnsi="Arial" w:cs="Times New Roman"/>
      <w:sz w:val="20"/>
      <w:szCs w:val="20"/>
      <w:lang w:eastAsia="ar-SA"/>
    </w:rPr>
  </w:style>
  <w:style w:type="character" w:customStyle="1" w:styleId="bx-messenger-ajax">
    <w:name w:val="bx-messenger-ajax"/>
    <w:basedOn w:val="a0"/>
    <w:rsid w:val="00861A3E"/>
  </w:style>
  <w:style w:type="character" w:styleId="af6">
    <w:name w:val="page number"/>
    <w:basedOn w:val="a0"/>
    <w:rsid w:val="002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13492</Words>
  <Characters>76911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root</cp:lastModifiedBy>
  <cp:revision>16</cp:revision>
  <dcterms:created xsi:type="dcterms:W3CDTF">2024-04-22T13:39:00Z</dcterms:created>
  <dcterms:modified xsi:type="dcterms:W3CDTF">2024-04-29T13:23:00Z</dcterms:modified>
</cp:coreProperties>
</file>