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68" w:rsidRDefault="006B0A4B">
      <w:pPr>
        <w:pStyle w:val="LO-normal1"/>
        <w:widowControl w:val="0"/>
        <w:spacing w:line="240" w:lineRule="auto"/>
        <w:ind w:firstLine="720"/>
        <w:jc w:val="center"/>
        <w:rPr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0A"/>
          <w:sz w:val="32"/>
          <w:szCs w:val="32"/>
          <w:lang w:val="uk-UA"/>
        </w:rPr>
        <w:t>3</w:t>
      </w:r>
      <w:r>
        <w:rPr>
          <w:rFonts w:ascii="Times New Roman" w:hAnsi="Times New Roman" w:cs="Times New Roman"/>
          <w:b/>
          <w:color w:val="00000A"/>
          <w:sz w:val="32"/>
          <w:szCs w:val="32"/>
          <w:lang w:val="uk-UA"/>
        </w:rPr>
        <w:t xml:space="preserve"> державний </w:t>
      </w:r>
      <w:proofErr w:type="spellStart"/>
      <w:r>
        <w:rPr>
          <w:rFonts w:ascii="Times New Roman" w:hAnsi="Times New Roman" w:cs="Times New Roman"/>
          <w:b/>
          <w:color w:val="00000A"/>
          <w:sz w:val="32"/>
          <w:szCs w:val="32"/>
          <w:lang w:val="uk-UA"/>
        </w:rPr>
        <w:t>пожежно</w:t>
      </w:r>
      <w:proofErr w:type="spellEnd"/>
      <w:r>
        <w:rPr>
          <w:rFonts w:ascii="Times New Roman" w:hAnsi="Times New Roman" w:cs="Times New Roman"/>
          <w:b/>
          <w:color w:val="00000A"/>
          <w:sz w:val="32"/>
          <w:szCs w:val="32"/>
          <w:lang w:val="uk-UA"/>
        </w:rPr>
        <w:t>-рятувальний загін Головного управління Державної служби України з надзвичайних ситуацій  у Кіровоградській області</w:t>
      </w:r>
    </w:p>
    <w:p w:rsidR="00403368" w:rsidRPr="007F5DC0" w:rsidRDefault="00403368">
      <w:pPr>
        <w:widowControl w:val="0"/>
        <w:suppressAutoHyphens/>
        <w:autoSpaceDN w:val="0"/>
        <w:spacing w:after="0" w:line="240" w:lineRule="auto"/>
        <w:ind w:left="-1418"/>
        <w:jc w:val="right"/>
        <w:textAlignment w:val="baseline"/>
        <w:rPr>
          <w:rFonts w:ascii="Times New Roman" w:eastAsia="Times New Roman" w:hAnsi="Times New Roman" w:cs="Tahoma"/>
          <w:b/>
          <w:color w:val="000000"/>
          <w:kern w:val="3"/>
          <w:sz w:val="20"/>
          <w:szCs w:val="20"/>
          <w:lang w:eastAsia="zh-CN" w:bidi="hi-IN"/>
        </w:rPr>
      </w:pPr>
    </w:p>
    <w:p w:rsidR="00403368" w:rsidRPr="007F5DC0" w:rsidRDefault="00403368">
      <w:pPr>
        <w:widowControl w:val="0"/>
        <w:suppressAutoHyphens/>
        <w:autoSpaceDN w:val="0"/>
        <w:spacing w:after="0" w:line="240" w:lineRule="auto"/>
        <w:ind w:left="-1418"/>
        <w:jc w:val="right"/>
        <w:textAlignment w:val="baseline"/>
        <w:rPr>
          <w:rFonts w:ascii="Times New Roman" w:eastAsia="Times New Roman" w:hAnsi="Times New Roman" w:cs="Tahoma"/>
          <w:b/>
          <w:color w:val="000000"/>
          <w:kern w:val="3"/>
          <w:sz w:val="20"/>
          <w:szCs w:val="20"/>
          <w:lang w:eastAsia="zh-CN" w:bidi="hi-I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9214"/>
      </w:tblGrid>
      <w:tr w:rsidR="00403368">
        <w:trPr>
          <w:trHeight w:val="33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3368" w:rsidRDefault="00403368"/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03368" w:rsidRDefault="006B0A4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«ЗАТВЕРДЖЕНО»</w:t>
            </w:r>
          </w:p>
        </w:tc>
      </w:tr>
      <w:tr w:rsidR="00403368">
        <w:trPr>
          <w:trHeight w:val="153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03368" w:rsidRDefault="00403368"/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03368" w:rsidRDefault="006B0A4B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протокольним рішенням уповноваженої особи</w:t>
            </w:r>
          </w:p>
          <w:p w:rsidR="00403368" w:rsidRDefault="006B0A4B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ДПРЗ ГУ ДСНС України у Кіровоградській області </w:t>
            </w:r>
          </w:p>
          <w:p w:rsidR="00403368" w:rsidRDefault="006B0A4B">
            <w:pPr>
              <w:pStyle w:val="af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.2023 року</w:t>
            </w:r>
          </w:p>
          <w:p w:rsidR="00403368" w:rsidRDefault="00403368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403368" w:rsidRDefault="0040336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403368" w:rsidRDefault="004033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403368" w:rsidRDefault="004033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403368" w:rsidRDefault="004033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403368" w:rsidRDefault="004033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403368" w:rsidRDefault="004033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:rsidR="00403368" w:rsidRDefault="006B0A4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zh-CN" w:bidi="hi-IN"/>
        </w:rPr>
        <w:t>ТЕНДЕРНА ДОКУМЕНТАЦІЯ</w:t>
      </w:r>
    </w:p>
    <w:p w:rsidR="00403368" w:rsidRDefault="006B0A4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zh-CN" w:bidi="hi-IN"/>
        </w:rPr>
        <w:t>на</w:t>
      </w:r>
      <w:proofErr w:type="gramEnd"/>
      <w:r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eastAsia="zh-CN" w:bidi="hi-IN"/>
        </w:rPr>
        <w:t>закупівлю</w:t>
      </w:r>
      <w:proofErr w:type="spellEnd"/>
    </w:p>
    <w:p w:rsidR="00403368" w:rsidRDefault="004033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403368" w:rsidRDefault="006B0A4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  <w:bookmarkStart w:id="0" w:name="_Hlk146103418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Плитка для підлоги  згідно ДК 021:2015 - 44110000-4– «Конструкційні матеріали» , </w:t>
      </w:r>
    </w:p>
    <w:bookmarkEnd w:id="0"/>
    <w:p w:rsidR="00403368" w:rsidRDefault="004033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403368" w:rsidRDefault="004033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403368" w:rsidRDefault="004033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403368" w:rsidRDefault="004033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403368" w:rsidRDefault="004033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403368" w:rsidRDefault="004033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403368" w:rsidRDefault="004033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403368" w:rsidRDefault="004033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403368" w:rsidRDefault="004033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403368" w:rsidRDefault="004033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403368" w:rsidRDefault="004033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403368" w:rsidRDefault="004033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403368" w:rsidRDefault="004033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403368" w:rsidRDefault="004033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403368" w:rsidRDefault="004033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403368" w:rsidRDefault="004033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403368" w:rsidRDefault="004033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403368" w:rsidRDefault="004033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403368" w:rsidRDefault="004033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403368" w:rsidRDefault="004033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403368" w:rsidRDefault="004033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403368" w:rsidRDefault="004033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</w:p>
    <w:p w:rsidR="00403368" w:rsidRDefault="0040336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val="uk-UA" w:eastAsia="zh-CN" w:bidi="hi-IN"/>
        </w:rPr>
      </w:pPr>
    </w:p>
    <w:p w:rsidR="00403368" w:rsidRDefault="0040336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  <w:lang w:val="uk-UA" w:eastAsia="zh-CN" w:bidi="hi-IN"/>
        </w:rPr>
      </w:pPr>
    </w:p>
    <w:p w:rsidR="00403368" w:rsidRDefault="006B0A4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i/>
          <w:iCs/>
          <w:color w:val="000000"/>
          <w:kern w:val="3"/>
          <w:sz w:val="24"/>
          <w:szCs w:val="24"/>
          <w:lang w:val="uk-UA" w:eastAsia="zh-CN" w:bidi="hi-IN"/>
        </w:rPr>
      </w:pPr>
      <w:r>
        <w:rPr>
          <w:rFonts w:ascii="Times New Roman" w:eastAsia="Times New Roman" w:hAnsi="Times New Roman"/>
          <w:color w:val="000000"/>
          <w:kern w:val="3"/>
          <w:sz w:val="24"/>
          <w:szCs w:val="24"/>
          <w:lang w:val="uk-UA" w:eastAsia="zh-CN" w:bidi="hi-IN"/>
        </w:rPr>
        <w:t>смт. Голованівськ</w:t>
      </w:r>
    </w:p>
    <w:p w:rsidR="00403368" w:rsidRDefault="00403368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ahoma"/>
          <w:color w:val="000000"/>
          <w:kern w:val="3"/>
          <w:sz w:val="24"/>
          <w:szCs w:val="24"/>
          <w:lang w:eastAsia="zh-CN" w:bidi="hi-IN"/>
        </w:rPr>
      </w:pPr>
    </w:p>
    <w:p w:rsidR="00403368" w:rsidRDefault="0040336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67"/>
        <w:gridCol w:w="2930"/>
        <w:gridCol w:w="5954"/>
      </w:tblGrid>
      <w:tr w:rsidR="00403368">
        <w:tc>
          <w:tcPr>
            <w:tcW w:w="300" w:type="pct"/>
            <w:shd w:val="clear" w:color="auto" w:fill="FFFFFF"/>
          </w:tcPr>
          <w:p w:rsidR="00403368" w:rsidRDefault="006B0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700" w:type="pct"/>
            <w:gridSpan w:val="2"/>
            <w:shd w:val="clear" w:color="auto" w:fill="FFFFFF"/>
          </w:tcPr>
          <w:p w:rsidR="00403368" w:rsidRDefault="006B0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Загальні положення</w:t>
            </w:r>
          </w:p>
        </w:tc>
      </w:tr>
      <w:tr w:rsidR="00403368">
        <w:trPr>
          <w:trHeight w:val="17"/>
        </w:trPr>
        <w:tc>
          <w:tcPr>
            <w:tcW w:w="300" w:type="pct"/>
            <w:shd w:val="clear" w:color="auto" w:fill="FFFFFF"/>
          </w:tcPr>
          <w:p w:rsidR="00403368" w:rsidRDefault="006B0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1550" w:type="pct"/>
            <w:shd w:val="clear" w:color="auto" w:fill="FFFFFF"/>
          </w:tcPr>
          <w:p w:rsidR="00403368" w:rsidRDefault="006B0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3150" w:type="pct"/>
            <w:shd w:val="clear" w:color="auto" w:fill="FFFFFF"/>
          </w:tcPr>
          <w:p w:rsidR="00403368" w:rsidRDefault="006B0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t>3</w:t>
            </w:r>
          </w:p>
        </w:tc>
      </w:tr>
      <w:tr w:rsidR="00403368">
        <w:tc>
          <w:tcPr>
            <w:tcW w:w="30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Терміни, які вживаються в тендерній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документації</w:t>
            </w:r>
          </w:p>
        </w:tc>
        <w:tc>
          <w:tcPr>
            <w:tcW w:w="31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Тендерну документацію розроблено відповідно до вимог Закону України «Про публічні закупівлі» (зі змінами) (далі – Закон) з урахуванням Особливостей здійснення публічних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товарів, робіт і послуг для замовників, передбачених Законом 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 (зі змінами) (далі – Особливості). 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ерміни вживаються у значенні, наведеному в Законі з урахуванням Особливостей.</w:t>
            </w:r>
          </w:p>
        </w:tc>
      </w:tr>
      <w:tr w:rsidR="00403368">
        <w:tc>
          <w:tcPr>
            <w:tcW w:w="30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Інформація про замовника торгів</w:t>
            </w:r>
          </w:p>
        </w:tc>
        <w:tc>
          <w:tcPr>
            <w:tcW w:w="3150" w:type="pct"/>
            <w:shd w:val="clear" w:color="auto" w:fill="FFFFFF"/>
          </w:tcPr>
          <w:p w:rsidR="00403368" w:rsidRDefault="00403368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03368">
        <w:tc>
          <w:tcPr>
            <w:tcW w:w="30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15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повне найменування</w:t>
            </w:r>
          </w:p>
        </w:tc>
        <w:tc>
          <w:tcPr>
            <w:tcW w:w="31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державний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пожежно-рятувальний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Головного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Державної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надзвичайних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Кіровоградській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надалі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замовник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03368">
        <w:tc>
          <w:tcPr>
            <w:tcW w:w="30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15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місцезнаходження</w:t>
            </w:r>
          </w:p>
        </w:tc>
        <w:tc>
          <w:tcPr>
            <w:tcW w:w="31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Соборна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будинок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Голованівськ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Голованівський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іровоградська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область, 26500.</w:t>
            </w:r>
          </w:p>
        </w:tc>
      </w:tr>
      <w:tr w:rsidR="00403368">
        <w:tc>
          <w:tcPr>
            <w:tcW w:w="30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2.3</w:t>
            </w:r>
          </w:p>
        </w:tc>
        <w:tc>
          <w:tcPr>
            <w:tcW w:w="15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Посадова(і) особа(и) замовника, уповноважена(і) здійснювати зв'язок з учасниками</w:t>
            </w:r>
          </w:p>
        </w:tc>
        <w:tc>
          <w:tcPr>
            <w:tcW w:w="31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прізвище, ім'я, по батькові: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Дудник Анастасія Миколаївна</w:t>
            </w:r>
          </w:p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посада: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 w:eastAsia="ru-RU"/>
              </w:rPr>
              <w:t>завідувач групи ресурсного забезпечення</w:t>
            </w:r>
          </w:p>
          <w:p w:rsidR="00403368" w:rsidRPr="007F5DC0" w:rsidRDefault="006B0A4B">
            <w:pPr>
              <w:spacing w:before="150" w:after="150" w:line="240" w:lineRule="auto"/>
              <w:rPr>
                <w:rFonts w:ascii="Times New Roman" w:eastAsia="Tahoma" w:hAnsi="Times New Roman"/>
                <w:color w:val="0000FF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електронна адреса: </w:t>
            </w:r>
            <w:hyperlink r:id="rId8" w:history="1">
              <w:r>
                <w:rPr>
                  <w:rFonts w:ascii="Times New Roman" w:eastAsia="Tahoma" w:hAnsi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dudnichka</w:t>
              </w:r>
              <w:r>
                <w:rPr>
                  <w:rFonts w:ascii="Times New Roman" w:eastAsia="Tahoma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_</w:t>
              </w:r>
              <w:r>
                <w:rPr>
                  <w:rFonts w:ascii="Times New Roman" w:eastAsia="Tahoma" w:hAnsi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nastya</w:t>
              </w:r>
              <w:r>
                <w:rPr>
                  <w:rFonts w:ascii="Times New Roman" w:eastAsia="Tahoma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@</w:t>
              </w:r>
              <w:r>
                <w:rPr>
                  <w:rFonts w:ascii="Times New Roman" w:eastAsia="Tahoma" w:hAnsi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ukr</w:t>
              </w:r>
              <w:r>
                <w:rPr>
                  <w:rFonts w:ascii="Times New Roman" w:eastAsia="Tahoma" w:hAnsi="Times New Roman"/>
                  <w:color w:val="0000FF"/>
                  <w:sz w:val="24"/>
                  <w:szCs w:val="24"/>
                  <w:u w:val="single"/>
                  <w:lang w:eastAsia="zh-CN"/>
                </w:rPr>
                <w:t>.</w:t>
              </w:r>
              <w:r>
                <w:rPr>
                  <w:rFonts w:ascii="Times New Roman" w:eastAsia="Tahoma" w:hAnsi="Times New Roman"/>
                  <w:color w:val="0000FF"/>
                  <w:sz w:val="24"/>
                  <w:szCs w:val="24"/>
                  <w:u w:val="single"/>
                  <w:lang w:val="en-US" w:eastAsia="zh-CN"/>
                </w:rPr>
                <w:t>net</w:t>
              </w:r>
            </w:hyperlink>
          </w:p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телефон: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u w:val="single"/>
                <w:lang w:eastAsia="zh-CN"/>
              </w:rPr>
              <w:t>+380960889871</w:t>
            </w:r>
          </w:p>
        </w:tc>
      </w:tr>
      <w:tr w:rsidR="00403368">
        <w:tc>
          <w:tcPr>
            <w:tcW w:w="30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Процедура закупівлі</w:t>
            </w:r>
          </w:p>
        </w:tc>
        <w:tc>
          <w:tcPr>
            <w:tcW w:w="31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відкриті торги у порядку визначеному Особливостями</w:t>
            </w:r>
          </w:p>
        </w:tc>
      </w:tr>
      <w:tr w:rsidR="00403368">
        <w:tc>
          <w:tcPr>
            <w:tcW w:w="30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Інформація про предмет закупівлі</w:t>
            </w:r>
          </w:p>
        </w:tc>
        <w:tc>
          <w:tcPr>
            <w:tcW w:w="3150" w:type="pct"/>
            <w:shd w:val="clear" w:color="auto" w:fill="FFFFFF"/>
          </w:tcPr>
          <w:p w:rsidR="00403368" w:rsidRDefault="00403368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03368">
        <w:tc>
          <w:tcPr>
            <w:tcW w:w="30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4.1</w:t>
            </w:r>
          </w:p>
        </w:tc>
        <w:tc>
          <w:tcPr>
            <w:tcW w:w="15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назва предмета закупівлі</w:t>
            </w:r>
          </w:p>
        </w:tc>
        <w:tc>
          <w:tcPr>
            <w:tcW w:w="31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Плитка для підлоги  згідно ДК 021:2015 - 44110000-4– «Конструкційні матеріали» , </w:t>
            </w:r>
          </w:p>
        </w:tc>
      </w:tr>
      <w:tr w:rsidR="00403368">
        <w:tc>
          <w:tcPr>
            <w:tcW w:w="30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4.2</w:t>
            </w:r>
          </w:p>
        </w:tc>
        <w:tc>
          <w:tcPr>
            <w:tcW w:w="15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опис окремої частини (частин) предмета закупівлі (лота), щодо якої можуть бути подані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тендерні пропозиції</w:t>
            </w:r>
          </w:p>
        </w:tc>
        <w:tc>
          <w:tcPr>
            <w:tcW w:w="31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Одним лотом</w:t>
            </w:r>
          </w:p>
        </w:tc>
      </w:tr>
      <w:tr w:rsidR="00403368">
        <w:tc>
          <w:tcPr>
            <w:tcW w:w="30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4.3</w:t>
            </w:r>
          </w:p>
        </w:tc>
        <w:tc>
          <w:tcPr>
            <w:tcW w:w="15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 товару та місце його поставки</w:t>
            </w:r>
          </w:p>
        </w:tc>
        <w:tc>
          <w:tcPr>
            <w:tcW w:w="31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Місце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поставки: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Кіровоградська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область, смт Голованівськ, вул. Соборна будинок 3а</w:t>
            </w:r>
          </w:p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Кількість товару: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</w:p>
        </w:tc>
      </w:tr>
      <w:tr w:rsidR="00403368">
        <w:tc>
          <w:tcPr>
            <w:tcW w:w="30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4.4</w:t>
            </w:r>
          </w:p>
        </w:tc>
        <w:tc>
          <w:tcPr>
            <w:tcW w:w="15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строк поставки товарів </w:t>
            </w:r>
          </w:p>
        </w:tc>
        <w:tc>
          <w:tcPr>
            <w:tcW w:w="31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до 31.12.2023</w:t>
            </w:r>
          </w:p>
        </w:tc>
      </w:tr>
      <w:tr w:rsidR="00403368">
        <w:tc>
          <w:tcPr>
            <w:tcW w:w="30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Недискримінація учасників</w:t>
            </w:r>
          </w:p>
        </w:tc>
        <w:tc>
          <w:tcPr>
            <w:tcW w:w="31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Учасники (резиденти та нерезиденти) всіх форм власності та організаційно-правових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форм беруть участь у процедурах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 рівних умовах</w:t>
            </w:r>
          </w:p>
        </w:tc>
      </w:tr>
      <w:tr w:rsidR="00403368">
        <w:tc>
          <w:tcPr>
            <w:tcW w:w="30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5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Інформація про валюту, у якій повинна бути зазначена ціна тендерної пропозиції</w:t>
            </w:r>
          </w:p>
        </w:tc>
        <w:tc>
          <w:tcPr>
            <w:tcW w:w="31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валютою тендерної пропозиції є гривня</w:t>
            </w:r>
          </w:p>
        </w:tc>
      </w:tr>
      <w:tr w:rsidR="00403368">
        <w:tc>
          <w:tcPr>
            <w:tcW w:w="30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5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Інформація про мову (мови), якою (якими) повинні бути складені тендерні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пропозиції</w:t>
            </w:r>
          </w:p>
        </w:tc>
        <w:tc>
          <w:tcPr>
            <w:tcW w:w="31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Усі документи тендерної пропозиції, які готуються безпосередньо учасником повинні бути складені українською мовою. 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разі, якщо документ або інформація, надання яких передбачено цією тендерною документацією, складені іншою мовою, ніж передбачено умовами цієї тендерної документації, у складі тендерної пропозиції надається документ мовою оригіналу з обов’язковим переклад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ом українською мовою. 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Якщо учасник торгів є нерезидентом України, він може подавати свою тендерну пропозицію іншою мовою з обов’язковим перекладом українською мовою</w:t>
            </w:r>
          </w:p>
        </w:tc>
      </w:tr>
      <w:tr w:rsidR="00403368">
        <w:tc>
          <w:tcPr>
            <w:tcW w:w="30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5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Інформація про прийняття чи неприйняття до розгляду тендерної пропозиції, ціна якої є 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ищою, ніж очікувана вартість предмета закупівлі, визначена замовником в оголошенні про проведення відкритих торгів</w:t>
            </w:r>
          </w:p>
        </w:tc>
        <w:tc>
          <w:tcPr>
            <w:tcW w:w="31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Замовник не приймає до розгляду тендерні пропозиції, ціни яких є вищими ніж очікувана вартість предмета, визначена замовником в оголошенні пр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>о проведення відкритих торгів</w:t>
            </w:r>
          </w:p>
          <w:p w:rsidR="00403368" w:rsidRDefault="00403368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03368">
        <w:tc>
          <w:tcPr>
            <w:tcW w:w="5000" w:type="pct"/>
            <w:gridSpan w:val="3"/>
            <w:shd w:val="clear" w:color="auto" w:fill="FFFFFF"/>
          </w:tcPr>
          <w:p w:rsidR="00403368" w:rsidRDefault="006B0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Порядок унесення змін та надання роз'яснень до тендерної документації</w:t>
            </w:r>
          </w:p>
        </w:tc>
      </w:tr>
      <w:tr w:rsidR="00403368" w:rsidRPr="007F5DC0">
        <w:tc>
          <w:tcPr>
            <w:tcW w:w="30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Процедура надання роз'яснень щодо тендерної документації</w:t>
            </w:r>
          </w:p>
        </w:tc>
        <w:tc>
          <w:tcPr>
            <w:tcW w:w="31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Фізична/юридична особа має право не пізніше ніж за три дні до закінчення строку подання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тендерної пропозиції звернутися через електронну систему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 замовника за роз’ясненнями щодо тендерної документації та/або звернутися до замовника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з вимогою щодо усунення порушення під час проведення тендеру. Усі звернення за роз’ясненнями та зве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рнення щодо усунення порушення автоматично оприлюднюються в електронній системі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без ідентифікації особи, яка звернулася до замовника. Замовник повинен протягом трьох днів з дати їх оприлюднення надати роз’яснення на звернення шляхом оприлюднення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його в електронній системі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 разі несвоєчасного надання замовником роз’яснень щодо змісту тендерної документації електронна система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автоматично зупиняє перебіг відкритих торгів.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Для поновлення перебігу відкритих торгів замовник пови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нен розмістити роз’яснення щодо змісту тендерної документації в електронній системі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 одночасним продовженням строку подання тендерних пропозицій не менш як на чотири дні.</w:t>
            </w:r>
          </w:p>
        </w:tc>
      </w:tr>
      <w:tr w:rsidR="00403368">
        <w:tc>
          <w:tcPr>
            <w:tcW w:w="30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15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Внесення змін до тендерної документації</w:t>
            </w:r>
          </w:p>
        </w:tc>
        <w:tc>
          <w:tcPr>
            <w:tcW w:w="31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Замовник має право з власної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ініціативи або у разі усунення порушень вимог законодавства у сфері публічних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а саме в оголошенні про проведення відкритих торгів, таким чином, щоб з 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оменту внесення змін до тендерної документації до закінчення кінцевого строку подання тендерних пропозицій залишалося не менше чотирьох днів.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Зміни, що вносяться замовником до тендерної документації, розміщуються та відображаються в електронній системі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машинозчитувальному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форматі розміщуються в електронній системі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протягом одного дня з дати прийняття рішення про їх внесення.</w:t>
            </w:r>
          </w:p>
        </w:tc>
      </w:tr>
      <w:tr w:rsidR="00403368">
        <w:tc>
          <w:tcPr>
            <w:tcW w:w="5000" w:type="pct"/>
            <w:gridSpan w:val="3"/>
            <w:shd w:val="clear" w:color="auto" w:fill="FFFFFF"/>
          </w:tcPr>
          <w:p w:rsidR="00403368" w:rsidRDefault="006B0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Інструкція з підготовки тендерної пропозиції</w:t>
            </w:r>
          </w:p>
        </w:tc>
      </w:tr>
      <w:tr w:rsidR="00403368" w:rsidRPr="007F5DC0">
        <w:tc>
          <w:tcPr>
            <w:tcW w:w="30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Зміст і спосіб подання тендерної пропозиції</w:t>
            </w:r>
          </w:p>
        </w:tc>
        <w:tc>
          <w:tcPr>
            <w:tcW w:w="31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Тендерна пропозиція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подається в електронній формі через електронну систему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шляхом заповнення електронних форм з окремими полями, у яких зазначається інформація про ціну, інші критерії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оцінки (у разі їх встановлення замовником), інформація від учасника процедури зак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упівлі про його відповідність кваліфікаційним (кваліфікаційному) критеріям (у разі їх (його) встановлення, наявність/відсутність підстав, установлених у пункті 47 цих особливостей і в тендерній документації, та шляхом завантаження необхідних документів, що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вимагаються замовником у тендерній документації, а саме:</w:t>
            </w:r>
          </w:p>
          <w:p w:rsidR="00403368" w:rsidRDefault="006B0A4B">
            <w:pPr>
              <w:pStyle w:val="ae"/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інформації та документи, які підтверджують відповідність учасника кваліфікаційним вимогам встановленим у Додатку № 1 до тендерної документації </w:t>
            </w:r>
          </w:p>
          <w:p w:rsidR="00403368" w:rsidRDefault="006B0A4B">
            <w:pPr>
              <w:pStyle w:val="ae"/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інформації про підтвердження відсутності підстав для 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ідмови в участі у відкритих торгах, встановлені пунктом 47 Особливостей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відповідності до вимог визначених у Додатку № 2 до тендерної документації;</w:t>
            </w:r>
          </w:p>
          <w:p w:rsidR="00403368" w:rsidRDefault="006B0A4B">
            <w:pPr>
              <w:pStyle w:val="ae"/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інформації та документів, які підтверджують відповідність технічним, якісним та кількісним характеристики 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редмета закупівлі відповідно до вимог встановлених у Додатку № 3 до тендерної документації;</w:t>
            </w:r>
          </w:p>
          <w:p w:rsidR="00403368" w:rsidRDefault="006B0A4B">
            <w:pPr>
              <w:pStyle w:val="ae"/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документ про створення такого об’єднання (у разі якщо тендерна пропозиція подається об’єднанням учасників);</w:t>
            </w:r>
          </w:p>
          <w:p w:rsidR="00403368" w:rsidRDefault="006B0A4B">
            <w:pPr>
              <w:pStyle w:val="ae"/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документи, які підтверджують повноваження особи на підпи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сання тендерної пропозиції, якщо підписантом тендерної пропозиціє є не керівник учасника;</w:t>
            </w:r>
          </w:p>
          <w:p w:rsidR="00403368" w:rsidRDefault="006B0A4B">
            <w:pPr>
              <w:pStyle w:val="ae"/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інших документів та / або інформації визначені тендерною документацією та додатками.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Кожен учасник має право подати тільки одну тендерну пропозицію (у тому числі до 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изначеної в тендерній документації частини предмета закупівлі (лота). 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Документи, що не передбачені законодавством для учасників - юридичних, фізичних осіб, у тому числі фізичних осіб - підприємців, можуть не подаватись у складі тендерної пропозиції, про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що учасник повинен зазначити у довідці, з посиланням на норми відповідних нормативно-правових актів (за наявності), в складі своєї тендерної пропозиції.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Відсутність документів, що не передбачені законодавством для учасників - юридичних, фізичних осіб, у то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му числі фізичних осіб - підприємців, у складі тендерної пропозиції, не може бути підставою для її відхилення.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Під час подання тендерної пропозиції учасник не може визначити конфіденційною інформацію про запропоновану ціну, інші критерії оцінки, технічні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мови, технічні специфікації та документи, що підтверджують відповідність кваліфікаційним критеріям відповідно до статті 16 Закону, і документи, що підтверджують відсутність підстав, визначених пунктом 47 Особливостей. Для забезпечення виконання цих вимог,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учасники, при поданні інформації та документів тендерної пропозиції, не визначають їх як конфіденційні.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Під час використання електронної системи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 метою подання пропозицій та їх оцінки документи та дані створюються та подаються з урахуванням вим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ог законів України «Про електронні документи та електронний документообіг» та «Про електронні довірчі послуги». Замовник не вимагає від учасників засвідчувати документи (матеріали та інформацію), що подаються у складі тендерної пропозиції, печаткою та підп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исом уповноваженої особи, якщо такі документи (матеріали та інформація) надані у формі електронного документа через електронну систему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із накладанням удосконаленого електронного підпису або кваліфікованого електронного підпису. 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Учасник під час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учасника. 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разі подання у складі тендерної пропозиції електронного(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 документа(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документ.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Опис формальних помилок: формальними (несуттєвими) вважаються помилки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що пов’язані з оформленням тендерної пропозиції та не впливають на зміст тендерної пропозиції, а саме - технічні помилки та описки. 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Перелік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формальних помилок, затверджений наказом Мінекономіки від 15.04.2020 № 710: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 інформація/документ, подана учасни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ком процедури закупівлі у складі тендерної пропозиції, містить помилку (помилки) у частині: </w:t>
            </w:r>
          </w:p>
          <w:p w:rsidR="00403368" w:rsidRDefault="006B0A4B">
            <w:pPr>
              <w:pStyle w:val="ae"/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уживання великої літери; </w:t>
            </w:r>
          </w:p>
          <w:p w:rsidR="00403368" w:rsidRDefault="006B0A4B">
            <w:pPr>
              <w:pStyle w:val="ae"/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уживання розділових знаків та відмінювання слів 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реченні; </w:t>
            </w:r>
          </w:p>
          <w:p w:rsidR="00403368" w:rsidRDefault="006B0A4B">
            <w:pPr>
              <w:pStyle w:val="ae"/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використання слова або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мовного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звороту, запозичених з іншої мови; </w:t>
            </w:r>
          </w:p>
          <w:p w:rsidR="00403368" w:rsidRDefault="006B0A4B">
            <w:pPr>
              <w:pStyle w:val="ae"/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зазначення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унікального номера оголошення про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проведення конкурентної процедури закупівлі, присвоєного електронною системою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та/або унікального номера повідомлення про намір укласти договір про закупівлю - помилка в цифрах; </w:t>
            </w:r>
          </w:p>
          <w:p w:rsidR="00403368" w:rsidRDefault="006B0A4B">
            <w:pPr>
              <w:pStyle w:val="ae"/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застосування правил переносу час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тини слова з рядка в рядок; </w:t>
            </w:r>
          </w:p>
          <w:p w:rsidR="00403368" w:rsidRDefault="006B0A4B">
            <w:pPr>
              <w:pStyle w:val="ae"/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написання слів разом та/або окремо, та/або через дефіс; </w:t>
            </w:r>
          </w:p>
          <w:p w:rsidR="00403368" w:rsidRDefault="006B0A4B">
            <w:pPr>
              <w:pStyle w:val="ae"/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нумерації сторінок/аркушів (у тому числі кілька сторінок/аркушів мають однаковий номер, пропущені номери окремих сторінок/аркушів, немає нумерації сторінок/аркушів, нумер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ація сторінок/аркушів не відповідає переліку, зазначеному в документі). 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 Помилка, зроблена учасником процедури закупівлі під час оформлення тексту документа/унесення інформації в окремі поля електронної форми тендерної пропозиції (у тому числі комп'ютер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 коректура, заміна літери (літер) та/або цифри (цифр), переставлення літер (цифр) місцями, пропуск літер (цифр), повторення слів, немає пропуску між словами, заокруглення числа), що не впливає на ціну тендерної пропозиції учасника процедури закупівлі та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не призводить до її спотворення та/або не стосується характеристики предмета закупівлі, кваліфікаційних критеріїв до учасника процедури закупівлі. 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 Невірна назва документа (документів), що подається учасником процедури закупівлі у складі тендерної пропо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зиції, зміст якого відповідає вимогам, визначеним замовником у тендерній документації. 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4. Окрема сторінка (сторінки) копії документа (документів) не завірена підписом та/або печаткою учасника процедури закупівлі (у разі її використання). 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5. У складі тенд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ерної пропозиції немає документа (документів), на який посилається учасник процедури закупівлі у своїй тендерній пропозиції, при цьому замовником не вимагається подання такого документа в тендерній документації. 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 Подання документа (документів) учасником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процедури закупівлі у складі тендерної пропозиції, що не містить власноручного підпису уповноваженої особи учасника процедури закупівлі, якщо на цей документ (документи) накладено її кваліфікований електронний підпис. 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 Подання документа (документів) уч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асником процедури закупівлі у складі тендерної пропозиції, що складений у довільній формі та не містить вихідного номера. 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8. Подання документа учасником процедури закупівлі у складі тендерної пропозиції, що є сканованою копією оригіналу документа/електрон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ного документа. 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 Подання документа учасником процедури закупівлі у складі тендерної пропозиції, який засвідчений підписом уповноваженої особи учасника процедури закупівлі та додатково містить підпис (візу) особи, повноваження якої учасником процедури за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купівлі не підтверджені (наприклад, переклад документа завізований перекладачем тощо). 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10. Подання документа (документів) учасником процедури закупівлі у складі тендерної пропозиції, що містить (містять) застарілу інформацію про назву вулиці, міста, найменування юридичної особи тощо, у зв'язку з тим, що такі назва, найменування були змінені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відповідно до законодавства після того, як відповідний документ (документи) був (були) поданий (подані). 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11. Подання документа (документів) учасником процедури закупівлі у складі тендерної пропозиції, в якому позиція цифри (цифр) у сумі є некоректною, при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цьому сума, що зазначена прописом, є правильною. 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12. Подання документа (документів) учасником процедури закупівлі у складі тендерної пропозиції в форматі, що відрізняється від формату, який вимагається замовником у тендерній документації, при цьому такий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формат документа забезпечує можливість його перегляду.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Приклади формальних помилок:</w:t>
            </w:r>
          </w:p>
          <w:p w:rsidR="00403368" w:rsidRDefault="006B0A4B">
            <w:pPr>
              <w:pStyle w:val="ae"/>
              <w:numPr>
                <w:ilvl w:val="0"/>
                <w:numId w:val="1"/>
              </w:num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«вінницька область» замість «Вінницька область» або «місто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львів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» замість «місто Львів»; </w:t>
            </w:r>
          </w:p>
          <w:p w:rsidR="00403368" w:rsidRDefault="006B0A4B">
            <w:pPr>
              <w:pStyle w:val="ae"/>
              <w:numPr>
                <w:ilvl w:val="0"/>
                <w:numId w:val="1"/>
              </w:num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«у складі тендерна пропозиція» замість «у складі тендерної пропозиції»;</w:t>
            </w:r>
          </w:p>
          <w:p w:rsidR="00403368" w:rsidRDefault="006B0A4B">
            <w:pPr>
              <w:pStyle w:val="ae"/>
              <w:numPr>
                <w:ilvl w:val="0"/>
                <w:numId w:val="1"/>
              </w:num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«наявніст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 в учасника процедури закупівлі обладнання матеріально-технічної бази та технологій» замість «наявність в учасника процедури закупівлі обладнання, матеріально-технічної бази та технологій»;</w:t>
            </w:r>
          </w:p>
          <w:p w:rsidR="00403368" w:rsidRDefault="006B0A4B">
            <w:pPr>
              <w:pStyle w:val="ae"/>
              <w:numPr>
                <w:ilvl w:val="0"/>
                <w:numId w:val="1"/>
              </w:num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тендернапропозиція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 замість «тендерна пропозиція»;</w:t>
            </w:r>
          </w:p>
          <w:p w:rsidR="00403368" w:rsidRDefault="006B0A4B">
            <w:pPr>
              <w:pStyle w:val="ae"/>
              <w:numPr>
                <w:ilvl w:val="0"/>
                <w:numId w:val="1"/>
              </w:num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срток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ки» замість «строк поставки»;</w:t>
            </w:r>
          </w:p>
          <w:p w:rsidR="00403368" w:rsidRDefault="006B0A4B">
            <w:pPr>
              <w:pStyle w:val="ae"/>
              <w:numPr>
                <w:ilvl w:val="0"/>
                <w:numId w:val="1"/>
              </w:num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«Довідка» замість «Лист», «Гарантійний лист» замість «Довідка», «Лист» замість «Гарантійний лист» тощо;</w:t>
            </w:r>
          </w:p>
          <w:p w:rsidR="00403368" w:rsidRDefault="006B0A4B">
            <w:pPr>
              <w:pStyle w:val="ae"/>
              <w:numPr>
                <w:ilvl w:val="0"/>
                <w:numId w:val="1"/>
              </w:num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подання документа у форматі 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PDF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 замість «JPEG», «JPEG» замість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PDF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», «RAR» замість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PDF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», «7z» замість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PDF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 тощо.</w:t>
            </w:r>
          </w:p>
        </w:tc>
      </w:tr>
      <w:tr w:rsidR="00403368">
        <w:tc>
          <w:tcPr>
            <w:tcW w:w="30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15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Забезпечення тендерної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пропозиції</w:t>
            </w:r>
          </w:p>
        </w:tc>
        <w:tc>
          <w:tcPr>
            <w:tcW w:w="31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Не вимагається </w:t>
            </w:r>
          </w:p>
        </w:tc>
      </w:tr>
      <w:tr w:rsidR="00403368">
        <w:tc>
          <w:tcPr>
            <w:tcW w:w="30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15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Умови повернення чи неповернення забезпечення тендерної пропозиції</w:t>
            </w:r>
          </w:p>
        </w:tc>
        <w:tc>
          <w:tcPr>
            <w:tcW w:w="31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вимагається</w:t>
            </w:r>
          </w:p>
        </w:tc>
      </w:tr>
      <w:tr w:rsidR="00403368" w:rsidRPr="007F5DC0">
        <w:tc>
          <w:tcPr>
            <w:tcW w:w="30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Строк, протягом якого тендерні пропозиції є дійсними</w:t>
            </w:r>
          </w:p>
        </w:tc>
        <w:tc>
          <w:tcPr>
            <w:tcW w:w="31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Тендерні пропозиції вважаються дійсними протягом 90 днів із дати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кінцевого строку подання тендерних пропозицій. 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Тендерні пропозиції залишаються дійсними протягом зазначеного в тендерній документації строку, який у разі необхідності може бути продовжений.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 закінчення зазначеного строку замовник має право вимагати від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учасників процедури закупівлі продовження строку дії тендерних пропозицій. Учасник процедури закупівлі має право:</w:t>
            </w:r>
          </w:p>
          <w:p w:rsidR="00403368" w:rsidRDefault="006B0A4B">
            <w:pPr>
              <w:pStyle w:val="ae"/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відхилити таку вимогу, не втрачаючи при цьому наданого ним забезпечення тендерної пропозиції;</w:t>
            </w:r>
          </w:p>
          <w:p w:rsidR="00403368" w:rsidRDefault="006B0A4B">
            <w:pPr>
              <w:pStyle w:val="ae"/>
              <w:spacing w:before="150" w:after="15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погодитися з вимогою та продовжити строк дії под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аної ним тендерної пропозиції і наданого забезпечення тендерної пропозиції.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разі необхідності учасник процедури закупівлі має право з власної ініціативи продовжити строк дії своєї тендерної пропозиції, повідомивши про це замовникові через електронну сист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ему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03368">
        <w:tc>
          <w:tcPr>
            <w:tcW w:w="30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Кваліфікаційні критерії до учасників та вимоги, встановлені пунктом 47 Особливостей</w:t>
            </w:r>
          </w:p>
        </w:tc>
        <w:tc>
          <w:tcPr>
            <w:tcW w:w="31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Кваліфікаційні критерії та інформація про спосіб їх підтвердження викладені у Додатку № 1 до тендерної документації.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 час здійснення закупівлі товарів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замовник може не застосовувати до учасників процедури закупівлі кваліфікаційні критерії, визначені статтею 16 Закону відповідно до пункту 48 Особливостей.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разі проведення відкритих торгів згідно з цими особливостями для закупівлі твердого палива, бензин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у, дизельного пального, природного газу, газу скрапленого для автомобільного транспорту, газу скрапленого для комунально-побутового споживання та промислових цілей, електричної енергії положення пунктів 1 і 2 частини другої статті 16 Закону замовником не з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астосовуються згідно з пунктом 29 Особливостей.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№ 2.</w:t>
            </w:r>
          </w:p>
        </w:tc>
      </w:tr>
      <w:tr w:rsidR="00403368">
        <w:tc>
          <w:tcPr>
            <w:tcW w:w="30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15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Інформація про технічн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і, якісні та кількісні характеристики предмета закупівлі</w:t>
            </w:r>
          </w:p>
        </w:tc>
        <w:tc>
          <w:tcPr>
            <w:tcW w:w="31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Інформація про необхідні технічні, якісні та кількісні характеристики предмета закупівлі та технічна специфікація до предмета закупівлі викладена у Додатку № 3.</w:t>
            </w:r>
          </w:p>
        </w:tc>
      </w:tr>
      <w:tr w:rsidR="00403368">
        <w:tc>
          <w:tcPr>
            <w:tcW w:w="30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5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Інформація про субпідрядника / спів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виконавця</w:t>
            </w:r>
          </w:p>
        </w:tc>
        <w:tc>
          <w:tcPr>
            <w:tcW w:w="31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Закуповується товар, тому вимоги щодо надання інформації про субпідрядника / співвиконавця не встановлюються.</w:t>
            </w:r>
          </w:p>
        </w:tc>
      </w:tr>
      <w:tr w:rsidR="00403368" w:rsidRPr="007F5DC0">
        <w:tc>
          <w:tcPr>
            <w:tcW w:w="30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5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Внесення змін або відкликання тендерної пропозиції учасником</w:t>
            </w:r>
          </w:p>
        </w:tc>
        <w:tc>
          <w:tcPr>
            <w:tcW w:w="31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має право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внести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зміни до своєї тендерної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пропозиції або відкликати її до закінчення кінцевого строку її подання без втрати свого забезпечення тендерної пропозиції. Такі зміни або заява про відкликання тендерної пропозиції враховуються, якщо вони отримані електронною системою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 закінче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ння кінцевого строку подання тендерних пропозицій.</w:t>
            </w:r>
          </w:p>
        </w:tc>
      </w:tr>
      <w:tr w:rsidR="00403368">
        <w:tc>
          <w:tcPr>
            <w:tcW w:w="30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5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Ступінь локалізації виробництва</w:t>
            </w:r>
          </w:p>
        </w:tc>
        <w:tc>
          <w:tcPr>
            <w:tcW w:w="31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Не застосовується </w:t>
            </w:r>
          </w:p>
          <w:p w:rsidR="00403368" w:rsidRDefault="00403368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03368">
        <w:tc>
          <w:tcPr>
            <w:tcW w:w="5000" w:type="pct"/>
            <w:gridSpan w:val="3"/>
            <w:shd w:val="clear" w:color="auto" w:fill="FFFFFF"/>
          </w:tcPr>
          <w:p w:rsidR="00403368" w:rsidRDefault="006B0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Подання та розкриття тендерної пропозиції</w:t>
            </w:r>
          </w:p>
        </w:tc>
      </w:tr>
      <w:tr w:rsidR="00403368">
        <w:tc>
          <w:tcPr>
            <w:tcW w:w="30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Кінцевий строк подання тендерної пропозиції</w:t>
            </w:r>
          </w:p>
        </w:tc>
        <w:tc>
          <w:tcPr>
            <w:tcW w:w="3150" w:type="pct"/>
            <w:shd w:val="clear" w:color="auto" w:fill="FFFFFF"/>
          </w:tcPr>
          <w:p w:rsidR="00403368" w:rsidRDefault="006B0A4B">
            <w:pPr>
              <w:tabs>
                <w:tab w:val="left" w:pos="196"/>
              </w:tabs>
              <w:spacing w:before="150" w:after="15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Кінцевий строк подання тендерних пропозицій: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жовтня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2023 01:00 год.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Тендерні пропозиції після закінчення кінцевого строку їх подання не приймаються електронною системою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03368" w:rsidRPr="007F5DC0">
        <w:tc>
          <w:tcPr>
            <w:tcW w:w="30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Дата та час розкриття тендерної пропозиції</w:t>
            </w:r>
          </w:p>
        </w:tc>
        <w:tc>
          <w:tcPr>
            <w:tcW w:w="31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Для проведення відкритих торгів із застосуванням електронного аукціону повинно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бути подано не менше двох тендерних пропозицій. Електронний аукціон проводиться електронною системою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відповідно до статті 30 Закону.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Якщо була подана одна тендерна пропозиція, електронна система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після закінчення строку для подання тен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дерних пропозицій, визначених замовником в оголошенні про проведення відкритих торгів, розкриває всю інформацію, зазначену в тендерній пропозиції, крім інформації, визначеної пунктом 40 Особливостей, не проводить оцінку такої тендерної пропозиції та визнач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ає таку тендерну пропозицію найбільш економічно вигідною. Протокол розкриття тендерних пропозицій формується та оприлюднюється відповідно до частин 3 та 4 статті 28 Закону.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Розкриття тендерних пропозицій здійснюється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відповідно до статті 28 Закону (положен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ня абзацу 3 частини 1 та абзацу 2 частини 2 статті 28 Закону не застосовуються).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підлягає розкриттю інформація, що обґрунтовано визначена учасником як конфіденційна, у тому числі інформація, що містить персональні дані. Конфіденційною не може бути визна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чена інформація про запропоновану ціну, інші критерії оцінки, технічні умови, технічні специфікації та документи, що підтверджують відповідність кваліфікаційним критеріям відповідно до статті 16 Закону, і документи, що підтверджують відсутність підстав, ви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значених пунктом 47 цих особливостей.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Оцінка тендерної пропозиції проводиться електронною системою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автоматично на основі критеріїв і методики оцінки, визначених замовником у тендерній документації, шляхом визначення тендерної пропозиції найбільш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економічно вигідною. Найбільш економічно вигідною тендерною пропозицією електронна система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визначає тендерну пропозицію, ціна/приведена ціна якої є найнижчою.</w:t>
            </w:r>
          </w:p>
        </w:tc>
      </w:tr>
      <w:tr w:rsidR="00403368">
        <w:tc>
          <w:tcPr>
            <w:tcW w:w="5000" w:type="pct"/>
            <w:gridSpan w:val="3"/>
            <w:shd w:val="clear" w:color="auto" w:fill="FFFFFF"/>
          </w:tcPr>
          <w:p w:rsidR="00403368" w:rsidRDefault="006B0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Оцінка тендерної пропозиції</w:t>
            </w:r>
          </w:p>
        </w:tc>
      </w:tr>
      <w:tr w:rsidR="00403368">
        <w:tc>
          <w:tcPr>
            <w:tcW w:w="30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Перелік критеріїв оцінки та методика оцінки тендерних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пропозицій із зазначенням питомої ваги кожного критерію</w:t>
            </w:r>
          </w:p>
        </w:tc>
        <w:tc>
          <w:tcPr>
            <w:tcW w:w="31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Єдиний критерій оцінки – Ціна – 100%.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Ціна тендерної пропозиції повинна враховувати податки і збори, у тому числі, що сплачуються або мають бути сплачені відповідно до положень Податкового кодексу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України. У разі, якщо учасник не є платником ПДВ, ціна тендерної пропозиції зазначається без ПДВ.</w:t>
            </w:r>
          </w:p>
        </w:tc>
      </w:tr>
      <w:tr w:rsidR="00403368" w:rsidRPr="007F5DC0">
        <w:tc>
          <w:tcPr>
            <w:tcW w:w="30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Інша інформація</w:t>
            </w:r>
          </w:p>
        </w:tc>
        <w:tc>
          <w:tcPr>
            <w:tcW w:w="3150" w:type="pct"/>
            <w:shd w:val="clear" w:color="auto" w:fill="FFFFFF"/>
          </w:tcPr>
          <w:p w:rsidR="00403368" w:rsidRDefault="006B0A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Замовник самостійно перевіряє інформацію про те, що учасник процедури закупівлі не є громадянином Російської Федерації / Республіки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Білорусь (крім тих, що проживають на території України на законних підставах); юридичною особою, утвореною та зареєстрованою відповідно до законодавства Російської Федерації / Республіки Білорусь; юридичною особою, утвореною та зареєстрованою відповідно до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законодавства України, кінцевим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бенефіціарним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власником, членом або учасником (акціонером), що має частку в статутному капіталі 10 і більше відсотків (далі — активи), якої є Російська Федерація / Республіка Білорусь, громадянином Російської Федерації / Ре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спубліки Білорусь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 /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Республіки Білорусь.</w:t>
            </w:r>
          </w:p>
          <w:p w:rsidR="00403368" w:rsidRDefault="006B0A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У разі якщо учасник або його кінцевий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бенефіці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арний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власник, член або учасник (акціонер), що має частку в статутному капіталі 10 і більше відсотків є громадянином Російської Федерації / Республіки Білорусь та проживає на території України на законних підставах, то учасник у складі тендерної пропозиції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має надати:</w:t>
            </w:r>
          </w:p>
          <w:p w:rsidR="00403368" w:rsidRDefault="006B0A4B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паспорт громадянина колишнього СРСР зразка 1974 року з відміткою про постійну чи тимчасову прописку на території України або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зареєструваний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на території України свій національний паспорт</w:t>
            </w:r>
          </w:p>
          <w:p w:rsidR="00403368" w:rsidRDefault="006B0A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або </w:t>
            </w:r>
          </w:p>
          <w:p w:rsidR="00403368" w:rsidRDefault="006B0A4B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посвідку на постійне чи тимчасове проживання на тер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иторії України</w:t>
            </w:r>
          </w:p>
          <w:p w:rsidR="00403368" w:rsidRDefault="006B0A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або </w:t>
            </w:r>
          </w:p>
          <w:p w:rsidR="00403368" w:rsidRDefault="006B0A4B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військовий квиток, виданий іноземцю чи особі без громадянства, яка в установленому порядку уклала контракт про проходження військової служби у Збройних Силах України, Державній спеціальній службі транспорту або Національній гвардії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України</w:t>
            </w:r>
          </w:p>
          <w:p w:rsidR="00403368" w:rsidRDefault="006B0A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або </w:t>
            </w:r>
          </w:p>
          <w:p w:rsidR="00403368" w:rsidRDefault="006B0A4B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посвідчення біженця чи документ, що підтверджує надання притулку в Україні.</w:t>
            </w:r>
          </w:p>
          <w:p w:rsidR="00403368" w:rsidRDefault="006B0A4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У разі якщо юридична особа, яка є учасником процедури закупівлі створена та зареєстрована відповідно до законодавства Російської Федерації / Республіки Білорусь, але 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ктиви такої юридичної особи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злочинів, то учасник у складі тендерної пропозиції має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надати:</w:t>
            </w:r>
          </w:p>
          <w:p w:rsidR="00403368" w:rsidRDefault="006B0A4B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ухвалу слідчого судді або ухвала суду про передачу активів в управління Національному агентству з питань виявлення, розшуку та управління активами, одержаними від корупційних та інших злочинів*;</w:t>
            </w:r>
          </w:p>
          <w:p w:rsidR="00403368" w:rsidRDefault="006B0A4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або </w:t>
            </w:r>
          </w:p>
          <w:p w:rsidR="00403368" w:rsidRDefault="006B0A4B">
            <w:pPr>
              <w:pStyle w:val="ae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згоду самого власника активів про передачу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актив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ів, підпис якої нотаріально завірений в установленому законодавством порядку.</w:t>
            </w:r>
          </w:p>
          <w:p w:rsidR="00403368" w:rsidRDefault="006B0A4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* У разі, якщо ухвала слідчого судді або ухвала суду оприлюднена у Єдиному державному реєстрі судових рішень на дату подання тендерної пропозиції учасника, то у  такому випадку у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часник у складі тендерної пропозиції надає довідку довільної форми із зазначенням номеру справи та дати ухвалення рішення суду.</w:t>
            </w:r>
          </w:p>
          <w:p w:rsidR="00403368" w:rsidRDefault="006B0A4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У разі якщо учасник або його кінцевий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власник, член або учасник (акціонер), що має частку в статутному капіталі 10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 більше відсотків є громадянином Російської Федерації / Республіки Білорусь проживає на території України на законних підставах або юридична особа, яка є учасником процедури закупівлі створена та зареєстрована відповідно до законодавства Російської Федер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ації /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злочинів, але у складі 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ендерної пропозиції такий учасник не надав відповідні документи, що визначені тендерною документацією або замовником виявлено інформацію у Єдиному державному реєстрі юридичних осіб, фізичних осіб - підприємців та громадських формувань про те, що учасник пр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оцедури закупівлі є громадянином Російської Федерації / Республіки Білорусь (крім тих, що проживають на території України на законних підставах); юридичною особою, утвореною та зареєстрованою відповідно до законодавства Російської Федерації / Республіки Бі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лорусь; юридичною особою, утвореною та зареєстрованою відповідно до законодавства України, кінцевим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бенефіціарним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власником, членом або учасником (акціонером), що має частку в статутному капіталі 10 і більше відсотків (далі — активи), якої є Російська Феде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рація / Республіка Білорусь, громадянин Російської Федерації / Республіки Білорусь (крім тих, що проживають на території України на законних підставах), або юридичною особою, утвореною та зареєстрованою відповідно до законодавства Російської Федерації / Ре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спубліки Білорусь, замовник відхиляє такого учасника на підставі абзацу 8 підпункту 1 пункту 44 Особливостей.</w:t>
            </w:r>
          </w:p>
          <w:p w:rsidR="00403368" w:rsidRDefault="006B0A4B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Учасник у складі тендерної пропозиції має надати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документ, який підтверджує, що запропонований товар не є товаром, що походить з Російської Федера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ції / Республіки Білорусь. </w:t>
            </w:r>
          </w:p>
          <w:p w:rsidR="00403368" w:rsidRDefault="006B0A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Замовник самостійно перевіряє інформацію про те, що учасник  не здійснює господарську діяльність або його місцезнаходження (місце проживання – для фізичних осіб-підприємців) не знаходиться на тимчасово окупованій території у Пер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еліку територій, на яких ведуться (велися) бойові дії або тимчасово окупованих Російською Федерацією, затвердженого наказом Міністерства з питань реінтеграції тимчасово окупованих територій України від 22.12.2022 № 309 (зі змінами). У разі, якщо місцезнахо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дження учасника зареєстроване на тимчасово окупованій території, учасник у складі тендерної пропозиції має надати підтвердження зміни податкової адреси на іншу територію України видане уповноваженим на це органом. </w:t>
            </w:r>
          </w:p>
          <w:p w:rsidR="00403368" w:rsidRDefault="006B0A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У випадку якщо учасник зареєстрований 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органом, замовник відхиляє його тендерну пропозицію на підставі абзацу 5 підпункт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 2 пункту 44 Особливостей, а саме: тендерна пропозиція не відповідає вимогам, установленим у тендерній документації відповідно до абзацу першого частини третьої статті 22 Закону.</w:t>
            </w:r>
          </w:p>
          <w:p w:rsidR="00403368" w:rsidRDefault="006B0A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Аномально низька ціна тендерної пропозиції (далі - аномально низька ціна)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ціна/приведена ціна найбільш економічно вигідної тендерної пропозиції за результатами аукціону, яка є меншою на 40 або більше відсотків від середньоарифметичного значення ціни/приведеної ціни тендерних пропозицій інших учасників на початковому етапі аукціо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ну, та/або є меншою на 30 або більше відсотків від наступної ціни/приведеної ціни тендерної пропозиції за результатами проведеного електронного аукціону. Аномально низька ціна визначається електронною системою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автоматично за умови наявності не 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енше двох учасників, які подали свої тендерні пропозиції щодо предмета закупівлі або його частини (лота)</w:t>
            </w:r>
          </w:p>
          <w:p w:rsidR="00403368" w:rsidRDefault="006B0A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Учасник, який надав найбільш економічно вигідну тендерну пропозицію, що є аномально низькою, повинен надати протягом одного робочого дня з дня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визначен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ня найбільш економічно вигідної тендерної пропозиції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в довільній формі щодо цін або вартості відповідних товарів, робіт чи послуг тендерної пропозиції.</w:t>
            </w:r>
          </w:p>
          <w:p w:rsidR="00403368" w:rsidRDefault="006B0A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Замовник може відхилити аномально низьку тендерну пропозицію, у разі якщо учасник не надав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належного обґрунтування вказаної у ній ціни або вартості, та відхиляє аномально низьку тендерну пропозицію у разі ненадходження такого обґрунтування протягом строку, визначеного абзацом 1 частини 14 статті 29 Закону..</w:t>
            </w:r>
          </w:p>
          <w:p w:rsidR="00403368" w:rsidRDefault="006B0A4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Обґрунтування аномально низької тенде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рної пропозиції може містити інформацію про:</w:t>
            </w:r>
          </w:p>
          <w:p w:rsidR="00403368" w:rsidRDefault="006B0A4B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досягнення економії завдяки застосованому технологічному процесу виробництва товарів, порядку надання послуг чи технології будівництва;</w:t>
            </w:r>
          </w:p>
          <w:p w:rsidR="00403368" w:rsidRDefault="006B0A4B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сприятливі умови, за яких учасник процедури закупівлі може поставити товари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надати послуги чи виконати роботи, зокрема спеціальну цінову пропозицію (знижку) учасника процедури закупівлі;</w:t>
            </w:r>
          </w:p>
          <w:p w:rsidR="00403368" w:rsidRDefault="006B0A4B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отримання учасником процедури закупівлі державної допомоги згідно із законодавством.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Якщо замовником під час розгляду тендерної пропозиції учас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ника процедури закупівлі виявлено невідповідності в інформації та / або документах, що подані учасником процедури закупівлі у тендерній пропозиції та / або подання яких передбачалося тендерною документацією, він розміщує у строк, який не може бути меншим 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іж два робочі дні до закінчення строку розгляду тендерних пропозицій, повідомлення з вимогою про усунення таких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електронній системі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Під невідповідністю в інформації та / або документах, що подані учасником процедури закупівлі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 складі тендерній пропозиції та / або подання яких вимагається тендерною документацією, розуміється у тому числі відсутність у складі тендерної пропозиції інформації та/або документів, подання яких передбачається тендерною документацією (крім випадків ві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дсутності забезпечення тендерної пропозиції, якщо таке забезпечення вимагалося замовником, та / або відсутності інформації (та / або документів) про технічні та якісні характеристики предмета закупівлі, що пропонується учасником процедури в його тендерній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пропозиції). Невідповідністю в інформації та/або документах, які надаються учасником процедури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закупівлі на виконання вимог технічної специфікації до предмета закупівлі, вважаються помилки, виправлення яких не призводить до зміни предмета закупівлі, запроп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онованого учасником процедури закупівлі у складі його тендерної пропозиції, найменування товару, марки, моделі тощо.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Замовник не може розміщувати щодо одного і того ж учасника процедури закупівлі більше ніж один раз повідомлення з вимогою про усунення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невідповідностей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інформації та / або документах, що подані учасником процедури закупівлі у складі тендерної пропозиції, крім випадків, пов’язаних з виконанням рішення органу оскарження.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Замовник має право звернутися за підтвердженням інформації, наданої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учасником / переможцем процедури закупівлі, до органів державної влади, підприємств, установ, організацій відповідно до їх компетенції.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разі отримання достовірної інформації про невідповідність учасника процедури закупівлі вимогам кваліфікаційних критері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їв, наявність підстав, визначених пунктом 47 Особливостей, або факту зазначення у тендерній пропозиції будь-якої недостовірної інформації, що є суттєвою під час визначення результатів відкритих торгів, замовник відхиляє тендерну пропозицію такого учасника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процедури закупівлі.</w:t>
            </w:r>
          </w:p>
        </w:tc>
      </w:tr>
      <w:tr w:rsidR="00403368">
        <w:tc>
          <w:tcPr>
            <w:tcW w:w="300" w:type="pct"/>
            <w:shd w:val="clear" w:color="auto" w:fill="FFFFFF"/>
          </w:tcPr>
          <w:p w:rsidR="00403368" w:rsidRDefault="006B0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1550" w:type="pct"/>
            <w:shd w:val="clear" w:color="auto" w:fill="FFFFFF"/>
          </w:tcPr>
          <w:p w:rsidR="00403368" w:rsidRDefault="006B0A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Відхилення тендерних пропозицій</w:t>
            </w:r>
          </w:p>
        </w:tc>
        <w:tc>
          <w:tcPr>
            <w:tcW w:w="3150" w:type="pct"/>
            <w:shd w:val="clear" w:color="auto" w:fill="FFFFFF"/>
          </w:tcPr>
          <w:p w:rsidR="00403368" w:rsidRDefault="006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Замовник відхиляє тендерну пропозицію із зазначенням аргументації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разі, коли:</w:t>
            </w:r>
          </w:p>
          <w:p w:rsidR="00403368" w:rsidRDefault="00403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3368" w:rsidRDefault="006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1) учасник процедури закупівлі:</w:t>
            </w:r>
          </w:p>
          <w:p w:rsidR="00403368" w:rsidRDefault="00403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3368" w:rsidRDefault="006B0A4B">
            <w:pPr>
              <w:pStyle w:val="a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підпадає під підстави, встановлені пунктом 47 цих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особливостей;</w:t>
            </w:r>
          </w:p>
          <w:p w:rsidR="00403368" w:rsidRDefault="006B0A4B">
            <w:pPr>
              <w:pStyle w:val="a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зазначив у тендерній пропозиції недостовірну інформацію, що є суттєвою для визначення результатів відкритих торгів, яку замовником виявлено згідно з абзацом першим пункту 42 цих особливостей;</w:t>
            </w:r>
          </w:p>
          <w:p w:rsidR="00403368" w:rsidRDefault="006B0A4B">
            <w:pPr>
              <w:pStyle w:val="a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надав забезпечення тендерної пропозиції, якщо 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аке забезпечення вимагалося замовником;</w:t>
            </w:r>
          </w:p>
          <w:p w:rsidR="00403368" w:rsidRDefault="006B0A4B">
            <w:pPr>
              <w:pStyle w:val="a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виправив виявлені замовником після розкриття тендерних пропозицій невідповідності в інформації та/або документах, що подані ним у складі своєї тендерної пропозиції, та/або змінив предмет закупівлі (його найменуван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ня, марку, модель тощо) під час виправлення виявлених замовником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невідповідностей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протягом 24 годин з моменту розміщення замовником в електронній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повідомлення з вимогою про усунення таких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невідповідностей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03368" w:rsidRDefault="006B0A4B">
            <w:pPr>
              <w:pStyle w:val="a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надав обґрунтування аномаль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 низької ціни тендерної пропозиції протягом строку, визначеного абзацом першим частини чотирнадцятої статті 29 Закону/абзацом дев’ятим пункту 37 цих особливостей;</w:t>
            </w:r>
          </w:p>
          <w:p w:rsidR="00403368" w:rsidRDefault="006B0A4B">
            <w:pPr>
              <w:pStyle w:val="a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визначив конфіденційною інформацію, що не може бути визначена як конфіденційна відповідно 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вимог пункту 40 цих особливостей;</w:t>
            </w:r>
          </w:p>
          <w:p w:rsidR="00403368" w:rsidRDefault="006B0A4B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 громадянином Російської Федерації/Республіки Білорусь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Федерації/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Республіки Білорусь; юридичною особою, утвореною та зареєстрованою відповідно до законодавства України, кінцевим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власником, членом або учасником (акціонером), що має частку в статутному капіталі 10 і більше відсотків (далі — активи), якої є 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осійська Федерація/Республіка Білорусь, громадянин Російської Федерації/Республіки Білорусь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ції/Республіки Білорусь,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або пропонує в тендерн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ій пропозиції товари походженням з Російської Федерації/Республіки Білорусь (за винятком товарів, необхідних для ремонту та обслуговування товарів, придбаних до набрання чинності постановою Кабінету Міністрів України від 12 жовтня 2022 р.  № 1178 “Про затв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ердження особливостей здійснення публічних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вання” (Офіційний вісник України, 2022 р., № 84, ст. 5176);</w:t>
            </w:r>
          </w:p>
          <w:p w:rsidR="00403368" w:rsidRDefault="006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2) тендерна пропозиція:</w:t>
            </w:r>
          </w:p>
          <w:p w:rsidR="00403368" w:rsidRDefault="00403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3368" w:rsidRDefault="006B0A4B">
            <w:pPr>
              <w:pStyle w:val="a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відповідає умовам технічної специфікації та іншим вимогам щодо предмета закупівлі тендерної документації, крім невідповідності 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інформації та/або документах, що може 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ути усунена учасником процедури закупівлі відповідно до пункту 43 цих особливостей;</w:t>
            </w:r>
          </w:p>
          <w:p w:rsidR="00403368" w:rsidRDefault="006B0A4B">
            <w:pPr>
              <w:pStyle w:val="a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 такою, строк дії якої закінчився;</w:t>
            </w:r>
          </w:p>
          <w:p w:rsidR="00403368" w:rsidRDefault="006B0A4B">
            <w:pPr>
              <w:pStyle w:val="a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 такою, ціна якої перевищує очікувану вартість предмета закупівлі, визначену замовником в оголошенні про проведення відкритих торгів, 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кщо замовник у тендерній документації не зазначив про прийняття до розгляду тендерної пропозиції, ціна якої є вищою, ніж очікувана вартість предмета закупівлі, визначена замовником в оголошенні про проведення відкритих торгів, та/або не зазначив прийнятний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відсоток перевищення або відсоток перевищення є більшим, ніж зазначений замовником в тендерній документації;</w:t>
            </w:r>
          </w:p>
          <w:p w:rsidR="00403368" w:rsidRDefault="006B0A4B">
            <w:pPr>
              <w:pStyle w:val="a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відповідає вимогам, установленим у тендерній документації відповідно до абзацу першого частини третьої статті 22 Закону;</w:t>
            </w:r>
          </w:p>
          <w:p w:rsidR="00403368" w:rsidRDefault="00403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3368" w:rsidRDefault="006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3) переможець процеду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 закупівлі:</w:t>
            </w:r>
          </w:p>
          <w:p w:rsidR="00403368" w:rsidRDefault="00403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3368" w:rsidRDefault="006B0A4B">
            <w:pPr>
              <w:pStyle w:val="ae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відмовився від підписання договору про закупівлю відповідно до вимог тендерної документації або укладення договору про закупівлю;</w:t>
            </w:r>
          </w:p>
          <w:p w:rsidR="00403368" w:rsidRDefault="006B0A4B">
            <w:pPr>
              <w:pStyle w:val="ae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 надав у спосіб, зазначений в тендерній документації, документи, що підтверджують відсутність підстав,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визначених у підпунктах 3, 5, 6 і 12 та в абзаці чотирнадцятому пункту 47 цих особливостей;</w:t>
            </w:r>
          </w:p>
          <w:p w:rsidR="00403368" w:rsidRDefault="006B0A4B">
            <w:pPr>
              <w:pStyle w:val="ae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надав забезпечення виконання договору про закупівлю, якщо таке забезпечення вимагалося замовником;</w:t>
            </w:r>
          </w:p>
          <w:p w:rsidR="00403368" w:rsidRDefault="006B0A4B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надав недостовірну інформацію, що є суттєвою для визначення ре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зультатів процедури закупівлі, яку замовником виявлено згідно з абзацом першим пункту 42 цих особливостей.</w:t>
            </w:r>
          </w:p>
          <w:p w:rsidR="00403368" w:rsidRDefault="00403368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3368" w:rsidRDefault="006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Замовник може відхилити тендерну пропозицію із зазначенням аргументації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разі, коли:</w:t>
            </w:r>
          </w:p>
          <w:p w:rsidR="00403368" w:rsidRDefault="00403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val="uk-UA"/>
              </w:rPr>
            </w:pPr>
          </w:p>
          <w:p w:rsidR="00403368" w:rsidRDefault="006B0A4B">
            <w:pPr>
              <w:pStyle w:val="ae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надав неналежне обґрунтування щодо ціни або вартості відповідних товарів, робіт чи послуг тендерної пропозиції, що є аномально низькою;</w:t>
            </w:r>
          </w:p>
          <w:p w:rsidR="00403368" w:rsidRDefault="006B0A4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учасник процедури закупівлі не виконав свої зобов’язання за раніше укладеним договором про закупівлю з тим самим замовни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ком, що призвело до застосування санкції у вигляді штрафів та/або відшкодування збитків протягом трьох років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дати їх застосування, з наданням документального підтвердження застосування до такого учасника санкції (рішення суду або факт добровільної сплати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штрафу, або відшкодування збитків).</w:t>
            </w:r>
          </w:p>
          <w:p w:rsidR="00403368" w:rsidRDefault="00403368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3368" w:rsidRDefault="006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відхилення тендерної пропозиції, у тому числі підстави такого відхилення (з посиланням на відповідні положення цих особливостей та умови тендерної документації, яким така тендерна пропозиція та/або учасн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ик не відповідають, із зазначенням, у чому саме полягає така невідповідність), протягом одного дня з дати ухвалення рішення оприлюднюється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автоматично надсилається учаснику процедури закупівлі/переможцю процедури закупів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лі, тендерна пропозиція якого відхилена, через електронну систему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03368" w:rsidRDefault="00403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3368" w:rsidRDefault="006B0A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разі відхилення тендерної пропозиції, що за результатами оцінки визначена найбільш економічно вигідною, замовник розглядає наступну тендерну пропозицію у списку тендерних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пропозицій, розташованих за результатами їх оцінки, починаючи з найкращої, яка вважається в такому випадку найбільш економічно вигідною, у порядку та строки, визначені цими особливостями.</w:t>
            </w:r>
          </w:p>
        </w:tc>
      </w:tr>
      <w:tr w:rsidR="00403368">
        <w:tc>
          <w:tcPr>
            <w:tcW w:w="5000" w:type="pct"/>
            <w:gridSpan w:val="3"/>
            <w:shd w:val="clear" w:color="auto" w:fill="FFFFFF"/>
          </w:tcPr>
          <w:p w:rsidR="00403368" w:rsidRDefault="006B0A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Результати тендеру та укладання договору про закупівлю</w:t>
            </w:r>
          </w:p>
        </w:tc>
      </w:tr>
      <w:tr w:rsidR="00403368">
        <w:tc>
          <w:tcPr>
            <w:tcW w:w="30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Відміна відкритих торгів </w:t>
            </w:r>
          </w:p>
        </w:tc>
        <w:tc>
          <w:tcPr>
            <w:tcW w:w="31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Замовник відміняє відкриті торги у разі: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1) відсутності подальшої потреби в закупівлі товарів, робіт чи послуг;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2) неможливості усунення порушень, що виникли через виявлені порушення вимог законодавства у сфері публічних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 з описом таких порушень;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3) скорочення обсягу видатків на здійснення закупівлі товарів, робіт чи послуг;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4) коли здійснення закупівлі стало неможливим внаслідок дії обставин непереборної сили.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разі відміни відкритих торгів замовник протягом одного роб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очого дня з дати прийняття відповідного рішення зазначає в електронній системі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підстави прийняття такого рішення. 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Відкриті торги автоматично відміняються електронною системою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у разі: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1) відхилення всіх тендерних пропозицій (у тому чи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слі, якщо була подана одна тендерна пропозиція, яка відхилена замовником) згідно з цими особливостями;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2) неподання жодної тендерної пропозиції для участі у відкритих торгах у строк, установлений замовником згідно з цими особливостями.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Електронною системою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автоматично протягом одного робочого дня з дати настання підстав для відміни відкритих торгів, визначених цим пунктом, оприлюднюється інформація про відміну відкритих торгів.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Відкриті торги можуть бути відмінені частково (за лотом).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Інформація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відміну відкритих торгів автоматично надсилається всім учасникам процедури закупівлі електронною системою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 день її оприлюднення.</w:t>
            </w:r>
          </w:p>
        </w:tc>
      </w:tr>
      <w:tr w:rsidR="00403368">
        <w:tc>
          <w:tcPr>
            <w:tcW w:w="30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15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Строк укладання договору про закупівлю</w:t>
            </w:r>
          </w:p>
        </w:tc>
        <w:tc>
          <w:tcPr>
            <w:tcW w:w="31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 метою забезпечення права на оскарження рішень замовника до органу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оскарження договір про закупівлю не може бути укладено раніше ніж через п’ять днів з дати оприлюднення в електронній системі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повідомлення про намір укласти договір про закупівлю.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Замовник укладає договір про закупівлю з учасником, який визнаний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переможцем процедури закупівлі, протягом строку дії його пропозиції,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влі. У випадку обґрунтованої необхідності строк для укладення договору може бути продовжений до 60 днів. 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 разі подання скарги до органу оскарження після оприлюднення в електронній системі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повідомлення про намір укласти договір про закупівлю пе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ребіг строку для укладення договору про закупівлю зупиняється.</w:t>
            </w:r>
          </w:p>
        </w:tc>
      </w:tr>
      <w:tr w:rsidR="00403368">
        <w:tc>
          <w:tcPr>
            <w:tcW w:w="30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Проект договору про закупівлю</w:t>
            </w:r>
          </w:p>
        </w:tc>
        <w:tc>
          <w:tcPr>
            <w:tcW w:w="31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Проект договору про закупівлю викладений у Додатку № 4 до тендерної документації.</w:t>
            </w:r>
          </w:p>
        </w:tc>
      </w:tr>
      <w:tr w:rsidR="00403368">
        <w:tc>
          <w:tcPr>
            <w:tcW w:w="30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Умови укладання договору про закупівлю</w:t>
            </w:r>
          </w:p>
        </w:tc>
        <w:tc>
          <w:tcPr>
            <w:tcW w:w="31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Договір про закупівлю укладається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відповідно до Цивільного і Господарського кодексів України з урахуванням положень статті 41 Закону, крім частин 2-5, 7-9 статті 41 Закону та цих особливостей.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Умови договору про закупівлю не повинні відрізнятися від змісту тендерної пропозиції переможця пр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оцедури закупівлі, у тому числі за результатами електронного аукціону, крім випадків:</w:t>
            </w:r>
          </w:p>
          <w:p w:rsidR="00403368" w:rsidRDefault="006B0A4B">
            <w:pPr>
              <w:pStyle w:val="ae"/>
              <w:numPr>
                <w:ilvl w:val="0"/>
                <w:numId w:val="8"/>
              </w:num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визначення грошового еквівалента зобов’язання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іноземній валюті;</w:t>
            </w:r>
          </w:p>
          <w:p w:rsidR="00403368" w:rsidRDefault="006B0A4B">
            <w:pPr>
              <w:pStyle w:val="ae"/>
              <w:numPr>
                <w:ilvl w:val="0"/>
                <w:numId w:val="8"/>
              </w:num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перерахунку ціни в бік зменшення ціни тендерної пропозиції переможця без зменшення обсягів закупівлі;</w:t>
            </w:r>
          </w:p>
          <w:p w:rsidR="00403368" w:rsidRDefault="006B0A4B">
            <w:pPr>
              <w:pStyle w:val="ae"/>
              <w:numPr>
                <w:ilvl w:val="0"/>
                <w:numId w:val="8"/>
              </w:num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рерахунку ціни та обсягів товарів в бік зменшення за умови необхідності приведення обсягів товарів до кратності упаковки.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разі необхідності перерахунку ціни тендерної пропозиції переможець має надати такий перерахунок замовнику під час укладання договору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про закупівлю.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закупівлю. Інформація про право підписання договору про закупівлю надається переможцем шляхом зав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антаження її в електронну систему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 кінцевого строку для укладення дого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вору про закупівлю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, визначеного пунктом 49 Особливостей, замовник відхиляє його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тендерну пропозицію на підставі абзацу 2 підпункту 3 пункту 44 Особливостей.</w:t>
            </w:r>
          </w:p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Істотні умови договору про закупівлю не можуть змінюватися після його підписання до виконання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зобов’язань сторонами в повному обсязі, крім випадків визначених пунктом 19 Особливостей.</w:t>
            </w:r>
          </w:p>
        </w:tc>
      </w:tr>
      <w:tr w:rsidR="00403368">
        <w:tc>
          <w:tcPr>
            <w:tcW w:w="30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15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Дії замовника при відмові переможця процедури закупівлі від підписання договір про закупівлю</w:t>
            </w:r>
          </w:p>
        </w:tc>
        <w:tc>
          <w:tcPr>
            <w:tcW w:w="31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 разі відхилення тендерної пропозиції з підстави, визначеної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підпунктом 3 пункту 44 цих особливостей, замовник визначає переможця процедури закупівлі серед тих учасників процедури закупівлі, тендерна пропозиція (строк дії якої ще не минув) якого відповідає критеріям та умовам, що визначені у тендерній документації,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 може бути визнана найбільш економічно вигідною відповідно до вимог Закону та цих особливостей, та приймає рішення про намір укласти договір про закупівлю у порядку та на умовах, визначених статтею 33 Закону та цим пунктом.</w:t>
            </w:r>
          </w:p>
        </w:tc>
      </w:tr>
      <w:tr w:rsidR="00403368">
        <w:tc>
          <w:tcPr>
            <w:tcW w:w="30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5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Забезпечення виконання догов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ору про закупівлю</w:t>
            </w:r>
          </w:p>
        </w:tc>
        <w:tc>
          <w:tcPr>
            <w:tcW w:w="3150" w:type="pct"/>
            <w:shd w:val="clear" w:color="auto" w:fill="FFFFFF"/>
          </w:tcPr>
          <w:p w:rsidR="00403368" w:rsidRDefault="006B0A4B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вимагається.</w:t>
            </w:r>
          </w:p>
        </w:tc>
      </w:tr>
    </w:tbl>
    <w:p w:rsidR="00403368" w:rsidRDefault="00403368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6B0A4B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Додаток № 1 до тендерної документації</w:t>
      </w:r>
    </w:p>
    <w:p w:rsidR="00403368" w:rsidRDefault="006B0A4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403368">
        <w:tc>
          <w:tcPr>
            <w:tcW w:w="562" w:type="dxa"/>
            <w:shd w:val="clear" w:color="auto" w:fill="auto"/>
            <w:vAlign w:val="center"/>
          </w:tcPr>
          <w:p w:rsidR="00403368" w:rsidRDefault="006B0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03368" w:rsidRDefault="006B0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403368" w:rsidRDefault="006B0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403368">
        <w:tc>
          <w:tcPr>
            <w:tcW w:w="562" w:type="dxa"/>
            <w:shd w:val="clear" w:color="auto" w:fill="auto"/>
          </w:tcPr>
          <w:p w:rsidR="00403368" w:rsidRDefault="006B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03368" w:rsidRDefault="006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Наявність документально підтвердженого досвіду виконання аналогічного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(аналогічних) за предметом закупівлі договору (договорів)*</w:t>
            </w:r>
          </w:p>
        </w:tc>
        <w:tc>
          <w:tcPr>
            <w:tcW w:w="5806" w:type="dxa"/>
            <w:shd w:val="clear" w:color="auto" w:fill="auto"/>
          </w:tcPr>
          <w:p w:rsidR="00403368" w:rsidRDefault="006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 за фо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рмою 1. Для підтвердження інформації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), що підтверджують його виконання в повному обсязі.</w:t>
            </w:r>
          </w:p>
          <w:p w:rsidR="00403368" w:rsidRDefault="00403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3368" w:rsidRDefault="006B0A4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Форма 1</w:t>
            </w:r>
          </w:p>
          <w:p w:rsidR="00403368" w:rsidRDefault="00403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03368" w:rsidRDefault="006B0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:rsidR="00403368" w:rsidRDefault="006B0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про наявність в учасника досвіду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 аналогічного (аналогічних) за предметом закупівлі договору (договорів)</w:t>
            </w:r>
          </w:p>
          <w:p w:rsidR="00403368" w:rsidRDefault="004033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03368" w:rsidRDefault="006B0A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 (аналогічних) за предметом закупівлі договору (договорів), а саме:</w:t>
            </w:r>
          </w:p>
          <w:p w:rsidR="00403368" w:rsidRDefault="004033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1876"/>
              <w:gridCol w:w="1447"/>
              <w:gridCol w:w="1803"/>
            </w:tblGrid>
            <w:tr w:rsidR="00403368">
              <w:tc>
                <w:tcPr>
                  <w:tcW w:w="592" w:type="dxa"/>
                  <w:shd w:val="clear" w:color="auto" w:fill="auto"/>
                  <w:vAlign w:val="center"/>
                </w:tcPr>
                <w:p w:rsidR="00403368" w:rsidRDefault="006B0A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:rsidR="00403368" w:rsidRDefault="006B0A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403368" w:rsidRDefault="006B0A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403368" w:rsidRDefault="006B0A4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403368">
              <w:tc>
                <w:tcPr>
                  <w:tcW w:w="592" w:type="dxa"/>
                  <w:shd w:val="clear" w:color="auto" w:fill="auto"/>
                </w:tcPr>
                <w:p w:rsidR="00403368" w:rsidRDefault="004033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403368" w:rsidRDefault="004033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403368" w:rsidRDefault="004033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403368" w:rsidRDefault="004033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03368">
              <w:tc>
                <w:tcPr>
                  <w:tcW w:w="592" w:type="dxa"/>
                  <w:shd w:val="clear" w:color="auto" w:fill="auto"/>
                </w:tcPr>
                <w:p w:rsidR="00403368" w:rsidRDefault="004033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403368" w:rsidRDefault="004033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403368" w:rsidRDefault="004033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403368" w:rsidRDefault="004033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03368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:rsidR="00403368" w:rsidRDefault="004033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403368" w:rsidRDefault="004033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403368" w:rsidRDefault="004033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403368" w:rsidRDefault="004033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403368" w:rsidRDefault="004033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03368" w:rsidRPr="007F5DC0">
        <w:tc>
          <w:tcPr>
            <w:tcW w:w="562" w:type="dxa"/>
            <w:shd w:val="clear" w:color="auto" w:fill="auto"/>
          </w:tcPr>
          <w:p w:rsidR="00403368" w:rsidRDefault="006B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403368" w:rsidRDefault="006B0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Наявність фінансової спроможності, яка підтверджується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фінансовою звітністю*</w:t>
            </w:r>
          </w:p>
        </w:tc>
        <w:tc>
          <w:tcPr>
            <w:tcW w:w="5806" w:type="dxa"/>
            <w:shd w:val="clear" w:color="auto" w:fill="auto"/>
          </w:tcPr>
          <w:p w:rsidR="00403368" w:rsidRDefault="006B0A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підтвердження фінансової спроможності учасник процедури закупівлі має надати фінансову звітність відповідно до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Національного положення (стандарту) бухгалтерського обліку 1 «Загальні вимоги до фінансової звітності», затвердженого 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аказом Міністерства фінансів України від 07.02.2013  № 73 або скорочену фінансову звітність відповідно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Закону України «Про бухгалтерський облік та фінансову звітність в Україні». Фінансова звітність або скорочена фінансова звітність надається за 2022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рік. Якщо учасник процедури закупівлі є новоствореним підприємством (працює менше року), учасник має надати фінансову звітність за період роботи). У разі, якщо складання та подання фінансової звітності або скороченої фінансової звітності не передбачені зак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онодавством для учасником, учасник має надати лист пояснення із посиланням на відповідні норми Закону.</w:t>
            </w:r>
          </w:p>
        </w:tc>
      </w:tr>
    </w:tbl>
    <w:p w:rsidR="00403368" w:rsidRDefault="00403368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6B0A4B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</w:t>
      </w:r>
      <w:r>
        <w:rPr>
          <w:rFonts w:ascii="Times New Roman" w:hAnsi="Times New Roman"/>
          <w:sz w:val="24"/>
          <w:szCs w:val="24"/>
          <w:lang w:val="uk-UA"/>
        </w:rPr>
        <w:t>в кожного учасника такого об’єднання на підставі наданої об’єднанням інформації.</w:t>
      </w:r>
    </w:p>
    <w:p w:rsidR="00403368" w:rsidRDefault="00403368">
      <w:pPr>
        <w:rPr>
          <w:lang w:val="uk-UA"/>
        </w:rPr>
      </w:pPr>
    </w:p>
    <w:p w:rsidR="00403368" w:rsidRDefault="00403368">
      <w:pPr>
        <w:rPr>
          <w:lang w:val="uk-UA"/>
        </w:rPr>
      </w:pPr>
    </w:p>
    <w:p w:rsidR="00403368" w:rsidRDefault="00403368">
      <w:pPr>
        <w:rPr>
          <w:lang w:val="uk-UA"/>
        </w:rPr>
      </w:pPr>
    </w:p>
    <w:p w:rsidR="00403368" w:rsidRDefault="00403368">
      <w:pPr>
        <w:rPr>
          <w:lang w:val="uk-UA"/>
        </w:rPr>
      </w:pPr>
    </w:p>
    <w:p w:rsidR="00403368" w:rsidRDefault="00403368">
      <w:pPr>
        <w:rPr>
          <w:lang w:val="uk-UA"/>
        </w:rPr>
      </w:pPr>
    </w:p>
    <w:p w:rsidR="00403368" w:rsidRDefault="00403368">
      <w:pPr>
        <w:rPr>
          <w:lang w:val="uk-UA"/>
        </w:rPr>
      </w:pPr>
    </w:p>
    <w:p w:rsidR="00403368" w:rsidRDefault="00403368">
      <w:pPr>
        <w:rPr>
          <w:lang w:val="uk-UA"/>
        </w:rPr>
      </w:pPr>
    </w:p>
    <w:p w:rsidR="00403368" w:rsidRDefault="00403368">
      <w:pPr>
        <w:rPr>
          <w:lang w:val="uk-UA"/>
        </w:rPr>
      </w:pPr>
    </w:p>
    <w:p w:rsidR="00403368" w:rsidRDefault="00403368">
      <w:pPr>
        <w:rPr>
          <w:lang w:val="uk-UA"/>
        </w:rPr>
      </w:pPr>
    </w:p>
    <w:p w:rsidR="00403368" w:rsidRDefault="00403368">
      <w:pPr>
        <w:rPr>
          <w:lang w:val="uk-UA"/>
        </w:rPr>
      </w:pPr>
    </w:p>
    <w:p w:rsidR="00403368" w:rsidRDefault="00403368">
      <w:pPr>
        <w:rPr>
          <w:lang w:val="uk-UA"/>
        </w:rPr>
      </w:pPr>
    </w:p>
    <w:p w:rsidR="00403368" w:rsidRDefault="00403368">
      <w:pPr>
        <w:rPr>
          <w:lang w:val="uk-UA"/>
        </w:rPr>
      </w:pPr>
    </w:p>
    <w:p w:rsidR="00403368" w:rsidRDefault="00403368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6B0A4B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Додаток № 2 до тендерної документації</w:t>
      </w:r>
    </w:p>
    <w:p w:rsidR="00403368" w:rsidRDefault="006B0A4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Вимоги до учасників та переможця щодо підтвердження відсутності підстав для відмови в участі у відкритих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торгах</w:t>
      </w:r>
    </w:p>
    <w:tbl>
      <w:tblPr>
        <w:tblW w:w="10632" w:type="dxa"/>
        <w:tblInd w:w="-714" w:type="dxa"/>
        <w:tblLook w:val="04A0" w:firstRow="1" w:lastRow="0" w:firstColumn="1" w:lastColumn="0" w:noHBand="0" w:noVBand="1"/>
      </w:tblPr>
      <w:tblGrid>
        <w:gridCol w:w="560"/>
        <w:gridCol w:w="3302"/>
        <w:gridCol w:w="3243"/>
        <w:gridCol w:w="3527"/>
      </w:tblGrid>
      <w:tr w:rsidR="00403368" w:rsidRPr="007F5DC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368" w:rsidRDefault="006B0A4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368" w:rsidRDefault="006B0A4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Підстави для відмови в участі у процедурі закупівлі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3368" w:rsidRDefault="006B0A4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Учасник процедури закупівлі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368" w:rsidRDefault="006B0A4B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Переможець у строк, що не перевищує чотири дні з дати оприлюднення в електронній системі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повідомлення про намір укласти договір про закупівлю, надає зам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овнику шляхом оприлюднення в електронній системі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</w:tc>
      </w:tr>
      <w:tr w:rsidR="0040336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я на роботу, цінна річ, послуга тощо) з метою вплинути на прийняття рішення щодо визначення переможця процедури закупівлі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1 пункту 47 Особливостей)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Замовник самостійно за результатами розгляду тендерної пропозиції учасника процедури закупівлі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підтверджує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відсутність в учасника процедури закупівлі такої підстав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40336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відомості про юридичну особу, яка є учасником процедури закупівлі,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внесено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до Єдиного державного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реєстру осіб, які вчинили корупційні або пов’язані з корупцією правопорушення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2 пункту 47 Особливостей)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403368" w:rsidRPr="007F5DC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до відповідальності за вчинення корупційного правопорушення або правопорушення, пов’язаного з корупцією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3 пункту 47 Осо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бливостей)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Замовник перевіряє самостійно у реєстрі осіб, які вчин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или корупційні та пов’язані з корупцією правопорушення за посиланням: </w:t>
            </w:r>
            <w:hyperlink r:id="rId9" w:history="1">
              <w:r>
                <w:rPr>
                  <w:rStyle w:val="ab"/>
                  <w:rFonts w:ascii="Times New Roman" w:hAnsi="Times New Roman"/>
                  <w:sz w:val="24"/>
                  <w:szCs w:val="24"/>
                  <w:lang w:val="uk-UA" w:eastAsia="ru-RU"/>
                </w:rPr>
                <w:t>https://corruptinfo.nazk.gov.ua/»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0336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суб’єкт господарювання (учасник процедури закупівлі) протягом останніх трьох років притягувався до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антиконкурентних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узгоджених дій, що стосуються спотворення результатів тендерів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підпу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нкт 4 пункту 47 Особливостей)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воєї відповідності.</w:t>
            </w:r>
          </w:p>
        </w:tc>
      </w:tr>
      <w:tr w:rsidR="00403368" w:rsidRPr="007F5DC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ановленому законом порядку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5 пункту 47 Особливостей)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інальної відповідальності не притягується, незнятої чи непогашеної судимості не має та в розшуку не перебуває</w:t>
            </w:r>
          </w:p>
        </w:tc>
      </w:tr>
      <w:tr w:rsidR="00403368" w:rsidRPr="007F5DC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твом, шахрайством та відмиванням коштів), судимість з якого не знято або не погашено 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установленому законом порядку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(підпункт 6 пункту 47 Особливостей)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явності судимості» про те, що керівник* учасника процедури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40336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68" w:rsidRDefault="006B0A4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підпункт 7 пункту 47 Особливостей)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368" w:rsidRDefault="006B0A4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Замовник самостійно за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результатами розгляду тендерної пропозиції учасника процедури закупівлі підтверджує в електронній системі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відсутність в учасника процедури закупівлі такої підстав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40336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68" w:rsidRDefault="006B0A4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учасник процедури закупі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влі визнаний в установленому законом порядку банкрутом та стосовно нього відкрита ліквідаційна процедура 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uk-UA" w:eastAsia="ru-RU"/>
              </w:rPr>
              <w:t>підпункт 8 пункту 47 Особливостей)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368" w:rsidRDefault="006B0A4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підстави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40336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9 пункту 47 Особливостей)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40336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юридична особа, яка є учасником процедури заку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млн. гривень (у тому числі за лотом)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10 пункту 47 Особливостей)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368" w:rsidRDefault="006B0A4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(лише якщо вартість закупівлі товару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(товарів), послуги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lastRenderedPageBreak/>
              <w:t>(послуг) або робіт дорівнює чи перевищує 20 мільйонів гривень (у тому числі за лотом))</w:t>
            </w:r>
          </w:p>
          <w:p w:rsidR="00403368" w:rsidRDefault="00403368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68" w:rsidRDefault="006B0A4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Переможець не надає підтвердження своєї відповідності.</w:t>
            </w:r>
          </w:p>
        </w:tc>
      </w:tr>
      <w:tr w:rsidR="00403368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11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або кінцевий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бенефіціарний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власник, член або учасник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(акціонер) юридичної особи - учасника процедури закупівлі є особою, до якої застосовано санкцію у вигляді заборони на здійснення у неї публічних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товарів, робіт і послуг згідно із Законом України «Про санкції», крім випадку, коли активи такої осо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би в установленому законодавством порядку передані в управління АРМА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підпункт 11 пункту 47 Особливостей)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закупів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торгах, учасник має надати довідку в довільній формі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 те, що учасник процедури закупівлі або кінцевий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бенефіціарний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власник, член або учасник (акціонер) юридичної особи - учасника процедури закупівлі не є особою, до якої застосовано санкцію у вигляді заборони на здійснення у неї публічних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товар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ів, робіт і послуг згідно із Законом України «Про санкції», крім випадку, коли активи такої особи в установленому законодавством порядку передані в управління АРМА**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Переможець не надає підтвердження своєї відповідності.</w:t>
            </w:r>
          </w:p>
        </w:tc>
      </w:tr>
      <w:tr w:rsidR="00403368" w:rsidRPr="007F5DC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керівника учасника процедури за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lastRenderedPageBreak/>
              <w:t xml:space="preserve">формами торгівлі людьми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(підпункт 12 пункту 47 Особливост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val="uk-UA" w:eastAsia="ru-RU"/>
              </w:rPr>
              <w:t>ей)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закупівель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під час подання тендерної пропозиції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Переможець процедури закупівлі надає повний витяг з інформаці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особу, яка є учасником до кримінальної відповідальності не притягується, 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езнятої чи непогашеної судимості не має та в розшуку не перебуває.</w:t>
            </w:r>
          </w:p>
        </w:tc>
      </w:tr>
      <w:tr w:rsidR="00403368" w:rsidRPr="007F5DC0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13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68" w:rsidRDefault="006B0A4B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разі, коли учасник процедури закупівлі не виконав свої зобов’язання за раніше укладеним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підтвердження достатнім, учаснику процедури закупівлі не може бути відмовлено в участі в процедурі за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купівлі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(абзац 14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lastRenderedPageBreak/>
              <w:t>пункту 47 Особливостей)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має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надати:</w:t>
            </w:r>
          </w:p>
          <w:p w:rsidR="00403368" w:rsidRDefault="006B0A4B">
            <w:pPr>
              <w:numPr>
                <w:ilvl w:val="0"/>
                <w:numId w:val="9"/>
              </w:numPr>
              <w:spacing w:after="0" w:line="254" w:lineRule="auto"/>
              <w:ind w:left="4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403368" w:rsidRDefault="006B0A4B">
            <w:pPr>
              <w:ind w:left="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або </w:t>
            </w:r>
          </w:p>
          <w:p w:rsidR="00403368" w:rsidRDefault="006B0A4B">
            <w:pPr>
              <w:numPr>
                <w:ilvl w:val="0"/>
                <w:numId w:val="9"/>
              </w:numPr>
              <w:spacing w:after="0" w:line="254" w:lineRule="auto"/>
              <w:ind w:left="41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учасник процедури закупівлі, що перебуває в обставинах,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зазначених в абзаці 14 пункту 47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Особливсотей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він повинен довести, що сплатив або зобо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в’язався сплатити відповідні зобов’язання та відшкодування завданих збитків.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Переможець надає довідку в довільній формі про те, що між ним і замовником не було укладено договору про закупівлю за яким  переможець процедури закупівлі не виконав свої зобов’яз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403368" w:rsidRDefault="0040336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або</w:t>
            </w:r>
          </w:p>
          <w:p w:rsidR="00403368" w:rsidRDefault="00403368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403368" w:rsidRDefault="006B0A4B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Переможець процедури закупівлі, що перебуває в обставин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ах, зазначених в абзаці 14 пункті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 зобов’язався сплатити відповідні зобов’язання та відшкодування завданих збитків.</w:t>
            </w:r>
          </w:p>
        </w:tc>
      </w:tr>
    </w:tbl>
    <w:p w:rsidR="00403368" w:rsidRDefault="00403368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6B0A4B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</w:t>
      </w:r>
    </w:p>
    <w:p w:rsidR="00403368" w:rsidRDefault="006B0A4B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 Враховуючи, що відповідно до статті 55 Господарського кодексу України відокремлені підрозділи та філії не є юридичними особами переможець, який є відокрем</w:t>
      </w:r>
      <w:r>
        <w:rPr>
          <w:rFonts w:ascii="Times New Roman" w:hAnsi="Times New Roman"/>
          <w:sz w:val="24"/>
          <w:szCs w:val="24"/>
          <w:lang w:val="uk-UA"/>
        </w:rPr>
        <w:t>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</w:t>
      </w:r>
      <w:r>
        <w:rPr>
          <w:rFonts w:ascii="Times New Roman" w:hAnsi="Times New Roman"/>
          <w:sz w:val="24"/>
          <w:szCs w:val="24"/>
          <w:lang w:val="uk-UA"/>
        </w:rPr>
        <w:t xml:space="preserve">ідповідальності та наявності судимості» на керівника юридичної особи, а не керівника відокремленого підрозділу або філії. </w:t>
      </w:r>
    </w:p>
    <w:p w:rsidR="00403368" w:rsidRDefault="006B0A4B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ід час розгляду тендерної пропозиції учасника замовник самостійно відповідно до пункту 47 Особливостей перевіряє чи застосовано д</w:t>
      </w:r>
      <w:r>
        <w:rPr>
          <w:rFonts w:ascii="Times New Roman" w:hAnsi="Times New Roman"/>
          <w:sz w:val="24"/>
          <w:szCs w:val="24"/>
          <w:lang w:val="uk-UA"/>
        </w:rPr>
        <w:t xml:space="preserve">о учасника процедури закупівлі або кінцевого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бенефіціарного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власника, члена або учасника (акціонера)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юридичної особи - учасника процедури закупівлі санкцію у вигляді заборони на здійснення у неї публічних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товарів, робіт і послуг згідно із Законо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м України «Про санкції». </w:t>
      </w:r>
    </w:p>
    <w:p w:rsidR="00403368" w:rsidRDefault="006B0A4B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У разі встановлення факту застосування санкції у вигляді заборони на здійснення у неї публічних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товарів, робіт і послуг згідно із Законом України «Про санкції» до </w:t>
      </w:r>
      <w:r>
        <w:rPr>
          <w:rFonts w:ascii="Times New Roman" w:hAnsi="Times New Roman"/>
          <w:sz w:val="24"/>
          <w:szCs w:val="24"/>
          <w:lang w:val="uk-UA"/>
        </w:rPr>
        <w:t xml:space="preserve">учасника процедури закупівлі або кінцевого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бенефіціарного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власника, члена або учасника (акціонера)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юридичної особи - учасника процедури закупівлі, замовник на підставі пункту 42 Особливостей звертається за підтвердженням інформації, наданої учасником, шляхом самостійного декларування відсутності пі</w:t>
      </w:r>
      <w:r>
        <w:rPr>
          <w:rFonts w:ascii="Times New Roman" w:hAnsi="Times New Roman"/>
          <w:sz w:val="24"/>
          <w:szCs w:val="24"/>
          <w:lang w:val="uk-UA" w:eastAsia="ru-RU"/>
        </w:rPr>
        <w:t>дстави, визначеної підпунктом 11 пункту 47 Особливостей, до</w:t>
      </w:r>
      <w:r>
        <w:rPr>
          <w:rFonts w:ascii="Times New Roman" w:hAnsi="Times New Roman"/>
          <w:sz w:val="24"/>
          <w:szCs w:val="24"/>
          <w:lang w:val="uk-UA"/>
        </w:rPr>
        <w:t xml:space="preserve"> Національного агентства України з питань виявлення, розшуку та управління активами, одержаними від корупційних та інших злочинів.</w:t>
      </w:r>
    </w:p>
    <w:p w:rsidR="00403368" w:rsidRDefault="006B0A4B">
      <w:pPr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У разі надання інформації Національним агентством України з питань</w:t>
      </w:r>
      <w:r>
        <w:rPr>
          <w:rFonts w:ascii="Times New Roman" w:hAnsi="Times New Roman"/>
          <w:sz w:val="24"/>
          <w:szCs w:val="24"/>
          <w:lang w:val="uk-UA"/>
        </w:rPr>
        <w:t xml:space="preserve"> виявлення, розшуку та управління активами, одержаними від корупційних та інших злочинів щодо відсутності у їх управлінні активів учасника процедури закупівлі або кінцевого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бенефіціарного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власника, члена або учасника (акціонера)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юридичної особи - учасника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процедури закупівлі до якого застосовано санкцію у вигляді заборони на здійснення у неї публічних </w:t>
      </w:r>
      <w:proofErr w:type="spellStart"/>
      <w:r>
        <w:rPr>
          <w:rFonts w:ascii="Times New Roman" w:hAnsi="Times New Roman"/>
          <w:sz w:val="24"/>
          <w:szCs w:val="24"/>
          <w:lang w:val="uk-UA" w:eastAsia="ru-RU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  <w:lang w:val="uk-UA" w:eastAsia="ru-RU"/>
        </w:rPr>
        <w:t xml:space="preserve"> товарів, робіт і послуг згідно із Законом України «Про санкції», замовник відхиляє такого учасника на підставі абзацу 2 та 3 підпункту 1 пункту 44 </w:t>
      </w:r>
      <w:r>
        <w:rPr>
          <w:rFonts w:ascii="Times New Roman" w:hAnsi="Times New Roman"/>
          <w:sz w:val="24"/>
          <w:szCs w:val="24"/>
          <w:lang w:val="uk-UA" w:eastAsia="ru-RU"/>
        </w:rPr>
        <w:t>Особливостей.</w:t>
      </w:r>
    </w:p>
    <w:p w:rsidR="00403368" w:rsidRDefault="006B0A4B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</w:t>
      </w:r>
    </w:p>
    <w:p w:rsidR="00403368" w:rsidRDefault="006B0A4B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разі якщо під час розгляду тендерної пропозиції учасника замовником виявлено наявність підстав для відмови в участі у відкритих торгах, замовник відхиляє тендерну пропозицію учасника на підставі абзацу 2 підпункту 1 пункту 4</w:t>
      </w:r>
      <w:r>
        <w:rPr>
          <w:rFonts w:ascii="Times New Roman" w:hAnsi="Times New Roman"/>
          <w:sz w:val="24"/>
          <w:szCs w:val="24"/>
          <w:lang w:val="uk-UA"/>
        </w:rPr>
        <w:t>4 Особливостей, а саме: учасник процедури закупівлі підпадає під підстави, встановлені пунктом 47 цих особливостей.</w:t>
      </w:r>
    </w:p>
    <w:p w:rsidR="00403368" w:rsidRDefault="006B0A4B">
      <w:pPr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разі якщо переможець процедури закупівлі не надав у спосіб, зазначений в тендерній документації, документи, що підтверджують відсутність п</w:t>
      </w:r>
      <w:r>
        <w:rPr>
          <w:rFonts w:ascii="Times New Roman" w:hAnsi="Times New Roman"/>
          <w:sz w:val="24"/>
          <w:szCs w:val="24"/>
          <w:lang w:val="uk-UA"/>
        </w:rPr>
        <w:t>ідстав, встановлених підпунктами 3, 5, 6, 12 та в абзаці 14 пункту 47 Особливостей або надав документи,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</w:t>
      </w:r>
      <w:r>
        <w:rPr>
          <w:rFonts w:ascii="Times New Roman" w:hAnsi="Times New Roman"/>
          <w:sz w:val="24"/>
          <w:szCs w:val="24"/>
          <w:lang w:val="uk-UA"/>
        </w:rPr>
        <w:t xml:space="preserve">и в участі у відкритих торгах, визначені підпунктом 3 та /або 5 та / або 6 та / або 12 та / або абзацом 14 пункту 47 Особливостей, замовник відхиляє його на підставі абзацу 3 підпункту 3 пункту 44 </w:t>
      </w:r>
      <w:r>
        <w:rPr>
          <w:rFonts w:ascii="Times New Roman" w:hAnsi="Times New Roman"/>
          <w:sz w:val="24"/>
          <w:szCs w:val="24"/>
          <w:lang w:val="uk-UA"/>
        </w:rPr>
        <w:lastRenderedPageBreak/>
        <w:t>Особливостей, а саме: переможець процедури закупівлі не над</w:t>
      </w:r>
      <w:r>
        <w:rPr>
          <w:rFonts w:ascii="Times New Roman" w:hAnsi="Times New Roman"/>
          <w:sz w:val="24"/>
          <w:szCs w:val="24"/>
          <w:lang w:val="uk-UA"/>
        </w:rPr>
        <w:t>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цих особливостей.</w:t>
      </w: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6B0A4B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 xml:space="preserve">Додаток № 3 до тендерної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документації</w:t>
      </w: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6B0A4B">
      <w:pPr>
        <w:contextualSpacing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  <w:t xml:space="preserve"> </w:t>
      </w:r>
    </w:p>
    <w:p w:rsidR="00403368" w:rsidRDefault="00403368">
      <w:pPr>
        <w:contextualSpacing/>
        <w:jc w:val="center"/>
        <w:rPr>
          <w:rFonts w:ascii="Times New Roman" w:hAnsi="Times New Roman"/>
          <w:b/>
          <w:bCs/>
          <w:i/>
          <w:iCs/>
          <w:sz w:val="20"/>
          <w:szCs w:val="20"/>
          <w:lang w:val="uk-UA"/>
        </w:rPr>
      </w:pPr>
    </w:p>
    <w:p w:rsidR="00403368" w:rsidRDefault="006B0A4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Плитка для підлоги  згідно ДК 021:2015 - 44110000-4– «Конструкційні матеріали» , </w:t>
      </w:r>
    </w:p>
    <w:p w:rsidR="00403368" w:rsidRDefault="0040336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A"/>
          <w:sz w:val="24"/>
          <w:szCs w:val="24"/>
          <w:highlight w:val="yellow"/>
          <w:lang w:val="uk-UA" w:eastAsia="ru-RU"/>
        </w:rPr>
      </w:pPr>
    </w:p>
    <w:p w:rsidR="00403368" w:rsidRDefault="006B0A4B">
      <w:pPr>
        <w:pStyle w:val="ae"/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Плитка для підлоги </w:t>
      </w:r>
      <w:r w:rsidR="007F5DC0"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420*420 Картер – </w:t>
      </w:r>
      <w:bookmarkStart w:id="1" w:name="_GoBack"/>
      <w:bookmarkEnd w:id="1"/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200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кв.м</w:t>
      </w:r>
      <w:proofErr w:type="spellEnd"/>
    </w:p>
    <w:p w:rsidR="00403368" w:rsidRDefault="00403368">
      <w:pPr>
        <w:spacing w:after="0" w:line="240" w:lineRule="auto"/>
        <w:ind w:firstLine="1083"/>
        <w:jc w:val="both"/>
        <w:textAlignment w:val="baseline"/>
        <w:rPr>
          <w:rFonts w:ascii="Times New Roman" w:eastAsia="Times New Roman" w:hAnsi="Times New Roman"/>
          <w:color w:val="00000A"/>
          <w:sz w:val="24"/>
          <w:szCs w:val="24"/>
          <w:highlight w:val="yellow"/>
          <w:lang w:val="uk-UA" w:eastAsia="ru-RU"/>
        </w:rPr>
      </w:pPr>
    </w:p>
    <w:p w:rsidR="00403368" w:rsidRDefault="006B0A4B">
      <w:pPr>
        <w:spacing w:after="0" w:line="240" w:lineRule="auto"/>
        <w:ind w:right="173"/>
        <w:jc w:val="both"/>
        <w:textAlignment w:val="baseline"/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2. Загальні вимоги:</w:t>
      </w:r>
    </w:p>
    <w:p w:rsidR="00403368" w:rsidRDefault="006B0A4B">
      <w:pPr>
        <w:spacing w:after="0" w:line="240" w:lineRule="auto"/>
        <w:ind w:right="173"/>
        <w:jc w:val="both"/>
        <w:textAlignment w:val="baseline"/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2.1. Товар не повинен мати слідів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іржи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,  дефектів, які пов’язані з процесом його виготовлення, зберігання та транспортування та не бути в попередній експлуатації.</w:t>
      </w:r>
    </w:p>
    <w:p w:rsidR="00403368" w:rsidRDefault="006B0A4B">
      <w:pPr>
        <w:spacing w:after="0" w:line="240" w:lineRule="auto"/>
        <w:ind w:right="173"/>
        <w:jc w:val="both"/>
        <w:textAlignment w:val="baseline"/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2.2. Якість товару повинна відповідати діючим в Україні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Держстандартам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та підтверджуватись відповідними документами. </w:t>
      </w:r>
    </w:p>
    <w:p w:rsidR="00403368" w:rsidRDefault="006B0A4B">
      <w:pPr>
        <w:spacing w:after="0" w:line="240" w:lineRule="auto"/>
        <w:ind w:right="173"/>
        <w:jc w:val="both"/>
        <w:textAlignment w:val="baseline"/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2.3. У випадку виникнення претензій у Замовника (Покупця) за якістю товару (дефектів товару, будь-чого іншого), що може якимось чином впли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нути на якісні характеристики товару, Постачальник повинен замінити товар на товар належної якості.</w:t>
      </w:r>
    </w:p>
    <w:p w:rsidR="00403368" w:rsidRDefault="006B0A4B">
      <w:pPr>
        <w:spacing w:after="0" w:line="240" w:lineRule="auto"/>
        <w:ind w:right="173"/>
        <w:jc w:val="both"/>
        <w:textAlignment w:val="baseline"/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3.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ab/>
        <w:t>Зауваження з якості та укомплектованості Товару повинні бути усунені протягом 14 (чотирнадцяти) календарних днів з дати направлення відповідної вимоги на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адресу та за рахунок Учасника.</w:t>
      </w:r>
    </w:p>
    <w:p w:rsidR="00403368" w:rsidRDefault="00403368">
      <w:pPr>
        <w:spacing w:after="0" w:line="240" w:lineRule="auto"/>
        <w:ind w:firstLine="541"/>
        <w:textAlignment w:val="baseline"/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</w:pPr>
    </w:p>
    <w:p w:rsidR="00403368" w:rsidRDefault="006B0A4B">
      <w:pPr>
        <w:spacing w:after="0" w:line="240" w:lineRule="auto"/>
        <w:ind w:firstLine="541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__» ____________ 2023 р.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firstLine="69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(дата заповнення пропозиції)                             (П.І.Б. посада, підпис ) М. П. 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eastAsia="Times New Roman" w:cs="Calibri"/>
          <w:color w:val="00000A"/>
          <w:lang w:eastAsia="ru-RU"/>
        </w:rPr>
        <w:t> </w:t>
      </w: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403368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03368" w:rsidRDefault="006B0A4B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Додаток № 4 до тендерної документації</w:t>
      </w:r>
    </w:p>
    <w:p w:rsidR="00403368" w:rsidRDefault="00403368">
      <w:pPr>
        <w:pStyle w:val="Standard1"/>
        <w:widowControl/>
        <w:jc w:val="center"/>
        <w:rPr>
          <w:rFonts w:ascii="Times New Roman" w:eastAsia="Arial" w:hAnsi="Times New Roman" w:cs="Times New Roman"/>
          <w:b/>
          <w:bCs/>
          <w:kern w:val="0"/>
          <w:shd w:val="clear" w:color="auto" w:fill="FFFFFF"/>
          <w:lang w:val="uk-UA" w:eastAsia="ar-SA" w:bidi="ar-SA"/>
        </w:rPr>
      </w:pPr>
    </w:p>
    <w:p w:rsidR="00403368" w:rsidRDefault="006B0A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ДОГОВІР №_____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про закупівлю товару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tbl>
      <w:tblPr>
        <w:tblW w:w="9641" w:type="dxa"/>
        <w:tblInd w:w="-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6"/>
        <w:gridCol w:w="2321"/>
        <w:gridCol w:w="2384"/>
      </w:tblGrid>
      <w:tr w:rsidR="00403368">
        <w:trPr>
          <w:trHeight w:val="23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368" w:rsidRDefault="006B0A4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uk-UA" w:eastAsia="ru-RU"/>
              </w:rPr>
              <w:t xml:space="preserve">смт. Голованівськ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Calibri"/>
                <w:color w:val="00000A"/>
                <w:sz w:val="24"/>
                <w:szCs w:val="24"/>
                <w:lang w:val="uk-UA" w:eastAsia="ru-RU"/>
              </w:rPr>
              <w:t xml:space="preserve">   </w:t>
            </w:r>
          </w:p>
        </w:tc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368" w:rsidRDefault="006B0A4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uk-UA" w:eastAsia="ru-RU"/>
              </w:rPr>
              <w:t>«____» ____________ 2023року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 </w:t>
            </w:r>
          </w:p>
        </w:tc>
      </w:tr>
      <w:tr w:rsidR="00403368">
        <w:trPr>
          <w:gridAfter w:val="1"/>
          <w:wAfter w:w="2384" w:type="dxa"/>
          <w:trHeight w:val="230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368" w:rsidRDefault="006B0A4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3368" w:rsidRDefault="006B0A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color w:val="00000A"/>
                <w:sz w:val="24"/>
                <w:szCs w:val="24"/>
                <w:lang w:eastAsia="ru-RU"/>
              </w:rPr>
              <w:t> </w:t>
            </w:r>
          </w:p>
        </w:tc>
      </w:tr>
    </w:tbl>
    <w:p w:rsidR="00403368" w:rsidRDefault="006B0A4B">
      <w:pPr>
        <w:spacing w:after="0" w:line="240" w:lineRule="auto"/>
        <w:ind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Andale Sans UI" w:hAnsi="Times New Roman"/>
          <w:b/>
          <w:color w:val="000000"/>
          <w:kern w:val="2"/>
          <w:sz w:val="24"/>
          <w:szCs w:val="24"/>
          <w:lang w:val="uk-UA" w:eastAsia="zh-CN"/>
        </w:rPr>
        <w:t xml:space="preserve">3 Державний </w:t>
      </w:r>
      <w:proofErr w:type="spellStart"/>
      <w:r>
        <w:rPr>
          <w:rFonts w:ascii="Times New Roman" w:eastAsia="Andale Sans UI" w:hAnsi="Times New Roman"/>
          <w:b/>
          <w:color w:val="000000"/>
          <w:kern w:val="2"/>
          <w:sz w:val="24"/>
          <w:szCs w:val="24"/>
          <w:lang w:val="uk-UA" w:eastAsia="zh-CN"/>
        </w:rPr>
        <w:t>пожежно</w:t>
      </w:r>
      <w:proofErr w:type="spellEnd"/>
      <w:r>
        <w:rPr>
          <w:rFonts w:ascii="Times New Roman" w:eastAsia="Andale Sans UI" w:hAnsi="Times New Roman"/>
          <w:b/>
          <w:color w:val="000000"/>
          <w:kern w:val="2"/>
          <w:sz w:val="24"/>
          <w:szCs w:val="24"/>
          <w:lang w:val="uk-UA" w:eastAsia="zh-CN"/>
        </w:rPr>
        <w:t>-рятувальний загін Головного управління ДСНС України у Кіровоградській області</w:t>
      </w:r>
      <w:r>
        <w:rPr>
          <w:rFonts w:ascii="Times New Roman" w:eastAsia="Andale Sans UI" w:hAnsi="Times New Roman"/>
          <w:color w:val="000000"/>
          <w:kern w:val="2"/>
          <w:sz w:val="24"/>
          <w:szCs w:val="24"/>
          <w:lang w:val="uk-UA" w:eastAsia="zh-CN"/>
        </w:rPr>
        <w:t>,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в особі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____________________________________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який діє на підставі положення  (далі –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Покупець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), з 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однієї сторони ________________________________ </w:t>
      </w:r>
      <w:r>
        <w:rPr>
          <w:rFonts w:ascii="Times New Roman" w:eastAsia="Times New Roman" w:hAnsi="Times New Roman"/>
          <w:i/>
          <w:iCs/>
          <w:color w:val="00000A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в ____________________________________</w:t>
      </w:r>
      <w:r>
        <w:rPr>
          <w:rFonts w:ascii="Times New Roman" w:eastAsia="Times New Roman" w:hAnsi="Times New Roman"/>
          <w:i/>
          <w:iCs/>
          <w:color w:val="00000A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який(а) діє на підставі _________________________  (далі –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Постачальник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), з другої сторони, далі разом – Сторони, уклали даний Договір про таке: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 w:firstLine="541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1. Предмет Договору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1.1.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 xml:space="preserve">Постачальник 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зобов’язується поставити та передати у власність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Покупця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firstLine="541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 xml:space="preserve">Плитка для підлоги  згідно ДК 021:2015 - 44110000-4– «Конструкційні матеріали» , 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Єдиного закупівельного словника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, (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далі – товар), визначений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у Специфікації (Додаток 1), до Договору що є його невід’ємною частиною,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Покупець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зобов’язується прийняти товар та сплатити його вартість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firstLine="1083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numPr>
          <w:ilvl w:val="0"/>
          <w:numId w:val="11"/>
        </w:numPr>
        <w:spacing w:after="0" w:line="240" w:lineRule="auto"/>
        <w:ind w:left="680" w:firstLine="933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Якість, комплектність та гарантійний  термін товару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121212"/>
          <w:sz w:val="24"/>
          <w:szCs w:val="24"/>
          <w:lang w:val="uk-UA" w:eastAsia="ru-RU"/>
        </w:rPr>
        <w:t xml:space="preserve">2.1. </w:t>
      </w:r>
      <w:r>
        <w:rPr>
          <w:rFonts w:ascii="Times New Roman" w:eastAsia="Times New Roman" w:hAnsi="Times New Roman"/>
          <w:b/>
          <w:bCs/>
          <w:color w:val="121212"/>
          <w:sz w:val="24"/>
          <w:szCs w:val="24"/>
          <w:lang w:val="uk-UA" w:eastAsia="ru-RU"/>
        </w:rPr>
        <w:t xml:space="preserve">Постачальник </w:t>
      </w:r>
      <w:r>
        <w:rPr>
          <w:rFonts w:ascii="Times New Roman" w:eastAsia="Times New Roman" w:hAnsi="Times New Roman"/>
          <w:color w:val="121212"/>
          <w:sz w:val="24"/>
          <w:szCs w:val="24"/>
          <w:lang w:val="uk-UA" w:eastAsia="ru-RU"/>
        </w:rPr>
        <w:t xml:space="preserve">повинен поставити </w:t>
      </w:r>
      <w:r>
        <w:rPr>
          <w:rFonts w:ascii="Times New Roman" w:eastAsia="Times New Roman" w:hAnsi="Times New Roman"/>
          <w:b/>
          <w:bCs/>
          <w:color w:val="121212"/>
          <w:sz w:val="24"/>
          <w:szCs w:val="24"/>
          <w:lang w:val="uk-UA" w:eastAsia="ru-RU"/>
        </w:rPr>
        <w:t>Покупцю</w:t>
      </w:r>
      <w:r>
        <w:rPr>
          <w:rFonts w:ascii="Times New Roman" w:eastAsia="Times New Roman" w:hAnsi="Times New Roman"/>
          <w:color w:val="121212"/>
          <w:sz w:val="24"/>
          <w:szCs w:val="24"/>
          <w:lang w:val="uk-UA" w:eastAsia="ru-RU"/>
        </w:rPr>
        <w:t xml:space="preserve"> товар, якість якого відповідатиме чинним нормам якості для товару даного виду, технічним  вимогам, зазначеним у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Специфікації  (Додаток 1) до Договору.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2.2. </w:t>
      </w:r>
      <w:r>
        <w:rPr>
          <w:rFonts w:ascii="Times New Roman" w:eastAsia="Times New Roman" w:hAnsi="Times New Roman"/>
          <w:color w:val="121212"/>
          <w:sz w:val="24"/>
          <w:szCs w:val="24"/>
          <w:lang w:val="uk-UA" w:eastAsia="ru-RU"/>
        </w:rPr>
        <w:t xml:space="preserve">Постачальник гарантує якість товару </w:t>
      </w:r>
      <w:r>
        <w:rPr>
          <w:rFonts w:ascii="Times New Roman" w:eastAsia="Times New Roman" w:hAnsi="Times New Roman"/>
          <w:color w:val="00000A"/>
          <w:sz w:val="23"/>
          <w:lang w:val="uk-UA" w:eastAsia="ru-RU"/>
        </w:rPr>
        <w:t>12 місяців</w:t>
      </w:r>
      <w:r>
        <w:rPr>
          <w:rFonts w:ascii="Times New Roman" w:eastAsia="Times New Roman" w:hAnsi="Times New Roman"/>
          <w:strike/>
          <w:color w:val="00000A"/>
          <w:sz w:val="23"/>
          <w:lang w:val="uk-UA" w:eastAsia="ru-RU"/>
        </w:rPr>
        <w:t> </w:t>
      </w:r>
      <w:r>
        <w:rPr>
          <w:rFonts w:ascii="Times New Roman" w:eastAsia="Times New Roman" w:hAnsi="Times New Roman"/>
          <w:color w:val="00000A"/>
          <w:sz w:val="23"/>
          <w:lang w:eastAsia="ru-RU"/>
        </w:rPr>
        <w:t> </w:t>
      </w:r>
    </w:p>
    <w:p w:rsidR="00403368" w:rsidRDefault="006B0A4B">
      <w:pPr>
        <w:spacing w:after="0" w:line="240" w:lineRule="auto"/>
        <w:ind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2.3.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 xml:space="preserve">Постачальник 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повинен засвідчити якість 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товару, що постачається, належним чином оформленими документами, які надаються разом з товаром</w:t>
      </w:r>
      <w:r>
        <w:rPr>
          <w:rFonts w:ascii="Times New Roman" w:eastAsia="Times New Roman" w:hAnsi="Times New Roman"/>
          <w:color w:val="00000A"/>
          <w:lang w:val="uk-UA" w:eastAsia="ru-RU"/>
        </w:rPr>
        <w:t>.</w:t>
      </w:r>
      <w:r>
        <w:rPr>
          <w:rFonts w:ascii="Times New Roman" w:eastAsia="Times New Roman" w:hAnsi="Times New Roman"/>
          <w:color w:val="00000A"/>
          <w:lang w:eastAsia="ru-RU"/>
        </w:rPr>
        <w:t> </w:t>
      </w:r>
    </w:p>
    <w:p w:rsidR="00403368" w:rsidRDefault="006B0A4B">
      <w:pPr>
        <w:spacing w:after="0" w:line="240" w:lineRule="auto"/>
        <w:ind w:right="-35"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2.4. Прийняття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Покупцем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неякісного товару не звільняє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Постачальника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від зобов’язань поставити якісний товар, термін поставки при цьому визначається датою поставки якісного товару.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2.5. Приймання  товару  за кількістю і якістю здійснюється відповідно до інструкцій ДА СРСР П-6 від 15.06.1965, П-7 від 25.04.1966 з врахуванн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ям змін та доповнень до них.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2.6.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Постачальник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зобов’язаний за власний рахунок замінити неякісний товар на товар належної якості, якщо не доведе, що недоліки (дефекти) товару виникли внаслідок порушення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 xml:space="preserve">Покупцем 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правил зберігання та експлуатації товару. В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разі заміни товару гарантійний строк обчислюється заново від дня його заміни.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2.7. Строк заміни товару - протягом 7 календарних днів з моменту отримання претензії (рекламації) від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Покупця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, але не більше 15  календарних днів з дня пред’явлення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Покупцем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та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кої претензії (рекламації). 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 w:firstLine="541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3. Сума Договору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3.1. Ціна на товар встановлюються в національній валюті України - гривні.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121212"/>
          <w:sz w:val="24"/>
          <w:szCs w:val="24"/>
          <w:lang w:val="uk-UA" w:eastAsia="ru-RU"/>
        </w:rPr>
        <w:t>3.2. Ціна на товар встановлюються з урахуванням вартості всіх накладних витрат.</w:t>
      </w:r>
      <w:r>
        <w:rPr>
          <w:rFonts w:ascii="Times New Roman" w:eastAsia="Times New Roman" w:hAnsi="Times New Roman"/>
          <w:color w:val="121212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val="uk-UA"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3.3.Сума Договору становить ____________________ грн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/>
          <w:i/>
          <w:iCs/>
          <w:color w:val="00000A"/>
          <w:sz w:val="24"/>
          <w:szCs w:val="24"/>
          <w:lang w:val="uk-UA" w:eastAsia="ru-RU"/>
        </w:rPr>
        <w:t>( прописом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)</w:t>
      </w:r>
    </w:p>
    <w:p w:rsidR="00403368" w:rsidRDefault="006B0A4B">
      <w:pPr>
        <w:spacing w:after="0" w:line="240" w:lineRule="auto"/>
        <w:ind w:right="-35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left="1509" w:right="-35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4. Порядок здійснення оплати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4.1.Розрахунок здійснюється у безготівковій формі шляхом перерахування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Покупцем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грошових коштів на поточний рахунок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Постачальника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4.2.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Покупець, проводить оплату, шляхом перерахування на безготівковий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рахунок Постачальника вартості поставленого Товару з відстрочкою платежу до 60 календарних днів, починаючи з дати підписання Сторонами відповідних супроводжуючих документів (податкових, видаткових накладних, актів приймання-передачі поставленого Товару).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5. Поставка товару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>5.1. Послуги, які обов’язково надає Учасник та включає в ціну товару: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- 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поставку на адресу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Замовника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дійснюється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Учасником;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5.2.</w:t>
      </w:r>
      <w:r>
        <w:rPr>
          <w:rFonts w:eastAsia="Times New Roman" w:cs="Calibri"/>
          <w:color w:val="00000A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Умови поставки склад Покупця. Строк поставки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 до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10 листопада 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2023 р 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121212"/>
          <w:sz w:val="24"/>
          <w:szCs w:val="24"/>
          <w:lang w:val="uk-UA" w:eastAsia="ru-RU"/>
        </w:rPr>
        <w:t xml:space="preserve">5.3. 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Поставка товару здійснюється на умовах DDP – склад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Покупця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(відповідно до вимог Міжнародних правил «Інкотермс-2010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») за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вул. Соборна буд.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а, смт. Голованівськ, Кіровоградська область.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5.5. Товар має бути промаркований згідно з умовами чинних 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нормативних документів. 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5.6. Датою поставки партії товару є дата, коли замовлена партія товару була передана у власність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Покупця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в місці поставки.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5.7. Право власності на товар переходить від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Постачальника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до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 xml:space="preserve">Покупця 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з моменту підписання уповноваженими особами обох Сторін видаткової накладної та передання товару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 xml:space="preserve">Покупцю 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у місці поставки.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left="265" w:right="-35" w:firstLine="541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6. Права та обов’язки Сторін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121212"/>
          <w:sz w:val="24"/>
          <w:szCs w:val="24"/>
          <w:lang w:val="uk-UA" w:eastAsia="ru-RU"/>
        </w:rPr>
        <w:t xml:space="preserve">6.1. </w:t>
      </w:r>
      <w:r>
        <w:rPr>
          <w:rFonts w:ascii="Times New Roman" w:eastAsia="Times New Roman" w:hAnsi="Times New Roman"/>
          <w:b/>
          <w:bCs/>
          <w:color w:val="121212"/>
          <w:sz w:val="24"/>
          <w:szCs w:val="24"/>
          <w:lang w:val="uk-UA" w:eastAsia="ru-RU"/>
        </w:rPr>
        <w:t>Покупець</w:t>
      </w:r>
      <w:r>
        <w:rPr>
          <w:rFonts w:ascii="Times New Roman" w:eastAsia="Times New Roman" w:hAnsi="Times New Roman"/>
          <w:color w:val="121212"/>
          <w:sz w:val="24"/>
          <w:szCs w:val="24"/>
          <w:lang w:val="uk-UA" w:eastAsia="ru-RU"/>
        </w:rPr>
        <w:t xml:space="preserve"> зобов’язаний:</w:t>
      </w:r>
      <w:r>
        <w:rPr>
          <w:rFonts w:ascii="Times New Roman" w:eastAsia="Times New Roman" w:hAnsi="Times New Roman"/>
          <w:color w:val="121212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121212"/>
          <w:sz w:val="24"/>
          <w:szCs w:val="24"/>
          <w:lang w:val="uk-UA" w:eastAsia="ru-RU"/>
        </w:rPr>
        <w:t>6.1.1. Своєчасно та в повному обсязі здійснювати розрахунки за поставлени</w:t>
      </w:r>
      <w:r>
        <w:rPr>
          <w:rFonts w:ascii="Times New Roman" w:eastAsia="Times New Roman" w:hAnsi="Times New Roman"/>
          <w:color w:val="121212"/>
          <w:sz w:val="24"/>
          <w:szCs w:val="24"/>
          <w:lang w:val="uk-UA" w:eastAsia="ru-RU"/>
        </w:rPr>
        <w:t>й товар.</w:t>
      </w:r>
      <w:r>
        <w:rPr>
          <w:rFonts w:ascii="Times New Roman" w:eastAsia="Times New Roman" w:hAnsi="Times New Roman"/>
          <w:color w:val="121212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121212"/>
          <w:sz w:val="24"/>
          <w:szCs w:val="24"/>
          <w:lang w:val="uk-UA" w:eastAsia="ru-RU"/>
        </w:rPr>
        <w:t>6.1.2. Приймати поставлений товар згідно з замовленням за видатковою накладною.</w:t>
      </w:r>
      <w:r>
        <w:rPr>
          <w:rFonts w:ascii="Times New Roman" w:eastAsia="Times New Roman" w:hAnsi="Times New Roman"/>
          <w:color w:val="121212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121212"/>
          <w:sz w:val="24"/>
          <w:szCs w:val="24"/>
          <w:lang w:val="uk-UA" w:eastAsia="ru-RU"/>
        </w:rPr>
        <w:t xml:space="preserve">6.2. </w:t>
      </w:r>
      <w:r>
        <w:rPr>
          <w:rFonts w:ascii="Times New Roman" w:eastAsia="Times New Roman" w:hAnsi="Times New Roman"/>
          <w:b/>
          <w:bCs/>
          <w:color w:val="121212"/>
          <w:sz w:val="24"/>
          <w:szCs w:val="24"/>
          <w:lang w:val="uk-UA" w:eastAsia="ru-RU"/>
        </w:rPr>
        <w:t>Покупець</w:t>
      </w:r>
      <w:r>
        <w:rPr>
          <w:rFonts w:ascii="Times New Roman" w:eastAsia="Times New Roman" w:hAnsi="Times New Roman"/>
          <w:color w:val="121212"/>
          <w:sz w:val="24"/>
          <w:szCs w:val="24"/>
          <w:lang w:val="uk-UA" w:eastAsia="ru-RU"/>
        </w:rPr>
        <w:t xml:space="preserve"> має право:</w:t>
      </w:r>
      <w:r>
        <w:rPr>
          <w:rFonts w:ascii="Times New Roman" w:eastAsia="Times New Roman" w:hAnsi="Times New Roman"/>
          <w:color w:val="121212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121212"/>
          <w:sz w:val="24"/>
          <w:szCs w:val="24"/>
          <w:lang w:val="uk-UA" w:eastAsia="ru-RU"/>
        </w:rPr>
        <w:t xml:space="preserve">6.2.1. Достроково, в односторонньому порядку, розірвати даний Договір, у разі невиконання зобов’язань </w:t>
      </w:r>
      <w:r>
        <w:rPr>
          <w:rFonts w:ascii="Times New Roman" w:eastAsia="Times New Roman" w:hAnsi="Times New Roman"/>
          <w:b/>
          <w:bCs/>
          <w:color w:val="121212"/>
          <w:sz w:val="24"/>
          <w:szCs w:val="24"/>
          <w:lang w:val="uk-UA" w:eastAsia="ru-RU"/>
        </w:rPr>
        <w:t>Постачальником,</w:t>
      </w:r>
      <w:r>
        <w:rPr>
          <w:rFonts w:ascii="Times New Roman" w:eastAsia="Times New Roman" w:hAnsi="Times New Roman"/>
          <w:color w:val="121212"/>
          <w:sz w:val="24"/>
          <w:szCs w:val="24"/>
          <w:lang w:val="uk-UA" w:eastAsia="ru-RU"/>
        </w:rPr>
        <w:t xml:space="preserve"> повідомивши про це </w:t>
      </w:r>
      <w:r>
        <w:rPr>
          <w:rFonts w:ascii="Times New Roman" w:eastAsia="Times New Roman" w:hAnsi="Times New Roman"/>
          <w:b/>
          <w:bCs/>
          <w:color w:val="121212"/>
          <w:sz w:val="24"/>
          <w:szCs w:val="24"/>
          <w:lang w:val="uk-UA" w:eastAsia="ru-RU"/>
        </w:rPr>
        <w:t>По</w:t>
      </w:r>
      <w:r>
        <w:rPr>
          <w:rFonts w:ascii="Times New Roman" w:eastAsia="Times New Roman" w:hAnsi="Times New Roman"/>
          <w:b/>
          <w:bCs/>
          <w:color w:val="121212"/>
          <w:sz w:val="24"/>
          <w:szCs w:val="24"/>
          <w:lang w:val="uk-UA" w:eastAsia="ru-RU"/>
        </w:rPr>
        <w:t xml:space="preserve">стачальника </w:t>
      </w:r>
      <w:r>
        <w:rPr>
          <w:rFonts w:ascii="Times New Roman" w:eastAsia="Times New Roman" w:hAnsi="Times New Roman"/>
          <w:color w:val="121212"/>
          <w:sz w:val="24"/>
          <w:szCs w:val="24"/>
          <w:lang w:val="uk-UA" w:eastAsia="ru-RU"/>
        </w:rPr>
        <w:t>за 30 календарних днів до бажаної дати розірвання.</w:t>
      </w:r>
      <w:r>
        <w:rPr>
          <w:rFonts w:ascii="Times New Roman" w:eastAsia="Times New Roman" w:hAnsi="Times New Roman"/>
          <w:color w:val="121212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121212"/>
          <w:sz w:val="24"/>
          <w:szCs w:val="24"/>
          <w:lang w:val="uk-UA" w:eastAsia="ru-RU"/>
        </w:rPr>
        <w:t>6.2.2. Контролювати поставку товару у строки, встановлені даним Договором.</w:t>
      </w:r>
      <w:r>
        <w:rPr>
          <w:rFonts w:ascii="Times New Roman" w:eastAsia="Times New Roman" w:hAnsi="Times New Roman"/>
          <w:color w:val="121212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121212"/>
          <w:sz w:val="24"/>
          <w:szCs w:val="24"/>
          <w:lang w:val="uk-UA" w:eastAsia="ru-RU"/>
        </w:rPr>
        <w:t>6.2.3. З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алучати фахівців </w:t>
      </w:r>
      <w:r>
        <w:rPr>
          <w:rFonts w:ascii="Times New Roman" w:eastAsia="Times New Roman" w:hAnsi="Times New Roman"/>
          <w:b/>
          <w:bCs/>
          <w:color w:val="121212"/>
          <w:sz w:val="24"/>
          <w:szCs w:val="24"/>
          <w:lang w:val="uk-UA" w:eastAsia="ru-RU"/>
        </w:rPr>
        <w:t>Покупця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або сторонніх експертів для приймання товару від </w:t>
      </w:r>
      <w:r>
        <w:rPr>
          <w:rFonts w:ascii="Times New Roman" w:eastAsia="Times New Roman" w:hAnsi="Times New Roman"/>
          <w:b/>
          <w:bCs/>
          <w:color w:val="121212"/>
          <w:sz w:val="24"/>
          <w:szCs w:val="24"/>
          <w:lang w:val="uk-UA" w:eastAsia="ru-RU"/>
        </w:rPr>
        <w:t>Постачальника</w:t>
      </w:r>
      <w:r>
        <w:rPr>
          <w:rFonts w:ascii="Times New Roman" w:eastAsia="Times New Roman" w:hAnsi="Times New Roman"/>
          <w:color w:val="121212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color w:val="121212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121212"/>
          <w:sz w:val="24"/>
          <w:szCs w:val="24"/>
          <w:lang w:val="uk-UA" w:eastAsia="ru-RU"/>
        </w:rPr>
        <w:t>6.2.4. Повернути н</w:t>
      </w:r>
      <w:r>
        <w:rPr>
          <w:rFonts w:ascii="Times New Roman" w:eastAsia="Times New Roman" w:hAnsi="Times New Roman"/>
          <w:color w:val="121212"/>
          <w:sz w:val="24"/>
          <w:szCs w:val="24"/>
          <w:lang w:val="uk-UA" w:eastAsia="ru-RU"/>
        </w:rPr>
        <w:t xml:space="preserve">еякісний товар </w:t>
      </w:r>
      <w:r>
        <w:rPr>
          <w:rFonts w:ascii="Times New Roman" w:eastAsia="Times New Roman" w:hAnsi="Times New Roman"/>
          <w:b/>
          <w:bCs/>
          <w:color w:val="121212"/>
          <w:sz w:val="24"/>
          <w:szCs w:val="24"/>
          <w:lang w:val="uk-UA" w:eastAsia="ru-RU"/>
        </w:rPr>
        <w:t>Постачальнику</w:t>
      </w:r>
      <w:r>
        <w:rPr>
          <w:rFonts w:ascii="Times New Roman" w:eastAsia="Times New Roman" w:hAnsi="Times New Roman"/>
          <w:color w:val="121212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color w:val="121212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121212"/>
          <w:sz w:val="24"/>
          <w:szCs w:val="24"/>
          <w:lang w:val="uk-UA" w:eastAsia="ru-RU"/>
        </w:rPr>
        <w:t>6.2.5. Зменшувати обсяг закупівлі товару та суму Договору в залежності від фінансових можливостей та своїх виробничих потреб.</w:t>
      </w:r>
      <w:r>
        <w:rPr>
          <w:rFonts w:ascii="Times New Roman" w:eastAsia="Times New Roman" w:hAnsi="Times New Roman"/>
          <w:color w:val="121212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121212"/>
          <w:sz w:val="24"/>
          <w:szCs w:val="24"/>
          <w:lang w:val="uk-UA" w:eastAsia="ru-RU"/>
        </w:rPr>
        <w:t xml:space="preserve">6.3. </w:t>
      </w:r>
      <w:r>
        <w:rPr>
          <w:rFonts w:ascii="Times New Roman" w:eastAsia="Times New Roman" w:hAnsi="Times New Roman"/>
          <w:b/>
          <w:bCs/>
          <w:color w:val="121212"/>
          <w:sz w:val="24"/>
          <w:szCs w:val="24"/>
          <w:lang w:val="uk-UA" w:eastAsia="ru-RU"/>
        </w:rPr>
        <w:t>Постачальник</w:t>
      </w:r>
      <w:r>
        <w:rPr>
          <w:rFonts w:ascii="Times New Roman" w:eastAsia="Times New Roman" w:hAnsi="Times New Roman"/>
          <w:color w:val="121212"/>
          <w:sz w:val="24"/>
          <w:szCs w:val="24"/>
          <w:lang w:val="uk-UA" w:eastAsia="ru-RU"/>
        </w:rPr>
        <w:t xml:space="preserve"> зобов’язаний:</w:t>
      </w:r>
      <w:r>
        <w:rPr>
          <w:rFonts w:ascii="Times New Roman" w:eastAsia="Times New Roman" w:hAnsi="Times New Roman"/>
          <w:color w:val="121212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121212"/>
          <w:sz w:val="24"/>
          <w:szCs w:val="24"/>
          <w:lang w:val="uk-UA" w:eastAsia="ru-RU"/>
        </w:rPr>
        <w:t xml:space="preserve">6.3.1. Забезпечити поставку товару у терміни, встановлені даним </w:t>
      </w:r>
      <w:r>
        <w:rPr>
          <w:rFonts w:ascii="Times New Roman" w:eastAsia="Times New Roman" w:hAnsi="Times New Roman"/>
          <w:color w:val="121212"/>
          <w:sz w:val="24"/>
          <w:szCs w:val="24"/>
          <w:lang w:val="uk-UA" w:eastAsia="ru-RU"/>
        </w:rPr>
        <w:t>Договором.</w:t>
      </w:r>
      <w:r>
        <w:rPr>
          <w:rFonts w:ascii="Times New Roman" w:eastAsia="Times New Roman" w:hAnsi="Times New Roman"/>
          <w:color w:val="121212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121212"/>
          <w:sz w:val="24"/>
          <w:szCs w:val="24"/>
          <w:lang w:val="uk-UA" w:eastAsia="ru-RU"/>
        </w:rPr>
        <w:t>6.3.2. Забезпечити відповідність якості товару встановленим нормам якості на даний товар.</w:t>
      </w:r>
      <w:r>
        <w:rPr>
          <w:rFonts w:ascii="Times New Roman" w:eastAsia="Times New Roman" w:hAnsi="Times New Roman"/>
          <w:color w:val="121212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6.3.3. П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оставка воріт повинна супроводжуватись відповідними документами :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оригінал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декларації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відповідність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технічному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регламенту разом з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інструкцією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експлуатації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/буклетом з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описом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технічних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характеристик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даного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товару/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сертифікату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відповідності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на предмет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з документом/буклетом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тощо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містить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опис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запропонованих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технічних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характеристик/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оригінал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технічного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паспорту,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тощо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містить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технічні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характеристики товару,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пропонується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учасником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; при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цьому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документ,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подається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складі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пропозиції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завірений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заводом-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виробником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, та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містити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підтвердження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усіх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технічних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функціональних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характеристик,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визначених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тобто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до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кладний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опис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технічних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функціональних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 xml:space="preserve"> характеристик на товар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6.3.4. Оформляти належним чином</w:t>
      </w:r>
      <w:r>
        <w:rPr>
          <w:rFonts w:ascii="Times New Roman" w:eastAsia="Times New Roman" w:hAnsi="Times New Roman"/>
          <w:i/>
          <w:iCs/>
          <w:color w:val="00000A"/>
          <w:sz w:val="24"/>
          <w:szCs w:val="24"/>
          <w:lang w:val="uk-UA" w:eastAsia="ru-RU"/>
        </w:rPr>
        <w:t xml:space="preserve"> податкові накладні(у разі якщо </w:t>
      </w:r>
      <w:r>
        <w:rPr>
          <w:rFonts w:ascii="Times New Roman" w:eastAsia="Times New Roman" w:hAnsi="Times New Roman"/>
          <w:b/>
          <w:bCs/>
          <w:i/>
          <w:iCs/>
          <w:color w:val="00000A"/>
          <w:sz w:val="24"/>
          <w:szCs w:val="24"/>
          <w:lang w:val="uk-UA" w:eastAsia="ru-RU"/>
        </w:rPr>
        <w:t>Постачальник</w:t>
      </w:r>
      <w:r>
        <w:rPr>
          <w:rFonts w:ascii="Times New Roman" w:eastAsia="Times New Roman" w:hAnsi="Times New Roman"/>
          <w:i/>
          <w:iCs/>
          <w:color w:val="00000A"/>
          <w:sz w:val="24"/>
          <w:szCs w:val="24"/>
          <w:lang w:val="uk-UA" w:eastAsia="ru-RU"/>
        </w:rPr>
        <w:t xml:space="preserve"> є платником податку на додану вартість) та 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інші первинні документи, дотримуючись вимог чинного законодавства та ум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ов даного Договору.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6.3.5. Усунути недоліки (дефекти) товару або замінити неякісний товар на товар належної якості у порядку, визначеному розділом 2 даного Договору.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121212"/>
          <w:sz w:val="24"/>
          <w:szCs w:val="24"/>
          <w:lang w:val="uk-UA" w:eastAsia="ru-RU"/>
        </w:rPr>
        <w:t xml:space="preserve">6.4. </w:t>
      </w:r>
      <w:r>
        <w:rPr>
          <w:rFonts w:ascii="Times New Roman" w:eastAsia="Times New Roman" w:hAnsi="Times New Roman"/>
          <w:b/>
          <w:bCs/>
          <w:color w:val="121212"/>
          <w:sz w:val="24"/>
          <w:szCs w:val="24"/>
          <w:lang w:val="uk-UA" w:eastAsia="ru-RU"/>
        </w:rPr>
        <w:t xml:space="preserve">Постачальник </w:t>
      </w:r>
      <w:r>
        <w:rPr>
          <w:rFonts w:ascii="Times New Roman" w:eastAsia="Times New Roman" w:hAnsi="Times New Roman"/>
          <w:color w:val="121212"/>
          <w:sz w:val="24"/>
          <w:szCs w:val="24"/>
          <w:lang w:val="uk-UA" w:eastAsia="ru-RU"/>
        </w:rPr>
        <w:t>має право:</w:t>
      </w:r>
      <w:r>
        <w:rPr>
          <w:rFonts w:ascii="Times New Roman" w:eastAsia="Times New Roman" w:hAnsi="Times New Roman"/>
          <w:color w:val="121212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121212"/>
          <w:sz w:val="24"/>
          <w:szCs w:val="24"/>
          <w:lang w:val="uk-UA" w:eastAsia="ru-RU"/>
        </w:rPr>
        <w:t xml:space="preserve">6.4.1. Своєчасно та в повному обсязі отримати плату за </w:t>
      </w:r>
      <w:r>
        <w:rPr>
          <w:rFonts w:ascii="Times New Roman" w:eastAsia="Times New Roman" w:hAnsi="Times New Roman"/>
          <w:color w:val="121212"/>
          <w:sz w:val="24"/>
          <w:szCs w:val="24"/>
          <w:lang w:val="uk-UA" w:eastAsia="ru-RU"/>
        </w:rPr>
        <w:t>поставлений товар.</w:t>
      </w:r>
      <w:r>
        <w:rPr>
          <w:rFonts w:ascii="Times New Roman" w:eastAsia="Times New Roman" w:hAnsi="Times New Roman"/>
          <w:color w:val="121212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firstLine="541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7. Відповідальність Сторін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121212"/>
          <w:sz w:val="24"/>
          <w:szCs w:val="24"/>
          <w:lang w:val="uk-UA" w:eastAsia="ru-RU"/>
        </w:rPr>
        <w:t>7.1. У разі невиконання або неналежного виконання своїх зобов’язань за Договором Сторони несуть відповідальність, передбачену чинним законодавством України та даним Договором.</w:t>
      </w:r>
      <w:r>
        <w:rPr>
          <w:rFonts w:ascii="Times New Roman" w:eastAsia="Times New Roman" w:hAnsi="Times New Roman"/>
          <w:color w:val="121212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lastRenderedPageBreak/>
        <w:t xml:space="preserve">7.2. У разі затримки поставки товару, або поставки товару не в повному обсязі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Покупцем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Постачальник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сплачує штраф у розмірі10%  від вартості непоставленого товару за кожний день затримки, а за прострочення понад 20 днів додатково стягується штраф у розмір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і __% від вартості непоставленого товару.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7.3. У разі затримки поставки товару більш, як на один місяць понад строку, передбаченого Договором,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 xml:space="preserve"> Покупець 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має право в односторонньому порядку перервати дію даного Договору (повідомивши про це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 xml:space="preserve"> Постачальника 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пис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ьмово) стосовно непоставленого товару без будь-якої компенсації за збитки, які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 xml:space="preserve"> Постачальник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поніс або може понести через таке розірвання Договору. 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7.4. За порушення умов Договору щодо якості товару з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 xml:space="preserve">Постачальника 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стягується штраф у розмірі 20%  від варт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ості неякісного товару.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7.5. У разі затримки розрахунку за поставлений товар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Покупець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сплачує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Постачальнику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пеню у розмірі 0,1% від суми заборгованості за кожний день прострочення, але не більше однієї облікової ставки НБУ, що діяла у період за який сплач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ується пеня.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7.6. У випадках, не передбачених умовами даного Договору, Сторони несуть відповідальність, передбачену чинним законодавством України. 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7.7. Сплата штрафних санкцій не звільняє винну Сторону від виконання своїх зобов’язань за даним Договором.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left="1509" w:right="-35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8. Обставини непереборної сили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8.1. Сторони не несуть відповідальності за невиконання або неналежне виконання будь-якого із положень даного Договору, якщо це невиконання або неналежне виконання є наслідком обставин, що перебувають поза контролем виконав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чої Сторони, таких як пожежі, стихійні лиха, воєнні дії, торгове ембарго (далі - форс-мажорні обставини).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8.2. У випадку настання форс-мажорних обставин строк виконання зобов’язань Сторонами за даним Договором продовжується відповідно до часу, протягом як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ого діють такі обставини.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8.3. Якщо форс-мажорні обставини триватимуть понад 6 місяців поспіль, даний Договір може бути розірваний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Постачальником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або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Покупцем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шляхом направлення письмового повідомлення про це другій Стороні. 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8.4. Сторона, для якої створ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илася неможливість виконання зобов’язань за даним Договором, повинна негайно письмово сповістити другу Сторону про початок і припинення форс-мажорних обставин.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8.5. Наявність і тривалість форс-мажорних обставин підтверджується сертифікатом Торгово-промисл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ової палати України. Наявність форс-мажорних обставин не звільняє Сторони від виконання своїх обов’язків за Договором після закінчення дії цих форс-мажорних обставин.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                                                          9. Вирішення спорів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9.1. У 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випадку виникнення спорів або розбіжностей Сторони зобов’язуються вирішувати їх шляхом переговорів та консультацій.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9.2. Всі неврегульовані спори, розбіжності чи вимоги, які виникають з даного Договору або у зв’язку з ним, зокрема такі, що стосуються його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виконання, порушення, припинення або визнання недійсним, підлягають вирішенню в установленому законодавством порядку.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69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10.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Оперативно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-господарські санкції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          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10.1. Сторони прийшли до взаємної згоди щодо можливості застосування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оперативно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-господарської санкції зокрема, відмова від встановлення на майбутнє господарських відносин із стороною, яка порушує зобов’язання (пункт 4 частини першої статті 236 Господарського кодексу України).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         10.2. Відмова від встановлення на майб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утнє господарських відносин із стороною, яка порушує зобов’язання, може застосовуватися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 xml:space="preserve">Покупцем 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до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Постачальника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за 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lastRenderedPageBreak/>
        <w:t xml:space="preserve">невиконання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Постачальником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своїх зобов’язань перед Покупцем в частині, що стосується: 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left="323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якості поставленого Товару;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left="323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розірвання аналогічного за своєю природою Договору з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Покупцем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у разі прострочення строку поставки Товару;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left="323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розірвання аналогічного за своєю природою Договору з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Покупцем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у разі прострочення строку усунення дефектів.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       10.3 У разі порушення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Постачальни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ком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умов щодо порядку та строків постачання Товару, якості поставленого Товару,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Покупець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має право в будь-який час як протягом строку дії цього Договору, так і протягом одного року після спливу строку дії цього Договору, застосувати до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Постачальника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операт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ивно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-господарську санкцію у формі відмови від встановлення на майбутнє господарських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зв’язків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(далі – Санкція).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       10.4 Строк дії Санкції визначає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Покупець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, але він не буде перевищувати трьох років з моменту початку її застосування.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Покупець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повідомля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є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Постачальника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про застосування до нього Санкції та строк її дії шляхом направлення повідомлення у спосіб (письмова заявка направляється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Покупцем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на електронну адресу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Постачальника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buh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uman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@ck.dsns.gov.ua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з подальшим направленням цінним листом з описом в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кладення та повідомленням на поштову адресу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Постачальника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, передбачену в Договорі. Всі документи (листи, повідомлення, інша кореспонденція та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т.і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.), що будуть відправлені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Покупцем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на адресу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Постачальника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, вказану у Договорі, вважаються такими, що були відп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равлені належним чином належному отримувачу до тих пір, поки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Постачальник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письмово не повідомить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Покупця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  про зміну свого місцезнаходження (із доказами про отримання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Покупцем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такого повідомлення). Уся кореспонденція, що направляється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Покупцю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, вважається отриманою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Постачальником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не пізніше 14-ти днів з моменту її відправки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Покупцем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на адресу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Постачальника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, зазначену в Договорі.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                                   11. Порядок змін умов договору про закупівлю: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115"/>
        <w:jc w:val="both"/>
        <w:textAlignment w:val="baseline"/>
        <w:rPr>
          <w:rFonts w:ascii="Segoe UI" w:eastAsia="Times New Roman" w:hAnsi="Segoe UI" w:cs="Segoe UI"/>
          <w:sz w:val="14"/>
          <w:szCs w:val="14"/>
          <w:lang w:val="uk-UA"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       11.1. Зміни до договору п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ро закупівлю можуть вноситись у випадках, вказаних згідно  13.2 та оформляються шляхом укладання відповідної додаткової угоди, яка підписується уповноваженими представниками обох Сторін, скріплюється печатками Сторін (за наявності) та є невід`ємною частино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ю. 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92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       11.2. Пропозицію щодо внесення змін до договору може зробити кожна із сторін договору.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92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       11.3. Пропозиція щодо внесення змін до договору має містити обґрунтування необхідності внесення таких змін договору і виражати намір особи, яка її зр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92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       11.4. Зміна договору допускається лише за згодою сторін, якщо інше не встановлено дог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                        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                                          12. Термін дії Договору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12.1.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Договір набирає чинності з дня його підписання уповноваженими представниками обох Сторін, скріплюється печатками Сторін</w:t>
      </w:r>
      <w:r>
        <w:rPr>
          <w:rFonts w:ascii="Times New Roman" w:eastAsia="Times New Roman" w:hAnsi="Times New Roman"/>
          <w:i/>
          <w:iCs/>
          <w:color w:val="00000A"/>
          <w:sz w:val="24"/>
          <w:szCs w:val="24"/>
          <w:lang w:val="uk-UA" w:eastAsia="ru-RU"/>
        </w:rPr>
        <w:t>)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і діє до  31 грудня 2023 року</w:t>
      </w:r>
      <w:r>
        <w:rPr>
          <w:rFonts w:ascii="Times New Roman" w:eastAsia="Times New Roman" w:hAnsi="Times New Roman"/>
          <w:i/>
          <w:iCs/>
          <w:color w:val="00000A"/>
          <w:sz w:val="24"/>
          <w:szCs w:val="24"/>
          <w:lang w:val="uk-UA" w:eastAsia="ru-RU"/>
        </w:rPr>
        <w:t> 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12.2.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У випадку істотної зміни обставин, якими Сторони керувалися при укладанні Договору, внаслідок чого товар перестане відповідати вимогам (потребам)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Покупця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до Договору вносяться зміни згідно п. 13.2 цього Договору, або його дія припиняється, що оформлюється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додатковою угодою.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firstLine="541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lastRenderedPageBreak/>
        <w:t>13. Інші умови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           13.1. Дія Договору припиняється: за згодою Сторін; з інших підстав, передбачених цим Договором та чинним законодавством України.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   13.2. 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Істотні умови договору про закупівлю не можуть змінюватися після й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ого підписання до виконання зобов’язань сторонами в повному обсязі, крім випадків: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03368" w:rsidRDefault="006B0A4B">
      <w:pPr>
        <w:shd w:val="clear" w:color="auto" w:fill="FFFFFF"/>
        <w:spacing w:after="0" w:line="240" w:lineRule="auto"/>
        <w:ind w:firstLine="346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13.2.1. Зменшення обсягів закупівлі, зокрема з урахуванням фактичного обсягу видатків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Покупця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Сторони можуть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зміни до договору у разі зменшення обсягів закупівлі,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зокрема з урахуванням фактичного обсягу видатків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Покупця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, а також у випадку зменшення обсягу споживчої потреби товару. В такому випадку ціна договору зменшується в залежності від зміни таких обсягів.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13.2.2. збільшення ціни за одиницю товару до 10 відсот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ків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пропорційно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Договорі, - не частіше ніж один раз на 90 днів з моменту підписання Договору. 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У разі ко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ливання ціни товару  на ринку в межах до 10 % від ціни за одиницю товару,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Постачальник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письмово звертається до </w:t>
      </w: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Покупця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щодо зміни ціни за одиницю товару. Наявність факту коливання ціни товару на ринку підтверджується довідкою(ми) або листом(ми) (завіреними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копіями цих довідки(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ок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) або листа(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ів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)) відповідних органів, установ, організацій, які уповноважені надавати відповідну інформацію щодо коливання ціни товару на ринку. До розрахунку ціни за одиницю товару приймається ціна щодо розміру ціни на товар на моме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нт укладання Договору (з урахуванням внесених раніше змін до Договору про закупівлю) та на момент звернення до вказаних органів, установ, організацій, що підтверджує коливання (зміни) цін на ринку товару, що є предметом закупівлі за цим Договором.  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13.2.3. покращення якості товару за умови, що таке покращення не призведе до збільшення суми, визначеної у Договорі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Сторони можуть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зміни до договору у випадку покращення якості товару  за умови, що така зміна не призведе до зміни товару та відповід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ає тендерній документації в частині встановлення вимог та функціональних характеристик до предмета закупівлі і є покращенням його якості. Підтвердженням можуть бути документи технічного характеру з відповідними висновками, наданими уповноваженими органами,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що свідчать про покращення якості, яке не впливає на функціональні характеристики товару.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13.2.4. продовження строку дії договору та строку виконання зобов’язань щодо 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передачі товару,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 разі виникнення документально підтверджених об’єктивних обставин, що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спричинили таке продовження, у тому числі обставин непереборної сили, затримки фінансування витрат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Покупця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за умови що такі зміни не призведуть до збільшення суми, визначеної в договорі про закупівлю. Строк дії Договору та виконання зобов`язань може прод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овжуватись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Покупця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за умови, що такі зміни не призведуть до збільшення суми, визначеної в дого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ворі. Форма документального підтвердження об’єктивних обставин визначатиметься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Покупцем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у момент виникнення об’єктивних обставин (виходячи з їх особливостей) з дотриманням чинного законодавства.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13.2.5.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погодження зміни ціни в договорі про закупівлю в бік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зменшення (без зміни кількості (обсягу) та 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якості товарів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), у тому числі у разі коливання ціни товару на ринку. Сторони можуть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зміни до Договору у разі узгодженої зміни ціни в бік зменшення (без зміни кількості (обсягу) та якості 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товарів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).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13.2.6.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зміни ціни в договорі про закупівлю у зв’язку зі зміною ставок податків і зборів та/або зміною умов щодо надання пільг з оподаткування -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пропорційно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до зміни таких ставок та/або пільг з оподаткування. 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Сторони можуть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зміни до Договору у разі зміни з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гідно із законодавством ставок податків і зборів та/або зміною умов щодо надання пільг з оподаткування, які мають бути включені до ціни договору, ціна змінюється 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lastRenderedPageBreak/>
        <w:t>пропорційно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 до змін таких ставок та/або зміною умов щодо надання пільг з оподаткування. Зміна 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ціни у зв’язку із зміною ставок податків і зборів та/або зміною умов щодо надання пільг з оподаткування може відбуватися як в бік збільшення, так і в бік зменшення, сума Договору може змінюватися в залежності від таких змін без зміни обсягу закупівлі. Підт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вердженням можливості внесення таких змін будуть чинні (введені в дію) нормативно-правові акти Держави.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val="uk-UA"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13.2.7. з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міни встановленого згідно із законодавством органами державної статистики індексу споживчих цін, зміни курсу іноземної валюти, зміни біржових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котирувань або показників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Platts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Сторони можуть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відповідні зміни у разі зміни регульованих ц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ін (тарифів), при цьому, підтвердженням можливості внесення таких змін будуть чинні (введені в дію) нормативно-правові акти  відповідного уповноваженого органу або держави щодо  встановлення регульованих цін. 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firstLine="645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13.3. Договір про закупівлю є нікчемним у раз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і: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hd w:val="clear" w:color="auto" w:fill="FFFFFF"/>
        <w:spacing w:after="0" w:line="240" w:lineRule="auto"/>
        <w:ind w:firstLine="334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якщо замовник уклав договір про закупівлю до/без проведення процедури закупівлі згідно з вимогами Закону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;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hd w:val="clear" w:color="auto" w:fill="FFFFFF"/>
        <w:spacing w:after="0" w:line="240" w:lineRule="auto"/>
        <w:ind w:firstLine="334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укладення договору з порушенням вимог частини четвертої статті 41 Закону;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03368" w:rsidRDefault="006B0A4B">
      <w:pPr>
        <w:shd w:val="clear" w:color="auto" w:fill="FFFFFF"/>
        <w:spacing w:after="0" w:line="240" w:lineRule="auto"/>
        <w:ind w:firstLine="334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укладення договору в період оскарження процедури закупівлі відповідно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 статті 18 Закону;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03368" w:rsidRDefault="006B0A4B">
      <w:pPr>
        <w:shd w:val="clear" w:color="auto" w:fill="FFFFFF"/>
        <w:spacing w:after="0" w:line="240" w:lineRule="auto"/>
        <w:ind w:firstLine="334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укладення договору з порушенням строків, передбачених частинами п’ятою і шостою статті 33 та частиною сьомою статті 41 Закону, крім випадків зупинення перебігу строків у зв’язку з розглядом скарги органом оскарження відповідно до стат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ті 18 Закону.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             13.4. Усі повідомлення, заяви та претензії, що пов’язані із виконанням цього Договору або такі, що витікають з нього, повинні надсилатися Сторонами безпосередньо один одному по зазначеним у цьому Договорі адресам та телефонам Ст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орін. 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val="uk-UA"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              13.5. Якщо інше не передбачено умовами Договору, зміни, доповнення та розірвання даного Договору оформлюється шляхом укладання відповідної додаткової угоди (угоди), яка підписується уповноваженими представниками обох Сторін, скріплюєт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ься печатками Сторін (за наявності) та є невід`ємною частиною. 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             13.6. Цей Договір складений у двох примірниках, що мають однакову юридичну силу, по одному екземпляру для кожної із Сторін.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             13.7. Усі Додатки до Договору набирають 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чинності з моменту їх підписання уповноваженими представниками Сторін і скріплення печатками Сторін (за наявності).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             13.8. Представники Сторін, уповноважені на укладання цього Договору, погодились, що їхні персональні дані, які стали відомі Ст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оронам в зв’язку з укладанням даного Договору включаються до баз персональних даних Сторін. Підписуючи даний Договір, уповноважені представники Сторін дають згоду (дозвіл) на обробку їхніх персональних даних, з метою підтвердження повноважень на укладання 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даного Договору, забезпечення виконання даного Договору, а також у випадках та в порядку, передбачених чинним законодавством України.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Представники Сторін підписанням даного Договору підтверджують, що вони повідомлені про свої права відповідно до ст.8 Зако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ну України «Про захист персональних даних».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val="uk-UA"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13.9. Кожна Сторона несе повну відповідальність за правильність указаних нею в Договорі реквізитів. Сторони зобов’язуються повідомляти в письмовій формі одна одну про зміну поштових, банківських та інших реквізи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тів протягом 2 (двох) робочих днів з моменту їх зміни, а в разі неповідомлення в установлений строк несуть ризик настання пов’язаних з цим несприятливих наслідків.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13.10. Жодна із Сторін не має права передавати права та обов’язки за цим Договором третім о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собам без отримання письмової згоди другої Сторони.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lastRenderedPageBreak/>
        <w:t>13.11. У всьому іншому, що не передбачено даним Договором, Сторони керуються чинним законодавством України, Положенням про поставки продукції ВТП № 888 від 25.07.1988р. /</w:t>
      </w:r>
      <w:proofErr w:type="spellStart"/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п.п</w:t>
      </w:r>
      <w:proofErr w:type="spellEnd"/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. 24, 34, 36, 40-42, 44, 49, 5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1, 52, 54-60, 67-71, 74, 75/.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13.12. Договір викладений українською мовою в двох примірниках, які мають однакову юридичну силу, по одному для кожної із Сторін. 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 w:firstLine="541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 w:firstLine="541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14. Додатки до Договору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 w:firstLine="541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 xml:space="preserve">14.1. Невід’ємною частиною цього Договору є: Специфікація </w:t>
      </w: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(Додаток 1).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 w:firstLine="426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14. Місцезнаходження та банківські реквізити Сторін: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 w:firstLine="426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 w:firstLine="426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 w:firstLine="426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3368">
        <w:trPr>
          <w:trHeight w:val="5079"/>
        </w:trPr>
        <w:tc>
          <w:tcPr>
            <w:tcW w:w="4785" w:type="dxa"/>
          </w:tcPr>
          <w:p w:rsidR="00403368" w:rsidRDefault="006B0A4B">
            <w:pPr>
              <w:keepNext/>
              <w:numPr>
                <w:ilvl w:val="0"/>
                <w:numId w:val="12"/>
              </w:numPr>
              <w:spacing w:line="276" w:lineRule="auto"/>
              <w:ind w:left="0" w:firstLine="0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val="uk-UA" w:eastAsia="zh-CN"/>
              </w:rPr>
              <w:t>ПОКУПЕЦЬ</w:t>
            </w:r>
          </w:p>
          <w:p w:rsidR="00403368" w:rsidRDefault="006B0A4B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3 ДПРЗ ГУ ДСНС України</w:t>
            </w:r>
          </w:p>
          <w:p w:rsidR="00403368" w:rsidRDefault="006B0A4B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у Кіровоградській  області</w:t>
            </w:r>
          </w:p>
          <w:p w:rsidR="00403368" w:rsidRDefault="006B0A4B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Код ЄДРПОУ 37791578</w:t>
            </w:r>
          </w:p>
          <w:p w:rsidR="00403368" w:rsidRDefault="006B0A4B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 xml:space="preserve">р/р UA 398201720343111002200082070 </w:t>
            </w:r>
          </w:p>
          <w:p w:rsidR="00403368" w:rsidRDefault="006B0A4B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в УДКСУ у Голованівському районі</w:t>
            </w:r>
          </w:p>
          <w:p w:rsidR="00403368" w:rsidRDefault="006B0A4B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 xml:space="preserve">Адреса: 26500, Кіровоградська область,  </w:t>
            </w:r>
          </w:p>
          <w:p w:rsidR="00403368" w:rsidRDefault="006B0A4B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смт  Голованівськ, вул. Соборна, 3а</w:t>
            </w:r>
          </w:p>
          <w:p w:rsidR="00403368" w:rsidRDefault="006B0A4B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телефон 3-01-01</w:t>
            </w:r>
          </w:p>
          <w:p w:rsidR="00403368" w:rsidRDefault="00403368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  <w:p w:rsidR="00403368" w:rsidRDefault="00403368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</w:p>
          <w:p w:rsidR="00403368" w:rsidRDefault="006B0A4B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 xml:space="preserve">Начальник_______ </w:t>
            </w:r>
          </w:p>
          <w:p w:rsidR="00403368" w:rsidRDefault="00403368">
            <w:pPr>
              <w:spacing w:after="0" w:line="240" w:lineRule="auto"/>
              <w:ind w:right="-35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ru-RU"/>
              </w:rPr>
            </w:pPr>
          </w:p>
        </w:tc>
        <w:tc>
          <w:tcPr>
            <w:tcW w:w="4786" w:type="dxa"/>
          </w:tcPr>
          <w:p w:rsidR="00403368" w:rsidRDefault="00403368">
            <w:pPr>
              <w:spacing w:after="0" w:line="240" w:lineRule="auto"/>
              <w:ind w:right="-35"/>
              <w:textAlignment w:val="baseline"/>
              <w:rPr>
                <w:rFonts w:ascii="Segoe UI" w:eastAsia="Times New Roman" w:hAnsi="Segoe UI" w:cs="Segoe UI"/>
                <w:sz w:val="14"/>
                <w:szCs w:val="14"/>
                <w:lang w:eastAsia="ru-RU"/>
              </w:rPr>
            </w:pPr>
          </w:p>
        </w:tc>
      </w:tr>
    </w:tbl>
    <w:p w:rsidR="00403368" w:rsidRDefault="00403368">
      <w:pPr>
        <w:spacing w:after="0" w:line="240" w:lineRule="auto"/>
        <w:ind w:right="-35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</w:p>
    <w:p w:rsidR="00403368" w:rsidRDefault="006B0A4B">
      <w:pPr>
        <w:spacing w:after="0" w:line="240" w:lineRule="auto"/>
        <w:ind w:right="-35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 </w:t>
      </w:r>
    </w:p>
    <w:p w:rsidR="00403368" w:rsidRDefault="006B0A4B">
      <w:pPr>
        <w:spacing w:after="0" w:line="240" w:lineRule="auto"/>
        <w:ind w:right="-35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403368">
      <w:pPr>
        <w:spacing w:after="0" w:line="240" w:lineRule="auto"/>
        <w:ind w:right="-35" w:firstLine="426"/>
        <w:jc w:val="right"/>
        <w:textAlignment w:val="baseline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403368" w:rsidRDefault="00403368">
      <w:pPr>
        <w:spacing w:after="0" w:line="240" w:lineRule="auto"/>
        <w:ind w:right="-35" w:firstLine="426"/>
        <w:jc w:val="right"/>
        <w:textAlignment w:val="baseline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403368" w:rsidRDefault="006B0A4B">
      <w:pPr>
        <w:spacing w:after="0" w:line="240" w:lineRule="auto"/>
        <w:ind w:right="-35" w:firstLine="426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 w:firstLine="426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lastRenderedPageBreak/>
        <w:t>Додаток 1 до договору №____ 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 w:firstLine="426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від  «___»_________20___ року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 w:firstLine="426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 w:firstLine="426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bCs/>
          <w:color w:val="00000A"/>
          <w:sz w:val="24"/>
          <w:szCs w:val="24"/>
          <w:lang w:val="uk-UA" w:eastAsia="ru-RU"/>
        </w:rPr>
        <w:t>СПЕЦИФІКАЦІЯ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 w:firstLine="426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tbl>
      <w:tblPr>
        <w:tblW w:w="9845" w:type="dxa"/>
        <w:tblInd w:w="-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2647"/>
        <w:gridCol w:w="966"/>
        <w:gridCol w:w="1623"/>
        <w:gridCol w:w="1991"/>
        <w:gridCol w:w="1786"/>
      </w:tblGrid>
      <w:tr w:rsidR="00403368">
        <w:trPr>
          <w:trHeight w:val="230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368" w:rsidRDefault="006B0A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21212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368" w:rsidRDefault="006B0A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21212"/>
                <w:sz w:val="24"/>
                <w:szCs w:val="24"/>
                <w:lang w:val="uk-UA" w:eastAsia="ru-RU"/>
              </w:rPr>
              <w:t xml:space="preserve">Найменування </w:t>
            </w:r>
            <w:r>
              <w:rPr>
                <w:rFonts w:ascii="Times New Roman" w:eastAsia="Times New Roman" w:hAnsi="Times New Roman"/>
                <w:color w:val="121212"/>
                <w:sz w:val="24"/>
                <w:szCs w:val="24"/>
                <w:lang w:val="uk-UA" w:eastAsia="ru-RU"/>
              </w:rPr>
              <w:t>продукції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368" w:rsidRDefault="006B0A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21212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368" w:rsidRDefault="006B0A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21212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368" w:rsidRDefault="006B0A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21212"/>
                <w:sz w:val="24"/>
                <w:szCs w:val="24"/>
                <w:lang w:val="uk-UA" w:eastAsia="ru-RU"/>
              </w:rPr>
              <w:t>Ціна за одиницю, грн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368" w:rsidRDefault="006B0A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21212"/>
                <w:sz w:val="24"/>
                <w:szCs w:val="24"/>
                <w:lang w:val="uk-UA" w:eastAsia="ru-RU"/>
              </w:rPr>
              <w:t>Загальна вартість, грн</w:t>
            </w:r>
          </w:p>
        </w:tc>
      </w:tr>
      <w:tr w:rsidR="00403368">
        <w:trPr>
          <w:trHeight w:val="230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368" w:rsidRDefault="006B0A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21212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368" w:rsidRDefault="004033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368" w:rsidRDefault="004033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368" w:rsidRDefault="004033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368" w:rsidRDefault="004033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368" w:rsidRDefault="004033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368">
        <w:trPr>
          <w:trHeight w:val="230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368" w:rsidRDefault="006B0A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21212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368" w:rsidRDefault="004033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368" w:rsidRDefault="004033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368" w:rsidRDefault="004033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368" w:rsidRDefault="004033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368" w:rsidRDefault="004033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368">
        <w:trPr>
          <w:trHeight w:val="230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368" w:rsidRDefault="006B0A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21212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368" w:rsidRDefault="004033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368" w:rsidRDefault="004033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368" w:rsidRDefault="004033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368" w:rsidRDefault="004033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368" w:rsidRDefault="004033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368">
        <w:trPr>
          <w:trHeight w:val="230"/>
        </w:trPr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368" w:rsidRDefault="006B0A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212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368" w:rsidRDefault="006B0A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21212"/>
                <w:sz w:val="24"/>
                <w:szCs w:val="24"/>
                <w:lang w:val="uk-UA" w:eastAsia="ru-RU"/>
              </w:rPr>
              <w:t>Разом</w:t>
            </w:r>
            <w:r>
              <w:rPr>
                <w:rFonts w:ascii="Times New Roman" w:eastAsia="Times New Roman" w:hAnsi="Times New Roman"/>
                <w:color w:val="1212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368" w:rsidRDefault="006B0A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212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368" w:rsidRDefault="006B0A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212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368" w:rsidRDefault="006B0A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2121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3368" w:rsidRDefault="006B0A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21212"/>
                <w:sz w:val="24"/>
                <w:szCs w:val="24"/>
                <w:lang w:eastAsia="ru-RU"/>
              </w:rPr>
              <w:t> </w:t>
            </w:r>
          </w:p>
        </w:tc>
      </w:tr>
    </w:tbl>
    <w:p w:rsidR="00403368" w:rsidRDefault="006B0A4B">
      <w:pPr>
        <w:spacing w:after="0" w:line="240" w:lineRule="auto"/>
        <w:ind w:left="553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 w:eastAsia="ru-RU"/>
        </w:rPr>
        <w:t>Загальна сума становить ______________________________</w:t>
      </w: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 </w:t>
      </w:r>
    </w:p>
    <w:p w:rsidR="00403368" w:rsidRDefault="006B0A4B">
      <w:pPr>
        <w:spacing w:after="0" w:line="240" w:lineRule="auto"/>
        <w:ind w:right="-35" w:firstLine="541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eastAsia="Times New Roman" w:cs="Calibri"/>
          <w:color w:val="00000A"/>
          <w:lang w:eastAsia="ru-RU"/>
        </w:rPr>
        <w:t> </w:t>
      </w:r>
    </w:p>
    <w:p w:rsidR="00403368" w:rsidRDefault="006B0A4B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eastAsia="Times New Roman" w:cs="Calibri"/>
          <w:color w:val="00000A"/>
          <w:lang w:eastAsia="ru-RU"/>
        </w:rPr>
        <w:t> </w:t>
      </w:r>
    </w:p>
    <w:p w:rsidR="00403368" w:rsidRDefault="006B0A4B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eastAsia="Times New Roman" w:cs="Calibri"/>
          <w:color w:val="00000A"/>
          <w:sz w:val="20"/>
          <w:lang w:eastAsia="ru-RU"/>
        </w:rPr>
        <w:t> </w:t>
      </w:r>
    </w:p>
    <w:p w:rsidR="00403368" w:rsidRDefault="00403368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sectPr w:rsidR="0040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A4B" w:rsidRDefault="006B0A4B">
      <w:pPr>
        <w:spacing w:line="240" w:lineRule="auto"/>
      </w:pPr>
      <w:r>
        <w:separator/>
      </w:r>
    </w:p>
  </w:endnote>
  <w:endnote w:type="continuationSeparator" w:id="0">
    <w:p w:rsidR="006B0A4B" w:rsidRDefault="006B0A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default"/>
    <w:sig w:usb0="00000001" w:usb1="500078FB" w:usb2="00000000" w:usb3="00000000" w:csb0="6000009F" w:csb1="DFD7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A4B" w:rsidRDefault="006B0A4B">
      <w:pPr>
        <w:spacing w:after="0"/>
      </w:pPr>
      <w:r>
        <w:separator/>
      </w:r>
    </w:p>
  </w:footnote>
  <w:footnote w:type="continuationSeparator" w:id="0">
    <w:p w:rsidR="006B0A4B" w:rsidRDefault="006B0A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A08"/>
    <w:multiLevelType w:val="multilevel"/>
    <w:tmpl w:val="064A6A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5782A"/>
    <w:multiLevelType w:val="multilevel"/>
    <w:tmpl w:val="1565782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F30B4"/>
    <w:multiLevelType w:val="multilevel"/>
    <w:tmpl w:val="1B6F30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22D39"/>
    <w:multiLevelType w:val="multilevel"/>
    <w:tmpl w:val="24E22D39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269F6442"/>
    <w:multiLevelType w:val="multilevel"/>
    <w:tmpl w:val="269F64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8160A"/>
    <w:multiLevelType w:val="multilevel"/>
    <w:tmpl w:val="2838160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C71304"/>
    <w:multiLevelType w:val="multilevel"/>
    <w:tmpl w:val="49C713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5DAF4D0B"/>
    <w:multiLevelType w:val="multilevel"/>
    <w:tmpl w:val="5DAF4D0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45407"/>
    <w:multiLevelType w:val="multilevel"/>
    <w:tmpl w:val="7034540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53BAB"/>
    <w:multiLevelType w:val="multilevel"/>
    <w:tmpl w:val="73653BA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B11F2"/>
    <w:multiLevelType w:val="multilevel"/>
    <w:tmpl w:val="7C4B11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D43E3"/>
    <w:multiLevelType w:val="multilevel"/>
    <w:tmpl w:val="7F7D43E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F2"/>
    <w:rsid w:val="FFDF36E2"/>
    <w:rsid w:val="00015A45"/>
    <w:rsid w:val="00016C3E"/>
    <w:rsid w:val="00027A14"/>
    <w:rsid w:val="00053CC1"/>
    <w:rsid w:val="00062A2D"/>
    <w:rsid w:val="00062C8D"/>
    <w:rsid w:val="00065900"/>
    <w:rsid w:val="000915D5"/>
    <w:rsid w:val="000A5534"/>
    <w:rsid w:val="000A74B5"/>
    <w:rsid w:val="000B4778"/>
    <w:rsid w:val="000E3BCF"/>
    <w:rsid w:val="00105394"/>
    <w:rsid w:val="001151D2"/>
    <w:rsid w:val="00121488"/>
    <w:rsid w:val="00127A6C"/>
    <w:rsid w:val="00161284"/>
    <w:rsid w:val="00164776"/>
    <w:rsid w:val="00180555"/>
    <w:rsid w:val="00185CD0"/>
    <w:rsid w:val="001A02CF"/>
    <w:rsid w:val="001A39BF"/>
    <w:rsid w:val="001B5F21"/>
    <w:rsid w:val="001F0C65"/>
    <w:rsid w:val="002179EF"/>
    <w:rsid w:val="00234975"/>
    <w:rsid w:val="00244F88"/>
    <w:rsid w:val="00254E3E"/>
    <w:rsid w:val="002550B0"/>
    <w:rsid w:val="00262241"/>
    <w:rsid w:val="002626D5"/>
    <w:rsid w:val="0026733D"/>
    <w:rsid w:val="002768B6"/>
    <w:rsid w:val="00277154"/>
    <w:rsid w:val="002D1828"/>
    <w:rsid w:val="002D63A5"/>
    <w:rsid w:val="002F33C6"/>
    <w:rsid w:val="00306C48"/>
    <w:rsid w:val="00312EED"/>
    <w:rsid w:val="0033797E"/>
    <w:rsid w:val="00346120"/>
    <w:rsid w:val="00350F5D"/>
    <w:rsid w:val="0035513C"/>
    <w:rsid w:val="0035634B"/>
    <w:rsid w:val="00363150"/>
    <w:rsid w:val="00367CBF"/>
    <w:rsid w:val="00367F71"/>
    <w:rsid w:val="003A00C6"/>
    <w:rsid w:val="003A445F"/>
    <w:rsid w:val="003D7AA7"/>
    <w:rsid w:val="00403368"/>
    <w:rsid w:val="00413ADB"/>
    <w:rsid w:val="00414422"/>
    <w:rsid w:val="004165C4"/>
    <w:rsid w:val="00427DE2"/>
    <w:rsid w:val="004411EC"/>
    <w:rsid w:val="004504F8"/>
    <w:rsid w:val="00481EE1"/>
    <w:rsid w:val="0048259D"/>
    <w:rsid w:val="004A2161"/>
    <w:rsid w:val="004B3D0D"/>
    <w:rsid w:val="004C22C5"/>
    <w:rsid w:val="004C45C5"/>
    <w:rsid w:val="004E52BB"/>
    <w:rsid w:val="00501481"/>
    <w:rsid w:val="00502948"/>
    <w:rsid w:val="0051176B"/>
    <w:rsid w:val="0051624F"/>
    <w:rsid w:val="00520942"/>
    <w:rsid w:val="00523D79"/>
    <w:rsid w:val="0053614C"/>
    <w:rsid w:val="00537068"/>
    <w:rsid w:val="00551302"/>
    <w:rsid w:val="0055696E"/>
    <w:rsid w:val="005654A2"/>
    <w:rsid w:val="00577947"/>
    <w:rsid w:val="005B0C07"/>
    <w:rsid w:val="005C01BF"/>
    <w:rsid w:val="005C2098"/>
    <w:rsid w:val="005C7632"/>
    <w:rsid w:val="005D29D0"/>
    <w:rsid w:val="005E78B2"/>
    <w:rsid w:val="00601FFA"/>
    <w:rsid w:val="00621D5A"/>
    <w:rsid w:val="00624182"/>
    <w:rsid w:val="00631416"/>
    <w:rsid w:val="0063244A"/>
    <w:rsid w:val="0067548D"/>
    <w:rsid w:val="0068071F"/>
    <w:rsid w:val="006863B7"/>
    <w:rsid w:val="00690483"/>
    <w:rsid w:val="006930DF"/>
    <w:rsid w:val="0069352A"/>
    <w:rsid w:val="006B0A4B"/>
    <w:rsid w:val="006B6135"/>
    <w:rsid w:val="006D04B5"/>
    <w:rsid w:val="006D0931"/>
    <w:rsid w:val="006D666D"/>
    <w:rsid w:val="006F252D"/>
    <w:rsid w:val="006F3C8D"/>
    <w:rsid w:val="006F3E54"/>
    <w:rsid w:val="00703552"/>
    <w:rsid w:val="0071433F"/>
    <w:rsid w:val="007157DD"/>
    <w:rsid w:val="00717447"/>
    <w:rsid w:val="007509E9"/>
    <w:rsid w:val="00756B66"/>
    <w:rsid w:val="00760DD4"/>
    <w:rsid w:val="007654DA"/>
    <w:rsid w:val="00767D20"/>
    <w:rsid w:val="00776492"/>
    <w:rsid w:val="00776AD8"/>
    <w:rsid w:val="00780714"/>
    <w:rsid w:val="00796D4E"/>
    <w:rsid w:val="007A2C33"/>
    <w:rsid w:val="007A34BA"/>
    <w:rsid w:val="007A75D9"/>
    <w:rsid w:val="007A7CE2"/>
    <w:rsid w:val="007D22E6"/>
    <w:rsid w:val="007D32D6"/>
    <w:rsid w:val="007D3370"/>
    <w:rsid w:val="007F1012"/>
    <w:rsid w:val="007F4DE3"/>
    <w:rsid w:val="007F5DC0"/>
    <w:rsid w:val="00802B61"/>
    <w:rsid w:val="00810E3D"/>
    <w:rsid w:val="0082608A"/>
    <w:rsid w:val="00826CB2"/>
    <w:rsid w:val="00862DB0"/>
    <w:rsid w:val="00877A5C"/>
    <w:rsid w:val="0088007A"/>
    <w:rsid w:val="00883C78"/>
    <w:rsid w:val="00897BF9"/>
    <w:rsid w:val="008A42A0"/>
    <w:rsid w:val="008A7395"/>
    <w:rsid w:val="008E1567"/>
    <w:rsid w:val="008F54BC"/>
    <w:rsid w:val="008F7BC0"/>
    <w:rsid w:val="00901436"/>
    <w:rsid w:val="009016D3"/>
    <w:rsid w:val="009164CC"/>
    <w:rsid w:val="00934632"/>
    <w:rsid w:val="00956D08"/>
    <w:rsid w:val="00960019"/>
    <w:rsid w:val="009A1B1B"/>
    <w:rsid w:val="009A1E06"/>
    <w:rsid w:val="009A7F70"/>
    <w:rsid w:val="009C2108"/>
    <w:rsid w:val="009C75F6"/>
    <w:rsid w:val="009F6480"/>
    <w:rsid w:val="00A07139"/>
    <w:rsid w:val="00A24EF9"/>
    <w:rsid w:val="00A50CD6"/>
    <w:rsid w:val="00A56AE3"/>
    <w:rsid w:val="00A57464"/>
    <w:rsid w:val="00A678DF"/>
    <w:rsid w:val="00A91173"/>
    <w:rsid w:val="00A97FB4"/>
    <w:rsid w:val="00AA6430"/>
    <w:rsid w:val="00AA750D"/>
    <w:rsid w:val="00AB5592"/>
    <w:rsid w:val="00AC2592"/>
    <w:rsid w:val="00B060FF"/>
    <w:rsid w:val="00B4005C"/>
    <w:rsid w:val="00B413F2"/>
    <w:rsid w:val="00B501BA"/>
    <w:rsid w:val="00B57183"/>
    <w:rsid w:val="00B70B65"/>
    <w:rsid w:val="00BA7A86"/>
    <w:rsid w:val="00BD54BF"/>
    <w:rsid w:val="00BD6C65"/>
    <w:rsid w:val="00BE6E41"/>
    <w:rsid w:val="00BF4CB3"/>
    <w:rsid w:val="00C01841"/>
    <w:rsid w:val="00C07DFA"/>
    <w:rsid w:val="00C107D1"/>
    <w:rsid w:val="00C42478"/>
    <w:rsid w:val="00C47A1F"/>
    <w:rsid w:val="00C52AB2"/>
    <w:rsid w:val="00C535CC"/>
    <w:rsid w:val="00C71A2A"/>
    <w:rsid w:val="00C773A1"/>
    <w:rsid w:val="00C90B9D"/>
    <w:rsid w:val="00C961FE"/>
    <w:rsid w:val="00CA6B5C"/>
    <w:rsid w:val="00CB1DF9"/>
    <w:rsid w:val="00CC6C1F"/>
    <w:rsid w:val="00CE7D1C"/>
    <w:rsid w:val="00D03E3F"/>
    <w:rsid w:val="00D0542B"/>
    <w:rsid w:val="00D15F4A"/>
    <w:rsid w:val="00D24F3A"/>
    <w:rsid w:val="00D63F7D"/>
    <w:rsid w:val="00D6537C"/>
    <w:rsid w:val="00D76C8A"/>
    <w:rsid w:val="00D81585"/>
    <w:rsid w:val="00D86E4C"/>
    <w:rsid w:val="00D94881"/>
    <w:rsid w:val="00DB7BA1"/>
    <w:rsid w:val="00DC0363"/>
    <w:rsid w:val="00DC30C8"/>
    <w:rsid w:val="00E01EE1"/>
    <w:rsid w:val="00E04EC5"/>
    <w:rsid w:val="00E1119C"/>
    <w:rsid w:val="00E143E8"/>
    <w:rsid w:val="00E55C9E"/>
    <w:rsid w:val="00E65A65"/>
    <w:rsid w:val="00E743A1"/>
    <w:rsid w:val="00E94849"/>
    <w:rsid w:val="00EA2F86"/>
    <w:rsid w:val="00EA38A2"/>
    <w:rsid w:val="00EA3B00"/>
    <w:rsid w:val="00EC6EAC"/>
    <w:rsid w:val="00ED3FD6"/>
    <w:rsid w:val="00EF1BCD"/>
    <w:rsid w:val="00F120B0"/>
    <w:rsid w:val="00F24F27"/>
    <w:rsid w:val="00F424BC"/>
    <w:rsid w:val="00F51D22"/>
    <w:rsid w:val="00F606EE"/>
    <w:rsid w:val="00F67975"/>
    <w:rsid w:val="00F7306A"/>
    <w:rsid w:val="00F74F77"/>
    <w:rsid w:val="00F84E59"/>
    <w:rsid w:val="00F91C0E"/>
    <w:rsid w:val="00FA63B7"/>
    <w:rsid w:val="00FA661D"/>
    <w:rsid w:val="00FB3B4B"/>
    <w:rsid w:val="00FD0964"/>
    <w:rsid w:val="00FE497C"/>
    <w:rsid w:val="3F73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annotation reference"/>
    <w:uiPriority w:val="99"/>
    <w:semiHidden/>
    <w:unhideWhenUsed/>
    <w:qFormat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uiPriority w:val="99"/>
    <w:unhideWhenUsed/>
    <w:qFormat/>
    <w:rPr>
      <w:color w:val="0000FF"/>
      <w:u w:val="single"/>
    </w:rPr>
  </w:style>
  <w:style w:type="character" w:styleId="ac">
    <w:name w:val="Strong"/>
    <w:uiPriority w:val="22"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Обычный (веб)1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1">
    <w:name w:val="Standard1"/>
    <w:qFormat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qFormat/>
    <w:rPr>
      <w:color w:val="000000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Текст выноски Знак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7">
    <w:name w:val="Текст примечания Знак"/>
    <w:link w:val="a6"/>
    <w:uiPriority w:val="99"/>
    <w:semiHidden/>
    <w:qFormat/>
    <w:rPr>
      <w:sz w:val="20"/>
      <w:szCs w:val="20"/>
    </w:rPr>
  </w:style>
  <w:style w:type="character" w:customStyle="1" w:styleId="a9">
    <w:name w:val="Тема примечания Знак"/>
    <w:link w:val="a8"/>
    <w:uiPriority w:val="99"/>
    <w:semiHidden/>
    <w:qFormat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LO-normal1">
    <w:name w:val="LO-normal1"/>
    <w:uiPriority w:val="99"/>
    <w:qFormat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f">
    <w:name w:val="No Spacing"/>
    <w:uiPriority w:val="1"/>
    <w:qFormat/>
    <w:rPr>
      <w:rFonts w:eastAsia="Tahoma"/>
      <w:color w:val="00000A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annotation reference"/>
    <w:uiPriority w:val="99"/>
    <w:semiHidden/>
    <w:unhideWhenUsed/>
    <w:qFormat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uiPriority w:val="99"/>
    <w:unhideWhenUsed/>
    <w:qFormat/>
    <w:rPr>
      <w:color w:val="0000FF"/>
      <w:u w:val="single"/>
    </w:rPr>
  </w:style>
  <w:style w:type="character" w:styleId="ac">
    <w:name w:val="Strong"/>
    <w:uiPriority w:val="22"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1">
    <w:name w:val="Обычный (веб)1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1">
    <w:name w:val="Standard1"/>
    <w:qFormat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qFormat/>
    <w:rPr>
      <w:color w:val="000000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Текст выноски Знак"/>
    <w:link w:val="a3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7">
    <w:name w:val="Текст примечания Знак"/>
    <w:link w:val="a6"/>
    <w:uiPriority w:val="99"/>
    <w:semiHidden/>
    <w:qFormat/>
    <w:rPr>
      <w:sz w:val="20"/>
      <w:szCs w:val="20"/>
    </w:rPr>
  </w:style>
  <w:style w:type="character" w:customStyle="1" w:styleId="a9">
    <w:name w:val="Тема примечания Знак"/>
    <w:link w:val="a8"/>
    <w:uiPriority w:val="99"/>
    <w:semiHidden/>
    <w:qFormat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LO-normal1">
    <w:name w:val="LO-normal1"/>
    <w:uiPriority w:val="99"/>
    <w:qFormat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f">
    <w:name w:val="No Spacing"/>
    <w:uiPriority w:val="1"/>
    <w:qFormat/>
    <w:rPr>
      <w:rFonts w:eastAsia="Tahoma"/>
      <w:color w:val="00000A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dnichka_nastya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rruptinfo.nazk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12201</Words>
  <Characters>69552</Characters>
  <Application>Microsoft Office Word</Application>
  <DocSecurity>0</DocSecurity>
  <Lines>579</Lines>
  <Paragraphs>163</Paragraphs>
  <ScaleCrop>false</ScaleCrop>
  <Company/>
  <LinksUpToDate>false</LinksUpToDate>
  <CharactersWithSpaces>81590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69</cp:revision>
  <dcterms:created xsi:type="dcterms:W3CDTF">2023-05-16T23:48:00Z</dcterms:created>
  <dcterms:modified xsi:type="dcterms:W3CDTF">2023-10-05T08:41:00Z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