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0F57E" w14:textId="77777777" w:rsidR="00AB1E57" w:rsidRPr="00BA39CD" w:rsidRDefault="00AB1E57" w:rsidP="00AB1E57">
      <w:pPr>
        <w:spacing w:before="240" w:after="0" w:line="240" w:lineRule="auto"/>
        <w:jc w:val="center"/>
        <w:rPr>
          <w:rFonts w:ascii="Times New Roman" w:eastAsia="Times New Roman" w:hAnsi="Times New Roman" w:cs="Times New Roman"/>
          <w:sz w:val="24"/>
          <w:szCs w:val="24"/>
        </w:rPr>
      </w:pPr>
      <w:r w:rsidRPr="00BA39CD">
        <w:rPr>
          <w:rFonts w:ascii="Times New Roman" w:eastAsia="Times New Roman" w:hAnsi="Times New Roman" w:cs="Times New Roman"/>
          <w:b/>
          <w:bCs/>
          <w:i/>
          <w:iCs/>
          <w:sz w:val="24"/>
          <w:szCs w:val="24"/>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06"/>
        <w:gridCol w:w="4392"/>
        <w:gridCol w:w="206"/>
      </w:tblGrid>
      <w:tr w:rsidR="00AB1E57" w:rsidRPr="00BA39CD" w14:paraId="6DCE720C" w14:textId="77777777" w:rsidTr="00AB1E57">
        <w:trPr>
          <w:trHeight w:val="4695"/>
        </w:trPr>
        <w:tc>
          <w:tcPr>
            <w:tcW w:w="0" w:type="auto"/>
            <w:tcMar>
              <w:top w:w="100" w:type="dxa"/>
              <w:left w:w="100" w:type="dxa"/>
              <w:bottom w:w="100" w:type="dxa"/>
              <w:right w:w="100" w:type="dxa"/>
            </w:tcMar>
            <w:hideMark/>
          </w:tcPr>
          <w:p w14:paraId="5536BA83" w14:textId="77777777" w:rsidR="00AB1E57" w:rsidRPr="00BA39CD" w:rsidRDefault="00AB1E57" w:rsidP="00AB1E57">
            <w:pPr>
              <w:spacing w:before="240" w:after="0" w:line="240" w:lineRule="auto"/>
              <w:ind w:left="-1420"/>
              <w:jc w:val="center"/>
              <w:rPr>
                <w:rFonts w:ascii="Times New Roman" w:eastAsia="Times New Roman" w:hAnsi="Times New Roman" w:cs="Times New Roman"/>
                <w:sz w:val="24"/>
                <w:szCs w:val="24"/>
              </w:rPr>
            </w:pPr>
            <w:bookmarkStart w:id="0" w:name="_Hlk37689513"/>
            <w:r w:rsidRPr="00BA39CD">
              <w:rPr>
                <w:rFonts w:ascii="Times New Roman" w:eastAsia="Times New Roman" w:hAnsi="Times New Roman" w:cs="Times New Roman"/>
                <w:b/>
                <w:bCs/>
                <w:color w:val="000000"/>
                <w:sz w:val="24"/>
                <w:szCs w:val="24"/>
              </w:rPr>
              <w:t>  </w:t>
            </w:r>
          </w:p>
        </w:tc>
        <w:tc>
          <w:tcPr>
            <w:tcW w:w="4170" w:type="dxa"/>
            <w:tcMar>
              <w:top w:w="100" w:type="dxa"/>
              <w:left w:w="100" w:type="dxa"/>
              <w:bottom w:w="100" w:type="dxa"/>
              <w:right w:w="100" w:type="dxa"/>
            </w:tcMar>
            <w:hideMark/>
          </w:tcPr>
          <w:p w14:paraId="2F9E2854" w14:textId="77777777" w:rsidR="00AB1E57" w:rsidRPr="00BA39CD" w:rsidRDefault="00AB1E57" w:rsidP="00AB1E57">
            <w:pPr>
              <w:spacing w:before="240" w:after="0" w:line="240" w:lineRule="auto"/>
              <w:ind w:left="-1420"/>
              <w:jc w:val="right"/>
              <w:rPr>
                <w:rFonts w:ascii="Times New Roman" w:eastAsia="Times New Roman" w:hAnsi="Times New Roman" w:cs="Times New Roman"/>
                <w:b/>
                <w:bCs/>
                <w:color w:val="000000"/>
                <w:sz w:val="24"/>
                <w:szCs w:val="24"/>
              </w:rPr>
            </w:pPr>
          </w:p>
          <w:p w14:paraId="617DF834" w14:textId="77777777" w:rsidR="00AB1E57" w:rsidRPr="00BA39CD" w:rsidRDefault="00AB1E57" w:rsidP="00AB1E57">
            <w:pPr>
              <w:spacing w:before="240" w:after="0" w:line="240" w:lineRule="auto"/>
              <w:ind w:left="-1420"/>
              <w:jc w:val="right"/>
              <w:rPr>
                <w:rFonts w:ascii="Times New Roman" w:eastAsia="Times New Roman" w:hAnsi="Times New Roman" w:cs="Times New Roman"/>
                <w:b/>
                <w:bCs/>
                <w:color w:val="000000"/>
                <w:sz w:val="24"/>
                <w:szCs w:val="24"/>
              </w:rPr>
            </w:pPr>
            <w:r w:rsidRPr="00BA39CD">
              <w:rPr>
                <w:rFonts w:ascii="Times New Roman" w:eastAsia="Times New Roman" w:hAnsi="Times New Roman" w:cs="Times New Roman"/>
                <w:b/>
                <w:bCs/>
                <w:color w:val="000000"/>
                <w:sz w:val="24"/>
                <w:szCs w:val="24"/>
              </w:rPr>
              <w:t> </w:t>
            </w:r>
          </w:p>
          <w:p w14:paraId="38A7CCFD" w14:textId="77777777" w:rsidR="00AB1E57" w:rsidRPr="00BA39CD" w:rsidRDefault="00AB1E57" w:rsidP="00AB1E57">
            <w:pPr>
              <w:pStyle w:val="af6"/>
              <w:jc w:val="right"/>
              <w:rPr>
                <w:rFonts w:ascii="Times New Roman" w:hAnsi="Times New Roman" w:cs="Times New Roman"/>
                <w:lang w:eastAsia="ru-RU"/>
              </w:rPr>
            </w:pPr>
            <w:r w:rsidRPr="00BA39CD">
              <w:rPr>
                <w:rFonts w:ascii="Times New Roman" w:hAnsi="Times New Roman" w:cs="Times New Roman"/>
                <w:lang w:eastAsia="ru-RU"/>
              </w:rPr>
              <w:t>                                           «ЗАТВЕРДЖЕНО»</w:t>
            </w:r>
          </w:p>
          <w:p w14:paraId="186FE78B" w14:textId="77777777" w:rsidR="00AB1E57" w:rsidRPr="00BA39CD" w:rsidRDefault="00AB1E57" w:rsidP="00AB1E57">
            <w:pPr>
              <w:pStyle w:val="af6"/>
              <w:jc w:val="right"/>
              <w:rPr>
                <w:rFonts w:ascii="Times New Roman" w:hAnsi="Times New Roman" w:cs="Times New Roman"/>
                <w:lang w:eastAsia="ru-RU"/>
              </w:rPr>
            </w:pPr>
            <w:r w:rsidRPr="00BA39CD">
              <w:rPr>
                <w:rFonts w:ascii="Times New Roman" w:hAnsi="Times New Roman" w:cs="Times New Roman"/>
                <w:lang w:eastAsia="ru-RU"/>
              </w:rPr>
              <w:t>  Рішенням уповноваженої особи</w:t>
            </w:r>
          </w:p>
          <w:p w14:paraId="18128CFA" w14:textId="54DCCD19" w:rsidR="00AB1E57" w:rsidRPr="00BA39CD" w:rsidRDefault="00AB1E57" w:rsidP="00AB1E57">
            <w:pPr>
              <w:pStyle w:val="af6"/>
              <w:jc w:val="right"/>
              <w:rPr>
                <w:rFonts w:ascii="Times New Roman" w:hAnsi="Times New Roman" w:cs="Times New Roman"/>
                <w:lang w:eastAsia="ru-RU"/>
              </w:rPr>
            </w:pPr>
            <w:r>
              <w:rPr>
                <w:rFonts w:ascii="Times New Roman" w:hAnsi="Times New Roman" w:cs="Times New Roman"/>
                <w:lang w:eastAsia="ru-RU"/>
              </w:rPr>
              <w:t>Протокол № 92-1</w:t>
            </w:r>
          </w:p>
          <w:p w14:paraId="1AB6FF41" w14:textId="3498345A" w:rsidR="00AB1E57" w:rsidRPr="00BA39CD" w:rsidRDefault="00AB1E57" w:rsidP="00AB1E57">
            <w:pPr>
              <w:pStyle w:val="af6"/>
              <w:jc w:val="right"/>
              <w:rPr>
                <w:rFonts w:ascii="Times New Roman" w:hAnsi="Times New Roman" w:cs="Times New Roman"/>
                <w:lang w:eastAsia="ru-RU"/>
              </w:rPr>
            </w:pPr>
            <w:r>
              <w:rPr>
                <w:rFonts w:ascii="Times New Roman" w:hAnsi="Times New Roman" w:cs="Times New Roman"/>
                <w:lang w:eastAsia="ru-RU"/>
              </w:rPr>
              <w:t>від « 15</w:t>
            </w:r>
            <w:r w:rsidRPr="00BA39CD">
              <w:rPr>
                <w:rFonts w:ascii="Times New Roman" w:hAnsi="Times New Roman" w:cs="Times New Roman"/>
                <w:lang w:eastAsia="ru-RU"/>
              </w:rPr>
              <w:t xml:space="preserve">» </w:t>
            </w:r>
            <w:r>
              <w:rPr>
                <w:rFonts w:ascii="Times New Roman" w:hAnsi="Times New Roman" w:cs="Times New Roman"/>
                <w:lang w:eastAsia="ru-RU"/>
              </w:rPr>
              <w:t>квітня  2024</w:t>
            </w:r>
            <w:r w:rsidRPr="00BA39CD">
              <w:rPr>
                <w:rFonts w:ascii="Times New Roman" w:hAnsi="Times New Roman" w:cs="Times New Roman"/>
                <w:lang w:eastAsia="ru-RU"/>
              </w:rPr>
              <w:t xml:space="preserve"> року</w:t>
            </w:r>
          </w:p>
          <w:p w14:paraId="796B2F6F" w14:textId="77777777" w:rsidR="00AB1E57" w:rsidRPr="00BA39CD" w:rsidRDefault="00AB1E57" w:rsidP="00AB1E57">
            <w:pPr>
              <w:pStyle w:val="af6"/>
              <w:jc w:val="right"/>
              <w:rPr>
                <w:rFonts w:ascii="Times New Roman" w:hAnsi="Times New Roman" w:cs="Times New Roman"/>
                <w:lang w:eastAsia="ru-RU"/>
              </w:rPr>
            </w:pPr>
            <w:r w:rsidRPr="00BA39CD">
              <w:rPr>
                <w:rFonts w:ascii="Times New Roman" w:hAnsi="Times New Roman" w:cs="Times New Roman"/>
                <w:lang w:eastAsia="ru-RU"/>
              </w:rPr>
              <w:t>Уповноважена особа</w:t>
            </w:r>
          </w:p>
          <w:p w14:paraId="2007B8D3" w14:textId="77777777" w:rsidR="00AB1E57" w:rsidRPr="00BA39CD" w:rsidRDefault="00AB1E57" w:rsidP="00AB1E57">
            <w:pPr>
              <w:pStyle w:val="af6"/>
              <w:jc w:val="right"/>
              <w:rPr>
                <w:rFonts w:ascii="Times New Roman" w:hAnsi="Times New Roman" w:cs="Times New Roman"/>
                <w:lang w:eastAsia="ru-RU"/>
              </w:rPr>
            </w:pPr>
            <w:r w:rsidRPr="00BA39CD">
              <w:rPr>
                <w:rFonts w:ascii="Times New Roman" w:hAnsi="Times New Roman" w:cs="Times New Roman"/>
                <w:lang w:eastAsia="ru-RU"/>
              </w:rPr>
              <w:t xml:space="preserve">/ </w:t>
            </w:r>
            <w:proofErr w:type="spellStart"/>
            <w:r w:rsidRPr="00BA39CD">
              <w:rPr>
                <w:rFonts w:ascii="Times New Roman" w:hAnsi="Times New Roman" w:cs="Times New Roman"/>
                <w:lang w:eastAsia="ru-RU"/>
              </w:rPr>
              <w:t>Туманова</w:t>
            </w:r>
            <w:proofErr w:type="spellEnd"/>
            <w:r w:rsidRPr="00BA39CD">
              <w:rPr>
                <w:rFonts w:ascii="Times New Roman" w:hAnsi="Times New Roman" w:cs="Times New Roman"/>
                <w:lang w:eastAsia="ru-RU"/>
              </w:rPr>
              <w:t xml:space="preserve"> А. Р. /</w:t>
            </w:r>
          </w:p>
          <w:p w14:paraId="634A4819" w14:textId="77777777" w:rsidR="00AB1E57" w:rsidRPr="00BA39CD" w:rsidRDefault="00AB1E57" w:rsidP="00AB1E57">
            <w:pPr>
              <w:spacing w:before="240" w:after="0" w:line="240" w:lineRule="auto"/>
              <w:ind w:left="-1420"/>
              <w:jc w:val="right"/>
              <w:rPr>
                <w:rFonts w:ascii="Times New Roman" w:eastAsia="Times New Roman" w:hAnsi="Times New Roman" w:cs="Times New Roman"/>
                <w:color w:val="000000"/>
                <w:sz w:val="24"/>
                <w:szCs w:val="24"/>
              </w:rPr>
            </w:pPr>
          </w:p>
        </w:tc>
        <w:tc>
          <w:tcPr>
            <w:tcW w:w="220" w:type="dxa"/>
            <w:tcMar>
              <w:top w:w="100" w:type="dxa"/>
              <w:left w:w="100" w:type="dxa"/>
              <w:bottom w:w="100" w:type="dxa"/>
              <w:right w:w="100" w:type="dxa"/>
            </w:tcMar>
            <w:hideMark/>
          </w:tcPr>
          <w:p w14:paraId="33BCD1EE" w14:textId="77777777" w:rsidR="00AB1E57" w:rsidRPr="00BA39CD" w:rsidRDefault="00AB1E57" w:rsidP="00AB1E57">
            <w:pPr>
              <w:spacing w:before="240" w:after="0" w:line="240" w:lineRule="auto"/>
              <w:ind w:left="-1420" w:right="-42"/>
              <w:jc w:val="right"/>
              <w:rPr>
                <w:rFonts w:ascii="Times New Roman" w:eastAsia="Times New Roman" w:hAnsi="Times New Roman" w:cs="Times New Roman"/>
                <w:sz w:val="24"/>
                <w:szCs w:val="24"/>
              </w:rPr>
            </w:pPr>
            <w:r w:rsidRPr="00BA39CD">
              <w:rPr>
                <w:rFonts w:ascii="Times New Roman" w:eastAsia="Times New Roman" w:hAnsi="Times New Roman" w:cs="Times New Roman"/>
                <w:b/>
                <w:bCs/>
                <w:color w:val="000000"/>
                <w:sz w:val="24"/>
                <w:szCs w:val="24"/>
              </w:rPr>
              <w:t> </w:t>
            </w:r>
          </w:p>
        </w:tc>
      </w:tr>
    </w:tbl>
    <w:bookmarkEnd w:id="0"/>
    <w:p w14:paraId="0000000A" w14:textId="1EBE983B" w:rsidR="001116FD" w:rsidRDefault="00AB1E57" w:rsidP="00AB1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sidR="00054B8E">
        <w:rPr>
          <w:rFonts w:ascii="Times New Roman" w:eastAsia="Times New Roman" w:hAnsi="Times New Roman" w:cs="Times New Roman"/>
          <w:color w:val="000000"/>
          <w:sz w:val="20"/>
          <w:szCs w:val="20"/>
        </w:rPr>
        <w:br/>
      </w:r>
      <w:r w:rsidR="00054B8E">
        <w:rPr>
          <w:rFonts w:ascii="Times New Roman" w:eastAsia="Times New Roman" w:hAnsi="Times New Roman" w:cs="Times New Roman"/>
          <w:color w:val="000000"/>
          <w:sz w:val="20"/>
          <w:szCs w:val="20"/>
        </w:rPr>
        <w:br/>
      </w:r>
      <w:r w:rsidR="00054B8E">
        <w:rPr>
          <w:rFonts w:ascii="Times New Roman" w:eastAsia="Times New Roman" w:hAnsi="Times New Roman" w:cs="Times New Roman"/>
          <w:color w:val="000000"/>
          <w:sz w:val="20"/>
          <w:szCs w:val="20"/>
        </w:rPr>
        <w:br/>
      </w:r>
      <w:r w:rsidR="00054B8E">
        <w:rPr>
          <w:rFonts w:ascii="Times New Roman" w:eastAsia="Times New Roman" w:hAnsi="Times New Roman" w:cs="Times New Roman"/>
          <w:color w:val="000000"/>
          <w:sz w:val="20"/>
          <w:szCs w:val="20"/>
        </w:rPr>
        <w:br/>
      </w:r>
    </w:p>
    <w:p w14:paraId="0000000B"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ДОКУМЕНТАЦІЯ</w:t>
      </w:r>
    </w:p>
    <w:p w14:paraId="0000000C" w14:textId="77777777" w:rsidR="001116FD" w:rsidRPr="00AB1E57" w:rsidRDefault="00054B8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на закупівлю </w:t>
      </w:r>
    </w:p>
    <w:p w14:paraId="0000000D" w14:textId="20A2319F" w:rsidR="001116FD" w:rsidRPr="00AB1E57" w:rsidRDefault="00AB1E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медичні матеріали, </w:t>
      </w:r>
      <w:r w:rsidRPr="00AB1E57">
        <w:rPr>
          <w:rFonts w:ascii="Times New Roman" w:eastAsia="Times New Roman" w:hAnsi="Times New Roman" w:cs="Times New Roman"/>
          <w:color w:val="000000"/>
          <w:sz w:val="20"/>
          <w:szCs w:val="20"/>
        </w:rPr>
        <w:t>Класифікація за ДК 021:2015: 33140000-3 - Медичні матеріали</w:t>
      </w:r>
    </w:p>
    <w:p w14:paraId="0000000E" w14:textId="77777777" w:rsidR="001116FD" w:rsidRDefault="00054B8E" w:rsidP="00AB1E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000000F" w14:textId="77777777" w:rsidR="001116FD" w:rsidRDefault="00054B8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00000010" w14:textId="0C8CE481"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20"/>
          <w:szCs w:val="20"/>
        </w:rPr>
        <w:t xml:space="preserve"> м. </w:t>
      </w:r>
      <w:r w:rsidR="00AB1E57">
        <w:rPr>
          <w:rFonts w:ascii="Times New Roman" w:eastAsia="Times New Roman" w:hAnsi="Times New Roman" w:cs="Times New Roman"/>
          <w:i/>
          <w:color w:val="000000"/>
          <w:sz w:val="20"/>
          <w:szCs w:val="20"/>
        </w:rPr>
        <w:t>Вишгород</w:t>
      </w:r>
    </w:p>
    <w:p w14:paraId="00000011" w14:textId="77777777" w:rsidR="001116FD" w:rsidRDefault="001116FD">
      <w:pPr>
        <w:spacing w:after="0" w:line="240" w:lineRule="auto"/>
        <w:rPr>
          <w:rFonts w:ascii="Times New Roman" w:eastAsia="Times New Roman" w:hAnsi="Times New Roman" w:cs="Times New Roman"/>
          <w:sz w:val="24"/>
          <w:szCs w:val="24"/>
        </w:rPr>
      </w:pPr>
    </w:p>
    <w:tbl>
      <w:tblPr>
        <w:tblStyle w:val="af"/>
        <w:tblW w:w="9669" w:type="dxa"/>
        <w:tblInd w:w="-130" w:type="dxa"/>
        <w:tblLayout w:type="fixed"/>
        <w:tblLook w:val="0400" w:firstRow="0" w:lastRow="0" w:firstColumn="0" w:lastColumn="0" w:noHBand="0" w:noVBand="1"/>
      </w:tblPr>
      <w:tblGrid>
        <w:gridCol w:w="280"/>
        <w:gridCol w:w="2673"/>
        <w:gridCol w:w="6716"/>
      </w:tblGrid>
      <w:tr w:rsidR="001116FD" w14:paraId="0BF4D035"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12"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w:t>
            </w:r>
          </w:p>
        </w:tc>
        <w:tc>
          <w:tcPr>
            <w:tcW w:w="93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013"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1116FD" w14:paraId="49E437CD" w14:textId="77777777">
        <w:trPr>
          <w:trHeight w:val="17"/>
        </w:trPr>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15"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16"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17"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1116FD" w14:paraId="533D964D"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18"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19"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1A" w14:textId="77777777"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16FD" w14:paraId="7CBBF836"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1B"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1C"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1D" w14:textId="77777777" w:rsidR="001116FD" w:rsidRDefault="001116FD">
            <w:pPr>
              <w:spacing w:after="0" w:line="240" w:lineRule="auto"/>
              <w:rPr>
                <w:rFonts w:ascii="Times New Roman" w:eastAsia="Times New Roman" w:hAnsi="Times New Roman" w:cs="Times New Roman"/>
                <w:sz w:val="2"/>
                <w:szCs w:val="2"/>
              </w:rPr>
            </w:pPr>
          </w:p>
        </w:tc>
      </w:tr>
      <w:tr w:rsidR="00AB1E57" w14:paraId="522E3391"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1E" w14:textId="77777777" w:rsidR="00AB1E57" w:rsidRDefault="00AB1E57" w:rsidP="00AB1E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1F" w14:textId="77777777" w:rsidR="00AB1E57" w:rsidRDefault="00AB1E57" w:rsidP="00AB1E5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20" w14:textId="1DC5079A" w:rsidR="00AB1E57" w:rsidRDefault="00AB1E57" w:rsidP="00AB1E57">
            <w:pPr>
              <w:spacing w:after="0"/>
              <w:ind w:right="152"/>
              <w:rPr>
                <w:rFonts w:ascii="Times New Roman" w:eastAsia="Times New Roman" w:hAnsi="Times New Roman" w:cs="Times New Roman"/>
                <w:sz w:val="24"/>
                <w:szCs w:val="24"/>
              </w:rPr>
            </w:pPr>
            <w:r w:rsidRPr="00BA39CD">
              <w:rPr>
                <w:rFonts w:ascii="Times New Roman" w:eastAsia="Times New Roman" w:hAnsi="Times New Roman" w:cs="Times New Roman"/>
                <w:color w:val="000000"/>
                <w:sz w:val="20"/>
                <w:szCs w:val="20"/>
              </w:rPr>
              <w:t>Комунальне некомерційне підприємство «Центр первинної медико-санітарної допомоги» Вишгородської міської ради</w:t>
            </w:r>
          </w:p>
        </w:tc>
      </w:tr>
      <w:tr w:rsidR="00AB1E57" w14:paraId="517D1692"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21" w14:textId="77777777" w:rsidR="00AB1E57" w:rsidRDefault="00AB1E57" w:rsidP="00AB1E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22" w14:textId="77777777" w:rsidR="00AB1E57" w:rsidRDefault="00AB1E57" w:rsidP="00AB1E5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23" w14:textId="581EACE7" w:rsidR="00AB1E57" w:rsidRDefault="00AB1E57" w:rsidP="00AB1E57">
            <w:pPr>
              <w:spacing w:after="0"/>
              <w:ind w:right="152"/>
              <w:rPr>
                <w:rFonts w:ascii="Times New Roman" w:eastAsia="Times New Roman" w:hAnsi="Times New Roman" w:cs="Times New Roman"/>
                <w:sz w:val="24"/>
                <w:szCs w:val="24"/>
              </w:rPr>
            </w:pPr>
            <w:r w:rsidRPr="00BA39CD">
              <w:rPr>
                <w:rFonts w:ascii="Times New Roman" w:eastAsia="Times New Roman" w:hAnsi="Times New Roman" w:cs="Times New Roman"/>
                <w:color w:val="000000"/>
                <w:sz w:val="20"/>
                <w:szCs w:val="20"/>
              </w:rPr>
              <w:t>вул. Кургузова,1, м. Вишгород, Вишгородський район, Київська область, 07300</w:t>
            </w:r>
          </w:p>
        </w:tc>
      </w:tr>
      <w:tr w:rsidR="00AB1E57" w14:paraId="46D7B129"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24" w14:textId="77777777" w:rsidR="00AB1E57" w:rsidRDefault="00AB1E57" w:rsidP="00AB1E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25" w14:textId="77777777" w:rsidR="00AB1E57" w:rsidRDefault="00AB1E57" w:rsidP="00AB1E5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084E6C1" w14:textId="77777777" w:rsidR="00AB1E57" w:rsidRPr="00BA39CD" w:rsidRDefault="00AB1E57" w:rsidP="00AB1E57">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 xml:space="preserve">ПІБ: </w:t>
            </w:r>
            <w:proofErr w:type="spellStart"/>
            <w:r w:rsidRPr="00BA39CD">
              <w:rPr>
                <w:rFonts w:ascii="Times New Roman" w:eastAsia="Times New Roman" w:hAnsi="Times New Roman" w:cs="Times New Roman"/>
                <w:color w:val="000000"/>
                <w:sz w:val="20"/>
                <w:szCs w:val="20"/>
              </w:rPr>
              <w:t>Туманова</w:t>
            </w:r>
            <w:proofErr w:type="spellEnd"/>
            <w:r w:rsidRPr="00BA39CD">
              <w:rPr>
                <w:rFonts w:ascii="Times New Roman" w:eastAsia="Times New Roman" w:hAnsi="Times New Roman" w:cs="Times New Roman"/>
                <w:color w:val="000000"/>
                <w:sz w:val="20"/>
                <w:szCs w:val="20"/>
              </w:rPr>
              <w:t xml:space="preserve">  Анастасія Русланівна</w:t>
            </w:r>
          </w:p>
          <w:p w14:paraId="75953A79" w14:textId="77777777" w:rsidR="00AB1E57" w:rsidRPr="00BA39CD" w:rsidRDefault="00AB1E57" w:rsidP="00AB1E57">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 xml:space="preserve">Посада: </w:t>
            </w:r>
            <w:r>
              <w:rPr>
                <w:rFonts w:ascii="Times New Roman" w:eastAsia="Times New Roman" w:hAnsi="Times New Roman" w:cs="Times New Roman"/>
                <w:color w:val="000000"/>
                <w:sz w:val="20"/>
                <w:szCs w:val="20"/>
              </w:rPr>
              <w:t>фахівець з публічних закупівель</w:t>
            </w:r>
            <w:r w:rsidRPr="00BA39CD">
              <w:rPr>
                <w:rFonts w:ascii="Times New Roman" w:eastAsia="Times New Roman" w:hAnsi="Times New Roman" w:cs="Times New Roman"/>
                <w:color w:val="000000"/>
                <w:sz w:val="20"/>
                <w:szCs w:val="20"/>
              </w:rPr>
              <w:t>.</w:t>
            </w:r>
          </w:p>
          <w:p w14:paraId="78F13548" w14:textId="77777777" w:rsidR="00AB1E57" w:rsidRPr="00BA39CD" w:rsidRDefault="00AB1E57" w:rsidP="00AB1E57">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e-</w:t>
            </w:r>
            <w:proofErr w:type="spellStart"/>
            <w:r w:rsidRPr="00BA39CD">
              <w:rPr>
                <w:rFonts w:ascii="Times New Roman" w:eastAsia="Times New Roman" w:hAnsi="Times New Roman" w:cs="Times New Roman"/>
                <w:color w:val="000000"/>
                <w:sz w:val="20"/>
                <w:szCs w:val="20"/>
              </w:rPr>
              <w:t>mail</w:t>
            </w:r>
            <w:proofErr w:type="spellEnd"/>
            <w:r w:rsidRPr="00BA39CD">
              <w:rPr>
                <w:rFonts w:ascii="Times New Roman" w:eastAsia="Times New Roman" w:hAnsi="Times New Roman" w:cs="Times New Roman"/>
                <w:color w:val="000000"/>
                <w:sz w:val="20"/>
                <w:szCs w:val="20"/>
              </w:rPr>
              <w:t xml:space="preserve">: </w:t>
            </w:r>
            <w:hyperlink r:id="rId6" w:history="1">
              <w:r w:rsidRPr="00BA39CD">
                <w:rPr>
                  <w:rFonts w:ascii="Times New Roman" w:eastAsia="Times New Roman" w:hAnsi="Times New Roman" w:cs="Times New Roman"/>
                  <w:color w:val="000000"/>
                  <w:sz w:val="20"/>
                  <w:szCs w:val="20"/>
                </w:rPr>
                <w:t>cpmsdpolonska@gmail.com</w:t>
              </w:r>
            </w:hyperlink>
            <w:r w:rsidRPr="00BA39CD">
              <w:rPr>
                <w:rFonts w:ascii="Times New Roman" w:eastAsia="Times New Roman" w:hAnsi="Times New Roman" w:cs="Times New Roman"/>
                <w:color w:val="000000"/>
                <w:sz w:val="20"/>
                <w:szCs w:val="20"/>
              </w:rPr>
              <w:t xml:space="preserve"> </w:t>
            </w:r>
          </w:p>
          <w:p w14:paraId="5895F8C6" w14:textId="77777777" w:rsidR="00AB1E57" w:rsidRPr="00BA39CD" w:rsidRDefault="00AB1E57" w:rsidP="00AB1E57">
            <w:pPr>
              <w:spacing w:after="0" w:line="0" w:lineRule="atLeast"/>
              <w:jc w:val="both"/>
              <w:rPr>
                <w:rFonts w:ascii="Times New Roman" w:eastAsia="Times New Roman" w:hAnsi="Times New Roman" w:cs="Times New Roman"/>
                <w:color w:val="000000"/>
                <w:sz w:val="20"/>
                <w:szCs w:val="20"/>
              </w:rPr>
            </w:pPr>
            <w:proofErr w:type="spellStart"/>
            <w:r w:rsidRPr="00BA39CD">
              <w:rPr>
                <w:rFonts w:ascii="Times New Roman" w:eastAsia="Times New Roman" w:hAnsi="Times New Roman" w:cs="Times New Roman"/>
                <w:color w:val="000000"/>
                <w:sz w:val="20"/>
                <w:szCs w:val="20"/>
              </w:rPr>
              <w:t>тел</w:t>
            </w:r>
            <w:proofErr w:type="spellEnd"/>
            <w:r w:rsidRPr="00BA39CD">
              <w:rPr>
                <w:rFonts w:ascii="Times New Roman" w:eastAsia="Times New Roman" w:hAnsi="Times New Roman" w:cs="Times New Roman"/>
                <w:color w:val="000000"/>
                <w:sz w:val="20"/>
                <w:szCs w:val="20"/>
              </w:rPr>
              <w:t>./факс: +380459625820</w:t>
            </w:r>
          </w:p>
          <w:p w14:paraId="0000002A" w14:textId="0C75BA3F" w:rsidR="00AB1E57" w:rsidRDefault="00AB1E57" w:rsidP="00AB1E57">
            <w:pPr>
              <w:spacing w:after="0"/>
              <w:ind w:right="152"/>
              <w:rPr>
                <w:rFonts w:ascii="Times New Roman" w:eastAsia="Times New Roman" w:hAnsi="Times New Roman" w:cs="Times New Roman"/>
                <w:sz w:val="24"/>
                <w:szCs w:val="24"/>
              </w:rPr>
            </w:pPr>
            <w:r w:rsidRPr="00BA39CD">
              <w:rPr>
                <w:rFonts w:ascii="Times New Roman" w:eastAsia="Times New Roman" w:hAnsi="Times New Roman" w:cs="Times New Roman"/>
                <w:color w:val="000000"/>
                <w:sz w:val="20"/>
                <w:szCs w:val="20"/>
              </w:rPr>
              <w:t>+380936620908</w:t>
            </w:r>
          </w:p>
        </w:tc>
      </w:tr>
      <w:tr w:rsidR="00AB1E57" w14:paraId="5BB44EBB"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2B" w14:textId="77777777" w:rsidR="00AB1E57" w:rsidRDefault="00AB1E57" w:rsidP="00AB1E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2C" w14:textId="77777777" w:rsidR="00AB1E57" w:rsidRDefault="00AB1E57" w:rsidP="00AB1E5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2D" w14:textId="33280C01" w:rsidR="00AB1E57" w:rsidRDefault="00AB1E57" w:rsidP="00AB1E57">
            <w:pPr>
              <w:spacing w:after="0"/>
              <w:ind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w:t>
            </w:r>
          </w:p>
        </w:tc>
      </w:tr>
      <w:tr w:rsidR="001116FD" w14:paraId="2F3D37CC"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2E"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2F"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30" w14:textId="77777777" w:rsidR="001116FD" w:rsidRDefault="001116FD">
            <w:pPr>
              <w:spacing w:after="0" w:line="240" w:lineRule="auto"/>
              <w:rPr>
                <w:rFonts w:ascii="Times New Roman" w:eastAsia="Times New Roman" w:hAnsi="Times New Roman" w:cs="Times New Roman"/>
                <w:sz w:val="2"/>
                <w:szCs w:val="2"/>
              </w:rPr>
            </w:pPr>
          </w:p>
        </w:tc>
      </w:tr>
      <w:tr w:rsidR="001116FD" w14:paraId="5A925B1C"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31"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32"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ECD00D4" w14:textId="77777777" w:rsidR="00AB1E57" w:rsidRPr="00AB1E57" w:rsidRDefault="00AB1E57" w:rsidP="00AB1E5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медичні матеріали, </w:t>
            </w:r>
            <w:r w:rsidRPr="00AB1E57">
              <w:rPr>
                <w:rFonts w:ascii="Times New Roman" w:eastAsia="Times New Roman" w:hAnsi="Times New Roman" w:cs="Times New Roman"/>
                <w:color w:val="000000"/>
                <w:sz w:val="20"/>
                <w:szCs w:val="20"/>
              </w:rPr>
              <w:t>Класифікація за ДК 021:2015: 33140000-3 - Медичні матеріали</w:t>
            </w:r>
          </w:p>
          <w:p w14:paraId="00000033" w14:textId="08B40FC0" w:rsidR="001116FD" w:rsidRDefault="001116FD">
            <w:pPr>
              <w:spacing w:after="0"/>
              <w:ind w:left="149" w:right="152"/>
              <w:rPr>
                <w:rFonts w:ascii="Times New Roman" w:eastAsia="Times New Roman" w:hAnsi="Times New Roman" w:cs="Times New Roman"/>
                <w:sz w:val="24"/>
                <w:szCs w:val="24"/>
              </w:rPr>
            </w:pPr>
          </w:p>
        </w:tc>
      </w:tr>
      <w:tr w:rsidR="001116FD" w14:paraId="3BBE1E62"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34"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35"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36" w14:textId="77777777" w:rsidR="001116FD" w:rsidRDefault="00054B8E" w:rsidP="00AB1E57">
            <w:pPr>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p w14:paraId="00000039" w14:textId="77777777" w:rsidR="001116FD" w:rsidRDefault="001116FD" w:rsidP="00AB1E57">
            <w:pPr>
              <w:spacing w:after="0" w:line="240" w:lineRule="auto"/>
              <w:ind w:left="149" w:right="152"/>
              <w:jc w:val="both"/>
              <w:rPr>
                <w:rFonts w:ascii="Times New Roman" w:eastAsia="Times New Roman" w:hAnsi="Times New Roman" w:cs="Times New Roman"/>
                <w:sz w:val="24"/>
                <w:szCs w:val="24"/>
              </w:rPr>
            </w:pPr>
          </w:p>
        </w:tc>
      </w:tr>
      <w:tr w:rsidR="001116FD" w14:paraId="07A06DF2"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3A"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3B"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3C" w14:textId="50FC2C33" w:rsidR="001116FD" w:rsidRDefault="00054B8E" w:rsidP="00AB1E57">
            <w:pPr>
              <w:spacing w:after="0" w:line="240" w:lineRule="auto"/>
              <w:ind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Кількість товару: </w:t>
            </w:r>
            <w:r w:rsidR="00AB1E57">
              <w:rPr>
                <w:rFonts w:ascii="Times New Roman" w:eastAsia="Times New Roman" w:hAnsi="Times New Roman" w:cs="Times New Roman"/>
                <w:color w:val="000000"/>
                <w:sz w:val="20"/>
                <w:szCs w:val="20"/>
              </w:rPr>
              <w:t>Згідно Додатку 2 до тендерної документації</w:t>
            </w:r>
          </w:p>
          <w:p w14:paraId="0000003D" w14:textId="7CD09A92" w:rsidR="001116FD" w:rsidRDefault="00054B8E" w:rsidP="00AB1E57">
            <w:pPr>
              <w:spacing w:after="0"/>
              <w:ind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Місце поставки: </w:t>
            </w:r>
            <w:r w:rsidR="00AB1E57" w:rsidRPr="00BA39CD">
              <w:rPr>
                <w:rFonts w:ascii="Times New Roman" w:eastAsia="Times New Roman" w:hAnsi="Times New Roman" w:cs="Times New Roman"/>
                <w:color w:val="000000"/>
                <w:sz w:val="20"/>
                <w:szCs w:val="20"/>
              </w:rPr>
              <w:t>вул. Кургузова,1, м. Вишгород, Вишгородський район, Київська область, 07300</w:t>
            </w:r>
          </w:p>
        </w:tc>
      </w:tr>
      <w:tr w:rsidR="001116FD" w14:paraId="30A6964F"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3E"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3F"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40" w14:textId="509BBC39" w:rsidR="001116FD" w:rsidRDefault="00AB1E57" w:rsidP="00AB1E57">
            <w:pPr>
              <w:spacing w:after="0" w:line="240" w:lineRule="auto"/>
              <w:ind w:right="152"/>
              <w:jc w:val="both"/>
              <w:rPr>
                <w:rFonts w:ascii="Times New Roman" w:eastAsia="Times New Roman" w:hAnsi="Times New Roman" w:cs="Times New Roman"/>
                <w:sz w:val="24"/>
                <w:szCs w:val="24"/>
              </w:rPr>
            </w:pPr>
            <w:r w:rsidRPr="00AB1E57">
              <w:rPr>
                <w:rFonts w:ascii="Times New Roman" w:eastAsia="Times New Roman" w:hAnsi="Times New Roman" w:cs="Times New Roman"/>
                <w:color w:val="000000"/>
                <w:sz w:val="20"/>
                <w:szCs w:val="20"/>
              </w:rPr>
              <w:t>до 31.12.2024 року включно</w:t>
            </w:r>
          </w:p>
        </w:tc>
      </w:tr>
      <w:tr w:rsidR="001116FD" w14:paraId="01E133CA"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41"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42"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43" w14:textId="77777777"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16FD" w14:paraId="378C6CC1"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44"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45"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46" w14:textId="77777777" w:rsidR="001116FD" w:rsidRDefault="00054B8E">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1116FD" w14:paraId="2134ED94"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47"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48"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49"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14:paraId="0000004A"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00004B"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1116FD" w14:paraId="068AF97F"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4C"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8</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4D"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4E"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00000050" w14:textId="0190AD67" w:rsidR="001116FD" w:rsidRDefault="001116FD">
            <w:pPr>
              <w:spacing w:after="0"/>
              <w:ind w:left="149" w:right="152"/>
              <w:jc w:val="both"/>
              <w:rPr>
                <w:rFonts w:ascii="Times New Roman" w:eastAsia="Times New Roman" w:hAnsi="Times New Roman" w:cs="Times New Roman"/>
                <w:sz w:val="24"/>
                <w:szCs w:val="24"/>
              </w:rPr>
            </w:pPr>
          </w:p>
        </w:tc>
      </w:tr>
      <w:tr w:rsidR="001116FD" w14:paraId="1C922F7E" w14:textId="77777777">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051" w14:textId="77777777" w:rsidR="001116FD" w:rsidRDefault="00054B8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1116FD" w14:paraId="56AFB173" w14:textId="77777777" w:rsidTr="00DA766E">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54"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000055"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000056" w14:textId="310F0C6C" w:rsidR="001116FD" w:rsidRDefault="00247C33" w:rsidP="00DA766E">
            <w:pPr>
              <w:shd w:val="clear" w:color="auto" w:fill="FFFFFF" w:themeFill="background1"/>
              <w:spacing w:after="0" w:line="240" w:lineRule="auto"/>
              <w:ind w:left="149" w:right="152"/>
              <w:jc w:val="both"/>
              <w:rPr>
                <w:rFonts w:ascii="Times New Roman" w:eastAsia="Times New Roman" w:hAnsi="Times New Roman" w:cs="Times New Roman"/>
                <w:sz w:val="24"/>
                <w:szCs w:val="24"/>
              </w:rPr>
            </w:pPr>
            <w:sdt>
              <w:sdtPr>
                <w:tag w:val="goog_rdk_0"/>
                <w:id w:val="423697390"/>
                <w:showingPlcHdr/>
              </w:sdtPr>
              <w:sdtEndPr/>
              <w:sdtContent>
                <w:r w:rsidR="00054B8E">
                  <w:t xml:space="preserve">     </w:t>
                </w:r>
              </w:sdtContent>
            </w:sdt>
            <w:r w:rsidR="00054B8E">
              <w:rPr>
                <w:rFonts w:ascii="Times New Roman" w:eastAsia="Times New Roman" w:hAnsi="Times New Roman" w:cs="Times New Roman"/>
                <w:color w:val="000000"/>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14:paraId="00000057" w14:textId="77777777" w:rsidR="001116FD" w:rsidRDefault="00054B8E" w:rsidP="00DA766E">
            <w:pPr>
              <w:shd w:val="clear" w:color="auto" w:fill="FFFFFF" w:themeFill="background1"/>
              <w:spacing w:after="0" w:line="240" w:lineRule="auto"/>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00000058" w14:textId="77777777" w:rsidR="001116FD" w:rsidRDefault="00054B8E" w:rsidP="00DA766E">
            <w:pPr>
              <w:shd w:val="clear" w:color="auto" w:fill="FFFFFF" w:themeFill="background1"/>
              <w:spacing w:after="0"/>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00000059" w14:textId="00129FD3" w:rsidR="00DA766E" w:rsidRPr="00DA766E" w:rsidRDefault="00054B8E" w:rsidP="00DA766E">
            <w:pPr>
              <w:shd w:val="clear" w:color="auto" w:fill="FFFFFF" w:themeFill="background1"/>
              <w:spacing w:after="0"/>
              <w:ind w:left="149" w:right="152"/>
              <w:jc w:val="both"/>
              <w:rPr>
                <w:rFonts w:ascii="Times New Roman" w:eastAsia="Times New Roman" w:hAnsi="Times New Roman" w:cs="Times New Roman"/>
                <w:color w:val="000000"/>
                <w:sz w:val="20"/>
                <w:szCs w:val="20"/>
                <w:shd w:val="clear" w:color="auto" w:fill="FFFFFF" w:themeFill="background1"/>
              </w:rPr>
            </w:pPr>
            <w:r w:rsidRPr="00DA766E">
              <w:rPr>
                <w:rFonts w:ascii="Times New Roman" w:eastAsia="Times New Roman" w:hAnsi="Times New Roman" w:cs="Times New Roman"/>
                <w:color w:val="000000"/>
                <w:sz w:val="20"/>
                <w:szCs w:val="20"/>
                <w:shd w:val="clear" w:color="auto" w:fill="FFFFFF" w:themeFill="background1"/>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1116FD" w14:paraId="77F724DE" w14:textId="77777777" w:rsidTr="00DA766E">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5A"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5B"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00005C" w14:textId="77777777" w:rsidR="001116FD" w:rsidRDefault="00247C33" w:rsidP="00DA766E">
            <w:pPr>
              <w:shd w:val="clear" w:color="auto" w:fill="FFFFFF" w:themeFill="background1"/>
              <w:spacing w:after="0"/>
              <w:ind w:left="149" w:right="152"/>
              <w:jc w:val="both"/>
              <w:rPr>
                <w:rFonts w:ascii="Times New Roman" w:eastAsia="Times New Roman" w:hAnsi="Times New Roman" w:cs="Times New Roman"/>
                <w:color w:val="000000"/>
                <w:sz w:val="20"/>
                <w:szCs w:val="20"/>
              </w:rPr>
            </w:pPr>
            <w:sdt>
              <w:sdtPr>
                <w:tag w:val="goog_rdk_1"/>
                <w:id w:val="1517192380"/>
              </w:sdtPr>
              <w:sdtEndPr/>
              <w:sdtContent/>
            </w:sdt>
            <w:r w:rsidR="00054B8E">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000005D" w14:textId="77777777" w:rsidR="001116FD" w:rsidRDefault="00054B8E" w:rsidP="00DA766E">
            <w:pPr>
              <w:shd w:val="clear" w:color="auto" w:fill="FFFFFF" w:themeFill="background1"/>
              <w:spacing w:after="0"/>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w:t>
            </w:r>
          </w:p>
          <w:p w14:paraId="0000005E" w14:textId="77777777" w:rsidR="001116FD" w:rsidRDefault="00054B8E">
            <w:pPr>
              <w:spacing w:after="0"/>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16FD" w14:paraId="5F4E53FB" w14:textId="77777777">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05F" w14:textId="77777777" w:rsidR="001116FD" w:rsidRDefault="00054B8E">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1116FD" w14:paraId="5AF89D6C"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62"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63"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64"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00000065" w14:textId="77777777" w:rsidR="001116FD" w:rsidRDefault="00054B8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00000066" w14:textId="77777777" w:rsidR="001116FD" w:rsidRPr="00AB1E57" w:rsidRDefault="00054B8E">
            <w:pPr>
              <w:spacing w:after="0" w:line="240" w:lineRule="auto"/>
              <w:ind w:left="149" w:right="152"/>
              <w:jc w:val="both"/>
              <w:rPr>
                <w:rFonts w:ascii="Times New Roman" w:eastAsia="Times New Roman" w:hAnsi="Times New Roman" w:cs="Times New Roman"/>
                <w:sz w:val="24"/>
                <w:szCs w:val="24"/>
              </w:rPr>
            </w:pPr>
            <w:r w:rsidRPr="00AB1E57">
              <w:rPr>
                <w:rFonts w:ascii="Times New Roman" w:eastAsia="Times New Roman" w:hAnsi="Times New Roman" w:cs="Times New Roman"/>
                <w:i/>
                <w:color w:val="000000"/>
                <w:sz w:val="20"/>
                <w:szCs w:val="20"/>
              </w:rPr>
              <w:t xml:space="preserve">Примітка: Під час здійснення закупівлі товарів замовник </w:t>
            </w:r>
            <w:r w:rsidRPr="00AB1E57">
              <w:rPr>
                <w:rFonts w:ascii="Times New Roman" w:eastAsia="Times New Roman" w:hAnsi="Times New Roman" w:cs="Times New Roman"/>
                <w:b/>
                <w:i/>
                <w:color w:val="000000"/>
                <w:sz w:val="20"/>
                <w:szCs w:val="20"/>
              </w:rPr>
              <w:t>може</w:t>
            </w:r>
            <w:r w:rsidRPr="00AB1E57">
              <w:rPr>
                <w:rFonts w:ascii="Times New Roman" w:eastAsia="Times New Roman" w:hAnsi="Times New Roman" w:cs="Times New Roman"/>
                <w:i/>
                <w:color w:val="000000"/>
                <w:sz w:val="20"/>
                <w:szCs w:val="20"/>
              </w:rPr>
              <w:t xml:space="preserve"> не застосовувати до учасників процедури закупівлі кваліфікаційні критерії, визначені статтею 16 Закону.</w:t>
            </w:r>
          </w:p>
          <w:p w14:paraId="00000067" w14:textId="77777777" w:rsidR="001116FD" w:rsidRDefault="00054B8E">
            <w:pPr>
              <w:spacing w:after="0" w:line="240" w:lineRule="auto"/>
              <w:ind w:left="149" w:right="152"/>
              <w:jc w:val="both"/>
              <w:rPr>
                <w:rFonts w:ascii="Times New Roman" w:eastAsia="Times New Roman" w:hAnsi="Times New Roman" w:cs="Times New Roman"/>
                <w:sz w:val="24"/>
                <w:szCs w:val="24"/>
              </w:rPr>
            </w:pPr>
            <w:r w:rsidRPr="00AB1E57">
              <w:rPr>
                <w:rFonts w:ascii="Times New Roman" w:eastAsia="Times New Roman" w:hAnsi="Times New Roman" w:cs="Times New Roman"/>
                <w:i/>
                <w:color w:val="000000"/>
                <w:sz w:val="20"/>
                <w:szCs w:val="20"/>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w:t>
            </w:r>
            <w:r w:rsidRPr="00AB1E57">
              <w:rPr>
                <w:rFonts w:ascii="Times New Roman" w:eastAsia="Times New Roman" w:hAnsi="Times New Roman" w:cs="Times New Roman"/>
                <w:b/>
                <w:i/>
                <w:color w:val="000000"/>
                <w:sz w:val="20"/>
                <w:szCs w:val="20"/>
              </w:rPr>
              <w:t>не застосовуються).</w:t>
            </w:r>
          </w:p>
          <w:p w14:paraId="00000068" w14:textId="77777777" w:rsidR="001116FD" w:rsidRDefault="00054B8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00000069" w14:textId="77777777" w:rsidR="001116FD" w:rsidRDefault="00054B8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000006A" w14:textId="77777777" w:rsidR="001116FD" w:rsidRDefault="00054B8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cs="Times New Roman"/>
                <w:i/>
                <w:color w:val="000000"/>
                <w:sz w:val="20"/>
                <w:szCs w:val="20"/>
                <w:highlight w:val="green"/>
              </w:rPr>
              <w:t>(</w:t>
            </w:r>
            <w:r w:rsidRPr="00AB1E57">
              <w:rPr>
                <w:rFonts w:ascii="Times New Roman" w:eastAsia="Times New Roman" w:hAnsi="Times New Roman" w:cs="Times New Roman"/>
                <w:i/>
                <w:color w:val="000000"/>
                <w:sz w:val="20"/>
                <w:szCs w:val="20"/>
              </w:rPr>
              <w:t>якщо таке забезпечення вимагається замовником);</w:t>
            </w:r>
          </w:p>
          <w:p w14:paraId="0000006B" w14:textId="77777777" w:rsidR="001116FD" w:rsidRDefault="00054B8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0000006C" w14:textId="77777777" w:rsidR="001116FD" w:rsidRDefault="00054B8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0000006D" w14:textId="77777777" w:rsidR="001116FD" w:rsidRDefault="00054B8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14:paraId="0000006E"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000006F"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0000070"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0000071"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0000072"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00000073"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0"/>
                <w:szCs w:val="20"/>
              </w:rPr>
              <w:t>скан</w:t>
            </w:r>
            <w:proofErr w:type="spellEnd"/>
            <w:r>
              <w:rPr>
                <w:rFonts w:ascii="Times New Roman" w:eastAsia="Times New Roman" w:hAnsi="Times New Roman" w:cs="Times New Roman"/>
                <w:color w:val="000000"/>
                <w:sz w:val="20"/>
                <w:szCs w:val="20"/>
              </w:rPr>
              <w:t>-копій через електронну систему закупівель. </w:t>
            </w:r>
          </w:p>
          <w:p w14:paraId="00000074"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14:paraId="00000075" w14:textId="77777777" w:rsidR="001116FD" w:rsidRDefault="00054B8E">
            <w:pPr>
              <w:numPr>
                <w:ilvl w:val="0"/>
                <w:numId w:val="18"/>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мають бути чіткими та розбірливими для читання;</w:t>
            </w:r>
          </w:p>
          <w:p w14:paraId="00000076" w14:textId="77777777" w:rsidR="001116FD" w:rsidRDefault="00054B8E">
            <w:pPr>
              <w:numPr>
                <w:ilvl w:val="0"/>
                <w:numId w:val="18"/>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14:paraId="00000077" w14:textId="77777777" w:rsidR="001116FD" w:rsidRDefault="00054B8E">
            <w:pPr>
              <w:numPr>
                <w:ilvl w:val="0"/>
                <w:numId w:val="18"/>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000078"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000079"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0"/>
                <w:szCs w:val="20"/>
              </w:rPr>
              <w:t>засвідчувального</w:t>
            </w:r>
            <w:proofErr w:type="spellEnd"/>
            <w:r>
              <w:rPr>
                <w:rFonts w:ascii="Times New Roman" w:eastAsia="Times New Roman" w:hAnsi="Times New Roman" w:cs="Times New Roman"/>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000007A"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000007B"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14:paraId="0000007C" w14:textId="77777777"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14:paraId="0000007D" w14:textId="77777777" w:rsidR="001116FD" w:rsidRDefault="00054B8E">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14:paraId="0000007E" w14:textId="77777777" w:rsidR="001116FD" w:rsidRDefault="00054B8E">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14:paraId="0000007F" w14:textId="77777777" w:rsidR="001116FD" w:rsidRDefault="00054B8E">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використання слова або </w:t>
            </w:r>
            <w:proofErr w:type="spellStart"/>
            <w:r>
              <w:rPr>
                <w:rFonts w:ascii="Times New Roman" w:eastAsia="Times New Roman" w:hAnsi="Times New Roman" w:cs="Times New Roman"/>
                <w:color w:val="000000"/>
                <w:sz w:val="20"/>
                <w:szCs w:val="20"/>
              </w:rPr>
              <w:t>мовного</w:t>
            </w:r>
            <w:proofErr w:type="spellEnd"/>
            <w:r>
              <w:rPr>
                <w:rFonts w:ascii="Times New Roman" w:eastAsia="Times New Roman" w:hAnsi="Times New Roman" w:cs="Times New Roman"/>
                <w:color w:val="000000"/>
                <w:sz w:val="20"/>
                <w:szCs w:val="20"/>
              </w:rPr>
              <w:t xml:space="preserve"> звороту, запозичених з іншої мови; </w:t>
            </w:r>
          </w:p>
          <w:p w14:paraId="00000080" w14:textId="77777777" w:rsidR="001116FD" w:rsidRDefault="00054B8E">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0000081" w14:textId="77777777" w:rsidR="001116FD" w:rsidRDefault="00054B8E">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14:paraId="00000082" w14:textId="77777777" w:rsidR="001116FD" w:rsidRDefault="00054B8E">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слів разом та/або окремо, та/або через дефіс; </w:t>
            </w:r>
          </w:p>
          <w:p w14:paraId="00000083" w14:textId="77777777" w:rsidR="001116FD" w:rsidRDefault="00054B8E">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0000084" w14:textId="77777777"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0000085" w14:textId="77777777"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0000086" w14:textId="77777777"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0000087" w14:textId="77777777"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 складі тендерної пропозиції немає документа (документів), на який посилається учасник процедури закупівлі у своїй тендерній </w:t>
            </w:r>
            <w:r>
              <w:rPr>
                <w:rFonts w:ascii="Times New Roman" w:eastAsia="Times New Roman" w:hAnsi="Times New Roman" w:cs="Times New Roman"/>
                <w:color w:val="000000"/>
                <w:sz w:val="20"/>
                <w:szCs w:val="20"/>
              </w:rPr>
              <w:lastRenderedPageBreak/>
              <w:t>пропозиції, при цьому замовником не вимагається подання такого документа в тендерній документації. </w:t>
            </w:r>
          </w:p>
          <w:p w14:paraId="00000088" w14:textId="77777777"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0000089" w14:textId="77777777"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00008A" w14:textId="77777777"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00008B" w14:textId="77777777"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000008C" w14:textId="77777777"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000008D" w14:textId="77777777"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000008E" w14:textId="77777777"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8F" w14:textId="77777777" w:rsidR="001116FD" w:rsidRDefault="001116FD">
            <w:pPr>
              <w:spacing w:after="0" w:line="240" w:lineRule="auto"/>
              <w:rPr>
                <w:rFonts w:ascii="Times New Roman" w:eastAsia="Times New Roman" w:hAnsi="Times New Roman" w:cs="Times New Roman"/>
                <w:sz w:val="24"/>
                <w:szCs w:val="24"/>
              </w:rPr>
            </w:pPr>
          </w:p>
          <w:p w14:paraId="00000090"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14:paraId="00000091" w14:textId="77777777" w:rsidR="001116FD" w:rsidRDefault="00054B8E">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0"/>
                <w:szCs w:val="20"/>
              </w:rPr>
              <w:t>львів</w:t>
            </w:r>
            <w:proofErr w:type="spellEnd"/>
            <w:r>
              <w:rPr>
                <w:rFonts w:ascii="Times New Roman" w:eastAsia="Times New Roman" w:hAnsi="Times New Roman" w:cs="Times New Roman"/>
                <w:color w:val="000000"/>
                <w:sz w:val="20"/>
                <w:szCs w:val="20"/>
              </w:rPr>
              <w:t>» замість «місто Львів»; </w:t>
            </w:r>
          </w:p>
          <w:p w14:paraId="00000092" w14:textId="77777777" w:rsidR="001116FD" w:rsidRDefault="00054B8E">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14:paraId="00000093" w14:textId="77777777" w:rsidR="001116FD" w:rsidRDefault="00054B8E">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0000094" w14:textId="77777777" w:rsidR="001116FD" w:rsidRDefault="00054B8E">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тендернапропозиція</w:t>
            </w:r>
            <w:proofErr w:type="spellEnd"/>
            <w:r>
              <w:rPr>
                <w:rFonts w:ascii="Times New Roman" w:eastAsia="Times New Roman" w:hAnsi="Times New Roman" w:cs="Times New Roman"/>
                <w:color w:val="000000"/>
                <w:sz w:val="20"/>
                <w:szCs w:val="20"/>
              </w:rPr>
              <w:t>» замість «тендерна пропозиція»;</w:t>
            </w:r>
          </w:p>
          <w:p w14:paraId="00000095" w14:textId="77777777" w:rsidR="001116FD" w:rsidRDefault="00054B8E">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срток</w:t>
            </w:r>
            <w:proofErr w:type="spellEnd"/>
            <w:r>
              <w:rPr>
                <w:rFonts w:ascii="Times New Roman" w:eastAsia="Times New Roman" w:hAnsi="Times New Roman" w:cs="Times New Roman"/>
                <w:color w:val="000000"/>
                <w:sz w:val="20"/>
                <w:szCs w:val="20"/>
              </w:rPr>
              <w:t xml:space="preserve"> поставки» замість «строк поставки»;</w:t>
            </w:r>
          </w:p>
          <w:p w14:paraId="00000096" w14:textId="77777777" w:rsidR="001116FD" w:rsidRDefault="00054B8E">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14:paraId="00000097" w14:textId="77777777" w:rsidR="001116FD" w:rsidRDefault="00054B8E">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1116FD" w14:paraId="0EBC1EE4"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98"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99" w14:textId="77777777" w:rsidR="001116FD" w:rsidRDefault="00054B8E">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D7" w14:textId="68D4D0D5" w:rsidR="001116FD" w:rsidRDefault="00054B8E" w:rsidP="00AB1E57">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tc>
      </w:tr>
      <w:tr w:rsidR="001116FD" w14:paraId="61F9BE75"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D8"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D9"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E5" w14:textId="2440AC2F" w:rsidR="001116FD" w:rsidRPr="00AB1E57" w:rsidRDefault="00054B8E" w:rsidP="00AB1E57">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Забезпечення тендерної пропозиції не вимагається</w:t>
            </w:r>
          </w:p>
        </w:tc>
      </w:tr>
      <w:tr w:rsidR="001116FD" w14:paraId="450C8018"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E6"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E7"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E8"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14:paraId="000000E9"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00000EA"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0000EB" w14:textId="77777777" w:rsidR="001116FD" w:rsidRDefault="00054B8E">
            <w:pPr>
              <w:numPr>
                <w:ilvl w:val="0"/>
                <w:numId w:val="1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відхилити таку вимогу, не втрачаючи при цьому наданого ним забезпечення тендерної пропозиції;</w:t>
            </w:r>
          </w:p>
          <w:p w14:paraId="000000EC" w14:textId="77777777" w:rsidR="001116FD" w:rsidRDefault="00054B8E">
            <w:pPr>
              <w:numPr>
                <w:ilvl w:val="0"/>
                <w:numId w:val="1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000000ED" w14:textId="77777777"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16FD" w14:paraId="0B9B00A6"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EE"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EF"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F0"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14:paraId="000000F1" w14:textId="77777777" w:rsidR="001116FD" w:rsidRPr="00AB1E57" w:rsidRDefault="00054B8E">
            <w:pPr>
              <w:spacing w:after="0" w:line="240" w:lineRule="auto"/>
              <w:ind w:left="149" w:right="152"/>
              <w:jc w:val="both"/>
              <w:rPr>
                <w:rFonts w:ascii="Times New Roman" w:eastAsia="Times New Roman" w:hAnsi="Times New Roman" w:cs="Times New Roman"/>
                <w:i/>
                <w:sz w:val="24"/>
                <w:szCs w:val="24"/>
              </w:rPr>
            </w:pPr>
            <w:r w:rsidRPr="00AB1E57">
              <w:rPr>
                <w:rFonts w:ascii="Times New Roman" w:eastAsia="Times New Roman" w:hAnsi="Times New Roman" w:cs="Times New Roman"/>
                <w:i/>
                <w:color w:val="000000"/>
                <w:sz w:val="20"/>
                <w:szCs w:val="20"/>
              </w:rPr>
              <w:t>Примітка: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000000F2" w14:textId="77777777" w:rsidR="001116FD" w:rsidRPr="00AB1E57" w:rsidRDefault="00054B8E">
            <w:pPr>
              <w:spacing w:after="0" w:line="240" w:lineRule="auto"/>
              <w:ind w:left="149" w:right="152"/>
              <w:jc w:val="both"/>
              <w:rPr>
                <w:rFonts w:ascii="Times New Roman" w:eastAsia="Times New Roman" w:hAnsi="Times New Roman" w:cs="Times New Roman"/>
                <w:i/>
                <w:sz w:val="24"/>
                <w:szCs w:val="24"/>
              </w:rPr>
            </w:pPr>
            <w:r w:rsidRPr="00AB1E57">
              <w:rPr>
                <w:rFonts w:ascii="Times New Roman" w:eastAsia="Times New Roman" w:hAnsi="Times New Roman" w:cs="Times New Roman"/>
                <w:i/>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00000F3" w14:textId="28C5109E" w:rsidR="001116FD" w:rsidRDefault="00054B8E" w:rsidP="00AB1E57">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w:t>
            </w:r>
            <w:r w:rsidR="00AB1E57">
              <w:rPr>
                <w:rFonts w:ascii="Times New Roman" w:eastAsia="Times New Roman" w:hAnsi="Times New Roman" w:cs="Times New Roman"/>
                <w:color w:val="000000"/>
                <w:sz w:val="20"/>
                <w:szCs w:val="20"/>
              </w:rPr>
              <w:t>асників викладений у Додатку № 1</w:t>
            </w:r>
          </w:p>
        </w:tc>
      </w:tr>
      <w:tr w:rsidR="001116FD" w14:paraId="5474914F"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F4"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F5"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F6" w14:textId="3FA44118" w:rsidR="001116FD" w:rsidRDefault="00054B8E">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w:t>
            </w:r>
            <w:r w:rsidR="00AB1E57">
              <w:rPr>
                <w:rFonts w:ascii="Times New Roman" w:eastAsia="Times New Roman" w:hAnsi="Times New Roman" w:cs="Times New Roman"/>
                <w:color w:val="000000"/>
                <w:sz w:val="20"/>
                <w:szCs w:val="20"/>
              </w:rPr>
              <w:t>акупівлі викладена у Додатку № 2</w:t>
            </w:r>
            <w:r>
              <w:rPr>
                <w:rFonts w:ascii="Times New Roman" w:eastAsia="Times New Roman" w:hAnsi="Times New Roman" w:cs="Times New Roman"/>
                <w:color w:val="000000"/>
                <w:sz w:val="20"/>
                <w:szCs w:val="20"/>
              </w:rPr>
              <w:t>.</w:t>
            </w:r>
          </w:p>
        </w:tc>
      </w:tr>
      <w:tr w:rsidR="001116FD" w14:paraId="16F75599"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F7"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F8"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F9" w14:textId="77777777"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1116FD" w14:paraId="299B9684"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FA"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FB"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FC" w14:textId="77777777"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16FD" w14:paraId="50EA07D0"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0FD"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0FE"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0FF" w14:textId="77777777" w:rsidR="001116FD" w:rsidRDefault="00054B8E">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p w14:paraId="00000107" w14:textId="21A2FFD5" w:rsidR="001116FD" w:rsidRDefault="001116FD">
            <w:pPr>
              <w:spacing w:after="0" w:line="240" w:lineRule="auto"/>
              <w:ind w:left="150" w:right="150"/>
              <w:jc w:val="both"/>
              <w:rPr>
                <w:rFonts w:ascii="Times New Roman" w:eastAsia="Times New Roman" w:hAnsi="Times New Roman" w:cs="Times New Roman"/>
                <w:sz w:val="24"/>
                <w:szCs w:val="24"/>
              </w:rPr>
            </w:pPr>
          </w:p>
        </w:tc>
      </w:tr>
      <w:tr w:rsidR="001116FD" w14:paraId="3D3AA9CD" w14:textId="77777777">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108" w14:textId="77777777" w:rsidR="001116FD" w:rsidRDefault="00054B8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1116FD" w14:paraId="0E910540"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10B"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10C"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10D" w14:textId="5A72F2C3"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Кінцевий строк подання тендерних пропозицій: </w:t>
            </w:r>
            <w:r w:rsidR="00AB1E57">
              <w:rPr>
                <w:rFonts w:ascii="Times New Roman" w:eastAsia="Times New Roman" w:hAnsi="Times New Roman" w:cs="Times New Roman"/>
                <w:color w:val="000000"/>
                <w:sz w:val="20"/>
                <w:szCs w:val="20"/>
              </w:rPr>
              <w:t>23 квітня 2024 року.</w:t>
            </w:r>
          </w:p>
          <w:p w14:paraId="0000010E" w14:textId="77777777"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після закінчення кінцевого строку їх подання не приймаються електронною системою закупівель.</w:t>
            </w:r>
          </w:p>
        </w:tc>
      </w:tr>
      <w:tr w:rsidR="001116FD" w14:paraId="6C8331AD"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10F"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110"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111" w14:textId="77777777"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1116FD" w14:paraId="0015BA5B"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112"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113"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116"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0000117" w14:textId="77777777" w:rsidR="001116FD" w:rsidRPr="00AB1E57"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Розмір мінімального кроку пониження ціни під час електронного </w:t>
            </w:r>
            <w:r w:rsidRPr="00AB1E57">
              <w:rPr>
                <w:rFonts w:ascii="Times New Roman" w:eastAsia="Times New Roman" w:hAnsi="Times New Roman" w:cs="Times New Roman"/>
                <w:color w:val="000000"/>
                <w:sz w:val="20"/>
                <w:szCs w:val="20"/>
              </w:rPr>
              <w:t>аукціону складає – 0,5 відсотка від очікуваної вартості.</w:t>
            </w:r>
          </w:p>
          <w:p w14:paraId="00000118" w14:textId="77777777" w:rsidR="001116FD" w:rsidRDefault="00054B8E">
            <w:pPr>
              <w:spacing w:after="0"/>
              <w:ind w:left="149" w:right="152"/>
              <w:jc w:val="both"/>
              <w:rPr>
                <w:rFonts w:ascii="Times New Roman" w:eastAsia="Times New Roman" w:hAnsi="Times New Roman" w:cs="Times New Roman"/>
                <w:sz w:val="24"/>
                <w:szCs w:val="24"/>
              </w:rPr>
            </w:pPr>
            <w:r w:rsidRPr="00AB1E57">
              <w:rPr>
                <w:rFonts w:ascii="Times New Roman" w:eastAsia="Times New Roman" w:hAnsi="Times New Roman" w:cs="Times New Roman"/>
                <w:i/>
                <w:color w:val="000000"/>
                <w:sz w:val="20"/>
                <w:szCs w:val="20"/>
              </w:rPr>
              <w:t>Довідково: Розмір мінімального кроку пониження ціни під час електронного аукціону може становити від 0,5 відсотка до 3 відсотків очікуваної вартості закупівлі.</w:t>
            </w:r>
            <w:r>
              <w:rPr>
                <w:rFonts w:ascii="Times New Roman" w:eastAsia="Times New Roman" w:hAnsi="Times New Roman" w:cs="Times New Roman"/>
                <w:i/>
                <w:color w:val="000000"/>
                <w:sz w:val="20"/>
                <w:szCs w:val="20"/>
                <w:shd w:val="clear" w:color="auto" w:fill="CCC1D9"/>
              </w:rPr>
              <w:t> </w:t>
            </w:r>
          </w:p>
        </w:tc>
      </w:tr>
      <w:tr w:rsidR="001116FD" w14:paraId="5C9AD5F3" w14:textId="77777777">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119" w14:textId="77777777" w:rsidR="001116FD" w:rsidRDefault="00054B8E">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Оцінка тендерної пропозиції</w:t>
            </w:r>
          </w:p>
        </w:tc>
      </w:tr>
      <w:tr w:rsidR="001116FD" w14:paraId="3B0EC184"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11C"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11D"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Перелік критеріїв оцінки та методика оцінки тендерних пропозицій із </w:t>
            </w:r>
            <w:r>
              <w:rPr>
                <w:rFonts w:ascii="Times New Roman" w:eastAsia="Times New Roman" w:hAnsi="Times New Roman" w:cs="Times New Roman"/>
                <w:color w:val="000000"/>
                <w:sz w:val="20"/>
                <w:szCs w:val="20"/>
              </w:rPr>
              <w:lastRenderedPageBreak/>
              <w:t>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11E"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Єдиний критерій оцінки – Ціна – 100%.</w:t>
            </w:r>
          </w:p>
          <w:p w14:paraId="0000011F" w14:textId="77777777"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116FD" w14:paraId="4022BE31"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120"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121"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14:paraId="00000122" w14:textId="77777777" w:rsidR="001116FD" w:rsidRDefault="00054B8E">
            <w:pPr>
              <w:spacing w:after="0" w:line="240" w:lineRule="auto"/>
              <w:ind w:left="149" w:right="152"/>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14:paraId="00000123" w14:textId="77777777" w:rsidR="001116FD" w:rsidRDefault="00054B8E">
            <w:pPr>
              <w:spacing w:after="0" w:line="240" w:lineRule="auto"/>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0"/>
                <w:szCs w:val="20"/>
              </w:rPr>
              <w:t>бенефіціарним</w:t>
            </w:r>
            <w:proofErr w:type="spellEnd"/>
            <w:r>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0000124"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00000125" w14:textId="77777777" w:rsidR="001116FD" w:rsidRDefault="001116FD">
            <w:pPr>
              <w:spacing w:after="0" w:line="240" w:lineRule="auto"/>
              <w:rPr>
                <w:rFonts w:ascii="Times New Roman" w:eastAsia="Times New Roman" w:hAnsi="Times New Roman" w:cs="Times New Roman"/>
                <w:sz w:val="24"/>
                <w:szCs w:val="24"/>
              </w:rPr>
            </w:pPr>
          </w:p>
          <w:p w14:paraId="00000126"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00000127" w14:textId="77777777" w:rsidR="001116FD" w:rsidRDefault="001116FD">
            <w:pPr>
              <w:spacing w:after="0" w:line="240" w:lineRule="auto"/>
              <w:rPr>
                <w:rFonts w:ascii="Times New Roman" w:eastAsia="Times New Roman" w:hAnsi="Times New Roman" w:cs="Times New Roman"/>
                <w:sz w:val="24"/>
                <w:szCs w:val="24"/>
              </w:rPr>
            </w:pPr>
          </w:p>
          <w:p w14:paraId="00000128"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00000129" w14:textId="77777777" w:rsidR="001116FD" w:rsidRDefault="001116FD">
            <w:pPr>
              <w:spacing w:after="0" w:line="240" w:lineRule="auto"/>
              <w:rPr>
                <w:rFonts w:ascii="Times New Roman" w:eastAsia="Times New Roman" w:hAnsi="Times New Roman" w:cs="Times New Roman"/>
                <w:sz w:val="24"/>
                <w:szCs w:val="24"/>
              </w:rPr>
            </w:pPr>
          </w:p>
          <w:p w14:paraId="0000012A"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0000012B" w14:textId="77777777" w:rsidR="001116FD" w:rsidRDefault="001116FD">
            <w:pPr>
              <w:spacing w:after="0" w:line="240" w:lineRule="auto"/>
              <w:rPr>
                <w:rFonts w:ascii="Times New Roman" w:eastAsia="Times New Roman" w:hAnsi="Times New Roman" w:cs="Times New Roman"/>
                <w:sz w:val="24"/>
                <w:szCs w:val="24"/>
              </w:rPr>
            </w:pPr>
          </w:p>
          <w:p w14:paraId="0000012C"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000012D"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Під невідповідністю в інформації та/або документах, що подані учасником процедури закупівлі у складі тендерній пропозиції та/або </w:t>
            </w:r>
            <w:r>
              <w:rPr>
                <w:rFonts w:ascii="Times New Roman" w:eastAsia="Times New Roman" w:hAnsi="Times New Roman" w:cs="Times New Roman"/>
                <w:color w:val="000000"/>
                <w:sz w:val="20"/>
                <w:szCs w:val="20"/>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2E"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00012F"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000130" w14:textId="77777777"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16FD" w14:paraId="094F047B"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131"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132"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133"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14:paraId="00000134" w14:textId="77777777" w:rsidR="001116FD" w:rsidRDefault="00054B8E">
            <w:pPr>
              <w:numPr>
                <w:ilvl w:val="0"/>
                <w:numId w:val="2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w:t>
            </w:r>
          </w:p>
          <w:p w14:paraId="00000135" w14:textId="77777777" w:rsidR="001116FD" w:rsidRDefault="00054B8E">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14:paraId="00000136" w14:textId="77777777" w:rsidR="001116FD" w:rsidRDefault="00054B8E">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0000137" w14:textId="77777777" w:rsidR="001116FD" w:rsidRDefault="00054B8E">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14:paraId="00000138" w14:textId="77777777" w:rsidR="001116FD" w:rsidRDefault="00054B8E">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000139" w14:textId="77777777" w:rsidR="001116FD" w:rsidRDefault="00054B8E">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00013A" w14:textId="77777777" w:rsidR="001116FD" w:rsidRDefault="00054B8E">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14:paraId="0000013B" w14:textId="77777777" w:rsidR="001116FD" w:rsidRDefault="00054B8E">
            <w:pPr>
              <w:numPr>
                <w:ilvl w:val="0"/>
                <w:numId w:val="13"/>
              </w:numPr>
              <w:pBdr>
                <w:top w:val="nil"/>
                <w:left w:val="nil"/>
                <w:bottom w:val="nil"/>
                <w:right w:val="nil"/>
                <w:between w:val="nil"/>
              </w:pBdr>
              <w:spacing w:after="0" w:line="240" w:lineRule="auto"/>
              <w:ind w:left="608" w:right="8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0"/>
                <w:szCs w:val="20"/>
              </w:rPr>
              <w:t>бенефіціарним</w:t>
            </w:r>
            <w:proofErr w:type="spellEnd"/>
            <w:r>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w:t>
            </w:r>
            <w:r>
              <w:rPr>
                <w:rFonts w:ascii="Times New Roman" w:eastAsia="Times New Roman" w:hAnsi="Times New Roman" w:cs="Times New Roman"/>
                <w:color w:val="000000"/>
                <w:sz w:val="20"/>
                <w:szCs w:val="20"/>
              </w:rPr>
              <w:lastRenderedPageBreak/>
              <w:t>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0000"/>
                <w:sz w:val="24"/>
                <w:szCs w:val="24"/>
              </w:rPr>
              <w:br/>
            </w:r>
          </w:p>
          <w:p w14:paraId="0000013C" w14:textId="77777777" w:rsidR="001116FD" w:rsidRDefault="00054B8E" w:rsidP="00AB1E57">
            <w:pPr>
              <w:pBdr>
                <w:top w:val="nil"/>
                <w:left w:val="nil"/>
                <w:bottom w:val="nil"/>
                <w:right w:val="nil"/>
                <w:between w:val="nil"/>
              </w:pBdr>
              <w:spacing w:after="0" w:line="240" w:lineRule="auto"/>
              <w:ind w:right="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 тендерна пропозиція:</w:t>
            </w:r>
          </w:p>
          <w:p w14:paraId="0000013D" w14:textId="77777777" w:rsidR="001116FD" w:rsidRDefault="00054B8E">
            <w:pPr>
              <w:numPr>
                <w:ilvl w:val="0"/>
                <w:numId w:val="1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000013E" w14:textId="77777777" w:rsidR="001116FD" w:rsidRDefault="00054B8E">
            <w:pPr>
              <w:numPr>
                <w:ilvl w:val="0"/>
                <w:numId w:val="1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14:paraId="0000013F" w14:textId="77777777" w:rsidR="001116FD" w:rsidRDefault="00054B8E">
            <w:pPr>
              <w:numPr>
                <w:ilvl w:val="0"/>
                <w:numId w:val="1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140" w14:textId="77777777" w:rsidR="001116FD" w:rsidRDefault="00054B8E">
            <w:pPr>
              <w:numPr>
                <w:ilvl w:val="0"/>
                <w:numId w:val="1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14:paraId="00000141" w14:textId="77777777" w:rsidR="001116FD" w:rsidRDefault="00054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14:paraId="52479D04" w14:textId="77777777" w:rsidR="00DA766E" w:rsidRDefault="00054B8E" w:rsidP="00DA766E">
            <w:pPr>
              <w:numPr>
                <w:ilvl w:val="0"/>
                <w:numId w:val="3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00000143" w14:textId="62AAECB4" w:rsidR="001116FD" w:rsidRPr="00DA766E" w:rsidRDefault="00054B8E" w:rsidP="00DA766E">
            <w:pPr>
              <w:numPr>
                <w:ilvl w:val="0"/>
                <w:numId w:val="32"/>
              </w:numPr>
              <w:spacing w:after="0" w:line="240" w:lineRule="auto"/>
              <w:ind w:left="574" w:right="152"/>
              <w:jc w:val="both"/>
              <w:rPr>
                <w:rFonts w:ascii="Times New Roman" w:eastAsia="Times New Roman" w:hAnsi="Times New Roman" w:cs="Times New Roman"/>
                <w:color w:val="000000"/>
                <w:sz w:val="20"/>
                <w:szCs w:val="20"/>
              </w:rPr>
            </w:pPr>
            <w:r w:rsidRPr="00DA766E">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0000144" w14:textId="77777777" w:rsidR="001116FD" w:rsidRDefault="00054B8E">
            <w:pPr>
              <w:numPr>
                <w:ilvl w:val="0"/>
                <w:numId w:val="3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14:paraId="00000145" w14:textId="77777777" w:rsidR="001116FD" w:rsidRDefault="00054B8E">
            <w:pPr>
              <w:numPr>
                <w:ilvl w:val="0"/>
                <w:numId w:val="3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000146" w14:textId="77777777" w:rsidR="001116FD" w:rsidRDefault="001116FD">
            <w:pPr>
              <w:spacing w:after="0" w:line="240" w:lineRule="auto"/>
              <w:rPr>
                <w:rFonts w:ascii="Times New Roman" w:eastAsia="Times New Roman" w:hAnsi="Times New Roman" w:cs="Times New Roman"/>
                <w:sz w:val="24"/>
                <w:szCs w:val="24"/>
              </w:rPr>
            </w:pPr>
          </w:p>
          <w:p w14:paraId="00000147"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14:paraId="00000148" w14:textId="77777777" w:rsidR="001116FD" w:rsidRDefault="001116FD">
            <w:pPr>
              <w:spacing w:after="0" w:line="240" w:lineRule="auto"/>
              <w:rPr>
                <w:rFonts w:ascii="Times New Roman" w:eastAsia="Times New Roman" w:hAnsi="Times New Roman" w:cs="Times New Roman"/>
                <w:sz w:val="24"/>
                <w:szCs w:val="24"/>
              </w:rPr>
            </w:pPr>
          </w:p>
          <w:p w14:paraId="00000149" w14:textId="77777777" w:rsidR="001116FD" w:rsidRDefault="00054B8E">
            <w:pPr>
              <w:numPr>
                <w:ilvl w:val="0"/>
                <w:numId w:val="17"/>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14A" w14:textId="77777777" w:rsidR="001116FD" w:rsidRDefault="00054B8E" w:rsidP="00DA766E">
            <w:pPr>
              <w:numPr>
                <w:ilvl w:val="0"/>
                <w:numId w:val="17"/>
              </w:numPr>
              <w:shd w:val="clear" w:color="auto" w:fill="FFFFFF" w:themeFill="background1"/>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w:t>
            </w:r>
            <w:r>
              <w:rPr>
                <w:rFonts w:ascii="Times New Roman" w:eastAsia="Times New Roman" w:hAnsi="Times New Roman" w:cs="Times New Roman"/>
                <w:color w:val="000000"/>
                <w:sz w:val="20"/>
                <w:szCs w:val="20"/>
              </w:rPr>
              <w:lastRenderedPageBreak/>
              <w:t>завданих збитків. Якщо замовник вважає таке підтвердження достатнім, тендерна пропозиція такого учасника не може бути відхилена.</w:t>
            </w:r>
          </w:p>
          <w:p w14:paraId="0000014B" w14:textId="77777777" w:rsidR="001116FD" w:rsidRDefault="001116FD">
            <w:pPr>
              <w:spacing w:after="0" w:line="240" w:lineRule="auto"/>
              <w:ind w:left="574" w:right="152"/>
              <w:jc w:val="both"/>
              <w:rPr>
                <w:rFonts w:ascii="Times New Roman" w:eastAsia="Times New Roman" w:hAnsi="Times New Roman" w:cs="Times New Roman"/>
                <w:color w:val="000000"/>
                <w:sz w:val="20"/>
                <w:szCs w:val="20"/>
              </w:rPr>
            </w:pPr>
          </w:p>
          <w:p w14:paraId="0000014C" w14:textId="77777777"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116FD" w14:paraId="376B93B0" w14:textId="77777777">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14D" w14:textId="77777777" w:rsidR="001116FD" w:rsidRDefault="00054B8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1116FD" w14:paraId="350D98D6"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150"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151"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152"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14:paraId="00000153" w14:textId="77777777" w:rsidR="001116FD" w:rsidRDefault="00054B8E">
            <w:pPr>
              <w:numPr>
                <w:ilvl w:val="0"/>
                <w:numId w:val="2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14:paraId="00000154" w14:textId="77777777" w:rsidR="001116FD" w:rsidRDefault="00054B8E">
            <w:pPr>
              <w:numPr>
                <w:ilvl w:val="0"/>
                <w:numId w:val="2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000155" w14:textId="77777777" w:rsidR="001116FD" w:rsidRDefault="00054B8E">
            <w:pPr>
              <w:numPr>
                <w:ilvl w:val="0"/>
                <w:numId w:val="2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14:paraId="00000156" w14:textId="77777777" w:rsidR="001116FD" w:rsidRDefault="00054B8E">
            <w:pPr>
              <w:numPr>
                <w:ilvl w:val="0"/>
                <w:numId w:val="2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14:paraId="00000157"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0000158"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14:paraId="00000159" w14:textId="77777777" w:rsidR="001116FD" w:rsidRDefault="00054B8E">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000015A" w14:textId="77777777" w:rsidR="001116FD" w:rsidRDefault="00054B8E">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неподання жодної тендерної пропозиції для участі у відкритих торгах у строк, установлений замовником згідно з цими особливостями.</w:t>
            </w:r>
          </w:p>
          <w:p w14:paraId="0000015B" w14:textId="77777777" w:rsidR="001116FD" w:rsidRDefault="00054B8E">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00015C"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можуть бути відмінені частково (за лотом).</w:t>
            </w:r>
          </w:p>
          <w:p w14:paraId="0000015D" w14:textId="77777777"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16FD" w14:paraId="65AD11AC"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15E"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15F"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160"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0000161"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000162" w14:textId="77777777"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16FD" w14:paraId="3B8BDBB6"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163"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164"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165" w14:textId="0121EC27"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w:t>
            </w:r>
            <w:r w:rsidR="00AB1E57">
              <w:rPr>
                <w:rFonts w:ascii="Times New Roman" w:eastAsia="Times New Roman" w:hAnsi="Times New Roman" w:cs="Times New Roman"/>
                <w:color w:val="000000"/>
                <w:sz w:val="20"/>
                <w:szCs w:val="20"/>
              </w:rPr>
              <w:t>купівлю викладений у Додатку № 3</w:t>
            </w:r>
            <w:r>
              <w:rPr>
                <w:rFonts w:ascii="Times New Roman" w:eastAsia="Times New Roman" w:hAnsi="Times New Roman" w:cs="Times New Roman"/>
                <w:color w:val="000000"/>
                <w:sz w:val="20"/>
                <w:szCs w:val="20"/>
              </w:rPr>
              <w:t xml:space="preserve"> до тендерної документації.</w:t>
            </w:r>
          </w:p>
        </w:tc>
      </w:tr>
      <w:tr w:rsidR="001116FD" w14:paraId="1197BB2E"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166"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167"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168" w14:textId="77777777" w:rsidR="001116FD" w:rsidRDefault="00247C33" w:rsidP="00DA766E">
            <w:pPr>
              <w:shd w:val="clear" w:color="auto" w:fill="FFFFFF" w:themeFill="background1"/>
              <w:spacing w:after="0" w:line="240" w:lineRule="auto"/>
              <w:ind w:left="149" w:right="152"/>
              <w:jc w:val="both"/>
              <w:rPr>
                <w:rFonts w:ascii="Times New Roman" w:eastAsia="Times New Roman" w:hAnsi="Times New Roman" w:cs="Times New Roman"/>
                <w:sz w:val="24"/>
                <w:szCs w:val="24"/>
              </w:rPr>
            </w:pPr>
            <w:sdt>
              <w:sdtPr>
                <w:tag w:val="goog_rdk_3"/>
                <w:id w:val="-17783850"/>
              </w:sdtPr>
              <w:sdtEndPr/>
              <w:sdtContent/>
            </w:sdt>
            <w:r w:rsidR="00054B8E">
              <w:rPr>
                <w:rFonts w:ascii="Times New Roman" w:eastAsia="Times New Roman" w:hAnsi="Times New Roman" w:cs="Times New Roman"/>
                <w:color w:val="000000"/>
                <w:sz w:val="20"/>
                <w:szCs w:val="20"/>
              </w:rPr>
              <w:t xml:space="preserve">Договір про закупівлю укладається відповідно до Цивільного і Господарського кодексів України з урахуванням положень статті 41 </w:t>
            </w:r>
            <w:r w:rsidR="00054B8E">
              <w:rPr>
                <w:rFonts w:ascii="Times New Roman" w:eastAsia="Times New Roman" w:hAnsi="Times New Roman" w:cs="Times New Roman"/>
                <w:color w:val="000000"/>
                <w:sz w:val="20"/>
                <w:szCs w:val="20"/>
              </w:rPr>
              <w:lastRenderedPageBreak/>
              <w:t>Закону, крім частин другої — п’ятої, сьомої — дев’ятої статті 41 Закону, та цих особливостей.</w:t>
            </w:r>
          </w:p>
          <w:p w14:paraId="00000169" w14:textId="77777777" w:rsidR="001116FD" w:rsidRDefault="00054B8E">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0000016A" w14:textId="77777777" w:rsidR="001116FD" w:rsidRDefault="001116FD">
            <w:pPr>
              <w:spacing w:after="0" w:line="240" w:lineRule="auto"/>
              <w:rPr>
                <w:rFonts w:ascii="Times New Roman" w:eastAsia="Times New Roman" w:hAnsi="Times New Roman" w:cs="Times New Roman"/>
                <w:sz w:val="24"/>
                <w:szCs w:val="24"/>
              </w:rPr>
            </w:pPr>
          </w:p>
          <w:p w14:paraId="0000016B" w14:textId="77777777"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00016C" w14:textId="77777777" w:rsidR="001116FD" w:rsidRDefault="00054B8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14:paraId="0000016D" w14:textId="77777777" w:rsidR="001116FD" w:rsidRDefault="00054B8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14:paraId="0000016E" w14:textId="77777777" w:rsidR="001116FD" w:rsidRDefault="00054B8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14:paraId="0000016F" w14:textId="77777777" w:rsidR="001116FD" w:rsidRDefault="001116FD">
            <w:pPr>
              <w:spacing w:after="0" w:line="240" w:lineRule="auto"/>
              <w:rPr>
                <w:rFonts w:ascii="Times New Roman" w:eastAsia="Times New Roman" w:hAnsi="Times New Roman" w:cs="Times New Roman"/>
                <w:sz w:val="24"/>
                <w:szCs w:val="24"/>
              </w:rPr>
            </w:pPr>
          </w:p>
          <w:p w14:paraId="00000170" w14:textId="77777777"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16FD" w14:paraId="04F496C7"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171"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172"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173" w14:textId="77777777"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16FD" w14:paraId="3648F336" w14:textId="77777777">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00174"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000175"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000176" w14:textId="77777777" w:rsidR="001116FD" w:rsidRDefault="00054B8E">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14:paraId="00000182" w14:textId="0D6D39C9" w:rsidR="001116FD" w:rsidRDefault="001116FD">
            <w:pPr>
              <w:spacing w:after="0"/>
              <w:ind w:left="149" w:right="152"/>
              <w:jc w:val="both"/>
              <w:rPr>
                <w:rFonts w:ascii="Times New Roman" w:eastAsia="Times New Roman" w:hAnsi="Times New Roman" w:cs="Times New Roman"/>
                <w:sz w:val="24"/>
                <w:szCs w:val="24"/>
              </w:rPr>
            </w:pPr>
          </w:p>
        </w:tc>
      </w:tr>
    </w:tbl>
    <w:p w14:paraId="00000183" w14:textId="77777777" w:rsidR="001116FD" w:rsidRDefault="00054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00000184" w14:textId="77777777" w:rsidR="001116FD" w:rsidRDefault="00054B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1 до тендерної документації</w:t>
      </w:r>
    </w:p>
    <w:p w14:paraId="00000185" w14:textId="77777777" w:rsidR="001116FD" w:rsidRDefault="001116FD">
      <w:pPr>
        <w:spacing w:after="0" w:line="240" w:lineRule="auto"/>
        <w:rPr>
          <w:rFonts w:ascii="Times New Roman" w:eastAsia="Times New Roman" w:hAnsi="Times New Roman" w:cs="Times New Roman"/>
          <w:sz w:val="24"/>
          <w:szCs w:val="24"/>
        </w:rPr>
      </w:pPr>
    </w:p>
    <w:p w14:paraId="00000186"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Кваліфікаційні критерії</w:t>
      </w:r>
    </w:p>
    <w:tbl>
      <w:tblPr>
        <w:tblStyle w:val="af0"/>
        <w:tblW w:w="9669" w:type="dxa"/>
        <w:tblInd w:w="-130" w:type="dxa"/>
        <w:tblLayout w:type="fixed"/>
        <w:tblLook w:val="0400" w:firstRow="0" w:lastRow="0" w:firstColumn="0" w:lastColumn="0" w:noHBand="0" w:noVBand="1"/>
      </w:tblPr>
      <w:tblGrid>
        <w:gridCol w:w="250"/>
        <w:gridCol w:w="3040"/>
        <w:gridCol w:w="6379"/>
      </w:tblGrid>
      <w:tr w:rsidR="001116FD" w14:paraId="27A72AD2" w14:textId="77777777" w:rsidTr="00AB1E57">
        <w:tc>
          <w:tcPr>
            <w:tcW w:w="250" w:type="dxa"/>
            <w:tcBorders>
              <w:top w:val="single" w:sz="4" w:space="0" w:color="000000"/>
              <w:left w:val="single" w:sz="4" w:space="0" w:color="000000"/>
              <w:bottom w:val="single" w:sz="4" w:space="0" w:color="000000"/>
              <w:right w:val="single" w:sz="4" w:space="0" w:color="000000"/>
            </w:tcBorders>
            <w:vAlign w:val="center"/>
          </w:tcPr>
          <w:p w14:paraId="00000187"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040" w:type="dxa"/>
            <w:tcBorders>
              <w:top w:val="single" w:sz="4" w:space="0" w:color="000000"/>
              <w:left w:val="single" w:sz="4" w:space="0" w:color="000000"/>
              <w:bottom w:val="single" w:sz="4" w:space="0" w:color="000000"/>
              <w:right w:val="single" w:sz="4" w:space="0" w:color="000000"/>
            </w:tcBorders>
            <w:vAlign w:val="center"/>
          </w:tcPr>
          <w:p w14:paraId="00000188"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Назва кваліфікаційного критерію</w:t>
            </w:r>
          </w:p>
        </w:tc>
        <w:tc>
          <w:tcPr>
            <w:tcW w:w="6379" w:type="dxa"/>
            <w:tcBorders>
              <w:top w:val="single" w:sz="4" w:space="0" w:color="000000"/>
              <w:left w:val="single" w:sz="4" w:space="0" w:color="000000"/>
              <w:bottom w:val="single" w:sz="4" w:space="0" w:color="000000"/>
              <w:right w:val="single" w:sz="4" w:space="0" w:color="000000"/>
            </w:tcBorders>
            <w:vAlign w:val="center"/>
          </w:tcPr>
          <w:p w14:paraId="00000189"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Спосіб підтвердження кваліфікаційного критерію</w:t>
            </w:r>
          </w:p>
        </w:tc>
      </w:tr>
      <w:tr w:rsidR="001116FD" w14:paraId="6CBAB8FB" w14:textId="77777777" w:rsidTr="00AB1E57">
        <w:tc>
          <w:tcPr>
            <w:tcW w:w="250" w:type="dxa"/>
            <w:tcBorders>
              <w:top w:val="single" w:sz="4" w:space="0" w:color="000000"/>
              <w:left w:val="single" w:sz="4" w:space="0" w:color="000000"/>
              <w:bottom w:val="single" w:sz="4" w:space="0" w:color="000000"/>
              <w:right w:val="single" w:sz="4" w:space="0" w:color="000000"/>
            </w:tcBorders>
          </w:tcPr>
          <w:p w14:paraId="00000192"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3040" w:type="dxa"/>
            <w:tcBorders>
              <w:top w:val="single" w:sz="4" w:space="0" w:color="000000"/>
              <w:left w:val="single" w:sz="4" w:space="0" w:color="000000"/>
              <w:bottom w:val="single" w:sz="4" w:space="0" w:color="000000"/>
              <w:right w:val="single" w:sz="4" w:space="0" w:color="000000"/>
            </w:tcBorders>
          </w:tcPr>
          <w:p w14:paraId="00000193" w14:textId="77777777" w:rsidR="001116FD" w:rsidRDefault="00054B8E">
            <w:pPr>
              <w:spacing w:after="0"/>
              <w:ind w:left="146" w:right="1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Borders>
              <w:top w:val="single" w:sz="4" w:space="0" w:color="000000"/>
              <w:left w:val="single" w:sz="4" w:space="0" w:color="000000"/>
              <w:bottom w:val="single" w:sz="4" w:space="0" w:color="000000"/>
              <w:right w:val="single" w:sz="4" w:space="0" w:color="000000"/>
            </w:tcBorders>
          </w:tcPr>
          <w:p w14:paraId="00000194" w14:textId="61DAD075" w:rsidR="001116FD" w:rsidRDefault="00054B8E">
            <w:pPr>
              <w:spacing w:after="0"/>
              <w:ind w:left="116" w:right="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підтвердження наявності досвіду виконання аналогічного (аналогічних) за предметом закупівлі договору (договорів) учасник процедури закупівл</w:t>
            </w:r>
            <w:r w:rsidR="00AB1E57">
              <w:rPr>
                <w:rFonts w:ascii="Times New Roman" w:eastAsia="Times New Roman" w:hAnsi="Times New Roman" w:cs="Times New Roman"/>
                <w:color w:val="000000"/>
                <w:sz w:val="20"/>
                <w:szCs w:val="20"/>
              </w:rPr>
              <w:t>і має надати довідку за формою 1</w:t>
            </w:r>
            <w:r>
              <w:rPr>
                <w:rFonts w:ascii="Times New Roman" w:eastAsia="Times New Roman" w:hAnsi="Times New Roman" w:cs="Times New Roman"/>
                <w:color w:val="000000"/>
                <w:sz w:val="20"/>
                <w:szCs w:val="20"/>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w:t>
            </w:r>
          </w:p>
          <w:p w14:paraId="00000195" w14:textId="77777777" w:rsidR="001116FD" w:rsidRDefault="00054B8E">
            <w:pPr>
              <w:spacing w:after="0"/>
              <w:ind w:left="1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 додатками до нього та копію документу(</w:t>
            </w:r>
            <w:proofErr w:type="spellStart"/>
            <w:r>
              <w:rPr>
                <w:rFonts w:ascii="Times New Roman" w:eastAsia="Times New Roman" w:hAnsi="Times New Roman" w:cs="Times New Roman"/>
                <w:color w:val="000000"/>
                <w:sz w:val="20"/>
                <w:szCs w:val="20"/>
              </w:rPr>
              <w:t>ів</w:t>
            </w:r>
            <w:proofErr w:type="spellEnd"/>
            <w:r>
              <w:rPr>
                <w:rFonts w:ascii="Times New Roman" w:eastAsia="Times New Roman" w:hAnsi="Times New Roman" w:cs="Times New Roman"/>
                <w:color w:val="000000"/>
                <w:sz w:val="20"/>
                <w:szCs w:val="20"/>
              </w:rPr>
              <w:t xml:space="preserve">),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 </w:t>
            </w:r>
          </w:p>
        </w:tc>
      </w:tr>
    </w:tbl>
    <w:p w14:paraId="0000019A" w14:textId="77777777" w:rsidR="001116FD" w:rsidRDefault="001116FD">
      <w:pPr>
        <w:spacing w:after="0" w:line="240" w:lineRule="auto"/>
        <w:rPr>
          <w:rFonts w:ascii="Times New Roman" w:eastAsia="Times New Roman" w:hAnsi="Times New Roman" w:cs="Times New Roman"/>
          <w:sz w:val="24"/>
          <w:szCs w:val="24"/>
        </w:rPr>
      </w:pPr>
    </w:p>
    <w:p w14:paraId="0000019B" w14:textId="77777777" w:rsidR="001116FD" w:rsidRDefault="00054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00019C" w14:textId="77777777" w:rsidR="001116FD" w:rsidRPr="00AB1E57" w:rsidRDefault="00054B8E">
      <w:pPr>
        <w:spacing w:after="0" w:line="240" w:lineRule="auto"/>
        <w:jc w:val="both"/>
        <w:rPr>
          <w:rFonts w:ascii="Times New Roman" w:eastAsia="Times New Roman" w:hAnsi="Times New Roman" w:cs="Times New Roman"/>
          <w:i/>
          <w:sz w:val="24"/>
          <w:szCs w:val="24"/>
        </w:rPr>
      </w:pPr>
      <w:r w:rsidRPr="00AB1E57">
        <w:rPr>
          <w:rFonts w:ascii="Times New Roman" w:eastAsia="Times New Roman" w:hAnsi="Times New Roman" w:cs="Times New Roman"/>
          <w:b/>
          <w:i/>
          <w:color w:val="000000"/>
          <w:sz w:val="20"/>
          <w:szCs w:val="20"/>
        </w:rPr>
        <w:t xml:space="preserve">Примітки: </w:t>
      </w:r>
      <w:r w:rsidRPr="00AB1E57">
        <w:rPr>
          <w:rFonts w:ascii="Times New Roman" w:eastAsia="Times New Roman" w:hAnsi="Times New Roman" w:cs="Times New Roman"/>
          <w:i/>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000019D" w14:textId="77777777" w:rsidR="001116FD" w:rsidRDefault="00054B8E">
      <w:pPr>
        <w:spacing w:after="0" w:line="240" w:lineRule="auto"/>
        <w:jc w:val="both"/>
        <w:rPr>
          <w:rFonts w:ascii="Times New Roman" w:eastAsia="Times New Roman" w:hAnsi="Times New Roman" w:cs="Times New Roman"/>
          <w:i/>
          <w:sz w:val="24"/>
          <w:szCs w:val="24"/>
        </w:rPr>
      </w:pPr>
      <w:r w:rsidRPr="00AB1E57">
        <w:rPr>
          <w:rFonts w:ascii="Times New Roman" w:eastAsia="Times New Roman" w:hAnsi="Times New Roman" w:cs="Times New Roman"/>
          <w:i/>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0000019E" w14:textId="77777777" w:rsidR="001116FD" w:rsidRDefault="00054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14:paraId="000001CF" w14:textId="7158A694" w:rsidR="001116FD" w:rsidRDefault="00054B8E" w:rsidP="00AB1E5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lastRenderedPageBreak/>
        <w:t>Форма 1</w:t>
      </w:r>
    </w:p>
    <w:p w14:paraId="000001D0" w14:textId="77777777" w:rsidR="001116FD" w:rsidRDefault="001116FD">
      <w:pPr>
        <w:spacing w:after="0" w:line="240" w:lineRule="auto"/>
        <w:rPr>
          <w:rFonts w:ascii="Times New Roman" w:eastAsia="Times New Roman" w:hAnsi="Times New Roman" w:cs="Times New Roman"/>
          <w:sz w:val="24"/>
          <w:szCs w:val="24"/>
        </w:rPr>
      </w:pPr>
    </w:p>
    <w:p w14:paraId="000001D1"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14:paraId="000001D2"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про наявність в учасника досвіду виконання аналогічного (аналогічних) за предметом закупівлі договору (договорів)</w:t>
      </w:r>
    </w:p>
    <w:p w14:paraId="000001D3" w14:textId="77777777" w:rsidR="001116FD" w:rsidRDefault="001116FD">
      <w:pPr>
        <w:spacing w:after="0" w:line="240" w:lineRule="auto"/>
        <w:rPr>
          <w:rFonts w:ascii="Times New Roman" w:eastAsia="Times New Roman" w:hAnsi="Times New Roman" w:cs="Times New Roman"/>
          <w:sz w:val="24"/>
          <w:szCs w:val="24"/>
        </w:rPr>
      </w:pPr>
    </w:p>
    <w:p w14:paraId="000001D4" w14:textId="77777777" w:rsidR="001116FD" w:rsidRDefault="00054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00001D5" w14:textId="77777777" w:rsidR="001116FD" w:rsidRDefault="001116FD">
      <w:pPr>
        <w:spacing w:after="0" w:line="240" w:lineRule="auto"/>
        <w:rPr>
          <w:rFonts w:ascii="Times New Roman" w:eastAsia="Times New Roman" w:hAnsi="Times New Roman" w:cs="Times New Roman"/>
          <w:sz w:val="24"/>
          <w:szCs w:val="24"/>
        </w:rPr>
      </w:pPr>
    </w:p>
    <w:tbl>
      <w:tblPr>
        <w:tblStyle w:val="af3"/>
        <w:tblW w:w="9669" w:type="dxa"/>
        <w:tblInd w:w="-130" w:type="dxa"/>
        <w:tblLayout w:type="fixed"/>
        <w:tblLook w:val="0400" w:firstRow="0" w:lastRow="0" w:firstColumn="0" w:lastColumn="0" w:noHBand="0" w:noVBand="1"/>
      </w:tblPr>
      <w:tblGrid>
        <w:gridCol w:w="250"/>
        <w:gridCol w:w="3214"/>
        <w:gridCol w:w="1979"/>
        <w:gridCol w:w="4226"/>
      </w:tblGrid>
      <w:tr w:rsidR="001116FD" w14:paraId="551FBC7C" w14:textId="77777777">
        <w:trPr>
          <w:trHeight w:val="574"/>
        </w:trPr>
        <w:tc>
          <w:tcPr>
            <w:tcW w:w="236" w:type="dxa"/>
            <w:tcBorders>
              <w:top w:val="single" w:sz="4" w:space="0" w:color="000000"/>
              <w:left w:val="single" w:sz="4" w:space="0" w:color="000000"/>
              <w:bottom w:val="single" w:sz="4" w:space="0" w:color="000000"/>
              <w:right w:val="single" w:sz="4" w:space="0" w:color="000000"/>
            </w:tcBorders>
            <w:vAlign w:val="center"/>
          </w:tcPr>
          <w:p w14:paraId="000001D6"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219" w:type="dxa"/>
            <w:tcBorders>
              <w:top w:val="single" w:sz="4" w:space="0" w:color="000000"/>
              <w:left w:val="single" w:sz="4" w:space="0" w:color="000000"/>
              <w:bottom w:val="single" w:sz="4" w:space="0" w:color="000000"/>
              <w:right w:val="single" w:sz="4" w:space="0" w:color="000000"/>
            </w:tcBorders>
            <w:vAlign w:val="center"/>
          </w:tcPr>
          <w:p w14:paraId="000001D7"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Найменування замовника за договором</w:t>
            </w:r>
          </w:p>
        </w:tc>
        <w:tc>
          <w:tcPr>
            <w:tcW w:w="1982" w:type="dxa"/>
            <w:tcBorders>
              <w:top w:val="single" w:sz="4" w:space="0" w:color="000000"/>
              <w:left w:val="single" w:sz="4" w:space="0" w:color="000000"/>
              <w:bottom w:val="single" w:sz="4" w:space="0" w:color="000000"/>
              <w:right w:val="single" w:sz="4" w:space="0" w:color="000000"/>
            </w:tcBorders>
            <w:vAlign w:val="center"/>
          </w:tcPr>
          <w:p w14:paraId="000001D8"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Номер та дата договору </w:t>
            </w:r>
          </w:p>
        </w:tc>
        <w:tc>
          <w:tcPr>
            <w:tcW w:w="4232" w:type="dxa"/>
            <w:tcBorders>
              <w:top w:val="single" w:sz="4" w:space="0" w:color="000000"/>
              <w:left w:val="single" w:sz="4" w:space="0" w:color="000000"/>
              <w:bottom w:val="single" w:sz="4" w:space="0" w:color="000000"/>
              <w:right w:val="single" w:sz="4" w:space="0" w:color="000000"/>
            </w:tcBorders>
          </w:tcPr>
          <w:p w14:paraId="000001D9"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Документ(и), що підтверджують виконання договору</w:t>
            </w:r>
          </w:p>
        </w:tc>
      </w:tr>
      <w:tr w:rsidR="001116FD" w14:paraId="3D8EC29B" w14:textId="77777777">
        <w:trPr>
          <w:trHeight w:val="243"/>
        </w:trPr>
        <w:tc>
          <w:tcPr>
            <w:tcW w:w="236" w:type="dxa"/>
            <w:tcBorders>
              <w:top w:val="single" w:sz="4" w:space="0" w:color="000000"/>
              <w:left w:val="single" w:sz="4" w:space="0" w:color="000000"/>
              <w:bottom w:val="single" w:sz="4" w:space="0" w:color="000000"/>
              <w:right w:val="single" w:sz="4" w:space="0" w:color="000000"/>
            </w:tcBorders>
          </w:tcPr>
          <w:p w14:paraId="000001DA" w14:textId="77777777" w:rsidR="001116FD" w:rsidRDefault="001116FD">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14:paraId="000001DB" w14:textId="77777777" w:rsidR="001116FD" w:rsidRDefault="001116FD">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14:paraId="000001DC" w14:textId="77777777" w:rsidR="001116FD" w:rsidRDefault="001116FD">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14:paraId="000001DD" w14:textId="77777777" w:rsidR="001116FD" w:rsidRDefault="001116FD">
            <w:pPr>
              <w:spacing w:after="0" w:line="240" w:lineRule="auto"/>
              <w:rPr>
                <w:rFonts w:ascii="Times New Roman" w:eastAsia="Times New Roman" w:hAnsi="Times New Roman" w:cs="Times New Roman"/>
                <w:sz w:val="24"/>
                <w:szCs w:val="24"/>
              </w:rPr>
            </w:pPr>
          </w:p>
        </w:tc>
      </w:tr>
      <w:tr w:rsidR="001116FD" w14:paraId="28CC7AD1" w14:textId="77777777">
        <w:trPr>
          <w:trHeight w:val="215"/>
        </w:trPr>
        <w:tc>
          <w:tcPr>
            <w:tcW w:w="236" w:type="dxa"/>
            <w:tcBorders>
              <w:top w:val="single" w:sz="4" w:space="0" w:color="000000"/>
              <w:left w:val="single" w:sz="4" w:space="0" w:color="000000"/>
              <w:bottom w:val="single" w:sz="4" w:space="0" w:color="000000"/>
              <w:right w:val="single" w:sz="4" w:space="0" w:color="000000"/>
            </w:tcBorders>
          </w:tcPr>
          <w:p w14:paraId="000001DE" w14:textId="77777777" w:rsidR="001116FD" w:rsidRDefault="001116FD">
            <w:pPr>
              <w:spacing w:after="0" w:line="240" w:lineRule="auto"/>
              <w:rPr>
                <w:rFonts w:ascii="Times New Roman" w:eastAsia="Times New Roman" w:hAnsi="Times New Roman" w:cs="Times New Roman"/>
              </w:rPr>
            </w:pPr>
          </w:p>
        </w:tc>
        <w:tc>
          <w:tcPr>
            <w:tcW w:w="3219" w:type="dxa"/>
            <w:tcBorders>
              <w:top w:val="single" w:sz="4" w:space="0" w:color="000000"/>
              <w:left w:val="single" w:sz="4" w:space="0" w:color="000000"/>
              <w:bottom w:val="single" w:sz="4" w:space="0" w:color="000000"/>
              <w:right w:val="single" w:sz="4" w:space="0" w:color="000000"/>
            </w:tcBorders>
          </w:tcPr>
          <w:p w14:paraId="000001DF" w14:textId="77777777" w:rsidR="001116FD" w:rsidRDefault="001116FD">
            <w:pPr>
              <w:spacing w:after="0" w:line="240" w:lineRule="auto"/>
              <w:rPr>
                <w:rFonts w:ascii="Times New Roman" w:eastAsia="Times New Roman"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tcPr>
          <w:p w14:paraId="000001E0" w14:textId="77777777" w:rsidR="001116FD" w:rsidRDefault="001116FD">
            <w:pPr>
              <w:spacing w:after="0" w:line="240" w:lineRule="auto"/>
              <w:rPr>
                <w:rFonts w:ascii="Times New Roman" w:eastAsia="Times New Roman" w:hAnsi="Times New Roman" w:cs="Times New Roman"/>
              </w:rPr>
            </w:pPr>
          </w:p>
        </w:tc>
        <w:tc>
          <w:tcPr>
            <w:tcW w:w="4232" w:type="dxa"/>
            <w:tcBorders>
              <w:top w:val="single" w:sz="4" w:space="0" w:color="000000"/>
              <w:left w:val="single" w:sz="4" w:space="0" w:color="000000"/>
              <w:bottom w:val="single" w:sz="4" w:space="0" w:color="000000"/>
              <w:right w:val="single" w:sz="4" w:space="0" w:color="000000"/>
            </w:tcBorders>
          </w:tcPr>
          <w:p w14:paraId="000001E1" w14:textId="77777777" w:rsidR="001116FD" w:rsidRDefault="001116FD">
            <w:pPr>
              <w:spacing w:after="0" w:line="240" w:lineRule="auto"/>
              <w:rPr>
                <w:rFonts w:ascii="Times New Roman" w:eastAsia="Times New Roman" w:hAnsi="Times New Roman" w:cs="Times New Roman"/>
              </w:rPr>
            </w:pPr>
          </w:p>
        </w:tc>
      </w:tr>
      <w:tr w:rsidR="001116FD" w14:paraId="47907AD8" w14:textId="77777777">
        <w:trPr>
          <w:trHeight w:val="279"/>
        </w:trPr>
        <w:tc>
          <w:tcPr>
            <w:tcW w:w="236" w:type="dxa"/>
            <w:tcBorders>
              <w:top w:val="single" w:sz="4" w:space="0" w:color="000000"/>
              <w:left w:val="single" w:sz="4" w:space="0" w:color="000000"/>
              <w:bottom w:val="single" w:sz="4" w:space="0" w:color="000000"/>
              <w:right w:val="single" w:sz="4" w:space="0" w:color="000000"/>
            </w:tcBorders>
          </w:tcPr>
          <w:p w14:paraId="000001E2" w14:textId="77777777" w:rsidR="001116FD" w:rsidRDefault="001116FD">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14:paraId="000001E3" w14:textId="77777777" w:rsidR="001116FD" w:rsidRDefault="001116FD">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14:paraId="000001E4" w14:textId="77777777" w:rsidR="001116FD" w:rsidRDefault="001116FD">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14:paraId="000001E5" w14:textId="77777777" w:rsidR="001116FD" w:rsidRDefault="001116FD">
            <w:pPr>
              <w:spacing w:after="0" w:line="240" w:lineRule="auto"/>
              <w:rPr>
                <w:rFonts w:ascii="Times New Roman" w:eastAsia="Times New Roman" w:hAnsi="Times New Roman" w:cs="Times New Roman"/>
                <w:sz w:val="24"/>
                <w:szCs w:val="24"/>
              </w:rPr>
            </w:pPr>
          </w:p>
        </w:tc>
      </w:tr>
    </w:tbl>
    <w:p w14:paraId="000001E8" w14:textId="4CBE9F57" w:rsidR="001116FD" w:rsidRDefault="001116FD">
      <w:pPr>
        <w:spacing w:after="0" w:line="240" w:lineRule="auto"/>
        <w:rPr>
          <w:rFonts w:ascii="Times New Roman" w:eastAsia="Times New Roman" w:hAnsi="Times New Roman" w:cs="Times New Roman"/>
          <w:sz w:val="24"/>
          <w:szCs w:val="24"/>
        </w:rPr>
      </w:pPr>
    </w:p>
    <w:p w14:paraId="47F3AA6A" w14:textId="77777777" w:rsidR="00AB1E57" w:rsidRDefault="00AB1E57">
      <w:pPr>
        <w:spacing w:after="0" w:line="240" w:lineRule="auto"/>
        <w:rPr>
          <w:rFonts w:ascii="Times New Roman" w:eastAsia="Times New Roman" w:hAnsi="Times New Roman" w:cs="Times New Roman"/>
          <w:sz w:val="24"/>
          <w:szCs w:val="24"/>
        </w:rPr>
      </w:pPr>
    </w:p>
    <w:p w14:paraId="000001E9"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Style w:val="af4"/>
        <w:tblW w:w="9762" w:type="dxa"/>
        <w:tblInd w:w="-216" w:type="dxa"/>
        <w:tblLayout w:type="fixed"/>
        <w:tblLook w:val="0400" w:firstRow="0" w:lastRow="0" w:firstColumn="0" w:lastColumn="0" w:noHBand="0" w:noVBand="1"/>
      </w:tblPr>
      <w:tblGrid>
        <w:gridCol w:w="528"/>
        <w:gridCol w:w="4774"/>
        <w:gridCol w:w="4460"/>
      </w:tblGrid>
      <w:tr w:rsidR="001116FD" w14:paraId="0CC57EEC"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EA"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EB"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14:paraId="000001EC" w14:textId="77777777" w:rsidR="001116FD" w:rsidRDefault="001116FD">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14:paraId="000001ED"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1116FD" w14:paraId="0FA2DE08"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E"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F"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14:paraId="000001F0"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116FD" w14:paraId="762C9884"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1"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2"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14:paraId="000001F3"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16FD" w14:paraId="27E40853"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4"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5"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14:paraId="000001F6"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16FD" w14:paraId="7220221B"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7"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8"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14:paraId="000001F9" w14:textId="77777777" w:rsidR="001116FD" w:rsidRDefault="00054B8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00001FA" w14:textId="77777777" w:rsidR="001116FD" w:rsidRDefault="001116FD">
            <w:pPr>
              <w:spacing w:after="0"/>
              <w:rPr>
                <w:rFonts w:ascii="Times New Roman" w:eastAsia="Times New Roman" w:hAnsi="Times New Roman" w:cs="Times New Roman"/>
                <w:sz w:val="24"/>
                <w:szCs w:val="24"/>
              </w:rPr>
            </w:pPr>
          </w:p>
        </w:tc>
      </w:tr>
      <w:tr w:rsidR="001116FD" w14:paraId="55C94A5D"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B"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C"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000001FD"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16FD" w14:paraId="2636A2A2"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E"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F"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Pr>
                <w:rFonts w:ascii="Times New Roman" w:eastAsia="Times New Roman" w:hAnsi="Times New Roman" w:cs="Times New Roman"/>
                <w:color w:val="000000"/>
                <w:sz w:val="20"/>
                <w:szCs w:val="20"/>
              </w:rPr>
              <w:lastRenderedPageBreak/>
              <w:t>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00000200"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cs="Times New Roman"/>
                <w:color w:val="000000"/>
                <w:sz w:val="20"/>
                <w:szCs w:val="20"/>
                <w:highlight w:val="white"/>
              </w:rPr>
              <w:lastRenderedPageBreak/>
              <w:t>електронній системі закупівель під час подання тендерної пропозиції.</w:t>
            </w:r>
          </w:p>
        </w:tc>
      </w:tr>
      <w:tr w:rsidR="001116FD" w14:paraId="1909FA52"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1"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2"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14:paraId="00000203"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116FD" w14:paraId="2ED4CA9F"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4"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5"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14:paraId="00000206" w14:textId="77777777" w:rsidR="001116FD" w:rsidRDefault="00054B8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0000207" w14:textId="77777777" w:rsidR="001116FD" w:rsidRDefault="001116FD">
            <w:pPr>
              <w:spacing w:after="0"/>
              <w:rPr>
                <w:rFonts w:ascii="Times New Roman" w:eastAsia="Times New Roman" w:hAnsi="Times New Roman" w:cs="Times New Roman"/>
                <w:sz w:val="24"/>
                <w:szCs w:val="24"/>
              </w:rPr>
            </w:pPr>
          </w:p>
        </w:tc>
      </w:tr>
      <w:tr w:rsidR="001116FD" w14:paraId="346DFD65"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8"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9"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14:paraId="0000020A" w14:textId="77777777" w:rsidR="001116FD" w:rsidRDefault="00054B8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000020B" w14:textId="77777777" w:rsidR="001116FD" w:rsidRDefault="001116FD">
            <w:pPr>
              <w:spacing w:after="0"/>
              <w:rPr>
                <w:rFonts w:ascii="Times New Roman" w:eastAsia="Times New Roman" w:hAnsi="Times New Roman" w:cs="Times New Roman"/>
                <w:sz w:val="24"/>
                <w:szCs w:val="24"/>
              </w:rPr>
            </w:pPr>
          </w:p>
        </w:tc>
      </w:tr>
      <w:tr w:rsidR="001116FD" w14:paraId="7A9ED80A"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C"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D" w14:textId="77777777" w:rsidR="001116FD" w:rsidRDefault="00054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000020E"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14:paraId="0000020F"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1116FD" w14:paraId="3AD2FB5B"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10"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11" w14:textId="77777777" w:rsidR="001116FD" w:rsidRDefault="00054B8E">
            <w:pPr>
              <w:spacing w:after="0" w:line="240" w:lineRule="auto"/>
              <w:jc w:val="both"/>
              <w:rPr>
                <w:rFonts w:ascii="Times New Roman" w:eastAsia="Times New Roman" w:hAnsi="Times New Roman" w:cs="Times New Roman"/>
                <w:sz w:val="20"/>
                <w:szCs w:val="20"/>
              </w:rPr>
            </w:pPr>
            <w:bookmarkStart w:id="1" w:name="_heading=h.30j0zll" w:colFirst="0" w:colLast="0"/>
            <w:bookmarkEnd w:id="1"/>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14:paraId="00000212" w14:textId="77777777" w:rsidR="001116FD" w:rsidRDefault="00054B8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0000213" w14:textId="77777777" w:rsidR="001116FD" w:rsidRDefault="001116FD">
            <w:pPr>
              <w:spacing w:after="0"/>
              <w:rPr>
                <w:rFonts w:ascii="Times New Roman" w:eastAsia="Times New Roman" w:hAnsi="Times New Roman" w:cs="Times New Roman"/>
                <w:sz w:val="24"/>
                <w:szCs w:val="24"/>
              </w:rPr>
            </w:pPr>
          </w:p>
        </w:tc>
      </w:tr>
      <w:tr w:rsidR="001116FD" w14:paraId="4B01B87C"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14"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15"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14:paraId="00000216"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14:paraId="0000021A" w14:textId="77777777" w:rsidR="001116FD" w:rsidRDefault="00054B8E">
      <w:pPr>
        <w:spacing w:after="0" w:line="240" w:lineRule="auto"/>
        <w:ind w:right="178"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00021B" w14:textId="77777777" w:rsidR="001116FD" w:rsidRDefault="00054B8E">
      <w:pPr>
        <w:spacing w:after="0" w:line="240" w:lineRule="auto"/>
        <w:ind w:right="178" w:firstLine="72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0000021C" w14:textId="77777777" w:rsidR="001116FD" w:rsidRDefault="001116FD">
      <w:pPr>
        <w:spacing w:after="0" w:line="240" w:lineRule="auto"/>
        <w:rPr>
          <w:rFonts w:ascii="Times New Roman" w:eastAsia="Times New Roman" w:hAnsi="Times New Roman" w:cs="Times New Roman"/>
          <w:sz w:val="24"/>
          <w:szCs w:val="24"/>
        </w:rPr>
      </w:pPr>
    </w:p>
    <w:p w14:paraId="786E4641" w14:textId="77777777" w:rsidR="00AB1E57" w:rsidRDefault="00AB1E57">
      <w:pPr>
        <w:spacing w:after="0" w:line="240" w:lineRule="auto"/>
        <w:jc w:val="center"/>
        <w:rPr>
          <w:rFonts w:ascii="Times New Roman" w:eastAsia="Times New Roman" w:hAnsi="Times New Roman" w:cs="Times New Roman"/>
          <w:b/>
          <w:color w:val="000000"/>
          <w:sz w:val="20"/>
          <w:szCs w:val="20"/>
          <w:highlight w:val="white"/>
        </w:rPr>
      </w:pPr>
    </w:p>
    <w:p w14:paraId="046F464C" w14:textId="77777777" w:rsidR="00AB1E57" w:rsidRDefault="00AB1E57">
      <w:pPr>
        <w:spacing w:after="0" w:line="240" w:lineRule="auto"/>
        <w:jc w:val="center"/>
        <w:rPr>
          <w:rFonts w:ascii="Times New Roman" w:eastAsia="Times New Roman" w:hAnsi="Times New Roman" w:cs="Times New Roman"/>
          <w:b/>
          <w:color w:val="000000"/>
          <w:sz w:val="20"/>
          <w:szCs w:val="20"/>
          <w:highlight w:val="white"/>
        </w:rPr>
      </w:pPr>
    </w:p>
    <w:p w14:paraId="634C02E5" w14:textId="77777777" w:rsidR="00AB1E57" w:rsidRDefault="00AB1E57">
      <w:pPr>
        <w:spacing w:after="0" w:line="240" w:lineRule="auto"/>
        <w:jc w:val="center"/>
        <w:rPr>
          <w:rFonts w:ascii="Times New Roman" w:eastAsia="Times New Roman" w:hAnsi="Times New Roman" w:cs="Times New Roman"/>
          <w:b/>
          <w:color w:val="000000"/>
          <w:sz w:val="20"/>
          <w:szCs w:val="20"/>
          <w:highlight w:val="white"/>
        </w:rPr>
      </w:pPr>
    </w:p>
    <w:p w14:paraId="73A65295" w14:textId="77777777" w:rsidR="00AB1E57" w:rsidRDefault="00AB1E57">
      <w:pPr>
        <w:spacing w:after="0" w:line="240" w:lineRule="auto"/>
        <w:jc w:val="center"/>
        <w:rPr>
          <w:rFonts w:ascii="Times New Roman" w:eastAsia="Times New Roman" w:hAnsi="Times New Roman" w:cs="Times New Roman"/>
          <w:b/>
          <w:color w:val="000000"/>
          <w:sz w:val="20"/>
          <w:szCs w:val="20"/>
          <w:highlight w:val="white"/>
        </w:rPr>
      </w:pPr>
    </w:p>
    <w:p w14:paraId="7CC3A665" w14:textId="77777777" w:rsidR="00AB1E57" w:rsidRDefault="00AB1E57">
      <w:pPr>
        <w:spacing w:after="0" w:line="240" w:lineRule="auto"/>
        <w:jc w:val="center"/>
        <w:rPr>
          <w:rFonts w:ascii="Times New Roman" w:eastAsia="Times New Roman" w:hAnsi="Times New Roman" w:cs="Times New Roman"/>
          <w:b/>
          <w:color w:val="000000"/>
          <w:sz w:val="20"/>
          <w:szCs w:val="20"/>
          <w:highlight w:val="white"/>
        </w:rPr>
      </w:pPr>
    </w:p>
    <w:p w14:paraId="0000021D" w14:textId="4EBB2693"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lastRenderedPageBreak/>
        <w:t>Підстави для відмови в участі у процедурі закупівлі (для переможців)</w:t>
      </w:r>
    </w:p>
    <w:tbl>
      <w:tblPr>
        <w:tblStyle w:val="af5"/>
        <w:tblW w:w="9765" w:type="dxa"/>
        <w:tblInd w:w="-216" w:type="dxa"/>
        <w:tblLayout w:type="fixed"/>
        <w:tblLook w:val="0400" w:firstRow="0" w:lastRow="0" w:firstColumn="0" w:lastColumn="0" w:noHBand="0" w:noVBand="1"/>
      </w:tblPr>
      <w:tblGrid>
        <w:gridCol w:w="625"/>
        <w:gridCol w:w="3815"/>
        <w:gridCol w:w="5325"/>
      </w:tblGrid>
      <w:tr w:rsidR="001116FD" w14:paraId="4794E937" w14:textId="77777777">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21E"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21F"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14:paraId="00000220" w14:textId="77777777" w:rsidR="001116FD" w:rsidRDefault="001116FD">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14:paraId="00000221"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1116FD" w14:paraId="36C3CBA8" w14:textId="77777777">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2"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3"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14:paraId="00000224" w14:textId="77777777" w:rsidR="001116FD" w:rsidRDefault="00054B8E">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1116FD" w14:paraId="1068BC5C" w14:textId="77777777">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5"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6"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00000227"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1116FD" w14:paraId="1D0EBE1C" w14:textId="77777777">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8"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9"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0000022A"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1116FD" w14:paraId="59A003D9" w14:textId="77777777">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B"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C"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14:paraId="0000022D"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bl>
    <w:p w14:paraId="00000235" w14:textId="09F3C511" w:rsidR="001116FD" w:rsidRDefault="00054B8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пункту 47 Особливостей.</w:t>
      </w:r>
    </w:p>
    <w:p w14:paraId="00000236" w14:textId="67DBC6C2" w:rsidR="001116FD" w:rsidRDefault="00054B8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w:t>
      </w:r>
      <w:sdt>
        <w:sdtPr>
          <w:tag w:val="goog_rdk_7"/>
          <w:id w:val="167991680"/>
        </w:sdtPr>
        <w:sdtEndPr/>
        <w:sdtContent/>
      </w:sdt>
      <w:r>
        <w:rPr>
          <w:rFonts w:ascii="Times New Roman" w:eastAsia="Times New Roman" w:hAnsi="Times New Roman" w:cs="Times New Roman"/>
          <w:color w:val="000000"/>
          <w:sz w:val="20"/>
          <w:szCs w:val="20"/>
        </w:rPr>
        <w:t>пункту 47 цих Особливостей.</w:t>
      </w:r>
    </w:p>
    <w:p w14:paraId="00000237" w14:textId="77777777" w:rsidR="001116FD" w:rsidRDefault="00054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14:paraId="00000238" w14:textId="77777777" w:rsidR="001116FD" w:rsidRDefault="001116FD">
      <w:pPr>
        <w:spacing w:after="0" w:line="240" w:lineRule="auto"/>
        <w:rPr>
          <w:rFonts w:ascii="Times New Roman" w:eastAsia="Times New Roman" w:hAnsi="Times New Roman" w:cs="Times New Roman"/>
          <w:sz w:val="24"/>
          <w:szCs w:val="24"/>
        </w:rPr>
      </w:pPr>
    </w:p>
    <w:p w14:paraId="00000239" w14:textId="77777777" w:rsidR="001116FD" w:rsidRDefault="001116FD">
      <w:pPr>
        <w:spacing w:after="0" w:line="240" w:lineRule="auto"/>
        <w:jc w:val="right"/>
        <w:rPr>
          <w:rFonts w:ascii="Times New Roman" w:eastAsia="Times New Roman" w:hAnsi="Times New Roman" w:cs="Times New Roman"/>
          <w:b/>
          <w:color w:val="000000"/>
          <w:sz w:val="20"/>
          <w:szCs w:val="20"/>
        </w:rPr>
      </w:pPr>
    </w:p>
    <w:p w14:paraId="0000023A" w14:textId="2FA15E50" w:rsidR="001116FD" w:rsidRDefault="00AB1E5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2</w:t>
      </w:r>
      <w:r w:rsidR="00054B8E">
        <w:rPr>
          <w:rFonts w:ascii="Times New Roman" w:eastAsia="Times New Roman" w:hAnsi="Times New Roman" w:cs="Times New Roman"/>
          <w:b/>
          <w:color w:val="000000"/>
          <w:sz w:val="20"/>
          <w:szCs w:val="20"/>
        </w:rPr>
        <w:t xml:space="preserve"> до тендерної документації</w:t>
      </w:r>
    </w:p>
    <w:p w14:paraId="0000023D" w14:textId="031BBC12" w:rsidR="001116FD" w:rsidRDefault="001116FD">
      <w:pPr>
        <w:spacing w:after="0" w:line="240" w:lineRule="auto"/>
        <w:rPr>
          <w:rFonts w:ascii="Times New Roman" w:eastAsia="Times New Roman" w:hAnsi="Times New Roman" w:cs="Times New Roman"/>
          <w:sz w:val="24"/>
          <w:szCs w:val="24"/>
        </w:rPr>
      </w:pPr>
    </w:p>
    <w:p w14:paraId="774A33FF" w14:textId="77777777" w:rsidR="00AB1E57" w:rsidRPr="00F71E77" w:rsidRDefault="00AB1E57" w:rsidP="00AB1E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color w:val="000000"/>
          <w:sz w:val="20"/>
          <w:szCs w:val="20"/>
        </w:rPr>
        <w:t> </w:t>
      </w:r>
    </w:p>
    <w:p w14:paraId="74B9C40E" w14:textId="77777777" w:rsidR="00AB1E57" w:rsidRPr="0014229C" w:rsidRDefault="00AB1E57" w:rsidP="00AB1E57">
      <w:pPr>
        <w:spacing w:line="240" w:lineRule="auto"/>
        <w:jc w:val="center"/>
        <w:rPr>
          <w:rFonts w:ascii="Times New Roman" w:eastAsia="Times New Roman" w:hAnsi="Times New Roman"/>
          <w:b/>
          <w:sz w:val="20"/>
          <w:szCs w:val="20"/>
        </w:rPr>
      </w:pPr>
      <w:r>
        <w:rPr>
          <w:rFonts w:ascii="Times New Roman" w:eastAsia="Times New Roman" w:hAnsi="Times New Roman" w:cs="Times New Roman"/>
          <w:color w:val="000000"/>
          <w:sz w:val="20"/>
          <w:szCs w:val="24"/>
        </w:rPr>
        <w:t>Медичні матеріали</w:t>
      </w:r>
      <w:r w:rsidRPr="0014229C">
        <w:rPr>
          <w:rFonts w:ascii="Times New Roman" w:eastAsia="Times New Roman" w:hAnsi="Times New Roman" w:cs="Times New Roman"/>
          <w:color w:val="000000"/>
          <w:sz w:val="20"/>
          <w:szCs w:val="24"/>
        </w:rPr>
        <w:t xml:space="preserve">, код за ДК 021:2015 </w:t>
      </w:r>
      <w:r w:rsidRPr="0014229C">
        <w:rPr>
          <w:rFonts w:ascii="Arial" w:hAnsi="Arial" w:cs="Arial"/>
          <w:color w:val="585858"/>
          <w:sz w:val="14"/>
          <w:szCs w:val="18"/>
          <w:shd w:val="clear" w:color="auto" w:fill="F3F3F3"/>
        </w:rPr>
        <w:t> </w:t>
      </w:r>
      <w:r>
        <w:rPr>
          <w:rFonts w:ascii="Times New Roman" w:eastAsia="Times New Roman" w:hAnsi="Times New Roman" w:cs="Times New Roman"/>
          <w:sz w:val="20"/>
          <w:szCs w:val="24"/>
        </w:rPr>
        <w:t>33140000-3</w:t>
      </w:r>
      <w:r w:rsidRPr="0014229C">
        <w:rPr>
          <w:rFonts w:ascii="Times New Roman" w:eastAsia="Times New Roman" w:hAnsi="Times New Roman" w:cs="Times New Roman"/>
          <w:color w:val="000000"/>
          <w:sz w:val="20"/>
          <w:szCs w:val="24"/>
        </w:rPr>
        <w:t>- </w:t>
      </w:r>
      <w:r>
        <w:rPr>
          <w:rFonts w:ascii="Times New Roman" w:eastAsia="Times New Roman" w:hAnsi="Times New Roman"/>
          <w:color w:val="000000"/>
          <w:sz w:val="20"/>
          <w:szCs w:val="24"/>
        </w:rPr>
        <w:t>медичні матеріали</w:t>
      </w:r>
      <w:r w:rsidRPr="0014229C">
        <w:rPr>
          <w:rFonts w:ascii="Times New Roman" w:eastAsia="Times New Roman" w:hAnsi="Times New Roman"/>
          <w:b/>
          <w:sz w:val="20"/>
          <w:szCs w:val="20"/>
        </w:rPr>
        <w:t xml:space="preserve"> </w:t>
      </w:r>
    </w:p>
    <w:p w14:paraId="15A34832" w14:textId="77777777" w:rsidR="00AB1E57" w:rsidRPr="0014229C" w:rsidRDefault="00AB1E57" w:rsidP="00AB1E57">
      <w:pPr>
        <w:spacing w:line="240" w:lineRule="auto"/>
        <w:jc w:val="center"/>
        <w:rPr>
          <w:rFonts w:ascii="Times New Roman" w:eastAsia="Times New Roman" w:hAnsi="Times New Roman"/>
          <w:b/>
          <w:sz w:val="20"/>
          <w:szCs w:val="20"/>
        </w:rPr>
      </w:pPr>
      <w:r w:rsidRPr="0014229C">
        <w:rPr>
          <w:rFonts w:ascii="Times New Roman" w:eastAsia="Times New Roman" w:hAnsi="Times New Roman"/>
          <w:b/>
          <w:sz w:val="20"/>
          <w:szCs w:val="20"/>
        </w:rPr>
        <w:t>Загальні вимоги:</w:t>
      </w:r>
    </w:p>
    <w:tbl>
      <w:tblPr>
        <w:tblW w:w="9209"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04"/>
        <w:gridCol w:w="8505"/>
      </w:tblGrid>
      <w:tr w:rsidR="00AB1E57" w:rsidRPr="0014229C" w14:paraId="10BEAA27" w14:textId="77777777" w:rsidTr="00AB1E57">
        <w:trPr>
          <w:trHeight w:val="63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4156A6D" w14:textId="77777777" w:rsidR="00AB1E57" w:rsidRPr="0014229C" w:rsidRDefault="00AB1E57" w:rsidP="00AB1E57">
            <w:pPr>
              <w:spacing w:line="240" w:lineRule="auto"/>
              <w:jc w:val="center"/>
              <w:rPr>
                <w:rFonts w:ascii="Times New Roman" w:eastAsia="Times New Roman" w:hAnsi="Times New Roman"/>
                <w:b/>
                <w:sz w:val="20"/>
                <w:szCs w:val="20"/>
              </w:rPr>
            </w:pPr>
            <w:r w:rsidRPr="0014229C">
              <w:rPr>
                <w:rFonts w:ascii="Times New Roman" w:eastAsia="Times New Roman" w:hAnsi="Times New Roman"/>
                <w:b/>
                <w:sz w:val="20"/>
                <w:szCs w:val="20"/>
              </w:rPr>
              <w:t>№ п/п</w:t>
            </w:r>
          </w:p>
        </w:tc>
        <w:tc>
          <w:tcPr>
            <w:tcW w:w="8505" w:type="dxa"/>
            <w:tcBorders>
              <w:top w:val="single" w:sz="4" w:space="0" w:color="000000"/>
              <w:left w:val="single" w:sz="4" w:space="0" w:color="000000"/>
              <w:bottom w:val="single" w:sz="4" w:space="0" w:color="000000"/>
              <w:right w:val="single" w:sz="4" w:space="0" w:color="000000"/>
            </w:tcBorders>
            <w:vAlign w:val="center"/>
          </w:tcPr>
          <w:p w14:paraId="34A09D48" w14:textId="77777777" w:rsidR="00AB1E57" w:rsidRPr="0014229C" w:rsidRDefault="00AB1E57" w:rsidP="00AB1E57">
            <w:pPr>
              <w:spacing w:line="240" w:lineRule="auto"/>
              <w:jc w:val="center"/>
              <w:rPr>
                <w:rFonts w:ascii="Times New Roman" w:eastAsia="Times New Roman" w:hAnsi="Times New Roman"/>
                <w:b/>
                <w:sz w:val="20"/>
                <w:szCs w:val="20"/>
              </w:rPr>
            </w:pPr>
            <w:r w:rsidRPr="0014229C">
              <w:rPr>
                <w:rFonts w:ascii="Times New Roman" w:eastAsia="Times New Roman" w:hAnsi="Times New Roman"/>
                <w:b/>
                <w:sz w:val="20"/>
                <w:szCs w:val="20"/>
              </w:rPr>
              <w:t>В И М О Г И</w:t>
            </w:r>
          </w:p>
        </w:tc>
      </w:tr>
      <w:tr w:rsidR="00AB1E57" w:rsidRPr="0014229C" w14:paraId="0F1D0BCF" w14:textId="77777777" w:rsidTr="00AB1E57">
        <w:trPr>
          <w:trHeight w:val="1198"/>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D924938" w14:textId="77777777" w:rsidR="00AB1E57" w:rsidRPr="0014229C" w:rsidRDefault="00AB1E57" w:rsidP="00AB1E57">
            <w:pPr>
              <w:spacing w:line="240" w:lineRule="auto"/>
              <w:jc w:val="center"/>
              <w:rPr>
                <w:rFonts w:ascii="Times New Roman" w:eastAsia="Times New Roman" w:hAnsi="Times New Roman"/>
                <w:sz w:val="20"/>
                <w:szCs w:val="20"/>
              </w:rPr>
            </w:pPr>
            <w:r w:rsidRPr="0014229C">
              <w:rPr>
                <w:rFonts w:ascii="Times New Roman" w:eastAsia="Times New Roman" w:hAnsi="Times New Roman"/>
                <w:sz w:val="20"/>
                <w:szCs w:val="20"/>
              </w:rPr>
              <w:lastRenderedPageBreak/>
              <w:t>1</w:t>
            </w:r>
          </w:p>
        </w:tc>
        <w:tc>
          <w:tcPr>
            <w:tcW w:w="8505" w:type="dxa"/>
            <w:tcBorders>
              <w:top w:val="single" w:sz="4" w:space="0" w:color="000000"/>
              <w:left w:val="single" w:sz="4" w:space="0" w:color="000000"/>
              <w:bottom w:val="single" w:sz="4" w:space="0" w:color="000000"/>
              <w:right w:val="single" w:sz="4" w:space="0" w:color="000000"/>
            </w:tcBorders>
            <w:vAlign w:val="center"/>
          </w:tcPr>
          <w:p w14:paraId="700FEC3E" w14:textId="77777777" w:rsidR="00AB1E57" w:rsidRPr="0014229C" w:rsidRDefault="00AB1E57" w:rsidP="00AB1E57">
            <w:pPr>
              <w:spacing w:after="0" w:line="240" w:lineRule="auto"/>
              <w:ind w:left="-60" w:right="-118"/>
              <w:jc w:val="both"/>
              <w:rPr>
                <w:rFonts w:ascii="Times New Roman" w:eastAsia="Times New Roman" w:hAnsi="Times New Roman"/>
                <w:sz w:val="20"/>
                <w:szCs w:val="20"/>
                <w:u w:val="single"/>
              </w:rPr>
            </w:pPr>
            <w:r w:rsidRPr="0014229C">
              <w:rPr>
                <w:rFonts w:ascii="Times New Roman" w:eastAsia="Times New Roman" w:hAnsi="Times New Roman"/>
                <w:sz w:val="20"/>
                <w:szCs w:val="20"/>
                <w:u w:val="single"/>
              </w:rPr>
              <w:t>На підтвердження Учасник повинен надати:</w:t>
            </w:r>
          </w:p>
          <w:p w14:paraId="2DE6ECF4" w14:textId="77777777" w:rsidR="00AB1E57" w:rsidRPr="0014229C" w:rsidRDefault="00AB1E57" w:rsidP="00AB1E57">
            <w:pPr>
              <w:spacing w:line="240" w:lineRule="auto"/>
              <w:ind w:left="-60" w:right="-118"/>
              <w:jc w:val="both"/>
              <w:rPr>
                <w:rFonts w:ascii="Times New Roman" w:eastAsia="Times New Roman" w:hAnsi="Times New Roman"/>
                <w:sz w:val="20"/>
                <w:szCs w:val="20"/>
                <w:u w:val="single"/>
              </w:rPr>
            </w:pPr>
            <w:r w:rsidRPr="0014229C">
              <w:rPr>
                <w:rFonts w:ascii="Times New Roman" w:eastAsia="Times New Roman" w:hAnsi="Times New Roman"/>
                <w:sz w:val="20"/>
                <w:szCs w:val="20"/>
              </w:rPr>
              <w:t xml:space="preserve">завірені копії декларацій (за наявності) та/або сертифікатів відповідності технічному регламенту щодо медичних матеріалів, копії документів, що підтверджують  якість запропонованого товару (сертифікат, паспорт тощо) та/або інструкцію з використання на кожну позицію закупівлі. </w:t>
            </w:r>
          </w:p>
        </w:tc>
      </w:tr>
      <w:tr w:rsidR="00AB1E57" w:rsidRPr="0014229C" w14:paraId="4D108BD1" w14:textId="77777777" w:rsidTr="00AB1E57">
        <w:trPr>
          <w:trHeight w:val="1198"/>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85ABC65" w14:textId="77777777" w:rsidR="00AB1E57" w:rsidRPr="0014229C" w:rsidRDefault="00AB1E57" w:rsidP="00AB1E57">
            <w:pPr>
              <w:spacing w:line="240" w:lineRule="auto"/>
              <w:jc w:val="center"/>
              <w:rPr>
                <w:rFonts w:ascii="Times New Roman" w:eastAsia="Times New Roman" w:hAnsi="Times New Roman"/>
                <w:sz w:val="20"/>
                <w:szCs w:val="20"/>
              </w:rPr>
            </w:pPr>
            <w:r w:rsidRPr="0014229C">
              <w:rPr>
                <w:rFonts w:ascii="Times New Roman" w:eastAsia="Times New Roman" w:hAnsi="Times New Roman"/>
                <w:sz w:val="20"/>
                <w:szCs w:val="20"/>
              </w:rPr>
              <w:t>2</w:t>
            </w:r>
          </w:p>
        </w:tc>
        <w:tc>
          <w:tcPr>
            <w:tcW w:w="8505" w:type="dxa"/>
            <w:tcBorders>
              <w:top w:val="single" w:sz="4" w:space="0" w:color="000000"/>
              <w:left w:val="single" w:sz="4" w:space="0" w:color="000000"/>
              <w:bottom w:val="single" w:sz="4" w:space="0" w:color="000000"/>
              <w:right w:val="single" w:sz="4" w:space="0" w:color="000000"/>
            </w:tcBorders>
            <w:vAlign w:val="center"/>
          </w:tcPr>
          <w:p w14:paraId="7BFA515E" w14:textId="77777777" w:rsidR="00AB1E57" w:rsidRPr="0014229C" w:rsidRDefault="00AB1E57" w:rsidP="00AB1E57">
            <w:pPr>
              <w:spacing w:line="240" w:lineRule="auto"/>
              <w:ind w:left="-60" w:right="-118"/>
              <w:jc w:val="both"/>
              <w:rPr>
                <w:rFonts w:ascii="Times New Roman" w:eastAsia="Times New Roman" w:hAnsi="Times New Roman"/>
                <w:sz w:val="20"/>
                <w:szCs w:val="20"/>
              </w:rPr>
            </w:pPr>
            <w:r w:rsidRPr="0014229C">
              <w:rPr>
                <w:rFonts w:ascii="Times New Roman" w:eastAsia="Times New Roman" w:hAnsi="Times New Roman"/>
                <w:sz w:val="20"/>
                <w:szCs w:val="20"/>
              </w:rPr>
              <w:t>Термін зберігання та придатності Товару на момент постав</w:t>
            </w:r>
            <w:r>
              <w:rPr>
                <w:rFonts w:ascii="Times New Roman" w:eastAsia="Times New Roman" w:hAnsi="Times New Roman"/>
                <w:sz w:val="20"/>
                <w:szCs w:val="20"/>
              </w:rPr>
              <w:t>ки, повинен складати не менш 70</w:t>
            </w:r>
            <w:r w:rsidRPr="0014229C">
              <w:rPr>
                <w:rFonts w:ascii="Times New Roman" w:eastAsia="Times New Roman" w:hAnsi="Times New Roman"/>
                <w:sz w:val="20"/>
                <w:szCs w:val="20"/>
              </w:rPr>
              <w:t>% від загального терміну зберігання та придатності товару встановленого виробником. Надати гарантійний лист від виробника (представництва, філії виробника, якщо їх повноваження поширюються на територію України).</w:t>
            </w:r>
          </w:p>
        </w:tc>
      </w:tr>
      <w:tr w:rsidR="00AB1E57" w:rsidRPr="0014229C" w14:paraId="2DFB8346" w14:textId="77777777" w:rsidTr="00AB1E57">
        <w:trPr>
          <w:trHeight w:val="1198"/>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ED0B6C2" w14:textId="77777777" w:rsidR="00AB1E57" w:rsidRPr="0014229C" w:rsidRDefault="00AB1E57" w:rsidP="00AB1E57">
            <w:pPr>
              <w:spacing w:line="240" w:lineRule="auto"/>
              <w:jc w:val="center"/>
              <w:rPr>
                <w:rFonts w:ascii="Times New Roman" w:eastAsia="Times New Roman" w:hAnsi="Times New Roman"/>
                <w:sz w:val="20"/>
                <w:szCs w:val="20"/>
              </w:rPr>
            </w:pPr>
            <w:r w:rsidRPr="0014229C">
              <w:rPr>
                <w:rFonts w:ascii="Times New Roman" w:eastAsia="Times New Roman" w:hAnsi="Times New Roman"/>
                <w:sz w:val="20"/>
                <w:szCs w:val="20"/>
              </w:rPr>
              <w:t>3</w:t>
            </w:r>
          </w:p>
        </w:tc>
        <w:tc>
          <w:tcPr>
            <w:tcW w:w="8505" w:type="dxa"/>
            <w:tcBorders>
              <w:top w:val="single" w:sz="4" w:space="0" w:color="000000"/>
              <w:left w:val="single" w:sz="4" w:space="0" w:color="000000"/>
              <w:bottom w:val="single" w:sz="4" w:space="0" w:color="000000"/>
              <w:right w:val="single" w:sz="4" w:space="0" w:color="000000"/>
            </w:tcBorders>
            <w:vAlign w:val="center"/>
          </w:tcPr>
          <w:p w14:paraId="77FFDE2E" w14:textId="77777777" w:rsidR="00AB1E57" w:rsidRPr="0014229C" w:rsidRDefault="00AB1E57" w:rsidP="00AB1E57">
            <w:pPr>
              <w:spacing w:line="240" w:lineRule="auto"/>
              <w:ind w:left="-60" w:right="-118"/>
              <w:jc w:val="both"/>
              <w:rPr>
                <w:rFonts w:ascii="Times New Roman" w:eastAsia="Times New Roman" w:hAnsi="Times New Roman"/>
                <w:sz w:val="20"/>
                <w:szCs w:val="20"/>
              </w:rPr>
            </w:pPr>
            <w:r w:rsidRPr="0014229C">
              <w:rPr>
                <w:rFonts w:ascii="Times New Roman" w:eastAsia="Times New Roman" w:hAnsi="Times New Roman"/>
                <w:sz w:val="20"/>
                <w:szCs w:val="20"/>
              </w:rPr>
              <w:t>Упаковка повинна бути не відкрита та не пошкоджена, з необхідними реквізитами виробника. У складі тендерної пропозиції Учасника надати гарантійний лист у довільній формі за власноручним підписом уповноваженої особи Учасника та завірений печаткою (у разі її використання).</w:t>
            </w:r>
          </w:p>
        </w:tc>
      </w:tr>
      <w:tr w:rsidR="00AB1E57" w:rsidRPr="0014229C" w14:paraId="555A3761" w14:textId="77777777" w:rsidTr="00AB1E57">
        <w:trPr>
          <w:trHeight w:val="28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4E7D1F3" w14:textId="77777777" w:rsidR="00AB1E57" w:rsidRPr="0014229C" w:rsidRDefault="00AB1E57" w:rsidP="00AB1E57">
            <w:pPr>
              <w:spacing w:line="240" w:lineRule="auto"/>
              <w:jc w:val="center"/>
              <w:rPr>
                <w:rFonts w:ascii="Times New Roman" w:eastAsia="Times New Roman" w:hAnsi="Times New Roman"/>
                <w:sz w:val="20"/>
                <w:szCs w:val="20"/>
              </w:rPr>
            </w:pPr>
            <w:r w:rsidRPr="0014229C">
              <w:rPr>
                <w:rFonts w:ascii="Times New Roman" w:eastAsia="Times New Roman" w:hAnsi="Times New Roman"/>
                <w:sz w:val="20"/>
                <w:szCs w:val="20"/>
              </w:rPr>
              <w:t>4</w:t>
            </w:r>
          </w:p>
        </w:tc>
        <w:tc>
          <w:tcPr>
            <w:tcW w:w="8505" w:type="dxa"/>
            <w:tcBorders>
              <w:top w:val="single" w:sz="4" w:space="0" w:color="000000"/>
              <w:left w:val="single" w:sz="4" w:space="0" w:color="000000"/>
              <w:bottom w:val="single" w:sz="4" w:space="0" w:color="000000"/>
              <w:right w:val="single" w:sz="4" w:space="0" w:color="000000"/>
            </w:tcBorders>
            <w:vAlign w:val="center"/>
          </w:tcPr>
          <w:p w14:paraId="6C6E0F9F" w14:textId="77777777" w:rsidR="00AB1E57" w:rsidRPr="0014229C" w:rsidRDefault="00AB1E57" w:rsidP="00AB1E57">
            <w:pPr>
              <w:spacing w:line="240" w:lineRule="auto"/>
              <w:jc w:val="both"/>
              <w:rPr>
                <w:rFonts w:ascii="Times New Roman" w:eastAsia="Times New Roman" w:hAnsi="Times New Roman"/>
                <w:sz w:val="20"/>
                <w:szCs w:val="20"/>
              </w:rPr>
            </w:pPr>
            <w:r w:rsidRPr="0014229C">
              <w:rPr>
                <w:rFonts w:ascii="Times New Roman" w:eastAsia="Times New Roman" w:hAnsi="Times New Roman"/>
                <w:sz w:val="20"/>
                <w:szCs w:val="20"/>
              </w:rPr>
              <w:t>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виробник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 з обов’язковим  зазначенням ID закупівлі.</w:t>
            </w:r>
          </w:p>
        </w:tc>
      </w:tr>
      <w:tr w:rsidR="00AB1E57" w:rsidRPr="0014229C" w14:paraId="5A3BD624" w14:textId="77777777" w:rsidTr="00AB1E57">
        <w:trPr>
          <w:trHeight w:val="1198"/>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10B5E62" w14:textId="77777777" w:rsidR="00AB1E57" w:rsidRPr="0014229C" w:rsidRDefault="00AB1E57" w:rsidP="00AB1E57">
            <w:pPr>
              <w:spacing w:line="240" w:lineRule="auto"/>
              <w:jc w:val="center"/>
              <w:rPr>
                <w:rFonts w:ascii="Times New Roman" w:eastAsia="Times New Roman" w:hAnsi="Times New Roman"/>
                <w:sz w:val="20"/>
                <w:szCs w:val="20"/>
              </w:rPr>
            </w:pPr>
            <w:r w:rsidRPr="0014229C">
              <w:rPr>
                <w:rFonts w:ascii="Times New Roman" w:eastAsia="Times New Roman" w:hAnsi="Times New Roman"/>
                <w:sz w:val="20"/>
                <w:szCs w:val="20"/>
              </w:rPr>
              <w:t>5</w:t>
            </w:r>
          </w:p>
        </w:tc>
        <w:tc>
          <w:tcPr>
            <w:tcW w:w="8505" w:type="dxa"/>
            <w:tcBorders>
              <w:top w:val="single" w:sz="4" w:space="0" w:color="000000"/>
              <w:left w:val="single" w:sz="4" w:space="0" w:color="000000"/>
              <w:bottom w:val="single" w:sz="4" w:space="0" w:color="000000"/>
              <w:right w:val="single" w:sz="4" w:space="0" w:color="000000"/>
            </w:tcBorders>
            <w:vAlign w:val="center"/>
          </w:tcPr>
          <w:p w14:paraId="2C30766C" w14:textId="3F43DF1C" w:rsidR="00AB1E57" w:rsidRPr="0014229C" w:rsidRDefault="00AB1E57" w:rsidP="000964FC">
            <w:pPr>
              <w:spacing w:line="240" w:lineRule="auto"/>
              <w:jc w:val="both"/>
              <w:rPr>
                <w:rFonts w:ascii="Times New Roman" w:eastAsia="Times New Roman" w:hAnsi="Times New Roman"/>
                <w:sz w:val="20"/>
                <w:szCs w:val="20"/>
              </w:rPr>
            </w:pPr>
            <w:r w:rsidRPr="0014229C">
              <w:rPr>
                <w:rFonts w:ascii="Times New Roman" w:eastAsia="Times New Roman" w:hAnsi="Times New Roman"/>
                <w:sz w:val="20"/>
                <w:szCs w:val="20"/>
              </w:rPr>
              <w:t xml:space="preserve">Постачання Товару буде здійснено Учасником безпосередньо у приміщення складу лікарні за адресою: </w:t>
            </w:r>
            <w:r w:rsidR="000964FC">
              <w:rPr>
                <w:rFonts w:ascii="Times New Roman" w:eastAsia="Times New Roman" w:hAnsi="Times New Roman"/>
                <w:sz w:val="20"/>
                <w:szCs w:val="20"/>
              </w:rPr>
              <w:t xml:space="preserve">07300, м. Вишгород, вул. </w:t>
            </w:r>
            <w:proofErr w:type="spellStart"/>
            <w:r w:rsidR="000964FC">
              <w:rPr>
                <w:rFonts w:ascii="Times New Roman" w:eastAsia="Times New Roman" w:hAnsi="Times New Roman"/>
                <w:sz w:val="20"/>
                <w:szCs w:val="20"/>
              </w:rPr>
              <w:t>Кургузова</w:t>
            </w:r>
            <w:proofErr w:type="spellEnd"/>
            <w:r w:rsidR="000964FC">
              <w:rPr>
                <w:rFonts w:ascii="Times New Roman" w:eastAsia="Times New Roman" w:hAnsi="Times New Roman"/>
                <w:sz w:val="20"/>
                <w:szCs w:val="20"/>
              </w:rPr>
              <w:t>, 1.</w:t>
            </w:r>
            <w:r w:rsidRPr="0014229C">
              <w:rPr>
                <w:rFonts w:ascii="Times New Roman" w:eastAsia="Times New Roman" w:hAnsi="Times New Roman"/>
                <w:sz w:val="20"/>
                <w:szCs w:val="20"/>
              </w:rPr>
              <w:t xml:space="preserve"> У складі тендерної пропозиції Учасника надати гарантійний лист у довільній формі за власноручним підписом уповноваженої особи Учасника та завірений печаткою (у разі її використання)</w:t>
            </w:r>
          </w:p>
        </w:tc>
      </w:tr>
      <w:tr w:rsidR="00AB1E57" w:rsidRPr="0014229C" w14:paraId="7460D76D" w14:textId="77777777" w:rsidTr="00AB1E57">
        <w:trPr>
          <w:trHeight w:val="424"/>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492FE4E" w14:textId="77777777" w:rsidR="00AB1E57" w:rsidRPr="0014229C" w:rsidRDefault="00AB1E57" w:rsidP="00AB1E57">
            <w:pPr>
              <w:spacing w:line="240" w:lineRule="auto"/>
              <w:jc w:val="center"/>
              <w:rPr>
                <w:rFonts w:ascii="Times New Roman" w:eastAsia="Times New Roman" w:hAnsi="Times New Roman"/>
                <w:sz w:val="20"/>
                <w:szCs w:val="20"/>
              </w:rPr>
            </w:pPr>
            <w:r w:rsidRPr="0014229C">
              <w:rPr>
                <w:rFonts w:ascii="Times New Roman" w:eastAsia="Times New Roman" w:hAnsi="Times New Roman"/>
                <w:sz w:val="20"/>
                <w:szCs w:val="20"/>
              </w:rPr>
              <w:t>6</w:t>
            </w:r>
          </w:p>
        </w:tc>
        <w:tc>
          <w:tcPr>
            <w:tcW w:w="8505" w:type="dxa"/>
            <w:tcBorders>
              <w:top w:val="single" w:sz="4" w:space="0" w:color="000000"/>
              <w:left w:val="single" w:sz="4" w:space="0" w:color="000000"/>
              <w:bottom w:val="single" w:sz="4" w:space="0" w:color="000000"/>
              <w:right w:val="single" w:sz="4" w:space="0" w:color="000000"/>
            </w:tcBorders>
            <w:vAlign w:val="center"/>
          </w:tcPr>
          <w:p w14:paraId="5632C29D" w14:textId="77777777" w:rsidR="00AB1E57" w:rsidRPr="0014229C" w:rsidRDefault="00AB1E57" w:rsidP="00AB1E57">
            <w:pPr>
              <w:spacing w:line="240" w:lineRule="auto"/>
              <w:jc w:val="both"/>
              <w:rPr>
                <w:rFonts w:ascii="Times New Roman" w:eastAsia="Times New Roman" w:hAnsi="Times New Roman"/>
                <w:sz w:val="20"/>
                <w:szCs w:val="20"/>
              </w:rPr>
            </w:pPr>
            <w:r w:rsidRPr="0014229C">
              <w:rPr>
                <w:rFonts w:ascii="Times New Roman" w:eastAsia="Times New Roman" w:hAnsi="Times New Roman"/>
                <w:sz w:val="20"/>
                <w:szCs w:val="20"/>
              </w:rPr>
              <w:t>Запропонований Учасником Товар відповідає вимогам із захисту довкілля. У складі тендерної пропозиції Учасника надати гарантійний лист у довільній формі за власноручним підписом уповноваженої особи Учасника та завірений печаткою (у разі її використання) щодо дотримання вимог із захисту довкілля, що передбачені згідно Закону України «Про охорону навколишнього природного середовища», Закону України «Про відходи».</w:t>
            </w:r>
          </w:p>
        </w:tc>
      </w:tr>
      <w:tr w:rsidR="00AB1E57" w:rsidRPr="0014229C" w14:paraId="15FA18A7" w14:textId="77777777" w:rsidTr="00AB1E57">
        <w:trPr>
          <w:trHeight w:val="1198"/>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2355AFF" w14:textId="77777777" w:rsidR="00AB1E57" w:rsidRPr="0014229C" w:rsidRDefault="00AB1E57" w:rsidP="00AB1E57">
            <w:pPr>
              <w:spacing w:line="240" w:lineRule="auto"/>
              <w:jc w:val="center"/>
              <w:rPr>
                <w:rFonts w:ascii="Times New Roman" w:eastAsia="Times New Roman" w:hAnsi="Times New Roman"/>
                <w:sz w:val="20"/>
                <w:szCs w:val="20"/>
              </w:rPr>
            </w:pPr>
            <w:r w:rsidRPr="0014229C">
              <w:rPr>
                <w:rFonts w:ascii="Times New Roman" w:eastAsia="Times New Roman" w:hAnsi="Times New Roman"/>
                <w:sz w:val="20"/>
                <w:szCs w:val="20"/>
              </w:rPr>
              <w:t>7</w:t>
            </w:r>
          </w:p>
        </w:tc>
        <w:tc>
          <w:tcPr>
            <w:tcW w:w="8505" w:type="dxa"/>
            <w:tcBorders>
              <w:top w:val="single" w:sz="4" w:space="0" w:color="000000"/>
              <w:left w:val="single" w:sz="4" w:space="0" w:color="000000"/>
              <w:bottom w:val="single" w:sz="4" w:space="0" w:color="000000"/>
              <w:right w:val="single" w:sz="4" w:space="0" w:color="000000"/>
            </w:tcBorders>
            <w:vAlign w:val="center"/>
          </w:tcPr>
          <w:p w14:paraId="13F0BFC8" w14:textId="1F71F06E" w:rsidR="00AB1E57" w:rsidRPr="0014229C" w:rsidRDefault="00AB1E57" w:rsidP="00AB1E57">
            <w:pPr>
              <w:spacing w:line="240" w:lineRule="auto"/>
              <w:jc w:val="both"/>
              <w:rPr>
                <w:rFonts w:ascii="Times New Roman" w:eastAsia="Times New Roman" w:hAnsi="Times New Roman"/>
                <w:sz w:val="20"/>
                <w:szCs w:val="20"/>
              </w:rPr>
            </w:pPr>
            <w:r w:rsidRPr="0014229C">
              <w:rPr>
                <w:rFonts w:ascii="Times New Roman" w:eastAsia="Times New Roman" w:hAnsi="Times New Roman"/>
                <w:sz w:val="20"/>
                <w:szCs w:val="20"/>
              </w:rPr>
              <w:t>Поставка Товару здійснюється автотранспортом Учасника. Термін планової постав</w:t>
            </w:r>
            <w:r w:rsidR="000964FC">
              <w:rPr>
                <w:rFonts w:ascii="Times New Roman" w:eastAsia="Times New Roman" w:hAnsi="Times New Roman"/>
                <w:sz w:val="20"/>
                <w:szCs w:val="20"/>
              </w:rPr>
              <w:t>ки –  протягом 5</w:t>
            </w:r>
            <w:r w:rsidRPr="0014229C">
              <w:rPr>
                <w:rFonts w:ascii="Times New Roman" w:eastAsia="Times New Roman" w:hAnsi="Times New Roman"/>
                <w:sz w:val="20"/>
                <w:szCs w:val="20"/>
              </w:rPr>
              <w:t>-х робочих днів з моменту отримання заявки від Замовника (телефоном, факсом, або листом) від Замовника. У складі тендерної пропозиції Учасника надати гарантійний лист у довільній формі за власноручним підписом уповноваженої особи Учасника та завірений печаткою (у разі її використання)</w:t>
            </w:r>
          </w:p>
        </w:tc>
      </w:tr>
    </w:tbl>
    <w:p w14:paraId="36906C9A" w14:textId="77777777" w:rsidR="00AB1E57" w:rsidRPr="0014229C" w:rsidRDefault="00AB1E57" w:rsidP="00AB1E57">
      <w:pPr>
        <w:spacing w:line="240" w:lineRule="auto"/>
        <w:rPr>
          <w:rFonts w:ascii="Times New Roman" w:eastAsia="Times New Roman" w:hAnsi="Times New Roman"/>
          <w:b/>
          <w:sz w:val="20"/>
          <w:szCs w:val="20"/>
        </w:rPr>
      </w:pPr>
    </w:p>
    <w:p w14:paraId="5DA310AF" w14:textId="77777777" w:rsidR="00AB1E57" w:rsidRPr="0014229C" w:rsidRDefault="00AB1E57" w:rsidP="00AB1E57">
      <w:pPr>
        <w:jc w:val="center"/>
        <w:rPr>
          <w:rFonts w:ascii="Times New Roman" w:eastAsia="Times New Roman" w:hAnsi="Times New Roman"/>
          <w:b/>
          <w:sz w:val="20"/>
          <w:szCs w:val="20"/>
        </w:rPr>
      </w:pPr>
      <w:r w:rsidRPr="0014229C">
        <w:rPr>
          <w:rFonts w:ascii="Times New Roman" w:eastAsia="Times New Roman" w:hAnsi="Times New Roman"/>
          <w:b/>
          <w:sz w:val="20"/>
          <w:szCs w:val="20"/>
        </w:rPr>
        <w:t>Медико-технічні вимоги</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7"/>
        <w:gridCol w:w="2734"/>
        <w:gridCol w:w="3339"/>
        <w:gridCol w:w="1219"/>
        <w:gridCol w:w="1275"/>
      </w:tblGrid>
      <w:tr w:rsidR="00AB1E57" w:rsidRPr="001F50AE" w14:paraId="33FAF922" w14:textId="77777777" w:rsidTr="00AB1E57">
        <w:tc>
          <w:tcPr>
            <w:tcW w:w="777" w:type="dxa"/>
            <w:vAlign w:val="center"/>
          </w:tcPr>
          <w:p w14:paraId="53C3E104" w14:textId="77777777" w:rsidR="00AB1E57" w:rsidRPr="001F50AE" w:rsidRDefault="00AB1E57" w:rsidP="00AB1E57">
            <w:pPr>
              <w:jc w:val="center"/>
              <w:rPr>
                <w:rFonts w:ascii="Times New Roman" w:eastAsia="Times New Roman" w:hAnsi="Times New Roman" w:cs="Times New Roman"/>
                <w:b/>
                <w:color w:val="000000"/>
                <w:sz w:val="20"/>
                <w:szCs w:val="20"/>
              </w:rPr>
            </w:pPr>
            <w:r w:rsidRPr="001F50AE">
              <w:rPr>
                <w:rFonts w:ascii="Times New Roman" w:eastAsia="Times New Roman" w:hAnsi="Times New Roman" w:cs="Times New Roman"/>
                <w:b/>
                <w:color w:val="000000"/>
                <w:sz w:val="20"/>
                <w:szCs w:val="20"/>
              </w:rPr>
              <w:t>№ п/п</w:t>
            </w:r>
          </w:p>
        </w:tc>
        <w:tc>
          <w:tcPr>
            <w:tcW w:w="2734" w:type="dxa"/>
            <w:vAlign w:val="center"/>
          </w:tcPr>
          <w:p w14:paraId="1C9C2F52" w14:textId="77777777" w:rsidR="00AB1E57" w:rsidRPr="001F50AE" w:rsidRDefault="00AB1E57" w:rsidP="00AB1E57">
            <w:pPr>
              <w:jc w:val="center"/>
              <w:rPr>
                <w:rFonts w:ascii="Times New Roman" w:eastAsia="Times New Roman" w:hAnsi="Times New Roman" w:cs="Times New Roman"/>
                <w:b/>
                <w:color w:val="000000"/>
                <w:sz w:val="20"/>
                <w:szCs w:val="20"/>
              </w:rPr>
            </w:pPr>
            <w:r w:rsidRPr="001F50AE">
              <w:rPr>
                <w:rFonts w:ascii="Times New Roman" w:eastAsia="Times New Roman" w:hAnsi="Times New Roman" w:cs="Times New Roman"/>
                <w:b/>
                <w:color w:val="000000"/>
                <w:sz w:val="20"/>
                <w:szCs w:val="20"/>
              </w:rPr>
              <w:t>Найменування товару</w:t>
            </w:r>
          </w:p>
        </w:tc>
        <w:tc>
          <w:tcPr>
            <w:tcW w:w="3339" w:type="dxa"/>
            <w:vAlign w:val="center"/>
          </w:tcPr>
          <w:p w14:paraId="2ED0209A" w14:textId="77777777" w:rsidR="00AB1E57" w:rsidRPr="001F50AE" w:rsidRDefault="00AB1E57" w:rsidP="00AB1E57">
            <w:pPr>
              <w:jc w:val="center"/>
              <w:rPr>
                <w:rFonts w:ascii="Times New Roman" w:eastAsia="Times New Roman" w:hAnsi="Times New Roman" w:cs="Times New Roman"/>
                <w:b/>
                <w:color w:val="000000"/>
                <w:sz w:val="20"/>
                <w:szCs w:val="20"/>
              </w:rPr>
            </w:pPr>
            <w:r w:rsidRPr="001F50AE">
              <w:rPr>
                <w:rFonts w:ascii="Times New Roman" w:eastAsia="Times New Roman" w:hAnsi="Times New Roman" w:cs="Times New Roman"/>
                <w:b/>
                <w:color w:val="000000"/>
                <w:sz w:val="20"/>
                <w:szCs w:val="20"/>
              </w:rPr>
              <w:t>Медико-технічні вимоги</w:t>
            </w:r>
          </w:p>
        </w:tc>
        <w:tc>
          <w:tcPr>
            <w:tcW w:w="1219" w:type="dxa"/>
            <w:vAlign w:val="center"/>
          </w:tcPr>
          <w:p w14:paraId="017F7630" w14:textId="77777777" w:rsidR="00AB1E57" w:rsidRPr="001F50AE" w:rsidRDefault="00AB1E57" w:rsidP="00AB1E57">
            <w:pPr>
              <w:jc w:val="center"/>
              <w:rPr>
                <w:rFonts w:ascii="Times New Roman" w:eastAsia="Times New Roman" w:hAnsi="Times New Roman" w:cs="Times New Roman"/>
                <w:b/>
                <w:color w:val="000000"/>
                <w:sz w:val="20"/>
                <w:szCs w:val="20"/>
              </w:rPr>
            </w:pPr>
            <w:r w:rsidRPr="001F50AE">
              <w:rPr>
                <w:rFonts w:ascii="Times New Roman" w:eastAsia="Times New Roman" w:hAnsi="Times New Roman" w:cs="Times New Roman"/>
                <w:b/>
                <w:color w:val="000000"/>
                <w:sz w:val="20"/>
                <w:szCs w:val="20"/>
              </w:rPr>
              <w:t>Од. виміру</w:t>
            </w:r>
          </w:p>
        </w:tc>
        <w:tc>
          <w:tcPr>
            <w:tcW w:w="1275" w:type="dxa"/>
            <w:vAlign w:val="center"/>
          </w:tcPr>
          <w:p w14:paraId="11E5B26F" w14:textId="77777777" w:rsidR="00AB1E57" w:rsidRPr="001F50AE" w:rsidRDefault="00AB1E57" w:rsidP="00AB1E57">
            <w:pPr>
              <w:jc w:val="center"/>
              <w:rPr>
                <w:rFonts w:ascii="Times New Roman" w:eastAsia="Times New Roman" w:hAnsi="Times New Roman" w:cs="Times New Roman"/>
                <w:b/>
                <w:color w:val="000000"/>
                <w:sz w:val="20"/>
                <w:szCs w:val="20"/>
              </w:rPr>
            </w:pPr>
            <w:r w:rsidRPr="001F50AE">
              <w:rPr>
                <w:rFonts w:ascii="Times New Roman" w:eastAsia="Times New Roman" w:hAnsi="Times New Roman" w:cs="Times New Roman"/>
                <w:b/>
                <w:color w:val="000000"/>
                <w:sz w:val="20"/>
                <w:szCs w:val="20"/>
              </w:rPr>
              <w:t>Кількість</w:t>
            </w:r>
          </w:p>
        </w:tc>
      </w:tr>
      <w:tr w:rsidR="00AB1E57" w:rsidRPr="001F50AE" w14:paraId="7BB5D1C9" w14:textId="77777777" w:rsidTr="00AB1E57">
        <w:tc>
          <w:tcPr>
            <w:tcW w:w="777" w:type="dxa"/>
          </w:tcPr>
          <w:p w14:paraId="3E346428" w14:textId="77777777" w:rsidR="00AB1E57" w:rsidRPr="001F50AE" w:rsidRDefault="00AB1E57" w:rsidP="00AB1E57">
            <w:pPr>
              <w:jc w:val="center"/>
              <w:rPr>
                <w:rFonts w:ascii="Times New Roman" w:eastAsia="Times New Roman" w:hAnsi="Times New Roman" w:cs="Times New Roman"/>
                <w:b/>
                <w:sz w:val="20"/>
                <w:szCs w:val="20"/>
              </w:rPr>
            </w:pPr>
            <w:r w:rsidRPr="001F50AE">
              <w:rPr>
                <w:rFonts w:ascii="Times New Roman" w:eastAsia="Times New Roman" w:hAnsi="Times New Roman" w:cs="Times New Roman"/>
                <w:b/>
                <w:sz w:val="20"/>
                <w:szCs w:val="20"/>
              </w:rPr>
              <w:t>1.</w:t>
            </w:r>
          </w:p>
        </w:tc>
        <w:tc>
          <w:tcPr>
            <w:tcW w:w="2734" w:type="dxa"/>
          </w:tcPr>
          <w:p w14:paraId="7AF329B5" w14:textId="77777777" w:rsidR="00AB1E57" w:rsidRPr="001F50AE" w:rsidRDefault="00AB1E57" w:rsidP="00AB1E57">
            <w:pPr>
              <w:rPr>
                <w:rFonts w:ascii="Times New Roman" w:eastAsia="Times New Roman" w:hAnsi="Times New Roman" w:cs="Times New Roman"/>
                <w:b/>
                <w:sz w:val="20"/>
                <w:szCs w:val="20"/>
              </w:rPr>
            </w:pPr>
            <w:r w:rsidRPr="001F50AE">
              <w:rPr>
                <w:rFonts w:ascii="Times New Roman" w:hAnsi="Times New Roman" w:cs="Times New Roman"/>
                <w:color w:val="000000"/>
                <w:sz w:val="20"/>
                <w:szCs w:val="20"/>
                <w:shd w:val="clear" w:color="auto" w:fill="FDFEFD"/>
              </w:rPr>
              <w:t>Голка для інсулінових шприц-ручок, 0.26х4мм, №100</w:t>
            </w:r>
          </w:p>
        </w:tc>
        <w:tc>
          <w:tcPr>
            <w:tcW w:w="3339" w:type="dxa"/>
          </w:tcPr>
          <w:p w14:paraId="5D93FEBC"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6A6FBD">
              <w:rPr>
                <w:rFonts w:ascii="Times New Roman" w:eastAsia="Times New Roman" w:hAnsi="Times New Roman" w:cs="Times New Roman"/>
                <w:color w:val="6D6D6D"/>
                <w:sz w:val="20"/>
                <w:szCs w:val="20"/>
                <w:bdr w:val="none" w:sz="0" w:space="0" w:color="auto" w:frame="1"/>
                <w:lang w:val="ru-RU" w:eastAsia="en-US"/>
              </w:rPr>
              <w:t xml:space="preserve">Вид </w:t>
            </w:r>
            <w:proofErr w:type="spellStart"/>
            <w:r w:rsidRPr="006A6FBD">
              <w:rPr>
                <w:rFonts w:ascii="Times New Roman" w:eastAsia="Times New Roman" w:hAnsi="Times New Roman" w:cs="Times New Roman"/>
                <w:color w:val="6D6D6D"/>
                <w:sz w:val="20"/>
                <w:szCs w:val="20"/>
                <w:bdr w:val="none" w:sz="0" w:space="0" w:color="auto" w:frame="1"/>
                <w:lang w:val="ru-RU" w:eastAsia="en-US"/>
              </w:rPr>
              <w:t>голки</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Ін'єкційна</w:t>
            </w:r>
            <w:proofErr w:type="spellEnd"/>
          </w:p>
          <w:p w14:paraId="11A0676A"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Стерильність</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Стерильна</w:t>
            </w:r>
          </w:p>
          <w:p w14:paraId="51ABFD50"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Кількість</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використань</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Одноразова</w:t>
            </w:r>
          </w:p>
          <w:p w14:paraId="4E21BB8E"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Призначення</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 xml:space="preserve">Для </w:t>
            </w:r>
            <w:proofErr w:type="spellStart"/>
            <w:r w:rsidRPr="006A6FBD">
              <w:rPr>
                <w:rFonts w:ascii="Times New Roman" w:eastAsia="Times New Roman" w:hAnsi="Times New Roman" w:cs="Times New Roman"/>
                <w:color w:val="6D6D6D"/>
                <w:sz w:val="20"/>
                <w:szCs w:val="20"/>
                <w:bdr w:val="none" w:sz="0" w:space="0" w:color="auto" w:frame="1"/>
                <w:lang w:val="ru-RU" w:eastAsia="en-US"/>
              </w:rPr>
              <w:t>інсулінових</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шприц-</w:t>
            </w:r>
            <w:proofErr w:type="spellStart"/>
            <w:r w:rsidRPr="006A6FBD">
              <w:rPr>
                <w:rFonts w:ascii="Times New Roman" w:eastAsia="Times New Roman" w:hAnsi="Times New Roman" w:cs="Times New Roman"/>
                <w:color w:val="6D6D6D"/>
                <w:sz w:val="20"/>
                <w:szCs w:val="20"/>
                <w:bdr w:val="none" w:sz="0" w:space="0" w:color="auto" w:frame="1"/>
                <w:lang w:val="ru-RU" w:eastAsia="en-US"/>
              </w:rPr>
              <w:t>ручок</w:t>
            </w:r>
            <w:proofErr w:type="spellEnd"/>
          </w:p>
          <w:p w14:paraId="7F251A16"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Розмір</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31</w:t>
            </w:r>
          </w:p>
          <w:p w14:paraId="4D66C696"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Довжина</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голки</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4</w:t>
            </w:r>
          </w:p>
          <w:p w14:paraId="7ADD476C"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Діаметр</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голки</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0.26</w:t>
            </w:r>
          </w:p>
          <w:p w14:paraId="1609FFC2"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6A6FBD">
              <w:rPr>
                <w:rFonts w:ascii="Times New Roman" w:eastAsia="Times New Roman" w:hAnsi="Times New Roman" w:cs="Times New Roman"/>
                <w:color w:val="6D6D6D"/>
                <w:sz w:val="20"/>
                <w:szCs w:val="20"/>
                <w:bdr w:val="none" w:sz="0" w:space="0" w:color="auto" w:frame="1"/>
                <w:lang w:val="ru-RU" w:eastAsia="en-US"/>
              </w:rPr>
              <w:t xml:space="preserve">Кут </w:t>
            </w:r>
            <w:proofErr w:type="spellStart"/>
            <w:r w:rsidRPr="006A6FBD">
              <w:rPr>
                <w:rFonts w:ascii="Times New Roman" w:eastAsia="Times New Roman" w:hAnsi="Times New Roman" w:cs="Times New Roman"/>
                <w:color w:val="6D6D6D"/>
                <w:sz w:val="20"/>
                <w:szCs w:val="20"/>
                <w:bdr w:val="none" w:sz="0" w:space="0" w:color="auto" w:frame="1"/>
                <w:lang w:val="ru-RU" w:eastAsia="en-US"/>
              </w:rPr>
              <w:t>зрізу</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45</w:t>
            </w:r>
          </w:p>
          <w:p w14:paraId="18A58354"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Кольорове</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маркування</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Білий</w:t>
            </w:r>
            <w:proofErr w:type="spellEnd"/>
          </w:p>
          <w:p w14:paraId="20ABFCCB"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Матеріал</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голки</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Нержавіюча</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сталь</w:t>
            </w:r>
          </w:p>
          <w:p w14:paraId="010DB1F8"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Кріплення</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голки</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Різьба</w:t>
            </w:r>
            <w:proofErr w:type="spellEnd"/>
          </w:p>
          <w:p w14:paraId="05712FBE"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Пакування</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Індивідуальне</w:t>
            </w:r>
            <w:proofErr w:type="spellEnd"/>
          </w:p>
          <w:p w14:paraId="62414BC9"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Кількість</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одиниць</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в </w:t>
            </w:r>
            <w:proofErr w:type="spellStart"/>
            <w:r w:rsidRPr="006A6FBD">
              <w:rPr>
                <w:rFonts w:ascii="Times New Roman" w:eastAsia="Times New Roman" w:hAnsi="Times New Roman" w:cs="Times New Roman"/>
                <w:color w:val="6D6D6D"/>
                <w:sz w:val="20"/>
                <w:szCs w:val="20"/>
                <w:bdr w:val="none" w:sz="0" w:space="0" w:color="auto" w:frame="1"/>
                <w:lang w:val="ru-RU" w:eastAsia="en-US"/>
              </w:rPr>
              <w:t>упаковці</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100</w:t>
            </w:r>
          </w:p>
          <w:p w14:paraId="7E055975" w14:textId="77777777" w:rsidR="00AB1E57" w:rsidRPr="001F50AE" w:rsidRDefault="00AB1E57" w:rsidP="00AB1E57">
            <w:pPr>
              <w:rPr>
                <w:rFonts w:ascii="Times New Roman" w:eastAsia="Times New Roman" w:hAnsi="Times New Roman" w:cs="Times New Roman"/>
                <w:b/>
                <w:sz w:val="20"/>
                <w:szCs w:val="20"/>
                <w:lang w:val="ru-RU"/>
              </w:rPr>
            </w:pPr>
          </w:p>
        </w:tc>
        <w:tc>
          <w:tcPr>
            <w:tcW w:w="1219" w:type="dxa"/>
          </w:tcPr>
          <w:p w14:paraId="2E45CCA0" w14:textId="616D49CB" w:rsidR="00AB1E57" w:rsidRPr="00247C33" w:rsidRDefault="00247C33" w:rsidP="00AB1E57">
            <w:pPr>
              <w:jc w:val="center"/>
              <w:rPr>
                <w:rFonts w:ascii="Times New Roman" w:eastAsia="Times New Roman" w:hAnsi="Times New Roman" w:cs="Times New Roman"/>
                <w:b/>
                <w:sz w:val="20"/>
                <w:szCs w:val="20"/>
                <w:lang w:val="ru-RU"/>
              </w:rPr>
            </w:pPr>
            <w:proofErr w:type="spellStart"/>
            <w:r>
              <w:rPr>
                <w:rFonts w:ascii="Times New Roman" w:eastAsia="Times New Roman" w:hAnsi="Times New Roman" w:cs="Times New Roman"/>
                <w:i/>
                <w:color w:val="000000"/>
                <w:sz w:val="20"/>
                <w:szCs w:val="20"/>
                <w:lang w:val="ru-RU"/>
              </w:rPr>
              <w:t>шт</w:t>
            </w:r>
            <w:proofErr w:type="spellEnd"/>
          </w:p>
        </w:tc>
        <w:tc>
          <w:tcPr>
            <w:tcW w:w="1275" w:type="dxa"/>
          </w:tcPr>
          <w:p w14:paraId="46C7D7FD" w14:textId="77777777" w:rsidR="00AB1E57" w:rsidRPr="001F50AE" w:rsidRDefault="00AB1E57" w:rsidP="00AB1E57">
            <w:pPr>
              <w:jc w:val="center"/>
              <w:rPr>
                <w:rFonts w:ascii="Times New Roman" w:eastAsia="Times New Roman" w:hAnsi="Times New Roman" w:cs="Times New Roman"/>
                <w:i/>
                <w:color w:val="000000"/>
                <w:sz w:val="20"/>
                <w:szCs w:val="20"/>
              </w:rPr>
            </w:pPr>
            <w:r w:rsidRPr="001F50AE">
              <w:rPr>
                <w:rFonts w:ascii="Times New Roman" w:eastAsia="Times New Roman" w:hAnsi="Times New Roman" w:cs="Times New Roman"/>
                <w:i/>
                <w:color w:val="000000"/>
                <w:sz w:val="20"/>
                <w:szCs w:val="20"/>
              </w:rPr>
              <w:t>1</w:t>
            </w:r>
          </w:p>
        </w:tc>
      </w:tr>
      <w:tr w:rsidR="00AB1E57" w:rsidRPr="001F50AE" w14:paraId="7D401AB8" w14:textId="77777777" w:rsidTr="00AB1E57">
        <w:tc>
          <w:tcPr>
            <w:tcW w:w="777" w:type="dxa"/>
          </w:tcPr>
          <w:p w14:paraId="093DF3CD" w14:textId="77777777" w:rsidR="00AB1E57" w:rsidRPr="001F50AE" w:rsidRDefault="00AB1E57" w:rsidP="00AB1E57">
            <w:pPr>
              <w:jc w:val="center"/>
              <w:rPr>
                <w:rFonts w:ascii="Times New Roman" w:eastAsia="Times New Roman" w:hAnsi="Times New Roman" w:cs="Times New Roman"/>
                <w:b/>
                <w:sz w:val="20"/>
                <w:szCs w:val="20"/>
              </w:rPr>
            </w:pPr>
            <w:r w:rsidRPr="001F50AE">
              <w:rPr>
                <w:rFonts w:ascii="Times New Roman" w:eastAsia="Times New Roman" w:hAnsi="Times New Roman" w:cs="Times New Roman"/>
                <w:b/>
                <w:sz w:val="20"/>
                <w:szCs w:val="20"/>
              </w:rPr>
              <w:lastRenderedPageBreak/>
              <w:t>2.</w:t>
            </w:r>
          </w:p>
        </w:tc>
        <w:tc>
          <w:tcPr>
            <w:tcW w:w="2734" w:type="dxa"/>
          </w:tcPr>
          <w:p w14:paraId="28BEA29E" w14:textId="77777777" w:rsidR="00AB1E57" w:rsidRPr="001F50AE" w:rsidRDefault="00AB1E57" w:rsidP="00AB1E57">
            <w:pPr>
              <w:rPr>
                <w:rFonts w:ascii="Times New Roman" w:hAnsi="Times New Roman" w:cs="Times New Roman"/>
                <w:color w:val="000000"/>
                <w:sz w:val="20"/>
                <w:szCs w:val="20"/>
                <w:shd w:val="clear" w:color="auto" w:fill="FDFEFD"/>
              </w:rPr>
            </w:pPr>
            <w:proofErr w:type="spellStart"/>
            <w:r w:rsidRPr="001F50AE">
              <w:rPr>
                <w:rFonts w:ascii="Times New Roman" w:hAnsi="Times New Roman" w:cs="Times New Roman"/>
                <w:color w:val="000000"/>
                <w:sz w:val="20"/>
                <w:szCs w:val="20"/>
                <w:shd w:val="clear" w:color="auto" w:fill="FDFEFD"/>
              </w:rPr>
              <w:t>Калоприймач</w:t>
            </w:r>
            <w:proofErr w:type="spellEnd"/>
            <w:r w:rsidRPr="001F50AE">
              <w:rPr>
                <w:rFonts w:ascii="Times New Roman" w:hAnsi="Times New Roman" w:cs="Times New Roman"/>
                <w:color w:val="000000"/>
                <w:sz w:val="20"/>
                <w:szCs w:val="20"/>
                <w:shd w:val="clear" w:color="auto" w:fill="FDFEFD"/>
              </w:rPr>
              <w:t xml:space="preserve"> для дорослих, Однокомпонентний </w:t>
            </w:r>
          </w:p>
        </w:tc>
        <w:tc>
          <w:tcPr>
            <w:tcW w:w="3339" w:type="dxa"/>
          </w:tcPr>
          <w:p w14:paraId="34714225"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Виріб</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Калоприймач</w:t>
            </w:r>
            <w:proofErr w:type="spellEnd"/>
          </w:p>
          <w:p w14:paraId="78034880"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Вікова</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категорія</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 xml:space="preserve">Для </w:t>
            </w:r>
            <w:proofErr w:type="spellStart"/>
            <w:r w:rsidRPr="006A6FBD">
              <w:rPr>
                <w:rFonts w:ascii="Times New Roman" w:eastAsia="Times New Roman" w:hAnsi="Times New Roman" w:cs="Times New Roman"/>
                <w:color w:val="6D6D6D"/>
                <w:sz w:val="20"/>
                <w:szCs w:val="20"/>
                <w:bdr w:val="none" w:sz="0" w:space="0" w:color="auto" w:frame="1"/>
                <w:lang w:val="ru-RU" w:eastAsia="en-US"/>
              </w:rPr>
              <w:t>дорослих</w:t>
            </w:r>
            <w:proofErr w:type="spellEnd"/>
          </w:p>
          <w:p w14:paraId="31014625"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6A6FBD">
              <w:rPr>
                <w:rFonts w:ascii="Times New Roman" w:eastAsia="Times New Roman" w:hAnsi="Times New Roman" w:cs="Times New Roman"/>
                <w:color w:val="6D6D6D"/>
                <w:sz w:val="20"/>
                <w:szCs w:val="20"/>
                <w:bdr w:val="none" w:sz="0" w:space="0" w:color="auto" w:frame="1"/>
                <w:lang w:val="ru-RU" w:eastAsia="en-US"/>
              </w:rPr>
              <w:t>Тип</w:t>
            </w:r>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Однокомпонентний</w:t>
            </w:r>
            <w:proofErr w:type="spellEnd"/>
          </w:p>
          <w:p w14:paraId="18ECC5CC"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6A6FBD">
              <w:rPr>
                <w:rFonts w:ascii="Times New Roman" w:eastAsia="Times New Roman" w:hAnsi="Times New Roman" w:cs="Times New Roman"/>
                <w:color w:val="6D6D6D"/>
                <w:sz w:val="20"/>
                <w:szCs w:val="20"/>
                <w:bdr w:val="none" w:sz="0" w:space="0" w:color="auto" w:frame="1"/>
                <w:lang w:val="ru-RU" w:eastAsia="en-US"/>
              </w:rPr>
              <w:t xml:space="preserve">Вид </w:t>
            </w:r>
            <w:proofErr w:type="spellStart"/>
            <w:r w:rsidRPr="006A6FBD">
              <w:rPr>
                <w:rFonts w:ascii="Times New Roman" w:eastAsia="Times New Roman" w:hAnsi="Times New Roman" w:cs="Times New Roman"/>
                <w:color w:val="6D6D6D"/>
                <w:sz w:val="20"/>
                <w:szCs w:val="20"/>
                <w:bdr w:val="none" w:sz="0" w:space="0" w:color="auto" w:frame="1"/>
                <w:lang w:val="ru-RU" w:eastAsia="en-US"/>
              </w:rPr>
              <w:t>мішка</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Відкритий</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(з </w:t>
            </w:r>
            <w:proofErr w:type="spellStart"/>
            <w:r w:rsidRPr="006A6FBD">
              <w:rPr>
                <w:rFonts w:ascii="Times New Roman" w:eastAsia="Times New Roman" w:hAnsi="Times New Roman" w:cs="Times New Roman"/>
                <w:color w:val="6D6D6D"/>
                <w:sz w:val="20"/>
                <w:szCs w:val="20"/>
                <w:bdr w:val="none" w:sz="0" w:space="0" w:color="auto" w:frame="1"/>
                <w:lang w:val="ru-RU" w:eastAsia="en-US"/>
              </w:rPr>
              <w:t>дренуючим</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отвором</w:t>
            </w:r>
            <w:proofErr w:type="spellEnd"/>
            <w:r w:rsidRPr="006A6FBD">
              <w:rPr>
                <w:rFonts w:ascii="Times New Roman" w:eastAsia="Times New Roman" w:hAnsi="Times New Roman" w:cs="Times New Roman"/>
                <w:color w:val="6D6D6D"/>
                <w:sz w:val="20"/>
                <w:szCs w:val="20"/>
                <w:bdr w:val="none" w:sz="0" w:space="0" w:color="auto" w:frame="1"/>
                <w:lang w:val="ru-RU" w:eastAsia="en-US"/>
              </w:rPr>
              <w:t>)</w:t>
            </w:r>
          </w:p>
          <w:p w14:paraId="4E6CDA1B"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Оглядове</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вікно</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Ні</w:t>
            </w:r>
            <w:proofErr w:type="spellEnd"/>
          </w:p>
          <w:p w14:paraId="40F82416"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Призначення</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proofErr w:type="gramStart"/>
            <w:r w:rsidRPr="006A6FBD">
              <w:rPr>
                <w:rFonts w:ascii="Times New Roman" w:eastAsia="Times New Roman" w:hAnsi="Times New Roman" w:cs="Times New Roman"/>
                <w:color w:val="6D6D6D"/>
                <w:sz w:val="20"/>
                <w:szCs w:val="20"/>
                <w:bdr w:val="none" w:sz="0" w:space="0" w:color="auto" w:frame="1"/>
                <w:lang w:val="ru-RU" w:eastAsia="en-US"/>
              </w:rPr>
              <w:t>Звичайний,Післяопераційний</w:t>
            </w:r>
            <w:proofErr w:type="spellEnd"/>
            <w:proofErr w:type="gramEnd"/>
          </w:p>
          <w:p w14:paraId="0A8D3783"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6A6FBD">
              <w:rPr>
                <w:rFonts w:ascii="Times New Roman" w:eastAsia="Times New Roman" w:hAnsi="Times New Roman" w:cs="Times New Roman"/>
                <w:color w:val="6D6D6D"/>
                <w:sz w:val="20"/>
                <w:szCs w:val="20"/>
                <w:bdr w:val="none" w:sz="0" w:space="0" w:color="auto" w:frame="1"/>
                <w:lang w:val="ru-RU" w:eastAsia="en-US"/>
              </w:rPr>
              <w:t xml:space="preserve">Тип </w:t>
            </w:r>
            <w:proofErr w:type="spellStart"/>
            <w:r w:rsidRPr="006A6FBD">
              <w:rPr>
                <w:rFonts w:ascii="Times New Roman" w:eastAsia="Times New Roman" w:hAnsi="Times New Roman" w:cs="Times New Roman"/>
                <w:color w:val="6D6D6D"/>
                <w:sz w:val="20"/>
                <w:szCs w:val="20"/>
                <w:bdr w:val="none" w:sz="0" w:space="0" w:color="auto" w:frame="1"/>
                <w:lang w:val="ru-RU" w:eastAsia="en-US"/>
              </w:rPr>
              <w:t>пластини</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Рівна</w:t>
            </w:r>
            <w:proofErr w:type="spellEnd"/>
          </w:p>
          <w:p w14:paraId="6697560F"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Кількість</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одиниць</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в </w:t>
            </w:r>
            <w:proofErr w:type="spellStart"/>
            <w:r w:rsidRPr="006A6FBD">
              <w:rPr>
                <w:rFonts w:ascii="Times New Roman" w:eastAsia="Times New Roman" w:hAnsi="Times New Roman" w:cs="Times New Roman"/>
                <w:color w:val="6D6D6D"/>
                <w:sz w:val="20"/>
                <w:szCs w:val="20"/>
                <w:bdr w:val="none" w:sz="0" w:space="0" w:color="auto" w:frame="1"/>
                <w:lang w:val="ru-RU" w:eastAsia="en-US"/>
              </w:rPr>
              <w:t>упаковці</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30</w:t>
            </w:r>
          </w:p>
          <w:p w14:paraId="56CD6380"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Діаметр</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отвору</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для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вирізання</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від</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внутрішній</w:t>
            </w:r>
            <w:proofErr w:type="spellEnd"/>
            <w:r w:rsidRPr="006A6FBD">
              <w:rPr>
                <w:rFonts w:ascii="Times New Roman" w:eastAsia="Times New Roman" w:hAnsi="Times New Roman" w:cs="Times New Roman"/>
                <w:color w:val="6D6D6D"/>
                <w:sz w:val="20"/>
                <w:szCs w:val="20"/>
                <w:bdr w:val="none" w:sz="0" w:space="0" w:color="auto" w:frame="1"/>
                <w:lang w:val="ru-RU" w:eastAsia="en-US"/>
              </w:rPr>
              <w:t>)</w:t>
            </w:r>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10</w:t>
            </w:r>
          </w:p>
          <w:p w14:paraId="206F0E7A"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Діаметр</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отвору</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для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вирізання</w:t>
            </w:r>
            <w:proofErr w:type="spellEnd"/>
            <w:r w:rsidRPr="006A6FBD">
              <w:rPr>
                <w:rFonts w:ascii="Times New Roman" w:eastAsia="Times New Roman" w:hAnsi="Times New Roman" w:cs="Times New Roman"/>
                <w:color w:val="6D6D6D"/>
                <w:sz w:val="20"/>
                <w:szCs w:val="20"/>
                <w:bdr w:val="none" w:sz="0" w:space="0" w:color="auto" w:frame="1"/>
                <w:lang w:val="ru-RU" w:eastAsia="en-US"/>
              </w:rPr>
              <w:t>, до (</w:t>
            </w:r>
            <w:proofErr w:type="spellStart"/>
            <w:r w:rsidRPr="006A6FBD">
              <w:rPr>
                <w:rFonts w:ascii="Times New Roman" w:eastAsia="Times New Roman" w:hAnsi="Times New Roman" w:cs="Times New Roman"/>
                <w:color w:val="6D6D6D"/>
                <w:sz w:val="20"/>
                <w:szCs w:val="20"/>
                <w:bdr w:val="none" w:sz="0" w:space="0" w:color="auto" w:frame="1"/>
                <w:lang w:val="ru-RU" w:eastAsia="en-US"/>
              </w:rPr>
              <w:t>зовнішній</w:t>
            </w:r>
            <w:proofErr w:type="spellEnd"/>
            <w:r w:rsidRPr="006A6FBD">
              <w:rPr>
                <w:rFonts w:ascii="Times New Roman" w:eastAsia="Times New Roman" w:hAnsi="Times New Roman" w:cs="Times New Roman"/>
                <w:color w:val="6D6D6D"/>
                <w:sz w:val="20"/>
                <w:szCs w:val="20"/>
                <w:bdr w:val="none" w:sz="0" w:space="0" w:color="auto" w:frame="1"/>
                <w:lang w:val="ru-RU" w:eastAsia="en-US"/>
              </w:rPr>
              <w:t>)</w:t>
            </w:r>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70</w:t>
            </w:r>
          </w:p>
          <w:p w14:paraId="5F8B2427"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en-US" w:eastAsia="en-US"/>
              </w:rPr>
            </w:pPr>
            <w:proofErr w:type="spellStart"/>
            <w:r w:rsidRPr="006A6FBD">
              <w:rPr>
                <w:rFonts w:ascii="Times New Roman" w:eastAsia="Times New Roman" w:hAnsi="Times New Roman" w:cs="Times New Roman"/>
                <w:color w:val="6D6D6D"/>
                <w:sz w:val="20"/>
                <w:szCs w:val="20"/>
                <w:bdr w:val="none" w:sz="0" w:space="0" w:color="auto" w:frame="1"/>
                <w:lang w:val="en-US" w:eastAsia="en-US"/>
              </w:rPr>
              <w:t>Фільтр</w:t>
            </w:r>
            <w:proofErr w:type="spellEnd"/>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en-US" w:eastAsia="en-US"/>
              </w:rPr>
              <w:t>Ні</w:t>
            </w:r>
            <w:proofErr w:type="spellEnd"/>
          </w:p>
          <w:p w14:paraId="77F6D118"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en-US" w:eastAsia="en-US"/>
              </w:rPr>
            </w:pPr>
            <w:proofErr w:type="spellStart"/>
            <w:r w:rsidRPr="006A6FBD">
              <w:rPr>
                <w:rFonts w:ascii="Times New Roman" w:eastAsia="Times New Roman" w:hAnsi="Times New Roman" w:cs="Times New Roman"/>
                <w:color w:val="6D6D6D"/>
                <w:sz w:val="20"/>
                <w:szCs w:val="20"/>
                <w:bdr w:val="none" w:sz="0" w:space="0" w:color="auto" w:frame="1"/>
                <w:lang w:val="en-US" w:eastAsia="en-US"/>
              </w:rPr>
              <w:t>Прозорість</w:t>
            </w:r>
            <w:proofErr w:type="spellEnd"/>
            <w:r w:rsidRPr="006A6FBD">
              <w:rPr>
                <w:rFonts w:ascii="Times New Roman" w:eastAsia="Times New Roman" w:hAnsi="Times New Roman" w:cs="Times New Roman"/>
                <w:color w:val="6D6D6D"/>
                <w:sz w:val="20"/>
                <w:szCs w:val="20"/>
                <w:bdr w:val="none" w:sz="0" w:space="0" w:color="auto" w:frame="1"/>
                <w:lang w:val="en-US"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en-US" w:eastAsia="en-US"/>
              </w:rPr>
              <w:t>мішка</w:t>
            </w:r>
            <w:proofErr w:type="spellEnd"/>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en-US" w:eastAsia="en-US"/>
              </w:rPr>
              <w:t>Так</w:t>
            </w:r>
            <w:proofErr w:type="spellEnd"/>
          </w:p>
          <w:p w14:paraId="52C07942"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bdr w:val="none" w:sz="0" w:space="0" w:color="auto" w:frame="1"/>
                <w:lang w:val="ru-RU" w:eastAsia="en-US"/>
              </w:rPr>
            </w:pPr>
          </w:p>
        </w:tc>
        <w:tc>
          <w:tcPr>
            <w:tcW w:w="1219" w:type="dxa"/>
          </w:tcPr>
          <w:p w14:paraId="3CF8B66A" w14:textId="23EC7FD1" w:rsidR="00AB1E57" w:rsidRPr="001F50AE" w:rsidRDefault="00247C33" w:rsidP="00AB1E57">
            <w:pPr>
              <w:jc w:val="center"/>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t>шт</w:t>
            </w:r>
            <w:proofErr w:type="spellEnd"/>
          </w:p>
        </w:tc>
        <w:tc>
          <w:tcPr>
            <w:tcW w:w="1275" w:type="dxa"/>
          </w:tcPr>
          <w:p w14:paraId="2C7AC764" w14:textId="77777777" w:rsidR="00AB1E57" w:rsidRPr="001F50AE" w:rsidRDefault="00AB1E57" w:rsidP="00AB1E57">
            <w:pPr>
              <w:jc w:val="center"/>
              <w:rPr>
                <w:rFonts w:ascii="Times New Roman" w:eastAsia="Times New Roman" w:hAnsi="Times New Roman" w:cs="Times New Roman"/>
                <w:i/>
                <w:color w:val="000000"/>
                <w:sz w:val="20"/>
                <w:szCs w:val="20"/>
              </w:rPr>
            </w:pPr>
            <w:r w:rsidRPr="001F50AE">
              <w:rPr>
                <w:rFonts w:ascii="Times New Roman" w:eastAsia="Times New Roman" w:hAnsi="Times New Roman" w:cs="Times New Roman"/>
                <w:i/>
                <w:color w:val="000000"/>
                <w:sz w:val="20"/>
                <w:szCs w:val="20"/>
              </w:rPr>
              <w:t>1</w:t>
            </w:r>
          </w:p>
        </w:tc>
      </w:tr>
      <w:tr w:rsidR="00AB1E57" w:rsidRPr="001F50AE" w14:paraId="724B61FA" w14:textId="77777777" w:rsidTr="00AB1E57">
        <w:tc>
          <w:tcPr>
            <w:tcW w:w="777" w:type="dxa"/>
          </w:tcPr>
          <w:p w14:paraId="1F4E0B6B" w14:textId="77777777" w:rsidR="00AB1E57" w:rsidRPr="001F50AE" w:rsidRDefault="00AB1E57" w:rsidP="00AB1E57">
            <w:pPr>
              <w:jc w:val="center"/>
              <w:rPr>
                <w:rFonts w:ascii="Times New Roman" w:eastAsia="Times New Roman" w:hAnsi="Times New Roman" w:cs="Times New Roman"/>
                <w:b/>
                <w:sz w:val="20"/>
                <w:szCs w:val="20"/>
              </w:rPr>
            </w:pPr>
            <w:r w:rsidRPr="001F50AE">
              <w:rPr>
                <w:rFonts w:ascii="Times New Roman" w:eastAsia="Times New Roman" w:hAnsi="Times New Roman" w:cs="Times New Roman"/>
                <w:b/>
                <w:sz w:val="20"/>
                <w:szCs w:val="20"/>
              </w:rPr>
              <w:t>3.</w:t>
            </w:r>
          </w:p>
        </w:tc>
        <w:tc>
          <w:tcPr>
            <w:tcW w:w="2734" w:type="dxa"/>
          </w:tcPr>
          <w:p w14:paraId="1018C40B" w14:textId="77777777" w:rsidR="00AB1E57" w:rsidRPr="001F50AE" w:rsidRDefault="00AB1E57" w:rsidP="00AB1E57">
            <w:pPr>
              <w:rPr>
                <w:rFonts w:ascii="Times New Roman" w:hAnsi="Times New Roman" w:cs="Times New Roman"/>
                <w:color w:val="000000"/>
                <w:sz w:val="20"/>
                <w:szCs w:val="20"/>
                <w:shd w:val="clear" w:color="auto" w:fill="FDFEFD"/>
              </w:rPr>
            </w:pPr>
            <w:proofErr w:type="spellStart"/>
            <w:r w:rsidRPr="001F50AE">
              <w:rPr>
                <w:rFonts w:ascii="Times New Roman" w:hAnsi="Times New Roman" w:cs="Times New Roman"/>
                <w:color w:val="000000"/>
                <w:sz w:val="20"/>
                <w:szCs w:val="20"/>
                <w:shd w:val="clear" w:color="auto" w:fill="FDFEFD"/>
              </w:rPr>
              <w:t>Калоприймач</w:t>
            </w:r>
            <w:proofErr w:type="spellEnd"/>
            <w:r w:rsidRPr="001F50AE">
              <w:rPr>
                <w:rFonts w:ascii="Times New Roman" w:hAnsi="Times New Roman" w:cs="Times New Roman"/>
                <w:color w:val="000000"/>
                <w:sz w:val="20"/>
                <w:szCs w:val="20"/>
                <w:shd w:val="clear" w:color="auto" w:fill="FDFEFD"/>
              </w:rPr>
              <w:t xml:space="preserve"> для дорослих, однокомпонентний</w:t>
            </w:r>
          </w:p>
        </w:tc>
        <w:tc>
          <w:tcPr>
            <w:tcW w:w="3339" w:type="dxa"/>
          </w:tcPr>
          <w:p w14:paraId="21258801"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6A6FBD">
              <w:rPr>
                <w:rFonts w:ascii="Times New Roman" w:eastAsia="Times New Roman" w:hAnsi="Times New Roman" w:cs="Times New Roman"/>
                <w:color w:val="6D6D6D"/>
                <w:sz w:val="20"/>
                <w:szCs w:val="20"/>
                <w:bdr w:val="none" w:sz="0" w:space="0" w:color="auto" w:frame="1"/>
                <w:lang w:val="ru-RU" w:eastAsia="en-US"/>
              </w:rPr>
              <w:br/>
              <w:t>Бренд</w:t>
            </w:r>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en-US" w:eastAsia="en-US"/>
              </w:rPr>
              <w:t>Coloplast</w:t>
            </w:r>
            <w:proofErr w:type="spellEnd"/>
          </w:p>
          <w:p w14:paraId="37DF5612"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Виріб</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Калоприймач</w:t>
            </w:r>
            <w:proofErr w:type="spellEnd"/>
          </w:p>
          <w:p w14:paraId="0DF5C3DD"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Вікова</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категорія</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 xml:space="preserve">Для </w:t>
            </w:r>
            <w:proofErr w:type="spellStart"/>
            <w:r w:rsidRPr="006A6FBD">
              <w:rPr>
                <w:rFonts w:ascii="Times New Roman" w:eastAsia="Times New Roman" w:hAnsi="Times New Roman" w:cs="Times New Roman"/>
                <w:color w:val="6D6D6D"/>
                <w:sz w:val="20"/>
                <w:szCs w:val="20"/>
                <w:bdr w:val="none" w:sz="0" w:space="0" w:color="auto" w:frame="1"/>
                <w:lang w:val="ru-RU" w:eastAsia="en-US"/>
              </w:rPr>
              <w:t>дорослих</w:t>
            </w:r>
            <w:proofErr w:type="spellEnd"/>
          </w:p>
          <w:p w14:paraId="2867A82A"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6A6FBD">
              <w:rPr>
                <w:rFonts w:ascii="Times New Roman" w:eastAsia="Times New Roman" w:hAnsi="Times New Roman" w:cs="Times New Roman"/>
                <w:color w:val="6D6D6D"/>
                <w:sz w:val="20"/>
                <w:szCs w:val="20"/>
                <w:bdr w:val="none" w:sz="0" w:space="0" w:color="auto" w:frame="1"/>
                <w:lang w:val="ru-RU" w:eastAsia="en-US"/>
              </w:rPr>
              <w:t>Тип</w:t>
            </w:r>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Однокомпонентний</w:t>
            </w:r>
            <w:proofErr w:type="spellEnd"/>
          </w:p>
          <w:p w14:paraId="2BAB138C"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6A6FBD">
              <w:rPr>
                <w:rFonts w:ascii="Times New Roman" w:eastAsia="Times New Roman" w:hAnsi="Times New Roman" w:cs="Times New Roman"/>
                <w:color w:val="6D6D6D"/>
                <w:sz w:val="20"/>
                <w:szCs w:val="20"/>
                <w:bdr w:val="none" w:sz="0" w:space="0" w:color="auto" w:frame="1"/>
                <w:lang w:val="ru-RU" w:eastAsia="en-US"/>
              </w:rPr>
              <w:t xml:space="preserve">Вид </w:t>
            </w:r>
            <w:proofErr w:type="spellStart"/>
            <w:r w:rsidRPr="006A6FBD">
              <w:rPr>
                <w:rFonts w:ascii="Times New Roman" w:eastAsia="Times New Roman" w:hAnsi="Times New Roman" w:cs="Times New Roman"/>
                <w:color w:val="6D6D6D"/>
                <w:sz w:val="20"/>
                <w:szCs w:val="20"/>
                <w:bdr w:val="none" w:sz="0" w:space="0" w:color="auto" w:frame="1"/>
                <w:lang w:val="ru-RU" w:eastAsia="en-US"/>
              </w:rPr>
              <w:t>мішка</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Відкритий</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(з </w:t>
            </w:r>
            <w:proofErr w:type="spellStart"/>
            <w:r w:rsidRPr="006A6FBD">
              <w:rPr>
                <w:rFonts w:ascii="Times New Roman" w:eastAsia="Times New Roman" w:hAnsi="Times New Roman" w:cs="Times New Roman"/>
                <w:color w:val="6D6D6D"/>
                <w:sz w:val="20"/>
                <w:szCs w:val="20"/>
                <w:bdr w:val="none" w:sz="0" w:space="0" w:color="auto" w:frame="1"/>
                <w:lang w:val="ru-RU" w:eastAsia="en-US"/>
              </w:rPr>
              <w:t>дренуючим</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отвором</w:t>
            </w:r>
            <w:proofErr w:type="spellEnd"/>
            <w:r w:rsidRPr="006A6FBD">
              <w:rPr>
                <w:rFonts w:ascii="Times New Roman" w:eastAsia="Times New Roman" w:hAnsi="Times New Roman" w:cs="Times New Roman"/>
                <w:color w:val="6D6D6D"/>
                <w:sz w:val="20"/>
                <w:szCs w:val="20"/>
                <w:bdr w:val="none" w:sz="0" w:space="0" w:color="auto" w:frame="1"/>
                <w:lang w:val="ru-RU" w:eastAsia="en-US"/>
              </w:rPr>
              <w:t>)</w:t>
            </w:r>
          </w:p>
          <w:p w14:paraId="5D19B5DA"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Оглядове</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вікно</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Ні</w:t>
            </w:r>
            <w:proofErr w:type="spellEnd"/>
          </w:p>
          <w:p w14:paraId="3E625DC9"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Призначення</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Звичайний</w:t>
            </w:r>
            <w:proofErr w:type="spellEnd"/>
          </w:p>
          <w:p w14:paraId="5EB4CFF2"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6A6FBD">
              <w:rPr>
                <w:rFonts w:ascii="Times New Roman" w:eastAsia="Times New Roman" w:hAnsi="Times New Roman" w:cs="Times New Roman"/>
                <w:color w:val="6D6D6D"/>
                <w:sz w:val="20"/>
                <w:szCs w:val="20"/>
                <w:bdr w:val="none" w:sz="0" w:space="0" w:color="auto" w:frame="1"/>
                <w:lang w:val="ru-RU" w:eastAsia="en-US"/>
              </w:rPr>
              <w:t xml:space="preserve">Тип </w:t>
            </w:r>
            <w:proofErr w:type="spellStart"/>
            <w:r w:rsidRPr="006A6FBD">
              <w:rPr>
                <w:rFonts w:ascii="Times New Roman" w:eastAsia="Times New Roman" w:hAnsi="Times New Roman" w:cs="Times New Roman"/>
                <w:color w:val="6D6D6D"/>
                <w:sz w:val="20"/>
                <w:szCs w:val="20"/>
                <w:bdr w:val="none" w:sz="0" w:space="0" w:color="auto" w:frame="1"/>
                <w:lang w:val="ru-RU" w:eastAsia="en-US"/>
              </w:rPr>
              <w:t>пластини</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Рівна</w:t>
            </w:r>
            <w:proofErr w:type="spellEnd"/>
          </w:p>
          <w:p w14:paraId="599A4E47"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Кількість</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одиниць</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в </w:t>
            </w:r>
            <w:proofErr w:type="spellStart"/>
            <w:r w:rsidRPr="006A6FBD">
              <w:rPr>
                <w:rFonts w:ascii="Times New Roman" w:eastAsia="Times New Roman" w:hAnsi="Times New Roman" w:cs="Times New Roman"/>
                <w:color w:val="6D6D6D"/>
                <w:sz w:val="20"/>
                <w:szCs w:val="20"/>
                <w:bdr w:val="none" w:sz="0" w:space="0" w:color="auto" w:frame="1"/>
                <w:lang w:val="ru-RU" w:eastAsia="en-US"/>
              </w:rPr>
              <w:t>упаковці</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30</w:t>
            </w:r>
          </w:p>
          <w:p w14:paraId="0FB9F20E"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Діаметр</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отвору</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для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вирізання</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від</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внутрішній</w:t>
            </w:r>
            <w:proofErr w:type="spellEnd"/>
            <w:r w:rsidRPr="006A6FBD">
              <w:rPr>
                <w:rFonts w:ascii="Times New Roman" w:eastAsia="Times New Roman" w:hAnsi="Times New Roman" w:cs="Times New Roman"/>
                <w:color w:val="6D6D6D"/>
                <w:sz w:val="20"/>
                <w:szCs w:val="20"/>
                <w:bdr w:val="none" w:sz="0" w:space="0" w:color="auto" w:frame="1"/>
                <w:lang w:val="ru-RU" w:eastAsia="en-US"/>
              </w:rPr>
              <w:t>)</w:t>
            </w:r>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12</w:t>
            </w:r>
          </w:p>
          <w:p w14:paraId="6B87CB04"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Діаметр</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отвору</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для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вирізання</w:t>
            </w:r>
            <w:proofErr w:type="spellEnd"/>
            <w:r w:rsidRPr="006A6FBD">
              <w:rPr>
                <w:rFonts w:ascii="Times New Roman" w:eastAsia="Times New Roman" w:hAnsi="Times New Roman" w:cs="Times New Roman"/>
                <w:color w:val="6D6D6D"/>
                <w:sz w:val="20"/>
                <w:szCs w:val="20"/>
                <w:bdr w:val="none" w:sz="0" w:space="0" w:color="auto" w:frame="1"/>
                <w:lang w:val="ru-RU" w:eastAsia="en-US"/>
              </w:rPr>
              <w:t>, до (</w:t>
            </w:r>
            <w:proofErr w:type="spellStart"/>
            <w:r w:rsidRPr="006A6FBD">
              <w:rPr>
                <w:rFonts w:ascii="Times New Roman" w:eastAsia="Times New Roman" w:hAnsi="Times New Roman" w:cs="Times New Roman"/>
                <w:color w:val="6D6D6D"/>
                <w:sz w:val="20"/>
                <w:szCs w:val="20"/>
                <w:bdr w:val="none" w:sz="0" w:space="0" w:color="auto" w:frame="1"/>
                <w:lang w:val="ru-RU" w:eastAsia="en-US"/>
              </w:rPr>
              <w:t>зовнішній</w:t>
            </w:r>
            <w:proofErr w:type="spellEnd"/>
            <w:r w:rsidRPr="006A6FBD">
              <w:rPr>
                <w:rFonts w:ascii="Times New Roman" w:eastAsia="Times New Roman" w:hAnsi="Times New Roman" w:cs="Times New Roman"/>
                <w:color w:val="6D6D6D"/>
                <w:sz w:val="20"/>
                <w:szCs w:val="20"/>
                <w:bdr w:val="none" w:sz="0" w:space="0" w:color="auto" w:frame="1"/>
                <w:lang w:val="ru-RU" w:eastAsia="en-US"/>
              </w:rPr>
              <w:t>)</w:t>
            </w:r>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75</w:t>
            </w:r>
          </w:p>
          <w:p w14:paraId="538440AD"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en-US" w:eastAsia="en-US"/>
              </w:rPr>
            </w:pPr>
            <w:proofErr w:type="spellStart"/>
            <w:r w:rsidRPr="006A6FBD">
              <w:rPr>
                <w:rFonts w:ascii="Times New Roman" w:eastAsia="Times New Roman" w:hAnsi="Times New Roman" w:cs="Times New Roman"/>
                <w:color w:val="6D6D6D"/>
                <w:sz w:val="20"/>
                <w:szCs w:val="20"/>
                <w:bdr w:val="none" w:sz="0" w:space="0" w:color="auto" w:frame="1"/>
                <w:lang w:val="en-US" w:eastAsia="en-US"/>
              </w:rPr>
              <w:t>Фільтр</w:t>
            </w:r>
            <w:proofErr w:type="spellEnd"/>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en-US" w:eastAsia="en-US"/>
              </w:rPr>
              <w:t>Так</w:t>
            </w:r>
            <w:proofErr w:type="spellEnd"/>
          </w:p>
          <w:p w14:paraId="13B2202A"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bdr w:val="none" w:sz="0" w:space="0" w:color="auto" w:frame="1"/>
                <w:lang w:val="ru-RU" w:eastAsia="en-US"/>
              </w:rPr>
            </w:pPr>
          </w:p>
        </w:tc>
        <w:tc>
          <w:tcPr>
            <w:tcW w:w="1219" w:type="dxa"/>
          </w:tcPr>
          <w:p w14:paraId="3388B3A4" w14:textId="21F33A69" w:rsidR="00AB1E57" w:rsidRPr="001F50AE" w:rsidRDefault="00247C33" w:rsidP="00AB1E57">
            <w:pPr>
              <w:jc w:val="center"/>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t>шт</w:t>
            </w:r>
            <w:proofErr w:type="spellEnd"/>
          </w:p>
        </w:tc>
        <w:tc>
          <w:tcPr>
            <w:tcW w:w="1275" w:type="dxa"/>
          </w:tcPr>
          <w:p w14:paraId="1E605FE4" w14:textId="77777777" w:rsidR="00AB1E57" w:rsidRPr="001F50AE" w:rsidRDefault="00AB1E57" w:rsidP="00AB1E57">
            <w:pPr>
              <w:jc w:val="center"/>
              <w:rPr>
                <w:rFonts w:ascii="Times New Roman" w:eastAsia="Times New Roman" w:hAnsi="Times New Roman" w:cs="Times New Roman"/>
                <w:i/>
                <w:color w:val="000000"/>
                <w:sz w:val="20"/>
                <w:szCs w:val="20"/>
              </w:rPr>
            </w:pPr>
            <w:r w:rsidRPr="001F50AE">
              <w:rPr>
                <w:rFonts w:ascii="Times New Roman" w:eastAsia="Times New Roman" w:hAnsi="Times New Roman" w:cs="Times New Roman"/>
                <w:i/>
                <w:color w:val="000000"/>
                <w:sz w:val="20"/>
                <w:szCs w:val="20"/>
              </w:rPr>
              <w:t>3</w:t>
            </w:r>
          </w:p>
        </w:tc>
      </w:tr>
      <w:tr w:rsidR="00AB1E57" w:rsidRPr="001F50AE" w14:paraId="423A2BF4" w14:textId="77777777" w:rsidTr="00AB1E57">
        <w:tc>
          <w:tcPr>
            <w:tcW w:w="777" w:type="dxa"/>
          </w:tcPr>
          <w:p w14:paraId="50FA9DD8" w14:textId="77777777" w:rsidR="00AB1E57" w:rsidRPr="001F50AE" w:rsidRDefault="00AB1E57" w:rsidP="00AB1E57">
            <w:pPr>
              <w:jc w:val="center"/>
              <w:rPr>
                <w:rFonts w:ascii="Times New Roman" w:eastAsia="Times New Roman" w:hAnsi="Times New Roman" w:cs="Times New Roman"/>
                <w:b/>
                <w:sz w:val="20"/>
                <w:szCs w:val="20"/>
              </w:rPr>
            </w:pPr>
            <w:r w:rsidRPr="001F50AE">
              <w:rPr>
                <w:rFonts w:ascii="Times New Roman" w:eastAsia="Times New Roman" w:hAnsi="Times New Roman" w:cs="Times New Roman"/>
                <w:b/>
                <w:sz w:val="20"/>
                <w:szCs w:val="20"/>
              </w:rPr>
              <w:t>4.</w:t>
            </w:r>
          </w:p>
        </w:tc>
        <w:tc>
          <w:tcPr>
            <w:tcW w:w="2734" w:type="dxa"/>
          </w:tcPr>
          <w:p w14:paraId="39864235" w14:textId="77777777" w:rsidR="00AB1E57" w:rsidRPr="001F50AE" w:rsidRDefault="00AB1E57" w:rsidP="00AB1E57">
            <w:pPr>
              <w:rPr>
                <w:rFonts w:ascii="Times New Roman" w:hAnsi="Times New Roman" w:cs="Times New Roman"/>
                <w:color w:val="000000"/>
                <w:sz w:val="20"/>
                <w:szCs w:val="20"/>
                <w:shd w:val="clear" w:color="auto" w:fill="FDFEFD"/>
              </w:rPr>
            </w:pPr>
            <w:proofErr w:type="spellStart"/>
            <w:r w:rsidRPr="001F50AE">
              <w:rPr>
                <w:rFonts w:ascii="Times New Roman" w:hAnsi="Times New Roman" w:cs="Times New Roman"/>
                <w:color w:val="000000"/>
                <w:sz w:val="20"/>
                <w:szCs w:val="20"/>
                <w:shd w:val="clear" w:color="auto" w:fill="FDFEFD"/>
              </w:rPr>
              <w:t>Калоприймач</w:t>
            </w:r>
            <w:proofErr w:type="spellEnd"/>
            <w:r w:rsidRPr="001F50AE">
              <w:rPr>
                <w:rFonts w:ascii="Times New Roman" w:hAnsi="Times New Roman" w:cs="Times New Roman"/>
                <w:color w:val="000000"/>
                <w:sz w:val="20"/>
                <w:szCs w:val="20"/>
                <w:shd w:val="clear" w:color="auto" w:fill="FDFEFD"/>
              </w:rPr>
              <w:t xml:space="preserve"> для дорослих, Однокомпонентний </w:t>
            </w:r>
          </w:p>
        </w:tc>
        <w:tc>
          <w:tcPr>
            <w:tcW w:w="3339" w:type="dxa"/>
          </w:tcPr>
          <w:p w14:paraId="6EA6C3D1"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Виріб</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Калоприймач</w:t>
            </w:r>
            <w:proofErr w:type="spellEnd"/>
          </w:p>
          <w:p w14:paraId="0EB31D98"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Вікова</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категорія</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 xml:space="preserve">Для </w:t>
            </w:r>
            <w:proofErr w:type="spellStart"/>
            <w:r w:rsidRPr="006A6FBD">
              <w:rPr>
                <w:rFonts w:ascii="Times New Roman" w:eastAsia="Times New Roman" w:hAnsi="Times New Roman" w:cs="Times New Roman"/>
                <w:color w:val="6D6D6D"/>
                <w:sz w:val="20"/>
                <w:szCs w:val="20"/>
                <w:bdr w:val="none" w:sz="0" w:space="0" w:color="auto" w:frame="1"/>
                <w:lang w:val="ru-RU" w:eastAsia="en-US"/>
              </w:rPr>
              <w:t>дорослих</w:t>
            </w:r>
            <w:proofErr w:type="spellEnd"/>
          </w:p>
          <w:p w14:paraId="0882FCA8"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6A6FBD">
              <w:rPr>
                <w:rFonts w:ascii="Times New Roman" w:eastAsia="Times New Roman" w:hAnsi="Times New Roman" w:cs="Times New Roman"/>
                <w:color w:val="6D6D6D"/>
                <w:sz w:val="20"/>
                <w:szCs w:val="20"/>
                <w:bdr w:val="none" w:sz="0" w:space="0" w:color="auto" w:frame="1"/>
                <w:lang w:val="ru-RU" w:eastAsia="en-US"/>
              </w:rPr>
              <w:t>Тип</w:t>
            </w:r>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Однокомпонентний</w:t>
            </w:r>
            <w:proofErr w:type="spellEnd"/>
          </w:p>
          <w:p w14:paraId="2423617F"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6A6FBD">
              <w:rPr>
                <w:rFonts w:ascii="Times New Roman" w:eastAsia="Times New Roman" w:hAnsi="Times New Roman" w:cs="Times New Roman"/>
                <w:color w:val="6D6D6D"/>
                <w:sz w:val="20"/>
                <w:szCs w:val="20"/>
                <w:bdr w:val="none" w:sz="0" w:space="0" w:color="auto" w:frame="1"/>
                <w:lang w:val="ru-RU" w:eastAsia="en-US"/>
              </w:rPr>
              <w:t xml:space="preserve">Вид </w:t>
            </w:r>
            <w:proofErr w:type="spellStart"/>
            <w:r w:rsidRPr="006A6FBD">
              <w:rPr>
                <w:rFonts w:ascii="Times New Roman" w:eastAsia="Times New Roman" w:hAnsi="Times New Roman" w:cs="Times New Roman"/>
                <w:color w:val="6D6D6D"/>
                <w:sz w:val="20"/>
                <w:szCs w:val="20"/>
                <w:bdr w:val="none" w:sz="0" w:space="0" w:color="auto" w:frame="1"/>
                <w:lang w:val="ru-RU" w:eastAsia="en-US"/>
              </w:rPr>
              <w:t>мішка</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Відкритий</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(з </w:t>
            </w:r>
            <w:proofErr w:type="spellStart"/>
            <w:r w:rsidRPr="006A6FBD">
              <w:rPr>
                <w:rFonts w:ascii="Times New Roman" w:eastAsia="Times New Roman" w:hAnsi="Times New Roman" w:cs="Times New Roman"/>
                <w:color w:val="6D6D6D"/>
                <w:sz w:val="20"/>
                <w:szCs w:val="20"/>
                <w:bdr w:val="none" w:sz="0" w:space="0" w:color="auto" w:frame="1"/>
                <w:lang w:val="ru-RU" w:eastAsia="en-US"/>
              </w:rPr>
              <w:t>дренуючим</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отвором</w:t>
            </w:r>
            <w:proofErr w:type="spellEnd"/>
            <w:r w:rsidRPr="006A6FBD">
              <w:rPr>
                <w:rFonts w:ascii="Times New Roman" w:eastAsia="Times New Roman" w:hAnsi="Times New Roman" w:cs="Times New Roman"/>
                <w:color w:val="6D6D6D"/>
                <w:sz w:val="20"/>
                <w:szCs w:val="20"/>
                <w:bdr w:val="none" w:sz="0" w:space="0" w:color="auto" w:frame="1"/>
                <w:lang w:val="ru-RU" w:eastAsia="en-US"/>
              </w:rPr>
              <w:t>)</w:t>
            </w:r>
          </w:p>
          <w:p w14:paraId="7C5FFBE8"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Оглядове</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вікно</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Ні</w:t>
            </w:r>
            <w:proofErr w:type="spellEnd"/>
          </w:p>
          <w:p w14:paraId="094FEB05"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Призначення</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Звичайний</w:t>
            </w:r>
            <w:proofErr w:type="spellEnd"/>
          </w:p>
          <w:p w14:paraId="59F7DC7B"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6A6FBD">
              <w:rPr>
                <w:rFonts w:ascii="Times New Roman" w:eastAsia="Times New Roman" w:hAnsi="Times New Roman" w:cs="Times New Roman"/>
                <w:color w:val="6D6D6D"/>
                <w:sz w:val="20"/>
                <w:szCs w:val="20"/>
                <w:bdr w:val="none" w:sz="0" w:space="0" w:color="auto" w:frame="1"/>
                <w:lang w:val="ru-RU" w:eastAsia="en-US"/>
              </w:rPr>
              <w:t xml:space="preserve">Тип </w:t>
            </w:r>
            <w:proofErr w:type="spellStart"/>
            <w:r w:rsidRPr="006A6FBD">
              <w:rPr>
                <w:rFonts w:ascii="Times New Roman" w:eastAsia="Times New Roman" w:hAnsi="Times New Roman" w:cs="Times New Roman"/>
                <w:color w:val="6D6D6D"/>
                <w:sz w:val="20"/>
                <w:szCs w:val="20"/>
                <w:bdr w:val="none" w:sz="0" w:space="0" w:color="auto" w:frame="1"/>
                <w:lang w:val="ru-RU" w:eastAsia="en-US"/>
              </w:rPr>
              <w:t>пластини</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Рівна</w:t>
            </w:r>
            <w:proofErr w:type="spellEnd"/>
          </w:p>
          <w:p w14:paraId="14D24755"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Кількість</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одиниць</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в </w:t>
            </w:r>
            <w:proofErr w:type="spellStart"/>
            <w:r w:rsidRPr="006A6FBD">
              <w:rPr>
                <w:rFonts w:ascii="Times New Roman" w:eastAsia="Times New Roman" w:hAnsi="Times New Roman" w:cs="Times New Roman"/>
                <w:color w:val="6D6D6D"/>
                <w:sz w:val="20"/>
                <w:szCs w:val="20"/>
                <w:bdr w:val="none" w:sz="0" w:space="0" w:color="auto" w:frame="1"/>
                <w:lang w:val="ru-RU" w:eastAsia="en-US"/>
              </w:rPr>
              <w:t>упаковці</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30</w:t>
            </w:r>
          </w:p>
          <w:p w14:paraId="620749E4"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Діаметр</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отвору</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для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вирізання</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від</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внутрішній</w:t>
            </w:r>
            <w:proofErr w:type="spellEnd"/>
            <w:r w:rsidRPr="006A6FBD">
              <w:rPr>
                <w:rFonts w:ascii="Times New Roman" w:eastAsia="Times New Roman" w:hAnsi="Times New Roman" w:cs="Times New Roman"/>
                <w:color w:val="6D6D6D"/>
                <w:sz w:val="20"/>
                <w:szCs w:val="20"/>
                <w:bdr w:val="none" w:sz="0" w:space="0" w:color="auto" w:frame="1"/>
                <w:lang w:val="ru-RU" w:eastAsia="en-US"/>
              </w:rPr>
              <w:t>)</w:t>
            </w:r>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10</w:t>
            </w:r>
          </w:p>
          <w:p w14:paraId="4CAA8AA4"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Діаметр</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отвору</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для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вирізання</w:t>
            </w:r>
            <w:proofErr w:type="spellEnd"/>
            <w:r w:rsidRPr="006A6FBD">
              <w:rPr>
                <w:rFonts w:ascii="Times New Roman" w:eastAsia="Times New Roman" w:hAnsi="Times New Roman" w:cs="Times New Roman"/>
                <w:color w:val="6D6D6D"/>
                <w:sz w:val="20"/>
                <w:szCs w:val="20"/>
                <w:bdr w:val="none" w:sz="0" w:space="0" w:color="auto" w:frame="1"/>
                <w:lang w:val="ru-RU" w:eastAsia="en-US"/>
              </w:rPr>
              <w:t>, до (</w:t>
            </w:r>
            <w:proofErr w:type="spellStart"/>
            <w:r w:rsidRPr="006A6FBD">
              <w:rPr>
                <w:rFonts w:ascii="Times New Roman" w:eastAsia="Times New Roman" w:hAnsi="Times New Roman" w:cs="Times New Roman"/>
                <w:color w:val="6D6D6D"/>
                <w:sz w:val="20"/>
                <w:szCs w:val="20"/>
                <w:bdr w:val="none" w:sz="0" w:space="0" w:color="auto" w:frame="1"/>
                <w:lang w:val="ru-RU" w:eastAsia="en-US"/>
              </w:rPr>
              <w:t>зовнішній</w:t>
            </w:r>
            <w:proofErr w:type="spellEnd"/>
            <w:r w:rsidRPr="006A6FBD">
              <w:rPr>
                <w:rFonts w:ascii="Times New Roman" w:eastAsia="Times New Roman" w:hAnsi="Times New Roman" w:cs="Times New Roman"/>
                <w:color w:val="6D6D6D"/>
                <w:sz w:val="20"/>
                <w:szCs w:val="20"/>
                <w:bdr w:val="none" w:sz="0" w:space="0" w:color="auto" w:frame="1"/>
                <w:lang w:val="ru-RU" w:eastAsia="en-US"/>
              </w:rPr>
              <w:t>)</w:t>
            </w:r>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70</w:t>
            </w:r>
          </w:p>
          <w:p w14:paraId="4595951D"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en-US" w:eastAsia="en-US"/>
              </w:rPr>
            </w:pPr>
            <w:proofErr w:type="spellStart"/>
            <w:r w:rsidRPr="006A6FBD">
              <w:rPr>
                <w:rFonts w:ascii="Times New Roman" w:eastAsia="Times New Roman" w:hAnsi="Times New Roman" w:cs="Times New Roman"/>
                <w:color w:val="6D6D6D"/>
                <w:sz w:val="20"/>
                <w:szCs w:val="20"/>
                <w:bdr w:val="none" w:sz="0" w:space="0" w:color="auto" w:frame="1"/>
                <w:lang w:val="en-US" w:eastAsia="en-US"/>
              </w:rPr>
              <w:t>Фільтр</w:t>
            </w:r>
            <w:proofErr w:type="spellEnd"/>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en-US" w:eastAsia="en-US"/>
              </w:rPr>
              <w:t>Ні</w:t>
            </w:r>
            <w:proofErr w:type="spellEnd"/>
          </w:p>
          <w:p w14:paraId="168643B8"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en-US" w:eastAsia="en-US"/>
              </w:rPr>
            </w:pPr>
            <w:proofErr w:type="spellStart"/>
            <w:r w:rsidRPr="006A6FBD">
              <w:rPr>
                <w:rFonts w:ascii="Times New Roman" w:eastAsia="Times New Roman" w:hAnsi="Times New Roman" w:cs="Times New Roman"/>
                <w:color w:val="6D6D6D"/>
                <w:sz w:val="20"/>
                <w:szCs w:val="20"/>
                <w:bdr w:val="none" w:sz="0" w:space="0" w:color="auto" w:frame="1"/>
                <w:lang w:val="en-US" w:eastAsia="en-US"/>
              </w:rPr>
              <w:t>Прозорість</w:t>
            </w:r>
            <w:proofErr w:type="spellEnd"/>
            <w:r w:rsidRPr="006A6FBD">
              <w:rPr>
                <w:rFonts w:ascii="Times New Roman" w:eastAsia="Times New Roman" w:hAnsi="Times New Roman" w:cs="Times New Roman"/>
                <w:color w:val="6D6D6D"/>
                <w:sz w:val="20"/>
                <w:szCs w:val="20"/>
                <w:bdr w:val="none" w:sz="0" w:space="0" w:color="auto" w:frame="1"/>
                <w:lang w:val="en-US"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en-US" w:eastAsia="en-US"/>
              </w:rPr>
              <w:t>мішка</w:t>
            </w:r>
            <w:proofErr w:type="spellEnd"/>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en-US" w:eastAsia="en-US"/>
              </w:rPr>
              <w:t>Ні</w:t>
            </w:r>
            <w:proofErr w:type="spellEnd"/>
          </w:p>
          <w:p w14:paraId="37E09694"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bdr w:val="none" w:sz="0" w:space="0" w:color="auto" w:frame="1"/>
                <w:lang w:val="ru-RU" w:eastAsia="en-US"/>
              </w:rPr>
            </w:pPr>
          </w:p>
        </w:tc>
        <w:tc>
          <w:tcPr>
            <w:tcW w:w="1219" w:type="dxa"/>
          </w:tcPr>
          <w:p w14:paraId="3DFD701A" w14:textId="526E9A5D" w:rsidR="00AB1E57" w:rsidRPr="001F50AE" w:rsidRDefault="00247C33" w:rsidP="00AB1E57">
            <w:pPr>
              <w:jc w:val="center"/>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t>шт</w:t>
            </w:r>
            <w:proofErr w:type="spellEnd"/>
          </w:p>
        </w:tc>
        <w:tc>
          <w:tcPr>
            <w:tcW w:w="1275" w:type="dxa"/>
          </w:tcPr>
          <w:p w14:paraId="3EC26219" w14:textId="77777777" w:rsidR="00AB1E57" w:rsidRPr="001F50AE" w:rsidRDefault="00AB1E57" w:rsidP="00AB1E57">
            <w:pPr>
              <w:jc w:val="center"/>
              <w:rPr>
                <w:rFonts w:ascii="Times New Roman" w:eastAsia="Times New Roman" w:hAnsi="Times New Roman" w:cs="Times New Roman"/>
                <w:i/>
                <w:color w:val="000000"/>
                <w:sz w:val="20"/>
                <w:szCs w:val="20"/>
              </w:rPr>
            </w:pPr>
            <w:r w:rsidRPr="001F50AE">
              <w:rPr>
                <w:rFonts w:ascii="Times New Roman" w:eastAsia="Times New Roman" w:hAnsi="Times New Roman" w:cs="Times New Roman"/>
                <w:i/>
                <w:color w:val="000000"/>
                <w:sz w:val="20"/>
                <w:szCs w:val="20"/>
              </w:rPr>
              <w:t>2</w:t>
            </w:r>
          </w:p>
        </w:tc>
      </w:tr>
      <w:tr w:rsidR="00AB1E57" w:rsidRPr="001F50AE" w14:paraId="78B9BC9C" w14:textId="77777777" w:rsidTr="00AB1E57">
        <w:tc>
          <w:tcPr>
            <w:tcW w:w="777" w:type="dxa"/>
          </w:tcPr>
          <w:p w14:paraId="4CB5056F" w14:textId="77777777" w:rsidR="00AB1E57" w:rsidRPr="001F50AE" w:rsidRDefault="00AB1E57" w:rsidP="00AB1E57">
            <w:pPr>
              <w:jc w:val="center"/>
              <w:rPr>
                <w:rFonts w:ascii="Times New Roman" w:eastAsia="Times New Roman" w:hAnsi="Times New Roman" w:cs="Times New Roman"/>
                <w:b/>
                <w:sz w:val="20"/>
                <w:szCs w:val="20"/>
              </w:rPr>
            </w:pPr>
            <w:r w:rsidRPr="001F50AE">
              <w:rPr>
                <w:rFonts w:ascii="Times New Roman" w:eastAsia="Times New Roman" w:hAnsi="Times New Roman" w:cs="Times New Roman"/>
                <w:b/>
                <w:sz w:val="20"/>
                <w:szCs w:val="20"/>
              </w:rPr>
              <w:t>5.</w:t>
            </w:r>
          </w:p>
        </w:tc>
        <w:tc>
          <w:tcPr>
            <w:tcW w:w="2734" w:type="dxa"/>
          </w:tcPr>
          <w:p w14:paraId="579E4C57" w14:textId="77777777" w:rsidR="00AB1E57" w:rsidRPr="001F50AE" w:rsidRDefault="00AB1E57" w:rsidP="00AB1E57">
            <w:pPr>
              <w:rPr>
                <w:rFonts w:ascii="Times New Roman" w:hAnsi="Times New Roman" w:cs="Times New Roman"/>
                <w:color w:val="000000"/>
                <w:sz w:val="20"/>
                <w:szCs w:val="20"/>
                <w:shd w:val="clear" w:color="auto" w:fill="FDFEFD"/>
              </w:rPr>
            </w:pPr>
            <w:proofErr w:type="spellStart"/>
            <w:r w:rsidRPr="001F50AE">
              <w:rPr>
                <w:rFonts w:ascii="Times New Roman" w:hAnsi="Times New Roman" w:cs="Times New Roman"/>
                <w:color w:val="000000"/>
                <w:sz w:val="20"/>
                <w:szCs w:val="20"/>
                <w:shd w:val="clear" w:color="auto" w:fill="FDFEFD"/>
              </w:rPr>
              <w:t>Калоприймач</w:t>
            </w:r>
            <w:proofErr w:type="spellEnd"/>
            <w:r w:rsidRPr="001F50AE">
              <w:rPr>
                <w:rFonts w:ascii="Times New Roman" w:hAnsi="Times New Roman" w:cs="Times New Roman"/>
                <w:color w:val="000000"/>
                <w:sz w:val="20"/>
                <w:szCs w:val="20"/>
                <w:shd w:val="clear" w:color="auto" w:fill="FDFEFD"/>
              </w:rPr>
              <w:t>, звичайний, двокомпонентний, для дорослих</w:t>
            </w:r>
          </w:p>
        </w:tc>
        <w:tc>
          <w:tcPr>
            <w:tcW w:w="3339" w:type="dxa"/>
          </w:tcPr>
          <w:p w14:paraId="6EE3775A"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Виріб</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Калоприймач</w:t>
            </w:r>
            <w:proofErr w:type="spellEnd"/>
          </w:p>
          <w:p w14:paraId="2766980E"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Вікова</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категорія</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 xml:space="preserve">Для </w:t>
            </w:r>
            <w:proofErr w:type="spellStart"/>
            <w:r w:rsidRPr="006A6FBD">
              <w:rPr>
                <w:rFonts w:ascii="Times New Roman" w:eastAsia="Times New Roman" w:hAnsi="Times New Roman" w:cs="Times New Roman"/>
                <w:color w:val="6D6D6D"/>
                <w:sz w:val="20"/>
                <w:szCs w:val="20"/>
                <w:bdr w:val="none" w:sz="0" w:space="0" w:color="auto" w:frame="1"/>
                <w:lang w:val="ru-RU" w:eastAsia="en-US"/>
              </w:rPr>
              <w:t>дорослих</w:t>
            </w:r>
            <w:proofErr w:type="spellEnd"/>
          </w:p>
          <w:p w14:paraId="25E41B57"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6A6FBD">
              <w:rPr>
                <w:rFonts w:ascii="Times New Roman" w:eastAsia="Times New Roman" w:hAnsi="Times New Roman" w:cs="Times New Roman"/>
                <w:color w:val="6D6D6D"/>
                <w:sz w:val="20"/>
                <w:szCs w:val="20"/>
                <w:bdr w:val="none" w:sz="0" w:space="0" w:color="auto" w:frame="1"/>
                <w:lang w:val="ru-RU" w:eastAsia="en-US"/>
              </w:rPr>
              <w:t>Тип</w:t>
            </w:r>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Двокомпонентний</w:t>
            </w:r>
            <w:proofErr w:type="spellEnd"/>
          </w:p>
          <w:p w14:paraId="3AF9B2AB"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6A6FBD">
              <w:rPr>
                <w:rFonts w:ascii="Times New Roman" w:eastAsia="Times New Roman" w:hAnsi="Times New Roman" w:cs="Times New Roman"/>
                <w:color w:val="6D6D6D"/>
                <w:sz w:val="20"/>
                <w:szCs w:val="20"/>
                <w:bdr w:val="none" w:sz="0" w:space="0" w:color="auto" w:frame="1"/>
                <w:lang w:val="ru-RU" w:eastAsia="en-US"/>
              </w:rPr>
              <w:t xml:space="preserve">Вид </w:t>
            </w:r>
            <w:proofErr w:type="spellStart"/>
            <w:r w:rsidRPr="006A6FBD">
              <w:rPr>
                <w:rFonts w:ascii="Times New Roman" w:eastAsia="Times New Roman" w:hAnsi="Times New Roman" w:cs="Times New Roman"/>
                <w:color w:val="6D6D6D"/>
                <w:sz w:val="20"/>
                <w:szCs w:val="20"/>
                <w:bdr w:val="none" w:sz="0" w:space="0" w:color="auto" w:frame="1"/>
                <w:lang w:val="ru-RU" w:eastAsia="en-US"/>
              </w:rPr>
              <w:t>мішка</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Відкритий</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(з </w:t>
            </w:r>
            <w:proofErr w:type="spellStart"/>
            <w:r w:rsidRPr="006A6FBD">
              <w:rPr>
                <w:rFonts w:ascii="Times New Roman" w:eastAsia="Times New Roman" w:hAnsi="Times New Roman" w:cs="Times New Roman"/>
                <w:color w:val="6D6D6D"/>
                <w:sz w:val="20"/>
                <w:szCs w:val="20"/>
                <w:bdr w:val="none" w:sz="0" w:space="0" w:color="auto" w:frame="1"/>
                <w:lang w:val="ru-RU" w:eastAsia="en-US"/>
              </w:rPr>
              <w:t>дренуючим</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отвором</w:t>
            </w:r>
            <w:proofErr w:type="spellEnd"/>
            <w:r w:rsidRPr="006A6FBD">
              <w:rPr>
                <w:rFonts w:ascii="Times New Roman" w:eastAsia="Times New Roman" w:hAnsi="Times New Roman" w:cs="Times New Roman"/>
                <w:color w:val="6D6D6D"/>
                <w:sz w:val="20"/>
                <w:szCs w:val="20"/>
                <w:bdr w:val="none" w:sz="0" w:space="0" w:color="auto" w:frame="1"/>
                <w:lang w:val="ru-RU" w:eastAsia="en-US"/>
              </w:rPr>
              <w:t>)</w:t>
            </w:r>
          </w:p>
          <w:p w14:paraId="184830B3"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Оглядове</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вікно</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Ні</w:t>
            </w:r>
            <w:proofErr w:type="spellEnd"/>
          </w:p>
          <w:p w14:paraId="2481100E"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Призначення</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Звичайний</w:t>
            </w:r>
            <w:proofErr w:type="spellEnd"/>
          </w:p>
          <w:p w14:paraId="0651B870"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Діаметр</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фланця</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50</w:t>
            </w:r>
          </w:p>
          <w:p w14:paraId="081D61E1"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Кількість</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одиниць</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в </w:t>
            </w:r>
            <w:proofErr w:type="spellStart"/>
            <w:r w:rsidRPr="006A6FBD">
              <w:rPr>
                <w:rFonts w:ascii="Times New Roman" w:eastAsia="Times New Roman" w:hAnsi="Times New Roman" w:cs="Times New Roman"/>
                <w:color w:val="6D6D6D"/>
                <w:sz w:val="20"/>
                <w:szCs w:val="20"/>
                <w:bdr w:val="none" w:sz="0" w:space="0" w:color="auto" w:frame="1"/>
                <w:lang w:val="ru-RU" w:eastAsia="en-US"/>
              </w:rPr>
              <w:t>упаковці</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30</w:t>
            </w:r>
          </w:p>
          <w:p w14:paraId="6A40A943"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Фільтр</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Так</w:t>
            </w:r>
          </w:p>
          <w:p w14:paraId="4DAA55D7"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en-US" w:eastAsia="en-US"/>
              </w:rPr>
            </w:pPr>
            <w:proofErr w:type="spellStart"/>
            <w:r w:rsidRPr="006A6FBD">
              <w:rPr>
                <w:rFonts w:ascii="Times New Roman" w:eastAsia="Times New Roman" w:hAnsi="Times New Roman" w:cs="Times New Roman"/>
                <w:color w:val="6D6D6D"/>
                <w:sz w:val="20"/>
                <w:szCs w:val="20"/>
                <w:bdr w:val="none" w:sz="0" w:space="0" w:color="auto" w:frame="1"/>
                <w:lang w:val="en-US" w:eastAsia="en-US"/>
              </w:rPr>
              <w:t>Прозорість</w:t>
            </w:r>
            <w:proofErr w:type="spellEnd"/>
            <w:r w:rsidRPr="006A6FBD">
              <w:rPr>
                <w:rFonts w:ascii="Times New Roman" w:eastAsia="Times New Roman" w:hAnsi="Times New Roman" w:cs="Times New Roman"/>
                <w:color w:val="6D6D6D"/>
                <w:sz w:val="20"/>
                <w:szCs w:val="20"/>
                <w:bdr w:val="none" w:sz="0" w:space="0" w:color="auto" w:frame="1"/>
                <w:lang w:val="en-US"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en-US" w:eastAsia="en-US"/>
              </w:rPr>
              <w:t>мішка</w:t>
            </w:r>
            <w:proofErr w:type="spellEnd"/>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en-US" w:eastAsia="en-US"/>
              </w:rPr>
              <w:t>Ні</w:t>
            </w:r>
            <w:proofErr w:type="spellEnd"/>
          </w:p>
          <w:p w14:paraId="1AAC0588"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bdr w:val="none" w:sz="0" w:space="0" w:color="auto" w:frame="1"/>
                <w:lang w:val="ru-RU" w:eastAsia="en-US"/>
              </w:rPr>
            </w:pPr>
          </w:p>
        </w:tc>
        <w:tc>
          <w:tcPr>
            <w:tcW w:w="1219" w:type="dxa"/>
          </w:tcPr>
          <w:p w14:paraId="545CDF83" w14:textId="664A6E59" w:rsidR="00AB1E57" w:rsidRPr="001F50AE" w:rsidRDefault="00247C33" w:rsidP="00AB1E57">
            <w:pPr>
              <w:jc w:val="center"/>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t>шт</w:t>
            </w:r>
            <w:proofErr w:type="spellEnd"/>
          </w:p>
        </w:tc>
        <w:tc>
          <w:tcPr>
            <w:tcW w:w="1275" w:type="dxa"/>
          </w:tcPr>
          <w:p w14:paraId="09F78BC5" w14:textId="77777777" w:rsidR="00AB1E57" w:rsidRPr="001F50AE" w:rsidRDefault="00AB1E57" w:rsidP="00AB1E57">
            <w:pPr>
              <w:jc w:val="center"/>
              <w:rPr>
                <w:rFonts w:ascii="Times New Roman" w:eastAsia="Times New Roman" w:hAnsi="Times New Roman" w:cs="Times New Roman"/>
                <w:i/>
                <w:color w:val="000000"/>
                <w:sz w:val="20"/>
                <w:szCs w:val="20"/>
              </w:rPr>
            </w:pPr>
            <w:r w:rsidRPr="001F50AE">
              <w:rPr>
                <w:rFonts w:ascii="Times New Roman" w:eastAsia="Times New Roman" w:hAnsi="Times New Roman" w:cs="Times New Roman"/>
                <w:i/>
                <w:color w:val="000000"/>
                <w:sz w:val="20"/>
                <w:szCs w:val="20"/>
              </w:rPr>
              <w:t>1</w:t>
            </w:r>
          </w:p>
        </w:tc>
      </w:tr>
      <w:tr w:rsidR="00AB1E57" w:rsidRPr="001F50AE" w14:paraId="3E2A0CA0" w14:textId="77777777" w:rsidTr="00AB1E57">
        <w:tc>
          <w:tcPr>
            <w:tcW w:w="777" w:type="dxa"/>
          </w:tcPr>
          <w:p w14:paraId="0885A7C8" w14:textId="77777777" w:rsidR="00AB1E57" w:rsidRPr="001F50AE" w:rsidRDefault="00AB1E57" w:rsidP="00AB1E57">
            <w:pPr>
              <w:jc w:val="center"/>
              <w:rPr>
                <w:rFonts w:ascii="Times New Roman" w:eastAsia="Times New Roman" w:hAnsi="Times New Roman" w:cs="Times New Roman"/>
                <w:b/>
                <w:sz w:val="20"/>
                <w:szCs w:val="20"/>
              </w:rPr>
            </w:pPr>
            <w:r w:rsidRPr="001F50AE">
              <w:rPr>
                <w:rFonts w:ascii="Times New Roman" w:eastAsia="Times New Roman" w:hAnsi="Times New Roman" w:cs="Times New Roman"/>
                <w:b/>
                <w:sz w:val="20"/>
                <w:szCs w:val="20"/>
              </w:rPr>
              <w:t>6.</w:t>
            </w:r>
          </w:p>
        </w:tc>
        <w:tc>
          <w:tcPr>
            <w:tcW w:w="2734" w:type="dxa"/>
          </w:tcPr>
          <w:p w14:paraId="0A8267EB" w14:textId="77777777" w:rsidR="00AB1E57" w:rsidRPr="001F50AE" w:rsidRDefault="00AB1E57" w:rsidP="00AB1E57">
            <w:pPr>
              <w:rPr>
                <w:rFonts w:ascii="Times New Roman" w:hAnsi="Times New Roman" w:cs="Times New Roman"/>
                <w:color w:val="000000"/>
                <w:sz w:val="20"/>
                <w:szCs w:val="20"/>
                <w:shd w:val="clear" w:color="auto" w:fill="FDFEFD"/>
              </w:rPr>
            </w:pPr>
            <w:proofErr w:type="spellStart"/>
            <w:r w:rsidRPr="001F50AE">
              <w:rPr>
                <w:rFonts w:ascii="Times New Roman" w:hAnsi="Times New Roman" w:cs="Times New Roman"/>
                <w:color w:val="000000"/>
                <w:sz w:val="20"/>
                <w:szCs w:val="20"/>
                <w:shd w:val="clear" w:color="auto" w:fill="FDFEFD"/>
              </w:rPr>
              <w:t>Калоприймач</w:t>
            </w:r>
            <w:proofErr w:type="spellEnd"/>
            <w:r w:rsidRPr="001F50AE">
              <w:rPr>
                <w:rFonts w:ascii="Times New Roman" w:hAnsi="Times New Roman" w:cs="Times New Roman"/>
                <w:color w:val="000000"/>
                <w:sz w:val="20"/>
                <w:szCs w:val="20"/>
                <w:shd w:val="clear" w:color="auto" w:fill="FDFEFD"/>
              </w:rPr>
              <w:t xml:space="preserve"> для дорослих, двокомпонентний</w:t>
            </w:r>
          </w:p>
        </w:tc>
        <w:tc>
          <w:tcPr>
            <w:tcW w:w="3339" w:type="dxa"/>
          </w:tcPr>
          <w:p w14:paraId="47D9680E"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Виріб</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Калоприймач</w:t>
            </w:r>
            <w:proofErr w:type="spellEnd"/>
          </w:p>
          <w:p w14:paraId="7A79B813"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Вікова</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категорія</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 xml:space="preserve">Для </w:t>
            </w:r>
            <w:proofErr w:type="spellStart"/>
            <w:r w:rsidRPr="006A6FBD">
              <w:rPr>
                <w:rFonts w:ascii="Times New Roman" w:eastAsia="Times New Roman" w:hAnsi="Times New Roman" w:cs="Times New Roman"/>
                <w:color w:val="6D6D6D"/>
                <w:sz w:val="20"/>
                <w:szCs w:val="20"/>
                <w:bdr w:val="none" w:sz="0" w:space="0" w:color="auto" w:frame="1"/>
                <w:lang w:val="ru-RU" w:eastAsia="en-US"/>
              </w:rPr>
              <w:t>дорослих</w:t>
            </w:r>
            <w:proofErr w:type="spellEnd"/>
          </w:p>
          <w:p w14:paraId="2A97ACAF"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6A6FBD">
              <w:rPr>
                <w:rFonts w:ascii="Times New Roman" w:eastAsia="Times New Roman" w:hAnsi="Times New Roman" w:cs="Times New Roman"/>
                <w:color w:val="6D6D6D"/>
                <w:sz w:val="20"/>
                <w:szCs w:val="20"/>
                <w:bdr w:val="none" w:sz="0" w:space="0" w:color="auto" w:frame="1"/>
                <w:lang w:val="ru-RU" w:eastAsia="en-US"/>
              </w:rPr>
              <w:t>Тип</w:t>
            </w:r>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Двокомпонентний</w:t>
            </w:r>
            <w:proofErr w:type="spellEnd"/>
          </w:p>
          <w:p w14:paraId="17C8921D"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lastRenderedPageBreak/>
              <w:t>Призначення</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Звичайний</w:t>
            </w:r>
            <w:proofErr w:type="spellEnd"/>
          </w:p>
          <w:p w14:paraId="049A2287"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6A6FBD">
              <w:rPr>
                <w:rFonts w:ascii="Times New Roman" w:eastAsia="Times New Roman" w:hAnsi="Times New Roman" w:cs="Times New Roman"/>
                <w:color w:val="6D6D6D"/>
                <w:sz w:val="20"/>
                <w:szCs w:val="20"/>
                <w:bdr w:val="none" w:sz="0" w:space="0" w:color="auto" w:frame="1"/>
                <w:lang w:val="ru-RU" w:eastAsia="en-US"/>
              </w:rPr>
              <w:t xml:space="preserve">Тип </w:t>
            </w:r>
            <w:proofErr w:type="spellStart"/>
            <w:r w:rsidRPr="006A6FBD">
              <w:rPr>
                <w:rFonts w:ascii="Times New Roman" w:eastAsia="Times New Roman" w:hAnsi="Times New Roman" w:cs="Times New Roman"/>
                <w:color w:val="6D6D6D"/>
                <w:sz w:val="20"/>
                <w:szCs w:val="20"/>
                <w:bdr w:val="none" w:sz="0" w:space="0" w:color="auto" w:frame="1"/>
                <w:lang w:val="ru-RU" w:eastAsia="en-US"/>
              </w:rPr>
              <w:t>пластини</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proofErr w:type="spellStart"/>
            <w:r w:rsidRPr="006A6FBD">
              <w:rPr>
                <w:rFonts w:ascii="Times New Roman" w:eastAsia="Times New Roman" w:hAnsi="Times New Roman" w:cs="Times New Roman"/>
                <w:color w:val="6D6D6D"/>
                <w:sz w:val="20"/>
                <w:szCs w:val="20"/>
                <w:bdr w:val="none" w:sz="0" w:space="0" w:color="auto" w:frame="1"/>
                <w:lang w:val="ru-RU" w:eastAsia="en-US"/>
              </w:rPr>
              <w:t>Рівна</w:t>
            </w:r>
            <w:proofErr w:type="spellEnd"/>
          </w:p>
          <w:p w14:paraId="282B4D2B"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Діаметр</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фланця</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50</w:t>
            </w:r>
          </w:p>
          <w:p w14:paraId="203C1FF9"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Кількість</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одиниць</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в </w:t>
            </w:r>
            <w:proofErr w:type="spellStart"/>
            <w:r w:rsidRPr="006A6FBD">
              <w:rPr>
                <w:rFonts w:ascii="Times New Roman" w:eastAsia="Times New Roman" w:hAnsi="Times New Roman" w:cs="Times New Roman"/>
                <w:color w:val="6D6D6D"/>
                <w:sz w:val="20"/>
                <w:szCs w:val="20"/>
                <w:bdr w:val="none" w:sz="0" w:space="0" w:color="auto" w:frame="1"/>
                <w:lang w:val="ru-RU" w:eastAsia="en-US"/>
              </w:rPr>
              <w:t>упаковці</w:t>
            </w:r>
            <w:proofErr w:type="spellEnd"/>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5</w:t>
            </w:r>
          </w:p>
          <w:p w14:paraId="3DA35385"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Діаметр</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отвору</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для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вирізання</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від</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внутрішній</w:t>
            </w:r>
            <w:proofErr w:type="spellEnd"/>
            <w:r w:rsidRPr="006A6FBD">
              <w:rPr>
                <w:rFonts w:ascii="Times New Roman" w:eastAsia="Times New Roman" w:hAnsi="Times New Roman" w:cs="Times New Roman"/>
                <w:color w:val="6D6D6D"/>
                <w:sz w:val="20"/>
                <w:szCs w:val="20"/>
                <w:bdr w:val="none" w:sz="0" w:space="0" w:color="auto" w:frame="1"/>
                <w:lang w:val="ru-RU" w:eastAsia="en-US"/>
              </w:rPr>
              <w:t>)</w:t>
            </w:r>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10</w:t>
            </w:r>
          </w:p>
          <w:p w14:paraId="3DC7FAC5" w14:textId="77777777" w:rsidR="00AB1E57" w:rsidRPr="006A6FBD"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6A6FBD">
              <w:rPr>
                <w:rFonts w:ascii="Times New Roman" w:eastAsia="Times New Roman" w:hAnsi="Times New Roman" w:cs="Times New Roman"/>
                <w:color w:val="6D6D6D"/>
                <w:sz w:val="20"/>
                <w:szCs w:val="20"/>
                <w:bdr w:val="none" w:sz="0" w:space="0" w:color="auto" w:frame="1"/>
                <w:lang w:val="ru-RU" w:eastAsia="en-US"/>
              </w:rPr>
              <w:t>Діаметр</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6A6FBD">
              <w:rPr>
                <w:rFonts w:ascii="Times New Roman" w:eastAsia="Times New Roman" w:hAnsi="Times New Roman" w:cs="Times New Roman"/>
                <w:color w:val="6D6D6D"/>
                <w:sz w:val="20"/>
                <w:szCs w:val="20"/>
                <w:bdr w:val="none" w:sz="0" w:space="0" w:color="auto" w:frame="1"/>
                <w:lang w:val="ru-RU" w:eastAsia="en-US"/>
              </w:rPr>
              <w:t>отвору</w:t>
            </w:r>
            <w:proofErr w:type="spellEnd"/>
            <w:r w:rsidRPr="006A6FBD">
              <w:rPr>
                <w:rFonts w:ascii="Times New Roman" w:eastAsia="Times New Roman" w:hAnsi="Times New Roman" w:cs="Times New Roman"/>
                <w:color w:val="6D6D6D"/>
                <w:sz w:val="20"/>
                <w:szCs w:val="20"/>
                <w:bdr w:val="none" w:sz="0" w:space="0" w:color="auto" w:frame="1"/>
                <w:lang w:val="ru-RU" w:eastAsia="en-US"/>
              </w:rPr>
              <w:t xml:space="preserve"> для </w:t>
            </w:r>
            <w:proofErr w:type="spellStart"/>
            <w:r w:rsidRPr="006A6FBD">
              <w:rPr>
                <w:rFonts w:ascii="Times New Roman" w:eastAsia="Times New Roman" w:hAnsi="Times New Roman" w:cs="Times New Roman"/>
                <w:color w:val="6D6D6D"/>
                <w:sz w:val="20"/>
                <w:szCs w:val="20"/>
                <w:bdr w:val="none" w:sz="0" w:space="0" w:color="auto" w:frame="1"/>
                <w:lang w:val="ru-RU" w:eastAsia="en-US"/>
              </w:rPr>
              <w:t>вирізання</w:t>
            </w:r>
            <w:proofErr w:type="spellEnd"/>
            <w:r w:rsidRPr="006A6FBD">
              <w:rPr>
                <w:rFonts w:ascii="Times New Roman" w:eastAsia="Times New Roman" w:hAnsi="Times New Roman" w:cs="Times New Roman"/>
                <w:color w:val="6D6D6D"/>
                <w:sz w:val="20"/>
                <w:szCs w:val="20"/>
                <w:bdr w:val="none" w:sz="0" w:space="0" w:color="auto" w:frame="1"/>
                <w:lang w:val="ru-RU" w:eastAsia="en-US"/>
              </w:rPr>
              <w:t>, до (</w:t>
            </w:r>
            <w:proofErr w:type="spellStart"/>
            <w:r w:rsidRPr="006A6FBD">
              <w:rPr>
                <w:rFonts w:ascii="Times New Roman" w:eastAsia="Times New Roman" w:hAnsi="Times New Roman" w:cs="Times New Roman"/>
                <w:color w:val="6D6D6D"/>
                <w:sz w:val="20"/>
                <w:szCs w:val="20"/>
                <w:bdr w:val="none" w:sz="0" w:space="0" w:color="auto" w:frame="1"/>
                <w:lang w:val="ru-RU" w:eastAsia="en-US"/>
              </w:rPr>
              <w:t>зовнішній</w:t>
            </w:r>
            <w:proofErr w:type="spellEnd"/>
            <w:r w:rsidRPr="006A6FBD">
              <w:rPr>
                <w:rFonts w:ascii="Times New Roman" w:eastAsia="Times New Roman" w:hAnsi="Times New Roman" w:cs="Times New Roman"/>
                <w:color w:val="6D6D6D"/>
                <w:sz w:val="20"/>
                <w:szCs w:val="20"/>
                <w:bdr w:val="none" w:sz="0" w:space="0" w:color="auto" w:frame="1"/>
                <w:lang w:val="ru-RU" w:eastAsia="en-US"/>
              </w:rPr>
              <w:t>)</w:t>
            </w:r>
            <w:r w:rsidRPr="006A6FBD">
              <w:rPr>
                <w:rFonts w:ascii="Times New Roman" w:eastAsia="Times New Roman" w:hAnsi="Times New Roman" w:cs="Times New Roman"/>
                <w:color w:val="6D6D6D"/>
                <w:sz w:val="20"/>
                <w:szCs w:val="20"/>
                <w:lang w:val="ru-RU" w:eastAsia="en-US"/>
              </w:rPr>
              <w:t>:</w:t>
            </w:r>
            <w:r w:rsidRPr="006A6FBD">
              <w:rPr>
                <w:rFonts w:ascii="Times New Roman" w:eastAsia="Times New Roman" w:hAnsi="Times New Roman" w:cs="Times New Roman"/>
                <w:color w:val="6D6D6D"/>
                <w:sz w:val="20"/>
                <w:szCs w:val="20"/>
                <w:lang w:val="en-US" w:eastAsia="en-US"/>
              </w:rPr>
              <w:t> </w:t>
            </w:r>
            <w:r w:rsidRPr="006A6FBD">
              <w:rPr>
                <w:rFonts w:ascii="Times New Roman" w:eastAsia="Times New Roman" w:hAnsi="Times New Roman" w:cs="Times New Roman"/>
                <w:color w:val="6D6D6D"/>
                <w:sz w:val="20"/>
                <w:szCs w:val="20"/>
                <w:bdr w:val="none" w:sz="0" w:space="0" w:color="auto" w:frame="1"/>
                <w:lang w:val="ru-RU" w:eastAsia="en-US"/>
              </w:rPr>
              <w:t>45</w:t>
            </w:r>
          </w:p>
          <w:p w14:paraId="3BEC2F28"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bdr w:val="none" w:sz="0" w:space="0" w:color="auto" w:frame="1"/>
                <w:lang w:val="ru-RU" w:eastAsia="en-US"/>
              </w:rPr>
            </w:pPr>
          </w:p>
        </w:tc>
        <w:tc>
          <w:tcPr>
            <w:tcW w:w="1219" w:type="dxa"/>
          </w:tcPr>
          <w:p w14:paraId="6ED9F855" w14:textId="105A2E5A" w:rsidR="00AB1E57" w:rsidRPr="001F50AE" w:rsidRDefault="00247C33" w:rsidP="00AB1E57">
            <w:pPr>
              <w:jc w:val="center"/>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lastRenderedPageBreak/>
              <w:t>шт</w:t>
            </w:r>
            <w:proofErr w:type="spellEnd"/>
          </w:p>
        </w:tc>
        <w:tc>
          <w:tcPr>
            <w:tcW w:w="1275" w:type="dxa"/>
          </w:tcPr>
          <w:p w14:paraId="3B18B6D0" w14:textId="77777777" w:rsidR="00AB1E57" w:rsidRPr="001F50AE" w:rsidRDefault="00AB1E57" w:rsidP="00AB1E57">
            <w:pPr>
              <w:jc w:val="center"/>
              <w:rPr>
                <w:rFonts w:ascii="Times New Roman" w:eastAsia="Times New Roman" w:hAnsi="Times New Roman" w:cs="Times New Roman"/>
                <w:i/>
                <w:color w:val="000000"/>
                <w:sz w:val="20"/>
                <w:szCs w:val="20"/>
              </w:rPr>
            </w:pPr>
            <w:r w:rsidRPr="001F50AE">
              <w:rPr>
                <w:rFonts w:ascii="Times New Roman" w:eastAsia="Times New Roman" w:hAnsi="Times New Roman" w:cs="Times New Roman"/>
                <w:i/>
                <w:color w:val="000000"/>
                <w:sz w:val="20"/>
                <w:szCs w:val="20"/>
              </w:rPr>
              <w:t>3</w:t>
            </w:r>
          </w:p>
        </w:tc>
      </w:tr>
      <w:tr w:rsidR="00AB1E57" w:rsidRPr="001F50AE" w14:paraId="6AD8FEDF" w14:textId="77777777" w:rsidTr="00AB1E57">
        <w:tc>
          <w:tcPr>
            <w:tcW w:w="777" w:type="dxa"/>
          </w:tcPr>
          <w:p w14:paraId="6E331F67" w14:textId="77777777" w:rsidR="00AB1E57" w:rsidRPr="001F50AE" w:rsidRDefault="00AB1E57" w:rsidP="00AB1E57">
            <w:pPr>
              <w:jc w:val="center"/>
              <w:rPr>
                <w:rFonts w:ascii="Times New Roman" w:eastAsia="Times New Roman" w:hAnsi="Times New Roman" w:cs="Times New Roman"/>
                <w:b/>
                <w:sz w:val="20"/>
                <w:szCs w:val="20"/>
              </w:rPr>
            </w:pPr>
            <w:r w:rsidRPr="001F50AE">
              <w:rPr>
                <w:rFonts w:ascii="Times New Roman" w:eastAsia="Times New Roman" w:hAnsi="Times New Roman" w:cs="Times New Roman"/>
                <w:b/>
                <w:sz w:val="20"/>
                <w:szCs w:val="20"/>
              </w:rPr>
              <w:lastRenderedPageBreak/>
              <w:t>7.</w:t>
            </w:r>
          </w:p>
        </w:tc>
        <w:tc>
          <w:tcPr>
            <w:tcW w:w="2734" w:type="dxa"/>
          </w:tcPr>
          <w:p w14:paraId="3A48A4FC" w14:textId="77777777" w:rsidR="00AB1E57" w:rsidRPr="001F50AE" w:rsidRDefault="00AB1E57" w:rsidP="00AB1E57">
            <w:pPr>
              <w:rPr>
                <w:rFonts w:ascii="Times New Roman" w:hAnsi="Times New Roman" w:cs="Times New Roman"/>
                <w:color w:val="000000"/>
                <w:sz w:val="20"/>
                <w:szCs w:val="20"/>
                <w:shd w:val="clear" w:color="auto" w:fill="FDFEFD"/>
              </w:rPr>
            </w:pPr>
            <w:proofErr w:type="spellStart"/>
            <w:r w:rsidRPr="001F50AE">
              <w:rPr>
                <w:rFonts w:ascii="Times New Roman" w:hAnsi="Times New Roman" w:cs="Times New Roman"/>
                <w:color w:val="000000"/>
                <w:sz w:val="20"/>
                <w:szCs w:val="20"/>
                <w:shd w:val="clear" w:color="auto" w:fill="FDFEFD"/>
              </w:rPr>
              <w:t>Калоприймач</w:t>
            </w:r>
            <w:proofErr w:type="spellEnd"/>
            <w:r w:rsidRPr="001F50AE">
              <w:rPr>
                <w:rFonts w:ascii="Times New Roman" w:hAnsi="Times New Roman" w:cs="Times New Roman"/>
                <w:color w:val="000000"/>
                <w:sz w:val="20"/>
                <w:szCs w:val="20"/>
                <w:shd w:val="clear" w:color="auto" w:fill="FDFEFD"/>
              </w:rPr>
              <w:t>, для дорослих, Двокомпонентний</w:t>
            </w:r>
          </w:p>
        </w:tc>
        <w:tc>
          <w:tcPr>
            <w:tcW w:w="3339" w:type="dxa"/>
          </w:tcPr>
          <w:p w14:paraId="0FEE270D"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1F50AE">
              <w:rPr>
                <w:rFonts w:ascii="Times New Roman" w:eastAsia="Times New Roman" w:hAnsi="Times New Roman" w:cs="Times New Roman"/>
                <w:color w:val="6D6D6D"/>
                <w:sz w:val="20"/>
                <w:szCs w:val="20"/>
                <w:bdr w:val="none" w:sz="0" w:space="0" w:color="auto" w:frame="1"/>
                <w:lang w:val="ru-RU" w:eastAsia="en-US"/>
              </w:rPr>
              <w:t>Виріб</w:t>
            </w:r>
            <w:proofErr w:type="spellEnd"/>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proofErr w:type="spellStart"/>
            <w:r w:rsidRPr="001F50AE">
              <w:rPr>
                <w:rFonts w:ascii="Times New Roman" w:eastAsia="Times New Roman" w:hAnsi="Times New Roman" w:cs="Times New Roman"/>
                <w:color w:val="6D6D6D"/>
                <w:sz w:val="20"/>
                <w:szCs w:val="20"/>
                <w:bdr w:val="none" w:sz="0" w:space="0" w:color="auto" w:frame="1"/>
                <w:lang w:val="ru-RU" w:eastAsia="en-US"/>
              </w:rPr>
              <w:t>Калоприймач</w:t>
            </w:r>
            <w:proofErr w:type="spellEnd"/>
          </w:p>
          <w:p w14:paraId="3E5CC67C"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1F50AE">
              <w:rPr>
                <w:rFonts w:ascii="Times New Roman" w:eastAsia="Times New Roman" w:hAnsi="Times New Roman" w:cs="Times New Roman"/>
                <w:color w:val="6D6D6D"/>
                <w:sz w:val="20"/>
                <w:szCs w:val="20"/>
                <w:bdr w:val="none" w:sz="0" w:space="0" w:color="auto" w:frame="1"/>
                <w:lang w:val="ru-RU" w:eastAsia="en-US"/>
              </w:rPr>
              <w:t>Вікова</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1F50AE">
              <w:rPr>
                <w:rFonts w:ascii="Times New Roman" w:eastAsia="Times New Roman" w:hAnsi="Times New Roman" w:cs="Times New Roman"/>
                <w:color w:val="6D6D6D"/>
                <w:sz w:val="20"/>
                <w:szCs w:val="20"/>
                <w:bdr w:val="none" w:sz="0" w:space="0" w:color="auto" w:frame="1"/>
                <w:lang w:val="ru-RU" w:eastAsia="en-US"/>
              </w:rPr>
              <w:t>категорія</w:t>
            </w:r>
            <w:proofErr w:type="spellEnd"/>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r w:rsidRPr="001F50AE">
              <w:rPr>
                <w:rFonts w:ascii="Times New Roman" w:eastAsia="Times New Roman" w:hAnsi="Times New Roman" w:cs="Times New Roman"/>
                <w:color w:val="6D6D6D"/>
                <w:sz w:val="20"/>
                <w:szCs w:val="20"/>
                <w:bdr w:val="none" w:sz="0" w:space="0" w:color="auto" w:frame="1"/>
                <w:lang w:val="ru-RU" w:eastAsia="en-US"/>
              </w:rPr>
              <w:t xml:space="preserve">Для </w:t>
            </w:r>
            <w:proofErr w:type="spellStart"/>
            <w:r w:rsidRPr="001F50AE">
              <w:rPr>
                <w:rFonts w:ascii="Times New Roman" w:eastAsia="Times New Roman" w:hAnsi="Times New Roman" w:cs="Times New Roman"/>
                <w:color w:val="6D6D6D"/>
                <w:sz w:val="20"/>
                <w:szCs w:val="20"/>
                <w:bdr w:val="none" w:sz="0" w:space="0" w:color="auto" w:frame="1"/>
                <w:lang w:val="ru-RU" w:eastAsia="en-US"/>
              </w:rPr>
              <w:t>дорослих</w:t>
            </w:r>
            <w:proofErr w:type="spellEnd"/>
          </w:p>
          <w:p w14:paraId="083755B2"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1F50AE">
              <w:rPr>
                <w:rFonts w:ascii="Times New Roman" w:eastAsia="Times New Roman" w:hAnsi="Times New Roman" w:cs="Times New Roman"/>
                <w:color w:val="6D6D6D"/>
                <w:sz w:val="20"/>
                <w:szCs w:val="20"/>
                <w:bdr w:val="none" w:sz="0" w:space="0" w:color="auto" w:frame="1"/>
                <w:lang w:val="ru-RU" w:eastAsia="en-US"/>
              </w:rPr>
              <w:t>Тип</w:t>
            </w:r>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proofErr w:type="spellStart"/>
            <w:r w:rsidRPr="001F50AE">
              <w:rPr>
                <w:rFonts w:ascii="Times New Roman" w:eastAsia="Times New Roman" w:hAnsi="Times New Roman" w:cs="Times New Roman"/>
                <w:color w:val="6D6D6D"/>
                <w:sz w:val="20"/>
                <w:szCs w:val="20"/>
                <w:bdr w:val="none" w:sz="0" w:space="0" w:color="auto" w:frame="1"/>
                <w:lang w:val="ru-RU" w:eastAsia="en-US"/>
              </w:rPr>
              <w:t>Двокомпонентний</w:t>
            </w:r>
            <w:proofErr w:type="spellEnd"/>
          </w:p>
          <w:p w14:paraId="4DDF4E8D"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1F50AE">
              <w:rPr>
                <w:rFonts w:ascii="Times New Roman" w:eastAsia="Times New Roman" w:hAnsi="Times New Roman" w:cs="Times New Roman"/>
                <w:color w:val="6D6D6D"/>
                <w:sz w:val="20"/>
                <w:szCs w:val="20"/>
                <w:bdr w:val="none" w:sz="0" w:space="0" w:color="auto" w:frame="1"/>
                <w:lang w:val="ru-RU" w:eastAsia="en-US"/>
              </w:rPr>
              <w:t>Призначення</w:t>
            </w:r>
            <w:proofErr w:type="spellEnd"/>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proofErr w:type="spellStart"/>
            <w:r w:rsidRPr="001F50AE">
              <w:rPr>
                <w:rFonts w:ascii="Times New Roman" w:eastAsia="Times New Roman" w:hAnsi="Times New Roman" w:cs="Times New Roman"/>
                <w:color w:val="6D6D6D"/>
                <w:sz w:val="20"/>
                <w:szCs w:val="20"/>
                <w:bdr w:val="none" w:sz="0" w:space="0" w:color="auto" w:frame="1"/>
                <w:lang w:val="ru-RU" w:eastAsia="en-US"/>
              </w:rPr>
              <w:t>Звичайний</w:t>
            </w:r>
            <w:proofErr w:type="spellEnd"/>
          </w:p>
          <w:p w14:paraId="0AD55C9B"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1F50AE">
              <w:rPr>
                <w:rFonts w:ascii="Times New Roman" w:eastAsia="Times New Roman" w:hAnsi="Times New Roman" w:cs="Times New Roman"/>
                <w:color w:val="6D6D6D"/>
                <w:sz w:val="20"/>
                <w:szCs w:val="20"/>
                <w:bdr w:val="none" w:sz="0" w:space="0" w:color="auto" w:frame="1"/>
                <w:lang w:val="ru-RU" w:eastAsia="en-US"/>
              </w:rPr>
              <w:t xml:space="preserve">Тип </w:t>
            </w:r>
            <w:proofErr w:type="spellStart"/>
            <w:r w:rsidRPr="001F50AE">
              <w:rPr>
                <w:rFonts w:ascii="Times New Roman" w:eastAsia="Times New Roman" w:hAnsi="Times New Roman" w:cs="Times New Roman"/>
                <w:color w:val="6D6D6D"/>
                <w:sz w:val="20"/>
                <w:szCs w:val="20"/>
                <w:bdr w:val="none" w:sz="0" w:space="0" w:color="auto" w:frame="1"/>
                <w:lang w:val="ru-RU" w:eastAsia="en-US"/>
              </w:rPr>
              <w:t>пластини</w:t>
            </w:r>
            <w:proofErr w:type="spellEnd"/>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proofErr w:type="spellStart"/>
            <w:r w:rsidRPr="001F50AE">
              <w:rPr>
                <w:rFonts w:ascii="Times New Roman" w:eastAsia="Times New Roman" w:hAnsi="Times New Roman" w:cs="Times New Roman"/>
                <w:color w:val="6D6D6D"/>
                <w:sz w:val="20"/>
                <w:szCs w:val="20"/>
                <w:bdr w:val="none" w:sz="0" w:space="0" w:color="auto" w:frame="1"/>
                <w:lang w:val="ru-RU" w:eastAsia="en-US"/>
              </w:rPr>
              <w:t>Рівна</w:t>
            </w:r>
            <w:proofErr w:type="spellEnd"/>
          </w:p>
          <w:p w14:paraId="364E5092"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1F50AE">
              <w:rPr>
                <w:rFonts w:ascii="Times New Roman" w:eastAsia="Times New Roman" w:hAnsi="Times New Roman" w:cs="Times New Roman"/>
                <w:color w:val="6D6D6D"/>
                <w:sz w:val="20"/>
                <w:szCs w:val="20"/>
                <w:bdr w:val="none" w:sz="0" w:space="0" w:color="auto" w:frame="1"/>
                <w:lang w:val="ru-RU" w:eastAsia="en-US"/>
              </w:rPr>
              <w:t>Діаметр</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1F50AE">
              <w:rPr>
                <w:rFonts w:ascii="Times New Roman" w:eastAsia="Times New Roman" w:hAnsi="Times New Roman" w:cs="Times New Roman"/>
                <w:color w:val="6D6D6D"/>
                <w:sz w:val="20"/>
                <w:szCs w:val="20"/>
                <w:bdr w:val="none" w:sz="0" w:space="0" w:color="auto" w:frame="1"/>
                <w:lang w:val="ru-RU" w:eastAsia="en-US"/>
              </w:rPr>
              <w:t>фланця</w:t>
            </w:r>
            <w:proofErr w:type="spellEnd"/>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r w:rsidRPr="001F50AE">
              <w:rPr>
                <w:rFonts w:ascii="Times New Roman" w:eastAsia="Times New Roman" w:hAnsi="Times New Roman" w:cs="Times New Roman"/>
                <w:color w:val="6D6D6D"/>
                <w:sz w:val="20"/>
                <w:szCs w:val="20"/>
                <w:bdr w:val="none" w:sz="0" w:space="0" w:color="auto" w:frame="1"/>
                <w:lang w:val="ru-RU" w:eastAsia="en-US"/>
              </w:rPr>
              <w:t>50</w:t>
            </w:r>
          </w:p>
          <w:p w14:paraId="7575B598"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1F50AE">
              <w:rPr>
                <w:rFonts w:ascii="Times New Roman" w:eastAsia="Times New Roman" w:hAnsi="Times New Roman" w:cs="Times New Roman"/>
                <w:color w:val="6D6D6D"/>
                <w:sz w:val="20"/>
                <w:szCs w:val="20"/>
                <w:bdr w:val="none" w:sz="0" w:space="0" w:color="auto" w:frame="1"/>
                <w:lang w:val="ru-RU" w:eastAsia="en-US"/>
              </w:rPr>
              <w:t>Кількість</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1F50AE">
              <w:rPr>
                <w:rFonts w:ascii="Times New Roman" w:eastAsia="Times New Roman" w:hAnsi="Times New Roman" w:cs="Times New Roman"/>
                <w:color w:val="6D6D6D"/>
                <w:sz w:val="20"/>
                <w:szCs w:val="20"/>
                <w:bdr w:val="none" w:sz="0" w:space="0" w:color="auto" w:frame="1"/>
                <w:lang w:val="ru-RU" w:eastAsia="en-US"/>
              </w:rPr>
              <w:t>одиниць</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в </w:t>
            </w:r>
            <w:proofErr w:type="spellStart"/>
            <w:r w:rsidRPr="001F50AE">
              <w:rPr>
                <w:rFonts w:ascii="Times New Roman" w:eastAsia="Times New Roman" w:hAnsi="Times New Roman" w:cs="Times New Roman"/>
                <w:color w:val="6D6D6D"/>
                <w:sz w:val="20"/>
                <w:szCs w:val="20"/>
                <w:bdr w:val="none" w:sz="0" w:space="0" w:color="auto" w:frame="1"/>
                <w:lang w:val="ru-RU" w:eastAsia="en-US"/>
              </w:rPr>
              <w:t>упаковці</w:t>
            </w:r>
            <w:proofErr w:type="spellEnd"/>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r w:rsidRPr="001F50AE">
              <w:rPr>
                <w:rFonts w:ascii="Times New Roman" w:eastAsia="Times New Roman" w:hAnsi="Times New Roman" w:cs="Times New Roman"/>
                <w:color w:val="6D6D6D"/>
                <w:sz w:val="20"/>
                <w:szCs w:val="20"/>
                <w:bdr w:val="none" w:sz="0" w:space="0" w:color="auto" w:frame="1"/>
                <w:lang w:val="ru-RU" w:eastAsia="en-US"/>
              </w:rPr>
              <w:t>5</w:t>
            </w:r>
          </w:p>
          <w:p w14:paraId="3FC49024"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1F50AE">
              <w:rPr>
                <w:rFonts w:ascii="Times New Roman" w:eastAsia="Times New Roman" w:hAnsi="Times New Roman" w:cs="Times New Roman"/>
                <w:color w:val="6D6D6D"/>
                <w:sz w:val="20"/>
                <w:szCs w:val="20"/>
                <w:bdr w:val="none" w:sz="0" w:space="0" w:color="auto" w:frame="1"/>
                <w:lang w:val="ru-RU" w:eastAsia="en-US"/>
              </w:rPr>
              <w:t>Діаметр</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1F50AE">
              <w:rPr>
                <w:rFonts w:ascii="Times New Roman" w:eastAsia="Times New Roman" w:hAnsi="Times New Roman" w:cs="Times New Roman"/>
                <w:color w:val="6D6D6D"/>
                <w:sz w:val="20"/>
                <w:szCs w:val="20"/>
                <w:bdr w:val="none" w:sz="0" w:space="0" w:color="auto" w:frame="1"/>
                <w:lang w:val="ru-RU" w:eastAsia="en-US"/>
              </w:rPr>
              <w:t>отвору</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для </w:t>
            </w:r>
            <w:proofErr w:type="spellStart"/>
            <w:r w:rsidRPr="001F50AE">
              <w:rPr>
                <w:rFonts w:ascii="Times New Roman" w:eastAsia="Times New Roman" w:hAnsi="Times New Roman" w:cs="Times New Roman"/>
                <w:color w:val="6D6D6D"/>
                <w:sz w:val="20"/>
                <w:szCs w:val="20"/>
                <w:bdr w:val="none" w:sz="0" w:space="0" w:color="auto" w:frame="1"/>
                <w:lang w:val="ru-RU" w:eastAsia="en-US"/>
              </w:rPr>
              <w:t>вирізання</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1F50AE">
              <w:rPr>
                <w:rFonts w:ascii="Times New Roman" w:eastAsia="Times New Roman" w:hAnsi="Times New Roman" w:cs="Times New Roman"/>
                <w:color w:val="6D6D6D"/>
                <w:sz w:val="20"/>
                <w:szCs w:val="20"/>
                <w:bdr w:val="none" w:sz="0" w:space="0" w:color="auto" w:frame="1"/>
                <w:lang w:val="ru-RU" w:eastAsia="en-US"/>
              </w:rPr>
              <w:t>від</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1F50AE">
              <w:rPr>
                <w:rFonts w:ascii="Times New Roman" w:eastAsia="Times New Roman" w:hAnsi="Times New Roman" w:cs="Times New Roman"/>
                <w:color w:val="6D6D6D"/>
                <w:sz w:val="20"/>
                <w:szCs w:val="20"/>
                <w:bdr w:val="none" w:sz="0" w:space="0" w:color="auto" w:frame="1"/>
                <w:lang w:val="ru-RU" w:eastAsia="en-US"/>
              </w:rPr>
              <w:t>внутрішній</w:t>
            </w:r>
            <w:proofErr w:type="spellEnd"/>
            <w:r w:rsidRPr="001F50AE">
              <w:rPr>
                <w:rFonts w:ascii="Times New Roman" w:eastAsia="Times New Roman" w:hAnsi="Times New Roman" w:cs="Times New Roman"/>
                <w:color w:val="6D6D6D"/>
                <w:sz w:val="20"/>
                <w:szCs w:val="20"/>
                <w:bdr w:val="none" w:sz="0" w:space="0" w:color="auto" w:frame="1"/>
                <w:lang w:val="ru-RU" w:eastAsia="en-US"/>
              </w:rPr>
              <w:t>)</w:t>
            </w:r>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r w:rsidRPr="001F50AE">
              <w:rPr>
                <w:rFonts w:ascii="Times New Roman" w:eastAsia="Times New Roman" w:hAnsi="Times New Roman" w:cs="Times New Roman"/>
                <w:color w:val="6D6D6D"/>
                <w:sz w:val="20"/>
                <w:szCs w:val="20"/>
                <w:bdr w:val="none" w:sz="0" w:space="0" w:color="auto" w:frame="1"/>
                <w:lang w:val="ru-RU" w:eastAsia="en-US"/>
              </w:rPr>
              <w:t>10</w:t>
            </w:r>
          </w:p>
          <w:p w14:paraId="72DA7BBC"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1F50AE">
              <w:rPr>
                <w:rFonts w:ascii="Times New Roman" w:eastAsia="Times New Roman" w:hAnsi="Times New Roman" w:cs="Times New Roman"/>
                <w:color w:val="6D6D6D"/>
                <w:sz w:val="20"/>
                <w:szCs w:val="20"/>
                <w:bdr w:val="none" w:sz="0" w:space="0" w:color="auto" w:frame="1"/>
                <w:lang w:val="ru-RU" w:eastAsia="en-US"/>
              </w:rPr>
              <w:t>Діаметр</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1F50AE">
              <w:rPr>
                <w:rFonts w:ascii="Times New Roman" w:eastAsia="Times New Roman" w:hAnsi="Times New Roman" w:cs="Times New Roman"/>
                <w:color w:val="6D6D6D"/>
                <w:sz w:val="20"/>
                <w:szCs w:val="20"/>
                <w:bdr w:val="none" w:sz="0" w:space="0" w:color="auto" w:frame="1"/>
                <w:lang w:val="ru-RU" w:eastAsia="en-US"/>
              </w:rPr>
              <w:t>отвору</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для </w:t>
            </w:r>
            <w:proofErr w:type="spellStart"/>
            <w:r w:rsidRPr="001F50AE">
              <w:rPr>
                <w:rFonts w:ascii="Times New Roman" w:eastAsia="Times New Roman" w:hAnsi="Times New Roman" w:cs="Times New Roman"/>
                <w:color w:val="6D6D6D"/>
                <w:sz w:val="20"/>
                <w:szCs w:val="20"/>
                <w:bdr w:val="none" w:sz="0" w:space="0" w:color="auto" w:frame="1"/>
                <w:lang w:val="ru-RU" w:eastAsia="en-US"/>
              </w:rPr>
              <w:t>вирізання</w:t>
            </w:r>
            <w:proofErr w:type="spellEnd"/>
            <w:r w:rsidRPr="001F50AE">
              <w:rPr>
                <w:rFonts w:ascii="Times New Roman" w:eastAsia="Times New Roman" w:hAnsi="Times New Roman" w:cs="Times New Roman"/>
                <w:color w:val="6D6D6D"/>
                <w:sz w:val="20"/>
                <w:szCs w:val="20"/>
                <w:bdr w:val="none" w:sz="0" w:space="0" w:color="auto" w:frame="1"/>
                <w:lang w:val="ru-RU" w:eastAsia="en-US"/>
              </w:rPr>
              <w:t>, до (</w:t>
            </w:r>
            <w:proofErr w:type="spellStart"/>
            <w:r w:rsidRPr="001F50AE">
              <w:rPr>
                <w:rFonts w:ascii="Times New Roman" w:eastAsia="Times New Roman" w:hAnsi="Times New Roman" w:cs="Times New Roman"/>
                <w:color w:val="6D6D6D"/>
                <w:sz w:val="20"/>
                <w:szCs w:val="20"/>
                <w:bdr w:val="none" w:sz="0" w:space="0" w:color="auto" w:frame="1"/>
                <w:lang w:val="ru-RU" w:eastAsia="en-US"/>
              </w:rPr>
              <w:t>зовнішній</w:t>
            </w:r>
            <w:proofErr w:type="spellEnd"/>
            <w:r w:rsidRPr="001F50AE">
              <w:rPr>
                <w:rFonts w:ascii="Times New Roman" w:eastAsia="Times New Roman" w:hAnsi="Times New Roman" w:cs="Times New Roman"/>
                <w:color w:val="6D6D6D"/>
                <w:sz w:val="20"/>
                <w:szCs w:val="20"/>
                <w:bdr w:val="none" w:sz="0" w:space="0" w:color="auto" w:frame="1"/>
                <w:lang w:val="ru-RU" w:eastAsia="en-US"/>
              </w:rPr>
              <w:t>)</w:t>
            </w:r>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r w:rsidRPr="001F50AE">
              <w:rPr>
                <w:rFonts w:ascii="Times New Roman" w:eastAsia="Times New Roman" w:hAnsi="Times New Roman" w:cs="Times New Roman"/>
                <w:color w:val="6D6D6D"/>
                <w:sz w:val="20"/>
                <w:szCs w:val="20"/>
                <w:bdr w:val="none" w:sz="0" w:space="0" w:color="auto" w:frame="1"/>
                <w:lang w:val="ru-RU" w:eastAsia="en-US"/>
              </w:rPr>
              <w:t>45</w:t>
            </w:r>
          </w:p>
          <w:p w14:paraId="42C9C027"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bdr w:val="none" w:sz="0" w:space="0" w:color="auto" w:frame="1"/>
                <w:lang w:val="ru-RU" w:eastAsia="en-US"/>
              </w:rPr>
            </w:pPr>
          </w:p>
        </w:tc>
        <w:tc>
          <w:tcPr>
            <w:tcW w:w="1219" w:type="dxa"/>
          </w:tcPr>
          <w:p w14:paraId="50DD5E86" w14:textId="028729C0" w:rsidR="00AB1E57" w:rsidRPr="001F50AE" w:rsidRDefault="00247C33" w:rsidP="00AB1E57">
            <w:pPr>
              <w:jc w:val="center"/>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t>шт</w:t>
            </w:r>
            <w:proofErr w:type="spellEnd"/>
          </w:p>
        </w:tc>
        <w:tc>
          <w:tcPr>
            <w:tcW w:w="1275" w:type="dxa"/>
          </w:tcPr>
          <w:p w14:paraId="57802A06" w14:textId="77777777" w:rsidR="00AB1E57" w:rsidRPr="001F50AE" w:rsidRDefault="00AB1E57" w:rsidP="00AB1E57">
            <w:pPr>
              <w:jc w:val="center"/>
              <w:rPr>
                <w:rFonts w:ascii="Times New Roman" w:eastAsia="Times New Roman" w:hAnsi="Times New Roman" w:cs="Times New Roman"/>
                <w:i/>
                <w:color w:val="000000"/>
                <w:sz w:val="20"/>
                <w:szCs w:val="20"/>
              </w:rPr>
            </w:pPr>
            <w:r w:rsidRPr="001F50AE">
              <w:rPr>
                <w:rFonts w:ascii="Times New Roman" w:eastAsia="Times New Roman" w:hAnsi="Times New Roman" w:cs="Times New Roman"/>
                <w:i/>
                <w:color w:val="000000"/>
                <w:sz w:val="20"/>
                <w:szCs w:val="20"/>
              </w:rPr>
              <w:t>14</w:t>
            </w:r>
          </w:p>
        </w:tc>
      </w:tr>
      <w:tr w:rsidR="00AB1E57" w:rsidRPr="001F50AE" w14:paraId="47DCE0D1" w14:textId="77777777" w:rsidTr="00AB1E57">
        <w:tc>
          <w:tcPr>
            <w:tcW w:w="777" w:type="dxa"/>
          </w:tcPr>
          <w:p w14:paraId="21B690EC" w14:textId="77777777" w:rsidR="00AB1E57" w:rsidRPr="001F50AE" w:rsidRDefault="00AB1E57" w:rsidP="00AB1E57">
            <w:pPr>
              <w:jc w:val="center"/>
              <w:rPr>
                <w:rFonts w:ascii="Times New Roman" w:eastAsia="Times New Roman" w:hAnsi="Times New Roman" w:cs="Times New Roman"/>
                <w:b/>
                <w:sz w:val="20"/>
                <w:szCs w:val="20"/>
              </w:rPr>
            </w:pPr>
            <w:r w:rsidRPr="001F50AE">
              <w:rPr>
                <w:rFonts w:ascii="Times New Roman" w:eastAsia="Times New Roman" w:hAnsi="Times New Roman" w:cs="Times New Roman"/>
                <w:b/>
                <w:sz w:val="20"/>
                <w:szCs w:val="20"/>
              </w:rPr>
              <w:t>8.</w:t>
            </w:r>
          </w:p>
        </w:tc>
        <w:tc>
          <w:tcPr>
            <w:tcW w:w="2734" w:type="dxa"/>
          </w:tcPr>
          <w:p w14:paraId="73E27464" w14:textId="77777777" w:rsidR="00AB1E57" w:rsidRPr="001F50AE" w:rsidRDefault="00AB1E57" w:rsidP="00AB1E57">
            <w:pPr>
              <w:rPr>
                <w:rFonts w:ascii="Times New Roman" w:hAnsi="Times New Roman" w:cs="Times New Roman"/>
                <w:color w:val="000000"/>
                <w:sz w:val="20"/>
                <w:szCs w:val="20"/>
                <w:shd w:val="clear" w:color="auto" w:fill="FDFEFD"/>
              </w:rPr>
            </w:pPr>
            <w:proofErr w:type="spellStart"/>
            <w:r w:rsidRPr="001F50AE">
              <w:rPr>
                <w:rFonts w:ascii="Times New Roman" w:hAnsi="Times New Roman" w:cs="Times New Roman"/>
                <w:color w:val="000000"/>
                <w:sz w:val="20"/>
                <w:szCs w:val="20"/>
                <w:shd w:val="clear" w:color="auto" w:fill="FDFEFD"/>
              </w:rPr>
              <w:t>Уростомний</w:t>
            </w:r>
            <w:proofErr w:type="spellEnd"/>
            <w:r w:rsidRPr="001F50AE">
              <w:rPr>
                <w:rFonts w:ascii="Times New Roman" w:hAnsi="Times New Roman" w:cs="Times New Roman"/>
                <w:color w:val="000000"/>
                <w:sz w:val="20"/>
                <w:szCs w:val="20"/>
                <w:shd w:val="clear" w:color="auto" w:fill="FDFEFD"/>
              </w:rPr>
              <w:t xml:space="preserve"> мішок двокомпонентний, з дренуючим отвором</w:t>
            </w:r>
          </w:p>
        </w:tc>
        <w:tc>
          <w:tcPr>
            <w:tcW w:w="3339" w:type="dxa"/>
          </w:tcPr>
          <w:p w14:paraId="5198052E"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1F50AE">
              <w:rPr>
                <w:rFonts w:ascii="Times New Roman" w:eastAsia="Times New Roman" w:hAnsi="Times New Roman" w:cs="Times New Roman"/>
                <w:color w:val="6D6D6D"/>
                <w:sz w:val="20"/>
                <w:szCs w:val="20"/>
                <w:bdr w:val="none" w:sz="0" w:space="0" w:color="auto" w:frame="1"/>
                <w:lang w:val="ru-RU" w:eastAsia="en-US"/>
              </w:rPr>
              <w:t>Виріб</w:t>
            </w:r>
            <w:proofErr w:type="spellEnd"/>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proofErr w:type="spellStart"/>
            <w:r w:rsidRPr="001F50AE">
              <w:rPr>
                <w:rFonts w:ascii="Times New Roman" w:eastAsia="Times New Roman" w:hAnsi="Times New Roman" w:cs="Times New Roman"/>
                <w:color w:val="6D6D6D"/>
                <w:sz w:val="20"/>
                <w:szCs w:val="20"/>
                <w:bdr w:val="none" w:sz="0" w:space="0" w:color="auto" w:frame="1"/>
                <w:lang w:val="ru-RU" w:eastAsia="en-US"/>
              </w:rPr>
              <w:t>Уростомний</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1F50AE">
              <w:rPr>
                <w:rFonts w:ascii="Times New Roman" w:eastAsia="Times New Roman" w:hAnsi="Times New Roman" w:cs="Times New Roman"/>
                <w:color w:val="6D6D6D"/>
                <w:sz w:val="20"/>
                <w:szCs w:val="20"/>
                <w:bdr w:val="none" w:sz="0" w:space="0" w:color="auto" w:frame="1"/>
                <w:lang w:val="ru-RU" w:eastAsia="en-US"/>
              </w:rPr>
              <w:t>мішок</w:t>
            </w:r>
            <w:proofErr w:type="spellEnd"/>
          </w:p>
          <w:p w14:paraId="500BA26E"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1F50AE">
              <w:rPr>
                <w:rFonts w:ascii="Times New Roman" w:eastAsia="Times New Roman" w:hAnsi="Times New Roman" w:cs="Times New Roman"/>
                <w:color w:val="6D6D6D"/>
                <w:sz w:val="20"/>
                <w:szCs w:val="20"/>
                <w:bdr w:val="none" w:sz="0" w:space="0" w:color="auto" w:frame="1"/>
                <w:lang w:val="ru-RU" w:eastAsia="en-US"/>
              </w:rPr>
              <w:t>Вікова</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1F50AE">
              <w:rPr>
                <w:rFonts w:ascii="Times New Roman" w:eastAsia="Times New Roman" w:hAnsi="Times New Roman" w:cs="Times New Roman"/>
                <w:color w:val="6D6D6D"/>
                <w:sz w:val="20"/>
                <w:szCs w:val="20"/>
                <w:bdr w:val="none" w:sz="0" w:space="0" w:color="auto" w:frame="1"/>
                <w:lang w:val="ru-RU" w:eastAsia="en-US"/>
              </w:rPr>
              <w:t>категорія</w:t>
            </w:r>
            <w:proofErr w:type="spellEnd"/>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r w:rsidRPr="001F50AE">
              <w:rPr>
                <w:rFonts w:ascii="Times New Roman" w:eastAsia="Times New Roman" w:hAnsi="Times New Roman" w:cs="Times New Roman"/>
                <w:color w:val="6D6D6D"/>
                <w:sz w:val="20"/>
                <w:szCs w:val="20"/>
                <w:bdr w:val="none" w:sz="0" w:space="0" w:color="auto" w:frame="1"/>
                <w:lang w:val="ru-RU" w:eastAsia="en-US"/>
              </w:rPr>
              <w:t xml:space="preserve">Для </w:t>
            </w:r>
            <w:proofErr w:type="spellStart"/>
            <w:r w:rsidRPr="001F50AE">
              <w:rPr>
                <w:rFonts w:ascii="Times New Roman" w:eastAsia="Times New Roman" w:hAnsi="Times New Roman" w:cs="Times New Roman"/>
                <w:color w:val="6D6D6D"/>
                <w:sz w:val="20"/>
                <w:szCs w:val="20"/>
                <w:bdr w:val="none" w:sz="0" w:space="0" w:color="auto" w:frame="1"/>
                <w:lang w:val="ru-RU" w:eastAsia="en-US"/>
              </w:rPr>
              <w:t>дорослих</w:t>
            </w:r>
            <w:proofErr w:type="spellEnd"/>
          </w:p>
          <w:p w14:paraId="6963454D"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1F50AE">
              <w:rPr>
                <w:rFonts w:ascii="Times New Roman" w:eastAsia="Times New Roman" w:hAnsi="Times New Roman" w:cs="Times New Roman"/>
                <w:color w:val="6D6D6D"/>
                <w:sz w:val="20"/>
                <w:szCs w:val="20"/>
                <w:bdr w:val="none" w:sz="0" w:space="0" w:color="auto" w:frame="1"/>
                <w:lang w:val="ru-RU" w:eastAsia="en-US"/>
              </w:rPr>
              <w:t>Тип</w:t>
            </w:r>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proofErr w:type="spellStart"/>
            <w:r w:rsidRPr="001F50AE">
              <w:rPr>
                <w:rFonts w:ascii="Times New Roman" w:eastAsia="Times New Roman" w:hAnsi="Times New Roman" w:cs="Times New Roman"/>
                <w:color w:val="6D6D6D"/>
                <w:sz w:val="20"/>
                <w:szCs w:val="20"/>
                <w:bdr w:val="none" w:sz="0" w:space="0" w:color="auto" w:frame="1"/>
                <w:lang w:val="ru-RU" w:eastAsia="en-US"/>
              </w:rPr>
              <w:t>Двокомпонентний</w:t>
            </w:r>
            <w:proofErr w:type="spellEnd"/>
          </w:p>
          <w:p w14:paraId="20669808"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r w:rsidRPr="001F50AE">
              <w:rPr>
                <w:rFonts w:ascii="Times New Roman" w:eastAsia="Times New Roman" w:hAnsi="Times New Roman" w:cs="Times New Roman"/>
                <w:color w:val="6D6D6D"/>
                <w:sz w:val="20"/>
                <w:szCs w:val="20"/>
                <w:bdr w:val="none" w:sz="0" w:space="0" w:color="auto" w:frame="1"/>
                <w:lang w:val="ru-RU" w:eastAsia="en-US"/>
              </w:rPr>
              <w:t xml:space="preserve">Вид </w:t>
            </w:r>
            <w:proofErr w:type="spellStart"/>
            <w:r w:rsidRPr="001F50AE">
              <w:rPr>
                <w:rFonts w:ascii="Times New Roman" w:eastAsia="Times New Roman" w:hAnsi="Times New Roman" w:cs="Times New Roman"/>
                <w:color w:val="6D6D6D"/>
                <w:sz w:val="20"/>
                <w:szCs w:val="20"/>
                <w:bdr w:val="none" w:sz="0" w:space="0" w:color="auto" w:frame="1"/>
                <w:lang w:val="ru-RU" w:eastAsia="en-US"/>
              </w:rPr>
              <w:t>мішка</w:t>
            </w:r>
            <w:proofErr w:type="spellEnd"/>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proofErr w:type="spellStart"/>
            <w:r w:rsidRPr="001F50AE">
              <w:rPr>
                <w:rFonts w:ascii="Times New Roman" w:eastAsia="Times New Roman" w:hAnsi="Times New Roman" w:cs="Times New Roman"/>
                <w:color w:val="6D6D6D"/>
                <w:sz w:val="20"/>
                <w:szCs w:val="20"/>
                <w:bdr w:val="none" w:sz="0" w:space="0" w:color="auto" w:frame="1"/>
                <w:lang w:val="ru-RU" w:eastAsia="en-US"/>
              </w:rPr>
              <w:t>Уростомний</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(з </w:t>
            </w:r>
            <w:proofErr w:type="spellStart"/>
            <w:r w:rsidRPr="001F50AE">
              <w:rPr>
                <w:rFonts w:ascii="Times New Roman" w:eastAsia="Times New Roman" w:hAnsi="Times New Roman" w:cs="Times New Roman"/>
                <w:color w:val="6D6D6D"/>
                <w:sz w:val="20"/>
                <w:szCs w:val="20"/>
                <w:bdr w:val="none" w:sz="0" w:space="0" w:color="auto" w:frame="1"/>
                <w:lang w:val="ru-RU" w:eastAsia="en-US"/>
              </w:rPr>
              <w:t>дренуючим</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1F50AE">
              <w:rPr>
                <w:rFonts w:ascii="Times New Roman" w:eastAsia="Times New Roman" w:hAnsi="Times New Roman" w:cs="Times New Roman"/>
                <w:color w:val="6D6D6D"/>
                <w:sz w:val="20"/>
                <w:szCs w:val="20"/>
                <w:bdr w:val="none" w:sz="0" w:space="0" w:color="auto" w:frame="1"/>
                <w:lang w:val="ru-RU" w:eastAsia="en-US"/>
              </w:rPr>
              <w:t>отвором</w:t>
            </w:r>
            <w:proofErr w:type="spellEnd"/>
            <w:r w:rsidRPr="001F50AE">
              <w:rPr>
                <w:rFonts w:ascii="Times New Roman" w:eastAsia="Times New Roman" w:hAnsi="Times New Roman" w:cs="Times New Roman"/>
                <w:color w:val="6D6D6D"/>
                <w:sz w:val="20"/>
                <w:szCs w:val="20"/>
                <w:bdr w:val="none" w:sz="0" w:space="0" w:color="auto" w:frame="1"/>
                <w:lang w:val="ru-RU" w:eastAsia="en-US"/>
              </w:rPr>
              <w:t>)</w:t>
            </w:r>
          </w:p>
          <w:p w14:paraId="1AE32474"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1F50AE">
              <w:rPr>
                <w:rFonts w:ascii="Times New Roman" w:eastAsia="Times New Roman" w:hAnsi="Times New Roman" w:cs="Times New Roman"/>
                <w:color w:val="6D6D6D"/>
                <w:sz w:val="20"/>
                <w:szCs w:val="20"/>
                <w:bdr w:val="none" w:sz="0" w:space="0" w:color="auto" w:frame="1"/>
                <w:lang w:val="ru-RU" w:eastAsia="en-US"/>
              </w:rPr>
              <w:t>Оглядове</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1F50AE">
              <w:rPr>
                <w:rFonts w:ascii="Times New Roman" w:eastAsia="Times New Roman" w:hAnsi="Times New Roman" w:cs="Times New Roman"/>
                <w:color w:val="6D6D6D"/>
                <w:sz w:val="20"/>
                <w:szCs w:val="20"/>
                <w:bdr w:val="none" w:sz="0" w:space="0" w:color="auto" w:frame="1"/>
                <w:lang w:val="ru-RU" w:eastAsia="en-US"/>
              </w:rPr>
              <w:t>вікно</w:t>
            </w:r>
            <w:proofErr w:type="spellEnd"/>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proofErr w:type="spellStart"/>
            <w:r w:rsidRPr="001F50AE">
              <w:rPr>
                <w:rFonts w:ascii="Times New Roman" w:eastAsia="Times New Roman" w:hAnsi="Times New Roman" w:cs="Times New Roman"/>
                <w:color w:val="6D6D6D"/>
                <w:sz w:val="20"/>
                <w:szCs w:val="20"/>
                <w:bdr w:val="none" w:sz="0" w:space="0" w:color="auto" w:frame="1"/>
                <w:lang w:val="ru-RU" w:eastAsia="en-US"/>
              </w:rPr>
              <w:t>Ні</w:t>
            </w:r>
            <w:proofErr w:type="spellEnd"/>
          </w:p>
          <w:p w14:paraId="16FA3CCD"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1F50AE">
              <w:rPr>
                <w:rFonts w:ascii="Times New Roman" w:eastAsia="Times New Roman" w:hAnsi="Times New Roman" w:cs="Times New Roman"/>
                <w:color w:val="6D6D6D"/>
                <w:sz w:val="20"/>
                <w:szCs w:val="20"/>
                <w:bdr w:val="none" w:sz="0" w:space="0" w:color="auto" w:frame="1"/>
                <w:lang w:val="ru-RU" w:eastAsia="en-US"/>
              </w:rPr>
              <w:t>Призначення</w:t>
            </w:r>
            <w:proofErr w:type="spellEnd"/>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proofErr w:type="spellStart"/>
            <w:r w:rsidRPr="001F50AE">
              <w:rPr>
                <w:rFonts w:ascii="Times New Roman" w:eastAsia="Times New Roman" w:hAnsi="Times New Roman" w:cs="Times New Roman"/>
                <w:color w:val="6D6D6D"/>
                <w:sz w:val="20"/>
                <w:szCs w:val="20"/>
                <w:bdr w:val="none" w:sz="0" w:space="0" w:color="auto" w:frame="1"/>
                <w:lang w:val="ru-RU" w:eastAsia="en-US"/>
              </w:rPr>
              <w:t>Звичайний</w:t>
            </w:r>
            <w:proofErr w:type="spellEnd"/>
          </w:p>
          <w:p w14:paraId="18FB42F7"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1F50AE">
              <w:rPr>
                <w:rFonts w:ascii="Times New Roman" w:eastAsia="Times New Roman" w:hAnsi="Times New Roman" w:cs="Times New Roman"/>
                <w:color w:val="6D6D6D"/>
                <w:sz w:val="20"/>
                <w:szCs w:val="20"/>
                <w:bdr w:val="none" w:sz="0" w:space="0" w:color="auto" w:frame="1"/>
                <w:lang w:val="ru-RU" w:eastAsia="en-US"/>
              </w:rPr>
              <w:t>Діаметр</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1F50AE">
              <w:rPr>
                <w:rFonts w:ascii="Times New Roman" w:eastAsia="Times New Roman" w:hAnsi="Times New Roman" w:cs="Times New Roman"/>
                <w:color w:val="6D6D6D"/>
                <w:sz w:val="20"/>
                <w:szCs w:val="20"/>
                <w:bdr w:val="none" w:sz="0" w:space="0" w:color="auto" w:frame="1"/>
                <w:lang w:val="ru-RU" w:eastAsia="en-US"/>
              </w:rPr>
              <w:t>фланця</w:t>
            </w:r>
            <w:proofErr w:type="spellEnd"/>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r w:rsidRPr="001F50AE">
              <w:rPr>
                <w:rFonts w:ascii="Times New Roman" w:eastAsia="Times New Roman" w:hAnsi="Times New Roman" w:cs="Times New Roman"/>
                <w:color w:val="6D6D6D"/>
                <w:sz w:val="20"/>
                <w:szCs w:val="20"/>
                <w:bdr w:val="none" w:sz="0" w:space="0" w:color="auto" w:frame="1"/>
                <w:lang w:val="ru-RU" w:eastAsia="en-US"/>
              </w:rPr>
              <w:t>50</w:t>
            </w:r>
          </w:p>
          <w:p w14:paraId="7A44C3EF"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1F50AE">
              <w:rPr>
                <w:rFonts w:ascii="Times New Roman" w:eastAsia="Times New Roman" w:hAnsi="Times New Roman" w:cs="Times New Roman"/>
                <w:color w:val="6D6D6D"/>
                <w:sz w:val="20"/>
                <w:szCs w:val="20"/>
                <w:bdr w:val="none" w:sz="0" w:space="0" w:color="auto" w:frame="1"/>
                <w:lang w:val="ru-RU" w:eastAsia="en-US"/>
              </w:rPr>
              <w:t>Кількість</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w:t>
            </w:r>
            <w:proofErr w:type="spellStart"/>
            <w:r w:rsidRPr="001F50AE">
              <w:rPr>
                <w:rFonts w:ascii="Times New Roman" w:eastAsia="Times New Roman" w:hAnsi="Times New Roman" w:cs="Times New Roman"/>
                <w:color w:val="6D6D6D"/>
                <w:sz w:val="20"/>
                <w:szCs w:val="20"/>
                <w:bdr w:val="none" w:sz="0" w:space="0" w:color="auto" w:frame="1"/>
                <w:lang w:val="ru-RU" w:eastAsia="en-US"/>
              </w:rPr>
              <w:t>одиниць</w:t>
            </w:r>
            <w:proofErr w:type="spellEnd"/>
            <w:r w:rsidRPr="001F50AE">
              <w:rPr>
                <w:rFonts w:ascii="Times New Roman" w:eastAsia="Times New Roman" w:hAnsi="Times New Roman" w:cs="Times New Roman"/>
                <w:color w:val="6D6D6D"/>
                <w:sz w:val="20"/>
                <w:szCs w:val="20"/>
                <w:bdr w:val="none" w:sz="0" w:space="0" w:color="auto" w:frame="1"/>
                <w:lang w:val="ru-RU" w:eastAsia="en-US"/>
              </w:rPr>
              <w:t xml:space="preserve"> в </w:t>
            </w:r>
            <w:proofErr w:type="spellStart"/>
            <w:r w:rsidRPr="001F50AE">
              <w:rPr>
                <w:rFonts w:ascii="Times New Roman" w:eastAsia="Times New Roman" w:hAnsi="Times New Roman" w:cs="Times New Roman"/>
                <w:color w:val="6D6D6D"/>
                <w:sz w:val="20"/>
                <w:szCs w:val="20"/>
                <w:bdr w:val="none" w:sz="0" w:space="0" w:color="auto" w:frame="1"/>
                <w:lang w:val="ru-RU" w:eastAsia="en-US"/>
              </w:rPr>
              <w:t>упаковці</w:t>
            </w:r>
            <w:proofErr w:type="spellEnd"/>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r w:rsidRPr="001F50AE">
              <w:rPr>
                <w:rFonts w:ascii="Times New Roman" w:eastAsia="Times New Roman" w:hAnsi="Times New Roman" w:cs="Times New Roman"/>
                <w:color w:val="6D6D6D"/>
                <w:sz w:val="20"/>
                <w:szCs w:val="20"/>
                <w:bdr w:val="none" w:sz="0" w:space="0" w:color="auto" w:frame="1"/>
                <w:lang w:val="ru-RU" w:eastAsia="en-US"/>
              </w:rPr>
              <w:t>50</w:t>
            </w:r>
          </w:p>
          <w:p w14:paraId="3B1DAF98"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ru-RU" w:eastAsia="en-US"/>
              </w:rPr>
            </w:pPr>
            <w:proofErr w:type="spellStart"/>
            <w:r w:rsidRPr="001F50AE">
              <w:rPr>
                <w:rFonts w:ascii="Times New Roman" w:eastAsia="Times New Roman" w:hAnsi="Times New Roman" w:cs="Times New Roman"/>
                <w:color w:val="6D6D6D"/>
                <w:sz w:val="20"/>
                <w:szCs w:val="20"/>
                <w:bdr w:val="none" w:sz="0" w:space="0" w:color="auto" w:frame="1"/>
                <w:lang w:val="ru-RU" w:eastAsia="en-US"/>
              </w:rPr>
              <w:t>Фільтр</w:t>
            </w:r>
            <w:proofErr w:type="spellEnd"/>
            <w:r w:rsidRPr="001F50AE">
              <w:rPr>
                <w:rFonts w:ascii="Times New Roman" w:eastAsia="Times New Roman" w:hAnsi="Times New Roman" w:cs="Times New Roman"/>
                <w:color w:val="6D6D6D"/>
                <w:sz w:val="20"/>
                <w:szCs w:val="20"/>
                <w:lang w:val="ru-RU" w:eastAsia="en-US"/>
              </w:rPr>
              <w:t>:</w:t>
            </w:r>
            <w:r w:rsidRPr="001F50AE">
              <w:rPr>
                <w:rFonts w:ascii="Times New Roman" w:eastAsia="Times New Roman" w:hAnsi="Times New Roman" w:cs="Times New Roman"/>
                <w:color w:val="6D6D6D"/>
                <w:sz w:val="20"/>
                <w:szCs w:val="20"/>
                <w:lang w:val="en-US" w:eastAsia="en-US"/>
              </w:rPr>
              <w:t> </w:t>
            </w:r>
            <w:proofErr w:type="spellStart"/>
            <w:r w:rsidRPr="001F50AE">
              <w:rPr>
                <w:rFonts w:ascii="Times New Roman" w:eastAsia="Times New Roman" w:hAnsi="Times New Roman" w:cs="Times New Roman"/>
                <w:color w:val="6D6D6D"/>
                <w:sz w:val="20"/>
                <w:szCs w:val="20"/>
                <w:bdr w:val="none" w:sz="0" w:space="0" w:color="auto" w:frame="1"/>
                <w:lang w:val="ru-RU" w:eastAsia="en-US"/>
              </w:rPr>
              <w:t>Ні</w:t>
            </w:r>
            <w:proofErr w:type="spellEnd"/>
          </w:p>
          <w:p w14:paraId="7CE63926"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lang w:val="en-US" w:eastAsia="en-US"/>
              </w:rPr>
            </w:pPr>
            <w:proofErr w:type="spellStart"/>
            <w:r w:rsidRPr="001F50AE">
              <w:rPr>
                <w:rFonts w:ascii="Times New Roman" w:eastAsia="Times New Roman" w:hAnsi="Times New Roman" w:cs="Times New Roman"/>
                <w:color w:val="6D6D6D"/>
                <w:sz w:val="20"/>
                <w:szCs w:val="20"/>
                <w:bdr w:val="none" w:sz="0" w:space="0" w:color="auto" w:frame="1"/>
                <w:lang w:val="en-US" w:eastAsia="en-US"/>
              </w:rPr>
              <w:t>Прозорість</w:t>
            </w:r>
            <w:proofErr w:type="spellEnd"/>
            <w:r w:rsidRPr="001F50AE">
              <w:rPr>
                <w:rFonts w:ascii="Times New Roman" w:eastAsia="Times New Roman" w:hAnsi="Times New Roman" w:cs="Times New Roman"/>
                <w:color w:val="6D6D6D"/>
                <w:sz w:val="20"/>
                <w:szCs w:val="20"/>
                <w:bdr w:val="none" w:sz="0" w:space="0" w:color="auto" w:frame="1"/>
                <w:lang w:val="en-US" w:eastAsia="en-US"/>
              </w:rPr>
              <w:t xml:space="preserve"> </w:t>
            </w:r>
            <w:proofErr w:type="spellStart"/>
            <w:r w:rsidRPr="001F50AE">
              <w:rPr>
                <w:rFonts w:ascii="Times New Roman" w:eastAsia="Times New Roman" w:hAnsi="Times New Roman" w:cs="Times New Roman"/>
                <w:color w:val="6D6D6D"/>
                <w:sz w:val="20"/>
                <w:szCs w:val="20"/>
                <w:bdr w:val="none" w:sz="0" w:space="0" w:color="auto" w:frame="1"/>
                <w:lang w:val="en-US" w:eastAsia="en-US"/>
              </w:rPr>
              <w:t>мішка</w:t>
            </w:r>
            <w:proofErr w:type="spellEnd"/>
            <w:r w:rsidRPr="001F50AE">
              <w:rPr>
                <w:rFonts w:ascii="Times New Roman" w:eastAsia="Times New Roman" w:hAnsi="Times New Roman" w:cs="Times New Roman"/>
                <w:color w:val="6D6D6D"/>
                <w:sz w:val="20"/>
                <w:szCs w:val="20"/>
                <w:lang w:val="en-US" w:eastAsia="en-US"/>
              </w:rPr>
              <w:t>: </w:t>
            </w:r>
            <w:proofErr w:type="spellStart"/>
            <w:r w:rsidRPr="001F50AE">
              <w:rPr>
                <w:rFonts w:ascii="Times New Roman" w:eastAsia="Times New Roman" w:hAnsi="Times New Roman" w:cs="Times New Roman"/>
                <w:color w:val="6D6D6D"/>
                <w:sz w:val="20"/>
                <w:szCs w:val="20"/>
                <w:bdr w:val="none" w:sz="0" w:space="0" w:color="auto" w:frame="1"/>
                <w:lang w:val="en-US" w:eastAsia="en-US"/>
              </w:rPr>
              <w:t>Так</w:t>
            </w:r>
            <w:proofErr w:type="spellEnd"/>
          </w:p>
          <w:p w14:paraId="272B6C54" w14:textId="77777777" w:rsidR="00AB1E57" w:rsidRPr="001F50AE" w:rsidRDefault="00AB1E57" w:rsidP="00AB1E57">
            <w:pPr>
              <w:shd w:val="clear" w:color="auto" w:fill="FDFEFD"/>
              <w:spacing w:after="0" w:line="240" w:lineRule="auto"/>
              <w:textAlignment w:val="baseline"/>
              <w:rPr>
                <w:rFonts w:ascii="Times New Roman" w:eastAsia="Times New Roman" w:hAnsi="Times New Roman" w:cs="Times New Roman"/>
                <w:color w:val="6D6D6D"/>
                <w:sz w:val="20"/>
                <w:szCs w:val="20"/>
                <w:bdr w:val="none" w:sz="0" w:space="0" w:color="auto" w:frame="1"/>
                <w:lang w:val="ru-RU" w:eastAsia="en-US"/>
              </w:rPr>
            </w:pPr>
          </w:p>
        </w:tc>
        <w:tc>
          <w:tcPr>
            <w:tcW w:w="1219" w:type="dxa"/>
          </w:tcPr>
          <w:p w14:paraId="47E7A05E" w14:textId="4071E479" w:rsidR="00AB1E57" w:rsidRPr="001F50AE" w:rsidRDefault="00247C33" w:rsidP="00AB1E57">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шт</w:t>
            </w:r>
            <w:bookmarkStart w:id="2" w:name="_GoBack"/>
            <w:bookmarkEnd w:id="2"/>
          </w:p>
        </w:tc>
        <w:tc>
          <w:tcPr>
            <w:tcW w:w="1275" w:type="dxa"/>
          </w:tcPr>
          <w:p w14:paraId="1C00056D" w14:textId="77777777" w:rsidR="00AB1E57" w:rsidRPr="001F50AE" w:rsidRDefault="00AB1E57" w:rsidP="00AB1E57">
            <w:pPr>
              <w:jc w:val="center"/>
              <w:rPr>
                <w:rFonts w:ascii="Times New Roman" w:eastAsia="Times New Roman" w:hAnsi="Times New Roman" w:cs="Times New Roman"/>
                <w:i/>
                <w:color w:val="000000"/>
                <w:sz w:val="20"/>
                <w:szCs w:val="20"/>
              </w:rPr>
            </w:pPr>
            <w:r w:rsidRPr="001F50AE">
              <w:rPr>
                <w:rFonts w:ascii="Times New Roman" w:eastAsia="Times New Roman" w:hAnsi="Times New Roman" w:cs="Times New Roman"/>
                <w:i/>
                <w:color w:val="000000"/>
                <w:sz w:val="20"/>
                <w:szCs w:val="20"/>
              </w:rPr>
              <w:t>1</w:t>
            </w:r>
          </w:p>
        </w:tc>
      </w:tr>
    </w:tbl>
    <w:p w14:paraId="7FA990EE" w14:textId="77777777" w:rsidR="00AB1E57" w:rsidRPr="0014229C" w:rsidRDefault="00AB1E57" w:rsidP="00AB1E57">
      <w:pPr>
        <w:widowControl w:val="0"/>
        <w:pBdr>
          <w:top w:val="nil"/>
          <w:left w:val="nil"/>
          <w:bottom w:val="nil"/>
          <w:right w:val="nil"/>
          <w:between w:val="nil"/>
        </w:pBdr>
        <w:spacing w:after="0" w:line="240" w:lineRule="auto"/>
        <w:ind w:right="22"/>
        <w:jc w:val="both"/>
        <w:rPr>
          <w:rFonts w:ascii="Times New Roman" w:eastAsia="Times New Roman" w:hAnsi="Times New Roman"/>
          <w:color w:val="000000"/>
          <w:sz w:val="20"/>
          <w:szCs w:val="20"/>
        </w:rPr>
      </w:pPr>
    </w:p>
    <w:p w14:paraId="272A06F4" w14:textId="77777777" w:rsidR="00AB1E57" w:rsidRPr="0014229C" w:rsidRDefault="00AB1E57" w:rsidP="00AB1E57">
      <w:pPr>
        <w:widowControl w:val="0"/>
        <w:pBdr>
          <w:top w:val="nil"/>
          <w:left w:val="nil"/>
          <w:bottom w:val="nil"/>
          <w:right w:val="nil"/>
          <w:between w:val="nil"/>
        </w:pBdr>
        <w:spacing w:after="0" w:line="240" w:lineRule="auto"/>
        <w:ind w:right="22"/>
        <w:jc w:val="both"/>
        <w:rPr>
          <w:rFonts w:ascii="Times New Roman" w:eastAsia="Times New Roman" w:hAnsi="Times New Roman"/>
          <w:color w:val="000000"/>
          <w:sz w:val="20"/>
          <w:szCs w:val="20"/>
        </w:rPr>
      </w:pPr>
    </w:p>
    <w:p w14:paraId="1259884C" w14:textId="77777777" w:rsidR="00AB1E57" w:rsidRPr="0014229C" w:rsidRDefault="00AB1E57" w:rsidP="00AB1E57">
      <w:pPr>
        <w:widowControl w:val="0"/>
        <w:pBdr>
          <w:top w:val="nil"/>
          <w:left w:val="nil"/>
          <w:bottom w:val="nil"/>
          <w:right w:val="nil"/>
          <w:between w:val="nil"/>
        </w:pBdr>
        <w:spacing w:after="0" w:line="240" w:lineRule="auto"/>
        <w:ind w:right="22"/>
        <w:jc w:val="both"/>
        <w:rPr>
          <w:rFonts w:ascii="Times New Roman" w:eastAsia="Times New Roman" w:hAnsi="Times New Roman"/>
          <w:color w:val="000000"/>
          <w:sz w:val="20"/>
          <w:szCs w:val="20"/>
        </w:rPr>
      </w:pPr>
      <w:r w:rsidRPr="0014229C">
        <w:rPr>
          <w:rFonts w:ascii="Times New Roman" w:eastAsia="Times New Roman" w:hAnsi="Times New Roman"/>
          <w:color w:val="000000"/>
          <w:sz w:val="20"/>
          <w:szCs w:val="20"/>
        </w:rPr>
        <w:t xml:space="preserve">* </w:t>
      </w:r>
      <w:r w:rsidRPr="0014229C">
        <w:rPr>
          <w:rFonts w:ascii="Times New Roman" w:eastAsia="Times New Roman" w:hAnsi="Times New Roman"/>
          <w:b/>
          <w:color w:val="000000"/>
          <w:sz w:val="20"/>
          <w:szCs w:val="20"/>
        </w:rPr>
        <w:t>У разі, якщо технічні вимоги містять посилання на конкретну торговельну марку чи фірму, джерело походження товару або виробника вважати такими, що містять вираз «або еквівалент».</w:t>
      </w:r>
    </w:p>
    <w:p w14:paraId="0FCE944B" w14:textId="77777777" w:rsidR="00AB1E57" w:rsidRPr="0014229C" w:rsidRDefault="00AB1E57" w:rsidP="00AB1E57">
      <w:pPr>
        <w:widowControl w:val="0"/>
        <w:pBdr>
          <w:top w:val="nil"/>
          <w:left w:val="nil"/>
          <w:bottom w:val="nil"/>
          <w:right w:val="nil"/>
          <w:between w:val="nil"/>
        </w:pBdr>
        <w:spacing w:after="0" w:line="240" w:lineRule="auto"/>
        <w:ind w:right="22"/>
        <w:jc w:val="both"/>
        <w:rPr>
          <w:rFonts w:ascii="Times New Roman" w:eastAsia="Times New Roman" w:hAnsi="Times New Roman"/>
          <w:color w:val="000000"/>
          <w:sz w:val="20"/>
          <w:szCs w:val="20"/>
        </w:rPr>
      </w:pPr>
      <w:r w:rsidRPr="0014229C">
        <w:rPr>
          <w:rFonts w:ascii="Times New Roman" w:eastAsia="Times New Roman" w:hAnsi="Times New Roman"/>
          <w:color w:val="000000"/>
          <w:sz w:val="20"/>
          <w:szCs w:val="20"/>
        </w:rPr>
        <w:t xml:space="preserve"> **Еквівалентом в розумінні даної тендерної документації являється товар, медико-технічні характеристики пропонованого товару абсолютно співпадають з характеристиками товару, що є предметом закупівлі. У випадку надання учасником еквіваленту він має надати порівняльну таблицю запропонованих товарів з товарами, які вимагаються Замовником. </w:t>
      </w:r>
    </w:p>
    <w:p w14:paraId="00000241" w14:textId="260A6179" w:rsidR="001116FD" w:rsidRDefault="00054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0000242" w14:textId="22956F68" w:rsidR="001116FD" w:rsidRDefault="000964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Додаток № 3 </w:t>
      </w:r>
      <w:r w:rsidR="00054B8E">
        <w:rPr>
          <w:rFonts w:ascii="Times New Roman" w:eastAsia="Times New Roman" w:hAnsi="Times New Roman" w:cs="Times New Roman"/>
          <w:b/>
          <w:color w:val="000000"/>
          <w:sz w:val="20"/>
          <w:szCs w:val="20"/>
        </w:rPr>
        <w:t>до тендерної документації</w:t>
      </w:r>
    </w:p>
    <w:p w14:paraId="00000243" w14:textId="77777777" w:rsidR="001116FD" w:rsidRDefault="001116FD">
      <w:pPr>
        <w:spacing w:after="0" w:line="240" w:lineRule="auto"/>
        <w:rPr>
          <w:rFonts w:ascii="Times New Roman" w:eastAsia="Times New Roman" w:hAnsi="Times New Roman" w:cs="Times New Roman"/>
          <w:sz w:val="24"/>
          <w:szCs w:val="24"/>
        </w:rPr>
      </w:pPr>
    </w:p>
    <w:p w14:paraId="478BB6DD" w14:textId="77777777" w:rsidR="000964FC" w:rsidRPr="00660AD7" w:rsidRDefault="000964FC" w:rsidP="000964FC">
      <w:pPr>
        <w:jc w:val="center"/>
        <w:rPr>
          <w:rFonts w:ascii="Times New Roman" w:hAnsi="Times New Roman" w:cs="Times New Roman"/>
          <w:sz w:val="20"/>
          <w:szCs w:val="20"/>
        </w:rPr>
      </w:pPr>
      <w:r w:rsidRPr="00660AD7">
        <w:rPr>
          <w:rFonts w:ascii="Times New Roman" w:hAnsi="Times New Roman" w:cs="Times New Roman"/>
          <w:b/>
          <w:sz w:val="20"/>
          <w:szCs w:val="20"/>
        </w:rPr>
        <w:t>ЗРАЗОК ДОГОВОРУ ПРО ЗАКУПІВЛЮ ТОВАРУ № ________</w:t>
      </w:r>
    </w:p>
    <w:p w14:paraId="55F31141" w14:textId="77777777" w:rsidR="000964FC" w:rsidRPr="00660AD7" w:rsidRDefault="000964FC" w:rsidP="000964FC">
      <w:pPr>
        <w:jc w:val="center"/>
        <w:rPr>
          <w:rFonts w:ascii="Times New Roman" w:hAnsi="Times New Roman" w:cs="Times New Roman"/>
          <w:sz w:val="20"/>
          <w:szCs w:val="20"/>
        </w:rPr>
      </w:pPr>
    </w:p>
    <w:p w14:paraId="68E9C3B3" w14:textId="77777777" w:rsidR="000964FC" w:rsidRPr="00660AD7" w:rsidRDefault="000964FC" w:rsidP="000964FC">
      <w:pPr>
        <w:tabs>
          <w:tab w:val="left" w:pos="1080"/>
        </w:tabs>
        <w:ind w:firstLine="709"/>
        <w:jc w:val="both"/>
        <w:rPr>
          <w:rFonts w:ascii="Times New Roman" w:hAnsi="Times New Roman" w:cs="Times New Roman"/>
          <w:b/>
          <w:sz w:val="20"/>
          <w:szCs w:val="20"/>
        </w:rPr>
      </w:pPr>
      <w:r w:rsidRPr="00660AD7">
        <w:rPr>
          <w:rFonts w:ascii="Times New Roman" w:hAnsi="Times New Roman" w:cs="Times New Roman"/>
          <w:b/>
          <w:sz w:val="20"/>
          <w:szCs w:val="20"/>
        </w:rPr>
        <w:t>м. ____                                                                              «___» _______________ 2024 року</w:t>
      </w:r>
    </w:p>
    <w:p w14:paraId="6B05A91A" w14:textId="77777777" w:rsidR="000964FC" w:rsidRPr="00660AD7" w:rsidRDefault="000964FC" w:rsidP="000964FC">
      <w:pPr>
        <w:tabs>
          <w:tab w:val="left" w:pos="1080"/>
        </w:tabs>
        <w:ind w:firstLine="709"/>
        <w:rPr>
          <w:rFonts w:ascii="Times New Roman" w:hAnsi="Times New Roman" w:cs="Times New Roman"/>
          <w:sz w:val="20"/>
          <w:szCs w:val="20"/>
        </w:rPr>
      </w:pPr>
    </w:p>
    <w:p w14:paraId="53354D0B" w14:textId="77777777" w:rsidR="000964FC" w:rsidRPr="00660AD7" w:rsidRDefault="000964FC" w:rsidP="000964FC">
      <w:pPr>
        <w:ind w:firstLine="708"/>
        <w:jc w:val="both"/>
        <w:rPr>
          <w:rFonts w:ascii="Times New Roman" w:hAnsi="Times New Roman" w:cs="Times New Roman"/>
          <w:sz w:val="20"/>
          <w:szCs w:val="20"/>
          <w:lang w:eastAsia="ru-RU"/>
        </w:rPr>
      </w:pPr>
      <w:r w:rsidRPr="00660AD7">
        <w:rPr>
          <w:rFonts w:ascii="Times New Roman" w:eastAsia="Times New Roman" w:hAnsi="Times New Roman" w:cs="Times New Roman"/>
          <w:b/>
          <w:sz w:val="20"/>
          <w:szCs w:val="20"/>
          <w:lang w:eastAsia="ru-RU"/>
        </w:rPr>
        <w:t>Комунальне некомерційне підприємство «Центр первинної медико-санітарної допомоги» Вишгородської міської ради</w:t>
      </w:r>
      <w:r w:rsidRPr="00660AD7">
        <w:rPr>
          <w:rFonts w:ascii="Times New Roman" w:eastAsia="Times New Roman" w:hAnsi="Times New Roman" w:cs="Times New Roman"/>
          <w:sz w:val="20"/>
          <w:szCs w:val="20"/>
          <w:lang w:eastAsia="ru-RU"/>
        </w:rPr>
        <w:t xml:space="preserve"> в особі директорки </w:t>
      </w:r>
      <w:proofErr w:type="spellStart"/>
      <w:r w:rsidRPr="00660AD7">
        <w:rPr>
          <w:rFonts w:ascii="Times New Roman" w:eastAsia="Times New Roman" w:hAnsi="Times New Roman" w:cs="Times New Roman"/>
          <w:sz w:val="20"/>
          <w:szCs w:val="20"/>
          <w:lang w:eastAsia="ru-RU"/>
        </w:rPr>
        <w:t>Морозової</w:t>
      </w:r>
      <w:proofErr w:type="spellEnd"/>
      <w:r w:rsidRPr="00660AD7">
        <w:rPr>
          <w:rFonts w:ascii="Times New Roman" w:eastAsia="Times New Roman" w:hAnsi="Times New Roman" w:cs="Times New Roman"/>
          <w:sz w:val="20"/>
          <w:szCs w:val="20"/>
          <w:lang w:eastAsia="ru-RU"/>
        </w:rPr>
        <w:t xml:space="preserve"> Оксани Валеріївни, яка діє на підставі  Статуту (далі – </w:t>
      </w:r>
      <w:r w:rsidRPr="00660AD7">
        <w:rPr>
          <w:rFonts w:ascii="Times New Roman" w:eastAsia="Times New Roman" w:hAnsi="Times New Roman" w:cs="Times New Roman"/>
          <w:b/>
          <w:sz w:val="20"/>
          <w:szCs w:val="20"/>
          <w:lang w:eastAsia="ru-RU"/>
        </w:rPr>
        <w:t>Покупець</w:t>
      </w:r>
      <w:r w:rsidRPr="00660AD7">
        <w:rPr>
          <w:rFonts w:ascii="Times New Roman" w:eastAsia="Times New Roman" w:hAnsi="Times New Roman" w:cs="Times New Roman"/>
          <w:sz w:val="20"/>
          <w:szCs w:val="20"/>
          <w:lang w:eastAsia="ru-RU"/>
        </w:rPr>
        <w:t>), з однієї сторони, і _______________ в особі</w:t>
      </w:r>
      <w:r>
        <w:rPr>
          <w:rFonts w:ascii="Times New Roman" w:eastAsia="Times New Roman" w:hAnsi="Times New Roman" w:cs="Times New Roman"/>
          <w:i/>
          <w:sz w:val="20"/>
          <w:szCs w:val="20"/>
          <w:lang w:eastAsia="ru-RU"/>
        </w:rPr>
        <w:t xml:space="preserve"> ____________ </w:t>
      </w:r>
      <w:r w:rsidRPr="00660AD7">
        <w:rPr>
          <w:rFonts w:ascii="Times New Roman" w:eastAsia="Times New Roman" w:hAnsi="Times New Roman" w:cs="Times New Roman"/>
          <w:sz w:val="20"/>
          <w:szCs w:val="20"/>
          <w:lang w:eastAsia="ru-RU"/>
        </w:rPr>
        <w:t xml:space="preserve">який(а) діє на підставі ____________ (далі – </w:t>
      </w:r>
      <w:r w:rsidRPr="00660AD7">
        <w:rPr>
          <w:rFonts w:ascii="Times New Roman" w:eastAsia="Times New Roman" w:hAnsi="Times New Roman" w:cs="Times New Roman"/>
          <w:b/>
          <w:sz w:val="20"/>
          <w:szCs w:val="20"/>
          <w:lang w:eastAsia="ru-RU"/>
        </w:rPr>
        <w:t>Постачальник</w:t>
      </w:r>
      <w:r w:rsidRPr="00660AD7">
        <w:rPr>
          <w:rFonts w:ascii="Times New Roman" w:eastAsia="Times New Roman" w:hAnsi="Times New Roman" w:cs="Times New Roman"/>
          <w:sz w:val="20"/>
          <w:szCs w:val="20"/>
          <w:lang w:eastAsia="ru-RU"/>
        </w:rPr>
        <w:t>), з другої сторони, далі разом – Сторони, уклали даний Договір про таке:</w:t>
      </w:r>
    </w:p>
    <w:p w14:paraId="3ED98FEA" w14:textId="77777777" w:rsidR="000964FC" w:rsidRPr="00EC12D9" w:rsidRDefault="000964FC" w:rsidP="000964FC">
      <w:pPr>
        <w:numPr>
          <w:ilvl w:val="0"/>
          <w:numId w:val="34"/>
        </w:numPr>
        <w:pBdr>
          <w:top w:val="nil"/>
          <w:left w:val="nil"/>
          <w:bottom w:val="nil"/>
          <w:right w:val="nil"/>
          <w:between w:val="nil"/>
        </w:pBdr>
        <w:suppressAutoHyphens/>
        <w:spacing w:after="0" w:line="240" w:lineRule="auto"/>
        <w:ind w:left="0" w:hanging="11"/>
        <w:jc w:val="center"/>
        <w:rPr>
          <w:rFonts w:ascii="Times New Roman" w:hAnsi="Times New Roman" w:cs="Times New Roman"/>
          <w:color w:val="000000"/>
          <w:sz w:val="20"/>
          <w:szCs w:val="20"/>
        </w:rPr>
      </w:pPr>
      <w:r w:rsidRPr="00660AD7">
        <w:rPr>
          <w:rFonts w:ascii="Times New Roman" w:hAnsi="Times New Roman" w:cs="Times New Roman"/>
          <w:b/>
          <w:color w:val="000000"/>
          <w:sz w:val="20"/>
          <w:szCs w:val="20"/>
        </w:rPr>
        <w:t>ПРЕДМЕТ ДОГОВОРУ</w:t>
      </w:r>
    </w:p>
    <w:p w14:paraId="3B72D395" w14:textId="61FF46EA" w:rsidR="000964FC" w:rsidRPr="00660AD7" w:rsidRDefault="000964FC" w:rsidP="000964FC">
      <w:pPr>
        <w:shd w:val="clear" w:color="auto" w:fill="FFFFFF"/>
        <w:tabs>
          <w:tab w:val="left" w:pos="4820"/>
          <w:tab w:val="left" w:pos="5812"/>
          <w:tab w:val="left" w:pos="9115"/>
        </w:tabs>
        <w:ind w:left="2" w:firstLine="565"/>
        <w:jc w:val="both"/>
        <w:rPr>
          <w:rFonts w:ascii="Times New Roman" w:hAnsi="Times New Roman" w:cs="Times New Roman"/>
          <w:sz w:val="20"/>
          <w:szCs w:val="20"/>
        </w:rPr>
      </w:pPr>
      <w:r w:rsidRPr="00660AD7">
        <w:rPr>
          <w:rFonts w:ascii="Times New Roman" w:hAnsi="Times New Roman" w:cs="Times New Roman"/>
          <w:sz w:val="20"/>
          <w:szCs w:val="20"/>
        </w:rPr>
        <w:t xml:space="preserve">1.1. Постачальник зобов’язується передати (поставити) у зумовлений даним Договором строк у власність </w:t>
      </w:r>
      <w:r>
        <w:rPr>
          <w:rFonts w:ascii="Times New Roman" w:hAnsi="Times New Roman" w:cs="Times New Roman"/>
          <w:sz w:val="20"/>
          <w:szCs w:val="20"/>
        </w:rPr>
        <w:t xml:space="preserve">медичні матеріали </w:t>
      </w:r>
      <w:r w:rsidRPr="00540A6A">
        <w:rPr>
          <w:rFonts w:ascii="Times New Roman" w:hAnsi="Times New Roman" w:cs="Times New Roman"/>
          <w:sz w:val="20"/>
          <w:szCs w:val="20"/>
        </w:rPr>
        <w:t xml:space="preserve"> за кодом ДК 021:</w:t>
      </w:r>
      <w:r w:rsidRPr="000964FC">
        <w:rPr>
          <w:rFonts w:ascii="Times New Roman" w:hAnsi="Times New Roman" w:cs="Times New Roman"/>
          <w:sz w:val="20"/>
          <w:szCs w:val="20"/>
        </w:rPr>
        <w:t>2015 33140000-3 - Медичні матеріали (</w:t>
      </w:r>
      <w:r w:rsidRPr="000964FC">
        <w:rPr>
          <w:rFonts w:ascii="Times New Roman" w:hAnsi="Times New Roman" w:cs="Times New Roman"/>
        </w:rPr>
        <w:t>далі</w:t>
      </w:r>
      <w:r w:rsidRPr="00660AD7">
        <w:rPr>
          <w:rFonts w:ascii="Times New Roman" w:hAnsi="Times New Roman" w:cs="Times New Roman"/>
          <w:sz w:val="20"/>
          <w:szCs w:val="20"/>
        </w:rPr>
        <w:t xml:space="preserve"> – Товар), а Замовник зобов’язується прийняти Товар і оплатити його в порядку та на умовах, передбачених даним Договором.</w:t>
      </w:r>
    </w:p>
    <w:p w14:paraId="3F2BD139" w14:textId="77777777" w:rsidR="000964FC" w:rsidRDefault="000964FC" w:rsidP="000964FC">
      <w:pPr>
        <w:shd w:val="clear" w:color="auto" w:fill="FFFFFF"/>
        <w:tabs>
          <w:tab w:val="left" w:pos="4820"/>
          <w:tab w:val="left" w:pos="5812"/>
          <w:tab w:val="left" w:pos="9115"/>
        </w:tabs>
        <w:ind w:firstLine="567"/>
        <w:jc w:val="both"/>
        <w:rPr>
          <w:rFonts w:ascii="Times New Roman" w:hAnsi="Times New Roman" w:cs="Times New Roman"/>
          <w:sz w:val="20"/>
          <w:szCs w:val="20"/>
        </w:rPr>
      </w:pPr>
      <w:r w:rsidRPr="00660AD7">
        <w:rPr>
          <w:rFonts w:ascii="Times New Roman" w:hAnsi="Times New Roman" w:cs="Times New Roman"/>
          <w:sz w:val="20"/>
          <w:szCs w:val="20"/>
        </w:rPr>
        <w:lastRenderedPageBreak/>
        <w:t xml:space="preserve">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w:t>
      </w:r>
    </w:p>
    <w:p w14:paraId="0F06463C" w14:textId="6E7A0E6F" w:rsidR="000964FC" w:rsidRPr="00660AD7" w:rsidRDefault="000964FC" w:rsidP="000964FC">
      <w:pPr>
        <w:shd w:val="clear" w:color="auto" w:fill="FFFFFF"/>
        <w:tabs>
          <w:tab w:val="left" w:pos="4820"/>
          <w:tab w:val="left" w:pos="5812"/>
          <w:tab w:val="left" w:pos="9115"/>
        </w:tabs>
        <w:ind w:firstLine="567"/>
        <w:jc w:val="both"/>
        <w:rPr>
          <w:rFonts w:ascii="Times New Roman" w:hAnsi="Times New Roman" w:cs="Times New Roman"/>
          <w:color w:val="0000FF"/>
          <w:sz w:val="20"/>
          <w:szCs w:val="20"/>
        </w:rPr>
      </w:pPr>
      <w:r w:rsidRPr="00660AD7">
        <w:rPr>
          <w:rFonts w:ascii="Times New Roman" w:hAnsi="Times New Roman" w:cs="Times New Roman"/>
          <w:sz w:val="20"/>
          <w:szCs w:val="20"/>
        </w:rPr>
        <w:t xml:space="preserve">1.3. Товар, що є предметом даного Договору, визначено за кодом ДК 021:2015 </w:t>
      </w:r>
      <w:r w:rsidRPr="000964FC">
        <w:rPr>
          <w:rFonts w:ascii="Times New Roman" w:hAnsi="Times New Roman" w:cs="Times New Roman"/>
          <w:sz w:val="20"/>
          <w:szCs w:val="20"/>
        </w:rPr>
        <w:t>33140000-3 - Медичні матеріали</w:t>
      </w:r>
      <w:r w:rsidRPr="00660AD7">
        <w:rPr>
          <w:rFonts w:ascii="Times New Roman" w:hAnsi="Times New Roman" w:cs="Times New Roman"/>
          <w:color w:val="000000"/>
        </w:rPr>
        <w:t>.</w:t>
      </w:r>
    </w:p>
    <w:p w14:paraId="7EC12D0E" w14:textId="77777777" w:rsidR="000964FC" w:rsidRPr="00660AD7" w:rsidRDefault="000964FC" w:rsidP="000964FC">
      <w:pPr>
        <w:spacing w:line="256" w:lineRule="auto"/>
        <w:ind w:firstLine="567"/>
        <w:jc w:val="both"/>
        <w:rPr>
          <w:rFonts w:ascii="Times New Roman" w:hAnsi="Times New Roman" w:cs="Times New Roman"/>
          <w:sz w:val="20"/>
          <w:szCs w:val="20"/>
        </w:rPr>
      </w:pPr>
      <w:r w:rsidRPr="00660AD7">
        <w:rPr>
          <w:rFonts w:ascii="Times New Roman" w:hAnsi="Times New Roman" w:cs="Times New Roman"/>
          <w:sz w:val="20"/>
          <w:szCs w:val="20"/>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3EA7A4E" w14:textId="77777777" w:rsidR="000964FC" w:rsidRPr="00660AD7" w:rsidRDefault="000964FC" w:rsidP="000964FC">
      <w:pPr>
        <w:spacing w:line="256" w:lineRule="auto"/>
        <w:ind w:firstLine="567"/>
        <w:jc w:val="both"/>
        <w:rPr>
          <w:rFonts w:ascii="Times New Roman" w:hAnsi="Times New Roman" w:cs="Times New Roman"/>
          <w:sz w:val="20"/>
          <w:szCs w:val="20"/>
        </w:rPr>
      </w:pPr>
      <w:r w:rsidRPr="00660AD7">
        <w:rPr>
          <w:rFonts w:ascii="Times New Roman" w:hAnsi="Times New Roman" w:cs="Times New Roman"/>
          <w:sz w:val="20"/>
          <w:szCs w:val="20"/>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562E4DD" w14:textId="77777777" w:rsidR="000964FC" w:rsidRPr="00660AD7" w:rsidRDefault="000964FC" w:rsidP="000964FC">
      <w:pPr>
        <w:shd w:val="clear" w:color="auto" w:fill="FFFFFF"/>
        <w:tabs>
          <w:tab w:val="left" w:pos="4820"/>
          <w:tab w:val="left" w:pos="5812"/>
          <w:tab w:val="left" w:pos="9115"/>
        </w:tabs>
        <w:ind w:firstLine="567"/>
        <w:jc w:val="both"/>
        <w:rPr>
          <w:rFonts w:ascii="Times New Roman" w:hAnsi="Times New Roman" w:cs="Times New Roman"/>
          <w:color w:val="000000"/>
          <w:sz w:val="20"/>
          <w:szCs w:val="20"/>
        </w:rPr>
      </w:pPr>
    </w:p>
    <w:p w14:paraId="1DF2ED05" w14:textId="77777777" w:rsidR="000964FC" w:rsidRPr="00EC12D9" w:rsidRDefault="000964FC" w:rsidP="000964FC">
      <w:pPr>
        <w:widowControl w:val="0"/>
        <w:numPr>
          <w:ilvl w:val="0"/>
          <w:numId w:val="34"/>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sz w:val="20"/>
          <w:szCs w:val="20"/>
        </w:rPr>
      </w:pPr>
      <w:r w:rsidRPr="00660AD7">
        <w:rPr>
          <w:rFonts w:ascii="Times New Roman" w:hAnsi="Times New Roman" w:cs="Times New Roman"/>
          <w:b/>
          <w:color w:val="000000"/>
          <w:sz w:val="20"/>
          <w:szCs w:val="20"/>
        </w:rPr>
        <w:t xml:space="preserve">ЦІНА ДОГОВОРУ </w:t>
      </w:r>
    </w:p>
    <w:p w14:paraId="0B7BA087" w14:textId="77777777" w:rsidR="000964FC" w:rsidRPr="00660AD7" w:rsidRDefault="000964FC" w:rsidP="000964FC">
      <w:pPr>
        <w:ind w:firstLine="708"/>
        <w:jc w:val="both"/>
        <w:rPr>
          <w:rFonts w:ascii="Times New Roman" w:hAnsi="Times New Roman" w:cs="Times New Roman"/>
          <w:b/>
          <w:color w:val="0000FF"/>
          <w:sz w:val="20"/>
          <w:szCs w:val="20"/>
        </w:rPr>
      </w:pPr>
      <w:r w:rsidRPr="00660AD7">
        <w:rPr>
          <w:rFonts w:ascii="Times New Roman" w:hAnsi="Times New Roman" w:cs="Times New Roman"/>
          <w:sz w:val="20"/>
          <w:szCs w:val="20"/>
        </w:rPr>
        <w:t xml:space="preserve">2.1. Загальна вартість Договору визначена на підставі Додатку № 1 до даного Договору та </w:t>
      </w:r>
      <w:r w:rsidRPr="00660AD7">
        <w:rPr>
          <w:rFonts w:ascii="Times New Roman" w:hAnsi="Times New Roman" w:cs="Times New Roman"/>
          <w:b/>
          <w:color w:val="000000"/>
          <w:sz w:val="20"/>
          <w:szCs w:val="20"/>
        </w:rPr>
        <w:t>складає: – ___________</w:t>
      </w:r>
      <w:r w:rsidRPr="00660AD7">
        <w:rPr>
          <w:rFonts w:ascii="Times New Roman" w:hAnsi="Times New Roman" w:cs="Times New Roman"/>
          <w:b/>
          <w:sz w:val="20"/>
          <w:szCs w:val="20"/>
        </w:rPr>
        <w:t xml:space="preserve"> грн. ______ коп. </w:t>
      </w:r>
      <w:r w:rsidRPr="00660AD7">
        <w:rPr>
          <w:rFonts w:ascii="Times New Roman" w:hAnsi="Times New Roman" w:cs="Times New Roman"/>
          <w:sz w:val="20"/>
          <w:szCs w:val="20"/>
        </w:rPr>
        <w:t>(</w:t>
      </w:r>
      <w:r>
        <w:rPr>
          <w:rFonts w:ascii="Times New Roman" w:hAnsi="Times New Roman" w:cs="Times New Roman"/>
          <w:b/>
          <w:sz w:val="20"/>
          <w:szCs w:val="20"/>
        </w:rPr>
        <w:t>________________________________</w:t>
      </w:r>
      <w:r w:rsidRPr="00660AD7">
        <w:rPr>
          <w:rFonts w:ascii="Times New Roman" w:hAnsi="Times New Roman" w:cs="Times New Roman"/>
          <w:b/>
          <w:sz w:val="20"/>
          <w:szCs w:val="20"/>
        </w:rPr>
        <w:t xml:space="preserve">), в </w:t>
      </w:r>
      <w:proofErr w:type="spellStart"/>
      <w:r w:rsidRPr="00660AD7">
        <w:rPr>
          <w:rFonts w:ascii="Times New Roman" w:hAnsi="Times New Roman" w:cs="Times New Roman"/>
          <w:b/>
          <w:sz w:val="20"/>
          <w:szCs w:val="20"/>
        </w:rPr>
        <w:t>т.ч</w:t>
      </w:r>
      <w:proofErr w:type="spellEnd"/>
      <w:r w:rsidRPr="00660AD7">
        <w:rPr>
          <w:rFonts w:ascii="Times New Roman" w:hAnsi="Times New Roman" w:cs="Times New Roman"/>
          <w:b/>
          <w:sz w:val="20"/>
          <w:szCs w:val="20"/>
        </w:rPr>
        <w:t>. ПДВ 20% - _______ грн.</w:t>
      </w:r>
    </w:p>
    <w:p w14:paraId="20CA0801" w14:textId="77777777" w:rsidR="000964FC" w:rsidRPr="00660AD7" w:rsidRDefault="000964FC" w:rsidP="000964FC">
      <w:pPr>
        <w:ind w:firstLine="708"/>
        <w:jc w:val="both"/>
        <w:rPr>
          <w:rFonts w:ascii="Times New Roman" w:hAnsi="Times New Roman" w:cs="Times New Roman"/>
          <w:sz w:val="20"/>
          <w:szCs w:val="20"/>
        </w:rPr>
      </w:pPr>
      <w:r w:rsidRPr="00660AD7">
        <w:rPr>
          <w:rFonts w:ascii="Times New Roman" w:hAnsi="Times New Roman" w:cs="Times New Roman"/>
          <w:sz w:val="20"/>
          <w:szCs w:val="20"/>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14:paraId="01A1C13E" w14:textId="77777777" w:rsidR="000964FC" w:rsidRPr="00EC12D9" w:rsidRDefault="000964FC" w:rsidP="000964FC">
      <w:pPr>
        <w:ind w:firstLine="708"/>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 xml:space="preserve">2.3. </w:t>
      </w:r>
      <w:r w:rsidRPr="00660AD7">
        <w:rPr>
          <w:rFonts w:ascii="Times New Roman" w:hAnsi="Times New Roman" w:cs="Times New Roman"/>
          <w:color w:val="000000"/>
          <w:sz w:val="20"/>
          <w:szCs w:val="20"/>
          <w:highlight w:val="white"/>
        </w:rPr>
        <w:t xml:space="preserve">Сторони мають право погодити зміну ціни в Договорі </w:t>
      </w:r>
      <w:r w:rsidRPr="00660AD7">
        <w:rPr>
          <w:rFonts w:ascii="Times New Roman" w:hAnsi="Times New Roman" w:cs="Times New Roman"/>
          <w:color w:val="000000"/>
          <w:sz w:val="20"/>
          <w:szCs w:val="20"/>
        </w:rPr>
        <w:t>відповідно до Закону України «Про публічні закупівлі» з урахуванням Особливостей</w:t>
      </w:r>
      <w:r w:rsidRPr="00660AD7">
        <w:rPr>
          <w:rFonts w:ascii="Times New Roman" w:hAnsi="Times New Roman" w:cs="Times New Roman"/>
          <w:sz w:val="20"/>
          <w:szCs w:val="20"/>
        </w:rPr>
        <w:t xml:space="preserve"> </w:t>
      </w:r>
      <w:r w:rsidRPr="00660AD7">
        <w:rPr>
          <w:rFonts w:ascii="Times New Roman" w:hAnsi="Times New Roman" w:cs="Times New Roman"/>
          <w:color w:val="000000"/>
          <w:sz w:val="20"/>
          <w:szCs w:val="20"/>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357F27D0" w14:textId="77777777" w:rsidR="000964FC" w:rsidRPr="00EC12D9" w:rsidRDefault="000964FC" w:rsidP="000964FC">
      <w:pPr>
        <w:widowControl w:val="0"/>
        <w:numPr>
          <w:ilvl w:val="0"/>
          <w:numId w:val="34"/>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sz w:val="20"/>
          <w:szCs w:val="20"/>
        </w:rPr>
      </w:pPr>
      <w:r w:rsidRPr="00660AD7">
        <w:rPr>
          <w:rFonts w:ascii="Times New Roman" w:hAnsi="Times New Roman" w:cs="Times New Roman"/>
          <w:b/>
          <w:color w:val="000000"/>
          <w:sz w:val="20"/>
          <w:szCs w:val="20"/>
        </w:rPr>
        <w:t>ПОРЯДОК ОПЛАТИ</w:t>
      </w:r>
    </w:p>
    <w:p w14:paraId="6A272A8E" w14:textId="77777777" w:rsidR="000964FC" w:rsidRPr="00660AD7" w:rsidRDefault="000964FC" w:rsidP="000964FC">
      <w:pPr>
        <w:ind w:firstLine="708"/>
        <w:jc w:val="both"/>
        <w:rPr>
          <w:rFonts w:ascii="Times New Roman" w:hAnsi="Times New Roman" w:cs="Times New Roman"/>
          <w:i/>
          <w:color w:val="0000FF"/>
          <w:sz w:val="20"/>
          <w:szCs w:val="20"/>
        </w:rPr>
      </w:pPr>
      <w:r w:rsidRPr="00660AD7">
        <w:rPr>
          <w:rFonts w:ascii="Times New Roman" w:hAnsi="Times New Roman" w:cs="Times New Roman"/>
          <w:sz w:val="20"/>
          <w:szCs w:val="20"/>
        </w:rPr>
        <w:t>3.1. Оплата здійснюється Замовником за фактично отриманий належної якості Товар (</w:t>
      </w:r>
      <w:r w:rsidRPr="00660AD7">
        <w:rPr>
          <w:rFonts w:ascii="Times New Roman" w:hAnsi="Times New Roman" w:cs="Times New Roman"/>
          <w:color w:val="000000"/>
          <w:sz w:val="20"/>
          <w:szCs w:val="20"/>
        </w:rPr>
        <w:t>відповідно у Специфікації (Додаток 1 до цього Договору)</w:t>
      </w:r>
      <w:r w:rsidRPr="00660AD7">
        <w:rPr>
          <w:rFonts w:ascii="Times New Roman" w:hAnsi="Times New Roman" w:cs="Times New Roman"/>
          <w:sz w:val="20"/>
          <w:szCs w:val="20"/>
        </w:rPr>
        <w:t xml:space="preserve"> шляхом безготівкового переказу коштів на поточний рахунок Постачальника, вказаний у даному Договорі, протягом </w:t>
      </w:r>
      <w:r w:rsidRPr="00540A6A">
        <w:rPr>
          <w:rFonts w:ascii="Times New Roman" w:hAnsi="Times New Roman" w:cs="Times New Roman"/>
          <w:sz w:val="20"/>
          <w:szCs w:val="20"/>
        </w:rPr>
        <w:t xml:space="preserve">20 робочих </w:t>
      </w:r>
      <w:r w:rsidRPr="00660AD7">
        <w:rPr>
          <w:rFonts w:ascii="Times New Roman" w:hAnsi="Times New Roman" w:cs="Times New Roman"/>
          <w:sz w:val="20"/>
          <w:szCs w:val="20"/>
        </w:rPr>
        <w:t xml:space="preserve">днів, після </w:t>
      </w:r>
      <w:r w:rsidRPr="00660AD7">
        <w:rPr>
          <w:rFonts w:ascii="Times New Roman" w:hAnsi="Times New Roman" w:cs="Times New Roman"/>
          <w:color w:val="000000"/>
          <w:sz w:val="20"/>
          <w:szCs w:val="20"/>
        </w:rPr>
        <w:t>пред’явлення Постачальником рахунку на оплату.</w:t>
      </w:r>
    </w:p>
    <w:p w14:paraId="7B9886A3" w14:textId="77777777" w:rsidR="000964FC" w:rsidRPr="00660AD7" w:rsidRDefault="000964FC" w:rsidP="000964FC">
      <w:pPr>
        <w:ind w:firstLine="708"/>
        <w:jc w:val="both"/>
        <w:rPr>
          <w:rFonts w:ascii="Times New Roman" w:hAnsi="Times New Roman" w:cs="Times New Roman"/>
          <w:sz w:val="20"/>
          <w:szCs w:val="20"/>
        </w:rPr>
      </w:pPr>
      <w:r w:rsidRPr="00660AD7">
        <w:rPr>
          <w:rFonts w:ascii="Times New Roman" w:hAnsi="Times New Roman" w:cs="Times New Roman"/>
          <w:sz w:val="20"/>
          <w:szCs w:val="2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2572217D" w14:textId="77777777" w:rsidR="000964FC" w:rsidRPr="00660AD7" w:rsidRDefault="000964FC" w:rsidP="000964FC">
      <w:pPr>
        <w:ind w:firstLine="709"/>
        <w:jc w:val="both"/>
        <w:rPr>
          <w:rFonts w:ascii="Times New Roman" w:hAnsi="Times New Roman" w:cs="Times New Roman"/>
          <w:color w:val="000000"/>
          <w:sz w:val="20"/>
          <w:szCs w:val="20"/>
        </w:rPr>
      </w:pPr>
      <w:r w:rsidRPr="00660AD7">
        <w:rPr>
          <w:rFonts w:ascii="Times New Roman" w:hAnsi="Times New Roman" w:cs="Times New Roman"/>
          <w:sz w:val="20"/>
          <w:szCs w:val="20"/>
        </w:rPr>
        <w:t xml:space="preserve">3.3. </w:t>
      </w:r>
      <w:r w:rsidRPr="00660AD7">
        <w:rPr>
          <w:rFonts w:ascii="Times New Roman" w:hAnsi="Times New Roman" w:cs="Times New Roman"/>
          <w:color w:val="000000"/>
          <w:sz w:val="20"/>
          <w:szCs w:val="20"/>
        </w:rPr>
        <w:t>Днем оплати поставленого Постачальником Товару є дата списання коштів з відповідних рахунків Замовника.</w:t>
      </w:r>
    </w:p>
    <w:p w14:paraId="267B7F12" w14:textId="77777777" w:rsidR="000964FC" w:rsidRPr="00660AD7" w:rsidRDefault="000964FC" w:rsidP="000964FC">
      <w:pPr>
        <w:ind w:firstLine="709"/>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AC69407" w14:textId="77777777" w:rsidR="000964FC" w:rsidRPr="00EC12D9" w:rsidRDefault="000964FC" w:rsidP="000964FC">
      <w:pPr>
        <w:widowControl w:val="0"/>
        <w:numPr>
          <w:ilvl w:val="0"/>
          <w:numId w:val="34"/>
        </w:numPr>
        <w:pBdr>
          <w:top w:val="nil"/>
          <w:left w:val="nil"/>
          <w:bottom w:val="nil"/>
          <w:right w:val="nil"/>
          <w:between w:val="nil"/>
        </w:pBdr>
        <w:suppressAutoHyphens/>
        <w:spacing w:after="0" w:line="240" w:lineRule="auto"/>
        <w:jc w:val="center"/>
        <w:rPr>
          <w:rFonts w:ascii="Times New Roman" w:hAnsi="Times New Roman" w:cs="Times New Roman"/>
          <w:b/>
          <w:color w:val="000000"/>
          <w:sz w:val="20"/>
          <w:szCs w:val="20"/>
        </w:rPr>
      </w:pPr>
      <w:r w:rsidRPr="00660AD7">
        <w:rPr>
          <w:rFonts w:ascii="Times New Roman" w:hAnsi="Times New Roman" w:cs="Times New Roman"/>
          <w:b/>
          <w:color w:val="000000"/>
          <w:sz w:val="20"/>
          <w:szCs w:val="20"/>
        </w:rPr>
        <w:t>СТРОКИ, ПОРЯДОК ПОСТАВКИ</w:t>
      </w:r>
      <w:r w:rsidRPr="00660AD7">
        <w:rPr>
          <w:rFonts w:ascii="Times New Roman" w:hAnsi="Times New Roman" w:cs="Times New Roman"/>
          <w:b/>
          <w:smallCaps/>
          <w:color w:val="000000"/>
          <w:sz w:val="20"/>
          <w:szCs w:val="20"/>
        </w:rPr>
        <w:t xml:space="preserve"> ТА ПРИЙМАННЯ</w:t>
      </w:r>
      <w:r w:rsidRPr="00660AD7">
        <w:rPr>
          <w:rFonts w:ascii="Times New Roman" w:hAnsi="Times New Roman" w:cs="Times New Roman"/>
          <w:b/>
          <w:color w:val="000000"/>
          <w:sz w:val="20"/>
          <w:szCs w:val="20"/>
        </w:rPr>
        <w:t xml:space="preserve"> ТОВАРУ</w:t>
      </w:r>
    </w:p>
    <w:p w14:paraId="5F29BD1D" w14:textId="319D0231" w:rsidR="000964FC" w:rsidRPr="00660AD7" w:rsidRDefault="000964FC" w:rsidP="000964FC">
      <w:pPr>
        <w:shd w:val="clear" w:color="auto" w:fill="FFFFFF"/>
        <w:ind w:firstLine="567"/>
        <w:jc w:val="both"/>
        <w:rPr>
          <w:rFonts w:ascii="Times New Roman" w:hAnsi="Times New Roman" w:cs="Times New Roman"/>
          <w:sz w:val="20"/>
          <w:szCs w:val="20"/>
        </w:rPr>
      </w:pPr>
      <w:r w:rsidRPr="00660AD7">
        <w:rPr>
          <w:rFonts w:ascii="Times New Roman" w:hAnsi="Times New Roman" w:cs="Times New Roman"/>
          <w:sz w:val="20"/>
          <w:szCs w:val="20"/>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Pr>
          <w:rFonts w:ascii="Times New Roman" w:hAnsi="Times New Roman" w:cs="Times New Roman"/>
        </w:rPr>
        <w:t>5</w:t>
      </w:r>
      <w:r w:rsidRPr="00660AD7">
        <w:rPr>
          <w:rFonts w:ascii="Times New Roman" w:hAnsi="Times New Roman" w:cs="Times New Roman"/>
          <w:sz w:val="20"/>
          <w:szCs w:val="20"/>
        </w:rPr>
        <w:t xml:space="preserve"> робочих днів з моменту отримання від Замовника офіційного листа-заявки щодо по</w:t>
      </w:r>
      <w:r>
        <w:rPr>
          <w:rFonts w:ascii="Times New Roman" w:hAnsi="Times New Roman" w:cs="Times New Roman"/>
          <w:sz w:val="20"/>
          <w:szCs w:val="20"/>
        </w:rPr>
        <w:t>ставки відповідної партії Товару.</w:t>
      </w:r>
    </w:p>
    <w:p w14:paraId="5F48E304" w14:textId="77777777" w:rsidR="000964FC" w:rsidRPr="00660AD7" w:rsidRDefault="000964FC" w:rsidP="000964FC">
      <w:pPr>
        <w:tabs>
          <w:tab w:val="left" w:pos="525"/>
        </w:tabs>
        <w:ind w:firstLine="567"/>
        <w:jc w:val="both"/>
        <w:rPr>
          <w:rFonts w:ascii="Times New Roman" w:hAnsi="Times New Roman" w:cs="Times New Roman"/>
          <w:sz w:val="20"/>
          <w:szCs w:val="20"/>
        </w:rPr>
      </w:pPr>
      <w:r w:rsidRPr="00660AD7">
        <w:rPr>
          <w:rFonts w:ascii="Times New Roman" w:hAnsi="Times New Roman" w:cs="Times New Roman"/>
          <w:sz w:val="20"/>
          <w:szCs w:val="20"/>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660AD7">
        <w:rPr>
          <w:rFonts w:ascii="Times New Roman" w:hAnsi="Times New Roman" w:cs="Times New Roman"/>
          <w:sz w:val="20"/>
          <w:szCs w:val="20"/>
        </w:rPr>
        <w:t>mail</w:t>
      </w:r>
      <w:proofErr w:type="spellEnd"/>
      <w:r w:rsidRPr="00660AD7">
        <w:rPr>
          <w:rFonts w:ascii="Times New Roman" w:hAnsi="Times New Roman" w:cs="Times New Roman"/>
          <w:sz w:val="20"/>
          <w:szCs w:val="20"/>
        </w:rPr>
        <w:t>,), зазначеними у цьому Договорі.</w:t>
      </w:r>
    </w:p>
    <w:p w14:paraId="0A39F65C" w14:textId="77777777" w:rsidR="000964FC" w:rsidRPr="00660AD7" w:rsidRDefault="000964FC" w:rsidP="000964FC">
      <w:pPr>
        <w:tabs>
          <w:tab w:val="left" w:pos="525"/>
        </w:tabs>
        <w:ind w:firstLine="567"/>
        <w:jc w:val="both"/>
        <w:rPr>
          <w:rFonts w:ascii="Times New Roman" w:hAnsi="Times New Roman" w:cs="Times New Roman"/>
          <w:color w:val="000000"/>
          <w:sz w:val="20"/>
          <w:szCs w:val="20"/>
          <w:lang w:val="ru-RU"/>
        </w:rPr>
      </w:pPr>
      <w:r w:rsidRPr="00660AD7">
        <w:rPr>
          <w:rFonts w:ascii="Times New Roman" w:hAnsi="Times New Roman" w:cs="Times New Roman"/>
          <w:sz w:val="20"/>
          <w:szCs w:val="20"/>
        </w:rPr>
        <w:t xml:space="preserve">4.3. Поставка Товару здійснюється за адресою: </w:t>
      </w:r>
      <w:r w:rsidRPr="00BA39CD">
        <w:rPr>
          <w:rFonts w:ascii="Times New Roman" w:eastAsia="Times New Roman" w:hAnsi="Times New Roman" w:cs="Times New Roman"/>
          <w:color w:val="000000"/>
          <w:sz w:val="20"/>
          <w:szCs w:val="20"/>
        </w:rPr>
        <w:t xml:space="preserve">вул. </w:t>
      </w:r>
      <w:r w:rsidRPr="00660AD7">
        <w:rPr>
          <w:rFonts w:ascii="Times New Roman" w:eastAsia="Times New Roman" w:hAnsi="Times New Roman" w:cs="Times New Roman"/>
          <w:color w:val="000000"/>
          <w:sz w:val="20"/>
          <w:szCs w:val="20"/>
          <w:lang w:val="ru-RU"/>
        </w:rPr>
        <w:t xml:space="preserve">Кургузова,1, м. </w:t>
      </w:r>
      <w:proofErr w:type="spellStart"/>
      <w:r w:rsidRPr="00660AD7">
        <w:rPr>
          <w:rFonts w:ascii="Times New Roman" w:eastAsia="Times New Roman" w:hAnsi="Times New Roman" w:cs="Times New Roman"/>
          <w:color w:val="000000"/>
          <w:sz w:val="20"/>
          <w:szCs w:val="20"/>
          <w:lang w:val="ru-RU"/>
        </w:rPr>
        <w:t>Вишгород</w:t>
      </w:r>
      <w:proofErr w:type="spellEnd"/>
      <w:r w:rsidRPr="00660AD7">
        <w:rPr>
          <w:rFonts w:ascii="Times New Roman" w:eastAsia="Times New Roman" w:hAnsi="Times New Roman" w:cs="Times New Roman"/>
          <w:color w:val="000000"/>
          <w:sz w:val="20"/>
          <w:szCs w:val="20"/>
          <w:lang w:val="ru-RU"/>
        </w:rPr>
        <w:t xml:space="preserve">, </w:t>
      </w:r>
      <w:proofErr w:type="spellStart"/>
      <w:r w:rsidRPr="00660AD7">
        <w:rPr>
          <w:rFonts w:ascii="Times New Roman" w:eastAsia="Times New Roman" w:hAnsi="Times New Roman" w:cs="Times New Roman"/>
          <w:color w:val="000000"/>
          <w:sz w:val="20"/>
          <w:szCs w:val="20"/>
          <w:lang w:val="ru-RU"/>
        </w:rPr>
        <w:t>Вишгородський</w:t>
      </w:r>
      <w:proofErr w:type="spellEnd"/>
      <w:r w:rsidRPr="00660AD7">
        <w:rPr>
          <w:rFonts w:ascii="Times New Roman" w:eastAsia="Times New Roman" w:hAnsi="Times New Roman" w:cs="Times New Roman"/>
          <w:color w:val="000000"/>
          <w:sz w:val="20"/>
          <w:szCs w:val="20"/>
          <w:lang w:val="ru-RU"/>
        </w:rPr>
        <w:t xml:space="preserve"> район, </w:t>
      </w:r>
      <w:proofErr w:type="spellStart"/>
      <w:r w:rsidRPr="00660AD7">
        <w:rPr>
          <w:rFonts w:ascii="Times New Roman" w:eastAsia="Times New Roman" w:hAnsi="Times New Roman" w:cs="Times New Roman"/>
          <w:color w:val="000000"/>
          <w:sz w:val="20"/>
          <w:szCs w:val="20"/>
          <w:lang w:val="ru-RU"/>
        </w:rPr>
        <w:t>Київська</w:t>
      </w:r>
      <w:proofErr w:type="spellEnd"/>
      <w:r w:rsidRPr="00660AD7">
        <w:rPr>
          <w:rFonts w:ascii="Times New Roman" w:eastAsia="Times New Roman" w:hAnsi="Times New Roman" w:cs="Times New Roman"/>
          <w:color w:val="000000"/>
          <w:sz w:val="20"/>
          <w:szCs w:val="20"/>
          <w:lang w:val="ru-RU"/>
        </w:rPr>
        <w:t xml:space="preserve"> область, 07300</w:t>
      </w:r>
      <w:r>
        <w:rPr>
          <w:rFonts w:ascii="Times New Roman" w:hAnsi="Times New Roman" w:cs="Times New Roman"/>
          <w:color w:val="000000"/>
          <w:lang w:val="ru-RU"/>
        </w:rPr>
        <w:t>.</w:t>
      </w:r>
    </w:p>
    <w:p w14:paraId="6CACDC18" w14:textId="3A4B17C2"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lastRenderedPageBreak/>
        <w:t>4.4. Постачальник (уповноважена особа Постачальника) повідомляє Замовника</w:t>
      </w:r>
      <w:r w:rsidRPr="00660AD7">
        <w:rPr>
          <w:rFonts w:ascii="Times New Roman" w:hAnsi="Times New Roman" w:cs="Times New Roman"/>
          <w:sz w:val="20"/>
          <w:szCs w:val="20"/>
        </w:rPr>
        <w:t xml:space="preserve"> (</w:t>
      </w:r>
      <w:r w:rsidRPr="00660AD7">
        <w:rPr>
          <w:rFonts w:ascii="Times New Roman" w:hAnsi="Times New Roman" w:cs="Times New Roman"/>
          <w:color w:val="000000"/>
          <w:sz w:val="20"/>
          <w:szCs w:val="20"/>
        </w:rPr>
        <w:t xml:space="preserve">уповноважену особу Замовника) </w:t>
      </w:r>
      <w:r w:rsidRPr="00660AD7">
        <w:rPr>
          <w:rFonts w:ascii="Times New Roman" w:hAnsi="Times New Roman" w:cs="Times New Roman"/>
          <w:sz w:val="20"/>
          <w:szCs w:val="20"/>
        </w:rPr>
        <w:t>у письмовому вигляді</w:t>
      </w:r>
      <w:r w:rsidRPr="00660AD7">
        <w:rPr>
          <w:rFonts w:ascii="Times New Roman" w:hAnsi="Times New Roman" w:cs="Times New Roman"/>
          <w:color w:val="000000"/>
          <w:sz w:val="20"/>
          <w:szCs w:val="20"/>
        </w:rPr>
        <w:t xml:space="preserve"> </w:t>
      </w:r>
      <w:r w:rsidRPr="00660AD7">
        <w:rPr>
          <w:rFonts w:ascii="Times New Roman" w:hAnsi="Times New Roman" w:cs="Times New Roman"/>
          <w:sz w:val="20"/>
          <w:szCs w:val="20"/>
        </w:rPr>
        <w:t>засобами електронного зв’язку (e-</w:t>
      </w:r>
      <w:proofErr w:type="spellStart"/>
      <w:r w:rsidRPr="00660AD7">
        <w:rPr>
          <w:rFonts w:ascii="Times New Roman" w:hAnsi="Times New Roman" w:cs="Times New Roman"/>
          <w:sz w:val="20"/>
          <w:szCs w:val="20"/>
        </w:rPr>
        <w:t>mail</w:t>
      </w:r>
      <w:proofErr w:type="spellEnd"/>
      <w:r w:rsidRPr="00660AD7">
        <w:rPr>
          <w:rFonts w:ascii="Times New Roman" w:hAnsi="Times New Roman" w:cs="Times New Roman"/>
          <w:sz w:val="20"/>
          <w:szCs w:val="20"/>
        </w:rPr>
        <w:t xml:space="preserve">,) </w:t>
      </w:r>
      <w:r w:rsidRPr="00660AD7">
        <w:rPr>
          <w:rFonts w:ascii="Times New Roman" w:hAnsi="Times New Roman" w:cs="Times New Roman"/>
          <w:color w:val="000000"/>
          <w:sz w:val="20"/>
          <w:szCs w:val="20"/>
        </w:rPr>
        <w:t xml:space="preserve">не менше ніж за </w:t>
      </w:r>
      <w:r>
        <w:rPr>
          <w:rFonts w:ascii="Times New Roman" w:hAnsi="Times New Roman" w:cs="Times New Roman"/>
          <w:color w:val="000000"/>
        </w:rPr>
        <w:t>3</w:t>
      </w:r>
      <w:r w:rsidRPr="00660AD7">
        <w:rPr>
          <w:rFonts w:ascii="Times New Roman" w:hAnsi="Times New Roman" w:cs="Times New Roman"/>
          <w:color w:val="000000"/>
          <w:sz w:val="20"/>
          <w:szCs w:val="20"/>
        </w:rPr>
        <w:t xml:space="preserve">  робочих днів про дату та орієнтовний час поставки Товару.</w:t>
      </w:r>
    </w:p>
    <w:p w14:paraId="3E847928"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7B28D7DB" w14:textId="77777777" w:rsidR="000964FC" w:rsidRPr="00660AD7" w:rsidRDefault="000964FC" w:rsidP="000964FC">
      <w:pPr>
        <w:shd w:val="clear" w:color="auto" w:fill="FFFFFF"/>
        <w:ind w:firstLine="567"/>
        <w:jc w:val="both"/>
        <w:rPr>
          <w:rFonts w:ascii="Times New Roman" w:hAnsi="Times New Roman" w:cs="Times New Roman"/>
          <w:sz w:val="20"/>
          <w:szCs w:val="20"/>
        </w:rPr>
      </w:pPr>
      <w:r w:rsidRPr="00660AD7">
        <w:rPr>
          <w:rFonts w:ascii="Times New Roman" w:hAnsi="Times New Roman" w:cs="Times New Roman"/>
          <w:color w:val="000000"/>
          <w:sz w:val="20"/>
          <w:szCs w:val="20"/>
        </w:rPr>
        <w:t xml:space="preserve">4.6. </w:t>
      </w:r>
      <w:r w:rsidRPr="00660AD7">
        <w:rPr>
          <w:rFonts w:ascii="Times New Roman" w:hAnsi="Times New Roman" w:cs="Times New Roman"/>
          <w:sz w:val="20"/>
          <w:szCs w:val="20"/>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68EDF513"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660AD7">
        <w:rPr>
          <w:rFonts w:ascii="Times New Roman" w:hAnsi="Times New Roman" w:cs="Times New Roman"/>
          <w:sz w:val="20"/>
          <w:szCs w:val="20"/>
        </w:rPr>
        <w:t xml:space="preserve">накладної </w:t>
      </w:r>
      <w:r w:rsidRPr="00660AD7">
        <w:rPr>
          <w:rFonts w:ascii="Times New Roman" w:hAnsi="Times New Roman" w:cs="Times New Roman"/>
          <w:color w:val="000000"/>
          <w:sz w:val="20"/>
          <w:szCs w:val="20"/>
        </w:rPr>
        <w:t>на Товар (на кожну поставлену партію/частину Товару).</w:t>
      </w:r>
    </w:p>
    <w:p w14:paraId="0BDFD84F" w14:textId="77777777" w:rsidR="000964FC" w:rsidRPr="00660AD7" w:rsidRDefault="000964FC" w:rsidP="000964FC">
      <w:pPr>
        <w:shd w:val="clear" w:color="auto" w:fill="FFFFFF"/>
        <w:ind w:firstLine="567"/>
        <w:jc w:val="both"/>
        <w:rPr>
          <w:rFonts w:ascii="Times New Roman" w:hAnsi="Times New Roman" w:cs="Times New Roman"/>
          <w:sz w:val="20"/>
          <w:szCs w:val="20"/>
        </w:rPr>
      </w:pPr>
      <w:r w:rsidRPr="00660AD7">
        <w:rPr>
          <w:rFonts w:ascii="Times New Roman" w:hAnsi="Times New Roman" w:cs="Times New Roman"/>
          <w:sz w:val="20"/>
          <w:szCs w:val="20"/>
        </w:rPr>
        <w:t xml:space="preserve">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660AD7">
        <w:rPr>
          <w:rFonts w:ascii="Times New Roman" w:hAnsi="Times New Roman" w:cs="Times New Roman"/>
          <w:sz w:val="20"/>
          <w:szCs w:val="20"/>
        </w:rPr>
        <w:t>невідповідностей</w:t>
      </w:r>
      <w:proofErr w:type="spellEnd"/>
      <w:r w:rsidRPr="00660AD7">
        <w:rPr>
          <w:rFonts w:ascii="Times New Roman" w:hAnsi="Times New Roman" w:cs="Times New Roman"/>
          <w:sz w:val="20"/>
          <w:szCs w:val="20"/>
        </w:rPr>
        <w:t>.</w:t>
      </w:r>
      <w:r>
        <w:rPr>
          <w:rFonts w:ascii="Times New Roman" w:hAnsi="Times New Roman" w:cs="Times New Roman"/>
          <w:sz w:val="20"/>
          <w:szCs w:val="20"/>
        </w:rPr>
        <w:t xml:space="preserve"> </w:t>
      </w:r>
      <w:r w:rsidRPr="00660AD7">
        <w:rPr>
          <w:rFonts w:ascii="Times New Roman" w:hAnsi="Times New Roman" w:cs="Times New Roman"/>
          <w:sz w:val="20"/>
          <w:szCs w:val="2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rFonts w:ascii="Times New Roman" w:hAnsi="Times New Roman" w:cs="Times New Roman"/>
        </w:rPr>
        <w:t>5</w:t>
      </w:r>
      <w:r w:rsidRPr="00660AD7">
        <w:rPr>
          <w:rFonts w:ascii="Times New Roman" w:hAnsi="Times New Roman" w:cs="Times New Roman"/>
          <w:sz w:val="20"/>
          <w:szCs w:val="20"/>
        </w:rPr>
        <w:t xml:space="preserve"> робочих днів з моменту підписання вищезазначеного Акту Сторонами. </w:t>
      </w:r>
    </w:p>
    <w:p w14:paraId="257A1296" w14:textId="77777777" w:rsidR="000964FC" w:rsidRPr="00660AD7" w:rsidRDefault="000964FC" w:rsidP="000964FC">
      <w:pPr>
        <w:shd w:val="clear" w:color="auto" w:fill="FFFFFF"/>
        <w:ind w:firstLine="567"/>
        <w:jc w:val="both"/>
        <w:rPr>
          <w:rFonts w:ascii="Times New Roman" w:hAnsi="Times New Roman" w:cs="Times New Roman"/>
          <w:sz w:val="20"/>
          <w:szCs w:val="20"/>
        </w:rPr>
      </w:pPr>
      <w:r w:rsidRPr="00660AD7">
        <w:rPr>
          <w:rFonts w:ascii="Times New Roman" w:hAnsi="Times New Roman" w:cs="Times New Roman"/>
          <w:sz w:val="20"/>
          <w:szCs w:val="20"/>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5727CDB2"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4.10. Неякісний Товар та/або Товар, що не відповідає умовам даного Договору, Замовником не приймається і не оплачується.</w:t>
      </w:r>
    </w:p>
    <w:p w14:paraId="2D0B1143"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1CA20AE3" w14:textId="77777777" w:rsidR="000964FC" w:rsidRPr="00660AD7" w:rsidRDefault="000964FC" w:rsidP="000964FC">
      <w:pPr>
        <w:shd w:val="clear" w:color="auto" w:fill="FFFFFF"/>
        <w:ind w:firstLine="567"/>
        <w:jc w:val="both"/>
        <w:rPr>
          <w:rFonts w:ascii="Times New Roman" w:hAnsi="Times New Roman" w:cs="Times New Roman"/>
          <w:sz w:val="20"/>
          <w:szCs w:val="20"/>
        </w:rPr>
      </w:pPr>
      <w:r w:rsidRPr="00660AD7">
        <w:rPr>
          <w:rFonts w:ascii="Times New Roman" w:hAnsi="Times New Roman" w:cs="Times New Roman"/>
          <w:sz w:val="20"/>
          <w:szCs w:val="20"/>
        </w:rPr>
        <w:t>4.12. Зобов’язання по складанню усіх необхідних накладних та актів покладається на Постачальника.</w:t>
      </w:r>
    </w:p>
    <w:p w14:paraId="0F886E40" w14:textId="77777777" w:rsidR="000964FC" w:rsidRPr="00EC12D9" w:rsidRDefault="000964FC" w:rsidP="000964FC">
      <w:pPr>
        <w:widowControl w:val="0"/>
        <w:numPr>
          <w:ilvl w:val="0"/>
          <w:numId w:val="34"/>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color w:val="000000"/>
          <w:sz w:val="20"/>
          <w:szCs w:val="20"/>
        </w:rPr>
      </w:pPr>
      <w:r w:rsidRPr="00660AD7">
        <w:rPr>
          <w:rFonts w:ascii="Times New Roman" w:hAnsi="Times New Roman" w:cs="Times New Roman"/>
          <w:b/>
          <w:color w:val="000000"/>
          <w:sz w:val="20"/>
          <w:szCs w:val="20"/>
        </w:rPr>
        <w:t>ЯКІСТЬ ТОВАРУ</w:t>
      </w:r>
    </w:p>
    <w:p w14:paraId="7FFA412C"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3EA33077"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5872C43" w14:textId="77777777" w:rsidR="000964FC" w:rsidRPr="00660AD7" w:rsidRDefault="000964FC" w:rsidP="000964FC">
      <w:pPr>
        <w:shd w:val="clear" w:color="auto" w:fill="FFFFFF"/>
        <w:ind w:firstLine="567"/>
        <w:jc w:val="both"/>
        <w:rPr>
          <w:rFonts w:ascii="Times New Roman" w:hAnsi="Times New Roman" w:cs="Times New Roman"/>
          <w:color w:val="0000FF"/>
          <w:sz w:val="20"/>
          <w:szCs w:val="20"/>
        </w:rPr>
      </w:pPr>
      <w:r w:rsidRPr="00660AD7">
        <w:rPr>
          <w:rFonts w:ascii="Times New Roman" w:hAnsi="Times New Roman" w:cs="Times New Roman"/>
          <w:color w:val="000000"/>
          <w:sz w:val="20"/>
          <w:szCs w:val="20"/>
        </w:rPr>
        <w:t xml:space="preserve">5.3. Постачальник несе повну відповідальність за якість Товару у межах гарантійного строку, зазначеного в гарантійному </w:t>
      </w:r>
      <w:r w:rsidRPr="00660AD7">
        <w:rPr>
          <w:rFonts w:ascii="Times New Roman" w:hAnsi="Times New Roman" w:cs="Times New Roman"/>
          <w:color w:val="000000" w:themeColor="text1"/>
          <w:sz w:val="20"/>
          <w:szCs w:val="20"/>
        </w:rPr>
        <w:t xml:space="preserve">талоні </w:t>
      </w:r>
      <w:r w:rsidRPr="00660AD7">
        <w:rPr>
          <w:rFonts w:ascii="Times New Roman" w:hAnsi="Times New Roman" w:cs="Times New Roman"/>
          <w:i/>
          <w:color w:val="000000" w:themeColor="text1"/>
          <w:sz w:val="20"/>
          <w:szCs w:val="20"/>
        </w:rPr>
        <w:t>(за наявності).</w:t>
      </w:r>
    </w:p>
    <w:p w14:paraId="7DB9B072"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660AD7">
        <w:rPr>
          <w:rFonts w:ascii="Times New Roman" w:hAnsi="Times New Roman" w:cs="Times New Roman"/>
          <w:color w:val="000000"/>
          <w:sz w:val="20"/>
          <w:szCs w:val="20"/>
        </w:rPr>
        <w:t>оплачено</w:t>
      </w:r>
      <w:proofErr w:type="spellEnd"/>
      <w:r w:rsidRPr="00660AD7">
        <w:rPr>
          <w:rFonts w:ascii="Times New Roman" w:hAnsi="Times New Roman" w:cs="Times New Roman"/>
          <w:color w:val="000000"/>
          <w:sz w:val="20"/>
          <w:szCs w:val="20"/>
        </w:rPr>
        <w:t xml:space="preserve"> Замовником, – вимагати повернення сплаченої суми.</w:t>
      </w:r>
    </w:p>
    <w:p w14:paraId="57B308C3"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0A640AB8"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3AFBDB35" w14:textId="77777777" w:rsidR="000964FC" w:rsidRPr="00EC12D9" w:rsidRDefault="000964FC" w:rsidP="000964FC">
      <w:pPr>
        <w:numPr>
          <w:ilvl w:val="0"/>
          <w:numId w:val="34"/>
        </w:numPr>
        <w:pBdr>
          <w:top w:val="nil"/>
          <w:left w:val="nil"/>
          <w:bottom w:val="nil"/>
          <w:right w:val="nil"/>
          <w:between w:val="nil"/>
        </w:pBdr>
        <w:shd w:val="clear" w:color="auto" w:fill="FFFFFF"/>
        <w:tabs>
          <w:tab w:val="left" w:pos="485"/>
        </w:tabs>
        <w:suppressAutoHyphens/>
        <w:spacing w:after="0" w:line="240" w:lineRule="auto"/>
        <w:jc w:val="center"/>
        <w:rPr>
          <w:rFonts w:ascii="Times New Roman" w:hAnsi="Times New Roman" w:cs="Times New Roman"/>
          <w:b/>
          <w:color w:val="000000"/>
          <w:sz w:val="20"/>
          <w:szCs w:val="20"/>
        </w:rPr>
      </w:pPr>
      <w:r w:rsidRPr="00660AD7">
        <w:rPr>
          <w:rFonts w:ascii="Times New Roman" w:hAnsi="Times New Roman" w:cs="Times New Roman"/>
          <w:b/>
          <w:color w:val="000000"/>
          <w:sz w:val="20"/>
          <w:szCs w:val="20"/>
        </w:rPr>
        <w:t>ГАРАНТІЇ ЯКОСТІ ТОВАРУ</w:t>
      </w:r>
    </w:p>
    <w:p w14:paraId="6B155A17" w14:textId="77777777" w:rsidR="000964FC" w:rsidRPr="00660AD7" w:rsidRDefault="000964FC" w:rsidP="000964FC">
      <w:pPr>
        <w:pBdr>
          <w:top w:val="nil"/>
          <w:left w:val="nil"/>
          <w:bottom w:val="nil"/>
          <w:right w:val="nil"/>
          <w:between w:val="nil"/>
        </w:pBdr>
        <w:ind w:left="40" w:firstLine="52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lastRenderedPageBreak/>
        <w:t>6.1. Гарантійний строк (строк, протягом якого Постачальник гарантує якість Товару) на Товар складає _____ (</w:t>
      </w:r>
      <w:r>
        <w:rPr>
          <w:rFonts w:ascii="Times New Roman" w:hAnsi="Times New Roman" w:cs="Times New Roman"/>
          <w:i/>
          <w:color w:val="0000FF"/>
          <w:sz w:val="20"/>
          <w:szCs w:val="20"/>
          <w:u w:val="single"/>
        </w:rPr>
        <w:t>_____________</w:t>
      </w:r>
      <w:r w:rsidRPr="00660AD7">
        <w:rPr>
          <w:rFonts w:ascii="Times New Roman" w:hAnsi="Times New Roman" w:cs="Times New Roman"/>
          <w:color w:val="000000"/>
          <w:sz w:val="20"/>
          <w:szCs w:val="20"/>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2D2E1C64" w14:textId="77777777" w:rsidR="000964FC" w:rsidRPr="00660AD7" w:rsidRDefault="000964FC" w:rsidP="000964FC">
      <w:pPr>
        <w:pBdr>
          <w:top w:val="nil"/>
          <w:left w:val="nil"/>
          <w:bottom w:val="nil"/>
          <w:right w:val="nil"/>
          <w:between w:val="nil"/>
        </w:pBdr>
        <w:ind w:left="40" w:firstLine="52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5D0401DE" w14:textId="77777777" w:rsidR="000964FC" w:rsidRPr="00660AD7" w:rsidRDefault="000964FC" w:rsidP="000964FC">
      <w:pPr>
        <w:pBdr>
          <w:top w:val="nil"/>
          <w:left w:val="nil"/>
          <w:bottom w:val="nil"/>
          <w:right w:val="nil"/>
          <w:between w:val="nil"/>
        </w:pBdr>
        <w:ind w:left="40" w:firstLine="52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6.3. Якщо Постачальник не з’явиться у строк, визначений п. 6.2. Договору, Замовник вправі скласти такий Дефектний Акт одноособово.</w:t>
      </w:r>
    </w:p>
    <w:p w14:paraId="7DC87DCF" w14:textId="77777777" w:rsidR="000964FC" w:rsidRPr="00660AD7" w:rsidRDefault="000964FC" w:rsidP="000964FC">
      <w:pPr>
        <w:pBdr>
          <w:top w:val="nil"/>
          <w:left w:val="nil"/>
          <w:bottom w:val="nil"/>
          <w:right w:val="nil"/>
          <w:between w:val="nil"/>
        </w:pBdr>
        <w:ind w:left="40" w:firstLine="52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6.4. Вартість переміщень товару, за потреби в його ремонті, впродовж дії гарантійного талону, в повній мірі покладається на Постачальника.</w:t>
      </w:r>
    </w:p>
    <w:p w14:paraId="0F8F5814" w14:textId="77777777" w:rsidR="000964FC" w:rsidRPr="00660AD7" w:rsidRDefault="000964FC" w:rsidP="000964FC">
      <w:pPr>
        <w:pBdr>
          <w:top w:val="nil"/>
          <w:left w:val="nil"/>
          <w:bottom w:val="nil"/>
          <w:right w:val="nil"/>
          <w:between w:val="nil"/>
        </w:pBdr>
        <w:ind w:left="40" w:firstLine="52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9329DB5" w14:textId="77777777" w:rsidR="000964FC" w:rsidRPr="00660AD7" w:rsidRDefault="000964FC" w:rsidP="000964FC">
      <w:pPr>
        <w:pBdr>
          <w:top w:val="nil"/>
          <w:left w:val="nil"/>
          <w:bottom w:val="nil"/>
          <w:right w:val="nil"/>
          <w:between w:val="nil"/>
        </w:pBdr>
        <w:ind w:left="40" w:firstLine="52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75D8E332" w14:textId="77777777" w:rsidR="000964FC" w:rsidRPr="00660AD7" w:rsidRDefault="000964FC" w:rsidP="000964FC">
      <w:pPr>
        <w:pBdr>
          <w:top w:val="nil"/>
          <w:left w:val="nil"/>
          <w:bottom w:val="nil"/>
          <w:right w:val="nil"/>
          <w:between w:val="nil"/>
        </w:pBdr>
        <w:ind w:left="40" w:firstLine="52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1C90E915" w14:textId="77777777" w:rsidR="000964FC" w:rsidRPr="00660AD7" w:rsidRDefault="000964FC" w:rsidP="000964FC">
      <w:pPr>
        <w:pBdr>
          <w:top w:val="nil"/>
          <w:left w:val="nil"/>
          <w:bottom w:val="nil"/>
          <w:right w:val="nil"/>
          <w:between w:val="nil"/>
        </w:pBdr>
        <w:ind w:left="40" w:firstLine="52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6.8. Постачальник підтверджує, що Товар, який постачається, не перебуває в експлуатації і не порушені терміни та умови його зберігання.</w:t>
      </w:r>
    </w:p>
    <w:p w14:paraId="7E4A7E1A" w14:textId="77777777" w:rsidR="000964FC" w:rsidRPr="00660AD7" w:rsidRDefault="000964FC" w:rsidP="000964FC">
      <w:pPr>
        <w:pBdr>
          <w:top w:val="nil"/>
          <w:left w:val="nil"/>
          <w:bottom w:val="nil"/>
          <w:right w:val="nil"/>
          <w:between w:val="nil"/>
        </w:pBdr>
        <w:ind w:left="40" w:firstLine="52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6.9. При поставці якісні характеристики Товару повинні цілком відповідати чинним стандартам в Україні на даний вид Товару.</w:t>
      </w:r>
    </w:p>
    <w:p w14:paraId="0AD4A37C" w14:textId="77777777" w:rsidR="000964FC" w:rsidRDefault="000964FC" w:rsidP="000964FC">
      <w:pPr>
        <w:pBdr>
          <w:top w:val="nil"/>
          <w:left w:val="nil"/>
          <w:bottom w:val="nil"/>
          <w:right w:val="nil"/>
          <w:between w:val="nil"/>
        </w:pBdr>
        <w:ind w:left="40" w:firstLine="527"/>
        <w:jc w:val="both"/>
        <w:rPr>
          <w:rFonts w:ascii="Times New Roman" w:hAnsi="Times New Roman" w:cs="Times New Roman"/>
          <w:b/>
          <w:color w:val="000000"/>
          <w:sz w:val="20"/>
          <w:szCs w:val="20"/>
        </w:rPr>
      </w:pPr>
      <w:r w:rsidRPr="00660AD7">
        <w:rPr>
          <w:rFonts w:ascii="Times New Roman" w:hAnsi="Times New Roman" w:cs="Times New Roman"/>
          <w:color w:val="000000"/>
          <w:sz w:val="20"/>
          <w:szCs w:val="20"/>
        </w:rPr>
        <w:t>6.10. Дія гарантійних строків не залежить від строку дії Договору.</w:t>
      </w:r>
    </w:p>
    <w:p w14:paraId="1A907F3A" w14:textId="77777777" w:rsidR="000964FC" w:rsidRPr="00EC12D9" w:rsidRDefault="000964FC" w:rsidP="000964FC">
      <w:pPr>
        <w:pBdr>
          <w:top w:val="nil"/>
          <w:left w:val="nil"/>
          <w:bottom w:val="nil"/>
          <w:right w:val="nil"/>
          <w:between w:val="nil"/>
        </w:pBdr>
        <w:ind w:left="40" w:firstLine="527"/>
        <w:jc w:val="both"/>
        <w:rPr>
          <w:rFonts w:ascii="Times New Roman" w:hAnsi="Times New Roman" w:cs="Times New Roman"/>
          <w:b/>
          <w:color w:val="000000"/>
          <w:sz w:val="20"/>
          <w:szCs w:val="20"/>
        </w:rPr>
      </w:pPr>
    </w:p>
    <w:p w14:paraId="346D89DF" w14:textId="77777777" w:rsidR="000964FC" w:rsidRPr="00660AD7" w:rsidRDefault="000964FC" w:rsidP="000964FC">
      <w:pPr>
        <w:shd w:val="clear" w:color="auto" w:fill="FFFFFF"/>
        <w:ind w:left="1068"/>
        <w:jc w:val="center"/>
        <w:rPr>
          <w:rFonts w:ascii="Times New Roman" w:hAnsi="Times New Roman" w:cs="Times New Roman"/>
          <w:b/>
          <w:sz w:val="20"/>
          <w:szCs w:val="20"/>
        </w:rPr>
      </w:pPr>
      <w:r w:rsidRPr="00660AD7">
        <w:rPr>
          <w:rFonts w:ascii="Times New Roman" w:hAnsi="Times New Roman" w:cs="Times New Roman"/>
          <w:b/>
          <w:sz w:val="20"/>
          <w:szCs w:val="20"/>
        </w:rPr>
        <w:t>7. ПАКУВАННЯ ТА МАРКУВАННЯ ТОВАРУ</w:t>
      </w:r>
    </w:p>
    <w:p w14:paraId="694EF385" w14:textId="77777777" w:rsidR="000964FC" w:rsidRPr="00660AD7" w:rsidRDefault="000964FC" w:rsidP="000964FC">
      <w:pPr>
        <w:shd w:val="clear" w:color="auto" w:fill="FFFFFF"/>
        <w:ind w:firstLine="709"/>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7.1. Товар відпускається Постачальником Замовнику в тарі (упаковці) згідно із вимогами умов даного Договору.</w:t>
      </w:r>
    </w:p>
    <w:p w14:paraId="14E12869" w14:textId="77777777" w:rsidR="000964FC" w:rsidRPr="00660AD7" w:rsidRDefault="000964FC" w:rsidP="000964FC">
      <w:pPr>
        <w:shd w:val="clear" w:color="auto" w:fill="FFFFFF"/>
        <w:ind w:firstLine="709"/>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CD7F79F" w14:textId="77777777" w:rsidR="000964FC" w:rsidRDefault="000964FC" w:rsidP="000964FC">
      <w:pPr>
        <w:shd w:val="clear" w:color="auto" w:fill="FFFFFF"/>
        <w:ind w:firstLine="709"/>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24436070" w14:textId="77777777" w:rsidR="000964FC" w:rsidRPr="00660AD7" w:rsidRDefault="000964FC" w:rsidP="000964FC">
      <w:pPr>
        <w:shd w:val="clear" w:color="auto" w:fill="FFFFFF"/>
        <w:ind w:firstLine="709"/>
        <w:jc w:val="both"/>
        <w:rPr>
          <w:rFonts w:ascii="Times New Roman" w:hAnsi="Times New Roman" w:cs="Times New Roman"/>
          <w:color w:val="000000"/>
          <w:sz w:val="20"/>
          <w:szCs w:val="20"/>
        </w:rPr>
      </w:pPr>
    </w:p>
    <w:p w14:paraId="47D75BB7" w14:textId="77777777" w:rsidR="000964FC" w:rsidRPr="00660AD7" w:rsidRDefault="000964FC" w:rsidP="000964FC">
      <w:pPr>
        <w:widowControl w:val="0"/>
        <w:numPr>
          <w:ilvl w:val="0"/>
          <w:numId w:val="35"/>
        </w:numPr>
        <w:pBdr>
          <w:top w:val="nil"/>
          <w:left w:val="nil"/>
          <w:bottom w:val="nil"/>
          <w:right w:val="nil"/>
          <w:between w:val="nil"/>
        </w:pBdr>
        <w:suppressAutoHyphens/>
        <w:ind w:right="-5"/>
        <w:jc w:val="center"/>
        <w:rPr>
          <w:rFonts w:ascii="Times New Roman" w:hAnsi="Times New Roman" w:cs="Times New Roman"/>
          <w:b/>
          <w:color w:val="000000"/>
          <w:sz w:val="20"/>
          <w:szCs w:val="20"/>
        </w:rPr>
      </w:pPr>
      <w:r w:rsidRPr="00660AD7">
        <w:rPr>
          <w:rFonts w:ascii="Times New Roman" w:hAnsi="Times New Roman" w:cs="Times New Roman"/>
          <w:b/>
          <w:color w:val="000000"/>
          <w:sz w:val="20"/>
          <w:szCs w:val="20"/>
        </w:rPr>
        <w:t>ПРАВА ТА ОБОВ'ЯЗКИ СТОРІН</w:t>
      </w:r>
    </w:p>
    <w:p w14:paraId="2BE649B5" w14:textId="77777777" w:rsidR="000964FC" w:rsidRPr="00660AD7" w:rsidRDefault="000964FC" w:rsidP="000964FC">
      <w:pPr>
        <w:tabs>
          <w:tab w:val="left" w:pos="180"/>
          <w:tab w:val="left" w:pos="1260"/>
          <w:tab w:val="left" w:pos="1620"/>
        </w:tabs>
        <w:ind w:firstLine="567"/>
        <w:jc w:val="both"/>
        <w:rPr>
          <w:rFonts w:ascii="Times New Roman" w:hAnsi="Times New Roman" w:cs="Times New Roman"/>
          <w:b/>
          <w:sz w:val="20"/>
          <w:szCs w:val="20"/>
        </w:rPr>
      </w:pPr>
      <w:r w:rsidRPr="00660AD7">
        <w:rPr>
          <w:rFonts w:ascii="Times New Roman" w:hAnsi="Times New Roman" w:cs="Times New Roman"/>
          <w:b/>
          <w:sz w:val="20"/>
          <w:szCs w:val="20"/>
        </w:rPr>
        <w:t>8.1. Замовник зобов'язаний:</w:t>
      </w:r>
    </w:p>
    <w:p w14:paraId="3CA67082" w14:textId="77777777" w:rsidR="000964FC" w:rsidRPr="00660AD7"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r w:rsidRPr="00660AD7">
        <w:rPr>
          <w:rFonts w:ascii="Times New Roman" w:hAnsi="Times New Roman" w:cs="Times New Roman"/>
          <w:sz w:val="20"/>
          <w:szCs w:val="20"/>
        </w:rPr>
        <w:t>8.1.1. Своєчасно здійснювати оплату за поставлений належної якості Товар, відповідно до умов даного Договору.</w:t>
      </w:r>
    </w:p>
    <w:p w14:paraId="5836F734" w14:textId="77777777" w:rsidR="000964FC" w:rsidRPr="00660AD7"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r w:rsidRPr="00660AD7">
        <w:rPr>
          <w:rFonts w:ascii="Times New Roman" w:hAnsi="Times New Roman" w:cs="Times New Roman"/>
          <w:sz w:val="20"/>
          <w:szCs w:val="20"/>
        </w:rPr>
        <w:lastRenderedPageBreak/>
        <w:t>8.1.2. Прийняти Товар належної якості, відповідно до умов Договору, підписавши накладну на Товар.</w:t>
      </w:r>
    </w:p>
    <w:p w14:paraId="4FB666C6" w14:textId="77777777" w:rsidR="000964FC" w:rsidRPr="00660AD7" w:rsidRDefault="000964FC" w:rsidP="000964FC">
      <w:pPr>
        <w:tabs>
          <w:tab w:val="left" w:pos="180"/>
          <w:tab w:val="left" w:pos="720"/>
        </w:tabs>
        <w:ind w:firstLine="567"/>
        <w:jc w:val="both"/>
        <w:rPr>
          <w:rFonts w:ascii="Times New Roman" w:hAnsi="Times New Roman" w:cs="Times New Roman"/>
          <w:sz w:val="20"/>
          <w:szCs w:val="20"/>
        </w:rPr>
      </w:pPr>
      <w:r w:rsidRPr="00660AD7">
        <w:rPr>
          <w:rFonts w:ascii="Times New Roman" w:hAnsi="Times New Roman" w:cs="Times New Roman"/>
          <w:sz w:val="20"/>
          <w:szCs w:val="20"/>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3918E73" w14:textId="77777777" w:rsidR="000964FC" w:rsidRPr="00660AD7" w:rsidRDefault="000964FC" w:rsidP="000964FC">
      <w:pPr>
        <w:tabs>
          <w:tab w:val="left" w:pos="180"/>
          <w:tab w:val="left" w:pos="720"/>
        </w:tabs>
        <w:ind w:firstLine="567"/>
        <w:jc w:val="both"/>
        <w:rPr>
          <w:rFonts w:ascii="Times New Roman" w:hAnsi="Times New Roman" w:cs="Times New Roman"/>
          <w:sz w:val="20"/>
          <w:szCs w:val="20"/>
        </w:rPr>
      </w:pPr>
      <w:r w:rsidRPr="00660AD7">
        <w:rPr>
          <w:rFonts w:ascii="Times New Roman" w:hAnsi="Times New Roman" w:cs="Times New Roman"/>
          <w:sz w:val="20"/>
          <w:szCs w:val="20"/>
        </w:rPr>
        <w:t>8.1.4. Направляти офіційний лист-заявку із зазначенням усіх необхідних відомостей для здійснення поставки відповідної партії Товару.</w:t>
      </w:r>
    </w:p>
    <w:p w14:paraId="2212A76C" w14:textId="77777777" w:rsidR="000964FC" w:rsidRPr="00660AD7" w:rsidRDefault="000964FC" w:rsidP="000964FC">
      <w:pPr>
        <w:tabs>
          <w:tab w:val="left" w:pos="180"/>
          <w:tab w:val="left" w:pos="720"/>
        </w:tabs>
        <w:ind w:firstLine="567"/>
        <w:jc w:val="both"/>
        <w:rPr>
          <w:rFonts w:ascii="Times New Roman" w:hAnsi="Times New Roman" w:cs="Times New Roman"/>
          <w:sz w:val="20"/>
          <w:szCs w:val="20"/>
        </w:rPr>
      </w:pPr>
      <w:r w:rsidRPr="00660AD7">
        <w:rPr>
          <w:rFonts w:ascii="Times New Roman" w:hAnsi="Times New Roman" w:cs="Times New Roman"/>
          <w:sz w:val="20"/>
          <w:szCs w:val="20"/>
        </w:rPr>
        <w:t>8.1.5. Виконувати інші обов’язки, передбачені цим Договором та законодавством України.</w:t>
      </w:r>
    </w:p>
    <w:p w14:paraId="40ADA550" w14:textId="77777777" w:rsidR="000964FC" w:rsidRPr="00660AD7" w:rsidRDefault="000964FC" w:rsidP="000964FC">
      <w:pPr>
        <w:tabs>
          <w:tab w:val="left" w:pos="180"/>
          <w:tab w:val="left" w:pos="720"/>
        </w:tabs>
        <w:ind w:firstLine="567"/>
        <w:jc w:val="both"/>
        <w:rPr>
          <w:rFonts w:ascii="Times New Roman" w:hAnsi="Times New Roman" w:cs="Times New Roman"/>
          <w:b/>
          <w:sz w:val="20"/>
          <w:szCs w:val="20"/>
        </w:rPr>
      </w:pPr>
      <w:r w:rsidRPr="00660AD7">
        <w:rPr>
          <w:rFonts w:ascii="Times New Roman" w:hAnsi="Times New Roman" w:cs="Times New Roman"/>
          <w:b/>
          <w:sz w:val="20"/>
          <w:szCs w:val="20"/>
        </w:rPr>
        <w:t>8.2. Замовник має право:</w:t>
      </w:r>
    </w:p>
    <w:p w14:paraId="60ABC80D" w14:textId="77777777" w:rsidR="000964FC" w:rsidRPr="00660AD7"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r w:rsidRPr="00660AD7">
        <w:rPr>
          <w:rFonts w:ascii="Times New Roman" w:hAnsi="Times New Roman" w:cs="Times New Roman"/>
          <w:sz w:val="20"/>
          <w:szCs w:val="20"/>
        </w:rPr>
        <w:t>8.2.1. Зменшувати обсяг закупівлі Товару та відповідно загальну вартість цього Договору, що фіксується у додатковій угоді.</w:t>
      </w:r>
    </w:p>
    <w:p w14:paraId="39267A55" w14:textId="77777777" w:rsidR="000964FC" w:rsidRPr="00660AD7"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r w:rsidRPr="00660AD7">
        <w:rPr>
          <w:rFonts w:ascii="Times New Roman" w:hAnsi="Times New Roman" w:cs="Times New Roman"/>
          <w:sz w:val="20"/>
          <w:szCs w:val="20"/>
        </w:rPr>
        <w:t xml:space="preserve">8.2.2. Достроково в односторонньому порядку розірвати цей Договір у разі невиконання зобов'язань Постачальником </w:t>
      </w:r>
      <w:r w:rsidRPr="00660AD7">
        <w:rPr>
          <w:rFonts w:ascii="Times New Roman" w:hAnsi="Times New Roman" w:cs="Times New Roman"/>
          <w:color w:val="000000"/>
          <w:sz w:val="20"/>
          <w:szCs w:val="20"/>
        </w:rPr>
        <w:t>або у разі відсутності у Замовника потреби у закупівлі Товару</w:t>
      </w:r>
      <w:r w:rsidRPr="00660AD7">
        <w:rPr>
          <w:rFonts w:ascii="Times New Roman" w:hAnsi="Times New Roman" w:cs="Times New Roman"/>
          <w:sz w:val="20"/>
          <w:szCs w:val="20"/>
        </w:rPr>
        <w:t xml:space="preserve">, повідомивши про це його за </w:t>
      </w:r>
      <w:r>
        <w:rPr>
          <w:rFonts w:ascii="Times New Roman" w:hAnsi="Times New Roman" w:cs="Times New Roman"/>
          <w:sz w:val="20"/>
          <w:szCs w:val="20"/>
        </w:rPr>
        <w:t>10</w:t>
      </w:r>
      <w:r w:rsidRPr="00660AD7">
        <w:rPr>
          <w:rFonts w:ascii="Times New Roman" w:hAnsi="Times New Roman" w:cs="Times New Roman"/>
          <w:sz w:val="20"/>
          <w:szCs w:val="20"/>
        </w:rPr>
        <w:t xml:space="preserve"> робочих днів до дати розірвання Договору.</w:t>
      </w:r>
    </w:p>
    <w:p w14:paraId="142FE007" w14:textId="77777777" w:rsidR="000964FC" w:rsidRPr="00660AD7"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r w:rsidRPr="00660AD7">
        <w:rPr>
          <w:rFonts w:ascii="Times New Roman" w:hAnsi="Times New Roman" w:cs="Times New Roman"/>
          <w:sz w:val="20"/>
          <w:szCs w:val="20"/>
        </w:rPr>
        <w:t>8.2.3. Контролювати поставку Товару в строки, кількості, асортименті та якості встановлені цим Договором.</w:t>
      </w:r>
    </w:p>
    <w:p w14:paraId="0BB23B85" w14:textId="77777777" w:rsidR="000964FC" w:rsidRPr="00660AD7"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r w:rsidRPr="00660AD7">
        <w:rPr>
          <w:rFonts w:ascii="Times New Roman" w:hAnsi="Times New Roman" w:cs="Times New Roman"/>
          <w:sz w:val="20"/>
          <w:szCs w:val="20"/>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4FA22206" w14:textId="77777777" w:rsidR="000964FC" w:rsidRPr="00660AD7"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r w:rsidRPr="00660AD7">
        <w:rPr>
          <w:rFonts w:ascii="Times New Roman" w:hAnsi="Times New Roman" w:cs="Times New Roman"/>
          <w:sz w:val="20"/>
          <w:szCs w:val="20"/>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1A002FAD" w14:textId="77777777" w:rsidR="000964FC" w:rsidRPr="00660AD7"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r w:rsidRPr="00660AD7">
        <w:rPr>
          <w:rFonts w:ascii="Times New Roman" w:hAnsi="Times New Roman" w:cs="Times New Roman"/>
          <w:sz w:val="20"/>
          <w:szCs w:val="20"/>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431BE1E" w14:textId="77777777" w:rsidR="000964FC" w:rsidRPr="00660AD7"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r>
        <w:rPr>
          <w:rFonts w:ascii="Times New Roman" w:hAnsi="Times New Roman" w:cs="Times New Roman"/>
        </w:rPr>
        <w:t>8.2.7</w:t>
      </w:r>
      <w:r w:rsidRPr="00660AD7">
        <w:rPr>
          <w:rFonts w:ascii="Times New Roman" w:hAnsi="Times New Roman" w:cs="Times New Roman"/>
          <w:sz w:val="20"/>
          <w:szCs w:val="20"/>
        </w:rPr>
        <w:t>. Інші права, передбачені цим Договором та законодавством України.</w:t>
      </w:r>
    </w:p>
    <w:p w14:paraId="53573633" w14:textId="77777777" w:rsidR="000964FC" w:rsidRPr="00660AD7" w:rsidRDefault="000964FC" w:rsidP="000964FC">
      <w:pPr>
        <w:tabs>
          <w:tab w:val="left" w:pos="720"/>
          <w:tab w:val="left" w:pos="1620"/>
        </w:tabs>
        <w:ind w:firstLine="567"/>
        <w:jc w:val="both"/>
        <w:rPr>
          <w:rFonts w:ascii="Times New Roman" w:hAnsi="Times New Roman" w:cs="Times New Roman"/>
          <w:b/>
          <w:sz w:val="20"/>
          <w:szCs w:val="20"/>
        </w:rPr>
      </w:pPr>
      <w:r w:rsidRPr="00660AD7">
        <w:rPr>
          <w:rFonts w:ascii="Times New Roman" w:hAnsi="Times New Roman" w:cs="Times New Roman"/>
          <w:b/>
          <w:sz w:val="20"/>
          <w:szCs w:val="20"/>
        </w:rPr>
        <w:t>8.3. Постачальник зобов'язаний:</w:t>
      </w:r>
    </w:p>
    <w:p w14:paraId="53C7304C" w14:textId="77777777" w:rsidR="000964FC" w:rsidRPr="00660AD7"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r w:rsidRPr="00660AD7">
        <w:rPr>
          <w:rFonts w:ascii="Times New Roman" w:hAnsi="Times New Roman" w:cs="Times New Roman"/>
          <w:sz w:val="20"/>
          <w:szCs w:val="20"/>
        </w:rPr>
        <w:t>8.3.1. Поставляти Замовнику Товар в строки та на умовах, передбачених даним Договором.</w:t>
      </w:r>
    </w:p>
    <w:p w14:paraId="1B94B16C" w14:textId="77777777" w:rsidR="000964FC" w:rsidRPr="00660AD7"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r w:rsidRPr="00660AD7">
        <w:rPr>
          <w:rFonts w:ascii="Times New Roman" w:hAnsi="Times New Roman" w:cs="Times New Roman"/>
          <w:sz w:val="20"/>
          <w:szCs w:val="20"/>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2673F99" w14:textId="77777777" w:rsidR="000964FC" w:rsidRPr="00660AD7" w:rsidRDefault="000964FC" w:rsidP="000964FC">
      <w:pPr>
        <w:tabs>
          <w:tab w:val="left" w:pos="180"/>
          <w:tab w:val="left" w:pos="1260"/>
          <w:tab w:val="left" w:pos="1560"/>
          <w:tab w:val="left" w:pos="1800"/>
          <w:tab w:val="left" w:pos="1980"/>
        </w:tabs>
        <w:ind w:firstLine="567"/>
        <w:jc w:val="both"/>
        <w:rPr>
          <w:rFonts w:ascii="Times New Roman" w:hAnsi="Times New Roman" w:cs="Times New Roman"/>
          <w:sz w:val="20"/>
          <w:szCs w:val="20"/>
        </w:rPr>
      </w:pPr>
      <w:r w:rsidRPr="00660AD7">
        <w:rPr>
          <w:rFonts w:ascii="Times New Roman" w:hAnsi="Times New Roman" w:cs="Times New Roman"/>
          <w:sz w:val="20"/>
          <w:szCs w:val="20"/>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DFF8F5F" w14:textId="77777777" w:rsidR="000964FC" w:rsidRPr="00660AD7"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r w:rsidRPr="00660AD7">
        <w:rPr>
          <w:rFonts w:ascii="Times New Roman" w:hAnsi="Times New Roman" w:cs="Times New Roman"/>
          <w:sz w:val="20"/>
          <w:szCs w:val="20"/>
        </w:rPr>
        <w:t>8.3.4. Забезпечити поставку Товару, якість і кількість якого відповідає вимогам даного Договору.</w:t>
      </w:r>
    </w:p>
    <w:p w14:paraId="102C1199" w14:textId="77777777" w:rsidR="000964FC" w:rsidRPr="00660AD7"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r w:rsidRPr="00660AD7">
        <w:rPr>
          <w:rFonts w:ascii="Times New Roman" w:hAnsi="Times New Roman" w:cs="Times New Roman"/>
          <w:sz w:val="20"/>
          <w:szCs w:val="20"/>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5ABC525" w14:textId="77777777" w:rsidR="000964FC" w:rsidRPr="00660AD7"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r w:rsidRPr="00660AD7">
        <w:rPr>
          <w:rFonts w:ascii="Times New Roman" w:hAnsi="Times New Roman" w:cs="Times New Roman"/>
          <w:sz w:val="20"/>
          <w:szCs w:val="20"/>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29B6D683" w14:textId="77777777" w:rsidR="000964FC" w:rsidRPr="00660AD7" w:rsidRDefault="000964FC" w:rsidP="000964FC">
      <w:pPr>
        <w:tabs>
          <w:tab w:val="left" w:pos="180"/>
          <w:tab w:val="left" w:pos="1260"/>
          <w:tab w:val="left" w:pos="1800"/>
          <w:tab w:val="left" w:pos="1980"/>
          <w:tab w:val="left" w:pos="2410"/>
        </w:tabs>
        <w:ind w:firstLine="567"/>
        <w:jc w:val="both"/>
        <w:rPr>
          <w:rFonts w:ascii="Times New Roman" w:hAnsi="Times New Roman" w:cs="Times New Roman"/>
          <w:sz w:val="20"/>
          <w:szCs w:val="20"/>
        </w:rPr>
      </w:pPr>
      <w:r w:rsidRPr="00660AD7">
        <w:rPr>
          <w:rFonts w:ascii="Times New Roman" w:hAnsi="Times New Roman" w:cs="Times New Roman"/>
          <w:sz w:val="20"/>
          <w:szCs w:val="20"/>
        </w:rPr>
        <w:t>8.3.7. Надати Замовнику відповідні документи, що засвідчують гарантійні зобов’язання на Товар, що є предметом даного Договору.</w:t>
      </w:r>
    </w:p>
    <w:p w14:paraId="665030A9" w14:textId="77777777" w:rsidR="000964FC" w:rsidRPr="00660AD7" w:rsidRDefault="000964FC" w:rsidP="000964FC">
      <w:pPr>
        <w:tabs>
          <w:tab w:val="left" w:pos="180"/>
          <w:tab w:val="left" w:pos="1260"/>
          <w:tab w:val="left" w:pos="1800"/>
          <w:tab w:val="left" w:pos="1980"/>
          <w:tab w:val="left" w:pos="2410"/>
        </w:tabs>
        <w:ind w:firstLine="567"/>
        <w:jc w:val="both"/>
        <w:rPr>
          <w:rFonts w:ascii="Times New Roman" w:hAnsi="Times New Roman" w:cs="Times New Roman"/>
          <w:sz w:val="20"/>
          <w:szCs w:val="20"/>
        </w:rPr>
      </w:pPr>
      <w:r w:rsidRPr="00660AD7">
        <w:rPr>
          <w:rFonts w:ascii="Times New Roman" w:hAnsi="Times New Roman" w:cs="Times New Roman"/>
          <w:sz w:val="20"/>
          <w:szCs w:val="20"/>
        </w:rPr>
        <w:t>8.3.8. Виконувати інші обов’язки, передбачені цим Договором та законодавством України.</w:t>
      </w:r>
    </w:p>
    <w:p w14:paraId="2D67B1C4" w14:textId="77777777" w:rsidR="000964FC" w:rsidRPr="00660AD7" w:rsidRDefault="000964FC" w:rsidP="0009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0"/>
          <w:szCs w:val="20"/>
        </w:rPr>
      </w:pPr>
      <w:r w:rsidRPr="00660AD7">
        <w:rPr>
          <w:rFonts w:ascii="Times New Roman" w:hAnsi="Times New Roman" w:cs="Times New Roman"/>
          <w:b/>
          <w:sz w:val="20"/>
          <w:szCs w:val="20"/>
        </w:rPr>
        <w:t>8.4. Постачальник має право:</w:t>
      </w:r>
    </w:p>
    <w:p w14:paraId="7E1B7508" w14:textId="77777777" w:rsidR="000964FC" w:rsidRPr="00660AD7" w:rsidRDefault="000964FC" w:rsidP="0009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660AD7">
        <w:rPr>
          <w:rFonts w:ascii="Times New Roman" w:hAnsi="Times New Roman" w:cs="Times New Roman"/>
          <w:sz w:val="20"/>
          <w:szCs w:val="20"/>
        </w:rPr>
        <w:t>8.4.1. Своєчасно отримувати плату за поставлений належної якості Товар відповідно до умов Договору.</w:t>
      </w:r>
    </w:p>
    <w:p w14:paraId="7E65A305" w14:textId="77777777" w:rsidR="000964FC" w:rsidRPr="00660AD7"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r w:rsidRPr="00660AD7">
        <w:rPr>
          <w:rFonts w:ascii="Times New Roman" w:hAnsi="Times New Roman" w:cs="Times New Roman"/>
          <w:sz w:val="20"/>
          <w:szCs w:val="20"/>
        </w:rPr>
        <w:lastRenderedPageBreak/>
        <w:t>8.4.2. На дострокову поставку Товару за письмовим погодженням Замовника.</w:t>
      </w:r>
    </w:p>
    <w:p w14:paraId="1C2C0568" w14:textId="77777777" w:rsidR="000964FC" w:rsidRPr="00660AD7"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r w:rsidRPr="00660AD7">
        <w:rPr>
          <w:rFonts w:ascii="Times New Roman" w:hAnsi="Times New Roman" w:cs="Times New Roman"/>
          <w:sz w:val="20"/>
          <w:szCs w:val="20"/>
        </w:rPr>
        <w:t xml:space="preserve">8.4.3. У разі невиконання зобов’язань Замовником достроково розірвати цей Договір, повідомивши про це Замовника за </w:t>
      </w:r>
      <w:r>
        <w:rPr>
          <w:rFonts w:ascii="Times New Roman" w:hAnsi="Times New Roman" w:cs="Times New Roman"/>
        </w:rPr>
        <w:t>10</w:t>
      </w:r>
      <w:r w:rsidRPr="00660AD7">
        <w:rPr>
          <w:rFonts w:ascii="Times New Roman" w:hAnsi="Times New Roman" w:cs="Times New Roman"/>
          <w:sz w:val="20"/>
          <w:szCs w:val="20"/>
        </w:rPr>
        <w:t xml:space="preserve"> робочих днів до дати розірвання Договору.</w:t>
      </w:r>
    </w:p>
    <w:p w14:paraId="5FD833BB" w14:textId="77777777" w:rsidR="000964FC"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r w:rsidRPr="00660AD7">
        <w:rPr>
          <w:rFonts w:ascii="Times New Roman" w:hAnsi="Times New Roman" w:cs="Times New Roman"/>
          <w:sz w:val="20"/>
          <w:szCs w:val="20"/>
        </w:rPr>
        <w:t>8.4.4. Інші права, передбачені цим Договором та законодавством України.</w:t>
      </w:r>
    </w:p>
    <w:p w14:paraId="04457BAE" w14:textId="77777777" w:rsidR="000964FC" w:rsidRPr="00EC12D9" w:rsidRDefault="000964FC" w:rsidP="000964FC">
      <w:pPr>
        <w:tabs>
          <w:tab w:val="left" w:pos="180"/>
          <w:tab w:val="left" w:pos="1260"/>
          <w:tab w:val="left" w:pos="1800"/>
          <w:tab w:val="left" w:pos="1980"/>
        </w:tabs>
        <w:ind w:firstLine="567"/>
        <w:jc w:val="both"/>
        <w:rPr>
          <w:rFonts w:ascii="Times New Roman" w:hAnsi="Times New Roman" w:cs="Times New Roman"/>
          <w:sz w:val="20"/>
          <w:szCs w:val="20"/>
        </w:rPr>
      </w:pPr>
    </w:p>
    <w:p w14:paraId="78A68784" w14:textId="77777777" w:rsidR="000964FC" w:rsidRPr="00660AD7" w:rsidRDefault="000964FC" w:rsidP="000964FC">
      <w:pPr>
        <w:widowControl w:val="0"/>
        <w:numPr>
          <w:ilvl w:val="0"/>
          <w:numId w:val="35"/>
        </w:numPr>
        <w:pBdr>
          <w:top w:val="nil"/>
          <w:left w:val="nil"/>
          <w:bottom w:val="nil"/>
          <w:right w:val="nil"/>
          <w:between w:val="nil"/>
        </w:pBdr>
        <w:shd w:val="clear" w:color="auto" w:fill="FFFFFF"/>
        <w:suppressAutoHyphens/>
        <w:jc w:val="center"/>
        <w:rPr>
          <w:rFonts w:ascii="Times New Roman" w:hAnsi="Times New Roman" w:cs="Times New Roman"/>
          <w:b/>
          <w:color w:val="000000"/>
          <w:sz w:val="20"/>
          <w:szCs w:val="20"/>
        </w:rPr>
      </w:pPr>
      <w:r w:rsidRPr="00660AD7">
        <w:rPr>
          <w:rFonts w:ascii="Times New Roman" w:hAnsi="Times New Roman" w:cs="Times New Roman"/>
          <w:b/>
          <w:color w:val="000000"/>
          <w:sz w:val="20"/>
          <w:szCs w:val="20"/>
        </w:rPr>
        <w:t>ВІДПОВІДАЛЬНІСТЬ СТОРІН</w:t>
      </w:r>
    </w:p>
    <w:p w14:paraId="27A9D3D5" w14:textId="77777777" w:rsidR="000964FC" w:rsidRPr="00660AD7" w:rsidRDefault="000964FC" w:rsidP="000964FC">
      <w:pPr>
        <w:shd w:val="clear" w:color="auto" w:fill="FFFFFF"/>
        <w:tabs>
          <w:tab w:val="left" w:pos="284"/>
          <w:tab w:val="left" w:pos="426"/>
          <w:tab w:val="left" w:pos="1134"/>
        </w:tabs>
        <w:ind w:firstLine="567"/>
        <w:jc w:val="both"/>
        <w:rPr>
          <w:rFonts w:ascii="Times New Roman" w:hAnsi="Times New Roman" w:cs="Times New Roman"/>
          <w:sz w:val="20"/>
          <w:szCs w:val="20"/>
        </w:rPr>
      </w:pPr>
      <w:r w:rsidRPr="00660AD7">
        <w:rPr>
          <w:rFonts w:ascii="Times New Roman" w:hAnsi="Times New Roman" w:cs="Times New Roman"/>
          <w:sz w:val="20"/>
          <w:szCs w:val="20"/>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3930560A" w14:textId="77777777" w:rsidR="000964FC" w:rsidRPr="00660AD7" w:rsidRDefault="000964FC" w:rsidP="000964FC">
      <w:pPr>
        <w:shd w:val="clear" w:color="auto" w:fill="FFFFFF"/>
        <w:tabs>
          <w:tab w:val="left" w:pos="284"/>
          <w:tab w:val="left" w:pos="426"/>
          <w:tab w:val="left" w:pos="1134"/>
        </w:tabs>
        <w:ind w:firstLine="567"/>
        <w:jc w:val="both"/>
        <w:rPr>
          <w:rFonts w:ascii="Times New Roman" w:hAnsi="Times New Roman" w:cs="Times New Roman"/>
          <w:sz w:val="20"/>
          <w:szCs w:val="20"/>
        </w:rPr>
      </w:pPr>
      <w:r w:rsidRPr="00660AD7">
        <w:rPr>
          <w:rFonts w:ascii="Times New Roman" w:hAnsi="Times New Roman" w:cs="Times New Roman"/>
          <w:sz w:val="20"/>
          <w:szCs w:val="20"/>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0E61984D" w14:textId="77777777" w:rsidR="000964FC" w:rsidRPr="00660AD7" w:rsidRDefault="000964FC" w:rsidP="000964FC">
      <w:pPr>
        <w:shd w:val="clear" w:color="auto" w:fill="FFFFFF"/>
        <w:tabs>
          <w:tab w:val="left" w:pos="284"/>
          <w:tab w:val="left" w:pos="426"/>
          <w:tab w:val="left" w:pos="1134"/>
        </w:tabs>
        <w:ind w:firstLine="567"/>
        <w:jc w:val="both"/>
        <w:rPr>
          <w:rFonts w:ascii="Times New Roman" w:hAnsi="Times New Roman" w:cs="Times New Roman"/>
          <w:color w:val="9BBB59"/>
          <w:sz w:val="20"/>
          <w:szCs w:val="20"/>
        </w:rPr>
      </w:pPr>
      <w:r w:rsidRPr="00660AD7">
        <w:rPr>
          <w:rFonts w:ascii="Times New Roman" w:hAnsi="Times New Roman" w:cs="Times New Roman"/>
          <w:sz w:val="20"/>
          <w:szCs w:val="20"/>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14:paraId="511C6D35" w14:textId="77777777" w:rsidR="000964FC" w:rsidRPr="00660AD7" w:rsidRDefault="000964FC" w:rsidP="000964FC">
      <w:pPr>
        <w:ind w:firstLine="567"/>
        <w:jc w:val="both"/>
        <w:rPr>
          <w:rFonts w:ascii="Times New Roman" w:hAnsi="Times New Roman" w:cs="Times New Roman"/>
          <w:color w:val="4F81BD"/>
          <w:sz w:val="20"/>
          <w:szCs w:val="20"/>
        </w:rPr>
      </w:pPr>
      <w:r w:rsidRPr="00660AD7">
        <w:rPr>
          <w:rFonts w:ascii="Times New Roman" w:hAnsi="Times New Roman" w:cs="Times New Roman"/>
          <w:sz w:val="20"/>
          <w:szCs w:val="20"/>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660AD7">
        <w:rPr>
          <w:rFonts w:ascii="Times New Roman" w:hAnsi="Times New Roman" w:cs="Times New Roman"/>
          <w:i/>
          <w:sz w:val="20"/>
          <w:szCs w:val="20"/>
        </w:rPr>
        <w:t>.</w:t>
      </w:r>
      <w:r w:rsidRPr="00660AD7">
        <w:rPr>
          <w:rFonts w:ascii="Times New Roman" w:hAnsi="Times New Roman" w:cs="Times New Roman"/>
          <w:sz w:val="20"/>
          <w:szCs w:val="20"/>
        </w:rPr>
        <w:t xml:space="preserve"> </w:t>
      </w:r>
    </w:p>
    <w:p w14:paraId="4A965CAD"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9.5. У всьому іншому, що не передбачено Договором, Сторони несуть відповідальність згідно чинного законодавства України.</w:t>
      </w:r>
    </w:p>
    <w:p w14:paraId="056E2B33" w14:textId="77777777" w:rsidR="000964FC" w:rsidRPr="00660AD7" w:rsidRDefault="000964FC" w:rsidP="000964FC">
      <w:pPr>
        <w:shd w:val="clear" w:color="auto" w:fill="FFFFFF"/>
        <w:tabs>
          <w:tab w:val="left" w:pos="284"/>
          <w:tab w:val="left" w:pos="426"/>
          <w:tab w:val="left" w:pos="1134"/>
        </w:tabs>
        <w:ind w:firstLine="567"/>
        <w:jc w:val="both"/>
        <w:rPr>
          <w:rFonts w:ascii="Times New Roman" w:hAnsi="Times New Roman" w:cs="Times New Roman"/>
          <w:sz w:val="20"/>
          <w:szCs w:val="20"/>
        </w:rPr>
      </w:pPr>
      <w:r w:rsidRPr="00660AD7">
        <w:rPr>
          <w:rFonts w:ascii="Times New Roman" w:hAnsi="Times New Roman" w:cs="Times New Roman"/>
          <w:sz w:val="20"/>
          <w:szCs w:val="20"/>
        </w:rPr>
        <w:t>9.6. Штрафні санкції, зазначені в п.8.3. та п.8.4. даного Договору сплачуються Постачальником протягом _________ робочих днів після отримання відповідної вимоги Замовника.</w:t>
      </w:r>
    </w:p>
    <w:p w14:paraId="6E7BE88A" w14:textId="77777777" w:rsidR="000964FC" w:rsidRPr="00660AD7" w:rsidRDefault="000964FC" w:rsidP="000964FC">
      <w:pPr>
        <w:spacing w:line="256" w:lineRule="auto"/>
        <w:ind w:firstLine="567"/>
        <w:jc w:val="both"/>
        <w:rPr>
          <w:rFonts w:ascii="Times New Roman" w:hAnsi="Times New Roman" w:cs="Times New Roman"/>
          <w:sz w:val="20"/>
          <w:szCs w:val="20"/>
        </w:rPr>
      </w:pPr>
      <w:r w:rsidRPr="00660AD7">
        <w:rPr>
          <w:rFonts w:ascii="Times New Roman" w:hAnsi="Times New Roman" w:cs="Times New Roman"/>
          <w:sz w:val="20"/>
          <w:szCs w:val="20"/>
        </w:rPr>
        <w:t>9.7. До оплати Постачальником штрафу/</w:t>
      </w:r>
      <w:proofErr w:type="spellStart"/>
      <w:r w:rsidRPr="00660AD7">
        <w:rPr>
          <w:rFonts w:ascii="Times New Roman" w:hAnsi="Times New Roman" w:cs="Times New Roman"/>
          <w:sz w:val="20"/>
          <w:szCs w:val="20"/>
        </w:rPr>
        <w:t>ів</w:t>
      </w:r>
      <w:proofErr w:type="spellEnd"/>
      <w:r w:rsidRPr="00660AD7">
        <w:rPr>
          <w:rFonts w:ascii="Times New Roman" w:hAnsi="Times New Roman" w:cs="Times New Roman"/>
          <w:sz w:val="20"/>
          <w:szCs w:val="20"/>
        </w:rPr>
        <w:t xml:space="preserve"> та/або пені, передбачених розділом</w:t>
      </w:r>
      <w:r w:rsidRPr="00660AD7">
        <w:rPr>
          <w:rFonts w:ascii="Times New Roman" w:hAnsi="Times New Roman" w:cs="Times New Roman"/>
          <w:b/>
          <w:sz w:val="20"/>
          <w:szCs w:val="20"/>
        </w:rPr>
        <w:t xml:space="preserve"> </w:t>
      </w:r>
      <w:r w:rsidRPr="00660AD7">
        <w:rPr>
          <w:rFonts w:ascii="Times New Roman" w:hAnsi="Times New Roman" w:cs="Times New Roman"/>
          <w:sz w:val="20"/>
          <w:szCs w:val="20"/>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2294EBFF" w14:textId="77777777" w:rsidR="000964FC" w:rsidRPr="00660AD7" w:rsidRDefault="000964FC" w:rsidP="000964FC">
      <w:pPr>
        <w:shd w:val="clear" w:color="auto" w:fill="FFFFFF"/>
        <w:tabs>
          <w:tab w:val="left" w:pos="284"/>
          <w:tab w:val="left" w:pos="426"/>
          <w:tab w:val="left" w:pos="1134"/>
        </w:tabs>
        <w:ind w:firstLine="567"/>
        <w:jc w:val="both"/>
        <w:rPr>
          <w:rFonts w:ascii="Times New Roman" w:hAnsi="Times New Roman" w:cs="Times New Roman"/>
          <w:sz w:val="20"/>
          <w:szCs w:val="20"/>
        </w:rPr>
      </w:pPr>
      <w:r w:rsidRPr="00660AD7">
        <w:rPr>
          <w:rFonts w:ascii="Times New Roman" w:hAnsi="Times New Roman" w:cs="Times New Roman"/>
          <w:sz w:val="20"/>
          <w:szCs w:val="20"/>
        </w:rPr>
        <w:t>9.8. Сплата штрафних санкцій не звільняє Сторони від належного виконання ними своїх зобов’язань за даним Договором.</w:t>
      </w:r>
    </w:p>
    <w:p w14:paraId="462E64D6" w14:textId="77777777" w:rsidR="000964FC" w:rsidRDefault="000964FC" w:rsidP="000964FC">
      <w:pPr>
        <w:shd w:val="clear" w:color="auto" w:fill="FFFFFF"/>
        <w:tabs>
          <w:tab w:val="left" w:pos="284"/>
          <w:tab w:val="left" w:pos="426"/>
          <w:tab w:val="left" w:pos="1134"/>
        </w:tabs>
        <w:ind w:firstLine="567"/>
        <w:jc w:val="both"/>
        <w:rPr>
          <w:rFonts w:ascii="Times New Roman" w:hAnsi="Times New Roman" w:cs="Times New Roman"/>
        </w:rPr>
      </w:pPr>
      <w:r w:rsidRPr="00660AD7">
        <w:rPr>
          <w:rFonts w:ascii="Times New Roman" w:hAnsi="Times New Roman" w:cs="Times New Roman"/>
          <w:sz w:val="20"/>
          <w:szCs w:val="20"/>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1B8E6931" w14:textId="06BD1B0C" w:rsidR="000964FC" w:rsidRPr="00660AD7" w:rsidRDefault="000964FC" w:rsidP="000964FC">
      <w:pPr>
        <w:spacing w:after="0" w:line="240" w:lineRule="auto"/>
        <w:ind w:right="-36" w:firstLine="567"/>
        <w:jc w:val="both"/>
        <w:rPr>
          <w:rFonts w:ascii="Times New Roman" w:eastAsia="Times New Roman" w:hAnsi="Times New Roman" w:cs="Times New Roman"/>
          <w:sz w:val="20"/>
          <w:szCs w:val="20"/>
          <w:lang w:val="ru-RU" w:eastAsia="ru-RU"/>
        </w:rPr>
      </w:pPr>
      <w:r>
        <w:rPr>
          <w:rFonts w:ascii="Times New Roman" w:hAnsi="Times New Roman" w:cs="Times New Roman"/>
          <w:lang w:val="ru-RU" w:eastAsia="ru-RU"/>
        </w:rPr>
        <w:t xml:space="preserve">9.10. </w:t>
      </w:r>
      <w:proofErr w:type="spellStart"/>
      <w:r w:rsidRPr="00660AD7">
        <w:rPr>
          <w:rFonts w:ascii="Times New Roman" w:eastAsia="Times New Roman" w:hAnsi="Times New Roman" w:cs="Times New Roman"/>
          <w:sz w:val="20"/>
          <w:szCs w:val="20"/>
          <w:lang w:val="ru-RU" w:eastAsia="ru-RU"/>
        </w:rPr>
        <w:t>Стягнення</w:t>
      </w:r>
      <w:proofErr w:type="spellEnd"/>
      <w:r w:rsidRPr="00660AD7">
        <w:rPr>
          <w:rFonts w:ascii="Times New Roman" w:eastAsia="Times New Roman" w:hAnsi="Times New Roman" w:cs="Times New Roman"/>
          <w:sz w:val="20"/>
          <w:szCs w:val="20"/>
          <w:lang w:val="ru-RU" w:eastAsia="ru-RU"/>
        </w:rPr>
        <w:t xml:space="preserve"> </w:t>
      </w:r>
      <w:proofErr w:type="spellStart"/>
      <w:r w:rsidRPr="00660AD7">
        <w:rPr>
          <w:rFonts w:ascii="Times New Roman" w:eastAsia="Times New Roman" w:hAnsi="Times New Roman" w:cs="Times New Roman"/>
          <w:sz w:val="20"/>
          <w:szCs w:val="20"/>
          <w:lang w:val="ru-RU" w:eastAsia="ru-RU"/>
        </w:rPr>
        <w:t>штрафних</w:t>
      </w:r>
      <w:proofErr w:type="spellEnd"/>
      <w:r w:rsidRPr="00660AD7">
        <w:rPr>
          <w:rFonts w:ascii="Times New Roman" w:eastAsia="Times New Roman" w:hAnsi="Times New Roman" w:cs="Times New Roman"/>
          <w:sz w:val="20"/>
          <w:szCs w:val="20"/>
          <w:lang w:val="ru-RU" w:eastAsia="ru-RU"/>
        </w:rPr>
        <w:t xml:space="preserve"> </w:t>
      </w:r>
      <w:proofErr w:type="spellStart"/>
      <w:r w:rsidRPr="00660AD7">
        <w:rPr>
          <w:rFonts w:ascii="Times New Roman" w:eastAsia="Times New Roman" w:hAnsi="Times New Roman" w:cs="Times New Roman"/>
          <w:sz w:val="20"/>
          <w:szCs w:val="20"/>
          <w:lang w:val="ru-RU" w:eastAsia="ru-RU"/>
        </w:rPr>
        <w:t>санкцій</w:t>
      </w:r>
      <w:proofErr w:type="spellEnd"/>
      <w:r w:rsidRPr="00660AD7">
        <w:rPr>
          <w:rFonts w:ascii="Times New Roman" w:eastAsia="Times New Roman" w:hAnsi="Times New Roman" w:cs="Times New Roman"/>
          <w:sz w:val="20"/>
          <w:szCs w:val="20"/>
          <w:lang w:val="ru-RU" w:eastAsia="ru-RU"/>
        </w:rPr>
        <w:t xml:space="preserve"> не </w:t>
      </w:r>
      <w:proofErr w:type="spellStart"/>
      <w:r w:rsidRPr="00660AD7">
        <w:rPr>
          <w:rFonts w:ascii="Times New Roman" w:eastAsia="Times New Roman" w:hAnsi="Times New Roman" w:cs="Times New Roman"/>
          <w:sz w:val="20"/>
          <w:szCs w:val="20"/>
          <w:lang w:val="ru-RU" w:eastAsia="ru-RU"/>
        </w:rPr>
        <w:t>застосовується</w:t>
      </w:r>
      <w:proofErr w:type="spellEnd"/>
      <w:r w:rsidRPr="00660AD7">
        <w:rPr>
          <w:rFonts w:ascii="Times New Roman" w:eastAsia="Times New Roman" w:hAnsi="Times New Roman" w:cs="Times New Roman"/>
          <w:sz w:val="20"/>
          <w:szCs w:val="20"/>
          <w:lang w:val="ru-RU" w:eastAsia="ru-RU"/>
        </w:rPr>
        <w:t xml:space="preserve"> до </w:t>
      </w:r>
      <w:proofErr w:type="spellStart"/>
      <w:proofErr w:type="gramStart"/>
      <w:r>
        <w:rPr>
          <w:rFonts w:ascii="Times New Roman" w:eastAsia="Times New Roman" w:hAnsi="Times New Roman" w:cs="Times New Roman"/>
          <w:sz w:val="20"/>
          <w:szCs w:val="20"/>
          <w:lang w:val="ru-RU" w:eastAsia="ru-RU"/>
        </w:rPr>
        <w:t>Покупця</w:t>
      </w:r>
      <w:proofErr w:type="spellEnd"/>
      <w:r>
        <w:rPr>
          <w:rFonts w:ascii="Times New Roman" w:eastAsia="Times New Roman" w:hAnsi="Times New Roman" w:cs="Times New Roman"/>
          <w:sz w:val="20"/>
          <w:szCs w:val="20"/>
          <w:lang w:val="ru-RU" w:eastAsia="ru-RU"/>
        </w:rPr>
        <w:t xml:space="preserve">  у</w:t>
      </w:r>
      <w:proofErr w:type="gram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разі</w:t>
      </w:r>
      <w:proofErr w:type="spellEnd"/>
      <w:r>
        <w:rPr>
          <w:rFonts w:ascii="Times New Roman" w:eastAsia="Times New Roman" w:hAnsi="Times New Roman" w:cs="Times New Roman"/>
          <w:sz w:val="20"/>
          <w:szCs w:val="20"/>
          <w:lang w:val="ru-RU" w:eastAsia="ru-RU"/>
        </w:rPr>
        <w:t xml:space="preserve"> </w:t>
      </w:r>
      <w:r w:rsidRPr="00660AD7">
        <w:rPr>
          <w:rFonts w:ascii="Times New Roman" w:eastAsia="Times New Roman" w:hAnsi="Times New Roman" w:cs="Times New Roman"/>
          <w:sz w:val="20"/>
          <w:szCs w:val="20"/>
          <w:lang w:val="ru-RU" w:eastAsia="ru-RU"/>
        </w:rPr>
        <w:t xml:space="preserve"> </w:t>
      </w:r>
      <w:proofErr w:type="spellStart"/>
      <w:r w:rsidRPr="00660AD7">
        <w:rPr>
          <w:rFonts w:ascii="Times New Roman" w:eastAsia="Times New Roman" w:hAnsi="Times New Roman" w:cs="Times New Roman"/>
          <w:sz w:val="20"/>
          <w:szCs w:val="20"/>
          <w:lang w:val="ru-RU" w:eastAsia="ru-RU"/>
        </w:rPr>
        <w:t>непроведення</w:t>
      </w:r>
      <w:proofErr w:type="spellEnd"/>
      <w:r w:rsidRPr="00660AD7">
        <w:rPr>
          <w:rFonts w:ascii="Times New Roman" w:eastAsia="Times New Roman" w:hAnsi="Times New Roman" w:cs="Times New Roman"/>
          <w:sz w:val="20"/>
          <w:szCs w:val="20"/>
          <w:lang w:val="ru-RU" w:eastAsia="ru-RU"/>
        </w:rPr>
        <w:t xml:space="preserve"> органами </w:t>
      </w:r>
      <w:proofErr w:type="spellStart"/>
      <w:r w:rsidRPr="00660AD7">
        <w:rPr>
          <w:rFonts w:ascii="Times New Roman" w:eastAsia="Times New Roman" w:hAnsi="Times New Roman" w:cs="Times New Roman"/>
          <w:sz w:val="20"/>
          <w:szCs w:val="20"/>
          <w:lang w:val="ru-RU" w:eastAsia="ru-RU"/>
        </w:rPr>
        <w:t>Державної</w:t>
      </w:r>
      <w:proofErr w:type="spellEnd"/>
      <w:r w:rsidRPr="00660AD7">
        <w:rPr>
          <w:rFonts w:ascii="Times New Roman" w:eastAsia="Times New Roman" w:hAnsi="Times New Roman" w:cs="Times New Roman"/>
          <w:sz w:val="20"/>
          <w:szCs w:val="20"/>
          <w:lang w:val="ru-RU" w:eastAsia="ru-RU"/>
        </w:rPr>
        <w:t xml:space="preserve"> </w:t>
      </w:r>
      <w:proofErr w:type="spellStart"/>
      <w:r w:rsidRPr="00660AD7">
        <w:rPr>
          <w:rFonts w:ascii="Times New Roman" w:eastAsia="Times New Roman" w:hAnsi="Times New Roman" w:cs="Times New Roman"/>
          <w:sz w:val="20"/>
          <w:szCs w:val="20"/>
          <w:lang w:val="ru-RU" w:eastAsia="ru-RU"/>
        </w:rPr>
        <w:t>казначейської</w:t>
      </w:r>
      <w:proofErr w:type="spellEnd"/>
      <w:r w:rsidRPr="00660AD7">
        <w:rPr>
          <w:rFonts w:ascii="Times New Roman" w:eastAsia="Times New Roman" w:hAnsi="Times New Roman" w:cs="Times New Roman"/>
          <w:sz w:val="20"/>
          <w:szCs w:val="20"/>
          <w:lang w:val="ru-RU" w:eastAsia="ru-RU"/>
        </w:rPr>
        <w:t xml:space="preserve"> </w:t>
      </w:r>
      <w:proofErr w:type="spellStart"/>
      <w:r w:rsidRPr="00660AD7">
        <w:rPr>
          <w:rFonts w:ascii="Times New Roman" w:eastAsia="Times New Roman" w:hAnsi="Times New Roman" w:cs="Times New Roman"/>
          <w:sz w:val="20"/>
          <w:szCs w:val="20"/>
          <w:lang w:val="ru-RU" w:eastAsia="ru-RU"/>
        </w:rPr>
        <w:t>служби</w:t>
      </w:r>
      <w:proofErr w:type="spellEnd"/>
      <w:r w:rsidRPr="00660AD7">
        <w:rPr>
          <w:rFonts w:ascii="Times New Roman" w:eastAsia="Times New Roman" w:hAnsi="Times New Roman" w:cs="Times New Roman"/>
          <w:sz w:val="20"/>
          <w:szCs w:val="20"/>
          <w:lang w:val="ru-RU" w:eastAsia="ru-RU"/>
        </w:rPr>
        <w:t xml:space="preserve"> </w:t>
      </w:r>
      <w:proofErr w:type="spellStart"/>
      <w:r w:rsidRPr="00660AD7">
        <w:rPr>
          <w:rFonts w:ascii="Times New Roman" w:eastAsia="Times New Roman" w:hAnsi="Times New Roman" w:cs="Times New Roman"/>
          <w:sz w:val="20"/>
          <w:szCs w:val="20"/>
          <w:lang w:val="ru-RU" w:eastAsia="ru-RU"/>
        </w:rPr>
        <w:t>України</w:t>
      </w:r>
      <w:proofErr w:type="spellEnd"/>
      <w:r w:rsidRPr="00660AD7">
        <w:rPr>
          <w:rFonts w:ascii="Times New Roman" w:eastAsia="Times New Roman" w:hAnsi="Times New Roman" w:cs="Times New Roman"/>
          <w:sz w:val="20"/>
          <w:szCs w:val="20"/>
          <w:lang w:val="ru-RU" w:eastAsia="ru-RU"/>
        </w:rPr>
        <w:t xml:space="preserve"> оплати, </w:t>
      </w:r>
      <w:proofErr w:type="spellStart"/>
      <w:r w:rsidRPr="00660AD7">
        <w:rPr>
          <w:rFonts w:ascii="Times New Roman" w:eastAsia="Times New Roman" w:hAnsi="Times New Roman" w:cs="Times New Roman"/>
          <w:sz w:val="20"/>
          <w:szCs w:val="20"/>
          <w:lang w:val="ru-RU" w:eastAsia="ru-RU"/>
        </w:rPr>
        <w:t>або</w:t>
      </w:r>
      <w:proofErr w:type="spellEnd"/>
      <w:r w:rsidRPr="00660AD7">
        <w:rPr>
          <w:rFonts w:ascii="Times New Roman" w:eastAsia="Times New Roman" w:hAnsi="Times New Roman" w:cs="Times New Roman"/>
          <w:sz w:val="20"/>
          <w:szCs w:val="20"/>
          <w:lang w:val="ru-RU" w:eastAsia="ru-RU"/>
        </w:rPr>
        <w:t xml:space="preserve"> </w:t>
      </w:r>
      <w:proofErr w:type="spellStart"/>
      <w:r w:rsidRPr="00660AD7">
        <w:rPr>
          <w:rFonts w:ascii="Times New Roman" w:eastAsia="Times New Roman" w:hAnsi="Times New Roman" w:cs="Times New Roman"/>
          <w:sz w:val="20"/>
          <w:szCs w:val="20"/>
          <w:lang w:val="ru-RU" w:eastAsia="ru-RU"/>
        </w:rPr>
        <w:t>затримки</w:t>
      </w:r>
      <w:proofErr w:type="spellEnd"/>
      <w:r w:rsidRPr="00660AD7">
        <w:rPr>
          <w:rFonts w:ascii="Times New Roman" w:eastAsia="Times New Roman" w:hAnsi="Times New Roman" w:cs="Times New Roman"/>
          <w:sz w:val="20"/>
          <w:szCs w:val="20"/>
          <w:lang w:val="ru-RU" w:eastAsia="ru-RU"/>
        </w:rPr>
        <w:t xml:space="preserve"> оплати, за </w:t>
      </w:r>
      <w:proofErr w:type="spellStart"/>
      <w:r w:rsidRPr="00660AD7">
        <w:rPr>
          <w:rFonts w:ascii="Times New Roman" w:eastAsia="Times New Roman" w:hAnsi="Times New Roman" w:cs="Times New Roman"/>
          <w:sz w:val="20"/>
          <w:szCs w:val="20"/>
          <w:lang w:val="ru-RU" w:eastAsia="ru-RU"/>
        </w:rPr>
        <w:t>платіжними</w:t>
      </w:r>
      <w:proofErr w:type="spellEnd"/>
      <w:r w:rsidRPr="00660AD7">
        <w:rPr>
          <w:rFonts w:ascii="Times New Roman" w:eastAsia="Times New Roman" w:hAnsi="Times New Roman" w:cs="Times New Roman"/>
          <w:sz w:val="20"/>
          <w:szCs w:val="20"/>
          <w:lang w:val="ru-RU" w:eastAsia="ru-RU"/>
        </w:rPr>
        <w:t xml:space="preserve"> </w:t>
      </w:r>
      <w:proofErr w:type="spellStart"/>
      <w:r w:rsidRPr="00660AD7">
        <w:rPr>
          <w:rFonts w:ascii="Times New Roman" w:eastAsia="Times New Roman" w:hAnsi="Times New Roman" w:cs="Times New Roman"/>
          <w:sz w:val="20"/>
          <w:szCs w:val="20"/>
          <w:lang w:val="ru-RU" w:eastAsia="ru-RU"/>
        </w:rPr>
        <w:t>дорученнями</w:t>
      </w:r>
      <w:proofErr w:type="spellEnd"/>
      <w:r w:rsidRPr="00660AD7">
        <w:rPr>
          <w:rFonts w:ascii="Times New Roman" w:eastAsia="Times New Roman" w:hAnsi="Times New Roman" w:cs="Times New Roman"/>
          <w:sz w:val="20"/>
          <w:szCs w:val="20"/>
          <w:lang w:val="ru-RU" w:eastAsia="ru-RU"/>
        </w:rPr>
        <w:t>.</w:t>
      </w:r>
    </w:p>
    <w:p w14:paraId="41663C44" w14:textId="77777777" w:rsidR="000964FC" w:rsidRPr="00660AD7" w:rsidRDefault="000964FC" w:rsidP="000964FC">
      <w:pPr>
        <w:jc w:val="both"/>
        <w:rPr>
          <w:rFonts w:ascii="Times New Roman" w:hAnsi="Times New Roman" w:cs="Times New Roman"/>
          <w:sz w:val="20"/>
          <w:szCs w:val="20"/>
        </w:rPr>
      </w:pPr>
    </w:p>
    <w:p w14:paraId="0A22D0C7" w14:textId="77777777" w:rsidR="000964FC" w:rsidRPr="00EC12D9" w:rsidRDefault="000964FC" w:rsidP="000964FC">
      <w:pPr>
        <w:numPr>
          <w:ilvl w:val="0"/>
          <w:numId w:val="35"/>
        </w:numPr>
        <w:pBdr>
          <w:top w:val="nil"/>
          <w:left w:val="nil"/>
          <w:bottom w:val="nil"/>
          <w:right w:val="nil"/>
          <w:between w:val="nil"/>
        </w:pBdr>
        <w:tabs>
          <w:tab w:val="left" w:pos="0"/>
        </w:tabs>
        <w:suppressAutoHyphens/>
        <w:spacing w:after="0" w:line="240" w:lineRule="auto"/>
        <w:jc w:val="center"/>
        <w:rPr>
          <w:rFonts w:ascii="Times New Roman" w:hAnsi="Times New Roman" w:cs="Times New Roman"/>
          <w:b/>
          <w:color w:val="000000"/>
          <w:sz w:val="20"/>
          <w:szCs w:val="20"/>
        </w:rPr>
      </w:pPr>
      <w:r w:rsidRPr="00660AD7">
        <w:rPr>
          <w:rFonts w:ascii="Times New Roman" w:hAnsi="Times New Roman" w:cs="Times New Roman"/>
          <w:b/>
          <w:color w:val="000000"/>
          <w:sz w:val="20"/>
          <w:szCs w:val="20"/>
        </w:rPr>
        <w:t>ПОРЯДОК ЗМІН УМОВ ДОГОВОРУ ТА РОЗІРВАННЯ ДОГОВОРУ</w:t>
      </w:r>
    </w:p>
    <w:p w14:paraId="74B00E20" w14:textId="77777777" w:rsidR="000964FC" w:rsidRPr="00660AD7" w:rsidRDefault="000964FC" w:rsidP="000964FC">
      <w:pPr>
        <w:shd w:val="clear" w:color="auto" w:fill="FFFFFF"/>
        <w:tabs>
          <w:tab w:val="left" w:pos="295"/>
        </w:tabs>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10.1. Зміна або розірвання договору допускається лише за згодою сторін, якщо інше не встановлено цим договором або законом.</w:t>
      </w:r>
    </w:p>
    <w:p w14:paraId="211AC56F" w14:textId="77777777" w:rsidR="000964FC" w:rsidRPr="00660AD7" w:rsidRDefault="000964FC" w:rsidP="000964FC">
      <w:pPr>
        <w:shd w:val="clear" w:color="auto" w:fill="FFFFFF"/>
        <w:tabs>
          <w:tab w:val="left" w:pos="295"/>
        </w:tabs>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10.2. Договір може бути змінено або розірвано за рішенням суду на вимогу однієї із сторін у разі істотного порушення договору другою стороною.</w:t>
      </w:r>
    </w:p>
    <w:p w14:paraId="1B14E4B4" w14:textId="77777777" w:rsidR="000964FC" w:rsidRPr="00660AD7" w:rsidRDefault="000964FC" w:rsidP="000964FC">
      <w:pPr>
        <w:shd w:val="clear" w:color="auto" w:fill="FFFFFF"/>
        <w:tabs>
          <w:tab w:val="left" w:pos="295"/>
        </w:tabs>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10.3. 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У разі односторонньої відмови від договору у повному обсязі або частково, договір є відповідно розірваним або зміненим на умовах та у строки, вказані Замовником у повідомленні про розірвання/зміну договору.</w:t>
      </w:r>
    </w:p>
    <w:p w14:paraId="0B969BC5" w14:textId="77777777" w:rsidR="000964FC" w:rsidRPr="00660AD7" w:rsidRDefault="000964FC" w:rsidP="000964FC">
      <w:pPr>
        <w:shd w:val="clear" w:color="auto" w:fill="FFFFFF"/>
        <w:tabs>
          <w:tab w:val="left" w:pos="295"/>
        </w:tabs>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lastRenderedPageBreak/>
        <w:t>10.4 Усі зміни та доповнення до цього Договору, якщо інше не передбачено умовами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BE287E5" w14:textId="77777777" w:rsidR="000964FC" w:rsidRPr="00660AD7" w:rsidRDefault="000964FC" w:rsidP="000964FC">
      <w:pPr>
        <w:shd w:val="clear" w:color="auto" w:fill="FFFFFF"/>
        <w:tabs>
          <w:tab w:val="left" w:pos="295"/>
        </w:tabs>
        <w:ind w:firstLine="567"/>
        <w:jc w:val="both"/>
        <w:rPr>
          <w:rFonts w:ascii="Times New Roman" w:hAnsi="Times New Roman" w:cs="Times New Roman"/>
          <w:sz w:val="20"/>
          <w:szCs w:val="20"/>
        </w:rPr>
      </w:pPr>
      <w:r w:rsidRPr="00660AD7">
        <w:rPr>
          <w:rFonts w:ascii="Times New Roman" w:hAnsi="Times New Roman" w:cs="Times New Roman"/>
          <w:sz w:val="20"/>
          <w:szCs w:val="2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C841FEE" w14:textId="77777777" w:rsidR="000964FC" w:rsidRPr="00660AD7" w:rsidRDefault="000964FC" w:rsidP="000964FC">
      <w:pPr>
        <w:shd w:val="clear" w:color="auto" w:fill="FFFFFF"/>
        <w:tabs>
          <w:tab w:val="left" w:pos="295"/>
        </w:tabs>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10.5. Істотні умови Договору можуть бути змінені лише за взаємною згодою Сторін та виключно у випадках:</w:t>
      </w:r>
    </w:p>
    <w:p w14:paraId="63C9A8BA" w14:textId="77777777" w:rsidR="000964FC" w:rsidRDefault="000964FC" w:rsidP="000964FC">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 зменшення обсягів закупівлі, зокрема з урахуванням фактичного обсягу видатків замовника;</w:t>
      </w:r>
    </w:p>
    <w:p w14:paraId="4A5ADB69" w14:textId="77777777" w:rsidR="000964FC" w:rsidRDefault="000964FC" w:rsidP="000964FC">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A01DF1" w14:textId="77777777" w:rsidR="000964FC" w:rsidRDefault="000964FC" w:rsidP="000964FC">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0BA97561" w14:textId="77777777" w:rsidR="000964FC" w:rsidRDefault="000964FC" w:rsidP="000964FC">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08C102" w14:textId="77777777" w:rsidR="000964FC" w:rsidRDefault="000964FC" w:rsidP="000964FC">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w:t>
      </w:r>
    </w:p>
    <w:p w14:paraId="0DE16177" w14:textId="77777777" w:rsidR="000964FC" w:rsidRDefault="000964FC" w:rsidP="000964FC">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A64CFE6" w14:textId="77777777" w:rsidR="000964FC" w:rsidRDefault="000964FC" w:rsidP="000964FC">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0"/>
          <w:szCs w:val="20"/>
        </w:rPr>
        <w:t>Platts</w:t>
      </w:r>
      <w:proofErr w:type="spellEnd"/>
      <w:r>
        <w:rPr>
          <w:rFonts w:ascii="Times New Roman" w:eastAsia="Times New Roman" w:hAnsi="Times New Roman" w:cs="Times New Roman"/>
          <w:color w:val="000000"/>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8870D7" w14:textId="77777777" w:rsidR="000964FC" w:rsidRPr="00660AD7" w:rsidRDefault="000964FC" w:rsidP="000964FC">
      <w:pPr>
        <w:shd w:val="clear" w:color="auto" w:fill="FFFFFF"/>
        <w:tabs>
          <w:tab w:val="left" w:pos="295"/>
        </w:tabs>
        <w:ind w:firstLine="56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8) зміни умов у зв’язку із застосуванням положень частини шостої статті 41 Закону</w:t>
      </w:r>
    </w:p>
    <w:p w14:paraId="155DAA1F" w14:textId="77777777" w:rsidR="000964FC" w:rsidRPr="00660AD7" w:rsidRDefault="000964FC" w:rsidP="000964FC">
      <w:pPr>
        <w:pBdr>
          <w:top w:val="nil"/>
          <w:left w:val="nil"/>
          <w:bottom w:val="nil"/>
          <w:right w:val="nil"/>
          <w:between w:val="nil"/>
        </w:pBdr>
        <w:ind w:firstLine="567"/>
        <w:jc w:val="both"/>
        <w:rPr>
          <w:rFonts w:ascii="Times New Roman" w:hAnsi="Times New Roman" w:cs="Times New Roman"/>
          <w:color w:val="222222"/>
          <w:sz w:val="20"/>
          <w:szCs w:val="20"/>
        </w:rPr>
      </w:pPr>
      <w:r w:rsidRPr="00660AD7">
        <w:rPr>
          <w:rFonts w:ascii="Times New Roman" w:hAnsi="Times New Roman" w:cs="Times New Roman"/>
          <w:color w:val="222222"/>
          <w:sz w:val="20"/>
          <w:szCs w:val="20"/>
        </w:rPr>
        <w:t xml:space="preserve">Сторона, що ініціює внесення змін у Договір, надає іншій Стороні підтверджуючі документи, що </w:t>
      </w:r>
      <w:proofErr w:type="spellStart"/>
      <w:r w:rsidRPr="00660AD7">
        <w:rPr>
          <w:rFonts w:ascii="Times New Roman" w:hAnsi="Times New Roman" w:cs="Times New Roman"/>
          <w:color w:val="222222"/>
          <w:sz w:val="20"/>
          <w:szCs w:val="20"/>
        </w:rPr>
        <w:t>обгунтовують</w:t>
      </w:r>
      <w:proofErr w:type="spellEnd"/>
      <w:r w:rsidRPr="00660AD7">
        <w:rPr>
          <w:rFonts w:ascii="Times New Roman" w:hAnsi="Times New Roman" w:cs="Times New Roman"/>
          <w:color w:val="222222"/>
          <w:sz w:val="20"/>
          <w:szCs w:val="20"/>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45541BB6" w14:textId="77777777" w:rsidR="000964FC" w:rsidRPr="00660AD7" w:rsidRDefault="000964FC" w:rsidP="000964FC">
      <w:pPr>
        <w:pBdr>
          <w:top w:val="nil"/>
          <w:left w:val="nil"/>
          <w:bottom w:val="nil"/>
          <w:right w:val="nil"/>
          <w:between w:val="nil"/>
        </w:pBdr>
        <w:ind w:firstLine="567"/>
        <w:jc w:val="both"/>
        <w:rPr>
          <w:rFonts w:ascii="Times New Roman" w:hAnsi="Times New Roman" w:cs="Times New Roman"/>
          <w:color w:val="000000" w:themeColor="text1"/>
          <w:sz w:val="20"/>
          <w:szCs w:val="20"/>
        </w:rPr>
      </w:pPr>
      <w:r w:rsidRPr="00660AD7">
        <w:rPr>
          <w:rFonts w:ascii="Times New Roman" w:hAnsi="Times New Roman" w:cs="Times New Roman"/>
          <w:color w:val="000000"/>
          <w:sz w:val="20"/>
          <w:szCs w:val="20"/>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660AD7">
        <w:rPr>
          <w:rFonts w:ascii="Times New Roman" w:hAnsi="Times New Roman" w:cs="Times New Roman"/>
          <w:color w:val="000000"/>
          <w:sz w:val="20"/>
          <w:szCs w:val="20"/>
        </w:rPr>
        <w:t>двадцятиденний</w:t>
      </w:r>
      <w:proofErr w:type="spellEnd"/>
      <w:r w:rsidRPr="00660AD7">
        <w:rPr>
          <w:rFonts w:ascii="Times New Roman" w:hAnsi="Times New Roman" w:cs="Times New Roman"/>
          <w:color w:val="000000"/>
          <w:sz w:val="20"/>
          <w:szCs w:val="20"/>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w:t>
      </w:r>
      <w:r w:rsidRPr="00660AD7">
        <w:rPr>
          <w:rFonts w:ascii="Times New Roman" w:hAnsi="Times New Roman" w:cs="Times New Roman"/>
          <w:color w:val="000000" w:themeColor="text1"/>
          <w:sz w:val="20"/>
          <w:szCs w:val="20"/>
        </w:rPr>
        <w:t>за рішенням суду.</w:t>
      </w:r>
    </w:p>
    <w:p w14:paraId="46B7F4A7" w14:textId="77777777" w:rsidR="000964FC" w:rsidRPr="00660AD7" w:rsidRDefault="000964FC" w:rsidP="000964FC">
      <w:pPr>
        <w:pBdr>
          <w:top w:val="nil"/>
          <w:left w:val="nil"/>
          <w:bottom w:val="nil"/>
          <w:right w:val="nil"/>
          <w:between w:val="nil"/>
        </w:pBdr>
        <w:ind w:firstLine="567"/>
        <w:jc w:val="both"/>
        <w:rPr>
          <w:rFonts w:ascii="Times New Roman" w:hAnsi="Times New Roman" w:cs="Times New Roman"/>
          <w:i/>
          <w:color w:val="000000" w:themeColor="text1"/>
          <w:sz w:val="20"/>
          <w:szCs w:val="20"/>
        </w:rPr>
      </w:pPr>
      <w:r w:rsidRPr="00660AD7">
        <w:rPr>
          <w:rFonts w:ascii="Times New Roman" w:hAnsi="Times New Roman" w:cs="Times New Roman"/>
          <w:i/>
          <w:color w:val="000000" w:themeColor="text1"/>
          <w:sz w:val="20"/>
          <w:szCs w:val="20"/>
        </w:rPr>
        <w:t xml:space="preserve">При внесенні змін до істотних умов Договору в частині зміни ціни на підставі п.п.7 пункту 10.5 цього договору </w:t>
      </w:r>
      <w:proofErr w:type="spellStart"/>
      <w:r w:rsidRPr="00660AD7">
        <w:rPr>
          <w:rFonts w:ascii="Times New Roman" w:hAnsi="Times New Roman" w:cs="Times New Roman"/>
          <w:i/>
          <w:color w:val="000000" w:themeColor="text1"/>
          <w:sz w:val="20"/>
          <w:szCs w:val="20"/>
        </w:rPr>
        <w:t>Строни</w:t>
      </w:r>
      <w:proofErr w:type="spellEnd"/>
      <w:r w:rsidRPr="00660AD7">
        <w:rPr>
          <w:rFonts w:ascii="Times New Roman" w:hAnsi="Times New Roman" w:cs="Times New Roman"/>
          <w:i/>
          <w:color w:val="000000" w:themeColor="text1"/>
          <w:sz w:val="20"/>
          <w:szCs w:val="20"/>
        </w:rPr>
        <w:t xml:space="preserve"> застосовують наступний порядок зміни ціни: (навести формулу для здійснення перерахунку ціни та встановити порядок дій сторін)</w:t>
      </w:r>
    </w:p>
    <w:p w14:paraId="1A3174DA" w14:textId="77777777" w:rsidR="000964FC" w:rsidRPr="00660AD7" w:rsidRDefault="000964FC" w:rsidP="000964FC">
      <w:pPr>
        <w:shd w:val="clear" w:color="auto" w:fill="FFFFFF"/>
        <w:tabs>
          <w:tab w:val="left" w:pos="0"/>
        </w:tabs>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 xml:space="preserve">10.6.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rFonts w:ascii="Times New Roman" w:hAnsi="Times New Roman" w:cs="Times New Roman"/>
          <w:color w:val="000000"/>
        </w:rPr>
        <w:t>10</w:t>
      </w:r>
      <w:r w:rsidRPr="00660AD7">
        <w:rPr>
          <w:rFonts w:ascii="Times New Roman" w:hAnsi="Times New Roman" w:cs="Times New Roman"/>
          <w:color w:val="000000"/>
          <w:sz w:val="20"/>
          <w:szCs w:val="2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w:t>
      </w:r>
      <w:r w:rsidRPr="00660AD7">
        <w:rPr>
          <w:rFonts w:ascii="Times New Roman" w:hAnsi="Times New Roman" w:cs="Times New Roman"/>
          <w:color w:val="000000"/>
          <w:sz w:val="20"/>
          <w:szCs w:val="20"/>
        </w:rPr>
        <w:lastRenderedPageBreak/>
        <w:t>уповноваженим представником відповідної Сторони) з подальшим укладенням відповідної додаткової угоди до даного Договору.</w:t>
      </w:r>
    </w:p>
    <w:p w14:paraId="765C7BED" w14:textId="77777777" w:rsidR="000964FC" w:rsidRPr="00660AD7" w:rsidRDefault="000964FC" w:rsidP="000964FC">
      <w:pPr>
        <w:shd w:val="clear" w:color="auto" w:fill="FFFFFF"/>
        <w:tabs>
          <w:tab w:val="left" w:pos="295"/>
        </w:tabs>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10.7. Даний Договір може бути розірвано за взаємною згодою Сторін шляхом укладення Сторонами відповідної додаткової угоди до даного Договору, якщо інше не передбачено умовами цього договору або законом.</w:t>
      </w:r>
    </w:p>
    <w:p w14:paraId="550B1DCB" w14:textId="77777777" w:rsidR="000964FC" w:rsidRPr="00EC12D9" w:rsidRDefault="000964FC" w:rsidP="000964FC">
      <w:pPr>
        <w:shd w:val="clear" w:color="auto" w:fill="FFFFFF"/>
        <w:ind w:left="-10"/>
        <w:jc w:val="center"/>
        <w:rPr>
          <w:rFonts w:ascii="Times New Roman" w:hAnsi="Times New Roman" w:cs="Times New Roman"/>
          <w:b/>
          <w:color w:val="000000"/>
          <w:sz w:val="20"/>
          <w:szCs w:val="20"/>
        </w:rPr>
      </w:pPr>
      <w:r w:rsidRPr="00660AD7">
        <w:rPr>
          <w:rFonts w:ascii="Times New Roman" w:hAnsi="Times New Roman" w:cs="Times New Roman"/>
          <w:b/>
          <w:color w:val="000000"/>
          <w:sz w:val="20"/>
          <w:szCs w:val="20"/>
        </w:rPr>
        <w:t>11. ФОРС–МАЖОРНІ ОБСТАВИНИ (ОБСТАВИНИ НЕПЕРЕБОРНОЇ СИЛИ)</w:t>
      </w:r>
      <w:r>
        <w:rPr>
          <w:rFonts w:ascii="Times New Roman" w:hAnsi="Times New Roman" w:cs="Times New Roman"/>
          <w:b/>
          <w:color w:val="000000"/>
          <w:sz w:val="20"/>
          <w:szCs w:val="20"/>
        </w:rPr>
        <w:t>.</w:t>
      </w:r>
    </w:p>
    <w:p w14:paraId="2682E7C3"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0701F6B7"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716279E8" w14:textId="77777777" w:rsidR="000964FC" w:rsidRPr="00660AD7" w:rsidRDefault="000964FC" w:rsidP="000964FC">
      <w:pPr>
        <w:shd w:val="clear" w:color="auto" w:fill="FFFFFF"/>
        <w:ind w:firstLine="708"/>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Дія таких обставин може бути викликана:</w:t>
      </w:r>
    </w:p>
    <w:p w14:paraId="69EBB8A8" w14:textId="77777777" w:rsidR="000964FC" w:rsidRPr="00660AD7" w:rsidRDefault="000964FC" w:rsidP="000964FC">
      <w:pPr>
        <w:shd w:val="clear" w:color="auto" w:fill="FFFFFF"/>
        <w:ind w:firstLine="708"/>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660AD7">
        <w:rPr>
          <w:rFonts w:ascii="Times New Roman" w:hAnsi="Times New Roman" w:cs="Times New Roman"/>
          <w:color w:val="000000"/>
          <w:sz w:val="20"/>
          <w:szCs w:val="20"/>
        </w:rPr>
        <w:t>проток</w:t>
      </w:r>
      <w:proofErr w:type="spellEnd"/>
      <w:r w:rsidRPr="00660AD7">
        <w:rPr>
          <w:rFonts w:ascii="Times New Roman" w:hAnsi="Times New Roman" w:cs="Times New Roman"/>
          <w:color w:val="000000"/>
          <w:sz w:val="20"/>
          <w:szCs w:val="20"/>
        </w:rPr>
        <w:t>, портів, перевалів, землетрус, блискавка, пожежа, посуха, просідання і зсув ґрунту, інші стихійні лиха тощо);</w:t>
      </w:r>
    </w:p>
    <w:p w14:paraId="1317FD25" w14:textId="77777777" w:rsidR="000964FC" w:rsidRPr="00660AD7" w:rsidRDefault="000964FC" w:rsidP="000964FC">
      <w:pPr>
        <w:shd w:val="clear" w:color="auto" w:fill="FFFFFF"/>
        <w:ind w:firstLine="708"/>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1A572E70" w14:textId="77777777" w:rsidR="000964FC" w:rsidRPr="00660AD7" w:rsidRDefault="000964FC" w:rsidP="000964FC">
      <w:pPr>
        <w:shd w:val="clear" w:color="auto" w:fill="FFFFFF"/>
        <w:ind w:firstLine="708"/>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 xml:space="preserve">- умовами, регламентованими відповідними рішеннями та актами державних органів влади, закриттям морських </w:t>
      </w:r>
      <w:proofErr w:type="spellStart"/>
      <w:r w:rsidRPr="00660AD7">
        <w:rPr>
          <w:rFonts w:ascii="Times New Roman" w:hAnsi="Times New Roman" w:cs="Times New Roman"/>
          <w:color w:val="000000"/>
          <w:sz w:val="20"/>
          <w:szCs w:val="20"/>
        </w:rPr>
        <w:t>проток</w:t>
      </w:r>
      <w:proofErr w:type="spellEnd"/>
      <w:r w:rsidRPr="00660AD7">
        <w:rPr>
          <w:rFonts w:ascii="Times New Roman" w:hAnsi="Times New Roman" w:cs="Times New Roman"/>
          <w:color w:val="000000"/>
          <w:sz w:val="20"/>
          <w:szCs w:val="20"/>
        </w:rPr>
        <w:t>, ембарго, забороною (обмеження) експорту/імпорту тощо.</w:t>
      </w:r>
    </w:p>
    <w:p w14:paraId="1D9D48CB"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 xml:space="preserve">11.3. Сторона, для якої склались форс-мажорні обставини (обставини непереборної сили), зобов’язана не пізніше </w:t>
      </w:r>
      <w:r>
        <w:rPr>
          <w:rFonts w:ascii="Times New Roman" w:hAnsi="Times New Roman" w:cs="Times New Roman"/>
        </w:rPr>
        <w:t>10</w:t>
      </w:r>
      <w:r w:rsidRPr="00660AD7">
        <w:rPr>
          <w:rFonts w:ascii="Times New Roman" w:hAnsi="Times New Roman" w:cs="Times New Roman"/>
          <w:sz w:val="20"/>
          <w:szCs w:val="20"/>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35FE5FE0"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7AB0DCD4" w14:textId="77777777" w:rsidR="000964FC"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14:paraId="6E14A3A7" w14:textId="77777777" w:rsidR="000964FC" w:rsidRPr="00660AD7" w:rsidRDefault="000964FC" w:rsidP="000964FC">
      <w:pPr>
        <w:ind w:firstLine="567"/>
        <w:jc w:val="both"/>
        <w:rPr>
          <w:rFonts w:ascii="Times New Roman" w:hAnsi="Times New Roman" w:cs="Times New Roman"/>
          <w:sz w:val="20"/>
          <w:szCs w:val="20"/>
        </w:rPr>
      </w:pPr>
    </w:p>
    <w:p w14:paraId="28D73A93" w14:textId="77777777" w:rsidR="000964FC" w:rsidRPr="00660AD7" w:rsidRDefault="000964FC" w:rsidP="000964FC">
      <w:pPr>
        <w:jc w:val="center"/>
        <w:rPr>
          <w:rFonts w:ascii="Times New Roman" w:hAnsi="Times New Roman" w:cs="Times New Roman"/>
          <w:b/>
          <w:sz w:val="20"/>
          <w:szCs w:val="20"/>
        </w:rPr>
      </w:pPr>
      <w:r w:rsidRPr="00660AD7">
        <w:rPr>
          <w:rFonts w:ascii="Times New Roman" w:hAnsi="Times New Roman" w:cs="Times New Roman"/>
          <w:b/>
          <w:sz w:val="20"/>
          <w:szCs w:val="20"/>
        </w:rPr>
        <w:t>12. АНТИКОРУПЦІЙНЕ ЗАСТЕРЕЖЕННЯ</w:t>
      </w:r>
    </w:p>
    <w:p w14:paraId="63EEEB72"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lastRenderedPageBreak/>
        <w:t>12.1. Сторони зобов’язуються забезпечити повну відповідальність своїх працівників вимогам антикорупційного законодавства.</w:t>
      </w:r>
    </w:p>
    <w:p w14:paraId="5FCB70A5"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AAD49ED"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4F9D6BA"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FAF57F0"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12.5. Під діями працівника, здійснюваними на користь стимулюючої його Сторони, розуміються:</w:t>
      </w:r>
    </w:p>
    <w:p w14:paraId="04CD7F23" w14:textId="77777777" w:rsidR="000964FC" w:rsidRPr="00660AD7" w:rsidRDefault="000964FC" w:rsidP="000964FC">
      <w:pPr>
        <w:numPr>
          <w:ilvl w:val="0"/>
          <w:numId w:val="33"/>
        </w:numPr>
        <w:suppressAutoHyphens/>
        <w:spacing w:after="0" w:line="240" w:lineRule="auto"/>
        <w:jc w:val="both"/>
        <w:rPr>
          <w:rFonts w:ascii="Times New Roman" w:hAnsi="Times New Roman" w:cs="Times New Roman"/>
          <w:sz w:val="20"/>
          <w:szCs w:val="20"/>
        </w:rPr>
      </w:pPr>
      <w:r w:rsidRPr="00660AD7">
        <w:rPr>
          <w:rFonts w:ascii="Times New Roman" w:hAnsi="Times New Roman" w:cs="Times New Roman"/>
          <w:sz w:val="20"/>
          <w:szCs w:val="20"/>
        </w:rPr>
        <w:t>надання невиправданих переваг у порівнянні з іншими контрагентами;</w:t>
      </w:r>
    </w:p>
    <w:p w14:paraId="5A931963" w14:textId="77777777" w:rsidR="000964FC" w:rsidRPr="00660AD7" w:rsidRDefault="000964FC" w:rsidP="000964FC">
      <w:pPr>
        <w:numPr>
          <w:ilvl w:val="0"/>
          <w:numId w:val="33"/>
        </w:numPr>
        <w:suppressAutoHyphens/>
        <w:spacing w:after="0" w:line="240" w:lineRule="auto"/>
        <w:jc w:val="both"/>
        <w:rPr>
          <w:rFonts w:ascii="Times New Roman" w:hAnsi="Times New Roman" w:cs="Times New Roman"/>
          <w:sz w:val="20"/>
          <w:szCs w:val="20"/>
        </w:rPr>
      </w:pPr>
      <w:r w:rsidRPr="00660AD7">
        <w:rPr>
          <w:rFonts w:ascii="Times New Roman" w:hAnsi="Times New Roman" w:cs="Times New Roman"/>
          <w:sz w:val="20"/>
          <w:szCs w:val="20"/>
        </w:rPr>
        <w:t>надання будь – яких гарантій;</w:t>
      </w:r>
    </w:p>
    <w:p w14:paraId="5841C33B" w14:textId="77777777" w:rsidR="000964FC" w:rsidRPr="00660AD7" w:rsidRDefault="000964FC" w:rsidP="000964FC">
      <w:pPr>
        <w:numPr>
          <w:ilvl w:val="0"/>
          <w:numId w:val="33"/>
        </w:numPr>
        <w:suppressAutoHyphens/>
        <w:spacing w:after="0" w:line="240" w:lineRule="auto"/>
        <w:jc w:val="both"/>
        <w:rPr>
          <w:rFonts w:ascii="Times New Roman" w:hAnsi="Times New Roman" w:cs="Times New Roman"/>
          <w:sz w:val="20"/>
          <w:szCs w:val="20"/>
        </w:rPr>
      </w:pPr>
      <w:r w:rsidRPr="00660AD7">
        <w:rPr>
          <w:rFonts w:ascii="Times New Roman" w:hAnsi="Times New Roman" w:cs="Times New Roman"/>
          <w:sz w:val="20"/>
          <w:szCs w:val="20"/>
        </w:rPr>
        <w:t>прискорення існуючих процедур;</w:t>
      </w:r>
    </w:p>
    <w:p w14:paraId="6DEB8739" w14:textId="77777777" w:rsidR="000964FC" w:rsidRPr="00660AD7" w:rsidRDefault="000964FC" w:rsidP="000964FC">
      <w:pPr>
        <w:numPr>
          <w:ilvl w:val="0"/>
          <w:numId w:val="33"/>
        </w:numPr>
        <w:suppressAutoHyphens/>
        <w:spacing w:after="0" w:line="240" w:lineRule="auto"/>
        <w:jc w:val="both"/>
        <w:rPr>
          <w:rFonts w:ascii="Times New Roman" w:hAnsi="Times New Roman" w:cs="Times New Roman"/>
          <w:sz w:val="20"/>
          <w:szCs w:val="20"/>
        </w:rPr>
      </w:pPr>
      <w:r w:rsidRPr="00660AD7">
        <w:rPr>
          <w:rFonts w:ascii="Times New Roman" w:hAnsi="Times New Roman" w:cs="Times New Roman"/>
          <w:sz w:val="20"/>
          <w:szCs w:val="20"/>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7FAF78E9"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9BE6F5E"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9C33234"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0069D28E"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rFonts w:ascii="Times New Roman" w:hAnsi="Times New Roman" w:cs="Times New Roman"/>
        </w:rPr>
        <w:t>5</w:t>
      </w:r>
      <w:r w:rsidRPr="00660AD7">
        <w:rPr>
          <w:rFonts w:ascii="Times New Roman" w:hAnsi="Times New Roman" w:cs="Times New Roman"/>
          <w:sz w:val="20"/>
          <w:szCs w:val="20"/>
        </w:rPr>
        <w:t xml:space="preserve"> робочих днів з дати направлення письмового повідомлення.</w:t>
      </w:r>
    </w:p>
    <w:p w14:paraId="76BF4702"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3140520"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21565FB" w14:textId="77777777" w:rsidR="000964FC" w:rsidRPr="00660AD7" w:rsidRDefault="000964FC" w:rsidP="000964FC">
      <w:pPr>
        <w:jc w:val="both"/>
        <w:rPr>
          <w:rFonts w:ascii="Times New Roman" w:hAnsi="Times New Roman" w:cs="Times New Roman"/>
          <w:sz w:val="20"/>
          <w:szCs w:val="20"/>
        </w:rPr>
      </w:pPr>
    </w:p>
    <w:p w14:paraId="19F6215B" w14:textId="77777777" w:rsidR="000964FC" w:rsidRPr="00660AD7" w:rsidRDefault="000964FC" w:rsidP="000964FC">
      <w:pPr>
        <w:shd w:val="clear" w:color="auto" w:fill="FFFFFF"/>
        <w:jc w:val="center"/>
        <w:rPr>
          <w:rFonts w:ascii="Times New Roman" w:hAnsi="Times New Roman" w:cs="Times New Roman"/>
          <w:b/>
          <w:color w:val="000000"/>
          <w:sz w:val="20"/>
          <w:szCs w:val="20"/>
        </w:rPr>
      </w:pPr>
      <w:r w:rsidRPr="00660AD7">
        <w:rPr>
          <w:rFonts w:ascii="Times New Roman" w:hAnsi="Times New Roman" w:cs="Times New Roman"/>
          <w:b/>
          <w:color w:val="000000"/>
          <w:sz w:val="20"/>
          <w:szCs w:val="20"/>
        </w:rPr>
        <w:t>13. ВРЕГУЛЮВАННЯ СПОРІВ</w:t>
      </w:r>
    </w:p>
    <w:p w14:paraId="126A6B5D"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lastRenderedPageBreak/>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7A59752"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46AAD1AC"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13.3. Сторона, яка порушила права і законні інтереси іншої Сторони, зобов’язана поновити їх, не чекаючи пред’явлення претензії чи позову.</w:t>
      </w:r>
    </w:p>
    <w:p w14:paraId="223A85C2"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p>
    <w:p w14:paraId="3A2A27E3" w14:textId="77777777" w:rsidR="000964FC" w:rsidRPr="00660AD7" w:rsidRDefault="000964FC" w:rsidP="000964FC">
      <w:pPr>
        <w:shd w:val="clear" w:color="auto" w:fill="FFFFFF"/>
        <w:jc w:val="center"/>
        <w:rPr>
          <w:rFonts w:ascii="Times New Roman" w:hAnsi="Times New Roman" w:cs="Times New Roman"/>
          <w:b/>
          <w:color w:val="000000"/>
          <w:sz w:val="20"/>
          <w:szCs w:val="20"/>
        </w:rPr>
      </w:pPr>
      <w:r w:rsidRPr="00660AD7">
        <w:rPr>
          <w:rFonts w:ascii="Times New Roman" w:hAnsi="Times New Roman" w:cs="Times New Roman"/>
          <w:b/>
          <w:color w:val="000000"/>
          <w:sz w:val="20"/>
          <w:szCs w:val="20"/>
        </w:rPr>
        <w:t>14. СТРОК ДІЇ ДОГОВОРУ</w:t>
      </w:r>
    </w:p>
    <w:p w14:paraId="7E490315" w14:textId="77777777" w:rsidR="000964FC" w:rsidRPr="00660AD7" w:rsidRDefault="000964FC" w:rsidP="000964FC">
      <w:pPr>
        <w:shd w:val="clear" w:color="auto" w:fill="FFFFFF"/>
        <w:ind w:firstLine="567"/>
        <w:jc w:val="both"/>
        <w:rPr>
          <w:rFonts w:ascii="Times New Roman" w:hAnsi="Times New Roman" w:cs="Times New Roman"/>
          <w:sz w:val="20"/>
          <w:szCs w:val="20"/>
        </w:rPr>
      </w:pPr>
      <w:r w:rsidRPr="00660AD7">
        <w:rPr>
          <w:rFonts w:ascii="Times New Roman" w:hAnsi="Times New Roman" w:cs="Times New Roman"/>
          <w:color w:val="000000"/>
          <w:sz w:val="20"/>
          <w:szCs w:val="20"/>
        </w:rPr>
        <w:t>14.1.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w:t>
      </w:r>
      <w:r w:rsidRPr="00660AD7">
        <w:rPr>
          <w:rFonts w:ascii="Times New Roman" w:hAnsi="Times New Roman" w:cs="Times New Roman"/>
          <w:sz w:val="20"/>
          <w:szCs w:val="20"/>
        </w:rPr>
        <w:t xml:space="preserve">. </w:t>
      </w:r>
    </w:p>
    <w:p w14:paraId="520831BE"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sz w:val="20"/>
          <w:szCs w:val="20"/>
        </w:rPr>
        <w:t>14.2. Датою укладення Договору є дата його підписання уповноваженими представниками Сторін та скріплення печатками Сторін (за наявності).</w:t>
      </w:r>
    </w:p>
    <w:p w14:paraId="1F691C45"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14.3. Закінчення строку Договору не звільняє Сторони від відповідальності за його порушення, яке мало місце під час дії Договору.</w:t>
      </w:r>
    </w:p>
    <w:p w14:paraId="1E6E392B"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 xml:space="preserve">14.4. Строк дії даного Договору може бути змінено за взаємною згодою Сторін в порядку та на умовах, визначених Розділом 10 даного Договору. </w:t>
      </w:r>
    </w:p>
    <w:p w14:paraId="0593DFA5"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p>
    <w:p w14:paraId="14F77930" w14:textId="77777777" w:rsidR="000964FC" w:rsidRPr="00660AD7" w:rsidRDefault="000964FC" w:rsidP="000964FC">
      <w:pPr>
        <w:shd w:val="clear" w:color="auto" w:fill="FFFFFF"/>
        <w:jc w:val="center"/>
        <w:rPr>
          <w:rFonts w:ascii="Times New Roman" w:hAnsi="Times New Roman" w:cs="Times New Roman"/>
          <w:b/>
          <w:color w:val="000000"/>
          <w:sz w:val="20"/>
          <w:szCs w:val="20"/>
        </w:rPr>
      </w:pPr>
      <w:r w:rsidRPr="00660AD7">
        <w:rPr>
          <w:rFonts w:ascii="Times New Roman" w:hAnsi="Times New Roman" w:cs="Times New Roman"/>
          <w:b/>
          <w:color w:val="000000"/>
          <w:sz w:val="20"/>
          <w:szCs w:val="20"/>
        </w:rPr>
        <w:t>15. ІНШІ УМОВИ</w:t>
      </w:r>
    </w:p>
    <w:p w14:paraId="74F0DB69" w14:textId="77777777" w:rsidR="000964FC" w:rsidRPr="00660AD7" w:rsidRDefault="000964FC" w:rsidP="000964FC">
      <w:pPr>
        <w:shd w:val="clear" w:color="auto" w:fill="FFFFFF"/>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15.1. У випадках, не передбачених даним Договором, Сторони керуються чинним законодавством України.</w:t>
      </w:r>
    </w:p>
    <w:p w14:paraId="571E3518" w14:textId="77777777" w:rsidR="000964FC" w:rsidRPr="00660AD7" w:rsidRDefault="000964FC" w:rsidP="000964FC">
      <w:pPr>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 xml:space="preserve">15.2. Даний Договір укладено українською мовою у 2 (двох) оригінальних примірниках, що мають однакову юридичну силу, один з яких </w:t>
      </w:r>
      <w:r w:rsidRPr="00660AD7">
        <w:rPr>
          <w:rFonts w:ascii="Times New Roman" w:hAnsi="Times New Roman" w:cs="Times New Roman"/>
          <w:sz w:val="20"/>
          <w:szCs w:val="20"/>
        </w:rPr>
        <w:t>залишається</w:t>
      </w:r>
      <w:r w:rsidRPr="00660AD7">
        <w:rPr>
          <w:rFonts w:ascii="Times New Roman" w:hAnsi="Times New Roman" w:cs="Times New Roman"/>
          <w:color w:val="000000"/>
          <w:sz w:val="20"/>
          <w:szCs w:val="20"/>
        </w:rPr>
        <w:t xml:space="preserve"> Замовнику, а інший – Постачальнику.</w:t>
      </w:r>
    </w:p>
    <w:p w14:paraId="3CE7AD90" w14:textId="77777777" w:rsidR="000964FC" w:rsidRPr="00660AD7" w:rsidRDefault="000964FC" w:rsidP="000964FC">
      <w:pPr>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 xml:space="preserve">15.3. </w:t>
      </w:r>
      <w:r w:rsidRPr="00660AD7">
        <w:rPr>
          <w:rFonts w:ascii="Times New Roman" w:hAnsi="Times New Roman" w:cs="Times New Roman"/>
          <w:sz w:val="20"/>
          <w:szCs w:val="20"/>
        </w:rPr>
        <w:t>Жодна із Сторін не має права передавати свої права та обов’язки за цим Договором третім особам без письмової згоди іншої Сторони.</w:t>
      </w:r>
    </w:p>
    <w:p w14:paraId="1EFA50F8" w14:textId="77777777" w:rsidR="000964FC" w:rsidRPr="00660AD7" w:rsidRDefault="000964FC" w:rsidP="000964FC">
      <w:pPr>
        <w:ind w:firstLine="567"/>
        <w:jc w:val="both"/>
        <w:rPr>
          <w:rFonts w:ascii="Times New Roman" w:hAnsi="Times New Roman" w:cs="Times New Roman"/>
          <w:color w:val="000000"/>
          <w:sz w:val="20"/>
          <w:szCs w:val="20"/>
        </w:rPr>
      </w:pPr>
      <w:r w:rsidRPr="00660AD7">
        <w:rPr>
          <w:rFonts w:ascii="Times New Roman" w:hAnsi="Times New Roman" w:cs="Times New Roman"/>
          <w:color w:val="000000"/>
          <w:sz w:val="20"/>
          <w:szCs w:val="20"/>
        </w:rPr>
        <w:t xml:space="preserve">15.4. </w:t>
      </w:r>
      <w:r w:rsidRPr="00660AD7">
        <w:rPr>
          <w:rFonts w:ascii="Times New Roman" w:hAnsi="Times New Roman" w:cs="Times New Roman"/>
          <w:sz w:val="20"/>
          <w:szCs w:val="20"/>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040103E7"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35FF652C"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15.6. Сторони не мають права надавати будь-яку інформацію за цим Договором третім особам без письмової згоди іншої Сторони.</w:t>
      </w:r>
    </w:p>
    <w:p w14:paraId="2726B4DB" w14:textId="142E5F65" w:rsidR="000964FC" w:rsidRPr="00660AD7" w:rsidRDefault="000964FC" w:rsidP="000964FC">
      <w:pPr>
        <w:ind w:firstLine="567"/>
        <w:jc w:val="both"/>
        <w:rPr>
          <w:rFonts w:ascii="Times New Roman" w:hAnsi="Times New Roman" w:cs="Times New Roman"/>
          <w:sz w:val="20"/>
          <w:szCs w:val="20"/>
        </w:rPr>
      </w:pPr>
      <w:r>
        <w:rPr>
          <w:rFonts w:ascii="Times New Roman" w:hAnsi="Times New Roman" w:cs="Times New Roman"/>
          <w:sz w:val="20"/>
          <w:szCs w:val="20"/>
        </w:rPr>
        <w:t>15.7</w:t>
      </w:r>
      <w:r w:rsidRPr="00660AD7">
        <w:rPr>
          <w:rFonts w:ascii="Times New Roman" w:hAnsi="Times New Roman" w:cs="Times New Roman"/>
          <w:sz w:val="20"/>
          <w:szCs w:val="20"/>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12F4FF4B"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___ робочих днів.</w:t>
      </w:r>
    </w:p>
    <w:p w14:paraId="5BF28988" w14:textId="518EFC5A" w:rsidR="000964FC" w:rsidRPr="00660AD7" w:rsidRDefault="000964FC" w:rsidP="000964FC">
      <w:pPr>
        <w:ind w:firstLine="567"/>
        <w:jc w:val="both"/>
        <w:rPr>
          <w:rFonts w:ascii="Times New Roman" w:hAnsi="Times New Roman" w:cs="Times New Roman"/>
          <w:sz w:val="20"/>
          <w:szCs w:val="20"/>
        </w:rPr>
      </w:pPr>
      <w:r>
        <w:rPr>
          <w:rFonts w:ascii="Times New Roman" w:hAnsi="Times New Roman" w:cs="Times New Roman"/>
          <w:sz w:val="20"/>
          <w:szCs w:val="20"/>
        </w:rPr>
        <w:t xml:space="preserve">  15.8</w:t>
      </w:r>
      <w:r w:rsidRPr="00660AD7">
        <w:rPr>
          <w:rFonts w:ascii="Times New Roman" w:hAnsi="Times New Roman" w:cs="Times New Roman"/>
          <w:sz w:val="20"/>
          <w:szCs w:val="20"/>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2930379"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lastRenderedPageBreak/>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5CF8DCFF" w14:textId="77777777" w:rsidR="000964FC" w:rsidRPr="00660AD7" w:rsidRDefault="000964FC" w:rsidP="000964FC">
      <w:pPr>
        <w:ind w:firstLine="567"/>
        <w:jc w:val="both"/>
        <w:rPr>
          <w:rFonts w:ascii="Times New Roman" w:hAnsi="Times New Roman" w:cs="Times New Roman"/>
          <w:sz w:val="20"/>
          <w:szCs w:val="20"/>
        </w:rPr>
      </w:pPr>
      <w:r w:rsidRPr="00660AD7">
        <w:rPr>
          <w:rFonts w:ascii="Times New Roman" w:hAnsi="Times New Roman" w:cs="Times New Roman"/>
          <w:sz w:val="20"/>
          <w:szCs w:val="20"/>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2430AA4" w14:textId="7CC942BE" w:rsidR="000964FC" w:rsidRPr="00660AD7" w:rsidRDefault="000964FC" w:rsidP="000964FC">
      <w:pPr>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15.9</w:t>
      </w:r>
      <w:r w:rsidRPr="00660AD7">
        <w:rPr>
          <w:rFonts w:ascii="Times New Roman" w:hAnsi="Times New Roman" w:cs="Times New Roman"/>
          <w:color w:val="000000"/>
          <w:sz w:val="20"/>
          <w:szCs w:val="20"/>
        </w:rPr>
        <w:t>. Усі додатки до даного Договору є його невід’ємними частинами.</w:t>
      </w:r>
    </w:p>
    <w:p w14:paraId="70FC048D" w14:textId="77777777" w:rsidR="000964FC" w:rsidRPr="00660AD7" w:rsidRDefault="000964FC" w:rsidP="000964FC">
      <w:pPr>
        <w:jc w:val="both"/>
        <w:rPr>
          <w:rFonts w:ascii="Times New Roman" w:hAnsi="Times New Roman" w:cs="Times New Roman"/>
          <w:color w:val="000000"/>
          <w:sz w:val="20"/>
          <w:szCs w:val="20"/>
          <w:vertAlign w:val="superscript"/>
        </w:rPr>
      </w:pPr>
    </w:p>
    <w:p w14:paraId="0F47804C" w14:textId="77777777" w:rsidR="000964FC" w:rsidRPr="00660AD7" w:rsidRDefault="000964FC" w:rsidP="000964FC">
      <w:pPr>
        <w:pBdr>
          <w:top w:val="nil"/>
          <w:left w:val="nil"/>
          <w:bottom w:val="nil"/>
          <w:right w:val="nil"/>
          <w:between w:val="nil"/>
        </w:pBdr>
        <w:jc w:val="center"/>
        <w:rPr>
          <w:rFonts w:ascii="Times New Roman" w:hAnsi="Times New Roman" w:cs="Times New Roman"/>
          <w:b/>
          <w:color w:val="000000"/>
          <w:sz w:val="20"/>
          <w:szCs w:val="20"/>
        </w:rPr>
      </w:pPr>
      <w:r w:rsidRPr="00660AD7">
        <w:rPr>
          <w:rFonts w:ascii="Times New Roman" w:hAnsi="Times New Roman" w:cs="Times New Roman"/>
          <w:b/>
          <w:color w:val="000000"/>
          <w:sz w:val="20"/>
          <w:szCs w:val="20"/>
        </w:rPr>
        <w:t>16. ДОДАТКИ ДО ДОГОВОРУ</w:t>
      </w:r>
    </w:p>
    <w:p w14:paraId="4511ACD0" w14:textId="77777777" w:rsidR="000964FC" w:rsidRPr="00660AD7" w:rsidRDefault="000964FC" w:rsidP="000964FC">
      <w:pPr>
        <w:pBdr>
          <w:top w:val="nil"/>
          <w:left w:val="nil"/>
          <w:bottom w:val="nil"/>
          <w:right w:val="nil"/>
          <w:between w:val="nil"/>
        </w:pBdr>
        <w:ind w:firstLine="567"/>
        <w:rPr>
          <w:rFonts w:ascii="Times New Roman" w:hAnsi="Times New Roman" w:cs="Times New Roman"/>
          <w:i/>
          <w:color w:val="0000FF"/>
          <w:sz w:val="20"/>
          <w:szCs w:val="20"/>
          <w:u w:val="single"/>
        </w:rPr>
      </w:pPr>
      <w:r w:rsidRPr="00660AD7">
        <w:rPr>
          <w:rFonts w:ascii="Times New Roman" w:hAnsi="Times New Roman" w:cs="Times New Roman"/>
          <w:i/>
          <w:color w:val="000000" w:themeColor="text1"/>
          <w:sz w:val="20"/>
          <w:szCs w:val="20"/>
        </w:rPr>
        <w:t xml:space="preserve">16.1. Додаток № 1 – Специфікація на ____ </w:t>
      </w:r>
      <w:proofErr w:type="spellStart"/>
      <w:r w:rsidRPr="00660AD7">
        <w:rPr>
          <w:rFonts w:ascii="Times New Roman" w:hAnsi="Times New Roman" w:cs="Times New Roman"/>
          <w:i/>
          <w:color w:val="000000" w:themeColor="text1"/>
          <w:sz w:val="20"/>
          <w:szCs w:val="20"/>
        </w:rPr>
        <w:t>арк</w:t>
      </w:r>
      <w:proofErr w:type="spellEnd"/>
      <w:r w:rsidRPr="00660AD7">
        <w:rPr>
          <w:rFonts w:ascii="Times New Roman" w:hAnsi="Times New Roman" w:cs="Times New Roman"/>
          <w:i/>
          <w:color w:val="000000" w:themeColor="text1"/>
          <w:sz w:val="20"/>
          <w:szCs w:val="20"/>
        </w:rPr>
        <w:t xml:space="preserve">. </w:t>
      </w:r>
    </w:p>
    <w:p w14:paraId="521F9329" w14:textId="77777777" w:rsidR="000964FC" w:rsidRPr="00660AD7" w:rsidRDefault="000964FC" w:rsidP="000964FC">
      <w:pPr>
        <w:pBdr>
          <w:top w:val="nil"/>
          <w:left w:val="nil"/>
          <w:bottom w:val="nil"/>
          <w:right w:val="nil"/>
          <w:between w:val="nil"/>
        </w:pBdr>
        <w:ind w:firstLine="567"/>
        <w:rPr>
          <w:rFonts w:ascii="Times New Roman" w:hAnsi="Times New Roman" w:cs="Times New Roman"/>
          <w:color w:val="000000"/>
          <w:sz w:val="20"/>
          <w:szCs w:val="20"/>
        </w:rPr>
      </w:pPr>
    </w:p>
    <w:p w14:paraId="205D5F71" w14:textId="77777777" w:rsidR="000964FC" w:rsidRPr="00660AD7" w:rsidRDefault="000964FC" w:rsidP="000964FC">
      <w:pPr>
        <w:jc w:val="center"/>
        <w:rPr>
          <w:rFonts w:ascii="Times New Roman" w:hAnsi="Times New Roman" w:cs="Times New Roman"/>
          <w:b/>
          <w:color w:val="000000"/>
          <w:sz w:val="20"/>
          <w:szCs w:val="20"/>
        </w:rPr>
      </w:pPr>
      <w:r w:rsidRPr="00660AD7">
        <w:rPr>
          <w:rFonts w:ascii="Times New Roman" w:hAnsi="Times New Roman" w:cs="Times New Roman"/>
          <w:b/>
          <w:color w:val="000000"/>
          <w:sz w:val="20"/>
          <w:szCs w:val="20"/>
        </w:rPr>
        <w:t>17. МІСЦЕЗНАХОДЖЕННЯ, БАНКІВСЬКІ РЕКВІЗИТИ ТА ПІДПИСИ СТОРІН</w:t>
      </w:r>
    </w:p>
    <w:p w14:paraId="392339D5" w14:textId="77777777" w:rsidR="000964FC" w:rsidRPr="00660AD7" w:rsidRDefault="000964FC" w:rsidP="000964FC">
      <w:pPr>
        <w:jc w:val="center"/>
        <w:rPr>
          <w:rFonts w:ascii="Times New Roman" w:hAnsi="Times New Roman" w:cs="Times New Roman"/>
          <w:b/>
          <w:color w:val="000000"/>
          <w:sz w:val="20"/>
          <w:szCs w:val="20"/>
        </w:rPr>
      </w:pPr>
    </w:p>
    <w:p w14:paraId="176E7AAC" w14:textId="77777777" w:rsidR="000964FC" w:rsidRPr="00660AD7" w:rsidRDefault="000964FC" w:rsidP="000964FC">
      <w:pPr>
        <w:jc w:val="right"/>
        <w:rPr>
          <w:rFonts w:ascii="Times New Roman" w:hAnsi="Times New Roman" w:cs="Times New Roman"/>
          <w:b/>
          <w:color w:val="403B3E"/>
          <w:sz w:val="20"/>
          <w:szCs w:val="20"/>
        </w:rPr>
      </w:pPr>
      <w:bookmarkStart w:id="3" w:name="_heading=h.1y810tw" w:colFirst="0" w:colLast="0"/>
      <w:bookmarkEnd w:id="3"/>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964FC" w:rsidRPr="00540A6A" w14:paraId="68FDD6B1" w14:textId="77777777" w:rsidTr="00F87063">
        <w:tc>
          <w:tcPr>
            <w:tcW w:w="4814" w:type="dxa"/>
          </w:tcPr>
          <w:p w14:paraId="0464C73E" w14:textId="77777777" w:rsidR="000964FC" w:rsidRPr="00540A6A" w:rsidRDefault="000964FC" w:rsidP="00F87063">
            <w:pPr>
              <w:rPr>
                <w:rFonts w:ascii="Times New Roman" w:hAnsi="Times New Roman" w:cs="Times New Roman"/>
                <w:b/>
                <w:sz w:val="20"/>
              </w:rPr>
            </w:pPr>
            <w:r w:rsidRPr="00540A6A">
              <w:rPr>
                <w:rFonts w:ascii="Times New Roman" w:hAnsi="Times New Roman" w:cs="Times New Roman"/>
                <w:b/>
                <w:sz w:val="20"/>
              </w:rPr>
              <w:t>Покупець:</w:t>
            </w:r>
          </w:p>
          <w:p w14:paraId="293C5630" w14:textId="77777777" w:rsidR="000964FC" w:rsidRPr="00540A6A" w:rsidRDefault="000964FC" w:rsidP="00F87063">
            <w:pPr>
              <w:rPr>
                <w:rFonts w:ascii="Times New Roman" w:hAnsi="Times New Roman" w:cs="Times New Roman"/>
                <w:sz w:val="20"/>
              </w:rPr>
            </w:pPr>
            <w:r w:rsidRPr="00540A6A">
              <w:rPr>
                <w:rFonts w:ascii="Times New Roman" w:hAnsi="Times New Roman" w:cs="Times New Roman"/>
                <w:b/>
                <w:sz w:val="20"/>
              </w:rPr>
              <w:t>Комунальне некомерційне підприємство «Центр первинної медико-санітарної допомоги» Вишгородської міської ради</w:t>
            </w:r>
            <w:r w:rsidRPr="00540A6A">
              <w:rPr>
                <w:rFonts w:ascii="Times New Roman" w:hAnsi="Times New Roman" w:cs="Times New Roman"/>
                <w:sz w:val="20"/>
              </w:rPr>
              <w:t xml:space="preserve"> </w:t>
            </w:r>
          </w:p>
          <w:p w14:paraId="0AC33FEA" w14:textId="77777777" w:rsidR="000964FC" w:rsidRPr="00540A6A" w:rsidRDefault="000964FC" w:rsidP="00F87063">
            <w:pPr>
              <w:rPr>
                <w:rFonts w:ascii="Times New Roman" w:hAnsi="Times New Roman" w:cs="Times New Roman"/>
                <w:sz w:val="20"/>
              </w:rPr>
            </w:pPr>
          </w:p>
          <w:p w14:paraId="7F77AAA1" w14:textId="77777777" w:rsidR="000964FC" w:rsidRPr="00540A6A" w:rsidRDefault="000964FC" w:rsidP="00F87063">
            <w:pPr>
              <w:rPr>
                <w:rFonts w:ascii="Times New Roman" w:hAnsi="Times New Roman" w:cs="Times New Roman"/>
                <w:color w:val="000000"/>
                <w:sz w:val="20"/>
              </w:rPr>
            </w:pPr>
            <w:r w:rsidRPr="00540A6A">
              <w:rPr>
                <w:rFonts w:ascii="Times New Roman" w:hAnsi="Times New Roman" w:cs="Times New Roman"/>
                <w:color w:val="000000"/>
                <w:sz w:val="20"/>
              </w:rPr>
              <w:t xml:space="preserve">07300, Київська обл., м. Вишгород, </w:t>
            </w:r>
          </w:p>
          <w:p w14:paraId="2CD9CC4A" w14:textId="77777777" w:rsidR="000964FC" w:rsidRPr="00540A6A" w:rsidRDefault="000964FC" w:rsidP="00F87063">
            <w:pPr>
              <w:rPr>
                <w:rFonts w:ascii="Times New Roman" w:hAnsi="Times New Roman" w:cs="Times New Roman"/>
                <w:color w:val="000000"/>
                <w:sz w:val="20"/>
              </w:rPr>
            </w:pPr>
            <w:r w:rsidRPr="00540A6A">
              <w:rPr>
                <w:rFonts w:ascii="Times New Roman" w:hAnsi="Times New Roman" w:cs="Times New Roman"/>
                <w:color w:val="000000"/>
                <w:sz w:val="20"/>
              </w:rPr>
              <w:t xml:space="preserve">вул. </w:t>
            </w:r>
            <w:proofErr w:type="spellStart"/>
            <w:r w:rsidRPr="00540A6A">
              <w:rPr>
                <w:rFonts w:ascii="Times New Roman" w:hAnsi="Times New Roman" w:cs="Times New Roman"/>
                <w:color w:val="000000"/>
                <w:sz w:val="20"/>
              </w:rPr>
              <w:t>Кургузова</w:t>
            </w:r>
            <w:proofErr w:type="spellEnd"/>
            <w:r w:rsidRPr="00540A6A">
              <w:rPr>
                <w:rFonts w:ascii="Times New Roman" w:hAnsi="Times New Roman" w:cs="Times New Roman"/>
                <w:color w:val="000000"/>
                <w:sz w:val="20"/>
              </w:rPr>
              <w:t>, 1</w:t>
            </w:r>
          </w:p>
          <w:p w14:paraId="3A7EF8A4" w14:textId="77777777" w:rsidR="000964FC" w:rsidRPr="00540A6A" w:rsidRDefault="000964FC" w:rsidP="00F87063">
            <w:pPr>
              <w:rPr>
                <w:rFonts w:ascii="Times New Roman" w:hAnsi="Times New Roman" w:cs="Times New Roman"/>
                <w:sz w:val="20"/>
              </w:rPr>
            </w:pPr>
            <w:r w:rsidRPr="00540A6A">
              <w:rPr>
                <w:rFonts w:ascii="Times New Roman" w:hAnsi="Times New Roman" w:cs="Times New Roman"/>
                <w:sz w:val="20"/>
              </w:rPr>
              <w:t>Р/р UA66 305299 0000026005010103724</w:t>
            </w:r>
          </w:p>
          <w:p w14:paraId="3415898A" w14:textId="77777777" w:rsidR="000964FC" w:rsidRPr="00540A6A" w:rsidRDefault="000964FC" w:rsidP="00F87063">
            <w:pPr>
              <w:rPr>
                <w:rFonts w:ascii="Times New Roman" w:hAnsi="Times New Roman" w:cs="Times New Roman"/>
                <w:sz w:val="20"/>
              </w:rPr>
            </w:pPr>
            <w:r w:rsidRPr="00540A6A">
              <w:rPr>
                <w:rFonts w:ascii="Times New Roman" w:hAnsi="Times New Roman" w:cs="Times New Roman"/>
                <w:sz w:val="20"/>
              </w:rPr>
              <w:t xml:space="preserve"> АТ КБ “ПРИВАТБАНК» МФО 321842</w:t>
            </w:r>
          </w:p>
          <w:p w14:paraId="394A446E" w14:textId="77777777" w:rsidR="000964FC" w:rsidRPr="00540A6A" w:rsidRDefault="000964FC" w:rsidP="00F87063">
            <w:pPr>
              <w:rPr>
                <w:rFonts w:ascii="Times New Roman" w:hAnsi="Times New Roman" w:cs="Times New Roman"/>
                <w:color w:val="000000"/>
                <w:sz w:val="20"/>
              </w:rPr>
            </w:pPr>
            <w:r w:rsidRPr="00540A6A">
              <w:rPr>
                <w:rFonts w:ascii="Times New Roman" w:hAnsi="Times New Roman" w:cs="Times New Roman"/>
                <w:color w:val="000000"/>
                <w:sz w:val="20"/>
              </w:rPr>
              <w:t xml:space="preserve">Р/р </w:t>
            </w:r>
            <w:r w:rsidRPr="00540A6A">
              <w:rPr>
                <w:rFonts w:ascii="Times New Roman" w:hAnsi="Times New Roman" w:cs="Times New Roman"/>
                <w:sz w:val="20"/>
              </w:rPr>
              <w:t>UA42 8201720344381009400084561</w:t>
            </w:r>
            <w:r w:rsidRPr="00540A6A">
              <w:rPr>
                <w:rFonts w:ascii="Times New Roman" w:hAnsi="Times New Roman" w:cs="Times New Roman"/>
                <w:color w:val="000000"/>
                <w:sz w:val="20"/>
              </w:rPr>
              <w:t xml:space="preserve">, </w:t>
            </w:r>
          </w:p>
          <w:p w14:paraId="71300CDF" w14:textId="77777777" w:rsidR="000964FC" w:rsidRPr="00540A6A" w:rsidRDefault="000964FC" w:rsidP="00F87063">
            <w:pPr>
              <w:rPr>
                <w:rFonts w:ascii="Times New Roman" w:hAnsi="Times New Roman" w:cs="Times New Roman"/>
                <w:sz w:val="20"/>
              </w:rPr>
            </w:pPr>
            <w:r w:rsidRPr="00540A6A">
              <w:rPr>
                <w:rFonts w:ascii="Times New Roman" w:hAnsi="Times New Roman" w:cs="Times New Roman"/>
                <w:color w:val="000000"/>
                <w:sz w:val="20"/>
              </w:rPr>
              <w:t>В  ДКСУ   м. Київ МФО 820172</w:t>
            </w:r>
          </w:p>
          <w:p w14:paraId="5B6AA9D7" w14:textId="77777777" w:rsidR="000964FC" w:rsidRPr="00540A6A" w:rsidRDefault="000964FC" w:rsidP="00F87063">
            <w:pPr>
              <w:rPr>
                <w:rFonts w:ascii="Times New Roman" w:hAnsi="Times New Roman" w:cs="Times New Roman"/>
                <w:sz w:val="20"/>
              </w:rPr>
            </w:pPr>
            <w:r w:rsidRPr="00540A6A">
              <w:rPr>
                <w:rFonts w:ascii="Times New Roman" w:hAnsi="Times New Roman" w:cs="Times New Roman"/>
                <w:color w:val="000000"/>
                <w:sz w:val="20"/>
              </w:rPr>
              <w:t>Код ЄДРПОУ 38423901</w:t>
            </w:r>
          </w:p>
          <w:p w14:paraId="26028D6D" w14:textId="77777777" w:rsidR="000964FC" w:rsidRPr="00540A6A" w:rsidRDefault="000964FC" w:rsidP="00F87063">
            <w:pPr>
              <w:rPr>
                <w:rFonts w:ascii="Times New Roman" w:hAnsi="Times New Roman" w:cs="Times New Roman"/>
                <w:sz w:val="20"/>
              </w:rPr>
            </w:pPr>
            <w:r w:rsidRPr="00540A6A">
              <w:rPr>
                <w:rFonts w:ascii="Times New Roman" w:hAnsi="Times New Roman" w:cs="Times New Roman"/>
                <w:sz w:val="20"/>
              </w:rPr>
              <w:t>Т. (045)9625820</w:t>
            </w:r>
          </w:p>
          <w:p w14:paraId="4AF84CCA" w14:textId="77777777" w:rsidR="000964FC" w:rsidRPr="00540A6A" w:rsidRDefault="000964FC" w:rsidP="00F87063">
            <w:pPr>
              <w:rPr>
                <w:rFonts w:ascii="Times New Roman" w:hAnsi="Times New Roman" w:cs="Times New Roman"/>
                <w:sz w:val="20"/>
              </w:rPr>
            </w:pPr>
          </w:p>
          <w:p w14:paraId="32A6B215" w14:textId="77777777" w:rsidR="000964FC" w:rsidRPr="00540A6A" w:rsidRDefault="000964FC" w:rsidP="00F87063">
            <w:pPr>
              <w:rPr>
                <w:rFonts w:ascii="Times New Roman" w:hAnsi="Times New Roman" w:cs="Times New Roman"/>
                <w:sz w:val="20"/>
              </w:rPr>
            </w:pPr>
          </w:p>
          <w:p w14:paraId="400A9B28" w14:textId="77777777" w:rsidR="000964FC" w:rsidRPr="00540A6A" w:rsidRDefault="000964FC" w:rsidP="00F87063">
            <w:pPr>
              <w:rPr>
                <w:rFonts w:ascii="Times New Roman" w:hAnsi="Times New Roman" w:cs="Times New Roman"/>
                <w:sz w:val="20"/>
              </w:rPr>
            </w:pPr>
          </w:p>
          <w:p w14:paraId="71EF2AF7" w14:textId="77777777" w:rsidR="000964FC" w:rsidRPr="00540A6A" w:rsidRDefault="000964FC" w:rsidP="00F87063">
            <w:pPr>
              <w:rPr>
                <w:rFonts w:ascii="Times New Roman" w:hAnsi="Times New Roman" w:cs="Times New Roman"/>
                <w:b/>
                <w:color w:val="000000"/>
                <w:sz w:val="20"/>
              </w:rPr>
            </w:pPr>
            <w:r w:rsidRPr="00540A6A">
              <w:rPr>
                <w:rFonts w:ascii="Times New Roman" w:hAnsi="Times New Roman" w:cs="Times New Roman"/>
                <w:b/>
                <w:color w:val="000000"/>
                <w:sz w:val="20"/>
              </w:rPr>
              <w:t>Директор</w:t>
            </w:r>
          </w:p>
          <w:p w14:paraId="7F5032F9" w14:textId="77777777" w:rsidR="000964FC" w:rsidRPr="00540A6A" w:rsidRDefault="000964FC" w:rsidP="00F87063">
            <w:pPr>
              <w:rPr>
                <w:rFonts w:ascii="Times New Roman" w:hAnsi="Times New Roman" w:cs="Times New Roman"/>
                <w:b/>
                <w:color w:val="000000"/>
                <w:sz w:val="20"/>
              </w:rPr>
            </w:pPr>
          </w:p>
          <w:p w14:paraId="42C0745E" w14:textId="77777777" w:rsidR="000964FC" w:rsidRPr="00540A6A" w:rsidRDefault="000964FC" w:rsidP="00F87063">
            <w:pPr>
              <w:spacing w:before="240" w:after="240"/>
              <w:jc w:val="center"/>
              <w:rPr>
                <w:rFonts w:ascii="Times New Roman" w:hAnsi="Times New Roman" w:cs="Times New Roman"/>
                <w:sz w:val="20"/>
              </w:rPr>
            </w:pPr>
            <w:r w:rsidRPr="00540A6A">
              <w:rPr>
                <w:rFonts w:ascii="Times New Roman" w:hAnsi="Times New Roman" w:cs="Times New Roman"/>
                <w:color w:val="000000"/>
                <w:sz w:val="20"/>
              </w:rPr>
              <w:t>__________О. В. Морозова</w:t>
            </w:r>
          </w:p>
        </w:tc>
        <w:tc>
          <w:tcPr>
            <w:tcW w:w="4815" w:type="dxa"/>
          </w:tcPr>
          <w:p w14:paraId="6C3D0201" w14:textId="77777777" w:rsidR="000964FC" w:rsidRPr="00540A6A" w:rsidRDefault="000964FC" w:rsidP="00F87063">
            <w:pPr>
              <w:jc w:val="right"/>
              <w:rPr>
                <w:rFonts w:ascii="Times New Roman" w:hAnsi="Times New Roman" w:cs="Times New Roman"/>
                <w:b/>
                <w:sz w:val="20"/>
              </w:rPr>
            </w:pPr>
            <w:r w:rsidRPr="00540A6A">
              <w:rPr>
                <w:rFonts w:ascii="Times New Roman" w:hAnsi="Times New Roman" w:cs="Times New Roman"/>
                <w:b/>
                <w:sz w:val="20"/>
              </w:rPr>
              <w:t>Постачальник:</w:t>
            </w:r>
          </w:p>
          <w:p w14:paraId="7B82C19E" w14:textId="77777777" w:rsidR="000964FC" w:rsidRPr="00540A6A" w:rsidRDefault="000964FC" w:rsidP="00F87063">
            <w:pPr>
              <w:rPr>
                <w:rFonts w:ascii="Times New Roman" w:hAnsi="Times New Roman" w:cs="Times New Roman"/>
                <w:b/>
                <w:sz w:val="20"/>
              </w:rPr>
            </w:pPr>
          </w:p>
          <w:p w14:paraId="624AC1E8" w14:textId="77777777" w:rsidR="000964FC" w:rsidRPr="00540A6A" w:rsidRDefault="000964FC" w:rsidP="00F87063">
            <w:pPr>
              <w:rPr>
                <w:rFonts w:ascii="Times New Roman" w:hAnsi="Times New Roman" w:cs="Times New Roman"/>
                <w:b/>
                <w:sz w:val="20"/>
              </w:rPr>
            </w:pPr>
          </w:p>
        </w:tc>
      </w:tr>
    </w:tbl>
    <w:p w14:paraId="6D223657" w14:textId="77777777" w:rsidR="000964FC" w:rsidRPr="00660AD7" w:rsidRDefault="000964FC" w:rsidP="000964FC">
      <w:pPr>
        <w:jc w:val="right"/>
        <w:rPr>
          <w:rFonts w:ascii="Times New Roman" w:hAnsi="Times New Roman" w:cs="Times New Roman"/>
          <w:b/>
          <w:color w:val="403B3E"/>
          <w:sz w:val="20"/>
          <w:szCs w:val="20"/>
        </w:rPr>
      </w:pPr>
    </w:p>
    <w:p w14:paraId="548B92FA" w14:textId="3F79F799" w:rsidR="000964FC" w:rsidRDefault="000964FC">
      <w:pPr>
        <w:rPr>
          <w:rFonts w:ascii="Times New Roman" w:hAnsi="Times New Roman" w:cs="Times New Roman"/>
          <w:b/>
          <w:color w:val="403B3E"/>
          <w:sz w:val="20"/>
          <w:szCs w:val="20"/>
        </w:rPr>
      </w:pPr>
      <w:r>
        <w:rPr>
          <w:rFonts w:ascii="Times New Roman" w:hAnsi="Times New Roman" w:cs="Times New Roman"/>
          <w:b/>
          <w:color w:val="403B3E"/>
          <w:sz w:val="20"/>
          <w:szCs w:val="20"/>
        </w:rPr>
        <w:br w:type="page"/>
      </w:r>
    </w:p>
    <w:p w14:paraId="6F1539D0" w14:textId="77777777" w:rsidR="000964FC" w:rsidRPr="00660AD7" w:rsidRDefault="000964FC" w:rsidP="000964FC">
      <w:pPr>
        <w:jc w:val="right"/>
        <w:rPr>
          <w:rFonts w:ascii="Times New Roman" w:hAnsi="Times New Roman" w:cs="Times New Roman"/>
          <w:b/>
          <w:color w:val="403B3E"/>
          <w:sz w:val="20"/>
          <w:szCs w:val="20"/>
        </w:rPr>
      </w:pPr>
      <w:r w:rsidRPr="00660AD7">
        <w:rPr>
          <w:rFonts w:ascii="Times New Roman" w:hAnsi="Times New Roman" w:cs="Times New Roman"/>
          <w:b/>
          <w:color w:val="403B3E"/>
          <w:sz w:val="20"/>
          <w:szCs w:val="20"/>
        </w:rPr>
        <w:lastRenderedPageBreak/>
        <w:t>Додаток № 1</w:t>
      </w:r>
    </w:p>
    <w:p w14:paraId="1C57D3CE" w14:textId="77777777" w:rsidR="000964FC" w:rsidRPr="00660AD7" w:rsidRDefault="000964FC" w:rsidP="000964FC">
      <w:pPr>
        <w:tabs>
          <w:tab w:val="left" w:pos="4603"/>
        </w:tabs>
        <w:jc w:val="right"/>
        <w:rPr>
          <w:rFonts w:ascii="Times New Roman" w:hAnsi="Times New Roman" w:cs="Times New Roman"/>
          <w:b/>
          <w:color w:val="403B3E"/>
          <w:sz w:val="20"/>
          <w:szCs w:val="20"/>
        </w:rPr>
      </w:pPr>
      <w:r w:rsidRPr="00660AD7">
        <w:rPr>
          <w:rFonts w:ascii="Times New Roman" w:hAnsi="Times New Roman" w:cs="Times New Roman"/>
          <w:b/>
          <w:color w:val="403B3E"/>
          <w:sz w:val="20"/>
          <w:szCs w:val="20"/>
        </w:rPr>
        <w:t xml:space="preserve">до Договору про  закупівлю товару </w:t>
      </w:r>
    </w:p>
    <w:p w14:paraId="70654765" w14:textId="77777777" w:rsidR="000964FC" w:rsidRPr="00660AD7" w:rsidRDefault="000964FC" w:rsidP="000964FC">
      <w:pPr>
        <w:tabs>
          <w:tab w:val="left" w:pos="4603"/>
        </w:tabs>
        <w:jc w:val="right"/>
        <w:rPr>
          <w:rFonts w:ascii="Times New Roman" w:hAnsi="Times New Roman" w:cs="Times New Roman"/>
          <w:b/>
          <w:color w:val="403B3E"/>
          <w:sz w:val="20"/>
          <w:szCs w:val="20"/>
        </w:rPr>
      </w:pPr>
      <w:r w:rsidRPr="00660AD7">
        <w:rPr>
          <w:rFonts w:ascii="Times New Roman" w:hAnsi="Times New Roman" w:cs="Times New Roman"/>
          <w:b/>
          <w:color w:val="403B3E"/>
          <w:sz w:val="20"/>
          <w:szCs w:val="20"/>
        </w:rPr>
        <w:t>№________ від _______ 202_ року</w:t>
      </w:r>
    </w:p>
    <w:p w14:paraId="7870EB6B" w14:textId="77777777" w:rsidR="000964FC" w:rsidRPr="00660AD7" w:rsidRDefault="000964FC" w:rsidP="000964FC">
      <w:pPr>
        <w:jc w:val="center"/>
        <w:rPr>
          <w:rFonts w:ascii="Times New Roman" w:hAnsi="Times New Roman" w:cs="Times New Roman"/>
          <w:b/>
          <w:color w:val="403B3E"/>
          <w:sz w:val="20"/>
          <w:szCs w:val="20"/>
        </w:rPr>
      </w:pPr>
    </w:p>
    <w:p w14:paraId="1F046048" w14:textId="77777777" w:rsidR="000964FC" w:rsidRPr="00660AD7" w:rsidRDefault="000964FC" w:rsidP="000964FC">
      <w:pPr>
        <w:jc w:val="center"/>
        <w:rPr>
          <w:rFonts w:ascii="Times New Roman" w:hAnsi="Times New Roman" w:cs="Times New Roman"/>
          <w:b/>
          <w:color w:val="403B3E"/>
          <w:sz w:val="20"/>
          <w:szCs w:val="20"/>
        </w:rPr>
      </w:pPr>
    </w:p>
    <w:p w14:paraId="05EE801A" w14:textId="77777777" w:rsidR="000964FC" w:rsidRPr="00660AD7" w:rsidRDefault="000964FC" w:rsidP="000964FC">
      <w:pPr>
        <w:jc w:val="center"/>
        <w:rPr>
          <w:rFonts w:ascii="Times New Roman" w:hAnsi="Times New Roman" w:cs="Times New Roman"/>
          <w:color w:val="403B3E"/>
          <w:sz w:val="20"/>
          <w:szCs w:val="20"/>
        </w:rPr>
      </w:pPr>
      <w:r w:rsidRPr="00660AD7">
        <w:rPr>
          <w:rFonts w:ascii="Times New Roman" w:hAnsi="Times New Roman" w:cs="Times New Roman"/>
          <w:b/>
          <w:color w:val="403B3E"/>
          <w:sz w:val="20"/>
          <w:szCs w:val="20"/>
        </w:rPr>
        <w:t>СПЕЦИФІКАЦІЯ</w:t>
      </w:r>
    </w:p>
    <w:p w14:paraId="29B52609" w14:textId="77777777" w:rsidR="000964FC" w:rsidRPr="00660AD7" w:rsidRDefault="000964FC" w:rsidP="000964FC">
      <w:pPr>
        <w:jc w:val="center"/>
        <w:rPr>
          <w:rFonts w:ascii="Times New Roman" w:hAnsi="Times New Roman" w:cs="Times New Roman"/>
          <w:color w:val="403B3E"/>
          <w:sz w:val="20"/>
          <w:szCs w:val="20"/>
        </w:rPr>
      </w:pPr>
    </w:p>
    <w:tbl>
      <w:tblPr>
        <w:tblW w:w="8762" w:type="dxa"/>
        <w:jc w:val="center"/>
        <w:tblLayout w:type="fixed"/>
        <w:tblLook w:val="0000" w:firstRow="0" w:lastRow="0" w:firstColumn="0" w:lastColumn="0" w:noHBand="0" w:noVBand="0"/>
      </w:tblPr>
      <w:tblGrid>
        <w:gridCol w:w="704"/>
        <w:gridCol w:w="1984"/>
        <w:gridCol w:w="989"/>
        <w:gridCol w:w="1444"/>
        <w:gridCol w:w="1133"/>
        <w:gridCol w:w="1112"/>
        <w:gridCol w:w="1396"/>
      </w:tblGrid>
      <w:tr w:rsidR="000964FC" w:rsidRPr="00660AD7" w14:paraId="3B98E586" w14:textId="77777777" w:rsidTr="00F87063">
        <w:trPr>
          <w:trHeight w:val="1312"/>
          <w:jc w:val="center"/>
        </w:trPr>
        <w:tc>
          <w:tcPr>
            <w:tcW w:w="704" w:type="dxa"/>
            <w:tcBorders>
              <w:top w:val="single" w:sz="4" w:space="0" w:color="000000"/>
              <w:left w:val="single" w:sz="4" w:space="0" w:color="000000"/>
            </w:tcBorders>
            <w:shd w:val="clear" w:color="auto" w:fill="FFFFFF"/>
            <w:vAlign w:val="center"/>
          </w:tcPr>
          <w:p w14:paraId="2580F0C7" w14:textId="77777777" w:rsidR="000964FC" w:rsidRPr="00660AD7" w:rsidRDefault="000964FC" w:rsidP="00F87063">
            <w:pPr>
              <w:spacing w:after="260"/>
              <w:jc w:val="center"/>
              <w:rPr>
                <w:rFonts w:ascii="Times New Roman" w:hAnsi="Times New Roman" w:cs="Times New Roman"/>
                <w:b/>
                <w:color w:val="403B3E"/>
                <w:sz w:val="20"/>
                <w:szCs w:val="20"/>
              </w:rPr>
            </w:pPr>
            <w:r w:rsidRPr="00660AD7">
              <w:rPr>
                <w:rFonts w:ascii="Times New Roman" w:hAnsi="Times New Roman" w:cs="Times New Roman"/>
                <w:b/>
                <w:color w:val="403B3E"/>
                <w:sz w:val="20"/>
                <w:szCs w:val="20"/>
              </w:rPr>
              <w:t>№ з/п</w:t>
            </w:r>
          </w:p>
        </w:tc>
        <w:tc>
          <w:tcPr>
            <w:tcW w:w="1984" w:type="dxa"/>
            <w:tcBorders>
              <w:top w:val="single" w:sz="4" w:space="0" w:color="000000"/>
              <w:left w:val="single" w:sz="4" w:space="0" w:color="000000"/>
            </w:tcBorders>
            <w:shd w:val="clear" w:color="auto" w:fill="FFFFFF"/>
            <w:vAlign w:val="center"/>
          </w:tcPr>
          <w:p w14:paraId="5EA1BD09" w14:textId="77777777" w:rsidR="000964FC" w:rsidRPr="00660AD7" w:rsidRDefault="000964FC" w:rsidP="00F87063">
            <w:pPr>
              <w:jc w:val="center"/>
              <w:rPr>
                <w:rFonts w:ascii="Times New Roman" w:hAnsi="Times New Roman" w:cs="Times New Roman"/>
                <w:b/>
                <w:color w:val="403B3E"/>
                <w:sz w:val="20"/>
                <w:szCs w:val="20"/>
              </w:rPr>
            </w:pPr>
            <w:r w:rsidRPr="00660AD7">
              <w:rPr>
                <w:rFonts w:ascii="Times New Roman" w:hAnsi="Times New Roman" w:cs="Times New Roman"/>
                <w:b/>
                <w:color w:val="403B3E"/>
                <w:sz w:val="20"/>
                <w:szCs w:val="20"/>
              </w:rPr>
              <w:t>Найменування товару</w:t>
            </w:r>
          </w:p>
        </w:tc>
        <w:tc>
          <w:tcPr>
            <w:tcW w:w="989" w:type="dxa"/>
            <w:tcBorders>
              <w:top w:val="single" w:sz="4" w:space="0" w:color="000000"/>
              <w:left w:val="single" w:sz="4" w:space="0" w:color="000000"/>
            </w:tcBorders>
            <w:shd w:val="clear" w:color="auto" w:fill="FFFFFF"/>
            <w:vAlign w:val="center"/>
          </w:tcPr>
          <w:p w14:paraId="7DDDEBB1" w14:textId="77777777" w:rsidR="000964FC" w:rsidRPr="00660AD7" w:rsidRDefault="000964FC" w:rsidP="00F87063">
            <w:pPr>
              <w:jc w:val="center"/>
              <w:rPr>
                <w:rFonts w:ascii="Times New Roman" w:hAnsi="Times New Roman" w:cs="Times New Roman"/>
                <w:b/>
                <w:color w:val="403B3E"/>
                <w:sz w:val="20"/>
                <w:szCs w:val="20"/>
              </w:rPr>
            </w:pPr>
            <w:r w:rsidRPr="00660AD7">
              <w:rPr>
                <w:rFonts w:ascii="Times New Roman" w:hAnsi="Times New Roman" w:cs="Times New Roman"/>
                <w:b/>
                <w:color w:val="403B3E"/>
                <w:sz w:val="20"/>
                <w:szCs w:val="20"/>
              </w:rPr>
              <w:t>Од. виміру</w:t>
            </w:r>
          </w:p>
        </w:tc>
        <w:tc>
          <w:tcPr>
            <w:tcW w:w="1444" w:type="dxa"/>
            <w:tcBorders>
              <w:top w:val="single" w:sz="4" w:space="0" w:color="000000"/>
              <w:left w:val="single" w:sz="4" w:space="0" w:color="000000"/>
            </w:tcBorders>
            <w:shd w:val="clear" w:color="auto" w:fill="FFFFFF"/>
            <w:vAlign w:val="center"/>
          </w:tcPr>
          <w:p w14:paraId="45A7D4F2" w14:textId="77777777" w:rsidR="000964FC" w:rsidRPr="00660AD7" w:rsidRDefault="000964FC" w:rsidP="00F87063">
            <w:pPr>
              <w:jc w:val="center"/>
              <w:rPr>
                <w:rFonts w:ascii="Times New Roman" w:hAnsi="Times New Roman" w:cs="Times New Roman"/>
                <w:b/>
                <w:color w:val="403B3E"/>
                <w:sz w:val="20"/>
                <w:szCs w:val="20"/>
              </w:rPr>
            </w:pPr>
            <w:r w:rsidRPr="00660AD7">
              <w:rPr>
                <w:rFonts w:ascii="Times New Roman" w:hAnsi="Times New Roman" w:cs="Times New Roman"/>
                <w:b/>
                <w:color w:val="403B3E"/>
                <w:sz w:val="20"/>
                <w:szCs w:val="20"/>
              </w:rPr>
              <w:t>Кількість</w:t>
            </w:r>
          </w:p>
        </w:tc>
        <w:tc>
          <w:tcPr>
            <w:tcW w:w="1133" w:type="dxa"/>
            <w:tcBorders>
              <w:top w:val="single" w:sz="4" w:space="0" w:color="000000"/>
              <w:left w:val="single" w:sz="4" w:space="0" w:color="000000"/>
            </w:tcBorders>
            <w:shd w:val="clear" w:color="auto" w:fill="FFFFFF"/>
            <w:vAlign w:val="center"/>
          </w:tcPr>
          <w:p w14:paraId="52A11444" w14:textId="77777777" w:rsidR="000964FC" w:rsidRPr="00660AD7" w:rsidRDefault="000964FC" w:rsidP="00F87063">
            <w:pPr>
              <w:jc w:val="center"/>
              <w:rPr>
                <w:rFonts w:ascii="Times New Roman" w:hAnsi="Times New Roman" w:cs="Times New Roman"/>
                <w:b/>
                <w:color w:val="403B3E"/>
                <w:sz w:val="20"/>
                <w:szCs w:val="20"/>
              </w:rPr>
            </w:pPr>
            <w:r w:rsidRPr="00660AD7">
              <w:rPr>
                <w:rFonts w:ascii="Times New Roman" w:hAnsi="Times New Roman" w:cs="Times New Roman"/>
                <w:b/>
                <w:color w:val="403B3E"/>
                <w:sz w:val="20"/>
                <w:szCs w:val="20"/>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14:paraId="08935211" w14:textId="77777777" w:rsidR="000964FC" w:rsidRPr="00660AD7" w:rsidRDefault="000964FC" w:rsidP="00F87063">
            <w:pPr>
              <w:jc w:val="center"/>
              <w:rPr>
                <w:rFonts w:ascii="Times New Roman" w:hAnsi="Times New Roman" w:cs="Times New Roman"/>
                <w:b/>
                <w:color w:val="403B3E"/>
                <w:sz w:val="20"/>
                <w:szCs w:val="20"/>
              </w:rPr>
            </w:pPr>
            <w:r w:rsidRPr="00660AD7">
              <w:rPr>
                <w:rFonts w:ascii="Times New Roman" w:hAnsi="Times New Roman" w:cs="Times New Roman"/>
                <w:b/>
                <w:color w:val="403B3E"/>
                <w:sz w:val="20"/>
                <w:szCs w:val="20"/>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14:paraId="16C01618" w14:textId="77777777" w:rsidR="000964FC" w:rsidRPr="00660AD7" w:rsidRDefault="000964FC" w:rsidP="00F87063">
            <w:pPr>
              <w:jc w:val="center"/>
              <w:rPr>
                <w:rFonts w:ascii="Times New Roman" w:hAnsi="Times New Roman" w:cs="Times New Roman"/>
                <w:b/>
                <w:color w:val="403B3E"/>
                <w:sz w:val="20"/>
                <w:szCs w:val="20"/>
              </w:rPr>
            </w:pPr>
            <w:r w:rsidRPr="00660AD7">
              <w:rPr>
                <w:rFonts w:ascii="Times New Roman" w:hAnsi="Times New Roman" w:cs="Times New Roman"/>
                <w:b/>
                <w:color w:val="403B3E"/>
                <w:sz w:val="20"/>
                <w:szCs w:val="20"/>
              </w:rPr>
              <w:t xml:space="preserve">Вартість товару </w:t>
            </w:r>
          </w:p>
          <w:p w14:paraId="621C47DF" w14:textId="77777777" w:rsidR="000964FC" w:rsidRPr="00660AD7" w:rsidRDefault="000964FC" w:rsidP="00F87063">
            <w:pPr>
              <w:jc w:val="center"/>
              <w:rPr>
                <w:rFonts w:ascii="Times New Roman" w:hAnsi="Times New Roman" w:cs="Times New Roman"/>
                <w:b/>
                <w:color w:val="403B3E"/>
                <w:sz w:val="20"/>
                <w:szCs w:val="20"/>
              </w:rPr>
            </w:pPr>
            <w:r w:rsidRPr="00660AD7">
              <w:rPr>
                <w:rFonts w:ascii="Times New Roman" w:hAnsi="Times New Roman" w:cs="Times New Roman"/>
                <w:b/>
                <w:color w:val="403B3E"/>
                <w:sz w:val="20"/>
                <w:szCs w:val="20"/>
              </w:rPr>
              <w:t>без ПДВ,</w:t>
            </w:r>
          </w:p>
          <w:p w14:paraId="71FE15D8" w14:textId="77777777" w:rsidR="000964FC" w:rsidRPr="00660AD7" w:rsidRDefault="000964FC" w:rsidP="00F87063">
            <w:pPr>
              <w:jc w:val="center"/>
              <w:rPr>
                <w:rFonts w:ascii="Times New Roman" w:hAnsi="Times New Roman" w:cs="Times New Roman"/>
                <w:b/>
                <w:color w:val="403B3E"/>
                <w:sz w:val="20"/>
                <w:szCs w:val="20"/>
              </w:rPr>
            </w:pPr>
            <w:r w:rsidRPr="00660AD7">
              <w:rPr>
                <w:rFonts w:ascii="Times New Roman" w:hAnsi="Times New Roman" w:cs="Times New Roman"/>
                <w:b/>
                <w:color w:val="403B3E"/>
                <w:sz w:val="20"/>
                <w:szCs w:val="20"/>
              </w:rPr>
              <w:t xml:space="preserve"> грн.</w:t>
            </w:r>
          </w:p>
        </w:tc>
      </w:tr>
      <w:tr w:rsidR="000964FC" w:rsidRPr="00660AD7" w14:paraId="280F47E4" w14:textId="77777777" w:rsidTr="00F87063">
        <w:trPr>
          <w:trHeight w:val="601"/>
          <w:jc w:val="center"/>
        </w:trPr>
        <w:tc>
          <w:tcPr>
            <w:tcW w:w="704" w:type="dxa"/>
            <w:tcBorders>
              <w:top w:val="single" w:sz="4" w:space="0" w:color="000000"/>
              <w:left w:val="single" w:sz="4" w:space="0" w:color="000000"/>
            </w:tcBorders>
            <w:shd w:val="clear" w:color="auto" w:fill="FFFFFF"/>
            <w:vAlign w:val="bottom"/>
          </w:tcPr>
          <w:p w14:paraId="73AA0870" w14:textId="77777777" w:rsidR="000964FC" w:rsidRPr="00660AD7" w:rsidRDefault="000964FC" w:rsidP="00F87063">
            <w:pPr>
              <w:jc w:val="center"/>
              <w:rPr>
                <w:rFonts w:ascii="Times New Roman" w:hAnsi="Times New Roman" w:cs="Times New Roman"/>
                <w:color w:val="403B3E"/>
                <w:sz w:val="20"/>
                <w:szCs w:val="20"/>
              </w:rPr>
            </w:pPr>
            <w:r w:rsidRPr="00660AD7">
              <w:rPr>
                <w:rFonts w:ascii="Times New Roman" w:hAnsi="Times New Roman" w:cs="Times New Roman"/>
                <w:color w:val="403B3E"/>
                <w:sz w:val="20"/>
                <w:szCs w:val="20"/>
              </w:rPr>
              <w:t>1.</w:t>
            </w:r>
          </w:p>
        </w:tc>
        <w:tc>
          <w:tcPr>
            <w:tcW w:w="1984" w:type="dxa"/>
            <w:tcBorders>
              <w:top w:val="single" w:sz="4" w:space="0" w:color="000000"/>
              <w:left w:val="single" w:sz="4" w:space="0" w:color="000000"/>
            </w:tcBorders>
            <w:shd w:val="clear" w:color="auto" w:fill="FFFFFF"/>
            <w:vAlign w:val="bottom"/>
          </w:tcPr>
          <w:p w14:paraId="5D12AAD2" w14:textId="77777777" w:rsidR="000964FC" w:rsidRPr="00660AD7" w:rsidRDefault="000964FC" w:rsidP="00F87063">
            <w:pPr>
              <w:rPr>
                <w:rFonts w:ascii="Times New Roman" w:hAnsi="Times New Roman" w:cs="Times New Roman"/>
                <w:color w:val="403B3E"/>
                <w:sz w:val="20"/>
                <w:szCs w:val="20"/>
              </w:rPr>
            </w:pPr>
          </w:p>
        </w:tc>
        <w:tc>
          <w:tcPr>
            <w:tcW w:w="989" w:type="dxa"/>
            <w:tcBorders>
              <w:top w:val="single" w:sz="4" w:space="0" w:color="000000"/>
              <w:left w:val="single" w:sz="4" w:space="0" w:color="000000"/>
            </w:tcBorders>
            <w:shd w:val="clear" w:color="auto" w:fill="FFFFFF"/>
            <w:vAlign w:val="bottom"/>
          </w:tcPr>
          <w:p w14:paraId="30301720" w14:textId="77777777" w:rsidR="000964FC" w:rsidRPr="00660AD7" w:rsidRDefault="000964FC" w:rsidP="00F87063">
            <w:pPr>
              <w:jc w:val="center"/>
              <w:rPr>
                <w:rFonts w:ascii="Times New Roman" w:hAnsi="Times New Roman" w:cs="Times New Roman"/>
                <w:color w:val="403B3E"/>
                <w:sz w:val="20"/>
                <w:szCs w:val="20"/>
              </w:rPr>
            </w:pPr>
          </w:p>
        </w:tc>
        <w:tc>
          <w:tcPr>
            <w:tcW w:w="1444" w:type="dxa"/>
            <w:tcBorders>
              <w:top w:val="single" w:sz="4" w:space="0" w:color="000000"/>
              <w:left w:val="single" w:sz="4" w:space="0" w:color="000000"/>
            </w:tcBorders>
            <w:shd w:val="clear" w:color="auto" w:fill="FFFFFF"/>
            <w:vAlign w:val="bottom"/>
          </w:tcPr>
          <w:p w14:paraId="3FF4027D" w14:textId="77777777" w:rsidR="000964FC" w:rsidRPr="00660AD7" w:rsidRDefault="000964FC" w:rsidP="00F87063">
            <w:pPr>
              <w:jc w:val="center"/>
              <w:rPr>
                <w:rFonts w:ascii="Times New Roman" w:hAnsi="Times New Roman" w:cs="Times New Roman"/>
                <w:color w:val="403B3E"/>
                <w:sz w:val="20"/>
                <w:szCs w:val="20"/>
              </w:rPr>
            </w:pPr>
          </w:p>
        </w:tc>
        <w:tc>
          <w:tcPr>
            <w:tcW w:w="1133" w:type="dxa"/>
            <w:tcBorders>
              <w:top w:val="single" w:sz="4" w:space="0" w:color="000000"/>
              <w:left w:val="single" w:sz="4" w:space="0" w:color="000000"/>
            </w:tcBorders>
            <w:shd w:val="clear" w:color="auto" w:fill="FFFFFF"/>
            <w:vAlign w:val="bottom"/>
          </w:tcPr>
          <w:p w14:paraId="0F10436A" w14:textId="77777777" w:rsidR="000964FC" w:rsidRPr="00660AD7" w:rsidRDefault="000964FC" w:rsidP="00F87063">
            <w:pPr>
              <w:jc w:val="center"/>
              <w:rPr>
                <w:rFonts w:ascii="Times New Roman" w:hAnsi="Times New Roman" w:cs="Times New Roman"/>
                <w:color w:val="403B3E"/>
                <w:sz w:val="20"/>
                <w:szCs w:val="20"/>
              </w:rPr>
            </w:pPr>
          </w:p>
        </w:tc>
        <w:tc>
          <w:tcPr>
            <w:tcW w:w="1112" w:type="dxa"/>
            <w:tcBorders>
              <w:top w:val="single" w:sz="4" w:space="0" w:color="000000"/>
              <w:left w:val="single" w:sz="4" w:space="0" w:color="000000"/>
              <w:right w:val="single" w:sz="4" w:space="0" w:color="000000"/>
            </w:tcBorders>
            <w:shd w:val="clear" w:color="auto" w:fill="FFFFFF"/>
            <w:vAlign w:val="bottom"/>
          </w:tcPr>
          <w:p w14:paraId="7DF6F05A" w14:textId="77777777" w:rsidR="000964FC" w:rsidRPr="00660AD7" w:rsidRDefault="000964FC" w:rsidP="00F87063">
            <w:pPr>
              <w:jc w:val="center"/>
              <w:rPr>
                <w:rFonts w:ascii="Times New Roman" w:hAnsi="Times New Roman" w:cs="Times New Roman"/>
                <w:color w:val="403B3E"/>
                <w:sz w:val="20"/>
                <w:szCs w:val="20"/>
              </w:rPr>
            </w:pPr>
          </w:p>
        </w:tc>
        <w:tc>
          <w:tcPr>
            <w:tcW w:w="1396" w:type="dxa"/>
            <w:tcBorders>
              <w:top w:val="single" w:sz="4" w:space="0" w:color="000000"/>
              <w:left w:val="single" w:sz="4" w:space="0" w:color="000000"/>
              <w:right w:val="single" w:sz="4" w:space="0" w:color="000000"/>
            </w:tcBorders>
            <w:shd w:val="clear" w:color="auto" w:fill="FFFFFF"/>
          </w:tcPr>
          <w:p w14:paraId="056FAB67" w14:textId="77777777" w:rsidR="000964FC" w:rsidRPr="00660AD7" w:rsidRDefault="000964FC" w:rsidP="00F87063">
            <w:pPr>
              <w:jc w:val="center"/>
              <w:rPr>
                <w:rFonts w:ascii="Times New Roman" w:hAnsi="Times New Roman" w:cs="Times New Roman"/>
                <w:color w:val="403B3E"/>
                <w:sz w:val="20"/>
                <w:szCs w:val="20"/>
              </w:rPr>
            </w:pPr>
          </w:p>
        </w:tc>
      </w:tr>
      <w:tr w:rsidR="000964FC" w:rsidRPr="00660AD7" w14:paraId="0847802E" w14:textId="77777777" w:rsidTr="00F87063">
        <w:trPr>
          <w:trHeight w:val="601"/>
          <w:jc w:val="center"/>
        </w:trPr>
        <w:tc>
          <w:tcPr>
            <w:tcW w:w="704" w:type="dxa"/>
            <w:tcBorders>
              <w:top w:val="single" w:sz="4" w:space="0" w:color="000000"/>
              <w:left w:val="single" w:sz="4" w:space="0" w:color="000000"/>
            </w:tcBorders>
            <w:shd w:val="clear" w:color="auto" w:fill="FFFFFF"/>
            <w:vAlign w:val="bottom"/>
          </w:tcPr>
          <w:p w14:paraId="6D45B584" w14:textId="77777777" w:rsidR="000964FC" w:rsidRPr="00660AD7" w:rsidRDefault="000964FC" w:rsidP="00F87063">
            <w:pPr>
              <w:jc w:val="center"/>
              <w:rPr>
                <w:rFonts w:ascii="Times New Roman" w:hAnsi="Times New Roman" w:cs="Times New Roman"/>
                <w:color w:val="403B3E"/>
                <w:sz w:val="20"/>
                <w:szCs w:val="20"/>
              </w:rPr>
            </w:pPr>
            <w:r w:rsidRPr="00660AD7">
              <w:rPr>
                <w:rFonts w:ascii="Times New Roman" w:hAnsi="Times New Roman" w:cs="Times New Roman"/>
                <w:color w:val="403B3E"/>
                <w:sz w:val="20"/>
                <w:szCs w:val="20"/>
              </w:rPr>
              <w:t>2.</w:t>
            </w:r>
          </w:p>
        </w:tc>
        <w:tc>
          <w:tcPr>
            <w:tcW w:w="1984" w:type="dxa"/>
            <w:tcBorders>
              <w:top w:val="single" w:sz="4" w:space="0" w:color="000000"/>
              <w:left w:val="single" w:sz="4" w:space="0" w:color="000000"/>
            </w:tcBorders>
            <w:shd w:val="clear" w:color="auto" w:fill="FFFFFF"/>
            <w:vAlign w:val="bottom"/>
          </w:tcPr>
          <w:p w14:paraId="265171EE" w14:textId="77777777" w:rsidR="000964FC" w:rsidRPr="00660AD7" w:rsidRDefault="000964FC" w:rsidP="00F87063">
            <w:pPr>
              <w:pBdr>
                <w:top w:val="nil"/>
                <w:left w:val="nil"/>
                <w:bottom w:val="nil"/>
                <w:right w:val="nil"/>
                <w:between w:val="nil"/>
              </w:pBdr>
              <w:rPr>
                <w:rFonts w:ascii="Times New Roman" w:hAnsi="Times New Roman" w:cs="Times New Roman"/>
                <w:color w:val="000000"/>
                <w:sz w:val="20"/>
                <w:szCs w:val="20"/>
              </w:rPr>
            </w:pPr>
          </w:p>
        </w:tc>
        <w:tc>
          <w:tcPr>
            <w:tcW w:w="989" w:type="dxa"/>
            <w:tcBorders>
              <w:top w:val="single" w:sz="4" w:space="0" w:color="000000"/>
              <w:left w:val="single" w:sz="4" w:space="0" w:color="000000"/>
            </w:tcBorders>
            <w:shd w:val="clear" w:color="auto" w:fill="FFFFFF"/>
            <w:vAlign w:val="bottom"/>
          </w:tcPr>
          <w:p w14:paraId="1D8C7D5F" w14:textId="77777777" w:rsidR="000964FC" w:rsidRPr="00660AD7" w:rsidRDefault="000964FC" w:rsidP="00F87063">
            <w:pPr>
              <w:jc w:val="center"/>
              <w:rPr>
                <w:rFonts w:ascii="Times New Roman" w:hAnsi="Times New Roman" w:cs="Times New Roman"/>
                <w:color w:val="403B3E"/>
                <w:sz w:val="20"/>
                <w:szCs w:val="20"/>
              </w:rPr>
            </w:pPr>
          </w:p>
        </w:tc>
        <w:tc>
          <w:tcPr>
            <w:tcW w:w="1444" w:type="dxa"/>
            <w:tcBorders>
              <w:top w:val="single" w:sz="4" w:space="0" w:color="000000"/>
              <w:left w:val="single" w:sz="4" w:space="0" w:color="000000"/>
            </w:tcBorders>
            <w:shd w:val="clear" w:color="auto" w:fill="FFFFFF"/>
            <w:vAlign w:val="bottom"/>
          </w:tcPr>
          <w:p w14:paraId="31B26B0C" w14:textId="77777777" w:rsidR="000964FC" w:rsidRPr="00660AD7" w:rsidRDefault="000964FC" w:rsidP="00F87063">
            <w:pPr>
              <w:jc w:val="center"/>
              <w:rPr>
                <w:rFonts w:ascii="Times New Roman" w:hAnsi="Times New Roman" w:cs="Times New Roman"/>
                <w:color w:val="403B3E"/>
                <w:sz w:val="20"/>
                <w:szCs w:val="20"/>
              </w:rPr>
            </w:pPr>
          </w:p>
        </w:tc>
        <w:tc>
          <w:tcPr>
            <w:tcW w:w="1133" w:type="dxa"/>
            <w:tcBorders>
              <w:top w:val="single" w:sz="4" w:space="0" w:color="000000"/>
              <w:left w:val="single" w:sz="4" w:space="0" w:color="000000"/>
            </w:tcBorders>
            <w:shd w:val="clear" w:color="auto" w:fill="FFFFFF"/>
            <w:vAlign w:val="bottom"/>
          </w:tcPr>
          <w:p w14:paraId="24C1746B" w14:textId="77777777" w:rsidR="000964FC" w:rsidRPr="00660AD7" w:rsidRDefault="000964FC" w:rsidP="00F87063">
            <w:pPr>
              <w:jc w:val="center"/>
              <w:rPr>
                <w:rFonts w:ascii="Times New Roman" w:hAnsi="Times New Roman" w:cs="Times New Roman"/>
                <w:color w:val="403B3E"/>
                <w:sz w:val="20"/>
                <w:szCs w:val="20"/>
              </w:rPr>
            </w:pPr>
          </w:p>
        </w:tc>
        <w:tc>
          <w:tcPr>
            <w:tcW w:w="1112" w:type="dxa"/>
            <w:tcBorders>
              <w:top w:val="single" w:sz="4" w:space="0" w:color="000000"/>
              <w:left w:val="single" w:sz="4" w:space="0" w:color="000000"/>
              <w:right w:val="single" w:sz="4" w:space="0" w:color="000000"/>
            </w:tcBorders>
            <w:shd w:val="clear" w:color="auto" w:fill="FFFFFF"/>
            <w:vAlign w:val="bottom"/>
          </w:tcPr>
          <w:p w14:paraId="2C9BE42B" w14:textId="77777777" w:rsidR="000964FC" w:rsidRPr="00660AD7" w:rsidRDefault="000964FC" w:rsidP="00F87063">
            <w:pPr>
              <w:jc w:val="center"/>
              <w:rPr>
                <w:rFonts w:ascii="Times New Roman" w:hAnsi="Times New Roman" w:cs="Times New Roman"/>
                <w:color w:val="403B3E"/>
                <w:sz w:val="20"/>
                <w:szCs w:val="20"/>
              </w:rPr>
            </w:pPr>
          </w:p>
        </w:tc>
        <w:tc>
          <w:tcPr>
            <w:tcW w:w="1396" w:type="dxa"/>
            <w:tcBorders>
              <w:top w:val="single" w:sz="4" w:space="0" w:color="000000"/>
              <w:left w:val="single" w:sz="4" w:space="0" w:color="000000"/>
              <w:right w:val="single" w:sz="4" w:space="0" w:color="000000"/>
            </w:tcBorders>
            <w:shd w:val="clear" w:color="auto" w:fill="FFFFFF"/>
          </w:tcPr>
          <w:p w14:paraId="738D2168" w14:textId="77777777" w:rsidR="000964FC" w:rsidRPr="00660AD7" w:rsidRDefault="000964FC" w:rsidP="00F87063">
            <w:pPr>
              <w:jc w:val="center"/>
              <w:rPr>
                <w:rFonts w:ascii="Times New Roman" w:hAnsi="Times New Roman" w:cs="Times New Roman"/>
                <w:color w:val="403B3E"/>
                <w:sz w:val="20"/>
                <w:szCs w:val="20"/>
              </w:rPr>
            </w:pPr>
          </w:p>
        </w:tc>
      </w:tr>
      <w:tr w:rsidR="000964FC" w:rsidRPr="00660AD7" w14:paraId="244957A1" w14:textId="77777777" w:rsidTr="00F87063">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14:paraId="3A0D1FAE" w14:textId="77777777" w:rsidR="000964FC" w:rsidRPr="00660AD7" w:rsidRDefault="000964FC" w:rsidP="00F87063">
            <w:pPr>
              <w:jc w:val="right"/>
              <w:rPr>
                <w:rFonts w:ascii="Times New Roman" w:hAnsi="Times New Roman" w:cs="Times New Roman"/>
                <w:color w:val="403B3E"/>
                <w:sz w:val="20"/>
                <w:szCs w:val="20"/>
              </w:rPr>
            </w:pPr>
            <w:r w:rsidRPr="00660AD7">
              <w:rPr>
                <w:rFonts w:ascii="Times New Roman" w:hAnsi="Times New Roman" w:cs="Times New Roman"/>
                <w:b/>
                <w:color w:val="000000"/>
                <w:sz w:val="20"/>
                <w:szCs w:val="20"/>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14:paraId="24852E2E" w14:textId="77777777" w:rsidR="000964FC" w:rsidRPr="00660AD7" w:rsidRDefault="000964FC" w:rsidP="00F87063">
            <w:pPr>
              <w:jc w:val="center"/>
              <w:rPr>
                <w:rFonts w:ascii="Times New Roman" w:hAnsi="Times New Roman" w:cs="Times New Roman"/>
                <w:color w:val="403B3E"/>
                <w:sz w:val="20"/>
                <w:szCs w:val="20"/>
              </w:rPr>
            </w:pPr>
          </w:p>
        </w:tc>
      </w:tr>
      <w:tr w:rsidR="000964FC" w:rsidRPr="00660AD7" w14:paraId="21D0BC17" w14:textId="77777777" w:rsidTr="00F87063">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14:paraId="2CB388D1" w14:textId="77777777" w:rsidR="000964FC" w:rsidRPr="00660AD7" w:rsidRDefault="000964FC" w:rsidP="00F87063">
            <w:pPr>
              <w:jc w:val="right"/>
              <w:rPr>
                <w:rFonts w:ascii="Times New Roman" w:hAnsi="Times New Roman" w:cs="Times New Roman"/>
                <w:color w:val="403B3E"/>
                <w:sz w:val="20"/>
                <w:szCs w:val="20"/>
              </w:rPr>
            </w:pPr>
            <w:r w:rsidRPr="00660AD7">
              <w:rPr>
                <w:rFonts w:ascii="Times New Roman" w:hAnsi="Times New Roman" w:cs="Times New Roman"/>
                <w:b/>
                <w:color w:val="000000"/>
                <w:sz w:val="20"/>
                <w:szCs w:val="20"/>
              </w:rPr>
              <w:t>ПДВ, грн.:</w:t>
            </w:r>
          </w:p>
        </w:tc>
        <w:tc>
          <w:tcPr>
            <w:tcW w:w="1396" w:type="dxa"/>
            <w:tcBorders>
              <w:top w:val="single" w:sz="4" w:space="0" w:color="000000"/>
              <w:left w:val="single" w:sz="4" w:space="0" w:color="000000"/>
              <w:right w:val="single" w:sz="4" w:space="0" w:color="000000"/>
            </w:tcBorders>
            <w:shd w:val="clear" w:color="auto" w:fill="FFFFFF"/>
          </w:tcPr>
          <w:p w14:paraId="7E947EC8" w14:textId="77777777" w:rsidR="000964FC" w:rsidRPr="00660AD7" w:rsidRDefault="000964FC" w:rsidP="00F87063">
            <w:pPr>
              <w:jc w:val="center"/>
              <w:rPr>
                <w:rFonts w:ascii="Times New Roman" w:hAnsi="Times New Roman" w:cs="Times New Roman"/>
                <w:color w:val="403B3E"/>
                <w:sz w:val="20"/>
                <w:szCs w:val="20"/>
              </w:rPr>
            </w:pPr>
          </w:p>
        </w:tc>
      </w:tr>
      <w:tr w:rsidR="000964FC" w:rsidRPr="00660AD7" w14:paraId="1636122E" w14:textId="77777777" w:rsidTr="00F87063">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14:paraId="5FCC7487" w14:textId="77777777" w:rsidR="000964FC" w:rsidRPr="00660AD7" w:rsidRDefault="000964FC" w:rsidP="00F87063">
            <w:pPr>
              <w:jc w:val="right"/>
              <w:rPr>
                <w:rFonts w:ascii="Times New Roman" w:hAnsi="Times New Roman" w:cs="Times New Roman"/>
                <w:b/>
                <w:color w:val="403B3E"/>
                <w:sz w:val="20"/>
                <w:szCs w:val="20"/>
              </w:rPr>
            </w:pPr>
            <w:r w:rsidRPr="00660AD7">
              <w:rPr>
                <w:rFonts w:ascii="Times New Roman" w:hAnsi="Times New Roman" w:cs="Times New Roman"/>
                <w:b/>
                <w:sz w:val="20"/>
                <w:szCs w:val="20"/>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419F4565" w14:textId="77777777" w:rsidR="000964FC" w:rsidRPr="00660AD7" w:rsidRDefault="000964FC" w:rsidP="00F87063">
            <w:pPr>
              <w:jc w:val="center"/>
              <w:rPr>
                <w:rFonts w:ascii="Times New Roman" w:hAnsi="Times New Roman" w:cs="Times New Roman"/>
                <w:b/>
                <w:color w:val="403B3E"/>
                <w:sz w:val="20"/>
                <w:szCs w:val="20"/>
              </w:rPr>
            </w:pPr>
          </w:p>
        </w:tc>
      </w:tr>
    </w:tbl>
    <w:p w14:paraId="33642410" w14:textId="77777777" w:rsidR="000964FC" w:rsidRPr="00660AD7" w:rsidRDefault="000964FC" w:rsidP="000964FC">
      <w:pPr>
        <w:pBdr>
          <w:top w:val="nil"/>
          <w:left w:val="nil"/>
          <w:bottom w:val="nil"/>
          <w:right w:val="nil"/>
          <w:between w:val="nil"/>
        </w:pBdr>
        <w:jc w:val="both"/>
        <w:rPr>
          <w:rFonts w:ascii="Times New Roman" w:hAnsi="Times New Roman" w:cs="Times New Roman"/>
          <w:color w:val="000000"/>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964FC" w:rsidRPr="00540A6A" w14:paraId="289DC80E" w14:textId="77777777" w:rsidTr="00F87063">
        <w:tc>
          <w:tcPr>
            <w:tcW w:w="4814" w:type="dxa"/>
          </w:tcPr>
          <w:p w14:paraId="23C839E1" w14:textId="77777777" w:rsidR="000964FC" w:rsidRPr="00540A6A" w:rsidRDefault="000964FC" w:rsidP="00F87063">
            <w:pPr>
              <w:rPr>
                <w:rFonts w:ascii="Times New Roman" w:hAnsi="Times New Roman" w:cs="Times New Roman"/>
                <w:b/>
                <w:sz w:val="20"/>
              </w:rPr>
            </w:pPr>
            <w:r w:rsidRPr="00540A6A">
              <w:rPr>
                <w:rFonts w:ascii="Times New Roman" w:hAnsi="Times New Roman" w:cs="Times New Roman"/>
                <w:b/>
                <w:sz w:val="20"/>
              </w:rPr>
              <w:t>Покупець:</w:t>
            </w:r>
          </w:p>
          <w:p w14:paraId="53612BD4" w14:textId="77777777" w:rsidR="000964FC" w:rsidRPr="00540A6A" w:rsidRDefault="000964FC" w:rsidP="00F87063">
            <w:pPr>
              <w:rPr>
                <w:rFonts w:ascii="Times New Roman" w:hAnsi="Times New Roman" w:cs="Times New Roman"/>
                <w:sz w:val="20"/>
              </w:rPr>
            </w:pPr>
            <w:r w:rsidRPr="00540A6A">
              <w:rPr>
                <w:rFonts w:ascii="Times New Roman" w:hAnsi="Times New Roman" w:cs="Times New Roman"/>
                <w:b/>
                <w:sz w:val="20"/>
              </w:rPr>
              <w:t>Комунальне некомерційне підприємство «Центр первинної медико-санітарної допомоги» Вишгородської міської ради</w:t>
            </w:r>
            <w:r w:rsidRPr="00540A6A">
              <w:rPr>
                <w:rFonts w:ascii="Times New Roman" w:hAnsi="Times New Roman" w:cs="Times New Roman"/>
                <w:sz w:val="20"/>
              </w:rPr>
              <w:t xml:space="preserve"> </w:t>
            </w:r>
          </w:p>
          <w:p w14:paraId="51DB3B9B" w14:textId="77777777" w:rsidR="000964FC" w:rsidRPr="00540A6A" w:rsidRDefault="000964FC" w:rsidP="00F87063">
            <w:pPr>
              <w:rPr>
                <w:rFonts w:ascii="Times New Roman" w:hAnsi="Times New Roman" w:cs="Times New Roman"/>
                <w:sz w:val="20"/>
              </w:rPr>
            </w:pPr>
          </w:p>
          <w:p w14:paraId="628A901C" w14:textId="77777777" w:rsidR="000964FC" w:rsidRPr="00540A6A" w:rsidRDefault="000964FC" w:rsidP="00F87063">
            <w:pPr>
              <w:rPr>
                <w:rFonts w:ascii="Times New Roman" w:hAnsi="Times New Roman" w:cs="Times New Roman"/>
                <w:color w:val="000000"/>
                <w:sz w:val="20"/>
              </w:rPr>
            </w:pPr>
            <w:r w:rsidRPr="00540A6A">
              <w:rPr>
                <w:rFonts w:ascii="Times New Roman" w:hAnsi="Times New Roman" w:cs="Times New Roman"/>
                <w:color w:val="000000"/>
                <w:sz w:val="20"/>
              </w:rPr>
              <w:t xml:space="preserve">07300, Київська обл., м. Вишгород, </w:t>
            </w:r>
          </w:p>
          <w:p w14:paraId="78C7641A" w14:textId="77777777" w:rsidR="000964FC" w:rsidRPr="00540A6A" w:rsidRDefault="000964FC" w:rsidP="00F87063">
            <w:pPr>
              <w:rPr>
                <w:rFonts w:ascii="Times New Roman" w:hAnsi="Times New Roman" w:cs="Times New Roman"/>
                <w:color w:val="000000"/>
                <w:sz w:val="20"/>
              </w:rPr>
            </w:pPr>
            <w:r w:rsidRPr="00540A6A">
              <w:rPr>
                <w:rFonts w:ascii="Times New Roman" w:hAnsi="Times New Roman" w:cs="Times New Roman"/>
                <w:color w:val="000000"/>
                <w:sz w:val="20"/>
              </w:rPr>
              <w:t xml:space="preserve">вул. </w:t>
            </w:r>
            <w:proofErr w:type="spellStart"/>
            <w:r w:rsidRPr="00540A6A">
              <w:rPr>
                <w:rFonts w:ascii="Times New Roman" w:hAnsi="Times New Roman" w:cs="Times New Roman"/>
                <w:color w:val="000000"/>
                <w:sz w:val="20"/>
              </w:rPr>
              <w:t>Кургузова</w:t>
            </w:r>
            <w:proofErr w:type="spellEnd"/>
            <w:r w:rsidRPr="00540A6A">
              <w:rPr>
                <w:rFonts w:ascii="Times New Roman" w:hAnsi="Times New Roman" w:cs="Times New Roman"/>
                <w:color w:val="000000"/>
                <w:sz w:val="20"/>
              </w:rPr>
              <w:t>, 1</w:t>
            </w:r>
          </w:p>
          <w:p w14:paraId="145822CC" w14:textId="77777777" w:rsidR="000964FC" w:rsidRPr="00540A6A" w:rsidRDefault="000964FC" w:rsidP="00F87063">
            <w:pPr>
              <w:rPr>
                <w:rFonts w:ascii="Times New Roman" w:hAnsi="Times New Roman" w:cs="Times New Roman"/>
                <w:sz w:val="20"/>
              </w:rPr>
            </w:pPr>
            <w:r w:rsidRPr="00540A6A">
              <w:rPr>
                <w:rFonts w:ascii="Times New Roman" w:hAnsi="Times New Roman" w:cs="Times New Roman"/>
                <w:sz w:val="20"/>
              </w:rPr>
              <w:t>Р/р UA66 305299 0000026005010103724</w:t>
            </w:r>
          </w:p>
          <w:p w14:paraId="143BAE93" w14:textId="77777777" w:rsidR="000964FC" w:rsidRPr="00540A6A" w:rsidRDefault="000964FC" w:rsidP="00F87063">
            <w:pPr>
              <w:rPr>
                <w:rFonts w:ascii="Times New Roman" w:hAnsi="Times New Roman" w:cs="Times New Roman"/>
                <w:sz w:val="20"/>
              </w:rPr>
            </w:pPr>
            <w:r w:rsidRPr="00540A6A">
              <w:rPr>
                <w:rFonts w:ascii="Times New Roman" w:hAnsi="Times New Roman" w:cs="Times New Roman"/>
                <w:sz w:val="20"/>
              </w:rPr>
              <w:t xml:space="preserve"> АТ КБ “ПРИВАТБАНК» МФО 321842</w:t>
            </w:r>
          </w:p>
          <w:p w14:paraId="50A4F54C" w14:textId="77777777" w:rsidR="000964FC" w:rsidRPr="00540A6A" w:rsidRDefault="000964FC" w:rsidP="00F87063">
            <w:pPr>
              <w:rPr>
                <w:rFonts w:ascii="Times New Roman" w:hAnsi="Times New Roman" w:cs="Times New Roman"/>
                <w:color w:val="000000"/>
                <w:sz w:val="20"/>
              </w:rPr>
            </w:pPr>
            <w:r w:rsidRPr="00540A6A">
              <w:rPr>
                <w:rFonts w:ascii="Times New Roman" w:hAnsi="Times New Roman" w:cs="Times New Roman"/>
                <w:color w:val="000000"/>
                <w:sz w:val="20"/>
              </w:rPr>
              <w:t xml:space="preserve">Р/р </w:t>
            </w:r>
            <w:r w:rsidRPr="00540A6A">
              <w:rPr>
                <w:rFonts w:ascii="Times New Roman" w:hAnsi="Times New Roman" w:cs="Times New Roman"/>
                <w:sz w:val="20"/>
              </w:rPr>
              <w:t>UA42 8201720344381009400084561</w:t>
            </w:r>
            <w:r w:rsidRPr="00540A6A">
              <w:rPr>
                <w:rFonts w:ascii="Times New Roman" w:hAnsi="Times New Roman" w:cs="Times New Roman"/>
                <w:color w:val="000000"/>
                <w:sz w:val="20"/>
              </w:rPr>
              <w:t xml:space="preserve">, </w:t>
            </w:r>
          </w:p>
          <w:p w14:paraId="636351C7" w14:textId="77777777" w:rsidR="000964FC" w:rsidRPr="00540A6A" w:rsidRDefault="000964FC" w:rsidP="00F87063">
            <w:pPr>
              <w:rPr>
                <w:rFonts w:ascii="Times New Roman" w:hAnsi="Times New Roman" w:cs="Times New Roman"/>
                <w:sz w:val="20"/>
              </w:rPr>
            </w:pPr>
            <w:r w:rsidRPr="00540A6A">
              <w:rPr>
                <w:rFonts w:ascii="Times New Roman" w:hAnsi="Times New Roman" w:cs="Times New Roman"/>
                <w:color w:val="000000"/>
                <w:sz w:val="20"/>
              </w:rPr>
              <w:t>В  ДКСУ   м. Київ МФО 820172</w:t>
            </w:r>
          </w:p>
          <w:p w14:paraId="74453215" w14:textId="77777777" w:rsidR="000964FC" w:rsidRPr="00540A6A" w:rsidRDefault="000964FC" w:rsidP="00F87063">
            <w:pPr>
              <w:rPr>
                <w:rFonts w:ascii="Times New Roman" w:hAnsi="Times New Roman" w:cs="Times New Roman"/>
                <w:sz w:val="20"/>
              </w:rPr>
            </w:pPr>
            <w:r w:rsidRPr="00540A6A">
              <w:rPr>
                <w:rFonts w:ascii="Times New Roman" w:hAnsi="Times New Roman" w:cs="Times New Roman"/>
                <w:color w:val="000000"/>
                <w:sz w:val="20"/>
              </w:rPr>
              <w:t>Код ЄДРПОУ 38423901</w:t>
            </w:r>
          </w:p>
          <w:p w14:paraId="1D9F33F6" w14:textId="77777777" w:rsidR="000964FC" w:rsidRPr="00540A6A" w:rsidRDefault="000964FC" w:rsidP="00F87063">
            <w:pPr>
              <w:rPr>
                <w:rFonts w:ascii="Times New Roman" w:hAnsi="Times New Roman" w:cs="Times New Roman"/>
                <w:sz w:val="20"/>
              </w:rPr>
            </w:pPr>
            <w:r w:rsidRPr="00540A6A">
              <w:rPr>
                <w:rFonts w:ascii="Times New Roman" w:hAnsi="Times New Roman" w:cs="Times New Roman"/>
                <w:sz w:val="20"/>
              </w:rPr>
              <w:t>Т. (045)9625820</w:t>
            </w:r>
          </w:p>
          <w:p w14:paraId="7F99203B" w14:textId="77777777" w:rsidR="000964FC" w:rsidRPr="00540A6A" w:rsidRDefault="000964FC" w:rsidP="00F87063">
            <w:pPr>
              <w:rPr>
                <w:rFonts w:ascii="Times New Roman" w:hAnsi="Times New Roman" w:cs="Times New Roman"/>
                <w:sz w:val="20"/>
              </w:rPr>
            </w:pPr>
          </w:p>
          <w:p w14:paraId="30767CA8" w14:textId="77777777" w:rsidR="000964FC" w:rsidRPr="00540A6A" w:rsidRDefault="000964FC" w:rsidP="00F87063">
            <w:pPr>
              <w:rPr>
                <w:rFonts w:ascii="Times New Roman" w:hAnsi="Times New Roman" w:cs="Times New Roman"/>
                <w:sz w:val="20"/>
              </w:rPr>
            </w:pPr>
          </w:p>
          <w:p w14:paraId="4C99115F" w14:textId="77777777" w:rsidR="000964FC" w:rsidRPr="00540A6A" w:rsidRDefault="000964FC" w:rsidP="00F87063">
            <w:pPr>
              <w:rPr>
                <w:rFonts w:ascii="Times New Roman" w:hAnsi="Times New Roman" w:cs="Times New Roman"/>
                <w:sz w:val="20"/>
              </w:rPr>
            </w:pPr>
          </w:p>
          <w:p w14:paraId="273C4946" w14:textId="77777777" w:rsidR="000964FC" w:rsidRPr="00540A6A" w:rsidRDefault="000964FC" w:rsidP="00F87063">
            <w:pPr>
              <w:rPr>
                <w:rFonts w:ascii="Times New Roman" w:hAnsi="Times New Roman" w:cs="Times New Roman"/>
                <w:b/>
                <w:color w:val="000000"/>
                <w:sz w:val="20"/>
              </w:rPr>
            </w:pPr>
            <w:r w:rsidRPr="00540A6A">
              <w:rPr>
                <w:rFonts w:ascii="Times New Roman" w:hAnsi="Times New Roman" w:cs="Times New Roman"/>
                <w:b/>
                <w:color w:val="000000"/>
                <w:sz w:val="20"/>
              </w:rPr>
              <w:t>Директор</w:t>
            </w:r>
          </w:p>
          <w:p w14:paraId="4ED3BB26" w14:textId="77777777" w:rsidR="000964FC" w:rsidRPr="00540A6A" w:rsidRDefault="000964FC" w:rsidP="00F87063">
            <w:pPr>
              <w:rPr>
                <w:rFonts w:ascii="Times New Roman" w:hAnsi="Times New Roman" w:cs="Times New Roman"/>
                <w:b/>
                <w:color w:val="000000"/>
                <w:sz w:val="20"/>
              </w:rPr>
            </w:pPr>
          </w:p>
          <w:p w14:paraId="2BBF8DE7" w14:textId="77777777" w:rsidR="000964FC" w:rsidRPr="00540A6A" w:rsidRDefault="000964FC" w:rsidP="00F87063">
            <w:pPr>
              <w:spacing w:before="240" w:after="240"/>
              <w:jc w:val="center"/>
              <w:rPr>
                <w:rFonts w:ascii="Times New Roman" w:hAnsi="Times New Roman" w:cs="Times New Roman"/>
                <w:sz w:val="20"/>
              </w:rPr>
            </w:pPr>
            <w:r w:rsidRPr="00540A6A">
              <w:rPr>
                <w:rFonts w:ascii="Times New Roman" w:hAnsi="Times New Roman" w:cs="Times New Roman"/>
                <w:color w:val="000000"/>
                <w:sz w:val="20"/>
              </w:rPr>
              <w:t>__________О. В. Морозова</w:t>
            </w:r>
          </w:p>
        </w:tc>
        <w:tc>
          <w:tcPr>
            <w:tcW w:w="4815" w:type="dxa"/>
          </w:tcPr>
          <w:p w14:paraId="6EB39C60" w14:textId="77777777" w:rsidR="000964FC" w:rsidRPr="00540A6A" w:rsidRDefault="000964FC" w:rsidP="00F87063">
            <w:pPr>
              <w:jc w:val="right"/>
              <w:rPr>
                <w:rFonts w:ascii="Times New Roman" w:hAnsi="Times New Roman" w:cs="Times New Roman"/>
                <w:b/>
                <w:sz w:val="20"/>
              </w:rPr>
            </w:pPr>
            <w:r w:rsidRPr="00540A6A">
              <w:rPr>
                <w:rFonts w:ascii="Times New Roman" w:hAnsi="Times New Roman" w:cs="Times New Roman"/>
                <w:b/>
                <w:sz w:val="20"/>
              </w:rPr>
              <w:t>Постачальник:</w:t>
            </w:r>
          </w:p>
          <w:p w14:paraId="7B82F752" w14:textId="77777777" w:rsidR="000964FC" w:rsidRPr="00540A6A" w:rsidRDefault="000964FC" w:rsidP="00F87063">
            <w:pPr>
              <w:rPr>
                <w:rFonts w:ascii="Times New Roman" w:hAnsi="Times New Roman" w:cs="Times New Roman"/>
                <w:b/>
                <w:sz w:val="20"/>
              </w:rPr>
            </w:pPr>
          </w:p>
          <w:p w14:paraId="6A570D15" w14:textId="77777777" w:rsidR="000964FC" w:rsidRPr="00540A6A" w:rsidRDefault="000964FC" w:rsidP="00F87063">
            <w:pPr>
              <w:rPr>
                <w:rFonts w:ascii="Times New Roman" w:hAnsi="Times New Roman" w:cs="Times New Roman"/>
                <w:b/>
                <w:sz w:val="20"/>
              </w:rPr>
            </w:pPr>
          </w:p>
        </w:tc>
      </w:tr>
    </w:tbl>
    <w:p w14:paraId="451C7083" w14:textId="77777777" w:rsidR="000964FC" w:rsidRPr="00660AD7" w:rsidRDefault="000964FC" w:rsidP="000964FC">
      <w:pPr>
        <w:jc w:val="right"/>
        <w:rPr>
          <w:rFonts w:ascii="Times New Roman" w:hAnsi="Times New Roman" w:cs="Times New Roman"/>
          <w:b/>
          <w:color w:val="403B3E"/>
          <w:sz w:val="20"/>
          <w:szCs w:val="20"/>
        </w:rPr>
      </w:pPr>
    </w:p>
    <w:p w14:paraId="099265E7" w14:textId="77777777" w:rsidR="000964FC" w:rsidRPr="00660AD7" w:rsidRDefault="000964FC" w:rsidP="000964FC">
      <w:pPr>
        <w:jc w:val="right"/>
        <w:rPr>
          <w:rFonts w:ascii="Times New Roman" w:hAnsi="Times New Roman" w:cs="Times New Roman"/>
          <w:b/>
          <w:color w:val="403B3E"/>
          <w:sz w:val="20"/>
          <w:szCs w:val="20"/>
        </w:rPr>
      </w:pPr>
    </w:p>
    <w:p w14:paraId="505C03AB" w14:textId="77777777" w:rsidR="000964FC" w:rsidRPr="00660AD7" w:rsidRDefault="000964FC" w:rsidP="000964FC">
      <w:pPr>
        <w:jc w:val="right"/>
        <w:rPr>
          <w:rFonts w:ascii="Times New Roman" w:hAnsi="Times New Roman" w:cs="Times New Roman"/>
          <w:b/>
          <w:color w:val="403B3E"/>
          <w:sz w:val="20"/>
          <w:szCs w:val="20"/>
        </w:rPr>
      </w:pPr>
    </w:p>
    <w:p w14:paraId="000002A0" w14:textId="77777777" w:rsidR="001116FD" w:rsidRDefault="001116FD"/>
    <w:sectPr w:rsidR="001116F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5C4"/>
    <w:multiLevelType w:val="multilevel"/>
    <w:tmpl w:val="89ECCA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9C7826"/>
    <w:multiLevelType w:val="multilevel"/>
    <w:tmpl w:val="5288A6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9133D1"/>
    <w:multiLevelType w:val="multilevel"/>
    <w:tmpl w:val="4BE2849E"/>
    <w:lvl w:ilvl="0">
      <w:start w:val="1"/>
      <w:numFmt w:val="bullet"/>
      <w:lvlText w:val="●"/>
      <w:lvlJc w:val="left"/>
      <w:pPr>
        <w:ind w:left="1045" w:hanging="360"/>
      </w:pPr>
      <w:rPr>
        <w:rFonts w:ascii="Noto Sans Symbols" w:eastAsia="Noto Sans Symbols" w:hAnsi="Noto Sans Symbols" w:cs="Noto Sans Symbols"/>
      </w:rPr>
    </w:lvl>
    <w:lvl w:ilvl="1">
      <w:start w:val="1"/>
      <w:numFmt w:val="bullet"/>
      <w:lvlText w:val="o"/>
      <w:lvlJc w:val="left"/>
      <w:pPr>
        <w:ind w:left="1765" w:hanging="360"/>
      </w:pPr>
      <w:rPr>
        <w:rFonts w:ascii="Courier New" w:eastAsia="Courier New" w:hAnsi="Courier New" w:cs="Courier New"/>
      </w:rPr>
    </w:lvl>
    <w:lvl w:ilvl="2">
      <w:start w:val="1"/>
      <w:numFmt w:val="bullet"/>
      <w:lvlText w:val="▪"/>
      <w:lvlJc w:val="left"/>
      <w:pPr>
        <w:ind w:left="2485" w:hanging="360"/>
      </w:pPr>
      <w:rPr>
        <w:rFonts w:ascii="Noto Sans Symbols" w:eastAsia="Noto Sans Symbols" w:hAnsi="Noto Sans Symbols" w:cs="Noto Sans Symbols"/>
      </w:rPr>
    </w:lvl>
    <w:lvl w:ilvl="3">
      <w:start w:val="1"/>
      <w:numFmt w:val="bullet"/>
      <w:lvlText w:val="●"/>
      <w:lvlJc w:val="left"/>
      <w:pPr>
        <w:ind w:left="3205" w:hanging="360"/>
      </w:pPr>
      <w:rPr>
        <w:rFonts w:ascii="Noto Sans Symbols" w:eastAsia="Noto Sans Symbols" w:hAnsi="Noto Sans Symbols" w:cs="Noto Sans Symbols"/>
      </w:rPr>
    </w:lvl>
    <w:lvl w:ilvl="4">
      <w:start w:val="1"/>
      <w:numFmt w:val="bullet"/>
      <w:lvlText w:val="o"/>
      <w:lvlJc w:val="left"/>
      <w:pPr>
        <w:ind w:left="3925" w:hanging="360"/>
      </w:pPr>
      <w:rPr>
        <w:rFonts w:ascii="Courier New" w:eastAsia="Courier New" w:hAnsi="Courier New" w:cs="Courier New"/>
      </w:rPr>
    </w:lvl>
    <w:lvl w:ilvl="5">
      <w:start w:val="1"/>
      <w:numFmt w:val="bullet"/>
      <w:lvlText w:val="▪"/>
      <w:lvlJc w:val="left"/>
      <w:pPr>
        <w:ind w:left="4645" w:hanging="360"/>
      </w:pPr>
      <w:rPr>
        <w:rFonts w:ascii="Noto Sans Symbols" w:eastAsia="Noto Sans Symbols" w:hAnsi="Noto Sans Symbols" w:cs="Noto Sans Symbols"/>
      </w:rPr>
    </w:lvl>
    <w:lvl w:ilvl="6">
      <w:start w:val="1"/>
      <w:numFmt w:val="bullet"/>
      <w:lvlText w:val="●"/>
      <w:lvlJc w:val="left"/>
      <w:pPr>
        <w:ind w:left="5365" w:hanging="360"/>
      </w:pPr>
      <w:rPr>
        <w:rFonts w:ascii="Noto Sans Symbols" w:eastAsia="Noto Sans Symbols" w:hAnsi="Noto Sans Symbols" w:cs="Noto Sans Symbols"/>
      </w:rPr>
    </w:lvl>
    <w:lvl w:ilvl="7">
      <w:start w:val="1"/>
      <w:numFmt w:val="bullet"/>
      <w:lvlText w:val="o"/>
      <w:lvlJc w:val="left"/>
      <w:pPr>
        <w:ind w:left="6085" w:hanging="360"/>
      </w:pPr>
      <w:rPr>
        <w:rFonts w:ascii="Courier New" w:eastAsia="Courier New" w:hAnsi="Courier New" w:cs="Courier New"/>
      </w:rPr>
    </w:lvl>
    <w:lvl w:ilvl="8">
      <w:start w:val="1"/>
      <w:numFmt w:val="bullet"/>
      <w:lvlText w:val="▪"/>
      <w:lvlJc w:val="left"/>
      <w:pPr>
        <w:ind w:left="6805" w:hanging="360"/>
      </w:pPr>
      <w:rPr>
        <w:rFonts w:ascii="Noto Sans Symbols" w:eastAsia="Noto Sans Symbols" w:hAnsi="Noto Sans Symbols" w:cs="Noto Sans Symbols"/>
      </w:rPr>
    </w:lvl>
  </w:abstractNum>
  <w:abstractNum w:abstractNumId="3" w15:restartNumberingAfterBreak="0">
    <w:nsid w:val="0666204C"/>
    <w:multiLevelType w:val="multilevel"/>
    <w:tmpl w:val="95AC67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8E7345F"/>
    <w:multiLevelType w:val="multilevel"/>
    <w:tmpl w:val="BB286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CE23D4"/>
    <w:multiLevelType w:val="multilevel"/>
    <w:tmpl w:val="87DA56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2EB75FE"/>
    <w:multiLevelType w:val="multilevel"/>
    <w:tmpl w:val="C55C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9C6841"/>
    <w:multiLevelType w:val="multilevel"/>
    <w:tmpl w:val="B1F458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C9F2969"/>
    <w:multiLevelType w:val="multilevel"/>
    <w:tmpl w:val="B12EB7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FF124EF"/>
    <w:multiLevelType w:val="multilevel"/>
    <w:tmpl w:val="263AC4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A747F5"/>
    <w:multiLevelType w:val="multilevel"/>
    <w:tmpl w:val="81703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3" w15:restartNumberingAfterBreak="0">
    <w:nsid w:val="2ADF7719"/>
    <w:multiLevelType w:val="multilevel"/>
    <w:tmpl w:val="B7142BE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0A2F37"/>
    <w:multiLevelType w:val="multilevel"/>
    <w:tmpl w:val="3D986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C5F6C45"/>
    <w:multiLevelType w:val="multilevel"/>
    <w:tmpl w:val="B0622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D2869"/>
    <w:multiLevelType w:val="multilevel"/>
    <w:tmpl w:val="F59018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37F3ED0"/>
    <w:multiLevelType w:val="multilevel"/>
    <w:tmpl w:val="00680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545E0F"/>
    <w:multiLevelType w:val="multilevel"/>
    <w:tmpl w:val="634E2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12D18E0"/>
    <w:multiLevelType w:val="multilevel"/>
    <w:tmpl w:val="E2100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5C97617"/>
    <w:multiLevelType w:val="multilevel"/>
    <w:tmpl w:val="1F1E4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7F00620"/>
    <w:multiLevelType w:val="multilevel"/>
    <w:tmpl w:val="7500EA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A70015B"/>
    <w:multiLevelType w:val="multilevel"/>
    <w:tmpl w:val="48A2CF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ADC0E1E"/>
    <w:multiLevelType w:val="multilevel"/>
    <w:tmpl w:val="6EC891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F0128C"/>
    <w:multiLevelType w:val="multilevel"/>
    <w:tmpl w:val="686C75C4"/>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0F64399"/>
    <w:multiLevelType w:val="multilevel"/>
    <w:tmpl w:val="135E6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72358B"/>
    <w:multiLevelType w:val="multilevel"/>
    <w:tmpl w:val="8CA40B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CD8135B"/>
    <w:multiLevelType w:val="multilevel"/>
    <w:tmpl w:val="7F486D4C"/>
    <w:lvl w:ilvl="0">
      <w:start w:val="1"/>
      <w:numFmt w:val="bullet"/>
      <w:lvlText w:val="-"/>
      <w:lvlJc w:val="left"/>
      <w:pPr>
        <w:ind w:left="510" w:hanging="360"/>
      </w:pPr>
      <w:rPr>
        <w:rFonts w:ascii="Times New Roman" w:eastAsia="Times New Roman" w:hAnsi="Times New Roman" w:cs="Times New Roman"/>
        <w:color w:val="000000"/>
      </w:rPr>
    </w:lvl>
    <w:lvl w:ilvl="1">
      <w:start w:val="1"/>
      <w:numFmt w:val="bullet"/>
      <w:lvlText w:val="o"/>
      <w:lvlJc w:val="left"/>
      <w:pPr>
        <w:ind w:left="1230" w:hanging="360"/>
      </w:pPr>
      <w:rPr>
        <w:rFonts w:ascii="Courier New" w:eastAsia="Courier New" w:hAnsi="Courier New" w:cs="Courier New"/>
      </w:rPr>
    </w:lvl>
    <w:lvl w:ilvl="2">
      <w:start w:val="1"/>
      <w:numFmt w:val="bullet"/>
      <w:lvlText w:val="▪"/>
      <w:lvlJc w:val="left"/>
      <w:pPr>
        <w:ind w:left="1950" w:hanging="360"/>
      </w:pPr>
      <w:rPr>
        <w:rFonts w:ascii="Noto Sans Symbols" w:eastAsia="Noto Sans Symbols" w:hAnsi="Noto Sans Symbols" w:cs="Noto Sans Symbols"/>
      </w:rPr>
    </w:lvl>
    <w:lvl w:ilvl="3">
      <w:start w:val="1"/>
      <w:numFmt w:val="bullet"/>
      <w:lvlText w:val="●"/>
      <w:lvlJc w:val="left"/>
      <w:pPr>
        <w:ind w:left="2670" w:hanging="360"/>
      </w:pPr>
      <w:rPr>
        <w:rFonts w:ascii="Noto Sans Symbols" w:eastAsia="Noto Sans Symbols" w:hAnsi="Noto Sans Symbols" w:cs="Noto Sans Symbols"/>
      </w:rPr>
    </w:lvl>
    <w:lvl w:ilvl="4">
      <w:start w:val="1"/>
      <w:numFmt w:val="bullet"/>
      <w:lvlText w:val="o"/>
      <w:lvlJc w:val="left"/>
      <w:pPr>
        <w:ind w:left="3390" w:hanging="360"/>
      </w:pPr>
      <w:rPr>
        <w:rFonts w:ascii="Courier New" w:eastAsia="Courier New" w:hAnsi="Courier New" w:cs="Courier New"/>
      </w:rPr>
    </w:lvl>
    <w:lvl w:ilvl="5">
      <w:start w:val="1"/>
      <w:numFmt w:val="bullet"/>
      <w:lvlText w:val="▪"/>
      <w:lvlJc w:val="left"/>
      <w:pPr>
        <w:ind w:left="4110" w:hanging="360"/>
      </w:pPr>
      <w:rPr>
        <w:rFonts w:ascii="Noto Sans Symbols" w:eastAsia="Noto Sans Symbols" w:hAnsi="Noto Sans Symbols" w:cs="Noto Sans Symbols"/>
      </w:rPr>
    </w:lvl>
    <w:lvl w:ilvl="6">
      <w:start w:val="1"/>
      <w:numFmt w:val="bullet"/>
      <w:lvlText w:val="●"/>
      <w:lvlJc w:val="left"/>
      <w:pPr>
        <w:ind w:left="4830" w:hanging="360"/>
      </w:pPr>
      <w:rPr>
        <w:rFonts w:ascii="Noto Sans Symbols" w:eastAsia="Noto Sans Symbols" w:hAnsi="Noto Sans Symbols" w:cs="Noto Sans Symbols"/>
      </w:rPr>
    </w:lvl>
    <w:lvl w:ilvl="7">
      <w:start w:val="1"/>
      <w:numFmt w:val="bullet"/>
      <w:lvlText w:val="o"/>
      <w:lvlJc w:val="left"/>
      <w:pPr>
        <w:ind w:left="5550" w:hanging="360"/>
      </w:pPr>
      <w:rPr>
        <w:rFonts w:ascii="Courier New" w:eastAsia="Courier New" w:hAnsi="Courier New" w:cs="Courier New"/>
      </w:rPr>
    </w:lvl>
    <w:lvl w:ilvl="8">
      <w:start w:val="1"/>
      <w:numFmt w:val="bullet"/>
      <w:lvlText w:val="▪"/>
      <w:lvlJc w:val="left"/>
      <w:pPr>
        <w:ind w:left="6270" w:hanging="360"/>
      </w:pPr>
      <w:rPr>
        <w:rFonts w:ascii="Noto Sans Symbols" w:eastAsia="Noto Sans Symbols" w:hAnsi="Noto Sans Symbols" w:cs="Noto Sans Symbols"/>
      </w:rPr>
    </w:lvl>
  </w:abstractNum>
  <w:abstractNum w:abstractNumId="28" w15:restartNumberingAfterBreak="0">
    <w:nsid w:val="6BA8532E"/>
    <w:multiLevelType w:val="multilevel"/>
    <w:tmpl w:val="BD38C6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E9B030C"/>
    <w:multiLevelType w:val="multilevel"/>
    <w:tmpl w:val="18606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084749"/>
    <w:multiLevelType w:val="multilevel"/>
    <w:tmpl w:val="1B1A27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B4F56E4"/>
    <w:multiLevelType w:val="multilevel"/>
    <w:tmpl w:val="876A75D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BAF28CA"/>
    <w:multiLevelType w:val="multilevel"/>
    <w:tmpl w:val="F49C8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D9C1309"/>
    <w:multiLevelType w:val="multilevel"/>
    <w:tmpl w:val="C3865E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ECD610F"/>
    <w:multiLevelType w:val="multilevel"/>
    <w:tmpl w:val="A7DE7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11"/>
  </w:num>
  <w:num w:numId="3">
    <w:abstractNumId w:val="23"/>
  </w:num>
  <w:num w:numId="4">
    <w:abstractNumId w:val="3"/>
  </w:num>
  <w:num w:numId="5">
    <w:abstractNumId w:val="27"/>
  </w:num>
  <w:num w:numId="6">
    <w:abstractNumId w:val="14"/>
  </w:num>
  <w:num w:numId="7">
    <w:abstractNumId w:val="30"/>
  </w:num>
  <w:num w:numId="8">
    <w:abstractNumId w:val="33"/>
  </w:num>
  <w:num w:numId="9">
    <w:abstractNumId w:val="20"/>
  </w:num>
  <w:num w:numId="10">
    <w:abstractNumId w:val="21"/>
  </w:num>
  <w:num w:numId="11">
    <w:abstractNumId w:val="1"/>
  </w:num>
  <w:num w:numId="12">
    <w:abstractNumId w:val="26"/>
  </w:num>
  <w:num w:numId="13">
    <w:abstractNumId w:val="2"/>
  </w:num>
  <w:num w:numId="14">
    <w:abstractNumId w:val="4"/>
  </w:num>
  <w:num w:numId="15">
    <w:abstractNumId w:val="32"/>
  </w:num>
  <w:num w:numId="16">
    <w:abstractNumId w:val="19"/>
  </w:num>
  <w:num w:numId="17">
    <w:abstractNumId w:val="9"/>
  </w:num>
  <w:num w:numId="18">
    <w:abstractNumId w:val="7"/>
  </w:num>
  <w:num w:numId="19">
    <w:abstractNumId w:val="34"/>
  </w:num>
  <w:num w:numId="20">
    <w:abstractNumId w:val="29"/>
  </w:num>
  <w:num w:numId="21">
    <w:abstractNumId w:val="6"/>
  </w:num>
  <w:num w:numId="22">
    <w:abstractNumId w:val="22"/>
  </w:num>
  <w:num w:numId="23">
    <w:abstractNumId w:val="31"/>
  </w:num>
  <w:num w:numId="24">
    <w:abstractNumId w:val="13"/>
  </w:num>
  <w:num w:numId="25">
    <w:abstractNumId w:val="15"/>
  </w:num>
  <w:num w:numId="26">
    <w:abstractNumId w:val="17"/>
  </w:num>
  <w:num w:numId="27">
    <w:abstractNumId w:val="25"/>
  </w:num>
  <w:num w:numId="28">
    <w:abstractNumId w:val="0"/>
  </w:num>
  <w:num w:numId="29">
    <w:abstractNumId w:val="8"/>
  </w:num>
  <w:num w:numId="30">
    <w:abstractNumId w:val="5"/>
  </w:num>
  <w:num w:numId="31">
    <w:abstractNumId w:val="16"/>
  </w:num>
  <w:num w:numId="32">
    <w:abstractNumId w:val="18"/>
  </w:num>
  <w:num w:numId="33">
    <w:abstractNumId w:val="12"/>
  </w:num>
  <w:num w:numId="34">
    <w:abstractNumId w:val="1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FD"/>
    <w:rsid w:val="00054B8E"/>
    <w:rsid w:val="000964FC"/>
    <w:rsid w:val="001116FD"/>
    <w:rsid w:val="00247C33"/>
    <w:rsid w:val="00AB1E57"/>
    <w:rsid w:val="00DA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84F7"/>
  <w15:docId w15:val="{36D99C79-9730-4E7E-9687-07047D7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05F9"/>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A15F2B"/>
    <w:pPr>
      <w:ind w:left="720"/>
      <w:contextualSpacing/>
    </w:pPr>
  </w:style>
  <w:style w:type="character" w:styleId="a5">
    <w:name w:val="Hyperlink"/>
    <w:basedOn w:val="a0"/>
    <w:uiPriority w:val="99"/>
    <w:unhideWhenUsed/>
    <w:rsid w:val="00A15F2B"/>
    <w:rPr>
      <w:color w:val="0000FF" w:themeColor="hyperlink"/>
      <w:u w:val="single"/>
    </w:rPr>
  </w:style>
  <w:style w:type="character" w:styleId="a6">
    <w:name w:val="annotation reference"/>
    <w:basedOn w:val="a0"/>
    <w:uiPriority w:val="99"/>
    <w:semiHidden/>
    <w:unhideWhenUsed/>
    <w:rsid w:val="00B327FB"/>
    <w:rPr>
      <w:sz w:val="16"/>
      <w:szCs w:val="16"/>
    </w:rPr>
  </w:style>
  <w:style w:type="paragraph" w:styleId="a7">
    <w:name w:val="annotation text"/>
    <w:basedOn w:val="a"/>
    <w:link w:val="a8"/>
    <w:uiPriority w:val="99"/>
    <w:semiHidden/>
    <w:unhideWhenUsed/>
    <w:rsid w:val="00B327FB"/>
    <w:pPr>
      <w:spacing w:line="240" w:lineRule="auto"/>
    </w:pPr>
    <w:rPr>
      <w:sz w:val="20"/>
      <w:szCs w:val="20"/>
    </w:rPr>
  </w:style>
  <w:style w:type="character" w:customStyle="1" w:styleId="a8">
    <w:name w:val="Текст примечания Знак"/>
    <w:basedOn w:val="a0"/>
    <w:link w:val="a7"/>
    <w:uiPriority w:val="99"/>
    <w:semiHidden/>
    <w:rsid w:val="00B327FB"/>
    <w:rPr>
      <w:rFonts w:ascii="Calibri" w:eastAsia="Calibri" w:hAnsi="Calibri" w:cs="Calibri"/>
      <w:sz w:val="20"/>
      <w:szCs w:val="20"/>
      <w:lang w:eastAsia="uk-UA"/>
    </w:rPr>
  </w:style>
  <w:style w:type="paragraph" w:styleId="a9">
    <w:name w:val="annotation subject"/>
    <w:basedOn w:val="a7"/>
    <w:next w:val="a7"/>
    <w:link w:val="aa"/>
    <w:uiPriority w:val="99"/>
    <w:semiHidden/>
    <w:unhideWhenUsed/>
    <w:rsid w:val="00B327FB"/>
    <w:rPr>
      <w:b/>
      <w:bCs/>
    </w:rPr>
  </w:style>
  <w:style w:type="character" w:customStyle="1" w:styleId="aa">
    <w:name w:val="Тема примечания Знак"/>
    <w:basedOn w:val="a8"/>
    <w:link w:val="a9"/>
    <w:uiPriority w:val="99"/>
    <w:semiHidden/>
    <w:rsid w:val="00B327FB"/>
    <w:rPr>
      <w:rFonts w:ascii="Calibri" w:eastAsia="Calibri" w:hAnsi="Calibri" w:cs="Calibri"/>
      <w:b/>
      <w:bCs/>
      <w:sz w:val="20"/>
      <w:szCs w:val="20"/>
      <w:lang w:eastAsia="uk-UA"/>
    </w:rPr>
  </w:style>
  <w:style w:type="paragraph" w:styleId="ab">
    <w:name w:val="Revision"/>
    <w:hidden/>
    <w:uiPriority w:val="99"/>
    <w:semiHidden/>
    <w:rsid w:val="00B327FB"/>
    <w:pPr>
      <w:spacing w:after="0" w:line="240" w:lineRule="auto"/>
    </w:pPr>
    <w:rPr>
      <w:lang w:eastAsia="uk-UA"/>
    </w:rPr>
  </w:style>
  <w:style w:type="paragraph" w:styleId="ac">
    <w:name w:val="Balloon Text"/>
    <w:basedOn w:val="a"/>
    <w:link w:val="ad"/>
    <w:uiPriority w:val="99"/>
    <w:semiHidden/>
    <w:unhideWhenUsed/>
    <w:rsid w:val="00B327F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327FB"/>
    <w:rPr>
      <w:rFonts w:ascii="Segoe UI" w:eastAsia="Calibri" w:hAnsi="Segoe UI" w:cs="Segoe UI"/>
      <w:sz w:val="18"/>
      <w:szCs w:val="18"/>
      <w:lang w:eastAsia="uk-UA"/>
    </w:rPr>
  </w:style>
  <w:style w:type="character" w:customStyle="1" w:styleId="UnresolvedMention">
    <w:name w:val="Unresolved Mention"/>
    <w:basedOn w:val="a0"/>
    <w:uiPriority w:val="99"/>
    <w:semiHidden/>
    <w:unhideWhenUsed/>
    <w:rsid w:val="00B74DD9"/>
    <w:rPr>
      <w:color w:val="605E5C"/>
      <w:shd w:val="clear" w:color="auto" w:fill="E1DFDD"/>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No Spacing"/>
    <w:link w:val="af7"/>
    <w:uiPriority w:val="1"/>
    <w:qFormat/>
    <w:rsid w:val="00AB1E57"/>
    <w:pPr>
      <w:spacing w:after="0" w:line="240" w:lineRule="auto"/>
    </w:pPr>
    <w:rPr>
      <w:rFonts w:asciiTheme="minorHAnsi" w:eastAsiaTheme="minorHAnsi" w:hAnsiTheme="minorHAnsi" w:cstheme="minorBidi"/>
      <w:lang w:eastAsia="en-US"/>
    </w:rPr>
  </w:style>
  <w:style w:type="character" w:customStyle="1" w:styleId="af7">
    <w:name w:val="Без интервала Знак"/>
    <w:link w:val="af6"/>
    <w:uiPriority w:val="1"/>
    <w:locked/>
    <w:rsid w:val="00AB1E57"/>
    <w:rPr>
      <w:rFonts w:asciiTheme="minorHAnsi" w:eastAsiaTheme="minorHAnsi" w:hAnsiTheme="minorHAnsi" w:cstheme="minorBidi"/>
      <w:lang w:eastAsia="en-US"/>
    </w:rPr>
  </w:style>
  <w:style w:type="table" w:styleId="af8">
    <w:name w:val="Table Grid"/>
    <w:basedOn w:val="a1"/>
    <w:uiPriority w:val="39"/>
    <w:rsid w:val="000964F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msdpolonsk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WUQ55K25ndpwEnmrAisiEvPwUA==">CgMxLjAaJwoBMBIiCiAIBCocCgtBQUFCSHFlVjVrdxAIGgtBQUFCSHFlVjVrdxonCgExEiIKIAgEKhwKC0FBQUJIcWVWNWs4EAgaC0FBQUJIcWVWNWs4GicKATISIgogCAQqHAoLQUFBQkhxZVY1azAQCBoLQUFBQkhxZVY1azAaJwoBMxIiCiAIBCocCgtBQUFCSHFlVjVsURAIGgtBQUFCSHFlVjVsURonCgE0EiIKIAgEKhwKC0FBQUJIcWVWNWxJEAgaC0FBQUJIcWVWNWxJGicKATUSIgogCAQqHAoLQUFBQkhxZVY1bEEQCBoLQUFBQkhxZVY1bEEaJwoBNhIiCiAIBCocCgtBQUFCSHFlVjVrNBAIGgtBQUFCSHFlVjVrNBonCgE3EiIKIAgEKhwKC0FBQUJIcWVWNWxFEAgaC0FBQUJIcWVWNWxFItwCCgtBQUFCSHFlVjVsRRKyAgoLQUFBQkhxZVY1bEUSC0FBQUJIcWVWNWxFGh8KCXRleHQvaHRtbBIS0LLQuNC60LvRjtGH0LjRgtC4IiAKCnRleHQvcGxhaW4SEtCy0LjQutC70Y7Rh9C40YLQuCpLChLQkNC70LXQutGB0LDQvdC00YAaNS8vc3NsLmdzdGF0aWMuY29tL2RvY3MvY29tbW9uL2JsdWVfc2lsaG91ZXR0ZTk2LTAucG5nMMC0u5bsMTjAtLuW7DFyTQoS0JDQu9C10LrRgdCw0L3QtNGAGjcKNS8vc3NsLmdzdGF0aWMuY29tL2RvY3MvY29tbW9uL2JsdWVfc2lsaG91ZXR0ZTk2LTAucG5neACIAQGaAQYIABAAGACqARQSEtCy0LjQutC70Y7Rh9C40YLQuLABALgBARjAtLuW7DEgwLS7luwxMABCCGtpeC5jbXQ4ItwCCgtBQUFCSHFlVjVrNBKyAgoLQUFBQkhxZVY1azQSC0FBQUJIcWVWNWs0Gh8KCXRleHQvaHRtbBIS0LLQuNC60LvRjtGH0LjRgtC4IiAKCnRleHQvcGxhaW4SEtCy0LjQutC70Y7Rh9C40YLQuCpLChLQkNC70LXQutGB0LDQvdC00YAaNS8vc3NsLmdzdGF0aWMuY29tL2RvY3MvY29tbW9uL2JsdWVfc2lsaG91ZXR0ZTk2LTAucG5nMODft5bsMTjg37eW7DFyTQoS0JDQu9C10LrRgdCw0L3QtNGAGjcKNS8vc3NsLmdzdGF0aWMuY29tL2RvY3MvY29tbW9uL2JsdWVfc2lsaG91ZXR0ZTk2LTAucG5neACIAQGaAQYIABAAGACqARQSEtCy0LjQutC70Y7Rh9C40YLQuLABALgBARjg37eW7DEg4N+3luwxMABCCGtpeC5jbXQ3IusCCgtBQUFCSHFlVjVrdxLBAgoLQUFBQkhxZVY1a3cSC0FBQUJIcWVWNWt3GiQKCXRleHQvaHRtbBIX0J3QvtCy0LAg0YDQtdC00LDQutGW0Y8iJQoKdGV4dC9wbGFpbhIX0J3QvtCy0LAg0YDQtdC00LDQutGW0Y8qSwoS0JDQu9C10LrRgdCw0L3QtNGAGjUvL3NzbC5nc3RhdGljLmNvbS9kb2NzL2NvbW1vbi9ibHVlX3NpbGhvdWV0dGU5Ni0wLnBuZzCg3M2W7DE4oNzNluwxck0KEtCQ0LvQtdC60YHQsNC90LTRgBo3CjUvL3NzbC5nc3RhdGljLmNvbS9kb2NzL2NvbW1vbi9ibHVlX3NpbGhvdWV0dGU5Ni0wLnBuZ3gAiAEBmgEGCAAQABgAqgEZEhfQndC+0LLQsCDRgNC10LTQsNC60ZbRj7ABALgBARig3M2W7DEgoNzNluwxMABCCGtpeC5jbXQwIqECCgtBQUFCSHFlVjVsSRL3AQoLQUFBQkhxZVY1bEkSC0FBQUJIcWVWNWxJGg0KCXRleHQvaHRtbBIAIg4KCnRleHQvcGxhaW4SACpLChLQkNC70LXQutGB0LDQvdC00YAaNS8vc3NsLmdzdGF0aWMuY29tL2RvY3MvY29tbW9uL2JsdWVfc2lsaG91ZXR0ZTk2LTAucG5nMICLtJbsMTiAi7SW7DFyTQoS0JDQu9C10LrRgdCw0L3QtNGAGjcKNS8vc3NsLmdzdGF0aWMuY29tL2RvY3MvY29tbW9uL2JsdWVfc2lsaG91ZXR0ZTk2LTAucG5neACIAQGaAQYIABAAGACwAQC4AQEYgIu0luwxIICLtJbsMTAAQghraXguY210NSLxAgoLQUFBQkhxZVY1azgSxwIKC0FBQUJIcWVWNWs4EgtBQUFCSHFlVjVrOBomCgl0ZXh0L2h0bWwSGdCd0L7QstCwINGA0LXQtNCw0LrRhtGW0Y8iJwoKdGV4dC9wbGFpbhIZ0J3QvtCy0LAg0YDQtdC00LDQutGG0ZbRjypLChLQkNC70LXQutGB0LDQvdC00YAaNS8vc3NsLmdzdGF0aWMuY29tL2RvY3MvY29tbW9uL2JsdWVfc2lsaG91ZXR0ZTk2LTAucG5nMICx0ZbsMTiAsdGW7DFyTQoS0JDQu9C10LrRgdCw0L3QtNGAGjcKNS8vc3NsLmdzdGF0aWMuY29tL2RvY3MvY29tbW9uL2JsdWVfc2lsaG91ZXR0ZTk2LTAucG5neACIAQGaAQYIABAAGACqARsSGdCd0L7QstCwINGA0LXQtNCw0LrRhtGW0Y+wAQC4AQEYgLHRluwxIICx0ZbsMTAAQghraXguY210MSLBBQoLQUFBQkhxZVY1bFESlwUKC0FBQUJIcWVWNWxREgtBQUFCSHFlVjVsURqVAQoJdGV4dC9odG1sEocB0KLRg9GCINC/0LXRgNC10Lsg0YHQu9C+0LLQsNC80LggwqvRgtCwINGG0LjRhSDQvtGB0L7QsdC70LjQstC+0YLRgdC10LnCuyDRjyDQtNC+0LTQsNC70LAg0LrQvtC80YMuINCR0L4g0YbQtSDQsdGD0LvQviDRgyDQt9C80ZbQvdCw0YUuIpYBCgp0ZXh0L3BsYWluEocB0KLRg9GCINC/0LXRgNC10Lsg0YHQu9C+0LLQsNC80LggwqvRgtCwINGG0LjRhSDQvtGB0L7QsdC70LjQstC+0YLRgdC10LnCuyDRjyDQtNC+0LTQsNC70LAg0LrQvtC80YMuINCR0L4g0YbQtSDQsdGD0LvQviDRgyDQt9C80ZbQvdCw0YUuKksKEtCQ0LvQtdC60YHQsNC90LTRgBo1Ly9zc2wuZ3N0YXRpYy5jb20vZG9jcy9jb21tb24vYmx1ZV9zaWxob3VldHRlOTYtMC5wbmcwwLuPluwxOMC7j5bsMXJNChLQkNC70LXQutGB0LDQvdC00YAaNwo1Ly9zc2wuZ3N0YXRpYy5jb20vZG9jcy9jb21tb24vYmx1ZV9zaWxob3VldHRlOTYtMC5wbmd4AIgBAZoBBggAEAAYAKoBigEShwHQotGD0YIg0L/QtdGA0LXQuyDRgdC70L7QstCw0LzQuCDCq9GC0LAg0YbQuNGFINC+0YHQvtCx0LvQuNCy0L7RgtGB0LXQucK7INGPINC00L7QtNCw0LvQsCDQutC+0LzRgy4g0JHQviDRhtC1INCx0YPQu9C+INGDINC30LzRltC90LDRhS6wAQC4AQEYwLuPluwxIMC7j5bsMTAAQghraXguY210MyLcAgoLQUFBQkhxZVY1bEESsgIKC0FBQUJIcWVWNWxBEgtBQUFCSHFlVjVsQRofCgl0ZXh0L2h0bWwSEtCy0LjQutC70Y7Rh9C40YLQuCIgCgp0ZXh0L3BsYWluEhLQstC40LrQu9GO0YfQuNGC0LgqSwoS0JDQu9C10LrRgdCw0L3QtNGAGjUvL3NzbC5nc3RhdGljLmNvbS9kb2NzL2NvbW1vbi9ibHVlX3NpbGhvdWV0dGU5Ni0wLnBuZzCAi7SW7DE4gIu0luwxck0KEtCQ0LvQtdC60YHQsNC90LTRgBo3CjUvL3NzbC5nc3RhdGljLmNvbS9kb2NzL2NvbW1vbi9ibHVlX3NpbGhvdWV0dGU5Ni0wLnBuZ3gAiAEBmgEGCAAQABgAqgEUEhLQstC40LrQu9GO0YfQuNGC0LiwAQC4AQEYgIu0luwxIICLtJbsMTAAQghraXguY210NiKhAgoLQUFBQkhxZVY1azAS9wEKC0FBQUJIcWVWNWswEgtBQUFCSHFlVjVrMBoNCgl0ZXh0L2h0bWwSACIOCgp0ZXh0L3BsYWluEgAqSwoS0JDQu9C10LrRgdCw0L3QtNGAGjUvL3NzbC5nc3RhdGljLmNvbS9kb2NzL2NvbW1vbi9ibHVlX3NpbGhvdWV0dGU5Ni0wLnBuZzDgjKmW7DE44Iypluwxck0KEtCQ0LvQtdC60YHQsNC90LTRgBo3CjUvL3NzbC5nc3RhdGljLmNvbS9kb2NzL2NvbW1vbi9ibHVlX3NpbGhvdWV0dGU5Ni0wLnBuZ3gAiAEBmgEGCAAQABgAsAEAuAEBGOCMqZbsMSDgjKmW7DEwAEIIa2l4LmNtdDIyCWguMzBqMHpsbDIIaC5namRneHM4AHIhMWRKU3E1aEFYdmVJRDloSUlXNU5GWkg4aDNud19LSW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13452</Words>
  <Characters>76683</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7</cp:revision>
  <dcterms:created xsi:type="dcterms:W3CDTF">2024-02-15T11:58:00Z</dcterms:created>
  <dcterms:modified xsi:type="dcterms:W3CDTF">2024-04-15T14:20:00Z</dcterms:modified>
</cp:coreProperties>
</file>