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7932D3">
        <w:rPr>
          <w:rFonts w:ascii="Times New Roman" w:hAnsi="Times New Roman" w:cs="Times New Roman"/>
          <w:b/>
          <w:sz w:val="24"/>
          <w:szCs w:val="24"/>
          <w:lang w:eastAsia="ru-RU"/>
        </w:rPr>
        <w:t>02</w:t>
      </w:r>
      <w:r w:rsidR="002F1CDB">
        <w:rPr>
          <w:rFonts w:ascii="Times New Roman" w:hAnsi="Times New Roman" w:cs="Times New Roman"/>
          <w:b/>
          <w:sz w:val="24"/>
          <w:szCs w:val="24"/>
          <w:lang w:eastAsia="ru-RU"/>
        </w:rPr>
        <w:t>.</w:t>
      </w:r>
      <w:r>
        <w:rPr>
          <w:rFonts w:ascii="Times New Roman" w:hAnsi="Times New Roman" w:cs="Times New Roman"/>
          <w:b/>
          <w:sz w:val="24"/>
          <w:szCs w:val="24"/>
          <w:lang w:val="ru-RU" w:eastAsia="ru-RU"/>
        </w:rPr>
        <w:t>1</w:t>
      </w:r>
      <w:r w:rsidR="007932D3">
        <w:rPr>
          <w:rFonts w:ascii="Times New Roman" w:hAnsi="Times New Roman" w:cs="Times New Roman"/>
          <w:b/>
          <w:sz w:val="24"/>
          <w:szCs w:val="24"/>
          <w:lang w:val="ru-RU" w:eastAsia="ru-RU"/>
        </w:rPr>
        <w:t>2</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Pr>
          <w:rFonts w:ascii="Times New Roman" w:hAnsi="Times New Roman" w:cs="Times New Roman"/>
          <w:b/>
          <w:sz w:val="24"/>
          <w:szCs w:val="24"/>
          <w:lang w:val="ru-RU" w:eastAsia="ru-RU"/>
        </w:rPr>
        <w:t xml:space="preserve">2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C0576F" w:rsidRPr="007249EC" w:rsidRDefault="007249EC" w:rsidP="007249EC">
      <w:pPr>
        <w:spacing w:after="0" w:line="240" w:lineRule="auto"/>
        <w:jc w:val="center"/>
        <w:rPr>
          <w:rFonts w:ascii="Times New Roman" w:hAnsi="Times New Roman"/>
          <w:b/>
          <w:sz w:val="32"/>
          <w:szCs w:val="32"/>
        </w:rPr>
      </w:pPr>
      <w:r w:rsidRPr="007249EC">
        <w:rPr>
          <w:rFonts w:ascii="Times New Roman" w:hAnsi="Times New Roman"/>
          <w:b/>
          <w:sz w:val="32"/>
          <w:szCs w:val="32"/>
        </w:rPr>
        <w:t>ДК 021:2015 – 30210000-4 Машини для обробки даних (апаратна частина) «Автоматизоване робоче місце»</w:t>
      </w:r>
    </w:p>
    <w:p w:rsidR="00C0576F" w:rsidRDefault="00C0576F" w:rsidP="00C0576F">
      <w:pPr>
        <w:spacing w:after="0" w:line="240" w:lineRule="auto"/>
        <w:jc w:val="center"/>
        <w:rPr>
          <w:rFonts w:ascii="Times New Roman" w:hAnsi="Times New Roman"/>
          <w:b/>
          <w:sz w:val="32"/>
          <w:szCs w:val="32"/>
        </w:rPr>
      </w:pP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FA6BC7" w:rsidRDefault="00FA6BC7" w:rsidP="00C6228B">
      <w:pPr>
        <w:spacing w:after="0" w:line="240" w:lineRule="auto"/>
        <w:jc w:val="center"/>
        <w:rPr>
          <w:rFonts w:ascii="Times New Roman" w:hAnsi="Times New Roman" w:cs="Times New Roman"/>
          <w:b/>
          <w:sz w:val="28"/>
          <w:szCs w:val="28"/>
          <w:lang w:eastAsia="ru-RU"/>
        </w:rPr>
      </w:pPr>
    </w:p>
    <w:p w:rsidR="00FA6BC7" w:rsidRDefault="00FA6BC7" w:rsidP="00C6228B">
      <w:pPr>
        <w:spacing w:after="0" w:line="240" w:lineRule="auto"/>
        <w:jc w:val="center"/>
        <w:rPr>
          <w:rFonts w:ascii="Times New Roman" w:hAnsi="Times New Roman" w:cs="Times New Roman"/>
          <w:b/>
          <w:sz w:val="28"/>
          <w:szCs w:val="28"/>
          <w:lang w:eastAsia="ru-RU"/>
        </w:rPr>
      </w:pPr>
    </w:p>
    <w:p w:rsidR="00FA6BC7" w:rsidRDefault="00FA6BC7" w:rsidP="00C6228B">
      <w:pPr>
        <w:spacing w:after="0" w:line="240" w:lineRule="auto"/>
        <w:jc w:val="center"/>
        <w:rPr>
          <w:rFonts w:ascii="Times New Roman" w:hAnsi="Times New Roman" w:cs="Times New Roman"/>
          <w:b/>
          <w:sz w:val="28"/>
          <w:szCs w:val="28"/>
          <w:lang w:eastAsia="ru-RU"/>
        </w:rPr>
      </w:pPr>
    </w:p>
    <w:p w:rsidR="00FA6BC7" w:rsidRDefault="00FA6BC7"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Pr>
          <w:rFonts w:ascii="Times New Roman" w:hAnsi="Times New Roman" w:cs="Times New Roman"/>
          <w:b/>
          <w:sz w:val="28"/>
          <w:szCs w:val="28"/>
          <w:lang w:eastAsia="ru-RU"/>
        </w:rPr>
        <w:t>2</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C6228B" w:rsidRDefault="00C6228B">
            <w:pPr>
              <w:jc w:val="both"/>
              <w:rPr>
                <w:rFonts w:ascii="Times New Roman" w:eastAsia="Times New Roman" w:hAnsi="Times New Roman" w:cs="Times New Roman"/>
                <w:i/>
                <w:sz w:val="24"/>
                <w:szCs w:val="24"/>
              </w:rPr>
            </w:pPr>
            <w:r w:rsidRPr="00C6228B">
              <w:rPr>
                <w:rFonts w:ascii="Times New Roman" w:eastAsia="Times New Roman" w:hAnsi="Times New Roman" w:cs="Times New Roman"/>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C6228B">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0962" w:rsidRPr="00547FD3" w:rsidRDefault="00FD0962" w:rsidP="00FD0962">
            <w:pPr>
              <w:jc w:val="both"/>
              <w:rPr>
                <w:rFonts w:ascii="Times New Roman" w:hAnsi="Times New Roman" w:cs="Times New Roman"/>
                <w:sz w:val="24"/>
                <w:szCs w:val="24"/>
                <w:lang w:eastAsia="ru-RU"/>
              </w:rPr>
            </w:pPr>
            <w:proofErr w:type="spellStart"/>
            <w:r w:rsidRPr="00547FD3">
              <w:rPr>
                <w:rFonts w:ascii="Times New Roman" w:hAnsi="Times New Roman" w:cs="Times New Roman"/>
                <w:sz w:val="24"/>
                <w:szCs w:val="24"/>
                <w:lang w:eastAsia="ru-RU"/>
              </w:rPr>
              <w:t>Колодчак</w:t>
            </w:r>
            <w:proofErr w:type="spellEnd"/>
            <w:r w:rsidRPr="00547FD3">
              <w:rPr>
                <w:rFonts w:ascii="Times New Roman" w:hAnsi="Times New Roman" w:cs="Times New Roman"/>
                <w:sz w:val="24"/>
                <w:szCs w:val="24"/>
                <w:lang w:eastAsia="ru-RU"/>
              </w:rPr>
              <w:t xml:space="preserve"> Ольга, начальник ВОЗ УЛМТЗ ГУНП у Львівській області, </w:t>
            </w:r>
            <w:proofErr w:type="spellStart"/>
            <w:r w:rsidRPr="00547FD3">
              <w:rPr>
                <w:rFonts w:ascii="Times New Roman" w:hAnsi="Times New Roman" w:cs="Times New Roman"/>
                <w:sz w:val="24"/>
                <w:szCs w:val="24"/>
                <w:lang w:eastAsia="ru-RU"/>
              </w:rPr>
              <w:t>тел</w:t>
            </w:r>
            <w:proofErr w:type="spellEnd"/>
            <w:r w:rsidRPr="00547FD3">
              <w:rPr>
                <w:rFonts w:ascii="Times New Roman" w:hAnsi="Times New Roman" w:cs="Times New Roman"/>
                <w:sz w:val="24"/>
                <w:szCs w:val="24"/>
                <w:lang w:eastAsia="ru-RU"/>
              </w:rPr>
              <w:t>. (032) 258-67-83,</w:t>
            </w:r>
            <w:r>
              <w:rPr>
                <w:rFonts w:ascii="Times New Roman" w:hAnsi="Times New Roman" w:cs="Times New Roman"/>
                <w:sz w:val="24"/>
                <w:szCs w:val="24"/>
                <w:lang w:eastAsia="ru-RU"/>
              </w:rPr>
              <w:t xml:space="preserve"> </w:t>
            </w:r>
            <w:r w:rsidRPr="00547FD3">
              <w:rPr>
                <w:rFonts w:ascii="Times New Roman" w:hAnsi="Times New Roman" w:cs="Times New Roman"/>
                <w:sz w:val="24"/>
                <w:szCs w:val="24"/>
                <w:lang w:eastAsia="ru-RU"/>
              </w:rPr>
              <w:t xml:space="preserve"> e-</w:t>
            </w:r>
            <w:proofErr w:type="spellStart"/>
            <w:r w:rsidRPr="00547FD3">
              <w:rPr>
                <w:rFonts w:ascii="Times New Roman" w:hAnsi="Times New Roman" w:cs="Times New Roman"/>
                <w:sz w:val="24"/>
                <w:szCs w:val="24"/>
                <w:lang w:eastAsia="ru-RU"/>
              </w:rPr>
              <w:t>mail</w:t>
            </w:r>
            <w:proofErr w:type="spellEnd"/>
            <w:r w:rsidRPr="00547FD3">
              <w:rPr>
                <w:rFonts w:ascii="Times New Roman" w:hAnsi="Times New Roman" w:cs="Times New Roman"/>
                <w:sz w:val="24"/>
                <w:szCs w:val="24"/>
                <w:lang w:eastAsia="ru-RU"/>
              </w:rPr>
              <w:t>: zakupivli_gunp@ukr.net</w:t>
            </w:r>
          </w:p>
          <w:p w:rsidR="00C6228B" w:rsidRDefault="00FD0962" w:rsidP="00FD0962">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7249EC" w:rsidP="005F4873">
            <w:pPr>
              <w:spacing w:before="240"/>
              <w:jc w:val="center"/>
              <w:rPr>
                <w:rFonts w:ascii="Times New Roman" w:eastAsia="Times New Roman" w:hAnsi="Times New Roman" w:cs="Times New Roman"/>
                <w:i/>
                <w:sz w:val="24"/>
                <w:szCs w:val="24"/>
              </w:rPr>
            </w:pPr>
            <w:r w:rsidRPr="007249EC">
              <w:rPr>
                <w:rFonts w:ascii="Times New Roman" w:eastAsia="Times New Roman" w:hAnsi="Times New Roman" w:cs="Times New Roman"/>
                <w:b/>
                <w:sz w:val="24"/>
                <w:szCs w:val="24"/>
              </w:rPr>
              <w:t>ДК 021:2015 – 30210000-4 Машини для обробки даних (апаратна частина) «Автоматизоване робоче місце»</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6228B" w:rsidRDefault="00C6228B" w:rsidP="00FD0962">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FA6BC7" w:rsidRPr="00B63E85" w:rsidRDefault="00C6228B" w:rsidP="00FA6BC7">
            <w:pPr>
              <w:widowControl w:val="0"/>
              <w:ind w:right="120"/>
              <w:jc w:val="both"/>
              <w:rPr>
                <w:rFonts w:ascii="Times New Roman" w:eastAsia="Times New Roman" w:hAnsi="Times New Roman" w:cs="Times New Roman"/>
                <w:color w:val="000000"/>
                <w:sz w:val="24"/>
                <w:szCs w:val="24"/>
              </w:rPr>
            </w:pPr>
            <w:r w:rsidRPr="00B63E85">
              <w:rPr>
                <w:rFonts w:ascii="Times New Roman" w:eastAsia="Times New Roman" w:hAnsi="Times New Roman" w:cs="Times New Roman"/>
                <w:color w:val="000000"/>
                <w:sz w:val="24"/>
                <w:szCs w:val="24"/>
              </w:rPr>
              <w:t xml:space="preserve">Кількість: </w:t>
            </w:r>
            <w:r w:rsidR="006E5FE2">
              <w:rPr>
                <w:rFonts w:ascii="Times New Roman" w:eastAsia="Times New Roman" w:hAnsi="Times New Roman" w:cs="Times New Roman"/>
                <w:color w:val="000000"/>
                <w:sz w:val="24"/>
                <w:szCs w:val="24"/>
                <w:lang w:val="en-US"/>
              </w:rPr>
              <w:t>6</w:t>
            </w:r>
            <w:r w:rsidR="007249EC">
              <w:rPr>
                <w:rFonts w:ascii="Times New Roman" w:eastAsia="Times New Roman" w:hAnsi="Times New Roman" w:cs="Times New Roman"/>
                <w:color w:val="000000"/>
                <w:sz w:val="24"/>
                <w:szCs w:val="24"/>
                <w:lang w:val="ru-RU"/>
              </w:rPr>
              <w:t xml:space="preserve"> </w:t>
            </w:r>
            <w:proofErr w:type="spellStart"/>
            <w:r w:rsidR="007249EC">
              <w:rPr>
                <w:rFonts w:ascii="Times New Roman" w:eastAsia="Times New Roman" w:hAnsi="Times New Roman" w:cs="Times New Roman"/>
                <w:color w:val="000000"/>
                <w:sz w:val="24"/>
                <w:szCs w:val="24"/>
                <w:lang w:val="ru-RU"/>
              </w:rPr>
              <w:t>шт</w:t>
            </w:r>
            <w:proofErr w:type="spellEnd"/>
          </w:p>
          <w:p w:rsidR="00C6228B" w:rsidRPr="00B63E85" w:rsidRDefault="00C6228B" w:rsidP="00FA6BC7">
            <w:pPr>
              <w:widowControl w:val="0"/>
              <w:ind w:right="120"/>
              <w:jc w:val="both"/>
              <w:rPr>
                <w:rFonts w:ascii="Times New Roman" w:eastAsia="Times New Roman" w:hAnsi="Times New Roman" w:cs="Times New Roman"/>
                <w:i/>
                <w:color w:val="4A86E8"/>
                <w:sz w:val="24"/>
                <w:szCs w:val="24"/>
              </w:rPr>
            </w:pPr>
            <w:r w:rsidRPr="00B63E85">
              <w:rPr>
                <w:rFonts w:ascii="Times New Roman" w:eastAsia="Times New Roman" w:hAnsi="Times New Roman" w:cs="Times New Roman"/>
                <w:color w:val="000000"/>
                <w:sz w:val="24"/>
                <w:szCs w:val="24"/>
              </w:rPr>
              <w:t xml:space="preserve">Місце поставки товарів: </w:t>
            </w:r>
            <w:r w:rsidR="00FD0962" w:rsidRPr="00B63E85">
              <w:rPr>
                <w:rFonts w:ascii="Times New Roman" w:eastAsia="Times New Roman" w:hAnsi="Times New Roman" w:cs="Times New Roman"/>
                <w:color w:val="000000"/>
                <w:sz w:val="24"/>
                <w:szCs w:val="24"/>
              </w:rPr>
              <w:t>м. Львів</w:t>
            </w:r>
            <w:r w:rsidR="00EC5D45" w:rsidRPr="00B63E85">
              <w:rPr>
                <w:rFonts w:ascii="Times New Roman" w:eastAsia="Times New Roman" w:hAnsi="Times New Roman" w:cs="Times New Roman"/>
                <w:color w:val="000000"/>
                <w:sz w:val="24"/>
                <w:szCs w:val="24"/>
              </w:rPr>
              <w:t>, склад Замовника</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1D7C37" w:rsidP="00D644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пізніше </w:t>
            </w:r>
            <w:r w:rsidR="007C4F2E" w:rsidRPr="002A381D">
              <w:rPr>
                <w:rFonts w:ascii="Times New Roman" w:eastAsia="Times New Roman" w:hAnsi="Times New Roman" w:cs="Times New Roman"/>
                <w:color w:val="000000"/>
                <w:sz w:val="24"/>
                <w:szCs w:val="24"/>
              </w:rPr>
              <w:t>2</w:t>
            </w:r>
            <w:r w:rsidR="00D644CA">
              <w:rPr>
                <w:rFonts w:ascii="Times New Roman" w:eastAsia="Times New Roman" w:hAnsi="Times New Roman" w:cs="Times New Roman"/>
                <w:color w:val="000000"/>
                <w:sz w:val="24"/>
                <w:szCs w:val="24"/>
              </w:rPr>
              <w:t>4</w:t>
            </w:r>
            <w:bookmarkStart w:id="1" w:name="_GoBack"/>
            <w:bookmarkEnd w:id="1"/>
            <w:r w:rsidRPr="002A381D">
              <w:rPr>
                <w:rFonts w:ascii="Times New Roman" w:eastAsia="Times New Roman" w:hAnsi="Times New Roman" w:cs="Times New Roman"/>
                <w:color w:val="000000"/>
                <w:sz w:val="24"/>
                <w:szCs w:val="24"/>
              </w:rPr>
              <w:t>.12.2022</w:t>
            </w:r>
            <w:r w:rsidR="00FD0962" w:rsidRPr="00FD0962">
              <w:rPr>
                <w:rFonts w:ascii="Times New Roman" w:eastAsia="Times New Roman" w:hAnsi="Times New Roman" w:cs="Times New Roman"/>
                <w:color w:val="000000"/>
                <w:sz w:val="24"/>
                <w:szCs w:val="24"/>
              </w:rPr>
              <w:t xml:space="preserve"> року</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w:t>
            </w:r>
            <w:r w:rsidRPr="001B5B0C">
              <w:rPr>
                <w:rFonts w:ascii="Times New Roman" w:eastAsia="Times New Roman" w:hAnsi="Times New Roman" w:cs="Times New Roman"/>
                <w:sz w:val="24"/>
                <w:szCs w:val="24"/>
              </w:rPr>
              <w:lastRenderedPageBreak/>
              <w:t>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зазначення унікального номера оголошення про </w:t>
            </w:r>
            <w:r w:rsidRPr="001B5B0C">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 xml:space="preserve">Подання документа (документів) учасником </w:t>
            </w:r>
            <w:r w:rsidRPr="001B5B0C">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1B5B0C"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6228B" w:rsidRDefault="00C6228B" w:rsidP="00C6228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6228B" w:rsidRDefault="002500C1" w:rsidP="002500C1">
            <w:pPr>
              <w:widowControl w:val="0"/>
              <w:spacing w:before="120" w:after="240"/>
              <w:jc w:val="both"/>
              <w:rPr>
                <w:rFonts w:ascii="Times New Roman" w:eastAsia="Times New Roman" w:hAnsi="Times New Roman" w:cs="Times New Roman"/>
                <w:strike/>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2500C1"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D61EF">
              <w:rPr>
                <w:rFonts w:ascii="Times New Roman" w:eastAsia="Times New Roman" w:hAnsi="Times New Roman" w:cs="Times New Roman"/>
                <w:b/>
                <w:sz w:val="24"/>
                <w:szCs w:val="24"/>
              </w:rPr>
              <w:t>10</w:t>
            </w:r>
            <w:r w:rsidR="00A976EE">
              <w:rPr>
                <w:rFonts w:ascii="Times New Roman" w:eastAsia="Times New Roman" w:hAnsi="Times New Roman" w:cs="Times New Roman"/>
                <w:b/>
                <w:sz w:val="24"/>
                <w:szCs w:val="24"/>
              </w:rPr>
              <w:t>.12</w:t>
            </w:r>
            <w:r w:rsidR="002500C1" w:rsidRPr="002500C1">
              <w:rPr>
                <w:rFonts w:ascii="Times New Roman" w:eastAsia="Times New Roman" w:hAnsi="Times New Roman" w:cs="Times New Roman"/>
                <w:b/>
                <w:sz w:val="24"/>
                <w:szCs w:val="24"/>
              </w:rPr>
              <w:t>.2022</w:t>
            </w:r>
            <w:r w:rsidRPr="002500C1">
              <w:rPr>
                <w:rFonts w:ascii="Times New Roman" w:eastAsia="Times New Roman" w:hAnsi="Times New Roman" w:cs="Times New Roman"/>
                <w:b/>
                <w:sz w:val="24"/>
                <w:szCs w:val="24"/>
              </w:rPr>
              <w:t xml:space="preserve"> року. до </w:t>
            </w:r>
            <w:r w:rsidR="00A34BDB">
              <w:rPr>
                <w:rFonts w:ascii="Times New Roman" w:eastAsia="Times New Roman" w:hAnsi="Times New Roman" w:cs="Times New Roman"/>
                <w:b/>
                <w:sz w:val="24"/>
                <w:szCs w:val="24"/>
              </w:rPr>
              <w:t>00</w:t>
            </w:r>
            <w:r w:rsidRPr="002500C1">
              <w:rPr>
                <w:rFonts w:ascii="Times New Roman" w:eastAsia="Times New Roman" w:hAnsi="Times New Roman" w:cs="Times New Roman"/>
                <w:b/>
                <w:sz w:val="24"/>
                <w:szCs w:val="24"/>
              </w:rPr>
              <w:t xml:space="preserve">:00 </w:t>
            </w:r>
            <w:r w:rsidR="002500C1" w:rsidRPr="002500C1">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6228B" w:rsidRDefault="00C6228B" w:rsidP="008A3EED">
            <w:pPr>
              <w:widowControl w:val="0"/>
              <w:jc w:val="both"/>
              <w:rPr>
                <w:rFonts w:ascii="Times New Roman" w:eastAsia="Times New Roman" w:hAnsi="Times New Roman" w:cs="Times New Roman"/>
                <w:strike/>
                <w:sz w:val="24"/>
                <w:szCs w:val="24"/>
              </w:rPr>
            </w:pPr>
          </w:p>
        </w:tc>
      </w:tr>
      <w:tr w:rsidR="00FA6BC7">
        <w:trPr>
          <w:trHeight w:val="1119"/>
          <w:jc w:val="center"/>
        </w:trPr>
        <w:tc>
          <w:tcPr>
            <w:tcW w:w="705" w:type="dxa"/>
          </w:tcPr>
          <w:p w:rsidR="00FA6BC7" w:rsidRPr="00F12597" w:rsidRDefault="00FA6BC7" w:rsidP="00FA6BC7">
            <w:pPr>
              <w:widowControl w:val="0"/>
              <w:jc w:val="center"/>
              <w:rPr>
                <w:rFonts w:ascii="Times New Roman" w:eastAsia="Times New Roman" w:hAnsi="Times New Roman" w:cs="Times New Roman"/>
                <w:color w:val="000000"/>
                <w:sz w:val="24"/>
                <w:szCs w:val="24"/>
              </w:rPr>
            </w:pPr>
            <w:r w:rsidRPr="00F12597">
              <w:rPr>
                <w:rFonts w:ascii="Times New Roman" w:eastAsia="Times New Roman" w:hAnsi="Times New Roman" w:cs="Times New Roman"/>
                <w:color w:val="000000"/>
                <w:sz w:val="24"/>
                <w:szCs w:val="24"/>
              </w:rPr>
              <w:t>3</w:t>
            </w:r>
          </w:p>
        </w:tc>
        <w:tc>
          <w:tcPr>
            <w:tcW w:w="2835" w:type="dxa"/>
          </w:tcPr>
          <w:p w:rsidR="00FA6BC7" w:rsidRPr="00F12597" w:rsidRDefault="00FA6BC7" w:rsidP="00FA6BC7">
            <w:pPr>
              <w:widowControl w:val="0"/>
              <w:rPr>
                <w:rFonts w:ascii="Times New Roman" w:eastAsia="Times New Roman" w:hAnsi="Times New Roman" w:cs="Times New Roman"/>
                <w:b/>
                <w:color w:val="000000"/>
                <w:sz w:val="24"/>
                <w:szCs w:val="24"/>
              </w:rPr>
            </w:pPr>
            <w:r w:rsidRPr="00F12597">
              <w:rPr>
                <w:rFonts w:ascii="Times New Roman" w:eastAsia="Times New Roman" w:hAnsi="Times New Roman" w:cs="Times New Roman"/>
                <w:b/>
                <w:color w:val="000000"/>
                <w:sz w:val="24"/>
                <w:szCs w:val="24"/>
              </w:rPr>
              <w:t>Електронний аукціон</w:t>
            </w:r>
          </w:p>
        </w:tc>
        <w:tc>
          <w:tcPr>
            <w:tcW w:w="6420" w:type="dxa"/>
            <w:vAlign w:val="center"/>
          </w:tcPr>
          <w:p w:rsidR="00FA6BC7" w:rsidRPr="00F12597" w:rsidRDefault="00FA6BC7" w:rsidP="00FA6BC7">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A6BC7" w:rsidRPr="00F12597" w:rsidRDefault="00FA6BC7" w:rsidP="00FA6BC7">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A6BC7" w:rsidRPr="00F12597" w:rsidRDefault="00FA6BC7" w:rsidP="00FA6BC7">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A6BC7" w:rsidRPr="00F12597" w:rsidRDefault="00FA6BC7" w:rsidP="00FA6BC7">
            <w:pPr>
              <w:widowControl w:val="0"/>
              <w:jc w:val="both"/>
              <w:rPr>
                <w:rFonts w:ascii="Times New Roman" w:eastAsia="Times New Roman" w:hAnsi="Times New Roman" w:cs="Times New Roman"/>
                <w:sz w:val="24"/>
                <w:szCs w:val="24"/>
              </w:rPr>
            </w:pPr>
            <w:r w:rsidRPr="00F12597">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A6BC7" w:rsidRPr="00F12597" w:rsidRDefault="00FA6BC7" w:rsidP="00FA6BC7">
            <w:pPr>
              <w:widowControl w:val="0"/>
              <w:spacing w:line="228" w:lineRule="auto"/>
              <w:jc w:val="both"/>
              <w:rPr>
                <w:rFonts w:ascii="Times New Roman" w:eastAsia="Times New Roman" w:hAnsi="Times New Roman" w:cs="Times New Roman"/>
                <w:sz w:val="24"/>
                <w:szCs w:val="24"/>
              </w:rPr>
            </w:pPr>
          </w:p>
        </w:tc>
      </w:tr>
      <w:tr w:rsidR="00FA6BC7">
        <w:trPr>
          <w:trHeight w:val="512"/>
          <w:jc w:val="center"/>
        </w:trPr>
        <w:tc>
          <w:tcPr>
            <w:tcW w:w="9960" w:type="dxa"/>
            <w:gridSpan w:val="3"/>
            <w:vAlign w:val="center"/>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BC7">
        <w:trPr>
          <w:trHeight w:val="1119"/>
          <w:jc w:val="center"/>
        </w:trPr>
        <w:tc>
          <w:tcPr>
            <w:tcW w:w="705" w:type="dxa"/>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6BC7" w:rsidRDefault="00FA6BC7" w:rsidP="00FA6B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A6BC7" w:rsidRPr="00150392" w:rsidRDefault="00FA6BC7" w:rsidP="00FA6BC7">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FA6BC7" w:rsidRDefault="00FA6BC7" w:rsidP="00FA6BC7">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FA6BC7" w:rsidRPr="00722A9B" w:rsidRDefault="00FA6BC7" w:rsidP="00FA6BC7">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FA6BC7" w:rsidRPr="00722A9B" w:rsidRDefault="00FA6BC7" w:rsidP="00FA6BC7">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A6BC7" w:rsidRPr="00722A9B" w:rsidRDefault="00FA6BC7" w:rsidP="00FA6BC7">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A6BC7" w:rsidRPr="00722A9B" w:rsidRDefault="00FA6BC7" w:rsidP="00FA6BC7">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w:t>
            </w:r>
          </w:p>
          <w:p w:rsidR="00FA6BC7" w:rsidRDefault="00FA6BC7" w:rsidP="00FA6BC7">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A6BC7" w:rsidRDefault="00FA6BC7" w:rsidP="00FA6B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A6BC7" w:rsidRDefault="00FA6BC7" w:rsidP="00FA6B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A6BC7" w:rsidRDefault="00FA6BC7" w:rsidP="00FA6BC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FA6BC7" w:rsidRDefault="00FA6BC7" w:rsidP="00FA6BC7">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A6BC7" w:rsidRDefault="00FA6BC7" w:rsidP="00FA6BC7">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A6BC7" w:rsidRDefault="00FA6BC7" w:rsidP="00FA6BC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A6BC7" w:rsidRDefault="00FA6BC7" w:rsidP="00FA6BC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FA6BC7" w:rsidRDefault="00FA6BC7" w:rsidP="00FA6BC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6BC7" w:rsidRDefault="00FA6BC7" w:rsidP="00FA6BC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A6BC7" w:rsidRDefault="00FA6BC7" w:rsidP="00FA6BC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A6BC7" w:rsidRDefault="00FA6BC7" w:rsidP="00FA6B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FA6BC7">
        <w:trPr>
          <w:trHeight w:val="1119"/>
          <w:jc w:val="center"/>
        </w:trPr>
        <w:tc>
          <w:tcPr>
            <w:tcW w:w="705" w:type="dxa"/>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6BC7" w:rsidRDefault="00FA6BC7" w:rsidP="00FA6B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BC7" w:rsidRDefault="00FA6BC7" w:rsidP="00FA6B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BC7" w:rsidRPr="00A2044F"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BC7" w:rsidRDefault="00FA6BC7" w:rsidP="00FA6BC7">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BC7" w:rsidRDefault="00FA6BC7" w:rsidP="00FA6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A6BC7" w:rsidRDefault="00FA6BC7" w:rsidP="00FA6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A6BC7" w:rsidRPr="007A68C8" w:rsidRDefault="00FA6BC7" w:rsidP="00FA6BC7">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lastRenderedPageBreak/>
              <w:t>учасника відповідно до законодавства.</w:t>
            </w:r>
          </w:p>
          <w:p w:rsidR="00FA6BC7" w:rsidRPr="007A68C8" w:rsidRDefault="00FA6BC7" w:rsidP="00FA6BC7">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BC7" w:rsidRDefault="00FA6BC7" w:rsidP="00FA6B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надати гарантійний лист </w:t>
            </w:r>
            <w:r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Pr>
                <w:rFonts w:ascii="Times New Roman" w:eastAsia="Times New Roman" w:hAnsi="Times New Roman" w:cs="Times New Roman"/>
                <w:sz w:val="24"/>
                <w:szCs w:val="24"/>
              </w:rPr>
              <w:t>:</w:t>
            </w:r>
          </w:p>
          <w:p w:rsidR="00FA6BC7" w:rsidRDefault="00FA6BC7" w:rsidP="00FA6BC7">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A6BC7" w:rsidRDefault="00FA6BC7" w:rsidP="00FA6B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BC7" w:rsidRDefault="00FA6BC7" w:rsidP="00FA6BC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BC7" w:rsidRDefault="00FA6BC7" w:rsidP="00FA6BC7">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A6BC7" w:rsidRDefault="00FA6BC7" w:rsidP="00FA6B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A6BC7">
        <w:trPr>
          <w:trHeight w:val="1119"/>
          <w:jc w:val="center"/>
        </w:trPr>
        <w:tc>
          <w:tcPr>
            <w:tcW w:w="705" w:type="dxa"/>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6BC7" w:rsidRDefault="00FA6BC7" w:rsidP="00FA6B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6BC7" w:rsidRDefault="00FA6BC7" w:rsidP="00FA6BC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A6BC7" w:rsidRDefault="00FA6BC7" w:rsidP="00FA6BC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A6BC7" w:rsidRDefault="00FA6BC7" w:rsidP="00FA6BC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A6BC7" w:rsidRDefault="00FA6BC7" w:rsidP="00FA6B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6BC7" w:rsidRDefault="00FA6BC7" w:rsidP="00FA6B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A6BC7" w:rsidRDefault="00FA6BC7" w:rsidP="00FA6B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A6BC7" w:rsidRDefault="00FA6BC7" w:rsidP="00FA6B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A6BC7" w:rsidRDefault="00FA6BC7" w:rsidP="00FA6B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BC7" w:rsidRDefault="00FA6BC7" w:rsidP="00FA6B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BC7" w:rsidRDefault="00FA6BC7" w:rsidP="00FA6B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BC7">
        <w:trPr>
          <w:trHeight w:val="472"/>
          <w:jc w:val="center"/>
        </w:trPr>
        <w:tc>
          <w:tcPr>
            <w:tcW w:w="9960" w:type="dxa"/>
            <w:gridSpan w:val="3"/>
            <w:vAlign w:val="center"/>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6BC7">
        <w:trPr>
          <w:trHeight w:val="1119"/>
          <w:jc w:val="center"/>
        </w:trPr>
        <w:tc>
          <w:tcPr>
            <w:tcW w:w="705" w:type="dxa"/>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6BC7" w:rsidRDefault="00FA6BC7" w:rsidP="00FA6B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A6BC7" w:rsidRDefault="00FA6BC7" w:rsidP="00FA6BC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A6BC7" w:rsidRDefault="00FA6BC7" w:rsidP="00FA6BC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6BC7">
        <w:trPr>
          <w:trHeight w:val="1119"/>
          <w:jc w:val="center"/>
        </w:trPr>
        <w:tc>
          <w:tcPr>
            <w:tcW w:w="705" w:type="dxa"/>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6BC7" w:rsidRDefault="00FA6BC7" w:rsidP="00FA6B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A6BC7" w:rsidRDefault="00FA6BC7" w:rsidP="00FA6B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BC7" w:rsidRDefault="00FA6BC7" w:rsidP="00FA6B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A6BC7">
        <w:trPr>
          <w:trHeight w:val="1119"/>
          <w:jc w:val="center"/>
        </w:trPr>
        <w:tc>
          <w:tcPr>
            <w:tcW w:w="705" w:type="dxa"/>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6BC7" w:rsidRDefault="00FA6BC7" w:rsidP="00FA6B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A6BC7" w:rsidRDefault="00FA6BC7" w:rsidP="00FA6BC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A6BC7" w:rsidRDefault="00FA6BC7" w:rsidP="00FA6B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A6BC7" w:rsidRDefault="00FA6BC7" w:rsidP="00FA6BC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A6BC7" w:rsidRDefault="00FA6BC7" w:rsidP="00FA6BC7">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A6BC7" w:rsidRDefault="00FA6BC7" w:rsidP="00FA6BC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A6BC7" w:rsidTr="00BD765B">
        <w:trPr>
          <w:trHeight w:val="5802"/>
          <w:jc w:val="center"/>
        </w:trPr>
        <w:tc>
          <w:tcPr>
            <w:tcW w:w="705" w:type="dxa"/>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6BC7" w:rsidRDefault="00FA6BC7" w:rsidP="00FA6B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6BC7" w:rsidRDefault="00FA6BC7" w:rsidP="00FA6B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BC7" w:rsidRDefault="00FA6BC7" w:rsidP="00FA6BC7">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A6BC7" w:rsidRDefault="00FA6BC7" w:rsidP="00FA6BC7">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A6BC7" w:rsidRDefault="00FA6BC7" w:rsidP="00FA6BC7">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A6BC7" w:rsidRDefault="00FA6BC7" w:rsidP="00FA6BC7">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A6BC7" w:rsidRDefault="00FA6BC7" w:rsidP="00FA6BC7">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A6BC7" w:rsidRPr="00BD765B" w:rsidRDefault="00FA6BC7" w:rsidP="00FA6BC7">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FA6BC7" w:rsidRPr="00BD765B" w:rsidRDefault="00FA6BC7" w:rsidP="00FA6BC7">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lastRenderedPageBreak/>
              <w:t>1) зменшення обсягів закупівлі, зокрема з урахуванням фактичного обсягу видатків замовника;</w:t>
            </w:r>
          </w:p>
          <w:p w:rsidR="00FA6BC7" w:rsidRPr="00BD765B" w:rsidRDefault="00FA6BC7" w:rsidP="00FA6BC7">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A6BC7" w:rsidRPr="00BD765B" w:rsidRDefault="00FA6BC7" w:rsidP="00FA6BC7">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A6BC7" w:rsidRPr="00BD765B" w:rsidRDefault="00FA6BC7" w:rsidP="00FA6BC7">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6BC7" w:rsidRPr="00BD765B" w:rsidRDefault="00FA6BC7" w:rsidP="00FA6BC7">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A6BC7" w:rsidRPr="00BD765B" w:rsidRDefault="00FA6BC7" w:rsidP="00FA6BC7">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D765B">
              <w:rPr>
                <w:rFonts w:ascii="Times New Roman" w:eastAsia="Times New Roman" w:hAnsi="Times New Roman" w:cs="Times New Roman"/>
                <w:color w:val="323232"/>
                <w:sz w:val="24"/>
                <w:szCs w:val="24"/>
              </w:rPr>
              <w:t>пропорційно</w:t>
            </w:r>
            <w:proofErr w:type="spellEnd"/>
            <w:r w:rsidRPr="00BD765B">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FA6BC7" w:rsidRPr="00BD765B" w:rsidRDefault="00FA6BC7" w:rsidP="00FA6BC7">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65B">
              <w:rPr>
                <w:rFonts w:ascii="Times New Roman" w:eastAsia="Times New Roman" w:hAnsi="Times New Roman" w:cs="Times New Roman"/>
                <w:color w:val="323232"/>
                <w:sz w:val="24"/>
                <w:szCs w:val="24"/>
              </w:rPr>
              <w:t>Platts</w:t>
            </w:r>
            <w:proofErr w:type="spellEnd"/>
            <w:r w:rsidRPr="00BD765B">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6BC7" w:rsidRDefault="00FA6BC7" w:rsidP="00FA6BC7">
            <w:pPr>
              <w:widowControl w:val="0"/>
              <w:numPr>
                <w:ilvl w:val="0"/>
                <w:numId w:val="4"/>
              </w:numPr>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FA6BC7">
        <w:trPr>
          <w:trHeight w:val="1119"/>
          <w:jc w:val="center"/>
        </w:trPr>
        <w:tc>
          <w:tcPr>
            <w:tcW w:w="705" w:type="dxa"/>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A6BC7" w:rsidRDefault="00FA6BC7" w:rsidP="00FA6B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A6BC7" w:rsidRDefault="00FA6BC7" w:rsidP="00FA6B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Pr>
                <w:rFonts w:ascii="Times New Roman" w:eastAsia="Times New Roman" w:hAnsi="Times New Roman" w:cs="Times New Roman"/>
                <w:color w:val="000000"/>
                <w:sz w:val="24"/>
                <w:szCs w:val="24"/>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A6BC7">
        <w:trPr>
          <w:trHeight w:val="1119"/>
          <w:jc w:val="center"/>
        </w:trPr>
        <w:tc>
          <w:tcPr>
            <w:tcW w:w="705" w:type="dxa"/>
          </w:tcPr>
          <w:p w:rsidR="00FA6BC7" w:rsidRDefault="00FA6BC7" w:rsidP="00FA6B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A6BC7" w:rsidRDefault="00FA6BC7" w:rsidP="00FA6B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A6BC7" w:rsidRPr="00AA42E3" w:rsidRDefault="00FA6BC7" w:rsidP="00FA6BC7">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FA6BC7" w:rsidRPr="00AA42E3" w:rsidRDefault="00FA6BC7" w:rsidP="00FA6BC7">
            <w:pPr>
              <w:widowControl w:val="0"/>
              <w:ind w:right="120"/>
              <w:jc w:val="both"/>
              <w:rPr>
                <w:rFonts w:ascii="Times New Roman" w:eastAsia="Times New Roman" w:hAnsi="Times New Roman" w:cs="Times New Roman"/>
                <w:color w:val="000000" w:themeColor="text1"/>
                <w:sz w:val="24"/>
                <w:szCs w:val="24"/>
              </w:rPr>
            </w:pPr>
          </w:p>
          <w:p w:rsidR="00FA6BC7" w:rsidRDefault="00FA6BC7" w:rsidP="00FA6BC7">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E41ED1" w:rsidRDefault="00C753B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A66C81" w:rsidRPr="00A66C81" w:rsidRDefault="00A66C81" w:rsidP="00A66C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A66C81">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A66C81">
        <w:rPr>
          <w:rFonts w:ascii="Times New Roman" w:eastAsia="Times New Roman" w:hAnsi="Times New Roman" w:cs="Times New Roman"/>
          <w:sz w:val="24"/>
          <w:szCs w:val="24"/>
        </w:rPr>
        <w:t xml:space="preserve"> до тендерної документації</w:t>
      </w:r>
    </w:p>
    <w:p w:rsidR="00A66C81" w:rsidRDefault="00A66C81">
      <w:pPr>
        <w:rPr>
          <w:rFonts w:ascii="Times New Roman" w:eastAsia="Times New Roman" w:hAnsi="Times New Roman" w:cs="Times New Roman"/>
          <w:highlight w:val="white"/>
        </w:rPr>
      </w:pP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D61EF"/>
    <w:rsid w:val="00112DB6"/>
    <w:rsid w:val="00116A41"/>
    <w:rsid w:val="00117D97"/>
    <w:rsid w:val="00175101"/>
    <w:rsid w:val="001B5B0C"/>
    <w:rsid w:val="001D7C37"/>
    <w:rsid w:val="002500C1"/>
    <w:rsid w:val="00283C83"/>
    <w:rsid w:val="002A381D"/>
    <w:rsid w:val="002B7125"/>
    <w:rsid w:val="002F1CDB"/>
    <w:rsid w:val="003C1C2E"/>
    <w:rsid w:val="003F5FAD"/>
    <w:rsid w:val="0041572A"/>
    <w:rsid w:val="004743BA"/>
    <w:rsid w:val="004A1F07"/>
    <w:rsid w:val="00503BB6"/>
    <w:rsid w:val="00574F36"/>
    <w:rsid w:val="005A6397"/>
    <w:rsid w:val="005F4873"/>
    <w:rsid w:val="00640264"/>
    <w:rsid w:val="006C2EF0"/>
    <w:rsid w:val="006E5FE2"/>
    <w:rsid w:val="00700C12"/>
    <w:rsid w:val="00722A9B"/>
    <w:rsid w:val="007249EC"/>
    <w:rsid w:val="00746508"/>
    <w:rsid w:val="007932D3"/>
    <w:rsid w:val="007949B5"/>
    <w:rsid w:val="007A68C8"/>
    <w:rsid w:val="007C4F2E"/>
    <w:rsid w:val="007D20CD"/>
    <w:rsid w:val="008A3EED"/>
    <w:rsid w:val="008C11E9"/>
    <w:rsid w:val="00A2044F"/>
    <w:rsid w:val="00A34BDB"/>
    <w:rsid w:val="00A66C81"/>
    <w:rsid w:val="00A976EE"/>
    <w:rsid w:val="00AA42E3"/>
    <w:rsid w:val="00B63E85"/>
    <w:rsid w:val="00B736D5"/>
    <w:rsid w:val="00BD765B"/>
    <w:rsid w:val="00C0576F"/>
    <w:rsid w:val="00C6228B"/>
    <w:rsid w:val="00C753B8"/>
    <w:rsid w:val="00D0222E"/>
    <w:rsid w:val="00D644CA"/>
    <w:rsid w:val="00DF6E95"/>
    <w:rsid w:val="00E060F0"/>
    <w:rsid w:val="00E41ED1"/>
    <w:rsid w:val="00E96EC4"/>
    <w:rsid w:val="00EC5D45"/>
    <w:rsid w:val="00F443FF"/>
    <w:rsid w:val="00F93309"/>
    <w:rsid w:val="00FA6BC7"/>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417C"/>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26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33052</Words>
  <Characters>18840</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6</cp:revision>
  <dcterms:created xsi:type="dcterms:W3CDTF">2022-12-02T16:51:00Z</dcterms:created>
  <dcterms:modified xsi:type="dcterms:W3CDTF">2022-12-02T17:24:00Z</dcterms:modified>
</cp:coreProperties>
</file>