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332A6D" w:rsidRPr="00332A6D" w:rsidTr="00332A6D">
        <w:tc>
          <w:tcPr>
            <w:tcW w:w="5000" w:type="pct"/>
            <w:hideMark/>
          </w:tcPr>
          <w:p w:rsidR="00332A6D" w:rsidRPr="00332A6D" w:rsidRDefault="00332A6D" w:rsidP="00332A6D">
            <w:pPr>
              <w:spacing w:before="150" w:after="150"/>
              <w:ind w:left="450" w:right="450"/>
              <w:jc w:val="center"/>
              <w:rPr>
                <w:rFonts w:cs="Times New Roman"/>
                <w:lang w:val="uk-UA" w:eastAsia="uk-UA"/>
              </w:rPr>
            </w:pPr>
            <w:r w:rsidRPr="0077792A">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6pt;height:54pt" o:ole="">
                  <v:imagedata r:id="rId5" o:title=""/>
                  <o:lock v:ext="edit" aspectratio="f"/>
                </v:shape>
                <o:OLEObject Type="Embed" ProgID="Msxml2.SAXXMLReader.5.0" ShapeID="_x0000_i1037" DrawAspect="Content" ObjectID="_1704630153" r:id="rId6"/>
              </w:object>
            </w:r>
            <w:r w:rsidRPr="00332A6D">
              <w:rPr>
                <w:rFonts w:cs="Times New Roman"/>
                <w:noProof/>
                <w:lang w:val="uk-UA" w:eastAsia="uk-UA"/>
              </w:rPr>
              <mc:AlternateContent>
                <mc:Choice Requires="wps">
                  <w:drawing>
                    <wp:inline distT="0" distB="0" distL="0" distR="0" wp14:anchorId="6F4BCD28" wp14:editId="340CCD9C">
                      <wp:extent cx="304800" cy="304800"/>
                      <wp:effectExtent l="0" t="0" r="0" b="0"/>
                      <wp:docPr id="2" name="AutoShape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5D570" id="AutoShape 3"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gq1Q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1MKCrVAgAA6wUAAA4AAAAAAAAAAAAAAAAALgIAAGRycy9lMm9Eb2Mu&#10;eG1sUEsBAi0AFAAGAAgAAAAhAEyg6SzYAAAAAwEAAA8AAAAAAAAAAAAAAAAALwUAAGRycy9kb3du&#10;cmV2LnhtbFBLBQYAAAAABAAEAPMAAAA0BgAAAAA=&#10;" filled="f" stroked="f">
                      <o:lock v:ext="edit" aspectratio="t"/>
                      <w10:anchorlock/>
                    </v:rect>
                  </w:pict>
                </mc:Fallback>
              </mc:AlternateContent>
            </w:r>
          </w:p>
        </w:tc>
      </w:tr>
      <w:tr w:rsidR="00332A6D" w:rsidRPr="00332A6D" w:rsidTr="00332A6D">
        <w:tc>
          <w:tcPr>
            <w:tcW w:w="5000" w:type="pct"/>
            <w:hideMark/>
          </w:tcPr>
          <w:p w:rsidR="00332A6D" w:rsidRPr="00332A6D" w:rsidRDefault="00332A6D" w:rsidP="00332A6D">
            <w:pPr>
              <w:spacing w:before="300"/>
              <w:ind w:left="450" w:right="450"/>
              <w:jc w:val="center"/>
              <w:rPr>
                <w:rFonts w:cs="Times New Roman"/>
                <w:lang w:val="uk-UA" w:eastAsia="uk-UA"/>
              </w:rPr>
            </w:pPr>
            <w:r w:rsidRPr="00332A6D">
              <w:rPr>
                <w:rFonts w:cs="Times New Roman"/>
                <w:b/>
                <w:bCs/>
                <w:sz w:val="32"/>
                <w:szCs w:val="32"/>
                <w:lang w:val="uk-UA" w:eastAsia="uk-UA"/>
              </w:rPr>
              <w:t>КАБІНЕТ МІНІСТРІВ УКРАЇНИ</w:t>
            </w:r>
            <w:r w:rsidRPr="00332A6D">
              <w:rPr>
                <w:rFonts w:cs="Times New Roman"/>
                <w:lang w:val="uk-UA" w:eastAsia="uk-UA"/>
              </w:rPr>
              <w:br/>
            </w:r>
            <w:r w:rsidRPr="00332A6D">
              <w:rPr>
                <w:rFonts w:cs="Times New Roman"/>
                <w:b/>
                <w:bCs/>
                <w:sz w:val="36"/>
                <w:szCs w:val="36"/>
                <w:lang w:val="uk-UA" w:eastAsia="uk-UA"/>
              </w:rPr>
              <w:t>ПОСТАНОВА</w:t>
            </w:r>
          </w:p>
        </w:tc>
      </w:tr>
      <w:tr w:rsidR="00332A6D" w:rsidRPr="00332A6D" w:rsidTr="00332A6D">
        <w:tc>
          <w:tcPr>
            <w:tcW w:w="5000" w:type="pct"/>
            <w:hideMark/>
          </w:tcPr>
          <w:p w:rsidR="00332A6D" w:rsidRPr="00332A6D" w:rsidRDefault="00332A6D" w:rsidP="00332A6D">
            <w:pPr>
              <w:spacing w:before="150" w:after="150"/>
              <w:ind w:left="450" w:right="450"/>
              <w:jc w:val="center"/>
              <w:rPr>
                <w:rFonts w:cs="Times New Roman"/>
                <w:lang w:val="uk-UA" w:eastAsia="uk-UA"/>
              </w:rPr>
            </w:pPr>
            <w:r w:rsidRPr="00332A6D">
              <w:rPr>
                <w:rFonts w:cs="Times New Roman"/>
                <w:b/>
                <w:bCs/>
                <w:lang w:val="uk-UA" w:eastAsia="uk-UA"/>
              </w:rPr>
              <w:t>від 29 березня 2021 р. № 277</w:t>
            </w:r>
            <w:r w:rsidRPr="00332A6D">
              <w:rPr>
                <w:rFonts w:cs="Times New Roman"/>
                <w:lang w:val="uk-UA" w:eastAsia="uk-UA"/>
              </w:rPr>
              <w:br/>
            </w:r>
            <w:r w:rsidRPr="00332A6D">
              <w:rPr>
                <w:rFonts w:cs="Times New Roman"/>
                <w:b/>
                <w:bCs/>
                <w:lang w:val="uk-UA" w:eastAsia="uk-UA"/>
              </w:rPr>
              <w:t>Київ</w:t>
            </w:r>
          </w:p>
        </w:tc>
      </w:tr>
    </w:tbl>
    <w:p w:rsidR="00332A6D" w:rsidRPr="00332A6D" w:rsidRDefault="00332A6D" w:rsidP="00332A6D">
      <w:pPr>
        <w:shd w:val="clear" w:color="auto" w:fill="FFFFFF"/>
        <w:spacing w:before="300" w:after="450"/>
        <w:ind w:left="450" w:right="450"/>
        <w:jc w:val="center"/>
        <w:rPr>
          <w:rFonts w:cs="Times New Roman"/>
          <w:color w:val="333333"/>
          <w:lang w:val="uk-UA" w:eastAsia="uk-UA"/>
        </w:rPr>
      </w:pPr>
      <w:bookmarkStart w:id="0" w:name="n3"/>
      <w:bookmarkEnd w:id="0"/>
      <w:r w:rsidRPr="00332A6D">
        <w:rPr>
          <w:rFonts w:cs="Times New Roman"/>
          <w:b/>
          <w:bCs/>
          <w:color w:val="333333"/>
          <w:sz w:val="32"/>
          <w:szCs w:val="32"/>
          <w:lang w:val="uk-UA" w:eastAsia="uk-UA"/>
        </w:rPr>
        <w:t>Про додаткові заходи щодо організації виплати і доставки пенсій та грошової допомоги за місцем фактичного проживання одержувачів у межах України</w:t>
      </w:r>
    </w:p>
    <w:p w:rsidR="00332A6D" w:rsidRPr="00332A6D" w:rsidRDefault="00332A6D" w:rsidP="00332A6D">
      <w:pPr>
        <w:shd w:val="clear" w:color="auto" w:fill="FFFFFF"/>
        <w:spacing w:before="150" w:after="300"/>
        <w:ind w:left="450" w:right="450"/>
        <w:rPr>
          <w:rFonts w:cs="Times New Roman"/>
          <w:color w:val="333333"/>
          <w:lang w:val="uk-UA" w:eastAsia="uk-UA"/>
        </w:rPr>
      </w:pPr>
      <w:bookmarkStart w:id="1" w:name="n34"/>
      <w:bookmarkEnd w:id="1"/>
      <w:r w:rsidRPr="00332A6D">
        <w:rPr>
          <w:rFonts w:cs="Times New Roman"/>
          <w:color w:val="333333"/>
          <w:lang w:val="uk-UA" w:eastAsia="uk-UA"/>
        </w:rPr>
        <w:t>{Із змінами, внесеними згідно з Постановою КМ</w:t>
      </w:r>
      <w:r w:rsidRPr="00332A6D">
        <w:rPr>
          <w:rFonts w:cs="Times New Roman"/>
          <w:color w:val="333333"/>
          <w:lang w:val="uk-UA" w:eastAsia="uk-UA"/>
        </w:rPr>
        <w:br/>
      </w:r>
      <w:hyperlink r:id="rId7" w:anchor="n27" w:tgtFrame="_blank" w:history="1">
        <w:r w:rsidRPr="00332A6D">
          <w:rPr>
            <w:rFonts w:cs="Times New Roman"/>
            <w:color w:val="000099"/>
            <w:u w:val="single"/>
            <w:lang w:val="uk-UA" w:eastAsia="uk-UA"/>
          </w:rPr>
          <w:t>№ 546 від 26.05.2021</w:t>
        </w:r>
      </w:hyperlink>
      <w:r w:rsidRPr="00332A6D">
        <w:rPr>
          <w:rFonts w:cs="Times New Roman"/>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 w:name="n4"/>
      <w:bookmarkEnd w:id="2"/>
      <w:r w:rsidRPr="00332A6D">
        <w:rPr>
          <w:rFonts w:cs="Times New Roman"/>
          <w:color w:val="333333"/>
          <w:lang w:val="uk-UA" w:eastAsia="uk-UA"/>
        </w:rPr>
        <w:t>Кабінет Міністрів України </w:t>
      </w:r>
      <w:r w:rsidRPr="00332A6D">
        <w:rPr>
          <w:rFonts w:cs="Times New Roman"/>
          <w:b/>
          <w:bCs/>
          <w:color w:val="333333"/>
          <w:spacing w:val="30"/>
          <w:lang w:val="uk-UA" w:eastAsia="uk-UA"/>
        </w:rPr>
        <w:t>постановляє:</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3" w:name="n5"/>
      <w:bookmarkEnd w:id="3"/>
      <w:r w:rsidRPr="00332A6D">
        <w:rPr>
          <w:rFonts w:cs="Times New Roman"/>
          <w:color w:val="333333"/>
          <w:lang w:val="uk-UA" w:eastAsia="uk-UA"/>
        </w:rPr>
        <w:t>1. Установити, що виплата і доставка пенсій та грошової допомоги одержувачам відповідно до </w:t>
      </w:r>
      <w:hyperlink r:id="rId8" w:anchor="n13" w:tgtFrame="_blank" w:history="1">
        <w:r w:rsidRPr="00332A6D">
          <w:rPr>
            <w:rFonts w:cs="Times New Roman"/>
            <w:color w:val="000099"/>
            <w:u w:val="single"/>
            <w:lang w:val="uk-UA" w:eastAsia="uk-UA"/>
          </w:rPr>
          <w:t>Порядку виплати і доставки пенсій та грошової допомоги за місцем фактичного проживання одержувачів у межах України організаціями, що здійснюють їх виплату і доставку</w:t>
        </w:r>
      </w:hyperlink>
      <w:r w:rsidRPr="00332A6D">
        <w:rPr>
          <w:rFonts w:cs="Times New Roman"/>
          <w:color w:val="333333"/>
          <w:lang w:val="uk-UA" w:eastAsia="uk-UA"/>
        </w:rPr>
        <w:t>, затвердженого постановою Кабінету Міністрів України від 16 грудня 2020 р. № 1279 “Деякі питання організації виплати пенсій та грошової допомоги” (Офіційний вісник України, 2021 р., № 1, ст. 43), за місцем їх фактичного проживання у межах України проводиться організаціями, які здійснюють виплату і доставку пенсій та грошової допомоги, визначеними за результатами конкурсу, проведеного Пенсійним фондом України (далі - конкурс).</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4" w:name="n6"/>
      <w:bookmarkEnd w:id="4"/>
      <w:r w:rsidRPr="00332A6D">
        <w:rPr>
          <w:rFonts w:cs="Times New Roman"/>
          <w:color w:val="333333"/>
          <w:lang w:val="uk-UA" w:eastAsia="uk-UA"/>
        </w:rPr>
        <w:t>До участі в конкурсі допускаються оператори поштового зв’язку чи інші суб’єкти господарювання, які провадять допоміжну діяльність у сфері фінансових послуг (оброблення та оплата фінансових трансакцій) протягом не менше ніж п’яти років і надають свої послуги в адміністративно-територіальних одиницях, в яких здійснюють свої повноваження головні управління Пенсійного фонду України, структурні підрозділи з питань соціального захисту населення місцевих державних адміністрацій, виконавчі органи сільських, селищних, міських, районних у містах (у разі їх утворення) рад, центри з нарахування та здійснення соціальних виплат (далі - уповноважені органи), якщо такі суб’єкти господарювання мають фінансову та матеріально-технічну спроможність забезпечити схоронність коштів, призначених для виплати пенсій та грошової допомоги, та їх доставку одержувачам.</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5" w:name="n35"/>
      <w:bookmarkEnd w:id="5"/>
      <w:r w:rsidRPr="00332A6D">
        <w:rPr>
          <w:rFonts w:cs="Times New Roman"/>
          <w:i/>
          <w:iCs/>
          <w:color w:val="333333"/>
          <w:lang w:val="uk-UA" w:eastAsia="uk-UA"/>
        </w:rPr>
        <w:t>{Абзац другий пункту 1 в редакції Постанови КМ </w:t>
      </w:r>
      <w:hyperlink r:id="rId9" w:anchor="n28"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6" w:name="n7"/>
      <w:bookmarkEnd w:id="6"/>
      <w:r w:rsidRPr="00332A6D">
        <w:rPr>
          <w:rFonts w:cs="Times New Roman"/>
          <w:color w:val="333333"/>
          <w:lang w:val="uk-UA" w:eastAsia="uk-UA"/>
        </w:rPr>
        <w:t>Умови, порядок і періодичність проведення конкурсу, а також критерії фінансової та матеріально-технічної спроможності учасника конкурсу визначаються правлінням Пенсійного фонду України.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7" w:name="n8"/>
      <w:bookmarkEnd w:id="7"/>
      <w:r w:rsidRPr="00332A6D">
        <w:rPr>
          <w:rFonts w:cs="Times New Roman"/>
          <w:color w:val="333333"/>
          <w:lang w:val="uk-UA" w:eastAsia="uk-UA"/>
        </w:rPr>
        <w:t>Для підготовки та проведення конкурсу Пенсійний фонд України утворює конкурсну комісію та призначає її голову. До складу конкурсної комісії входять представники (не менше ніж сім осіб) Міністерства фінансів, Міністерства соціальної політики, Міністерства інфраструктури, Пенсійного фонду України, інших державних органів (за згодою).</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8" w:name="n9"/>
      <w:bookmarkEnd w:id="8"/>
      <w:r w:rsidRPr="00332A6D">
        <w:rPr>
          <w:rFonts w:cs="Times New Roman"/>
          <w:color w:val="333333"/>
          <w:lang w:val="uk-UA" w:eastAsia="uk-UA"/>
        </w:rPr>
        <w:t xml:space="preserve">Рішення конкурсної комісії про визначення переможців конкурсу є підставою для закупівлі уповноваженими органами послуг у переможців конкурсу із застосуванням </w:t>
      </w:r>
      <w:r w:rsidRPr="00332A6D">
        <w:rPr>
          <w:rFonts w:cs="Times New Roman"/>
          <w:color w:val="333333"/>
          <w:lang w:val="uk-UA" w:eastAsia="uk-UA"/>
        </w:rPr>
        <w:lastRenderedPageBreak/>
        <w:t>переговорної процедури закупівлі відповідно до </w:t>
      </w:r>
      <w:hyperlink r:id="rId10" w:anchor="n1721" w:tgtFrame="_blank" w:history="1">
        <w:r w:rsidRPr="00332A6D">
          <w:rPr>
            <w:rFonts w:cs="Times New Roman"/>
            <w:color w:val="000099"/>
            <w:u w:val="single"/>
            <w:lang w:val="uk-UA" w:eastAsia="uk-UA"/>
          </w:rPr>
          <w:t>пункту 2</w:t>
        </w:r>
      </w:hyperlink>
      <w:r w:rsidRPr="00332A6D">
        <w:rPr>
          <w:rFonts w:cs="Times New Roman"/>
          <w:color w:val="333333"/>
          <w:lang w:val="uk-UA" w:eastAsia="uk-UA"/>
        </w:rPr>
        <w:t> частини другої статті 40 Закону України “Про публічні закупівлі”.</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9" w:name="n10"/>
      <w:bookmarkEnd w:id="9"/>
      <w:r w:rsidRPr="00332A6D">
        <w:rPr>
          <w:rFonts w:cs="Times New Roman"/>
          <w:color w:val="333333"/>
          <w:lang w:val="uk-UA" w:eastAsia="uk-UA"/>
        </w:rPr>
        <w:t>Тарифи на оплату послуг з виплати і доставки пенсій та грошової допомоги за місцем фактичного проживання їх одержувачів визначаються у договорі за результатами конкурсу і не можуть бути більшими від тарифів на оплату послуг, пов’язаних з виплатою і доставкою пенсій та грошової допомоги населенню в готівковій формі, встановлених постановою Кабінету Міністрів України від 4 грудня 2019 р. </w:t>
      </w:r>
      <w:hyperlink r:id="rId11" w:anchor="n2" w:tgtFrame="_blank" w:history="1">
        <w:r w:rsidRPr="00332A6D">
          <w:rPr>
            <w:rFonts w:cs="Times New Roman"/>
            <w:color w:val="000099"/>
            <w:u w:val="single"/>
            <w:lang w:val="uk-UA" w:eastAsia="uk-UA"/>
          </w:rPr>
          <w:t>№ 987</w:t>
        </w:r>
      </w:hyperlink>
      <w:r w:rsidRPr="00332A6D">
        <w:rPr>
          <w:rFonts w:cs="Times New Roman"/>
          <w:color w:val="333333"/>
          <w:lang w:val="uk-UA" w:eastAsia="uk-UA"/>
        </w:rPr>
        <w:t> “Деякі питання оплати послуг, пов’язаних з виплатою і доставкою пенсій та грошових допомог” (Офіційний вісник України, 2019 р., № 98, ст. 3274).</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0" w:name="n11"/>
      <w:bookmarkEnd w:id="10"/>
      <w:r w:rsidRPr="00332A6D">
        <w:rPr>
          <w:rFonts w:cs="Times New Roman"/>
          <w:color w:val="333333"/>
          <w:lang w:val="uk-UA" w:eastAsia="uk-UA"/>
        </w:rPr>
        <w:t>2. Пенсійному фонду України провести конкурс для вибору організацій, які здійснюють починаючи з 1 січня 2023 р. виплату і доставку пенсій та грошової допомоги за місцем фактичного проживання одержувачів у межах України.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1" w:name="n36"/>
      <w:bookmarkEnd w:id="11"/>
      <w:r w:rsidRPr="00332A6D">
        <w:rPr>
          <w:rFonts w:cs="Times New Roman"/>
          <w:i/>
          <w:iCs/>
          <w:color w:val="333333"/>
          <w:lang w:val="uk-UA" w:eastAsia="uk-UA"/>
        </w:rPr>
        <w:t>{Пункт 2 в редакції Постанови КМ </w:t>
      </w:r>
      <w:hyperlink r:id="rId12" w:anchor="n30"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2" w:name="n12"/>
      <w:bookmarkEnd w:id="12"/>
      <w:r w:rsidRPr="00332A6D">
        <w:rPr>
          <w:rFonts w:cs="Times New Roman"/>
          <w:color w:val="333333"/>
          <w:lang w:val="uk-UA" w:eastAsia="uk-UA"/>
        </w:rPr>
        <w:t>3. До 1 січня 2023 р. функції організації, що здійснює виплату і доставку пенсій та грошової допомоги за місцем фактичного проживання одержувачів у межах України, здійснює національний оператор поштового зв’язку, функції якого виконує акціонерне товариство “Укрпошта”.</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3" w:name="n37"/>
      <w:bookmarkEnd w:id="13"/>
      <w:r w:rsidRPr="00332A6D">
        <w:rPr>
          <w:rFonts w:cs="Times New Roman"/>
          <w:i/>
          <w:iCs/>
          <w:color w:val="333333"/>
          <w:lang w:val="uk-UA" w:eastAsia="uk-UA"/>
        </w:rPr>
        <w:t>{Пункт 3 із змінами, внесеними згідно з Постановою КМ </w:t>
      </w:r>
      <w:hyperlink r:id="rId13" w:anchor="n32"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4" w:name="n13"/>
      <w:bookmarkEnd w:id="14"/>
      <w:r w:rsidRPr="00332A6D">
        <w:rPr>
          <w:rFonts w:cs="Times New Roman"/>
          <w:color w:val="333333"/>
          <w:lang w:val="uk-UA" w:eastAsia="uk-UA"/>
        </w:rPr>
        <w:t>4. Уповноваженим органам забезпечити інформування про способи виплати пенсії та грошової допомоги за бажанням їх одержувачів через уповноважені банки або уповноважену організацію.</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5" w:name="n38"/>
      <w:bookmarkEnd w:id="15"/>
      <w:r w:rsidRPr="00332A6D">
        <w:rPr>
          <w:rFonts w:cs="Times New Roman"/>
          <w:i/>
          <w:iCs/>
          <w:color w:val="333333"/>
          <w:lang w:val="uk-UA" w:eastAsia="uk-UA"/>
        </w:rPr>
        <w:t>{Пункт 4 в редакції Постанови КМ </w:t>
      </w:r>
      <w:hyperlink r:id="rId14" w:anchor="n33"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6" w:name="n39"/>
      <w:bookmarkEnd w:id="16"/>
      <w:r w:rsidRPr="00332A6D">
        <w:rPr>
          <w:rFonts w:cs="Times New Roman"/>
          <w:color w:val="333333"/>
          <w:lang w:val="uk-UA" w:eastAsia="uk-UA"/>
        </w:rPr>
        <w:t>4</w:t>
      </w:r>
      <w:r w:rsidRPr="00332A6D">
        <w:rPr>
          <w:rFonts w:cs="Times New Roman"/>
          <w:b/>
          <w:bCs/>
          <w:color w:val="333333"/>
          <w:sz w:val="2"/>
          <w:szCs w:val="2"/>
          <w:vertAlign w:val="superscript"/>
          <w:lang w:val="uk-UA" w:eastAsia="uk-UA"/>
        </w:rPr>
        <w:t>-</w:t>
      </w:r>
      <w:r w:rsidRPr="00332A6D">
        <w:rPr>
          <w:rFonts w:cs="Times New Roman"/>
          <w:b/>
          <w:bCs/>
          <w:color w:val="333333"/>
          <w:sz w:val="16"/>
          <w:szCs w:val="16"/>
          <w:vertAlign w:val="superscript"/>
          <w:lang w:val="uk-UA" w:eastAsia="uk-UA"/>
        </w:rPr>
        <w:t>1</w:t>
      </w:r>
      <w:r w:rsidRPr="00332A6D">
        <w:rPr>
          <w:rFonts w:cs="Times New Roman"/>
          <w:color w:val="333333"/>
          <w:lang w:val="uk-UA" w:eastAsia="uk-UA"/>
        </w:rPr>
        <w:t>. Національній соціальній сервісній службі, обласним, Київській міській державним адміністраціям разом з органами місцевого самоврядування:</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7" w:name="n40"/>
      <w:bookmarkEnd w:id="17"/>
      <w:r w:rsidRPr="00332A6D">
        <w:rPr>
          <w:rFonts w:cs="Times New Roman"/>
          <w:color w:val="333333"/>
          <w:lang w:val="uk-UA" w:eastAsia="uk-UA"/>
        </w:rPr>
        <w:t>сприяти особам, які не можуть самостійно одержувати пенсію та грошову допомогу, в оформленні документів на їх помічників, поданні таких документів в органи опіки і піклування відповідно до </w:t>
      </w:r>
      <w:hyperlink r:id="rId15" w:anchor="n422" w:tgtFrame="_blank" w:history="1">
        <w:r w:rsidRPr="00332A6D">
          <w:rPr>
            <w:rFonts w:cs="Times New Roman"/>
            <w:color w:val="000099"/>
            <w:u w:val="single"/>
            <w:lang w:val="uk-UA" w:eastAsia="uk-UA"/>
          </w:rPr>
          <w:t>статті 78</w:t>
        </w:r>
      </w:hyperlink>
      <w:r w:rsidRPr="00332A6D">
        <w:rPr>
          <w:rFonts w:cs="Times New Roman"/>
          <w:color w:val="333333"/>
          <w:lang w:val="uk-UA" w:eastAsia="uk-UA"/>
        </w:rPr>
        <w:t> Цивільного кодексу України з метою надання помічникам права одержувати пенсію та грошову допомогу з поточного рахунка одержувача для її доставки одержувачу;</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8" w:name="n41"/>
      <w:bookmarkEnd w:id="18"/>
      <w:r w:rsidRPr="00332A6D">
        <w:rPr>
          <w:rFonts w:cs="Times New Roman"/>
          <w:color w:val="333333"/>
          <w:lang w:val="uk-UA" w:eastAsia="uk-UA"/>
        </w:rPr>
        <w:t>залучити соціальних робітників/працівників комунальних установ/закладів надання соціальних послуг, соціальної підтримки (обслуговування) до доставки пенсій та грошової допомоги додому для одержувачів, які отримують пенсію та грошову допомогу через уповноважені банки і є отримувачами соціальної послуги з догляду.</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19" w:name="n45"/>
      <w:bookmarkEnd w:id="19"/>
      <w:r w:rsidRPr="00332A6D">
        <w:rPr>
          <w:rFonts w:cs="Times New Roman"/>
          <w:i/>
          <w:iCs/>
          <w:color w:val="333333"/>
          <w:lang w:val="uk-UA" w:eastAsia="uk-UA"/>
        </w:rPr>
        <w:t>{Постанову доповнено пунктом 4</w:t>
      </w:r>
      <w:r w:rsidRPr="00332A6D">
        <w:rPr>
          <w:rFonts w:cs="Times New Roman"/>
          <w:b/>
          <w:bCs/>
          <w:color w:val="333333"/>
          <w:sz w:val="2"/>
          <w:szCs w:val="2"/>
          <w:vertAlign w:val="superscript"/>
          <w:lang w:val="uk-UA" w:eastAsia="uk-UA"/>
        </w:rPr>
        <w:t>-</w:t>
      </w:r>
      <w:r w:rsidRPr="00332A6D">
        <w:rPr>
          <w:rFonts w:cs="Times New Roman"/>
          <w:b/>
          <w:bCs/>
          <w:color w:val="333333"/>
          <w:sz w:val="16"/>
          <w:szCs w:val="16"/>
          <w:vertAlign w:val="superscript"/>
          <w:lang w:val="uk-UA" w:eastAsia="uk-UA"/>
        </w:rPr>
        <w:t>1</w:t>
      </w:r>
      <w:r w:rsidRPr="00332A6D">
        <w:rPr>
          <w:rFonts w:cs="Times New Roman"/>
          <w:i/>
          <w:iCs/>
          <w:color w:val="333333"/>
          <w:lang w:val="uk-UA" w:eastAsia="uk-UA"/>
        </w:rPr>
        <w:t> згідно з Постановою КМ </w:t>
      </w:r>
      <w:hyperlink r:id="rId16" w:anchor="n35"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0" w:name="n42"/>
      <w:bookmarkEnd w:id="20"/>
      <w:r w:rsidRPr="00332A6D">
        <w:rPr>
          <w:rFonts w:cs="Times New Roman"/>
          <w:color w:val="333333"/>
          <w:lang w:val="uk-UA" w:eastAsia="uk-UA"/>
        </w:rPr>
        <w:t>4</w:t>
      </w:r>
      <w:r w:rsidRPr="00332A6D">
        <w:rPr>
          <w:rFonts w:cs="Times New Roman"/>
          <w:b/>
          <w:bCs/>
          <w:color w:val="333333"/>
          <w:sz w:val="2"/>
          <w:szCs w:val="2"/>
          <w:vertAlign w:val="superscript"/>
          <w:lang w:val="uk-UA" w:eastAsia="uk-UA"/>
        </w:rPr>
        <w:t>-</w:t>
      </w:r>
      <w:r w:rsidRPr="00332A6D">
        <w:rPr>
          <w:rFonts w:cs="Times New Roman"/>
          <w:b/>
          <w:bCs/>
          <w:color w:val="333333"/>
          <w:sz w:val="16"/>
          <w:szCs w:val="16"/>
          <w:vertAlign w:val="superscript"/>
          <w:lang w:val="uk-UA" w:eastAsia="uk-UA"/>
        </w:rPr>
        <w:t>2</w:t>
      </w:r>
      <w:r w:rsidRPr="00332A6D">
        <w:rPr>
          <w:rFonts w:cs="Times New Roman"/>
          <w:color w:val="333333"/>
          <w:lang w:val="uk-UA" w:eastAsia="uk-UA"/>
        </w:rPr>
        <w:t>. Обласним державним адміністраціям разом з органами місцевого самоврядування опрацювати питання:</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1" w:name="n43"/>
      <w:bookmarkEnd w:id="21"/>
      <w:r w:rsidRPr="00332A6D">
        <w:rPr>
          <w:rFonts w:cs="Times New Roman"/>
          <w:color w:val="333333"/>
          <w:lang w:val="uk-UA" w:eastAsia="uk-UA"/>
        </w:rPr>
        <w:t>за участю акціонерного товариства “Укрпошта” - щодо можливості отримання коштів у готівковій формі з поточного (карткового) рахунка одержувача через платіжні термінали;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2" w:name="n44"/>
      <w:bookmarkEnd w:id="22"/>
      <w:r w:rsidRPr="00332A6D">
        <w:rPr>
          <w:rFonts w:cs="Times New Roman"/>
          <w:color w:val="333333"/>
          <w:lang w:val="uk-UA" w:eastAsia="uk-UA"/>
        </w:rPr>
        <w:t>за участю уповноважених банків, що функціонують у відповідних регіонах, - щодо можливих заходів з розвитку мережі банківських автоматів самообслуговування чи інших пристроїв з видачі коштів у готівковій формі у населених пунктах, де вони відсутні, а також заходів з видачі готівки через установлені платіжні термінали.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3" w:name="n46"/>
      <w:bookmarkEnd w:id="23"/>
      <w:r w:rsidRPr="00332A6D">
        <w:rPr>
          <w:rFonts w:cs="Times New Roman"/>
          <w:i/>
          <w:iCs/>
          <w:color w:val="333333"/>
          <w:lang w:val="uk-UA" w:eastAsia="uk-UA"/>
        </w:rPr>
        <w:t>{Постанову доповнено пунктом 4</w:t>
      </w:r>
      <w:r w:rsidRPr="00332A6D">
        <w:rPr>
          <w:rFonts w:cs="Times New Roman"/>
          <w:b/>
          <w:bCs/>
          <w:color w:val="333333"/>
          <w:sz w:val="2"/>
          <w:szCs w:val="2"/>
          <w:vertAlign w:val="superscript"/>
          <w:lang w:val="uk-UA" w:eastAsia="uk-UA"/>
        </w:rPr>
        <w:t>-</w:t>
      </w:r>
      <w:r w:rsidRPr="00332A6D">
        <w:rPr>
          <w:rFonts w:cs="Times New Roman"/>
          <w:b/>
          <w:bCs/>
          <w:color w:val="333333"/>
          <w:sz w:val="16"/>
          <w:szCs w:val="16"/>
          <w:vertAlign w:val="superscript"/>
          <w:lang w:val="uk-UA" w:eastAsia="uk-UA"/>
        </w:rPr>
        <w:t>2</w:t>
      </w:r>
      <w:r w:rsidRPr="00332A6D">
        <w:rPr>
          <w:rFonts w:cs="Times New Roman"/>
          <w:i/>
          <w:iCs/>
          <w:color w:val="333333"/>
          <w:lang w:val="uk-UA" w:eastAsia="uk-UA"/>
        </w:rPr>
        <w:t> згідно з Постановою КМ </w:t>
      </w:r>
      <w:hyperlink r:id="rId17" w:anchor="n35"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4" w:name="n14"/>
      <w:bookmarkEnd w:id="24"/>
      <w:r w:rsidRPr="00332A6D">
        <w:rPr>
          <w:rFonts w:cs="Times New Roman"/>
          <w:color w:val="333333"/>
          <w:lang w:val="uk-UA" w:eastAsia="uk-UA"/>
        </w:rPr>
        <w:t xml:space="preserve">5. Уповноваженим банкам забезпечити починаючи з 2022 року надання щороку до 10 серпня Пенсійному фонду України та Національній соціальній сервісній службі списків населених пунктів, де наявні станом на 1 серпня їх відокремлені підрозділи, банківські </w:t>
      </w:r>
      <w:r w:rsidRPr="00332A6D">
        <w:rPr>
          <w:rFonts w:cs="Times New Roman"/>
          <w:color w:val="333333"/>
          <w:lang w:val="uk-UA" w:eastAsia="uk-UA"/>
        </w:rPr>
        <w:lastRenderedPageBreak/>
        <w:t>автомати самообслуговування чи інші пристрої з видачі коштів у готівковій формі, за формою, встановленою Міністерством соціальної політики.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5" w:name="n47"/>
      <w:bookmarkEnd w:id="25"/>
      <w:r w:rsidRPr="00332A6D">
        <w:rPr>
          <w:rFonts w:cs="Times New Roman"/>
          <w:i/>
          <w:iCs/>
          <w:color w:val="333333"/>
          <w:lang w:val="uk-UA" w:eastAsia="uk-UA"/>
        </w:rPr>
        <w:t>{Пункт 5 в редакції Постанови КМ </w:t>
      </w:r>
      <w:hyperlink r:id="rId18" w:anchor="n42"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6" w:name="n15"/>
      <w:bookmarkEnd w:id="26"/>
      <w:r w:rsidRPr="00332A6D">
        <w:rPr>
          <w:rFonts w:cs="Times New Roman"/>
          <w:color w:val="333333"/>
          <w:lang w:val="uk-UA" w:eastAsia="uk-UA"/>
        </w:rPr>
        <w:t xml:space="preserve">6. </w:t>
      </w:r>
      <w:proofErr w:type="spellStart"/>
      <w:r w:rsidRPr="00332A6D">
        <w:rPr>
          <w:rFonts w:cs="Times New Roman"/>
          <w:color w:val="333333"/>
          <w:lang w:val="uk-UA" w:eastAsia="uk-UA"/>
        </w:rPr>
        <w:t>Внести</w:t>
      </w:r>
      <w:proofErr w:type="spellEnd"/>
      <w:r w:rsidRPr="00332A6D">
        <w:rPr>
          <w:rFonts w:cs="Times New Roman"/>
          <w:color w:val="333333"/>
          <w:lang w:val="uk-UA" w:eastAsia="uk-UA"/>
        </w:rPr>
        <w:t xml:space="preserve"> до постанов Кабінету Міністрів України від 30 серпня 1999 р. </w:t>
      </w:r>
      <w:hyperlink r:id="rId19" w:anchor="n2" w:tgtFrame="_blank" w:history="1">
        <w:r w:rsidRPr="00332A6D">
          <w:rPr>
            <w:rFonts w:cs="Times New Roman"/>
            <w:color w:val="000099"/>
            <w:u w:val="single"/>
            <w:lang w:val="uk-UA" w:eastAsia="uk-UA"/>
          </w:rPr>
          <w:t>№ 1596</w:t>
        </w:r>
      </w:hyperlink>
      <w:r w:rsidRPr="00332A6D">
        <w:rPr>
          <w:rFonts w:cs="Times New Roman"/>
          <w:color w:val="333333"/>
          <w:lang w:val="uk-UA" w:eastAsia="uk-UA"/>
        </w:rPr>
        <w:t> “Про затвердження Порядку виплати пенсій та грошової допомоги через поточні рахунки в банках" (Офіційний вісник України, 1999 р., № 35, ст. 1803; 2016 р., № 79, ст. 2636) і від 16 грудня 2020 р. </w:t>
      </w:r>
      <w:hyperlink r:id="rId20" w:anchor="n2" w:tgtFrame="_blank" w:history="1">
        <w:r w:rsidRPr="00332A6D">
          <w:rPr>
            <w:rFonts w:cs="Times New Roman"/>
            <w:color w:val="000099"/>
            <w:u w:val="single"/>
            <w:lang w:val="uk-UA" w:eastAsia="uk-UA"/>
          </w:rPr>
          <w:t>№ 1279</w:t>
        </w:r>
      </w:hyperlink>
      <w:r w:rsidRPr="00332A6D">
        <w:rPr>
          <w:rFonts w:cs="Times New Roman"/>
          <w:color w:val="333333"/>
          <w:lang w:val="uk-UA" w:eastAsia="uk-UA"/>
        </w:rPr>
        <w:t> “Деякі питання організації виплати пенсій та грошової допомоги” (Офіційний вісник України, 2021 р., № 1, ст. 43) зміни, що додаються.</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7" w:name="n16"/>
      <w:bookmarkEnd w:id="27"/>
      <w:r w:rsidRPr="00332A6D">
        <w:rPr>
          <w:rFonts w:cs="Times New Roman"/>
          <w:color w:val="333333"/>
          <w:lang w:val="uk-UA" w:eastAsia="uk-UA"/>
        </w:rPr>
        <w:t>7. Ця постанова набирає чинності з 1 квітня 2021 р.</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28" w:name="n48"/>
      <w:bookmarkEnd w:id="28"/>
      <w:r w:rsidRPr="00332A6D">
        <w:rPr>
          <w:rFonts w:cs="Times New Roman"/>
          <w:i/>
          <w:iCs/>
          <w:color w:val="333333"/>
          <w:lang w:val="uk-UA" w:eastAsia="uk-UA"/>
        </w:rPr>
        <w:t>{Пункт 7 із змінами, внесеними згідно з Постановою КМ </w:t>
      </w:r>
      <w:hyperlink r:id="rId21" w:anchor="n44" w:tgtFrame="_blank" w:history="1">
        <w:r w:rsidRPr="00332A6D">
          <w:rPr>
            <w:rFonts w:cs="Times New Roman"/>
            <w:i/>
            <w:iCs/>
            <w:color w:val="000099"/>
            <w:u w:val="single"/>
            <w:lang w:val="uk-UA" w:eastAsia="uk-UA"/>
          </w:rPr>
          <w:t>№ 546 від 26.05.2021</w:t>
        </w:r>
      </w:hyperlink>
      <w:r w:rsidRPr="00332A6D">
        <w:rPr>
          <w:rFonts w:cs="Times New Roman"/>
          <w:i/>
          <w:iCs/>
          <w:color w:val="333333"/>
          <w:lang w:val="uk-UA" w:eastAsia="uk-UA"/>
        </w:rPr>
        <w:t>}</w:t>
      </w:r>
    </w:p>
    <w:tbl>
      <w:tblPr>
        <w:tblW w:w="5000" w:type="pct"/>
        <w:tblCellMar>
          <w:left w:w="0" w:type="dxa"/>
          <w:right w:w="0" w:type="dxa"/>
        </w:tblCellMar>
        <w:tblLook w:val="04A0" w:firstRow="1" w:lastRow="0" w:firstColumn="1" w:lastColumn="0" w:noHBand="0" w:noVBand="1"/>
      </w:tblPr>
      <w:tblGrid>
        <w:gridCol w:w="2892"/>
        <w:gridCol w:w="6747"/>
      </w:tblGrid>
      <w:tr w:rsidR="00332A6D" w:rsidRPr="00332A6D" w:rsidTr="00332A6D">
        <w:tc>
          <w:tcPr>
            <w:tcW w:w="1500" w:type="pct"/>
            <w:hideMark/>
          </w:tcPr>
          <w:p w:rsidR="00332A6D" w:rsidRPr="00332A6D" w:rsidRDefault="00332A6D" w:rsidP="00332A6D">
            <w:pPr>
              <w:spacing w:before="300" w:after="150"/>
              <w:jc w:val="center"/>
              <w:rPr>
                <w:rFonts w:cs="Times New Roman"/>
                <w:lang w:val="uk-UA" w:eastAsia="uk-UA"/>
              </w:rPr>
            </w:pPr>
            <w:bookmarkStart w:id="29" w:name="n17"/>
            <w:bookmarkEnd w:id="29"/>
            <w:r w:rsidRPr="00332A6D">
              <w:rPr>
                <w:rFonts w:cs="Times New Roman"/>
                <w:b/>
                <w:bCs/>
                <w:lang w:val="uk-UA" w:eastAsia="uk-UA"/>
              </w:rPr>
              <w:t>Прем'єр-міністр України</w:t>
            </w:r>
          </w:p>
        </w:tc>
        <w:tc>
          <w:tcPr>
            <w:tcW w:w="3500" w:type="pct"/>
            <w:hideMark/>
          </w:tcPr>
          <w:p w:rsidR="00332A6D" w:rsidRPr="00332A6D" w:rsidRDefault="00332A6D" w:rsidP="00332A6D">
            <w:pPr>
              <w:spacing w:before="300"/>
              <w:jc w:val="right"/>
              <w:rPr>
                <w:rFonts w:cs="Times New Roman"/>
                <w:lang w:val="uk-UA" w:eastAsia="uk-UA"/>
              </w:rPr>
            </w:pPr>
            <w:r w:rsidRPr="00332A6D">
              <w:rPr>
                <w:rFonts w:cs="Times New Roman"/>
                <w:b/>
                <w:bCs/>
                <w:lang w:val="uk-UA" w:eastAsia="uk-UA"/>
              </w:rPr>
              <w:t>Д.ШМИГАЛЬ</w:t>
            </w:r>
          </w:p>
        </w:tc>
      </w:tr>
      <w:tr w:rsidR="00332A6D" w:rsidRPr="00332A6D" w:rsidTr="00332A6D">
        <w:tc>
          <w:tcPr>
            <w:tcW w:w="0" w:type="auto"/>
            <w:hideMark/>
          </w:tcPr>
          <w:p w:rsidR="00332A6D" w:rsidRPr="00332A6D" w:rsidRDefault="00332A6D" w:rsidP="00332A6D">
            <w:pPr>
              <w:spacing w:before="300" w:after="150"/>
              <w:jc w:val="center"/>
              <w:rPr>
                <w:rFonts w:cs="Times New Roman"/>
                <w:lang w:val="uk-UA" w:eastAsia="uk-UA"/>
              </w:rPr>
            </w:pPr>
            <w:r w:rsidRPr="00332A6D">
              <w:rPr>
                <w:rFonts w:cs="Times New Roman"/>
                <w:b/>
                <w:bCs/>
                <w:lang w:val="uk-UA" w:eastAsia="uk-UA"/>
              </w:rPr>
              <w:t>Інд. 73</w:t>
            </w:r>
          </w:p>
        </w:tc>
        <w:tc>
          <w:tcPr>
            <w:tcW w:w="0" w:type="auto"/>
            <w:hideMark/>
          </w:tcPr>
          <w:p w:rsidR="00332A6D" w:rsidRPr="00332A6D" w:rsidRDefault="00332A6D" w:rsidP="00332A6D">
            <w:pPr>
              <w:spacing w:before="300"/>
              <w:jc w:val="right"/>
              <w:rPr>
                <w:rFonts w:cs="Times New Roman"/>
                <w:lang w:val="uk-UA" w:eastAsia="uk-UA"/>
              </w:rPr>
            </w:pPr>
            <w:r w:rsidRPr="00332A6D">
              <w:rPr>
                <w:rFonts w:cs="Times New Roman"/>
                <w:b/>
                <w:bCs/>
                <w:lang w:val="uk-UA" w:eastAsia="uk-UA"/>
              </w:rPr>
              <w:br/>
            </w:r>
          </w:p>
        </w:tc>
      </w:tr>
    </w:tbl>
    <w:p w:rsidR="00332A6D" w:rsidRPr="00332A6D" w:rsidRDefault="00332A6D" w:rsidP="00332A6D">
      <w:pPr>
        <w:rPr>
          <w:rFonts w:cs="Times New Roman"/>
          <w:lang w:val="uk-UA" w:eastAsia="uk-UA"/>
        </w:rPr>
      </w:pPr>
      <w:bookmarkStart w:id="30" w:name="n33"/>
      <w:bookmarkEnd w:id="30"/>
      <w:r w:rsidRPr="00332A6D">
        <w:rPr>
          <w:rFonts w:cs="Times New Roman"/>
          <w:lang w:val="uk-UA"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332A6D" w:rsidRPr="00332A6D" w:rsidTr="00332A6D">
        <w:tc>
          <w:tcPr>
            <w:tcW w:w="2000" w:type="pct"/>
            <w:hideMark/>
          </w:tcPr>
          <w:p w:rsidR="00332A6D" w:rsidRPr="00332A6D" w:rsidRDefault="00332A6D" w:rsidP="00332A6D">
            <w:pPr>
              <w:spacing w:before="150" w:after="150"/>
              <w:rPr>
                <w:rFonts w:cs="Times New Roman"/>
                <w:lang w:val="uk-UA" w:eastAsia="uk-UA"/>
              </w:rPr>
            </w:pPr>
            <w:bookmarkStart w:id="31" w:name="n18"/>
            <w:bookmarkEnd w:id="31"/>
            <w:r w:rsidRPr="00332A6D">
              <w:rPr>
                <w:rFonts w:cs="Times New Roman"/>
                <w:b/>
                <w:bCs/>
                <w:lang w:val="uk-UA" w:eastAsia="uk-UA"/>
              </w:rPr>
              <w:br/>
            </w:r>
          </w:p>
        </w:tc>
        <w:tc>
          <w:tcPr>
            <w:tcW w:w="3000" w:type="pct"/>
            <w:hideMark/>
          </w:tcPr>
          <w:p w:rsidR="00332A6D" w:rsidRPr="00332A6D" w:rsidRDefault="00332A6D" w:rsidP="00332A6D">
            <w:pPr>
              <w:spacing w:before="150" w:after="150"/>
              <w:jc w:val="center"/>
              <w:rPr>
                <w:rFonts w:cs="Times New Roman"/>
                <w:lang w:val="uk-UA" w:eastAsia="uk-UA"/>
              </w:rPr>
            </w:pPr>
            <w:r w:rsidRPr="00332A6D">
              <w:rPr>
                <w:rFonts w:cs="Times New Roman"/>
                <w:b/>
                <w:bCs/>
                <w:lang w:val="uk-UA" w:eastAsia="uk-UA"/>
              </w:rPr>
              <w:t>ЗАТВЕРДЖЕНО</w:t>
            </w:r>
            <w:r w:rsidRPr="00332A6D">
              <w:rPr>
                <w:rFonts w:cs="Times New Roman"/>
                <w:lang w:val="uk-UA" w:eastAsia="uk-UA"/>
              </w:rPr>
              <w:br/>
            </w:r>
            <w:r w:rsidRPr="00332A6D">
              <w:rPr>
                <w:rFonts w:cs="Times New Roman"/>
                <w:b/>
                <w:bCs/>
                <w:lang w:val="uk-UA" w:eastAsia="uk-UA"/>
              </w:rPr>
              <w:t>постановою Кабінету Міністрів України</w:t>
            </w:r>
            <w:r w:rsidRPr="00332A6D">
              <w:rPr>
                <w:rFonts w:cs="Times New Roman"/>
                <w:lang w:val="uk-UA" w:eastAsia="uk-UA"/>
              </w:rPr>
              <w:br/>
            </w:r>
            <w:r w:rsidRPr="00332A6D">
              <w:rPr>
                <w:rFonts w:cs="Times New Roman"/>
                <w:b/>
                <w:bCs/>
                <w:lang w:val="uk-UA" w:eastAsia="uk-UA"/>
              </w:rPr>
              <w:t>від 29 березня 2021 р. № 277</w:t>
            </w:r>
          </w:p>
        </w:tc>
      </w:tr>
    </w:tbl>
    <w:p w:rsidR="00332A6D" w:rsidRPr="00332A6D" w:rsidRDefault="00332A6D" w:rsidP="00332A6D">
      <w:pPr>
        <w:shd w:val="clear" w:color="auto" w:fill="FFFFFF"/>
        <w:spacing w:before="300" w:after="450"/>
        <w:ind w:left="450" w:right="450"/>
        <w:jc w:val="center"/>
        <w:rPr>
          <w:rFonts w:cs="Times New Roman"/>
          <w:color w:val="333333"/>
          <w:lang w:val="uk-UA" w:eastAsia="uk-UA"/>
        </w:rPr>
      </w:pPr>
      <w:bookmarkStart w:id="32" w:name="n19"/>
      <w:bookmarkEnd w:id="32"/>
      <w:r w:rsidRPr="00332A6D">
        <w:rPr>
          <w:rFonts w:cs="Times New Roman"/>
          <w:b/>
          <w:bCs/>
          <w:color w:val="333333"/>
          <w:sz w:val="32"/>
          <w:szCs w:val="32"/>
          <w:lang w:val="uk-UA" w:eastAsia="uk-UA"/>
        </w:rPr>
        <w:t>ЗМІНИ,</w:t>
      </w:r>
      <w:r w:rsidRPr="00332A6D">
        <w:rPr>
          <w:rFonts w:cs="Times New Roman"/>
          <w:color w:val="333333"/>
          <w:lang w:val="uk-UA" w:eastAsia="uk-UA"/>
        </w:rPr>
        <w:br/>
      </w:r>
      <w:r w:rsidRPr="00332A6D">
        <w:rPr>
          <w:rFonts w:cs="Times New Roman"/>
          <w:b/>
          <w:bCs/>
          <w:color w:val="333333"/>
          <w:sz w:val="32"/>
          <w:szCs w:val="32"/>
          <w:lang w:val="uk-UA" w:eastAsia="uk-UA"/>
        </w:rPr>
        <w:t>що вносяться до постанов Кабінету Міністрів України від 30 серпня 1999 р. </w:t>
      </w:r>
      <w:hyperlink r:id="rId22" w:anchor="n2" w:tgtFrame="_blank" w:history="1">
        <w:r w:rsidRPr="00332A6D">
          <w:rPr>
            <w:rFonts w:cs="Times New Roman"/>
            <w:b/>
            <w:bCs/>
            <w:color w:val="000099"/>
            <w:sz w:val="32"/>
            <w:szCs w:val="32"/>
            <w:u w:val="single"/>
            <w:lang w:val="uk-UA" w:eastAsia="uk-UA"/>
          </w:rPr>
          <w:t>№ 1596</w:t>
        </w:r>
      </w:hyperlink>
      <w:r w:rsidRPr="00332A6D">
        <w:rPr>
          <w:rFonts w:cs="Times New Roman"/>
          <w:b/>
          <w:bCs/>
          <w:color w:val="333333"/>
          <w:sz w:val="32"/>
          <w:szCs w:val="32"/>
          <w:lang w:val="uk-UA" w:eastAsia="uk-UA"/>
        </w:rPr>
        <w:t> і від 16 грудня 2020 р. </w:t>
      </w:r>
      <w:hyperlink r:id="rId23" w:anchor="n2" w:tgtFrame="_blank" w:history="1">
        <w:r w:rsidRPr="00332A6D">
          <w:rPr>
            <w:rFonts w:cs="Times New Roman"/>
            <w:b/>
            <w:bCs/>
            <w:color w:val="000099"/>
            <w:sz w:val="32"/>
            <w:szCs w:val="32"/>
            <w:u w:val="single"/>
            <w:lang w:val="uk-UA" w:eastAsia="uk-UA"/>
          </w:rPr>
          <w:t>№ 1279</w:t>
        </w:r>
      </w:hyperlink>
    </w:p>
    <w:p w:rsidR="00332A6D" w:rsidRPr="00332A6D" w:rsidRDefault="00332A6D" w:rsidP="00332A6D">
      <w:pPr>
        <w:shd w:val="clear" w:color="auto" w:fill="FFFFFF"/>
        <w:spacing w:after="150"/>
        <w:ind w:firstLine="450"/>
        <w:jc w:val="both"/>
        <w:rPr>
          <w:rFonts w:cs="Times New Roman"/>
          <w:color w:val="333333"/>
          <w:lang w:val="uk-UA" w:eastAsia="uk-UA"/>
        </w:rPr>
      </w:pPr>
      <w:bookmarkStart w:id="33" w:name="n20"/>
      <w:bookmarkEnd w:id="33"/>
      <w:r w:rsidRPr="00332A6D">
        <w:rPr>
          <w:rFonts w:cs="Times New Roman"/>
          <w:color w:val="333333"/>
          <w:lang w:val="uk-UA" w:eastAsia="uk-UA"/>
        </w:rPr>
        <w:t>1. </w:t>
      </w:r>
      <w:hyperlink r:id="rId24" w:anchor="n194" w:tgtFrame="_blank" w:history="1">
        <w:r w:rsidRPr="00332A6D">
          <w:rPr>
            <w:rFonts w:cs="Times New Roman"/>
            <w:color w:val="000099"/>
            <w:u w:val="single"/>
            <w:lang w:val="uk-UA" w:eastAsia="uk-UA"/>
          </w:rPr>
          <w:t>Пункт 21</w:t>
        </w:r>
      </w:hyperlink>
      <w:r w:rsidRPr="00332A6D">
        <w:rPr>
          <w:rFonts w:cs="Times New Roman"/>
          <w:color w:val="333333"/>
          <w:lang w:val="uk-UA" w:eastAsia="uk-UA"/>
        </w:rPr>
        <w:t> Порядку виплати пенсій та грошової допомоги через поточні рахунки в банках, затвердженого постановою Кабінету Міністрів України від 30 серпня 1999 р. № 1596, доповнити абзацами такого змісту:</w:t>
      </w:r>
      <w:bookmarkStart w:id="34" w:name="_GoBack"/>
      <w:bookmarkEnd w:id="34"/>
    </w:p>
    <w:p w:rsidR="00332A6D" w:rsidRPr="00332A6D" w:rsidRDefault="00332A6D" w:rsidP="00332A6D">
      <w:pPr>
        <w:shd w:val="clear" w:color="auto" w:fill="FFFFFF"/>
        <w:spacing w:after="150"/>
        <w:ind w:firstLine="450"/>
        <w:jc w:val="both"/>
        <w:rPr>
          <w:rFonts w:cs="Times New Roman"/>
          <w:color w:val="333333"/>
          <w:lang w:val="uk-UA" w:eastAsia="uk-UA"/>
        </w:rPr>
      </w:pPr>
      <w:bookmarkStart w:id="35" w:name="n21"/>
      <w:bookmarkEnd w:id="35"/>
      <w:r w:rsidRPr="00332A6D">
        <w:rPr>
          <w:rFonts w:cs="Times New Roman"/>
          <w:color w:val="333333"/>
          <w:lang w:val="uk-UA" w:eastAsia="uk-UA"/>
        </w:rPr>
        <w:t>“Для забезпечення доставки пенсій та грошової допомоги за фактичним місцем проживання одержувача уповноважений банк на договірних засадах може залучати операторів поштового зв’язку.</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36" w:name="n22"/>
      <w:bookmarkEnd w:id="36"/>
      <w:r w:rsidRPr="00332A6D">
        <w:rPr>
          <w:rFonts w:cs="Times New Roman"/>
          <w:color w:val="333333"/>
          <w:lang w:val="uk-UA" w:eastAsia="uk-UA"/>
        </w:rPr>
        <w:t>Оплата послуг з доставки пенсій та грошової допомоги одержувачам із числа осіб з інвалідністю І групи, осіб, які за висновком лікарсько-консультативної комісії не здатні до самообслуговування та потребують постійного стороннього догляду, осіб, які досягли 80-річного віку, одержувачів державної соціальної допомоги особам, які не мають права на пенсію та допомоги на догляд, проводиться органами Пенсійного фонду України, органами соціального захисту населення шляхом відшкодування уповноваженому банку вартості таких послуг у розмірі, передбаченому договором, виходячи з тарифів, які не можуть бути більшими від тарифів на оплату послуг, пов’язаних із виплатою та доставкою пенсій і грошової допомоги населенню у готівковій формі, затверджених постановою Кабінету Міністрів України від 4 грудня 2019 р. </w:t>
      </w:r>
      <w:hyperlink r:id="rId25" w:anchor="n2" w:tgtFrame="_blank" w:history="1">
        <w:r w:rsidRPr="00332A6D">
          <w:rPr>
            <w:rFonts w:cs="Times New Roman"/>
            <w:color w:val="000099"/>
            <w:u w:val="single"/>
            <w:lang w:val="uk-UA" w:eastAsia="uk-UA"/>
          </w:rPr>
          <w:t>№ 987</w:t>
        </w:r>
      </w:hyperlink>
      <w:r w:rsidRPr="00332A6D">
        <w:rPr>
          <w:rFonts w:cs="Times New Roman"/>
          <w:color w:val="333333"/>
          <w:lang w:val="uk-UA" w:eastAsia="uk-UA"/>
        </w:rPr>
        <w:t> “Деякі питання оплати послуг, пов’язаних з виплатою і доставкою пенсій та грошових допомог” (Офіційний вісник України, 2019 р., № 98, ст. 29). Для інших одержувачів оплата послуг з доставки пенсій та грошової допомоги проводиться одержувачами самостійно в розмірі, обумовленому договором між уповноваженим банком та одержувачем.</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37" w:name="n23"/>
      <w:bookmarkEnd w:id="37"/>
      <w:r w:rsidRPr="00332A6D">
        <w:rPr>
          <w:rFonts w:cs="Times New Roman"/>
          <w:color w:val="333333"/>
          <w:lang w:val="uk-UA" w:eastAsia="uk-UA"/>
        </w:rPr>
        <w:lastRenderedPageBreak/>
        <w:t>Порядок відшкодування уповноваженим банкам вартості послуг з доставки пенсій та грошової допомоги за фактичним місцем проживання одержувачів обумовлюється договором, зазначеним у пункті 3 цього Порядку.”.</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38" w:name="n24"/>
      <w:bookmarkEnd w:id="38"/>
      <w:r w:rsidRPr="00332A6D">
        <w:rPr>
          <w:rFonts w:cs="Times New Roman"/>
          <w:color w:val="333333"/>
          <w:lang w:val="uk-UA" w:eastAsia="uk-UA"/>
        </w:rPr>
        <w:t>2. У постанові Кабінету Міністрів України від 16 грудня 2020 р. </w:t>
      </w:r>
      <w:hyperlink r:id="rId26" w:anchor="n2" w:tgtFrame="_blank" w:history="1">
        <w:r w:rsidRPr="00332A6D">
          <w:rPr>
            <w:rFonts w:cs="Times New Roman"/>
            <w:color w:val="000099"/>
            <w:u w:val="single"/>
            <w:lang w:val="uk-UA" w:eastAsia="uk-UA"/>
          </w:rPr>
          <w:t>№ 1279</w:t>
        </w:r>
      </w:hyperlink>
      <w:r w:rsidRPr="00332A6D">
        <w:rPr>
          <w:rFonts w:cs="Times New Roman"/>
          <w:color w:val="333333"/>
          <w:lang w:val="uk-UA" w:eastAsia="uk-UA"/>
        </w:rPr>
        <w:t>:</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39" w:name="n25"/>
      <w:bookmarkEnd w:id="39"/>
      <w:r w:rsidRPr="00332A6D">
        <w:rPr>
          <w:rFonts w:cs="Times New Roman"/>
          <w:color w:val="333333"/>
          <w:lang w:val="uk-UA" w:eastAsia="uk-UA"/>
        </w:rPr>
        <w:t>1) </w:t>
      </w:r>
      <w:hyperlink r:id="rId27" w:anchor="n8" w:tgtFrame="_blank" w:history="1">
        <w:r w:rsidRPr="00332A6D">
          <w:rPr>
            <w:rFonts w:cs="Times New Roman"/>
            <w:color w:val="000099"/>
            <w:u w:val="single"/>
            <w:lang w:val="uk-UA" w:eastAsia="uk-UA"/>
          </w:rPr>
          <w:t>пункти 4</w:t>
        </w:r>
      </w:hyperlink>
      <w:r w:rsidRPr="00332A6D">
        <w:rPr>
          <w:rFonts w:cs="Times New Roman"/>
          <w:color w:val="333333"/>
          <w:lang w:val="uk-UA" w:eastAsia="uk-UA"/>
        </w:rPr>
        <w:t> і </w:t>
      </w:r>
      <w:hyperlink r:id="rId28" w:anchor="n9" w:tgtFrame="_blank" w:history="1">
        <w:r w:rsidRPr="00332A6D">
          <w:rPr>
            <w:rFonts w:cs="Times New Roman"/>
            <w:color w:val="000099"/>
            <w:u w:val="single"/>
            <w:lang w:val="uk-UA" w:eastAsia="uk-UA"/>
          </w:rPr>
          <w:t>5</w:t>
        </w:r>
      </w:hyperlink>
      <w:r w:rsidRPr="00332A6D">
        <w:rPr>
          <w:rFonts w:cs="Times New Roman"/>
          <w:color w:val="333333"/>
          <w:lang w:val="uk-UA" w:eastAsia="uk-UA"/>
        </w:rPr>
        <w:t> постанови виключити;</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40" w:name="n26"/>
      <w:bookmarkEnd w:id="40"/>
      <w:r w:rsidRPr="00332A6D">
        <w:rPr>
          <w:rFonts w:cs="Times New Roman"/>
          <w:color w:val="333333"/>
          <w:lang w:val="uk-UA" w:eastAsia="uk-UA"/>
        </w:rPr>
        <w:t>2) у </w:t>
      </w:r>
      <w:hyperlink r:id="rId29" w:anchor="n13" w:tgtFrame="_blank" w:history="1">
        <w:r w:rsidRPr="00332A6D">
          <w:rPr>
            <w:rFonts w:cs="Times New Roman"/>
            <w:color w:val="000099"/>
            <w:u w:val="single"/>
            <w:lang w:val="uk-UA" w:eastAsia="uk-UA"/>
          </w:rPr>
          <w:t>Порядку виплати і доставки пенсій та грошової допомоги за місцем фактичного проживання одержувачів у межах України організаціями, що здійснюють їх виплату і доставку</w:t>
        </w:r>
      </w:hyperlink>
      <w:r w:rsidRPr="00332A6D">
        <w:rPr>
          <w:rFonts w:cs="Times New Roman"/>
          <w:color w:val="333333"/>
          <w:lang w:val="uk-UA" w:eastAsia="uk-UA"/>
        </w:rPr>
        <w:t>, затвердженому зазначеною постановою:</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41" w:name="n27"/>
      <w:bookmarkEnd w:id="41"/>
      <w:r w:rsidRPr="00332A6D">
        <w:rPr>
          <w:rFonts w:cs="Times New Roman"/>
          <w:color w:val="333333"/>
          <w:lang w:val="uk-UA" w:eastAsia="uk-UA"/>
        </w:rPr>
        <w:t>в </w:t>
      </w:r>
      <w:hyperlink r:id="rId30" w:anchor="n22" w:tgtFrame="_blank" w:history="1">
        <w:r w:rsidRPr="00332A6D">
          <w:rPr>
            <w:rFonts w:cs="Times New Roman"/>
            <w:color w:val="000099"/>
            <w:u w:val="single"/>
            <w:lang w:val="uk-UA" w:eastAsia="uk-UA"/>
          </w:rPr>
          <w:t>абзаці восьмому</w:t>
        </w:r>
      </w:hyperlink>
      <w:r w:rsidRPr="00332A6D">
        <w:rPr>
          <w:rFonts w:cs="Times New Roman"/>
          <w:color w:val="333333"/>
          <w:lang w:val="uk-UA" w:eastAsia="uk-UA"/>
        </w:rPr>
        <w:t> пункту 2 слова “Пенсійний фонд України,” виключити, а слова “виконавчого органу” замінити словами “виконавчий орган сільської, селищної,”;</w:t>
      </w:r>
    </w:p>
    <w:bookmarkStart w:id="42" w:name="n28"/>
    <w:bookmarkEnd w:id="42"/>
    <w:p w:rsidR="00332A6D" w:rsidRPr="00332A6D" w:rsidRDefault="00332A6D" w:rsidP="00332A6D">
      <w:pPr>
        <w:shd w:val="clear" w:color="auto" w:fill="FFFFFF"/>
        <w:spacing w:after="150"/>
        <w:ind w:firstLine="450"/>
        <w:jc w:val="both"/>
        <w:rPr>
          <w:rFonts w:cs="Times New Roman"/>
          <w:color w:val="333333"/>
          <w:lang w:val="uk-UA" w:eastAsia="uk-UA"/>
        </w:rPr>
      </w:pPr>
      <w:r w:rsidRPr="00332A6D">
        <w:rPr>
          <w:rFonts w:cs="Times New Roman"/>
          <w:color w:val="333333"/>
          <w:lang w:val="uk-UA" w:eastAsia="uk-UA"/>
        </w:rPr>
        <w:fldChar w:fldCharType="begin"/>
      </w:r>
      <w:r w:rsidRPr="00332A6D">
        <w:rPr>
          <w:rFonts w:cs="Times New Roman"/>
          <w:color w:val="333333"/>
          <w:lang w:val="uk-UA" w:eastAsia="uk-UA"/>
        </w:rPr>
        <w:instrText xml:space="preserve"> HYPERLINK "https://zakon.rada.gov.ua/laws/show/1279-2020-%D0%BF" \l "n23" \t "_blank" </w:instrText>
      </w:r>
      <w:r w:rsidRPr="00332A6D">
        <w:rPr>
          <w:rFonts w:cs="Times New Roman"/>
          <w:color w:val="333333"/>
          <w:lang w:val="uk-UA" w:eastAsia="uk-UA"/>
        </w:rPr>
        <w:fldChar w:fldCharType="separate"/>
      </w:r>
      <w:r w:rsidRPr="00332A6D">
        <w:rPr>
          <w:rFonts w:cs="Times New Roman"/>
          <w:color w:val="000099"/>
          <w:u w:val="single"/>
          <w:lang w:val="uk-UA" w:eastAsia="uk-UA"/>
        </w:rPr>
        <w:t>пункт 3</w:t>
      </w:r>
      <w:r w:rsidRPr="00332A6D">
        <w:rPr>
          <w:rFonts w:cs="Times New Roman"/>
          <w:color w:val="333333"/>
          <w:lang w:val="uk-UA" w:eastAsia="uk-UA"/>
        </w:rPr>
        <w:fldChar w:fldCharType="end"/>
      </w:r>
      <w:r w:rsidRPr="00332A6D">
        <w:rPr>
          <w:rFonts w:cs="Times New Roman"/>
          <w:color w:val="333333"/>
          <w:lang w:val="uk-UA" w:eastAsia="uk-UA"/>
        </w:rPr>
        <w:t> викласти в такій редакції:</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43" w:name="n29"/>
      <w:bookmarkEnd w:id="43"/>
      <w:r w:rsidRPr="00332A6D">
        <w:rPr>
          <w:rFonts w:cs="Times New Roman"/>
          <w:color w:val="333333"/>
          <w:lang w:val="uk-UA" w:eastAsia="uk-UA"/>
        </w:rPr>
        <w:t xml:space="preserve">“3. Уповноважена організація проводить обслуговування одержувачів через виплатні об’єкти, які надають послуги в адміністративно-територіальних одиницях, де уповноважені органи здійснюють свої повноваження. Якщо виплата пенсій, грошової допомоги проводиться безпосередньо у виплатних об’єктах, уповноважена організація забезпечує додержання умов архітектурної та інформаційної доступності для осіб з інвалідністю та інших </w:t>
      </w:r>
      <w:proofErr w:type="spellStart"/>
      <w:r w:rsidRPr="00332A6D">
        <w:rPr>
          <w:rFonts w:cs="Times New Roman"/>
          <w:color w:val="333333"/>
          <w:lang w:val="uk-UA" w:eastAsia="uk-UA"/>
        </w:rPr>
        <w:t>маломобільних</w:t>
      </w:r>
      <w:proofErr w:type="spellEnd"/>
      <w:r w:rsidRPr="00332A6D">
        <w:rPr>
          <w:rFonts w:cs="Times New Roman"/>
          <w:color w:val="333333"/>
          <w:lang w:val="uk-UA" w:eastAsia="uk-UA"/>
        </w:rPr>
        <w:t xml:space="preserve"> груп населення у виплатних об’єктах відповідно до будівельних норм, стандартів, обов’язковість застосування яких встановлена нормативно-правовими актами.”;</w:t>
      </w:r>
    </w:p>
    <w:bookmarkStart w:id="44" w:name="n30"/>
    <w:bookmarkEnd w:id="44"/>
    <w:p w:rsidR="00332A6D" w:rsidRPr="00332A6D" w:rsidRDefault="00332A6D" w:rsidP="00332A6D">
      <w:pPr>
        <w:shd w:val="clear" w:color="auto" w:fill="FFFFFF"/>
        <w:spacing w:after="150"/>
        <w:ind w:firstLine="450"/>
        <w:jc w:val="both"/>
        <w:rPr>
          <w:rFonts w:cs="Times New Roman"/>
          <w:color w:val="333333"/>
          <w:lang w:val="uk-UA" w:eastAsia="uk-UA"/>
        </w:rPr>
      </w:pPr>
      <w:r w:rsidRPr="00332A6D">
        <w:rPr>
          <w:rFonts w:cs="Times New Roman"/>
          <w:color w:val="333333"/>
          <w:lang w:val="uk-UA" w:eastAsia="uk-UA"/>
        </w:rPr>
        <w:fldChar w:fldCharType="begin"/>
      </w:r>
      <w:r w:rsidRPr="00332A6D">
        <w:rPr>
          <w:rFonts w:cs="Times New Roman"/>
          <w:color w:val="333333"/>
          <w:lang w:val="uk-UA" w:eastAsia="uk-UA"/>
        </w:rPr>
        <w:instrText xml:space="preserve"> HYPERLINK "https://zakon.rada.gov.ua/laws/show/1279-2020-%D0%BF" \l "n47" \t "_blank" </w:instrText>
      </w:r>
      <w:r w:rsidRPr="00332A6D">
        <w:rPr>
          <w:rFonts w:cs="Times New Roman"/>
          <w:color w:val="333333"/>
          <w:lang w:val="uk-UA" w:eastAsia="uk-UA"/>
        </w:rPr>
        <w:fldChar w:fldCharType="separate"/>
      </w:r>
      <w:r w:rsidRPr="00332A6D">
        <w:rPr>
          <w:rFonts w:cs="Times New Roman"/>
          <w:color w:val="000099"/>
          <w:u w:val="single"/>
          <w:lang w:val="uk-UA" w:eastAsia="uk-UA"/>
        </w:rPr>
        <w:t>абзац одинадцятий</w:t>
      </w:r>
      <w:r w:rsidRPr="00332A6D">
        <w:rPr>
          <w:rFonts w:cs="Times New Roman"/>
          <w:color w:val="333333"/>
          <w:lang w:val="uk-UA" w:eastAsia="uk-UA"/>
        </w:rPr>
        <w:fldChar w:fldCharType="end"/>
      </w:r>
      <w:r w:rsidRPr="00332A6D">
        <w:rPr>
          <w:rFonts w:cs="Times New Roman"/>
          <w:color w:val="333333"/>
          <w:lang w:val="uk-UA" w:eastAsia="uk-UA"/>
        </w:rPr>
        <w:t> пункту 9 після слів “за рішенням керівника органу соціального захисту населення” доповнити словами “, а також пенсія особам, які отримують пенсію згідно із </w:t>
      </w:r>
      <w:hyperlink r:id="rId31" w:anchor="n2" w:tgtFrame="_blank" w:history="1">
        <w:r w:rsidRPr="00332A6D">
          <w:rPr>
            <w:rFonts w:cs="Times New Roman"/>
            <w:color w:val="000099"/>
            <w:u w:val="single"/>
            <w:lang w:val="uk-UA" w:eastAsia="uk-UA"/>
          </w:rPr>
          <w:t>Законом України</w:t>
        </w:r>
      </w:hyperlink>
      <w:r w:rsidRPr="00332A6D">
        <w:rPr>
          <w:rFonts w:cs="Times New Roman"/>
          <w:color w:val="333333"/>
          <w:lang w:val="uk-UA" w:eastAsia="uk-UA"/>
        </w:rPr>
        <w:t> “Про пенсійне забезпечення осіб, звільнених з військової служби, та деяких інших осіб” (крім пенсіонерів з числа військовослужбовців строкової служби і членів їх сімей),”;</w:t>
      </w:r>
    </w:p>
    <w:bookmarkStart w:id="45" w:name="n31"/>
    <w:bookmarkEnd w:id="45"/>
    <w:p w:rsidR="00332A6D" w:rsidRPr="00332A6D" w:rsidRDefault="00332A6D" w:rsidP="00332A6D">
      <w:pPr>
        <w:shd w:val="clear" w:color="auto" w:fill="FFFFFF"/>
        <w:spacing w:after="150"/>
        <w:ind w:firstLine="450"/>
        <w:jc w:val="both"/>
        <w:rPr>
          <w:rFonts w:cs="Times New Roman"/>
          <w:color w:val="333333"/>
          <w:lang w:val="uk-UA" w:eastAsia="uk-UA"/>
        </w:rPr>
      </w:pPr>
      <w:r w:rsidRPr="00332A6D">
        <w:rPr>
          <w:rFonts w:cs="Times New Roman"/>
          <w:color w:val="333333"/>
          <w:lang w:val="uk-UA" w:eastAsia="uk-UA"/>
        </w:rPr>
        <w:fldChar w:fldCharType="begin"/>
      </w:r>
      <w:r w:rsidRPr="00332A6D">
        <w:rPr>
          <w:rFonts w:cs="Times New Roman"/>
          <w:color w:val="333333"/>
          <w:lang w:val="uk-UA" w:eastAsia="uk-UA"/>
        </w:rPr>
        <w:instrText xml:space="preserve"> HYPERLINK "https://zakon.rada.gov.ua/laws/show/1279-2020-%D0%BF" \l "n109" \t "_blank" </w:instrText>
      </w:r>
      <w:r w:rsidRPr="00332A6D">
        <w:rPr>
          <w:rFonts w:cs="Times New Roman"/>
          <w:color w:val="333333"/>
          <w:lang w:val="uk-UA" w:eastAsia="uk-UA"/>
        </w:rPr>
        <w:fldChar w:fldCharType="separate"/>
      </w:r>
      <w:r w:rsidRPr="00332A6D">
        <w:rPr>
          <w:rFonts w:cs="Times New Roman"/>
          <w:color w:val="000099"/>
          <w:u w:val="single"/>
          <w:lang w:val="uk-UA" w:eastAsia="uk-UA"/>
        </w:rPr>
        <w:t>пункт 42</w:t>
      </w:r>
      <w:r w:rsidRPr="00332A6D">
        <w:rPr>
          <w:rFonts w:cs="Times New Roman"/>
          <w:color w:val="333333"/>
          <w:lang w:val="uk-UA" w:eastAsia="uk-UA"/>
        </w:rPr>
        <w:fldChar w:fldCharType="end"/>
      </w:r>
      <w:r w:rsidRPr="00332A6D">
        <w:rPr>
          <w:rFonts w:cs="Times New Roman"/>
          <w:color w:val="333333"/>
          <w:lang w:val="uk-UA" w:eastAsia="uk-UA"/>
        </w:rPr>
        <w:t> викласти в такій редакції:</w:t>
      </w:r>
    </w:p>
    <w:p w:rsidR="00332A6D" w:rsidRPr="00332A6D" w:rsidRDefault="00332A6D" w:rsidP="00332A6D">
      <w:pPr>
        <w:shd w:val="clear" w:color="auto" w:fill="FFFFFF"/>
        <w:spacing w:after="150"/>
        <w:ind w:firstLine="450"/>
        <w:jc w:val="both"/>
        <w:rPr>
          <w:rFonts w:cs="Times New Roman"/>
          <w:color w:val="333333"/>
          <w:lang w:val="uk-UA" w:eastAsia="uk-UA"/>
        </w:rPr>
      </w:pPr>
      <w:bookmarkStart w:id="46" w:name="n32"/>
      <w:bookmarkEnd w:id="46"/>
      <w:r w:rsidRPr="00332A6D">
        <w:rPr>
          <w:rFonts w:cs="Times New Roman"/>
          <w:color w:val="333333"/>
          <w:lang w:val="uk-UA" w:eastAsia="uk-UA"/>
        </w:rPr>
        <w:t>“42. Оплата послуг уповноваженої організації з виплати і доставки пенсій, грошової допомоги одержувачам із числа осіб з інвалідністю І групи, осіб, які за висновком лікарсько-консультативної комісії не здатні до самообслуговування та потребують постійного стороннього догляду, осіб, які досягли 80-річного віку, одержувачів державної соціальної допомоги особам, які не мають права на пенсію та допомоги на догляд, проводиться уповноваженим органом виходячи із загальної суми виплачених за відомостями, виплатними квитанціями та разовими дорученнями пенсій, грошової допомоги згідно з тарифами на оплату послуг, пов’язаних з виплатою і доставкою пенсій та грошової допомоги населенню у готівковій формі. Для інших одержувачів оплата послуг з доставки пенсій та грошової допомоги проводиться одержувачами самостійно згідно з тарифами на оплату послуг, пов’язаних з виплатою і доставкою пенсій та грошової допомоги населенню у готівковій формі, одночасно з одержанням такої послуги.”.</w:t>
      </w:r>
    </w:p>
    <w:p w:rsidR="002D08CC" w:rsidRPr="00332A6D" w:rsidRDefault="002D08CC">
      <w:pPr>
        <w:rPr>
          <w:lang w:val="uk-UA"/>
        </w:rPr>
      </w:pPr>
    </w:p>
    <w:sectPr w:rsidR="002D08CC" w:rsidRPr="00332A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764EAD"/>
    <w:multiLevelType w:val="multilevel"/>
    <w:tmpl w:val="36002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6D"/>
    <w:rsid w:val="000263E7"/>
    <w:rsid w:val="000E4E9D"/>
    <w:rsid w:val="000F6954"/>
    <w:rsid w:val="0013616B"/>
    <w:rsid w:val="00140603"/>
    <w:rsid w:val="00167F17"/>
    <w:rsid w:val="00182E56"/>
    <w:rsid w:val="001E59CC"/>
    <w:rsid w:val="001F0E23"/>
    <w:rsid w:val="002D08CC"/>
    <w:rsid w:val="002E5FAB"/>
    <w:rsid w:val="00332A6D"/>
    <w:rsid w:val="00340805"/>
    <w:rsid w:val="003C5B99"/>
    <w:rsid w:val="003D08E3"/>
    <w:rsid w:val="003D2627"/>
    <w:rsid w:val="00466949"/>
    <w:rsid w:val="00564A24"/>
    <w:rsid w:val="00566428"/>
    <w:rsid w:val="005720FD"/>
    <w:rsid w:val="00635D30"/>
    <w:rsid w:val="0066089D"/>
    <w:rsid w:val="00676DE2"/>
    <w:rsid w:val="0075503E"/>
    <w:rsid w:val="00800EA5"/>
    <w:rsid w:val="008B078A"/>
    <w:rsid w:val="009465CE"/>
    <w:rsid w:val="009F2828"/>
    <w:rsid w:val="00A86B6D"/>
    <w:rsid w:val="00B1046A"/>
    <w:rsid w:val="00B42030"/>
    <w:rsid w:val="00C229EE"/>
    <w:rsid w:val="00C71F85"/>
    <w:rsid w:val="00CB0603"/>
    <w:rsid w:val="00D44971"/>
    <w:rsid w:val="00E149C6"/>
    <w:rsid w:val="00E220B7"/>
    <w:rsid w:val="00E533F5"/>
    <w:rsid w:val="00ED149D"/>
    <w:rsid w:val="00F15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5725-8355-4D1D-BBAD-82DDBC56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CC"/>
    <w:rPr>
      <w:rFonts w:cs="Antiqua"/>
      <w:sz w:val="24"/>
      <w:szCs w:val="24"/>
      <w:lang w:val="ru-RU" w:eastAsia="ru-RU"/>
    </w:rPr>
  </w:style>
  <w:style w:type="paragraph" w:styleId="1">
    <w:name w:val="heading 1"/>
    <w:basedOn w:val="a"/>
    <w:next w:val="a"/>
    <w:link w:val="10"/>
    <w:qFormat/>
    <w:rsid w:val="0013616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1E59CC"/>
    <w:pPr>
      <w:keepNext/>
      <w:spacing w:before="240" w:after="60"/>
      <w:outlineLvl w:val="1"/>
    </w:pPr>
    <w:rPr>
      <w:rFonts w:ascii="Calibri Light" w:hAnsi="Calibri Light" w:cs="Arial"/>
      <w:b/>
      <w:bCs/>
      <w:i/>
      <w:iCs/>
      <w:sz w:val="28"/>
      <w:szCs w:val="28"/>
    </w:rPr>
  </w:style>
  <w:style w:type="paragraph" w:styleId="3">
    <w:name w:val="heading 3"/>
    <w:basedOn w:val="a"/>
    <w:next w:val="a"/>
    <w:link w:val="30"/>
    <w:qFormat/>
    <w:rsid w:val="001E59CC"/>
    <w:pPr>
      <w:keepNext/>
      <w:numPr>
        <w:ilvl w:val="2"/>
        <w:numId w:val="2"/>
      </w:numPr>
      <w:tabs>
        <w:tab w:val="left" w:pos="0"/>
        <w:tab w:val="left" w:pos="720"/>
      </w:tabs>
      <w:suppressAutoHyphens/>
      <w:ind w:left="-142" w:right="-908"/>
      <w:jc w:val="both"/>
      <w:outlineLvl w:val="2"/>
    </w:pPr>
    <w:rPr>
      <w:rFonts w:eastAsiaTheme="majorEastAsia" w:cstheme="majorBidi"/>
      <w:sz w:val="28"/>
      <w:szCs w:val="20"/>
      <w:lang w:val="uk-UA" w:eastAsia="ar-SA"/>
    </w:rPr>
  </w:style>
  <w:style w:type="paragraph" w:styleId="4">
    <w:name w:val="heading 4"/>
    <w:basedOn w:val="a"/>
    <w:next w:val="a"/>
    <w:link w:val="40"/>
    <w:semiHidden/>
    <w:unhideWhenUsed/>
    <w:qFormat/>
    <w:rsid w:val="00ED14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1E59CC"/>
    <w:pPr>
      <w:spacing w:before="240" w:after="60"/>
      <w:outlineLvl w:val="4"/>
    </w:pPr>
    <w:rPr>
      <w:rFonts w:eastAsiaTheme="minorEastAsia" w:cstheme="minorBidi"/>
      <w:b/>
      <w:bCs/>
      <w:i/>
      <w:iCs/>
      <w:sz w:val="26"/>
      <w:szCs w:val="26"/>
    </w:rPr>
  </w:style>
  <w:style w:type="paragraph" w:styleId="6">
    <w:name w:val="heading 6"/>
    <w:basedOn w:val="a"/>
    <w:next w:val="a"/>
    <w:link w:val="60"/>
    <w:semiHidden/>
    <w:unhideWhenUsed/>
    <w:qFormat/>
    <w:rsid w:val="00ED14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75503E"/>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503E"/>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rsid w:val="001E59CC"/>
    <w:rPr>
      <w:rFonts w:ascii="Calibri Light" w:hAnsi="Calibri Light" w:cs="Arial"/>
      <w:b/>
      <w:bCs/>
      <w:i/>
      <w:iCs/>
      <w:sz w:val="28"/>
      <w:szCs w:val="28"/>
      <w:lang w:val="ru-RU" w:eastAsia="ru-RU"/>
    </w:rPr>
  </w:style>
  <w:style w:type="character" w:customStyle="1" w:styleId="30">
    <w:name w:val="Заголовок 3 Знак"/>
    <w:link w:val="3"/>
    <w:rsid w:val="001E59CC"/>
    <w:rPr>
      <w:rFonts w:eastAsiaTheme="majorEastAsia" w:cstheme="majorBidi"/>
      <w:sz w:val="28"/>
      <w:lang w:eastAsia="ar-SA"/>
    </w:rPr>
  </w:style>
  <w:style w:type="character" w:customStyle="1" w:styleId="40">
    <w:name w:val="Заголовок 4 Знак"/>
    <w:basedOn w:val="a0"/>
    <w:link w:val="4"/>
    <w:semiHidden/>
    <w:rsid w:val="00635D30"/>
    <w:rPr>
      <w:rFonts w:asciiTheme="minorHAnsi" w:eastAsiaTheme="minorEastAsia" w:hAnsiTheme="minorHAnsi" w:cstheme="minorBidi"/>
      <w:b/>
      <w:bCs/>
      <w:sz w:val="28"/>
      <w:szCs w:val="28"/>
      <w:lang w:val="ru-RU" w:eastAsia="ru-RU"/>
    </w:rPr>
  </w:style>
  <w:style w:type="character" w:customStyle="1" w:styleId="50">
    <w:name w:val="Заголовок 5 Знак"/>
    <w:link w:val="5"/>
    <w:rsid w:val="001E59CC"/>
    <w:rPr>
      <w:rFonts w:eastAsiaTheme="minorEastAsia" w:cstheme="minorBidi"/>
      <w:b/>
      <w:bCs/>
      <w:i/>
      <w:iCs/>
      <w:sz w:val="26"/>
      <w:szCs w:val="26"/>
      <w:lang w:val="ru-RU" w:eastAsia="ru-RU"/>
    </w:rPr>
  </w:style>
  <w:style w:type="character" w:customStyle="1" w:styleId="60">
    <w:name w:val="Заголовок 6 Знак"/>
    <w:basedOn w:val="a0"/>
    <w:link w:val="6"/>
    <w:semiHidden/>
    <w:rsid w:val="00635D30"/>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635D30"/>
    <w:rPr>
      <w:rFonts w:asciiTheme="minorHAnsi" w:eastAsiaTheme="minorEastAsia" w:hAnsiTheme="minorHAnsi" w:cstheme="minorBidi"/>
      <w:sz w:val="24"/>
      <w:szCs w:val="24"/>
      <w:lang w:val="ru-RU" w:eastAsia="ru-RU"/>
    </w:rPr>
  </w:style>
  <w:style w:type="paragraph" w:styleId="a3">
    <w:name w:val="Title"/>
    <w:basedOn w:val="a"/>
    <w:link w:val="a4"/>
    <w:qFormat/>
    <w:rsid w:val="001E59CC"/>
    <w:pPr>
      <w:jc w:val="center"/>
    </w:pPr>
    <w:rPr>
      <w:rFonts w:eastAsiaTheme="majorEastAsia" w:cstheme="majorBidi"/>
      <w:b/>
      <w:bCs/>
      <w:sz w:val="28"/>
      <w:lang w:val="uk-UA"/>
    </w:rPr>
  </w:style>
  <w:style w:type="character" w:customStyle="1" w:styleId="a4">
    <w:name w:val="Назва Знак"/>
    <w:link w:val="a3"/>
    <w:rsid w:val="00B1046A"/>
    <w:rPr>
      <w:rFonts w:eastAsiaTheme="majorEastAsia" w:cstheme="majorBidi"/>
      <w:b/>
      <w:bCs/>
      <w:sz w:val="28"/>
      <w:szCs w:val="24"/>
      <w:lang w:eastAsia="ru-RU"/>
    </w:rPr>
  </w:style>
  <w:style w:type="character" w:styleId="a5">
    <w:name w:val="Emphasis"/>
    <w:uiPriority w:val="20"/>
    <w:qFormat/>
    <w:rsid w:val="001E59CC"/>
    <w:rPr>
      <w:b/>
      <w:bCs/>
      <w:i w:val="0"/>
      <w:iCs w:val="0"/>
    </w:rPr>
  </w:style>
  <w:style w:type="character" w:styleId="a6">
    <w:name w:val="Strong"/>
    <w:qFormat/>
    <w:rsid w:val="003D08E3"/>
    <w:rPr>
      <w:b/>
      <w:bCs/>
    </w:rPr>
  </w:style>
  <w:style w:type="paragraph" w:styleId="a7">
    <w:name w:val="caption"/>
    <w:basedOn w:val="a"/>
    <w:next w:val="a"/>
    <w:semiHidden/>
    <w:unhideWhenUsed/>
    <w:qFormat/>
    <w:rsid w:val="00E22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8971">
      <w:bodyDiv w:val="1"/>
      <w:marLeft w:val="0"/>
      <w:marRight w:val="0"/>
      <w:marTop w:val="0"/>
      <w:marBottom w:val="0"/>
      <w:divBdr>
        <w:top w:val="none" w:sz="0" w:space="0" w:color="auto"/>
        <w:left w:val="none" w:sz="0" w:space="0" w:color="auto"/>
        <w:bottom w:val="none" w:sz="0" w:space="0" w:color="auto"/>
        <w:right w:val="none" w:sz="0" w:space="0" w:color="auto"/>
      </w:divBdr>
      <w:divsChild>
        <w:div w:id="1645084781">
          <w:marLeft w:val="0"/>
          <w:marRight w:val="0"/>
          <w:marTop w:val="0"/>
          <w:marBottom w:val="150"/>
          <w:divBdr>
            <w:top w:val="none" w:sz="0" w:space="0" w:color="auto"/>
            <w:left w:val="none" w:sz="0" w:space="0" w:color="auto"/>
            <w:bottom w:val="none" w:sz="0" w:space="0" w:color="auto"/>
            <w:right w:val="none" w:sz="0" w:space="0" w:color="auto"/>
          </w:divBdr>
        </w:div>
        <w:div w:id="288753422">
          <w:marLeft w:val="0"/>
          <w:marRight w:val="0"/>
          <w:marTop w:val="0"/>
          <w:marBottom w:val="150"/>
          <w:divBdr>
            <w:top w:val="none" w:sz="0" w:space="0" w:color="auto"/>
            <w:left w:val="none" w:sz="0" w:space="0" w:color="auto"/>
            <w:bottom w:val="none" w:sz="0" w:space="0" w:color="auto"/>
            <w:right w:val="none" w:sz="0" w:space="0" w:color="auto"/>
          </w:divBdr>
        </w:div>
        <w:div w:id="791749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6-2021-%D0%BF" TargetMode="External"/><Relationship Id="rId18" Type="http://schemas.openxmlformats.org/officeDocument/2006/relationships/hyperlink" Target="https://zakon.rada.gov.ua/laws/show/546-2021-%D0%BF" TargetMode="External"/><Relationship Id="rId26" Type="http://schemas.openxmlformats.org/officeDocument/2006/relationships/hyperlink" Target="https://zakon.rada.gov.ua/laws/show/1279-2020-%D0%BF" TargetMode="External"/><Relationship Id="rId3" Type="http://schemas.openxmlformats.org/officeDocument/2006/relationships/settings" Target="settings.xml"/><Relationship Id="rId21" Type="http://schemas.openxmlformats.org/officeDocument/2006/relationships/hyperlink" Target="https://zakon.rada.gov.ua/laws/show/546-2021-%D0%BF" TargetMode="External"/><Relationship Id="rId7" Type="http://schemas.openxmlformats.org/officeDocument/2006/relationships/hyperlink" Target="https://zakon.rada.gov.ua/laws/show/546-2021-%D0%BF" TargetMode="External"/><Relationship Id="rId12" Type="http://schemas.openxmlformats.org/officeDocument/2006/relationships/hyperlink" Target="https://zakon.rada.gov.ua/laws/show/546-2021-%D0%BF" TargetMode="External"/><Relationship Id="rId17" Type="http://schemas.openxmlformats.org/officeDocument/2006/relationships/hyperlink" Target="https://zakon.rada.gov.ua/laws/show/546-2021-%D0%BF" TargetMode="External"/><Relationship Id="rId25" Type="http://schemas.openxmlformats.org/officeDocument/2006/relationships/hyperlink" Target="https://zakon.rada.gov.ua/laws/show/987-2019-%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546-2021-%D0%BF" TargetMode="External"/><Relationship Id="rId20" Type="http://schemas.openxmlformats.org/officeDocument/2006/relationships/hyperlink" Target="https://zakon.rada.gov.ua/laws/show/1279-2020-%D0%BF" TargetMode="External"/><Relationship Id="rId29" Type="http://schemas.openxmlformats.org/officeDocument/2006/relationships/hyperlink" Target="https://zakon.rada.gov.ua/laws/show/1279-2020-%D0%B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987-2019-%D0%BF" TargetMode="External"/><Relationship Id="rId24" Type="http://schemas.openxmlformats.org/officeDocument/2006/relationships/hyperlink" Target="https://zakon.rada.gov.ua/laws/show/1596-99-%D0%BF"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zakon.rada.gov.ua/laws/show/435-15" TargetMode="External"/><Relationship Id="rId23" Type="http://schemas.openxmlformats.org/officeDocument/2006/relationships/hyperlink" Target="https://zakon.rada.gov.ua/laws/show/1279-2020-%D0%BF" TargetMode="External"/><Relationship Id="rId28" Type="http://schemas.openxmlformats.org/officeDocument/2006/relationships/hyperlink" Target="https://zakon.rada.gov.ua/laws/show/1279-2020-%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596-99-%D0%BF" TargetMode="External"/><Relationship Id="rId31" Type="http://schemas.openxmlformats.org/officeDocument/2006/relationships/hyperlink" Target="https://zakon.rada.gov.ua/laws/show/2262-12" TargetMode="External"/><Relationship Id="rId4" Type="http://schemas.openxmlformats.org/officeDocument/2006/relationships/webSettings" Target="webSettings.xml"/><Relationship Id="rId9" Type="http://schemas.openxmlformats.org/officeDocument/2006/relationships/hyperlink" Target="https://zakon.rada.gov.ua/laws/show/546-2021-%D0%BF" TargetMode="External"/><Relationship Id="rId14" Type="http://schemas.openxmlformats.org/officeDocument/2006/relationships/hyperlink" Target="https://zakon.rada.gov.ua/laws/show/546-2021-%D0%BF" TargetMode="External"/><Relationship Id="rId22" Type="http://schemas.openxmlformats.org/officeDocument/2006/relationships/hyperlink" Target="https://zakon.rada.gov.ua/laws/show/1596-99-%D0%BF" TargetMode="External"/><Relationship Id="rId27" Type="http://schemas.openxmlformats.org/officeDocument/2006/relationships/hyperlink" Target="https://zakon.rada.gov.ua/laws/show/1279-2020-%D0%BF" TargetMode="External"/><Relationship Id="rId30" Type="http://schemas.openxmlformats.org/officeDocument/2006/relationships/hyperlink" Target="https://zakon.rada.gov.ua/laws/show/1279-2020-%D0%BF" TargetMode="External"/><Relationship Id="rId8" Type="http://schemas.openxmlformats.org/officeDocument/2006/relationships/hyperlink" Target="https://zakon.rada.gov.ua/laws/show/1279-2020-%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8686</Words>
  <Characters>4952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Беленко Марія Олександрівна</dc:creator>
  <cp:keywords/>
  <dc:description/>
  <cp:lastModifiedBy>Беленко Марія Олександрівна</cp:lastModifiedBy>
  <cp:revision>1</cp:revision>
  <dcterms:created xsi:type="dcterms:W3CDTF">2022-01-25T13:33:00Z</dcterms:created>
  <dcterms:modified xsi:type="dcterms:W3CDTF">2022-01-25T13:35:00Z</dcterms:modified>
</cp:coreProperties>
</file>