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7B1295" w:rsidRDefault="0070758E" w:rsidP="008452B3">
      <w:pPr>
        <w:shd w:val="clear" w:color="auto" w:fill="FFFFFF"/>
        <w:jc w:val="center"/>
        <w:rPr>
          <w:lang w:val="uk-UA"/>
        </w:rPr>
      </w:pPr>
      <w:r w:rsidRPr="007B1295">
        <w:rPr>
          <w:lang w:val="uk-UA"/>
        </w:rPr>
        <w:t xml:space="preserve">Перелік змін до тендерної документації </w:t>
      </w:r>
      <w:r w:rsidRPr="007B1295">
        <w:rPr>
          <w:color w:val="000000"/>
          <w:spacing w:val="1"/>
          <w:lang w:val="uk-UA"/>
        </w:rPr>
        <w:t>на закупівлю</w:t>
      </w:r>
      <w:r w:rsidRPr="007B1295">
        <w:rPr>
          <w:lang w:val="uk-UA"/>
        </w:rPr>
        <w:t xml:space="preserve"> товарів за темою:</w:t>
      </w:r>
    </w:p>
    <w:p w:rsidR="00C32E55" w:rsidRPr="007B1295" w:rsidRDefault="001166CE" w:rsidP="006356E2">
      <w:pPr>
        <w:jc w:val="center"/>
        <w:rPr>
          <w:lang w:val="uk-UA"/>
        </w:rPr>
      </w:pPr>
      <w:r w:rsidRPr="007B1295">
        <w:rPr>
          <w:lang w:val="uk-UA"/>
        </w:rPr>
        <w:t xml:space="preserve">товар </w:t>
      </w:r>
      <w:r w:rsidR="00C17306" w:rsidRPr="007B1295">
        <w:rPr>
          <w:lang w:val="uk-UA"/>
        </w:rPr>
        <w:t xml:space="preserve">- </w:t>
      </w:r>
      <w:r w:rsidR="00C4453C" w:rsidRPr="007B1295">
        <w:rPr>
          <w:lang w:val="uk-UA"/>
        </w:rPr>
        <w:t xml:space="preserve">код СPV </w:t>
      </w:r>
      <w:r w:rsidR="007B1295" w:rsidRPr="007B1295">
        <w:rPr>
          <w:lang w:val="uk-UA"/>
        </w:rPr>
        <w:t>33140000-3 по ДК 021:2015 - Медичні матеріали (Медичні матеріали різні)</w:t>
      </w:r>
      <w:r w:rsidR="005733C8" w:rsidRPr="007B1295">
        <w:rPr>
          <w:lang w:val="uk-UA"/>
        </w:rPr>
        <w:t>.</w:t>
      </w:r>
    </w:p>
    <w:p w:rsidR="0031474E" w:rsidRPr="00C71C3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7B1295">
        <w:rPr>
          <w:lang w:val="uk-UA"/>
        </w:rPr>
        <w:t>Ідентифікатор закупівлі:</w:t>
      </w:r>
      <w:r w:rsidRPr="007B1295">
        <w:rPr>
          <w:i/>
          <w:lang w:val="uk-UA"/>
        </w:rPr>
        <w:t xml:space="preserve"> </w:t>
      </w:r>
      <w:bookmarkStart w:id="0" w:name="_GoBack"/>
      <w:r w:rsidR="007B1295" w:rsidRPr="007B1295">
        <w:rPr>
          <w:rFonts w:eastAsia="Calibri"/>
          <w:lang w:eastAsia="en-US"/>
        </w:rPr>
        <w:t>UA-2023-03-31-005402-a</w:t>
      </w:r>
      <w:bookmarkEnd w:id="0"/>
      <w:r w:rsidRPr="007B1295">
        <w:rPr>
          <w:rFonts w:eastAsia="Calibri"/>
          <w:lang w:val="uk-UA" w:eastAsia="en-US"/>
        </w:rPr>
        <w:t>.</w:t>
      </w:r>
    </w:p>
    <w:p w:rsidR="004D70AD" w:rsidRPr="00C71C36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C71C36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C71C36" w:rsidRDefault="00C12DBE" w:rsidP="008452B3">
      <w:pPr>
        <w:pStyle w:val="a9"/>
        <w:ind w:left="0"/>
        <w:jc w:val="both"/>
        <w:rPr>
          <w:lang w:val="uk-UA"/>
        </w:rPr>
      </w:pPr>
      <w:r w:rsidRPr="00C71C36">
        <w:rPr>
          <w:lang w:val="uk-UA"/>
        </w:rPr>
        <w:t xml:space="preserve">1. </w:t>
      </w:r>
      <w:r w:rsidR="00852174" w:rsidRPr="00C71C36">
        <w:rPr>
          <w:lang w:val="uk-UA"/>
        </w:rPr>
        <w:t xml:space="preserve">У ТЕНДЕРНІЙ ДОКУМЕНТАЦІЇ: </w:t>
      </w:r>
    </w:p>
    <w:p w:rsidR="004D70AD" w:rsidRPr="00C71C36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C71C36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C71C36">
        <w:rPr>
          <w:lang w:val="uk-UA"/>
        </w:rPr>
        <w:t>Зміни вносяться в п. «</w:t>
      </w:r>
      <w:r w:rsidRPr="00C71C36">
        <w:rPr>
          <w:rStyle w:val="rvts0"/>
          <w:lang w:val="uk-UA"/>
        </w:rPr>
        <w:t>Кінцевий строк подання тендерних пропозицій»:</w:t>
      </w:r>
    </w:p>
    <w:p w:rsidR="00970565" w:rsidRPr="00C71C36" w:rsidRDefault="00EE7DA0" w:rsidP="008452B3">
      <w:pPr>
        <w:jc w:val="both"/>
        <w:rPr>
          <w:lang w:val="uk-UA"/>
        </w:rPr>
      </w:pPr>
      <w:r w:rsidRPr="00C71C36">
        <w:rPr>
          <w:lang w:val="uk-UA"/>
        </w:rPr>
        <w:t xml:space="preserve">      </w:t>
      </w:r>
      <w:r w:rsidR="004D70AD" w:rsidRPr="00C71C36">
        <w:rPr>
          <w:lang w:val="uk-UA"/>
        </w:rPr>
        <w:t xml:space="preserve">   </w:t>
      </w:r>
    </w:p>
    <w:p w:rsidR="00964448" w:rsidRPr="00C71C36" w:rsidRDefault="004D70AD" w:rsidP="008452B3">
      <w:pPr>
        <w:jc w:val="both"/>
        <w:rPr>
          <w:lang w:val="uk-UA"/>
        </w:rPr>
      </w:pPr>
      <w:r w:rsidRPr="00C71C36">
        <w:rPr>
          <w:lang w:val="uk-UA"/>
        </w:rPr>
        <w:t xml:space="preserve"> </w:t>
      </w:r>
      <w:r w:rsidR="0031474E" w:rsidRPr="00C71C36">
        <w:rPr>
          <w:lang w:val="uk-UA"/>
        </w:rPr>
        <w:t xml:space="preserve">    </w:t>
      </w:r>
      <w:r w:rsidRPr="00C71C36">
        <w:rPr>
          <w:lang w:val="uk-UA"/>
        </w:rPr>
        <w:t xml:space="preserve"> </w:t>
      </w:r>
      <w:r w:rsidR="00EE7DA0" w:rsidRPr="00C71C36">
        <w:rPr>
          <w:lang w:val="uk-UA"/>
        </w:rPr>
        <w:t xml:space="preserve"> </w:t>
      </w:r>
      <w:r w:rsidR="00964448" w:rsidRPr="00C71C36">
        <w:rPr>
          <w:lang w:val="uk-UA"/>
        </w:rPr>
        <w:t xml:space="preserve">Було: </w:t>
      </w:r>
    </w:p>
    <w:p w:rsidR="00964448" w:rsidRPr="005733C8" w:rsidRDefault="00964448" w:rsidP="008452B3">
      <w:pPr>
        <w:jc w:val="both"/>
        <w:rPr>
          <w:rStyle w:val="rvts0"/>
          <w:lang w:val="uk-UA"/>
        </w:rPr>
      </w:pPr>
      <w:r w:rsidRPr="00C71C36">
        <w:rPr>
          <w:rStyle w:val="rvts0"/>
          <w:lang w:val="uk-UA"/>
        </w:rPr>
        <w:t xml:space="preserve">Кінцевий строк подання тендерних пропозицій: </w:t>
      </w:r>
      <w:r w:rsidR="007B1295">
        <w:rPr>
          <w:rStyle w:val="rvts0"/>
          <w:lang w:val="uk-UA"/>
        </w:rPr>
        <w:t>11</w:t>
      </w:r>
      <w:r w:rsidR="00C71C36" w:rsidRPr="00C71C36">
        <w:rPr>
          <w:rStyle w:val="rvts0"/>
          <w:lang w:val="uk-UA"/>
        </w:rPr>
        <w:t xml:space="preserve"> квітня 2023 10:00</w:t>
      </w:r>
    </w:p>
    <w:p w:rsidR="00964448" w:rsidRPr="005733C8" w:rsidRDefault="00964448" w:rsidP="008452B3">
      <w:pPr>
        <w:jc w:val="both"/>
        <w:rPr>
          <w:lang w:val="uk-UA"/>
        </w:rPr>
      </w:pPr>
    </w:p>
    <w:p w:rsidR="00964448" w:rsidRPr="005733C8" w:rsidRDefault="00EE7DA0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</w:t>
      </w:r>
      <w:r w:rsidR="00964448" w:rsidRPr="005733C8">
        <w:rPr>
          <w:lang w:val="uk-UA"/>
        </w:rPr>
        <w:t xml:space="preserve">Стало: </w:t>
      </w:r>
    </w:p>
    <w:p w:rsidR="004D70AD" w:rsidRPr="005733C8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5733C8">
        <w:rPr>
          <w:rStyle w:val="rvts0"/>
          <w:lang w:val="uk-UA"/>
        </w:rPr>
        <w:t>Кінцевий строк подання тендерних пропозицій</w:t>
      </w:r>
      <w:r w:rsidR="005733C8" w:rsidRPr="005733C8">
        <w:rPr>
          <w:rStyle w:val="rvts0"/>
          <w:lang w:val="uk-UA"/>
        </w:rPr>
        <w:t xml:space="preserve">: </w:t>
      </w:r>
      <w:r w:rsidR="007B1295">
        <w:rPr>
          <w:rStyle w:val="rvts0"/>
          <w:lang w:val="uk-UA"/>
        </w:rPr>
        <w:t>17</w:t>
      </w:r>
      <w:r w:rsidR="00C71C36" w:rsidRPr="00C71C36">
        <w:rPr>
          <w:rStyle w:val="rvts0"/>
          <w:lang w:val="uk-UA"/>
        </w:rPr>
        <w:t xml:space="preserve"> квітня 2023 10:00</w:t>
      </w:r>
    </w:p>
    <w:p w:rsidR="00970565" w:rsidRPr="005733C8" w:rsidRDefault="00F12CD8" w:rsidP="008452B3">
      <w:pPr>
        <w:rPr>
          <w:rStyle w:val="rvts23"/>
          <w:highlight w:val="yellow"/>
          <w:lang w:val="uk-UA"/>
        </w:rPr>
      </w:pPr>
      <w:r w:rsidRPr="005733C8">
        <w:rPr>
          <w:rStyle w:val="rvts23"/>
          <w:highlight w:val="yellow"/>
          <w:lang w:val="uk-UA"/>
        </w:rPr>
        <w:t xml:space="preserve">         </w:t>
      </w:r>
    </w:p>
    <w:p w:rsidR="008452B3" w:rsidRDefault="00C12DBE" w:rsidP="00C71C36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Pr="005733C8" w:rsidRDefault="00C71C36" w:rsidP="00C71C36">
      <w:pPr>
        <w:pStyle w:val="a9"/>
        <w:ind w:left="0"/>
        <w:jc w:val="both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5733C8">
        <w:t>Н</w:t>
      </w:r>
      <w:proofErr w:type="spellStart"/>
      <w:r w:rsidR="00B71F1D" w:rsidRPr="005733C8">
        <w:rPr>
          <w:lang w:val="uk-UA"/>
        </w:rPr>
        <w:t>ачальник</w:t>
      </w:r>
      <w:proofErr w:type="spellEnd"/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B71F1D" w:rsidRDefault="008452B3" w:rsidP="008452B3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763ADE">
        <w:rPr>
          <w:lang w:val="uk-UA"/>
        </w:rPr>
        <w:t>10.04.2023</w:t>
      </w:r>
      <w:r w:rsidR="00F55D0E">
        <w:rPr>
          <w:lang w:val="uk-UA"/>
        </w:rPr>
        <w:t xml:space="preserve"> протокол УО №</w:t>
      </w:r>
      <w:r w:rsidR="00763ADE">
        <w:rPr>
          <w:lang w:val="uk-UA"/>
        </w:rPr>
        <w:t xml:space="preserve"> 363</w:t>
      </w:r>
    </w:p>
    <w:p w:rsidR="00763ADE" w:rsidRDefault="00763ADE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УО   </w:t>
      </w:r>
      <w:proofErr w:type="spellStart"/>
      <w:r>
        <w:rPr>
          <w:lang w:val="uk-UA"/>
        </w:rPr>
        <w:t>А.В.Захарченко</w:t>
      </w:r>
      <w:proofErr w:type="spellEnd"/>
    </w:p>
    <w:sectPr w:rsidR="00763ADE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63ADE"/>
    <w:rsid w:val="0077042E"/>
    <w:rsid w:val="00776BBD"/>
    <w:rsid w:val="00783D1B"/>
    <w:rsid w:val="00786D22"/>
    <w:rsid w:val="007A04E6"/>
    <w:rsid w:val="007A75BD"/>
    <w:rsid w:val="007B081F"/>
    <w:rsid w:val="007B1295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1C36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704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57</cp:revision>
  <cp:lastPrinted>2023-01-02T12:54:00Z</cp:lastPrinted>
  <dcterms:created xsi:type="dcterms:W3CDTF">2021-03-03T12:12:00Z</dcterms:created>
  <dcterms:modified xsi:type="dcterms:W3CDTF">2023-04-10T12:42:00Z</dcterms:modified>
</cp:coreProperties>
</file>