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AA5C" w14:textId="102DF76E" w:rsidR="004116F6" w:rsidRPr="00AB5ABA" w:rsidRDefault="004116F6" w:rsidP="00BE3EA9">
      <w:pPr>
        <w:ind w:firstLine="567"/>
        <w:jc w:val="center"/>
        <w:rPr>
          <w:b/>
          <w:sz w:val="20"/>
          <w:szCs w:val="20"/>
        </w:rPr>
      </w:pPr>
      <w:r w:rsidRPr="00AB5ABA">
        <w:rPr>
          <w:b/>
          <w:sz w:val="20"/>
          <w:szCs w:val="20"/>
        </w:rPr>
        <w:t>ДОГОВІР</w:t>
      </w:r>
      <w:r w:rsidR="00934594" w:rsidRPr="00AB5ABA">
        <w:rPr>
          <w:b/>
          <w:sz w:val="20"/>
          <w:szCs w:val="20"/>
        </w:rPr>
        <w:t xml:space="preserve"> </w:t>
      </w:r>
    </w:p>
    <w:p w14:paraId="7242707F" w14:textId="4AD7C9F8" w:rsidR="004116F6" w:rsidRPr="00AB5ABA" w:rsidRDefault="004116F6" w:rsidP="00BE3EA9">
      <w:pPr>
        <w:ind w:firstLine="567"/>
        <w:jc w:val="center"/>
        <w:rPr>
          <w:b/>
          <w:sz w:val="20"/>
          <w:szCs w:val="20"/>
        </w:rPr>
      </w:pPr>
      <w:r w:rsidRPr="00AB5ABA">
        <w:rPr>
          <w:b/>
          <w:sz w:val="20"/>
          <w:szCs w:val="20"/>
        </w:rPr>
        <w:t>про постачання електричної енергії споживачу</w:t>
      </w:r>
      <w:r w:rsidR="007C1983" w:rsidRPr="00AB5ABA">
        <w:rPr>
          <w:b/>
          <w:sz w:val="20"/>
          <w:szCs w:val="20"/>
        </w:rPr>
        <w:t xml:space="preserve"> №____</w:t>
      </w:r>
    </w:p>
    <w:p w14:paraId="25E42AB0" w14:textId="77777777" w:rsidR="00440CD2" w:rsidRPr="00AB5ABA" w:rsidRDefault="00440CD2" w:rsidP="00BE3EA9">
      <w:pPr>
        <w:ind w:firstLine="567"/>
        <w:jc w:val="center"/>
        <w:rPr>
          <w:b/>
          <w:sz w:val="20"/>
          <w:szCs w:val="20"/>
        </w:rPr>
      </w:pPr>
    </w:p>
    <w:p w14:paraId="09F79115" w14:textId="5667DDAB" w:rsidR="00077C7F" w:rsidRPr="00AB5ABA" w:rsidRDefault="000F0350" w:rsidP="00BE3EA9">
      <w:pPr>
        <w:ind w:firstLine="567"/>
        <w:jc w:val="both"/>
        <w:rPr>
          <w:b/>
          <w:sz w:val="20"/>
          <w:szCs w:val="20"/>
        </w:rPr>
      </w:pPr>
      <w:r w:rsidRPr="00AB5ABA">
        <w:rPr>
          <w:b/>
          <w:sz w:val="20"/>
          <w:szCs w:val="20"/>
        </w:rPr>
        <w:t>_______</w:t>
      </w:r>
      <w:r w:rsidR="004A201F" w:rsidRPr="00AB5ABA">
        <w:rPr>
          <w:b/>
          <w:sz w:val="20"/>
          <w:szCs w:val="20"/>
        </w:rPr>
        <w:t xml:space="preserve">   </w:t>
      </w:r>
      <w:r w:rsidR="00077C7F" w:rsidRPr="00AB5ABA">
        <w:rPr>
          <w:b/>
          <w:sz w:val="20"/>
          <w:szCs w:val="20"/>
        </w:rPr>
        <w:t xml:space="preserve">                                                               </w:t>
      </w:r>
      <w:r w:rsidR="003F62DE" w:rsidRPr="00AB5ABA">
        <w:rPr>
          <w:b/>
          <w:sz w:val="20"/>
          <w:szCs w:val="20"/>
        </w:rPr>
        <w:t xml:space="preserve">                      </w:t>
      </w:r>
      <w:r w:rsidR="00077C7F" w:rsidRPr="00AB5ABA">
        <w:rPr>
          <w:b/>
          <w:sz w:val="20"/>
          <w:szCs w:val="20"/>
        </w:rPr>
        <w:t xml:space="preserve">         </w:t>
      </w:r>
      <w:r w:rsidR="00440CD2" w:rsidRPr="00AB5ABA">
        <w:rPr>
          <w:b/>
          <w:sz w:val="20"/>
          <w:szCs w:val="20"/>
        </w:rPr>
        <w:t xml:space="preserve">«_____» __________________2023 </w:t>
      </w:r>
      <w:r w:rsidR="00077C7F" w:rsidRPr="00AB5ABA">
        <w:rPr>
          <w:b/>
          <w:sz w:val="20"/>
          <w:szCs w:val="20"/>
        </w:rPr>
        <w:t>року</w:t>
      </w:r>
    </w:p>
    <w:p w14:paraId="79858C65" w14:textId="77777777" w:rsidR="00077C7F" w:rsidRPr="00AB5ABA" w:rsidRDefault="00077C7F" w:rsidP="00BE3EA9">
      <w:pPr>
        <w:ind w:firstLine="567"/>
        <w:jc w:val="both"/>
        <w:rPr>
          <w:b/>
          <w:sz w:val="20"/>
          <w:szCs w:val="20"/>
        </w:rPr>
      </w:pPr>
    </w:p>
    <w:p w14:paraId="2083DF6B" w14:textId="35076BD1" w:rsidR="00440CD2" w:rsidRPr="00AB5ABA" w:rsidRDefault="000F0350" w:rsidP="00BE3EA9">
      <w:pPr>
        <w:ind w:firstLine="567"/>
        <w:jc w:val="both"/>
        <w:rPr>
          <w:sz w:val="20"/>
          <w:szCs w:val="20"/>
        </w:rPr>
      </w:pPr>
      <w:r w:rsidRPr="00AB5ABA">
        <w:rPr>
          <w:b/>
          <w:sz w:val="20"/>
          <w:szCs w:val="20"/>
          <w:lang w:eastAsia="ru-RU"/>
        </w:rPr>
        <w:t>________________</w:t>
      </w:r>
      <w:r w:rsidR="005D5BAA" w:rsidRPr="00AB5ABA">
        <w:rPr>
          <w:b/>
          <w:sz w:val="20"/>
          <w:szCs w:val="20"/>
          <w:lang w:eastAsia="ru-RU"/>
        </w:rPr>
        <w:t xml:space="preserve">, </w:t>
      </w:r>
      <w:r w:rsidR="005D5BAA" w:rsidRPr="00AB5ABA">
        <w:rPr>
          <w:bCs/>
          <w:sz w:val="20"/>
          <w:szCs w:val="20"/>
          <w:lang w:eastAsia="ru-RU"/>
        </w:rPr>
        <w:t>(</w:t>
      </w:r>
      <w:r w:rsidR="005E2C71" w:rsidRPr="00AB5ABA">
        <w:rPr>
          <w:bCs/>
          <w:sz w:val="20"/>
          <w:szCs w:val="20"/>
          <w:lang w:eastAsia="ru-RU"/>
        </w:rPr>
        <w:t xml:space="preserve">далі - </w:t>
      </w:r>
      <w:r w:rsidR="005D5BAA" w:rsidRPr="00AB5ABA">
        <w:rPr>
          <w:b/>
          <w:sz w:val="20"/>
          <w:szCs w:val="20"/>
          <w:lang w:eastAsia="ru-RU"/>
        </w:rPr>
        <w:t>Постачальник</w:t>
      </w:r>
      <w:r w:rsidR="005D5BAA" w:rsidRPr="00AB5ABA">
        <w:rPr>
          <w:bCs/>
          <w:sz w:val="20"/>
          <w:szCs w:val="20"/>
          <w:lang w:eastAsia="ru-RU"/>
        </w:rPr>
        <w:t>)</w:t>
      </w:r>
      <w:r w:rsidR="005D5BAA" w:rsidRPr="00AB5ABA">
        <w:rPr>
          <w:b/>
          <w:sz w:val="20"/>
          <w:szCs w:val="20"/>
          <w:lang w:eastAsia="ru-RU"/>
        </w:rPr>
        <w:t>,</w:t>
      </w:r>
      <w:r w:rsidR="00221FC0" w:rsidRPr="00AB5ABA">
        <w:rPr>
          <w:b/>
          <w:sz w:val="20"/>
          <w:szCs w:val="20"/>
          <w:lang w:eastAsia="ru-RU"/>
        </w:rPr>
        <w:t xml:space="preserve"> </w:t>
      </w:r>
      <w:r w:rsidRPr="00AB5ABA">
        <w:rPr>
          <w:sz w:val="20"/>
          <w:szCs w:val="20"/>
        </w:rPr>
        <w:t xml:space="preserve">що діє на підставі ліцензії на право провадження господарської діяльності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(далі – НКРЕКП) від ____________ № ______ </w:t>
      </w:r>
      <w:r w:rsidR="005D5BAA" w:rsidRPr="00AB5ABA">
        <w:rPr>
          <w:sz w:val="20"/>
          <w:szCs w:val="20"/>
        </w:rPr>
        <w:t>в особі</w:t>
      </w:r>
      <w:r w:rsidR="00221FC0" w:rsidRPr="00AB5ABA">
        <w:rPr>
          <w:sz w:val="20"/>
          <w:szCs w:val="20"/>
        </w:rPr>
        <w:t xml:space="preserve"> </w:t>
      </w:r>
      <w:r w:rsidRPr="00AB5ABA">
        <w:rPr>
          <w:sz w:val="20"/>
          <w:szCs w:val="20"/>
        </w:rPr>
        <w:t>__________</w:t>
      </w:r>
      <w:r w:rsidR="00221FC0" w:rsidRPr="00AB5ABA">
        <w:rPr>
          <w:sz w:val="20"/>
          <w:szCs w:val="20"/>
        </w:rPr>
        <w:t xml:space="preserve">, </w:t>
      </w:r>
      <w:r w:rsidR="005D5BAA" w:rsidRPr="00AB5ABA">
        <w:rPr>
          <w:sz w:val="20"/>
          <w:szCs w:val="20"/>
        </w:rPr>
        <w:t xml:space="preserve">що діє на підставі </w:t>
      </w:r>
      <w:r w:rsidRPr="00AB5ABA">
        <w:rPr>
          <w:sz w:val="20"/>
          <w:szCs w:val="20"/>
        </w:rPr>
        <w:t>_____</w:t>
      </w:r>
      <w:r w:rsidR="005D5BAA" w:rsidRPr="00AB5ABA">
        <w:rPr>
          <w:sz w:val="20"/>
          <w:szCs w:val="20"/>
        </w:rPr>
        <w:t>, з одного боку</w:t>
      </w:r>
      <w:r w:rsidR="00221FC0" w:rsidRPr="00AB5ABA">
        <w:rPr>
          <w:sz w:val="20"/>
          <w:szCs w:val="20"/>
        </w:rPr>
        <w:t xml:space="preserve"> та</w:t>
      </w:r>
    </w:p>
    <w:p w14:paraId="1368009F" w14:textId="7B8CAB81" w:rsidR="001F6ABE" w:rsidRPr="00AB5ABA" w:rsidRDefault="00440CD2" w:rsidP="00BE3EA9">
      <w:pPr>
        <w:ind w:firstLine="567"/>
        <w:jc w:val="both"/>
        <w:rPr>
          <w:sz w:val="20"/>
          <w:szCs w:val="20"/>
        </w:rPr>
      </w:pPr>
      <w:r w:rsidRPr="00AB5ABA">
        <w:rPr>
          <w:b/>
          <w:sz w:val="20"/>
          <w:szCs w:val="20"/>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r w:rsidR="005E2C71" w:rsidRPr="00AB5ABA">
        <w:rPr>
          <w:b/>
          <w:sz w:val="20"/>
          <w:szCs w:val="20"/>
        </w:rPr>
        <w:t>,</w:t>
      </w:r>
      <w:r w:rsidR="005E2C71" w:rsidRPr="00AB5ABA">
        <w:rPr>
          <w:sz w:val="20"/>
          <w:szCs w:val="20"/>
        </w:rPr>
        <w:t xml:space="preserve"> (далі - Споживач),</w:t>
      </w:r>
      <w:r w:rsidRPr="00AB5ABA">
        <w:rPr>
          <w:b/>
          <w:sz w:val="20"/>
          <w:szCs w:val="20"/>
        </w:rPr>
        <w:t xml:space="preserve"> </w:t>
      </w:r>
      <w:r w:rsidR="00763C51" w:rsidRPr="00AB5ABA">
        <w:rPr>
          <w:sz w:val="20"/>
          <w:szCs w:val="20"/>
        </w:rPr>
        <w:t>в особі</w:t>
      </w:r>
      <w:r w:rsidRPr="00AB5ABA">
        <w:rPr>
          <w:sz w:val="20"/>
          <w:szCs w:val="20"/>
        </w:rPr>
        <w:t xml:space="preserve"> </w:t>
      </w:r>
      <w:r w:rsidR="000F0350" w:rsidRPr="00AB5ABA">
        <w:rPr>
          <w:sz w:val="20"/>
          <w:szCs w:val="20"/>
        </w:rPr>
        <w:t>_________</w:t>
      </w:r>
      <w:r w:rsidR="00763C51" w:rsidRPr="00AB5ABA">
        <w:rPr>
          <w:b/>
          <w:sz w:val="20"/>
          <w:szCs w:val="20"/>
        </w:rPr>
        <w:t>,</w:t>
      </w:r>
      <w:r w:rsidR="00763C51" w:rsidRPr="00AB5ABA">
        <w:rPr>
          <w:sz w:val="20"/>
          <w:szCs w:val="20"/>
        </w:rPr>
        <w:t xml:space="preserve"> що діє на підставі </w:t>
      </w:r>
      <w:r w:rsidR="000F0350" w:rsidRPr="00AB5ABA">
        <w:rPr>
          <w:sz w:val="20"/>
          <w:szCs w:val="20"/>
        </w:rPr>
        <w:t>_________</w:t>
      </w:r>
      <w:r w:rsidR="00763C51" w:rsidRPr="00AB5ABA">
        <w:rPr>
          <w:sz w:val="20"/>
          <w:szCs w:val="20"/>
        </w:rPr>
        <w:t xml:space="preserve">, </w:t>
      </w:r>
      <w:r w:rsidR="00AA38EE" w:rsidRPr="00AB5ABA">
        <w:rPr>
          <w:sz w:val="20"/>
          <w:szCs w:val="20"/>
        </w:rPr>
        <w:t xml:space="preserve">з другого боку, які спільно іменуються - Сторони, а кожна окремо </w:t>
      </w:r>
      <w:r w:rsidR="007F1B3A" w:rsidRPr="00AB5ABA">
        <w:rPr>
          <w:sz w:val="20"/>
          <w:szCs w:val="20"/>
        </w:rPr>
        <w:t>–</w:t>
      </w:r>
      <w:r w:rsidR="00AA38EE" w:rsidRPr="00AB5ABA">
        <w:rPr>
          <w:sz w:val="20"/>
          <w:szCs w:val="20"/>
        </w:rPr>
        <w:t xml:space="preserve"> Сторона</w:t>
      </w:r>
      <w:r w:rsidR="007F1B3A" w:rsidRPr="00AB5ABA">
        <w:rPr>
          <w:sz w:val="20"/>
          <w:szCs w:val="20"/>
        </w:rPr>
        <w:t>,</w:t>
      </w:r>
      <w:r w:rsidR="001F6ABE" w:rsidRPr="00AB5ABA">
        <w:rPr>
          <w:sz w:val="20"/>
          <w:szCs w:val="20"/>
        </w:rPr>
        <w:t xml:space="preserve"> уклали цей договір про постачання електричної енергії </w:t>
      </w:r>
      <w:r w:rsidRPr="00AB5ABA">
        <w:rPr>
          <w:sz w:val="20"/>
          <w:szCs w:val="20"/>
        </w:rPr>
        <w:t xml:space="preserve">споживачу </w:t>
      </w:r>
      <w:r w:rsidR="00221FC0" w:rsidRPr="00AB5ABA">
        <w:rPr>
          <w:sz w:val="20"/>
          <w:szCs w:val="20"/>
        </w:rPr>
        <w:t>(надалі</w:t>
      </w:r>
      <w:r w:rsidRPr="00AB5ABA">
        <w:rPr>
          <w:sz w:val="20"/>
          <w:szCs w:val="20"/>
        </w:rPr>
        <w:t xml:space="preserve"> </w:t>
      </w:r>
      <w:r w:rsidR="00221FC0" w:rsidRPr="00AB5ABA">
        <w:rPr>
          <w:sz w:val="20"/>
          <w:szCs w:val="20"/>
        </w:rPr>
        <w:t>-</w:t>
      </w:r>
      <w:r w:rsidRPr="00AB5ABA">
        <w:rPr>
          <w:sz w:val="20"/>
          <w:szCs w:val="20"/>
        </w:rPr>
        <w:t xml:space="preserve"> </w:t>
      </w:r>
      <w:r w:rsidR="00221FC0" w:rsidRPr="00AB5ABA">
        <w:rPr>
          <w:sz w:val="20"/>
          <w:szCs w:val="20"/>
        </w:rPr>
        <w:t>Договір)</w:t>
      </w:r>
      <w:r w:rsidRPr="00AB5ABA">
        <w:rPr>
          <w:sz w:val="20"/>
          <w:szCs w:val="20"/>
        </w:rPr>
        <w:t xml:space="preserve"> </w:t>
      </w:r>
      <w:r w:rsidR="001F6ABE" w:rsidRPr="00AB5ABA">
        <w:rPr>
          <w:sz w:val="20"/>
          <w:szCs w:val="20"/>
        </w:rPr>
        <w:t xml:space="preserve">про наступне: </w:t>
      </w:r>
    </w:p>
    <w:p w14:paraId="17EC860B" w14:textId="77777777" w:rsidR="004116F6" w:rsidRPr="00AB5ABA" w:rsidRDefault="004116F6" w:rsidP="00BE3EA9">
      <w:pPr>
        <w:ind w:firstLine="567"/>
        <w:jc w:val="both"/>
        <w:rPr>
          <w:b/>
          <w:sz w:val="20"/>
          <w:szCs w:val="20"/>
        </w:rPr>
      </w:pPr>
    </w:p>
    <w:p w14:paraId="67DF02E6" w14:textId="77777777" w:rsidR="004116F6" w:rsidRPr="00AB5ABA" w:rsidRDefault="004116F6" w:rsidP="00BE3EA9">
      <w:pPr>
        <w:ind w:firstLine="567"/>
        <w:jc w:val="center"/>
        <w:rPr>
          <w:b/>
          <w:sz w:val="20"/>
          <w:szCs w:val="20"/>
        </w:rPr>
      </w:pPr>
      <w:r w:rsidRPr="00AB5ABA">
        <w:rPr>
          <w:b/>
          <w:sz w:val="20"/>
          <w:szCs w:val="20"/>
        </w:rPr>
        <w:t>1. Загальні положення</w:t>
      </w:r>
    </w:p>
    <w:p w14:paraId="717F2684" w14:textId="72E98BBF" w:rsidR="007958A2" w:rsidRPr="00AB5ABA" w:rsidRDefault="004116F6" w:rsidP="00BE3EA9">
      <w:pPr>
        <w:ind w:firstLine="567"/>
        <w:jc w:val="both"/>
        <w:rPr>
          <w:sz w:val="20"/>
          <w:szCs w:val="20"/>
        </w:rPr>
      </w:pPr>
      <w:r w:rsidRPr="00AB5ABA">
        <w:rPr>
          <w:sz w:val="20"/>
          <w:szCs w:val="20"/>
        </w:rPr>
        <w:t>1.1. Цей договір про постачання електричної енергії</w:t>
      </w:r>
      <w:r w:rsidR="000F0350" w:rsidRPr="00AB5ABA">
        <w:rPr>
          <w:sz w:val="20"/>
          <w:szCs w:val="20"/>
        </w:rPr>
        <w:t xml:space="preserve"> споживачу</w:t>
      </w:r>
      <w:r w:rsidRPr="00AB5ABA">
        <w:rPr>
          <w:sz w:val="20"/>
          <w:szCs w:val="20"/>
        </w:rPr>
        <w:t xml:space="preserve"> </w:t>
      </w:r>
      <w:r w:rsidR="00221FC0" w:rsidRPr="00AB5ABA">
        <w:rPr>
          <w:sz w:val="20"/>
          <w:szCs w:val="20"/>
        </w:rPr>
        <w:t>(</w:t>
      </w:r>
      <w:r w:rsidR="00E426A1" w:rsidRPr="00AB5ABA">
        <w:rPr>
          <w:sz w:val="20"/>
          <w:szCs w:val="20"/>
        </w:rPr>
        <w:t>без</w:t>
      </w:r>
      <w:r w:rsidR="00221FC0" w:rsidRPr="00AB5ABA">
        <w:rPr>
          <w:sz w:val="20"/>
          <w:szCs w:val="20"/>
        </w:rPr>
        <w:t xml:space="preserve"> розподіл</w:t>
      </w:r>
      <w:r w:rsidR="00674676" w:rsidRPr="00AB5ABA">
        <w:rPr>
          <w:sz w:val="20"/>
          <w:szCs w:val="20"/>
        </w:rPr>
        <w:t>у</w:t>
      </w:r>
      <w:r w:rsidR="00221FC0" w:rsidRPr="00AB5ABA">
        <w:rPr>
          <w:sz w:val="20"/>
          <w:szCs w:val="20"/>
        </w:rPr>
        <w:t>)</w:t>
      </w:r>
      <w:r w:rsidR="00A17A2E" w:rsidRPr="00AB5ABA">
        <w:rPr>
          <w:sz w:val="20"/>
          <w:szCs w:val="20"/>
        </w:rPr>
        <w:t xml:space="preserve"> (далі-Договір) </w:t>
      </w:r>
      <w:r w:rsidRPr="00AB5ABA">
        <w:rPr>
          <w:sz w:val="20"/>
          <w:szCs w:val="20"/>
        </w:rPr>
        <w:t xml:space="preserve">встановлює порядок та умови постачання електричної енергії як товарної продукції </w:t>
      </w:r>
      <w:r w:rsidR="00AA38EE" w:rsidRPr="00AB5ABA">
        <w:rPr>
          <w:sz w:val="20"/>
          <w:szCs w:val="20"/>
        </w:rPr>
        <w:t>С</w:t>
      </w:r>
      <w:r w:rsidRPr="00AB5ABA">
        <w:rPr>
          <w:sz w:val="20"/>
          <w:szCs w:val="20"/>
        </w:rPr>
        <w:t>поживачу</w:t>
      </w:r>
      <w:r w:rsidR="00440CD2" w:rsidRPr="00AB5ABA">
        <w:rPr>
          <w:sz w:val="20"/>
          <w:szCs w:val="20"/>
        </w:rPr>
        <w:t xml:space="preserve"> </w:t>
      </w:r>
      <w:r w:rsidR="00A17A2E" w:rsidRPr="00AB5ABA">
        <w:rPr>
          <w:sz w:val="20"/>
          <w:szCs w:val="20"/>
        </w:rPr>
        <w:t>(далі –</w:t>
      </w:r>
      <w:r w:rsidR="00674676" w:rsidRPr="00AB5ABA">
        <w:rPr>
          <w:sz w:val="20"/>
          <w:szCs w:val="20"/>
        </w:rPr>
        <w:t xml:space="preserve"> </w:t>
      </w:r>
      <w:r w:rsidR="00A17A2E" w:rsidRPr="00AB5ABA">
        <w:rPr>
          <w:sz w:val="20"/>
          <w:szCs w:val="20"/>
        </w:rPr>
        <w:t>Споживач)</w:t>
      </w:r>
      <w:r w:rsidRPr="00AB5ABA">
        <w:rPr>
          <w:sz w:val="20"/>
          <w:szCs w:val="20"/>
        </w:rPr>
        <w:t xml:space="preserve"> </w:t>
      </w:r>
      <w:r w:rsidR="00A17A2E" w:rsidRPr="00AB5ABA">
        <w:rPr>
          <w:sz w:val="20"/>
          <w:szCs w:val="20"/>
        </w:rPr>
        <w:t>п</w:t>
      </w:r>
      <w:r w:rsidRPr="00AB5ABA">
        <w:rPr>
          <w:sz w:val="20"/>
          <w:szCs w:val="20"/>
        </w:rPr>
        <w:t>остачальником електричної енергії</w:t>
      </w:r>
      <w:r w:rsidR="00A17A2E" w:rsidRPr="00AB5ABA">
        <w:rPr>
          <w:sz w:val="20"/>
          <w:szCs w:val="20"/>
        </w:rPr>
        <w:t xml:space="preserve"> (далі –</w:t>
      </w:r>
      <w:r w:rsidR="00674676" w:rsidRPr="00AB5ABA">
        <w:rPr>
          <w:sz w:val="20"/>
          <w:szCs w:val="20"/>
        </w:rPr>
        <w:t xml:space="preserve"> </w:t>
      </w:r>
      <w:r w:rsidR="00A17A2E" w:rsidRPr="00AB5ABA">
        <w:rPr>
          <w:sz w:val="20"/>
          <w:szCs w:val="20"/>
        </w:rPr>
        <w:t>Постачальник)</w:t>
      </w:r>
      <w:r w:rsidRPr="00AB5ABA">
        <w:rPr>
          <w:sz w:val="20"/>
          <w:szCs w:val="20"/>
        </w:rPr>
        <w:t xml:space="preserve"> та </w:t>
      </w:r>
      <w:r w:rsidR="007958A2" w:rsidRPr="00AB5ABA">
        <w:rPr>
          <w:sz w:val="20"/>
          <w:szCs w:val="20"/>
        </w:rPr>
        <w:t>уклад</w:t>
      </w:r>
      <w:r w:rsidR="00A17A2E" w:rsidRPr="00AB5ABA">
        <w:rPr>
          <w:sz w:val="20"/>
          <w:szCs w:val="20"/>
        </w:rPr>
        <w:t>ається сторонами, з урахуванням статей 633,</w:t>
      </w:r>
      <w:r w:rsidR="007312D4" w:rsidRPr="00AB5ABA">
        <w:rPr>
          <w:sz w:val="20"/>
          <w:szCs w:val="20"/>
        </w:rPr>
        <w:t xml:space="preserve"> </w:t>
      </w:r>
      <w:r w:rsidR="00A17A2E" w:rsidRPr="00AB5ABA">
        <w:rPr>
          <w:sz w:val="20"/>
          <w:szCs w:val="20"/>
        </w:rPr>
        <w:t>634,</w:t>
      </w:r>
      <w:r w:rsidR="007312D4" w:rsidRPr="00AB5ABA">
        <w:rPr>
          <w:sz w:val="20"/>
          <w:szCs w:val="20"/>
        </w:rPr>
        <w:t xml:space="preserve"> </w:t>
      </w:r>
      <w:r w:rsidR="00A17A2E" w:rsidRPr="00AB5ABA">
        <w:rPr>
          <w:sz w:val="20"/>
          <w:szCs w:val="20"/>
        </w:rPr>
        <w:t>641,</w:t>
      </w:r>
      <w:r w:rsidR="007312D4" w:rsidRPr="00AB5ABA">
        <w:rPr>
          <w:sz w:val="20"/>
          <w:szCs w:val="20"/>
        </w:rPr>
        <w:t xml:space="preserve"> </w:t>
      </w:r>
      <w:r w:rsidR="00A17A2E" w:rsidRPr="00AB5ABA">
        <w:rPr>
          <w:sz w:val="20"/>
          <w:szCs w:val="20"/>
        </w:rPr>
        <w:t xml:space="preserve">642 </w:t>
      </w:r>
      <w:r w:rsidR="0010595E" w:rsidRPr="00AB5ABA">
        <w:rPr>
          <w:sz w:val="20"/>
          <w:szCs w:val="20"/>
        </w:rPr>
        <w:t>Цивільного кодексу України, шляхом приєднання Споживача до умов цього договору.</w:t>
      </w:r>
    </w:p>
    <w:p w14:paraId="35F5848C" w14:textId="224C5DDE" w:rsidR="004116F6" w:rsidRPr="00AB5ABA" w:rsidRDefault="004116F6" w:rsidP="00BE3EA9">
      <w:pPr>
        <w:ind w:firstLine="567"/>
        <w:jc w:val="both"/>
        <w:rPr>
          <w:sz w:val="20"/>
          <w:szCs w:val="20"/>
        </w:rPr>
      </w:pPr>
      <w:r w:rsidRPr="00AB5ABA">
        <w:rPr>
          <w:sz w:val="20"/>
          <w:szCs w:val="20"/>
        </w:rPr>
        <w:t xml:space="preserve">1.2. Умови цього Договору розроблені відповідно </w:t>
      </w:r>
      <w:r w:rsidR="00C85AE8" w:rsidRPr="00AB5ABA">
        <w:rPr>
          <w:sz w:val="20"/>
          <w:szCs w:val="20"/>
        </w:rPr>
        <w:t>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w:t>
      </w:r>
      <w:r w:rsidR="00D43F19" w:rsidRPr="00AB5ABA">
        <w:rPr>
          <w:sz w:val="20"/>
          <w:szCs w:val="20"/>
        </w:rPr>
        <w:t>.03.</w:t>
      </w:r>
      <w:r w:rsidR="00C85AE8" w:rsidRPr="00AB5ABA">
        <w:rPr>
          <w:sz w:val="20"/>
          <w:szCs w:val="20"/>
        </w:rPr>
        <w:t>2018 року № 312 (далі - ПРРЕЕ),</w:t>
      </w:r>
      <w:r w:rsidR="00D43F19" w:rsidRPr="00AB5ABA">
        <w:rPr>
          <w:sz w:val="20"/>
          <w:szCs w:val="20"/>
        </w:rPr>
        <w:t xml:space="preserve"> Цивільного кодексу України, Господарського кодексу України,</w:t>
      </w:r>
      <w:r w:rsidR="00C85AE8" w:rsidRPr="00AB5ABA">
        <w:rPr>
          <w:sz w:val="20"/>
          <w:szCs w:val="20"/>
        </w:rPr>
        <w:t xml:space="preserve"> </w:t>
      </w:r>
      <w:r w:rsidR="00D43F19" w:rsidRPr="00AB5ABA">
        <w:rPr>
          <w:sz w:val="20"/>
          <w:szCs w:val="20"/>
        </w:rPr>
        <w:t xml:space="preserve">Закону України « Про публічні закупівлі», </w:t>
      </w:r>
      <w:r w:rsidR="00C85AE8" w:rsidRPr="00AB5ABA">
        <w:rPr>
          <w:sz w:val="20"/>
          <w:szCs w:val="20"/>
        </w:rPr>
        <w:t>а також Постанови КМУ №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F3A57" w:rsidRPr="00AB5ABA">
        <w:rPr>
          <w:sz w:val="20"/>
          <w:szCs w:val="20"/>
        </w:rPr>
        <w:t>.</w:t>
      </w:r>
    </w:p>
    <w:p w14:paraId="26EACC99" w14:textId="77777777" w:rsidR="00976BFA" w:rsidRPr="00AB5ABA" w:rsidRDefault="00976BFA" w:rsidP="00BE3EA9">
      <w:pPr>
        <w:ind w:firstLine="567"/>
        <w:jc w:val="center"/>
        <w:rPr>
          <w:b/>
          <w:sz w:val="20"/>
          <w:szCs w:val="20"/>
        </w:rPr>
      </w:pPr>
    </w:p>
    <w:p w14:paraId="18B7C5FA" w14:textId="77777777" w:rsidR="004116F6" w:rsidRPr="00AB5ABA" w:rsidRDefault="004116F6" w:rsidP="00BE3EA9">
      <w:pPr>
        <w:ind w:firstLine="567"/>
        <w:jc w:val="center"/>
        <w:rPr>
          <w:b/>
          <w:sz w:val="20"/>
          <w:szCs w:val="20"/>
        </w:rPr>
      </w:pPr>
      <w:r w:rsidRPr="00AB5ABA">
        <w:rPr>
          <w:b/>
          <w:sz w:val="20"/>
          <w:szCs w:val="20"/>
        </w:rPr>
        <w:t>2. Предмет Договору</w:t>
      </w:r>
    </w:p>
    <w:p w14:paraId="5D32CABB" w14:textId="3F82648C" w:rsidR="004116F6" w:rsidRPr="00AB5ABA" w:rsidRDefault="004116F6" w:rsidP="00BE3EA9">
      <w:pPr>
        <w:ind w:firstLine="567"/>
        <w:jc w:val="both"/>
        <w:rPr>
          <w:sz w:val="20"/>
          <w:szCs w:val="20"/>
        </w:rPr>
      </w:pPr>
      <w:r w:rsidRPr="00AB5ABA">
        <w:rPr>
          <w:sz w:val="20"/>
          <w:szCs w:val="20"/>
        </w:rPr>
        <w:t xml:space="preserve">2.1. За цим Договором Постачальник продає </w:t>
      </w:r>
      <w:r w:rsidR="00D827D8" w:rsidRPr="00AB5ABA">
        <w:rPr>
          <w:b/>
          <w:sz w:val="20"/>
          <w:szCs w:val="20"/>
        </w:rPr>
        <w:t>електричн</w:t>
      </w:r>
      <w:r w:rsidR="00E10724" w:rsidRPr="00AB5ABA">
        <w:rPr>
          <w:b/>
          <w:sz w:val="20"/>
          <w:szCs w:val="20"/>
        </w:rPr>
        <w:t>у</w:t>
      </w:r>
      <w:r w:rsidR="00D827D8" w:rsidRPr="00AB5ABA">
        <w:rPr>
          <w:b/>
          <w:sz w:val="20"/>
          <w:szCs w:val="20"/>
        </w:rPr>
        <w:t xml:space="preserve"> енергі</w:t>
      </w:r>
      <w:r w:rsidR="00E10724" w:rsidRPr="00AB5ABA">
        <w:rPr>
          <w:b/>
          <w:sz w:val="20"/>
          <w:szCs w:val="20"/>
        </w:rPr>
        <w:t>ю</w:t>
      </w:r>
      <w:r w:rsidR="00D45CA6" w:rsidRPr="00AB5ABA">
        <w:rPr>
          <w:b/>
          <w:sz w:val="20"/>
          <w:szCs w:val="20"/>
        </w:rPr>
        <w:t xml:space="preserve"> </w:t>
      </w:r>
      <w:r w:rsidR="00D45CA6" w:rsidRPr="00AB5ABA">
        <w:rPr>
          <w:bCs/>
          <w:sz w:val="20"/>
          <w:szCs w:val="20"/>
        </w:rPr>
        <w:t xml:space="preserve">(далі- </w:t>
      </w:r>
      <w:r w:rsidR="00AA5415" w:rsidRPr="00AB5ABA">
        <w:rPr>
          <w:bCs/>
          <w:sz w:val="20"/>
          <w:szCs w:val="20"/>
        </w:rPr>
        <w:t>т</w:t>
      </w:r>
      <w:r w:rsidR="00D45CA6" w:rsidRPr="00AB5ABA">
        <w:rPr>
          <w:bCs/>
          <w:sz w:val="20"/>
          <w:szCs w:val="20"/>
        </w:rPr>
        <w:t>овар)</w:t>
      </w:r>
      <w:r w:rsidR="00763C51" w:rsidRPr="00AB5ABA">
        <w:rPr>
          <w:bCs/>
          <w:sz w:val="20"/>
          <w:szCs w:val="20"/>
        </w:rPr>
        <w:t>,</w:t>
      </w:r>
      <w:r w:rsidR="00763C51" w:rsidRPr="00AB5ABA">
        <w:rPr>
          <w:sz w:val="20"/>
          <w:szCs w:val="20"/>
        </w:rPr>
        <w:t xml:space="preserve"> </w:t>
      </w:r>
      <w:r w:rsidR="00E10724" w:rsidRPr="00AB5ABA">
        <w:rPr>
          <w:sz w:val="20"/>
          <w:szCs w:val="20"/>
        </w:rPr>
        <w:t xml:space="preserve">за </w:t>
      </w:r>
      <w:r w:rsidR="0087264D" w:rsidRPr="00AB5ABA">
        <w:rPr>
          <w:sz w:val="20"/>
          <w:szCs w:val="20"/>
        </w:rPr>
        <w:t xml:space="preserve">                                         </w:t>
      </w:r>
      <w:r w:rsidR="00E10724" w:rsidRPr="00AB5ABA">
        <w:rPr>
          <w:b/>
          <w:bCs/>
          <w:sz w:val="20"/>
          <w:szCs w:val="20"/>
          <w:bdr w:val="none" w:sz="0" w:space="0" w:color="auto" w:frame="1"/>
          <w:lang w:eastAsia="ru-RU"/>
        </w:rPr>
        <w:t xml:space="preserve">ДК 021:2015-09310000-5 - Електрична енергія </w:t>
      </w:r>
      <w:r w:rsidRPr="00AB5ABA">
        <w:rPr>
          <w:sz w:val="20"/>
          <w:szCs w:val="20"/>
        </w:rPr>
        <w:t>Споживачу для забезпечення потреб електроустановок Споживача, а Споживач оплачує Постачальнику вартість використаної (</w:t>
      </w:r>
      <w:r w:rsidR="00D43F19" w:rsidRPr="00AB5ABA">
        <w:rPr>
          <w:sz w:val="20"/>
          <w:szCs w:val="20"/>
        </w:rPr>
        <w:t>купованої</w:t>
      </w:r>
      <w:r w:rsidRPr="00AB5ABA">
        <w:rPr>
          <w:sz w:val="20"/>
          <w:szCs w:val="20"/>
        </w:rPr>
        <w:t>) електричної енергії згідно з умовами цього Договору.</w:t>
      </w:r>
    </w:p>
    <w:p w14:paraId="6B483277" w14:textId="77777777" w:rsidR="00275FFB" w:rsidRPr="00AB5ABA" w:rsidRDefault="004116F6" w:rsidP="00BE3EA9">
      <w:pPr>
        <w:ind w:firstLine="567"/>
        <w:jc w:val="both"/>
        <w:rPr>
          <w:sz w:val="20"/>
          <w:szCs w:val="20"/>
        </w:rPr>
      </w:pPr>
      <w:r w:rsidRPr="00AB5ABA">
        <w:rPr>
          <w:rStyle w:val="st42"/>
          <w:color w:val="auto"/>
          <w:sz w:val="20"/>
          <w:szCs w:val="20"/>
        </w:rPr>
        <w:t xml:space="preserve">2.2. </w:t>
      </w:r>
      <w:r w:rsidR="00275FFB" w:rsidRPr="00AB5ABA">
        <w:rPr>
          <w:sz w:val="20"/>
          <w:szCs w:val="20"/>
        </w:rPr>
        <w:t>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(далі ОСР) договорів про надання послуг з розподілу, на підставі якого Споживач набуває право отримувати послугу з розподілу електричної енергії, а Постачальник отримує доступ до мереж та можливість продажу електричної енергії на території діяльності ОСР.</w:t>
      </w:r>
    </w:p>
    <w:p w14:paraId="7DC5AC65" w14:textId="77777777" w:rsidR="001A5B6A" w:rsidRPr="00AB5ABA" w:rsidRDefault="007958A2" w:rsidP="00BE3EA9">
      <w:pPr>
        <w:ind w:firstLine="567"/>
        <w:jc w:val="both"/>
        <w:rPr>
          <w:sz w:val="20"/>
          <w:szCs w:val="20"/>
        </w:rPr>
      </w:pPr>
      <w:r w:rsidRPr="00AB5ABA">
        <w:rPr>
          <w:rStyle w:val="st42"/>
          <w:color w:val="auto"/>
          <w:sz w:val="20"/>
          <w:szCs w:val="20"/>
        </w:rPr>
        <w:t xml:space="preserve">2.3. </w:t>
      </w:r>
      <w:r w:rsidRPr="00AB5ABA">
        <w:rPr>
          <w:sz w:val="20"/>
          <w:szCs w:val="20"/>
        </w:rPr>
        <w:t>Кількість (обсяг) електричної енергії, яка постачається за цим Договором визначено у Додатку</w:t>
      </w:r>
      <w:r w:rsidR="00E10724" w:rsidRPr="00AB5ABA">
        <w:rPr>
          <w:sz w:val="20"/>
          <w:szCs w:val="20"/>
        </w:rPr>
        <w:t xml:space="preserve"> №</w:t>
      </w:r>
      <w:r w:rsidRPr="00AB5ABA">
        <w:rPr>
          <w:sz w:val="20"/>
          <w:szCs w:val="20"/>
        </w:rPr>
        <w:t xml:space="preserve"> </w:t>
      </w:r>
      <w:r w:rsidR="00E10724" w:rsidRPr="00AB5ABA">
        <w:rPr>
          <w:sz w:val="20"/>
          <w:szCs w:val="20"/>
        </w:rPr>
        <w:t>3</w:t>
      </w:r>
      <w:r w:rsidRPr="00AB5ABA">
        <w:rPr>
          <w:sz w:val="20"/>
          <w:szCs w:val="20"/>
        </w:rPr>
        <w:t xml:space="preserve"> «</w:t>
      </w:r>
      <w:bookmarkStart w:id="0" w:name="_Hlk129857108"/>
      <w:r w:rsidRPr="00AB5ABA">
        <w:rPr>
          <w:sz w:val="20"/>
          <w:szCs w:val="20"/>
        </w:rPr>
        <w:t>Обсяги та умови постачання до договору про постачання електричної енергії Споживачу</w:t>
      </w:r>
      <w:bookmarkEnd w:id="0"/>
      <w:r w:rsidRPr="00AB5ABA">
        <w:rPr>
          <w:sz w:val="20"/>
          <w:szCs w:val="20"/>
        </w:rPr>
        <w:t>»</w:t>
      </w:r>
      <w:r w:rsidR="001A5B6A" w:rsidRPr="00AB5ABA">
        <w:rPr>
          <w:sz w:val="20"/>
          <w:szCs w:val="20"/>
        </w:rPr>
        <w:t>.</w:t>
      </w:r>
    </w:p>
    <w:p w14:paraId="2508254C" w14:textId="74AA2499" w:rsidR="007958A2" w:rsidRPr="00AB5ABA" w:rsidRDefault="007958A2" w:rsidP="00BE3EA9">
      <w:pPr>
        <w:widowControl w:val="0"/>
        <w:ind w:firstLine="567"/>
        <w:jc w:val="both"/>
        <w:rPr>
          <w:sz w:val="20"/>
          <w:szCs w:val="20"/>
        </w:rPr>
      </w:pPr>
      <w:r w:rsidRPr="00AB5ABA">
        <w:rPr>
          <w:sz w:val="20"/>
          <w:szCs w:val="20"/>
        </w:rPr>
        <w:t>Обсяги закупівлі електричної енергії можуть бути зменшені залежно від реального фінансування видатків</w:t>
      </w:r>
      <w:r w:rsidR="00D45CA6" w:rsidRPr="00AB5ABA">
        <w:rPr>
          <w:sz w:val="20"/>
          <w:szCs w:val="20"/>
        </w:rPr>
        <w:t xml:space="preserve"> (фінансових можливостей, виробничих потреб)</w:t>
      </w:r>
      <w:r w:rsidRPr="00AB5ABA">
        <w:rPr>
          <w:sz w:val="20"/>
          <w:szCs w:val="20"/>
        </w:rPr>
        <w:t>, шляхом укладання додаткової угоди.</w:t>
      </w:r>
    </w:p>
    <w:p w14:paraId="448BAD2D" w14:textId="79467A4B" w:rsidR="007958A2" w:rsidRPr="00AB5ABA" w:rsidRDefault="007958A2" w:rsidP="00BE3EA9">
      <w:pPr>
        <w:widowControl w:val="0"/>
        <w:ind w:firstLine="567"/>
        <w:jc w:val="both"/>
        <w:rPr>
          <w:sz w:val="20"/>
          <w:szCs w:val="20"/>
        </w:rPr>
      </w:pPr>
      <w:r w:rsidRPr="00AB5ABA">
        <w:rPr>
          <w:sz w:val="20"/>
          <w:szCs w:val="20"/>
        </w:rPr>
        <w:t xml:space="preserve">2.4. Підписанням цього Договору Постачальник підтверджує, що має всі необхідні ліцензії та дозволи на постачання </w:t>
      </w:r>
      <w:r w:rsidR="00AA5415" w:rsidRPr="00AB5ABA">
        <w:rPr>
          <w:sz w:val="20"/>
          <w:szCs w:val="20"/>
        </w:rPr>
        <w:t>т</w:t>
      </w:r>
      <w:r w:rsidRPr="00AB5ABA">
        <w:rPr>
          <w:sz w:val="20"/>
          <w:szCs w:val="20"/>
        </w:rPr>
        <w:t>овару за цим Договором, а також зобов’язується забезпечити дійсність таких ліцензій (дозволів) на весь строк дії цього Договору.</w:t>
      </w:r>
    </w:p>
    <w:p w14:paraId="3D7F65A6" w14:textId="77777777" w:rsidR="007958A2" w:rsidRPr="00AB5ABA" w:rsidRDefault="007958A2" w:rsidP="00BE3EA9">
      <w:pPr>
        <w:ind w:firstLine="567"/>
        <w:jc w:val="both"/>
        <w:rPr>
          <w:rStyle w:val="st42"/>
          <w:color w:val="auto"/>
          <w:sz w:val="20"/>
          <w:szCs w:val="20"/>
        </w:rPr>
      </w:pPr>
    </w:p>
    <w:p w14:paraId="5B6B6406" w14:textId="77777777" w:rsidR="004116F6" w:rsidRPr="00AB5ABA" w:rsidRDefault="004116F6" w:rsidP="00BE3EA9">
      <w:pPr>
        <w:ind w:firstLine="567"/>
        <w:jc w:val="center"/>
        <w:rPr>
          <w:b/>
          <w:sz w:val="20"/>
          <w:szCs w:val="20"/>
        </w:rPr>
      </w:pPr>
      <w:r w:rsidRPr="00AB5ABA">
        <w:rPr>
          <w:b/>
          <w:sz w:val="20"/>
          <w:szCs w:val="20"/>
        </w:rPr>
        <w:t>3. Умови постачання</w:t>
      </w:r>
    </w:p>
    <w:p w14:paraId="41E92866" w14:textId="69B9B832" w:rsidR="00C85AE8" w:rsidRPr="00AB5ABA" w:rsidRDefault="00275FFB" w:rsidP="00BE3EA9">
      <w:pPr>
        <w:ind w:firstLine="567"/>
        <w:jc w:val="both"/>
        <w:rPr>
          <w:b/>
          <w:sz w:val="20"/>
          <w:szCs w:val="20"/>
        </w:rPr>
      </w:pPr>
      <w:r w:rsidRPr="00AB5ABA">
        <w:rPr>
          <w:sz w:val="20"/>
          <w:szCs w:val="20"/>
        </w:rPr>
        <w:t>3</w:t>
      </w:r>
      <w:r w:rsidR="00272EBF" w:rsidRPr="00AB5ABA">
        <w:rPr>
          <w:sz w:val="20"/>
          <w:szCs w:val="20"/>
        </w:rPr>
        <w:t>.1.</w:t>
      </w:r>
      <w:r w:rsidR="00C85AE8" w:rsidRPr="00AB5ABA">
        <w:rPr>
          <w:sz w:val="20"/>
          <w:szCs w:val="20"/>
        </w:rPr>
        <w:t xml:space="preserve">Строк постачання електричної енергії за цим Договором: з </w:t>
      </w:r>
      <w:r w:rsidR="003F62DE" w:rsidRPr="00AB5ABA">
        <w:rPr>
          <w:b/>
          <w:sz w:val="20"/>
          <w:szCs w:val="20"/>
        </w:rPr>
        <w:t>«</w:t>
      </w:r>
      <w:r w:rsidR="00915540" w:rsidRPr="00AB5ABA">
        <w:rPr>
          <w:b/>
          <w:sz w:val="20"/>
          <w:szCs w:val="20"/>
        </w:rPr>
        <w:t>____</w:t>
      </w:r>
      <w:r w:rsidR="003F62DE" w:rsidRPr="00AB5ABA">
        <w:rPr>
          <w:b/>
          <w:sz w:val="20"/>
          <w:szCs w:val="20"/>
        </w:rPr>
        <w:t xml:space="preserve">» </w:t>
      </w:r>
      <w:r w:rsidR="00B34387" w:rsidRPr="00AB5ABA">
        <w:rPr>
          <w:b/>
          <w:sz w:val="20"/>
          <w:szCs w:val="20"/>
        </w:rPr>
        <w:t>червня</w:t>
      </w:r>
      <w:r w:rsidR="003F62DE" w:rsidRPr="00AB5ABA">
        <w:rPr>
          <w:b/>
          <w:sz w:val="20"/>
          <w:szCs w:val="20"/>
        </w:rPr>
        <w:t xml:space="preserve"> 2023 року</w:t>
      </w:r>
      <w:r w:rsidR="00C85AE8" w:rsidRPr="00AB5ABA">
        <w:rPr>
          <w:b/>
          <w:sz w:val="20"/>
          <w:szCs w:val="20"/>
        </w:rPr>
        <w:t xml:space="preserve"> </w:t>
      </w:r>
      <w:r w:rsidR="00BD1EF2" w:rsidRPr="00AB5ABA">
        <w:rPr>
          <w:b/>
          <w:sz w:val="20"/>
          <w:szCs w:val="20"/>
        </w:rPr>
        <w:t>д</w:t>
      </w:r>
      <w:r w:rsidR="00C85AE8" w:rsidRPr="00AB5ABA">
        <w:rPr>
          <w:b/>
          <w:sz w:val="20"/>
          <w:szCs w:val="20"/>
        </w:rPr>
        <w:t>о «31» грудня 2023 року</w:t>
      </w:r>
      <w:r w:rsidR="00BD1EF2" w:rsidRPr="00AB5ABA">
        <w:rPr>
          <w:b/>
          <w:sz w:val="20"/>
          <w:szCs w:val="20"/>
        </w:rPr>
        <w:t xml:space="preserve"> (включно)</w:t>
      </w:r>
      <w:r w:rsidR="00C85AE8" w:rsidRPr="00AB5ABA">
        <w:rPr>
          <w:b/>
          <w:sz w:val="20"/>
          <w:szCs w:val="20"/>
        </w:rPr>
        <w:t>.</w:t>
      </w:r>
    </w:p>
    <w:p w14:paraId="28BFB250" w14:textId="6088827E" w:rsidR="004116F6" w:rsidRPr="00AB5ABA" w:rsidRDefault="004116F6" w:rsidP="00BE3EA9">
      <w:pPr>
        <w:ind w:firstLine="567"/>
        <w:jc w:val="both"/>
        <w:rPr>
          <w:sz w:val="20"/>
          <w:szCs w:val="20"/>
        </w:rPr>
      </w:pPr>
      <w:r w:rsidRPr="00AB5ABA">
        <w:rPr>
          <w:sz w:val="20"/>
          <w:szCs w:val="20"/>
        </w:rPr>
        <w:t>3.2. Споживач має право вільно змінювати Постачальника відповідно до процедури, визначеної ПРРЕЕ, та умов цього Договору.</w:t>
      </w:r>
    </w:p>
    <w:p w14:paraId="5D28780F" w14:textId="736E3BA0" w:rsidR="00D334D4" w:rsidRPr="00AB5ABA" w:rsidRDefault="004116F6" w:rsidP="00BE3EA9">
      <w:pPr>
        <w:ind w:firstLine="567"/>
        <w:jc w:val="both"/>
        <w:rPr>
          <w:sz w:val="20"/>
          <w:szCs w:val="20"/>
        </w:rPr>
      </w:pPr>
      <w:r w:rsidRPr="00AB5ABA">
        <w:rPr>
          <w:sz w:val="20"/>
          <w:szCs w:val="20"/>
        </w:rPr>
        <w:t>3.</w:t>
      </w:r>
      <w:r w:rsidR="00B52193" w:rsidRPr="00AB5ABA">
        <w:rPr>
          <w:sz w:val="20"/>
          <w:szCs w:val="20"/>
        </w:rPr>
        <w:t>3</w:t>
      </w:r>
      <w:r w:rsidRPr="00AB5ABA">
        <w:rPr>
          <w:sz w:val="20"/>
          <w:szCs w:val="20"/>
        </w:rPr>
        <w:t xml:space="preserve">. </w:t>
      </w:r>
      <w:r w:rsidR="00D334D4" w:rsidRPr="00AB5ABA">
        <w:rPr>
          <w:sz w:val="20"/>
          <w:szCs w:val="20"/>
        </w:rPr>
        <w:t xml:space="preserve">Місце постачання </w:t>
      </w:r>
      <w:r w:rsidR="00AA5415" w:rsidRPr="00AB5ABA">
        <w:rPr>
          <w:sz w:val="20"/>
          <w:szCs w:val="20"/>
        </w:rPr>
        <w:t>т</w:t>
      </w:r>
      <w:r w:rsidR="00D334D4" w:rsidRPr="00AB5ABA">
        <w:rPr>
          <w:sz w:val="20"/>
          <w:szCs w:val="20"/>
        </w:rPr>
        <w:t>овару визначено у Додатку</w:t>
      </w:r>
      <w:r w:rsidR="00AA5415" w:rsidRPr="00AB5ABA">
        <w:rPr>
          <w:sz w:val="20"/>
          <w:szCs w:val="20"/>
        </w:rPr>
        <w:t xml:space="preserve"> № 3</w:t>
      </w:r>
      <w:r w:rsidR="00D334D4" w:rsidRPr="00AB5ABA">
        <w:rPr>
          <w:sz w:val="20"/>
          <w:szCs w:val="20"/>
        </w:rPr>
        <w:t xml:space="preserve"> «Обсяги та умови постачання до договору про постачання електричної енергії Споживачу» до цього Договору</w:t>
      </w:r>
      <w:r w:rsidR="001A5B6A" w:rsidRPr="00AB5ABA">
        <w:rPr>
          <w:sz w:val="20"/>
          <w:szCs w:val="20"/>
        </w:rPr>
        <w:t>.</w:t>
      </w:r>
    </w:p>
    <w:p w14:paraId="3CB07E26" w14:textId="77777777" w:rsidR="00ED116E" w:rsidRPr="00AB5ABA" w:rsidRDefault="00ED116E" w:rsidP="00BE3EA9">
      <w:pPr>
        <w:ind w:firstLine="567"/>
        <w:jc w:val="both"/>
        <w:rPr>
          <w:sz w:val="20"/>
          <w:szCs w:val="20"/>
        </w:rPr>
      </w:pPr>
    </w:p>
    <w:p w14:paraId="59E44042" w14:textId="77777777" w:rsidR="004116F6" w:rsidRPr="00AB5ABA" w:rsidRDefault="004116F6" w:rsidP="00BE3EA9">
      <w:pPr>
        <w:ind w:firstLine="567"/>
        <w:jc w:val="center"/>
        <w:rPr>
          <w:b/>
          <w:sz w:val="20"/>
          <w:szCs w:val="20"/>
        </w:rPr>
      </w:pPr>
      <w:r w:rsidRPr="00AB5ABA">
        <w:rPr>
          <w:b/>
          <w:sz w:val="20"/>
          <w:szCs w:val="20"/>
        </w:rPr>
        <w:t>4. Якість постачання електричної енергії</w:t>
      </w:r>
    </w:p>
    <w:p w14:paraId="2482169E" w14:textId="77777777" w:rsidR="004116F6" w:rsidRPr="00AB5ABA" w:rsidRDefault="004116F6" w:rsidP="00BE3EA9">
      <w:pPr>
        <w:ind w:firstLine="567"/>
        <w:jc w:val="both"/>
        <w:rPr>
          <w:sz w:val="20"/>
          <w:szCs w:val="20"/>
        </w:rPr>
      </w:pPr>
      <w:r w:rsidRPr="00AB5ABA">
        <w:rPr>
          <w:sz w:val="20"/>
          <w:szCs w:val="20"/>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DAA81CB" w14:textId="77777777" w:rsidR="004116F6" w:rsidRPr="00AB5ABA" w:rsidRDefault="004116F6" w:rsidP="00BE3EA9">
      <w:pPr>
        <w:ind w:firstLine="567"/>
        <w:jc w:val="both"/>
        <w:rPr>
          <w:sz w:val="20"/>
          <w:szCs w:val="20"/>
        </w:rPr>
      </w:pPr>
      <w:r w:rsidRPr="00AB5ABA">
        <w:rPr>
          <w:sz w:val="20"/>
          <w:szCs w:val="20"/>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01420CC9" w14:textId="77777777" w:rsidR="004116F6" w:rsidRPr="00AB5ABA" w:rsidRDefault="004116F6" w:rsidP="00BE3EA9">
      <w:pPr>
        <w:ind w:firstLine="567"/>
        <w:jc w:val="both"/>
        <w:rPr>
          <w:sz w:val="20"/>
          <w:szCs w:val="20"/>
        </w:rPr>
      </w:pPr>
      <w:r w:rsidRPr="00AB5ABA">
        <w:rPr>
          <w:sz w:val="20"/>
          <w:szCs w:val="20"/>
        </w:rPr>
        <w:lastRenderedPageBreak/>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r w:rsidR="00C11AD7" w:rsidRPr="00AB5ABA">
        <w:rPr>
          <w:sz w:val="20"/>
          <w:szCs w:val="20"/>
        </w:rPr>
        <w:t>веб</w:t>
      </w:r>
      <w:r w:rsidR="00F71323" w:rsidRPr="00AB5ABA">
        <w:rPr>
          <w:sz w:val="20"/>
          <w:szCs w:val="20"/>
        </w:rPr>
        <w:t>-</w:t>
      </w:r>
      <w:r w:rsidRPr="00AB5ABA">
        <w:rPr>
          <w:sz w:val="20"/>
          <w:szCs w:val="20"/>
        </w:rPr>
        <w:t>сайті порядок надання компенсацій та їх розміри.</w:t>
      </w:r>
    </w:p>
    <w:p w14:paraId="5DF12BCC" w14:textId="77777777" w:rsidR="004116F6" w:rsidRPr="00AB5ABA" w:rsidRDefault="004116F6" w:rsidP="00BE3EA9">
      <w:pPr>
        <w:ind w:firstLine="567"/>
        <w:jc w:val="both"/>
        <w:rPr>
          <w:sz w:val="20"/>
          <w:szCs w:val="20"/>
        </w:rPr>
      </w:pPr>
    </w:p>
    <w:p w14:paraId="082A1478" w14:textId="77777777" w:rsidR="004116F6" w:rsidRPr="00AB5ABA" w:rsidRDefault="004116F6" w:rsidP="00BE3EA9">
      <w:pPr>
        <w:ind w:firstLine="567"/>
        <w:jc w:val="center"/>
        <w:rPr>
          <w:b/>
          <w:sz w:val="20"/>
          <w:szCs w:val="20"/>
        </w:rPr>
      </w:pPr>
      <w:r w:rsidRPr="00AB5ABA">
        <w:rPr>
          <w:b/>
          <w:sz w:val="20"/>
          <w:szCs w:val="20"/>
        </w:rPr>
        <w:t>5. Ціна, порядок обліку та оплати електричної енергії</w:t>
      </w:r>
    </w:p>
    <w:p w14:paraId="515FF8FD" w14:textId="151BE12C" w:rsidR="00F94DD3" w:rsidRPr="00AB5ABA" w:rsidRDefault="004116F6" w:rsidP="0081604B">
      <w:pPr>
        <w:widowControl w:val="0"/>
        <w:tabs>
          <w:tab w:val="left" w:pos="0"/>
        </w:tabs>
        <w:ind w:firstLine="567"/>
        <w:jc w:val="both"/>
        <w:rPr>
          <w:b/>
          <w:bCs/>
          <w:sz w:val="20"/>
          <w:szCs w:val="20"/>
        </w:rPr>
      </w:pPr>
      <w:r w:rsidRPr="00AB5ABA">
        <w:rPr>
          <w:sz w:val="20"/>
          <w:szCs w:val="20"/>
        </w:rPr>
        <w:t>5.1.</w:t>
      </w:r>
      <w:r w:rsidR="00F94DD3" w:rsidRPr="00AB5ABA">
        <w:rPr>
          <w:sz w:val="20"/>
          <w:szCs w:val="20"/>
        </w:rPr>
        <w:t xml:space="preserve"> Загальна ціна цього Договору становить </w:t>
      </w:r>
      <w:r w:rsidR="0081604B" w:rsidRPr="00AB5ABA">
        <w:rPr>
          <w:b/>
          <w:bCs/>
          <w:sz w:val="20"/>
          <w:szCs w:val="20"/>
        </w:rPr>
        <w:t>_____</w:t>
      </w:r>
      <w:r w:rsidR="00763C51" w:rsidRPr="00AB5ABA">
        <w:rPr>
          <w:b/>
          <w:bCs/>
          <w:sz w:val="20"/>
          <w:szCs w:val="20"/>
        </w:rPr>
        <w:t xml:space="preserve"> грн </w:t>
      </w:r>
      <w:r w:rsidR="00F94DD3" w:rsidRPr="00AB5ABA">
        <w:rPr>
          <w:b/>
          <w:bCs/>
          <w:sz w:val="20"/>
          <w:szCs w:val="20"/>
        </w:rPr>
        <w:t>(</w:t>
      </w:r>
      <w:r w:rsidR="0081604B" w:rsidRPr="00AB5ABA">
        <w:rPr>
          <w:b/>
          <w:bCs/>
          <w:sz w:val="20"/>
          <w:szCs w:val="20"/>
        </w:rPr>
        <w:t>___</w:t>
      </w:r>
      <w:r w:rsidR="00230CFC" w:rsidRPr="00AB5ABA">
        <w:rPr>
          <w:b/>
          <w:bCs/>
          <w:sz w:val="20"/>
          <w:szCs w:val="20"/>
        </w:rPr>
        <w:t xml:space="preserve">гривень </w:t>
      </w:r>
      <w:r w:rsidR="0081604B" w:rsidRPr="00AB5ABA">
        <w:rPr>
          <w:b/>
          <w:bCs/>
          <w:sz w:val="20"/>
          <w:szCs w:val="20"/>
        </w:rPr>
        <w:t>____</w:t>
      </w:r>
      <w:r w:rsidR="00230CFC" w:rsidRPr="00AB5ABA">
        <w:rPr>
          <w:b/>
          <w:bCs/>
          <w:sz w:val="20"/>
          <w:szCs w:val="20"/>
        </w:rPr>
        <w:t xml:space="preserve"> копійок</w:t>
      </w:r>
      <w:r w:rsidR="00F94DD3" w:rsidRPr="00AB5ABA">
        <w:rPr>
          <w:b/>
          <w:bCs/>
          <w:sz w:val="20"/>
          <w:szCs w:val="20"/>
        </w:rPr>
        <w:t>)., в т.ч. ПДВ –</w:t>
      </w:r>
      <w:r w:rsidR="00763C51" w:rsidRPr="00AB5ABA">
        <w:rPr>
          <w:b/>
          <w:bCs/>
          <w:sz w:val="20"/>
          <w:szCs w:val="20"/>
        </w:rPr>
        <w:t xml:space="preserve"> </w:t>
      </w:r>
      <w:r w:rsidR="0081604B" w:rsidRPr="00AB5ABA">
        <w:rPr>
          <w:b/>
          <w:bCs/>
          <w:sz w:val="20"/>
          <w:szCs w:val="20"/>
        </w:rPr>
        <w:t>____</w:t>
      </w:r>
      <w:r w:rsidR="00230CFC" w:rsidRPr="00AB5ABA">
        <w:rPr>
          <w:b/>
          <w:bCs/>
          <w:sz w:val="20"/>
          <w:szCs w:val="20"/>
        </w:rPr>
        <w:t xml:space="preserve"> грн.</w:t>
      </w:r>
      <w:r w:rsidR="0081604B" w:rsidRPr="00AB5ABA">
        <w:rPr>
          <w:b/>
          <w:bCs/>
          <w:sz w:val="20"/>
          <w:szCs w:val="20"/>
        </w:rPr>
        <w:t>,</w:t>
      </w:r>
    </w:p>
    <w:p w14:paraId="699A1379" w14:textId="73E7056E" w:rsidR="0081604B" w:rsidRPr="00AB5ABA" w:rsidRDefault="0081604B" w:rsidP="0081604B">
      <w:pPr>
        <w:widowControl w:val="0"/>
        <w:tabs>
          <w:tab w:val="left" w:pos="0"/>
        </w:tabs>
        <w:ind w:firstLine="567"/>
        <w:jc w:val="both"/>
        <w:rPr>
          <w:i/>
          <w:iCs/>
          <w:sz w:val="20"/>
          <w:szCs w:val="20"/>
        </w:rPr>
      </w:pPr>
      <w:r w:rsidRPr="00AB5ABA">
        <w:rPr>
          <w:i/>
          <w:iCs/>
          <w:sz w:val="20"/>
          <w:szCs w:val="20"/>
        </w:rPr>
        <w:t>Загальний фонд _________грн.,</w:t>
      </w:r>
    </w:p>
    <w:p w14:paraId="00C83FFB" w14:textId="6FE35408" w:rsidR="0081604B" w:rsidRPr="00AB5ABA" w:rsidRDefault="0081604B" w:rsidP="0081604B">
      <w:pPr>
        <w:widowControl w:val="0"/>
        <w:tabs>
          <w:tab w:val="left" w:pos="0"/>
        </w:tabs>
        <w:ind w:firstLine="567"/>
        <w:jc w:val="both"/>
        <w:rPr>
          <w:i/>
          <w:iCs/>
          <w:sz w:val="20"/>
          <w:szCs w:val="20"/>
        </w:rPr>
      </w:pPr>
      <w:r w:rsidRPr="00AB5ABA">
        <w:rPr>
          <w:i/>
          <w:iCs/>
          <w:sz w:val="20"/>
          <w:szCs w:val="20"/>
        </w:rPr>
        <w:t>Спеціальний фонд ________грн.</w:t>
      </w:r>
    </w:p>
    <w:p w14:paraId="69DFE0FE" w14:textId="77777777" w:rsidR="00F94DD3" w:rsidRPr="00AB5ABA" w:rsidRDefault="00F94DD3" w:rsidP="0081604B">
      <w:pPr>
        <w:widowControl w:val="0"/>
        <w:tabs>
          <w:tab w:val="left" w:pos="0"/>
        </w:tabs>
        <w:ind w:firstLine="567"/>
        <w:jc w:val="both"/>
        <w:rPr>
          <w:sz w:val="20"/>
          <w:szCs w:val="20"/>
        </w:rPr>
      </w:pPr>
      <w:r w:rsidRPr="00AB5ABA">
        <w:rPr>
          <w:sz w:val="20"/>
          <w:szCs w:val="20"/>
        </w:rPr>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пункті 5.1 цього Договору.</w:t>
      </w:r>
    </w:p>
    <w:p w14:paraId="4CC75D5E" w14:textId="57308D60" w:rsidR="00196D54" w:rsidRPr="00AB5ABA" w:rsidRDefault="004116F6" w:rsidP="00BE3EA9">
      <w:pPr>
        <w:widowControl w:val="0"/>
        <w:tabs>
          <w:tab w:val="left" w:pos="0"/>
        </w:tabs>
        <w:ind w:firstLine="567"/>
        <w:jc w:val="both"/>
        <w:rPr>
          <w:sz w:val="20"/>
          <w:szCs w:val="20"/>
        </w:rPr>
      </w:pPr>
      <w:r w:rsidRPr="00AB5ABA">
        <w:rPr>
          <w:sz w:val="20"/>
          <w:szCs w:val="20"/>
        </w:rPr>
        <w:t xml:space="preserve">5.2. </w:t>
      </w:r>
      <w:r w:rsidR="00196D54" w:rsidRPr="00AB5ABA">
        <w:rPr>
          <w:sz w:val="20"/>
          <w:szCs w:val="20"/>
        </w:rPr>
        <w:t xml:space="preserve">Ціна за одиницю товару визначається </w:t>
      </w:r>
      <w:r w:rsidR="00DD476F" w:rsidRPr="00AB5ABA">
        <w:rPr>
          <w:sz w:val="20"/>
          <w:szCs w:val="20"/>
        </w:rPr>
        <w:t>згідно</w:t>
      </w:r>
      <w:r w:rsidR="00196D54" w:rsidRPr="00AB5ABA">
        <w:rPr>
          <w:sz w:val="20"/>
          <w:szCs w:val="20"/>
        </w:rPr>
        <w:t xml:space="preserve"> Додатку 2 до цього Договору. Споживач розраховується з Постачальником за електричну енергію за ціною, яка </w:t>
      </w:r>
      <w:r w:rsidR="00DD476F" w:rsidRPr="00AB5ABA">
        <w:rPr>
          <w:sz w:val="20"/>
          <w:szCs w:val="20"/>
        </w:rPr>
        <w:t>формується згідно</w:t>
      </w:r>
      <w:r w:rsidR="00196D54" w:rsidRPr="00AB5ABA">
        <w:rPr>
          <w:sz w:val="20"/>
          <w:szCs w:val="20"/>
        </w:rPr>
        <w:t xml:space="preserve"> Додатку 2 до цього Договору.</w:t>
      </w:r>
      <w:r w:rsidR="00DD476F" w:rsidRPr="00AB5ABA">
        <w:rPr>
          <w:sz w:val="20"/>
          <w:szCs w:val="20"/>
        </w:rPr>
        <w:t xml:space="preserve"> </w:t>
      </w:r>
    </w:p>
    <w:p w14:paraId="1755CAF9" w14:textId="65E7D78A" w:rsidR="00F94DD3" w:rsidRPr="00AB5ABA" w:rsidRDefault="00F94DD3" w:rsidP="00BE3EA9">
      <w:pPr>
        <w:ind w:firstLine="567"/>
        <w:jc w:val="both"/>
        <w:rPr>
          <w:sz w:val="20"/>
          <w:szCs w:val="20"/>
        </w:rPr>
      </w:pPr>
      <w:r w:rsidRPr="00AB5ABA">
        <w:rPr>
          <w:sz w:val="20"/>
          <w:szCs w:val="20"/>
        </w:rPr>
        <w:t>Постачальник за цим Договором не має права вимагати від Споживача будь-якої іншої плати за електричну енергію, що не визначена Додатком 2 «</w:t>
      </w:r>
      <w:r w:rsidR="00230CFC" w:rsidRPr="00AB5ABA">
        <w:rPr>
          <w:bCs/>
          <w:sz w:val="20"/>
          <w:szCs w:val="20"/>
        </w:rPr>
        <w:t>Комерційна Пропозиція про постачання електричної енергії споживачу</w:t>
      </w:r>
      <w:r w:rsidRPr="00AB5ABA">
        <w:rPr>
          <w:sz w:val="20"/>
          <w:szCs w:val="20"/>
        </w:rPr>
        <w:t>» до цього Договору.</w:t>
      </w:r>
    </w:p>
    <w:p w14:paraId="2F71B135" w14:textId="7F57D811" w:rsidR="004116F6" w:rsidRPr="00AB5ABA" w:rsidRDefault="004116F6" w:rsidP="00BE3EA9">
      <w:pPr>
        <w:ind w:firstLine="567"/>
        <w:jc w:val="both"/>
        <w:rPr>
          <w:sz w:val="20"/>
          <w:szCs w:val="20"/>
        </w:rPr>
      </w:pPr>
      <w:r w:rsidRPr="00AB5ABA">
        <w:rPr>
          <w:sz w:val="20"/>
          <w:szCs w:val="20"/>
        </w:rPr>
        <w:t>5.</w:t>
      </w:r>
      <w:r w:rsidR="00B52F64" w:rsidRPr="00AB5ABA">
        <w:rPr>
          <w:sz w:val="20"/>
          <w:szCs w:val="20"/>
        </w:rPr>
        <w:t>3</w:t>
      </w:r>
      <w:r w:rsidRPr="00AB5ABA">
        <w:rPr>
          <w:sz w:val="20"/>
          <w:szCs w:val="20"/>
        </w:rPr>
        <w:t>. Ціна електричної енергії має зазначатися Постачальником у рахунках про оплату електричної енергії за цим Договором</w:t>
      </w:r>
      <w:r w:rsidR="00196D54" w:rsidRPr="00AB5ABA">
        <w:rPr>
          <w:sz w:val="20"/>
          <w:szCs w:val="20"/>
        </w:rPr>
        <w:t xml:space="preserve"> та Актах купівлі-продажу електричної енергі</w:t>
      </w:r>
      <w:r w:rsidR="00B1075D" w:rsidRPr="00AB5ABA">
        <w:rPr>
          <w:sz w:val="20"/>
          <w:szCs w:val="20"/>
        </w:rPr>
        <w:t>ї.</w:t>
      </w:r>
    </w:p>
    <w:p w14:paraId="37A808CF" w14:textId="3E867D23" w:rsidR="004116F6" w:rsidRPr="00AB5ABA" w:rsidRDefault="004116F6" w:rsidP="00BE3EA9">
      <w:pPr>
        <w:ind w:firstLine="567"/>
        <w:jc w:val="both"/>
        <w:rPr>
          <w:sz w:val="20"/>
          <w:szCs w:val="20"/>
        </w:rPr>
      </w:pPr>
      <w:r w:rsidRPr="00AB5ABA">
        <w:rPr>
          <w:sz w:val="20"/>
          <w:szCs w:val="20"/>
        </w:rPr>
        <w:t>5.</w:t>
      </w:r>
      <w:r w:rsidR="00B52F64" w:rsidRPr="00AB5ABA">
        <w:rPr>
          <w:sz w:val="20"/>
          <w:szCs w:val="20"/>
        </w:rPr>
        <w:t>4</w:t>
      </w:r>
      <w:r w:rsidRPr="00AB5ABA">
        <w:rPr>
          <w:sz w:val="20"/>
          <w:szCs w:val="20"/>
        </w:rPr>
        <w:t xml:space="preserve">. Розрахунковим періодом за цим Договором </w:t>
      </w:r>
      <w:r w:rsidRPr="00AB5ABA">
        <w:rPr>
          <w:b/>
          <w:bCs/>
          <w:sz w:val="20"/>
          <w:szCs w:val="20"/>
        </w:rPr>
        <w:t>є календарний місяць</w:t>
      </w:r>
      <w:r w:rsidRPr="00AB5ABA">
        <w:rPr>
          <w:sz w:val="20"/>
          <w:szCs w:val="20"/>
        </w:rPr>
        <w:t>.</w:t>
      </w:r>
    </w:p>
    <w:p w14:paraId="4466BCC6" w14:textId="29F56C61" w:rsidR="004116F6" w:rsidRPr="00AB5ABA" w:rsidRDefault="004116F6" w:rsidP="00BE3EA9">
      <w:pPr>
        <w:ind w:firstLine="567"/>
        <w:jc w:val="both"/>
        <w:rPr>
          <w:sz w:val="20"/>
          <w:szCs w:val="20"/>
        </w:rPr>
      </w:pPr>
      <w:r w:rsidRPr="00AB5ABA">
        <w:rPr>
          <w:sz w:val="20"/>
          <w:szCs w:val="20"/>
        </w:rPr>
        <w:t>5.</w:t>
      </w:r>
      <w:r w:rsidR="000B4D75" w:rsidRPr="00AB5ABA">
        <w:rPr>
          <w:sz w:val="20"/>
          <w:szCs w:val="20"/>
        </w:rPr>
        <w:t>5</w:t>
      </w:r>
      <w:r w:rsidRPr="00AB5ABA">
        <w:rPr>
          <w:sz w:val="20"/>
          <w:szCs w:val="20"/>
        </w:rPr>
        <w:t>. Розрахунки Споживача за цим Договором здійснюються на поточний рахунок із спеціальним режимом використання (далі – спецрахунок).</w:t>
      </w:r>
    </w:p>
    <w:p w14:paraId="3464CE06" w14:textId="77777777" w:rsidR="004116F6" w:rsidRPr="00AB5ABA" w:rsidRDefault="004116F6" w:rsidP="00BE3EA9">
      <w:pPr>
        <w:ind w:firstLine="567"/>
        <w:jc w:val="both"/>
        <w:rPr>
          <w:sz w:val="20"/>
          <w:szCs w:val="20"/>
        </w:rPr>
      </w:pPr>
      <w:r w:rsidRPr="00AB5ABA">
        <w:rPr>
          <w:sz w:val="20"/>
          <w:szCs w:val="20"/>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1A408AB5" w14:textId="77777777" w:rsidR="004116F6" w:rsidRPr="00AB5ABA" w:rsidRDefault="004116F6" w:rsidP="00BE3EA9">
      <w:pPr>
        <w:ind w:firstLine="567"/>
        <w:jc w:val="both"/>
        <w:rPr>
          <w:sz w:val="20"/>
          <w:szCs w:val="20"/>
        </w:rPr>
      </w:pPr>
      <w:r w:rsidRPr="00AB5ABA">
        <w:rPr>
          <w:sz w:val="20"/>
          <w:szCs w:val="20"/>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14:paraId="39160304" w14:textId="77777777" w:rsidR="004116F6" w:rsidRPr="00AB5ABA" w:rsidRDefault="004116F6" w:rsidP="00BE3EA9">
      <w:pPr>
        <w:ind w:firstLine="567"/>
        <w:jc w:val="both"/>
        <w:rPr>
          <w:sz w:val="20"/>
          <w:szCs w:val="20"/>
        </w:rPr>
      </w:pPr>
      <w:r w:rsidRPr="00AB5ABA">
        <w:rPr>
          <w:sz w:val="20"/>
          <w:szCs w:val="20"/>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1C7E9250" w14:textId="7F8C3E4C" w:rsidR="004116F6" w:rsidRPr="00AB5ABA" w:rsidRDefault="004116F6" w:rsidP="00BE3EA9">
      <w:pPr>
        <w:ind w:firstLine="567"/>
        <w:jc w:val="both"/>
        <w:rPr>
          <w:sz w:val="20"/>
          <w:szCs w:val="20"/>
        </w:rPr>
      </w:pPr>
      <w:r w:rsidRPr="00AB5ABA">
        <w:rPr>
          <w:sz w:val="20"/>
          <w:szCs w:val="20"/>
        </w:rPr>
        <w:t>5.</w:t>
      </w:r>
      <w:r w:rsidR="00775DE5" w:rsidRPr="00AB5ABA">
        <w:rPr>
          <w:sz w:val="20"/>
          <w:szCs w:val="20"/>
        </w:rPr>
        <w:t>6</w:t>
      </w:r>
      <w:r w:rsidRPr="00AB5ABA">
        <w:rPr>
          <w:sz w:val="20"/>
          <w:szCs w:val="20"/>
        </w:rPr>
        <w:t>.</w:t>
      </w:r>
      <w:r w:rsidR="00196D54" w:rsidRPr="00AB5ABA">
        <w:rPr>
          <w:sz w:val="20"/>
          <w:szCs w:val="20"/>
        </w:rPr>
        <w:t xml:space="preserve"> Оплата поставленої електричної енергії за цим Договором здійснюється </w:t>
      </w:r>
      <w:r w:rsidR="00C91081" w:rsidRPr="00AB5ABA">
        <w:rPr>
          <w:sz w:val="20"/>
          <w:szCs w:val="20"/>
        </w:rPr>
        <w:t xml:space="preserve">Споживачем </w:t>
      </w:r>
      <w:r w:rsidR="00282E53" w:rsidRPr="00AB5ABA">
        <w:rPr>
          <w:sz w:val="20"/>
          <w:szCs w:val="20"/>
        </w:rPr>
        <w:t xml:space="preserve">відповідно до статті 49 Бюджетного кодексу України </w:t>
      </w:r>
      <w:r w:rsidR="00196D54" w:rsidRPr="00AB5ABA">
        <w:rPr>
          <w:sz w:val="20"/>
          <w:szCs w:val="20"/>
        </w:rPr>
        <w:t xml:space="preserve">протягом </w:t>
      </w:r>
      <w:r w:rsidR="000B4D75" w:rsidRPr="00AB5ABA">
        <w:rPr>
          <w:b/>
          <w:bCs/>
          <w:sz w:val="20"/>
          <w:szCs w:val="20"/>
        </w:rPr>
        <w:t>30</w:t>
      </w:r>
      <w:r w:rsidR="00196D54" w:rsidRPr="00AB5ABA">
        <w:rPr>
          <w:b/>
          <w:bCs/>
          <w:sz w:val="20"/>
          <w:szCs w:val="20"/>
        </w:rPr>
        <w:t xml:space="preserve"> робочих днів</w:t>
      </w:r>
      <w:r w:rsidR="00196D54" w:rsidRPr="00AB5ABA">
        <w:rPr>
          <w:sz w:val="20"/>
          <w:szCs w:val="20"/>
        </w:rPr>
        <w:t xml:space="preserve"> з моменту підписання сторонами</w:t>
      </w:r>
      <w:bookmarkStart w:id="1" w:name="_Hlk129869164"/>
      <w:r w:rsidR="00196D54" w:rsidRPr="00AB5ABA">
        <w:rPr>
          <w:sz w:val="20"/>
          <w:szCs w:val="20"/>
        </w:rPr>
        <w:t xml:space="preserve"> </w:t>
      </w:r>
      <w:r w:rsidR="00E7137E" w:rsidRPr="00AB5ABA">
        <w:rPr>
          <w:sz w:val="20"/>
          <w:szCs w:val="20"/>
        </w:rPr>
        <w:t xml:space="preserve">Акту купівлі-продажу електричної енергії </w:t>
      </w:r>
      <w:bookmarkEnd w:id="1"/>
      <w:r w:rsidR="00196D54" w:rsidRPr="00AB5ABA">
        <w:rPr>
          <w:sz w:val="20"/>
          <w:szCs w:val="20"/>
        </w:rPr>
        <w:t xml:space="preserve">за відповідний розрахунковий період. </w:t>
      </w:r>
    </w:p>
    <w:p w14:paraId="02FB6EBD" w14:textId="6D1A867E" w:rsidR="000500E3" w:rsidRPr="00AB5ABA" w:rsidRDefault="000500E3" w:rsidP="00BE3EA9">
      <w:pPr>
        <w:ind w:firstLine="567"/>
        <w:jc w:val="both"/>
        <w:rPr>
          <w:sz w:val="20"/>
          <w:szCs w:val="20"/>
        </w:rPr>
      </w:pPr>
      <w:r w:rsidRPr="00AB5ABA">
        <w:rPr>
          <w:sz w:val="20"/>
          <w:szCs w:val="20"/>
        </w:rPr>
        <w:t>У разі затримки бюджетного фінансування розрахунок за електроенергію здійснюється протягом 10 (десяти) банківських днів з дати отримання Споживачем бюджетного призначення на фінансування оплати поставленої електроенергії на свій реєстраційний рахунок.</w:t>
      </w:r>
    </w:p>
    <w:p w14:paraId="3EBFC315" w14:textId="77777777" w:rsidR="004116F6" w:rsidRPr="00AB5ABA" w:rsidRDefault="004116F6" w:rsidP="00BE3EA9">
      <w:pPr>
        <w:ind w:firstLine="567"/>
        <w:jc w:val="both"/>
        <w:rPr>
          <w:sz w:val="20"/>
          <w:szCs w:val="20"/>
        </w:rPr>
      </w:pPr>
      <w:r w:rsidRPr="00AB5ABA">
        <w:rPr>
          <w:sz w:val="20"/>
          <w:szCs w:val="20"/>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r w:rsidR="00C11AD7" w:rsidRPr="00AB5ABA">
        <w:rPr>
          <w:sz w:val="20"/>
          <w:szCs w:val="20"/>
        </w:rPr>
        <w:t>веб</w:t>
      </w:r>
      <w:r w:rsidRPr="00AB5ABA">
        <w:rPr>
          <w:sz w:val="20"/>
          <w:szCs w:val="20"/>
        </w:rPr>
        <w:t>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5DABC30F" w14:textId="040F718E" w:rsidR="004116F6" w:rsidRPr="00AB5ABA" w:rsidRDefault="004116F6" w:rsidP="00BE3EA9">
      <w:pPr>
        <w:ind w:firstLine="567"/>
        <w:jc w:val="both"/>
        <w:rPr>
          <w:sz w:val="20"/>
          <w:szCs w:val="20"/>
        </w:rPr>
      </w:pPr>
      <w:r w:rsidRPr="00AB5ABA">
        <w:rPr>
          <w:sz w:val="20"/>
          <w:szCs w:val="20"/>
        </w:rPr>
        <w:t>5</w:t>
      </w:r>
      <w:bookmarkStart w:id="2" w:name="_Hlk129868724"/>
      <w:r w:rsidRPr="00AB5ABA">
        <w:rPr>
          <w:sz w:val="20"/>
          <w:szCs w:val="20"/>
        </w:rPr>
        <w:t>.</w:t>
      </w:r>
      <w:r w:rsidR="00775DE5" w:rsidRPr="00AB5ABA">
        <w:rPr>
          <w:sz w:val="20"/>
          <w:szCs w:val="20"/>
        </w:rPr>
        <w:t>7</w:t>
      </w:r>
      <w:r w:rsidRPr="00AB5ABA">
        <w:rPr>
          <w:sz w:val="20"/>
          <w:szCs w:val="20"/>
        </w:rPr>
        <w:t xml:space="preserve">. Якщо Споживач не здійснив оплату за цим Договором у строки, передбачені </w:t>
      </w:r>
      <w:r w:rsidR="00771CED" w:rsidRPr="00AB5ABA">
        <w:rPr>
          <w:sz w:val="20"/>
          <w:szCs w:val="20"/>
        </w:rPr>
        <w:t>Договором</w:t>
      </w:r>
      <w:r w:rsidRPr="00AB5ABA">
        <w:rPr>
          <w:sz w:val="20"/>
          <w:szCs w:val="20"/>
        </w:rPr>
        <w:t>, Постачальник має право здійснити заходи з припинення постачання електричної енергії Споживачу у порядку, визначеному ПРРЕЕ.</w:t>
      </w:r>
    </w:p>
    <w:bookmarkEnd w:id="2"/>
    <w:p w14:paraId="0961676A" w14:textId="67F6B6D1" w:rsidR="004116F6" w:rsidRPr="00AB5ABA" w:rsidRDefault="004116F6" w:rsidP="00BE3EA9">
      <w:pPr>
        <w:ind w:firstLine="567"/>
        <w:jc w:val="both"/>
        <w:rPr>
          <w:sz w:val="20"/>
          <w:szCs w:val="20"/>
        </w:rPr>
      </w:pPr>
      <w:r w:rsidRPr="00AB5ABA">
        <w:rPr>
          <w:sz w:val="20"/>
          <w:szCs w:val="20"/>
        </w:rPr>
        <w:t>5.</w:t>
      </w:r>
      <w:r w:rsidR="00775DE5" w:rsidRPr="00AB5ABA">
        <w:rPr>
          <w:sz w:val="20"/>
          <w:szCs w:val="20"/>
        </w:rPr>
        <w:t>8</w:t>
      </w:r>
      <w:r w:rsidRPr="00AB5ABA">
        <w:rPr>
          <w:sz w:val="20"/>
          <w:szCs w:val="20"/>
        </w:rPr>
        <w:t xml:space="preserve">.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w:t>
      </w:r>
      <w:r w:rsidR="00DE403B" w:rsidRPr="00AB5ABA">
        <w:rPr>
          <w:sz w:val="20"/>
          <w:szCs w:val="20"/>
        </w:rPr>
        <w:t>3</w:t>
      </w:r>
      <w:r w:rsidRPr="00AB5ABA">
        <w:rPr>
          <w:sz w:val="20"/>
          <w:szCs w:val="20"/>
        </w:rPr>
        <w:t xml:space="preserve">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78C9076D" w14:textId="77777777" w:rsidR="004116F6" w:rsidRPr="00AB5ABA" w:rsidRDefault="004116F6" w:rsidP="00BE3EA9">
      <w:pPr>
        <w:ind w:firstLine="567"/>
        <w:jc w:val="both"/>
        <w:rPr>
          <w:sz w:val="20"/>
          <w:szCs w:val="20"/>
        </w:rPr>
      </w:pPr>
      <w:r w:rsidRPr="00AB5ABA">
        <w:rPr>
          <w:sz w:val="20"/>
          <w:szCs w:val="20"/>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532ECA19" w14:textId="0075B190" w:rsidR="004116F6" w:rsidRPr="00AB5ABA" w:rsidRDefault="004116F6" w:rsidP="00BE3EA9">
      <w:pPr>
        <w:pStyle w:val="st2"/>
        <w:spacing w:after="0"/>
        <w:ind w:firstLine="567"/>
        <w:rPr>
          <w:rStyle w:val="st42"/>
          <w:color w:val="auto"/>
          <w:sz w:val="20"/>
          <w:szCs w:val="20"/>
        </w:rPr>
      </w:pPr>
      <w:r w:rsidRPr="00AB5ABA">
        <w:rPr>
          <w:rStyle w:val="st42"/>
          <w:color w:val="auto"/>
          <w:sz w:val="20"/>
          <w:szCs w:val="20"/>
        </w:rPr>
        <w:t>5.</w:t>
      </w:r>
      <w:r w:rsidR="00775DE5" w:rsidRPr="00AB5ABA">
        <w:rPr>
          <w:rStyle w:val="st42"/>
          <w:color w:val="auto"/>
          <w:sz w:val="20"/>
          <w:szCs w:val="20"/>
        </w:rPr>
        <w:t>9</w:t>
      </w:r>
      <w:r w:rsidRPr="00AB5ABA">
        <w:rPr>
          <w:rStyle w:val="st42"/>
          <w:color w:val="auto"/>
          <w:sz w:val="20"/>
          <w:szCs w:val="20"/>
        </w:rPr>
        <w:t>. Споживач здійснює плату за послугу з розподілу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 електричної енергії. Спосіб оплати послуги з розподілу електричної енергії зазначається в</w:t>
      </w:r>
      <w:r w:rsidR="002E233F" w:rsidRPr="00AB5ABA">
        <w:rPr>
          <w:rStyle w:val="st42"/>
          <w:color w:val="auto"/>
          <w:sz w:val="20"/>
          <w:szCs w:val="20"/>
        </w:rPr>
        <w:t xml:space="preserve"> Додатку </w:t>
      </w:r>
      <w:r w:rsidR="00E426A1" w:rsidRPr="00AB5ABA">
        <w:rPr>
          <w:rStyle w:val="st42"/>
          <w:color w:val="auto"/>
          <w:sz w:val="20"/>
          <w:szCs w:val="20"/>
        </w:rPr>
        <w:t xml:space="preserve">2 </w:t>
      </w:r>
      <w:r w:rsidR="002E233F" w:rsidRPr="00AB5ABA">
        <w:rPr>
          <w:sz w:val="20"/>
          <w:szCs w:val="20"/>
        </w:rPr>
        <w:t>«</w:t>
      </w:r>
      <w:r w:rsidR="00E426A1" w:rsidRPr="00AB5ABA">
        <w:rPr>
          <w:sz w:val="20"/>
          <w:szCs w:val="20"/>
        </w:rPr>
        <w:t>Комерційна пропозиція про постачання електричної енергії споживачу</w:t>
      </w:r>
      <w:r w:rsidR="002E233F" w:rsidRPr="00AB5ABA">
        <w:rPr>
          <w:sz w:val="20"/>
          <w:szCs w:val="20"/>
        </w:rPr>
        <w:t>» до цього Договору</w:t>
      </w:r>
      <w:r w:rsidRPr="00AB5ABA">
        <w:rPr>
          <w:rStyle w:val="st42"/>
          <w:color w:val="auto"/>
          <w:sz w:val="20"/>
          <w:szCs w:val="20"/>
        </w:rPr>
        <w:t>.</w:t>
      </w:r>
      <w:r w:rsidR="00B67A5B" w:rsidRPr="00AB5ABA">
        <w:rPr>
          <w:bCs/>
          <w:sz w:val="20"/>
          <w:szCs w:val="20"/>
        </w:rPr>
        <w:t xml:space="preserve"> </w:t>
      </w:r>
    </w:p>
    <w:p w14:paraId="763611F5" w14:textId="5B49860C" w:rsidR="004116F6" w:rsidRPr="00AB5ABA" w:rsidRDefault="004116F6" w:rsidP="00BE3EA9">
      <w:pPr>
        <w:ind w:firstLine="567"/>
        <w:jc w:val="both"/>
        <w:rPr>
          <w:sz w:val="20"/>
          <w:szCs w:val="20"/>
        </w:rPr>
      </w:pPr>
      <w:bookmarkStart w:id="3" w:name="_Hlk129868837"/>
      <w:r w:rsidRPr="00AB5ABA">
        <w:rPr>
          <w:sz w:val="20"/>
          <w:szCs w:val="20"/>
        </w:rPr>
        <w:t>5.1</w:t>
      </w:r>
      <w:r w:rsidR="00775DE5" w:rsidRPr="00AB5ABA">
        <w:rPr>
          <w:sz w:val="20"/>
          <w:szCs w:val="20"/>
        </w:rPr>
        <w:t>0</w:t>
      </w:r>
      <w:r w:rsidRPr="00AB5ABA">
        <w:rPr>
          <w:sz w:val="20"/>
          <w:szCs w:val="20"/>
        </w:rPr>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bookmarkEnd w:id="3"/>
    <w:p w14:paraId="135BDA2B" w14:textId="0D1A1E87" w:rsidR="002E233F" w:rsidRPr="00AB5ABA" w:rsidRDefault="004116F6" w:rsidP="00BE3EA9">
      <w:pPr>
        <w:widowControl w:val="0"/>
        <w:ind w:firstLine="567"/>
        <w:jc w:val="both"/>
        <w:rPr>
          <w:sz w:val="20"/>
          <w:szCs w:val="20"/>
        </w:rPr>
      </w:pPr>
      <w:r w:rsidRPr="00AB5ABA">
        <w:rPr>
          <w:sz w:val="20"/>
          <w:szCs w:val="20"/>
        </w:rPr>
        <w:t>5.1</w:t>
      </w:r>
      <w:r w:rsidR="00775DE5" w:rsidRPr="00AB5ABA">
        <w:rPr>
          <w:sz w:val="20"/>
          <w:szCs w:val="20"/>
        </w:rPr>
        <w:t>1</w:t>
      </w:r>
      <w:r w:rsidRPr="00AB5ABA">
        <w:rPr>
          <w:sz w:val="20"/>
          <w:szCs w:val="20"/>
        </w:rPr>
        <w:t xml:space="preserve">. </w:t>
      </w:r>
      <w:r w:rsidR="002E233F" w:rsidRPr="00AB5ABA">
        <w:rPr>
          <w:sz w:val="20"/>
          <w:szCs w:val="20"/>
        </w:rPr>
        <w:t xml:space="preserve">Звіряння фактичного обсягу спожитої електричної енергії на певну дату чи протягом відповідного </w:t>
      </w:r>
      <w:r w:rsidR="002E233F" w:rsidRPr="00AB5ABA">
        <w:rPr>
          <w:sz w:val="20"/>
          <w:szCs w:val="20"/>
        </w:rPr>
        <w:lastRenderedPageBreak/>
        <w:t>періоду 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45CD6855" w14:textId="63F59A4C" w:rsidR="002E233F" w:rsidRPr="00AB5ABA" w:rsidRDefault="002E233F" w:rsidP="00BE3EA9">
      <w:pPr>
        <w:widowControl w:val="0"/>
        <w:ind w:firstLine="567"/>
        <w:jc w:val="both"/>
        <w:rPr>
          <w:sz w:val="20"/>
          <w:szCs w:val="20"/>
        </w:rPr>
      </w:pPr>
      <w:r w:rsidRPr="00AB5ABA">
        <w:rPr>
          <w:sz w:val="20"/>
          <w:szCs w:val="20"/>
        </w:rPr>
        <w:t>5.1</w:t>
      </w:r>
      <w:r w:rsidR="00775DE5" w:rsidRPr="00AB5ABA">
        <w:rPr>
          <w:sz w:val="20"/>
          <w:szCs w:val="20"/>
        </w:rPr>
        <w:t>2</w:t>
      </w:r>
      <w:r w:rsidRPr="00AB5ABA">
        <w:rPr>
          <w:sz w:val="20"/>
          <w:szCs w:val="20"/>
        </w:rPr>
        <w:t xml:space="preserve">.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w:t>
      </w:r>
      <w:r w:rsidR="000B544E" w:rsidRPr="00AB5ABA">
        <w:rPr>
          <w:sz w:val="20"/>
          <w:szCs w:val="20"/>
        </w:rPr>
        <w:t xml:space="preserve"> Актів купівлі-продажу електричної енергі</w:t>
      </w:r>
      <w:r w:rsidR="00596F75" w:rsidRPr="00AB5ABA">
        <w:rPr>
          <w:sz w:val="20"/>
          <w:szCs w:val="20"/>
        </w:rPr>
        <w:t>ї.</w:t>
      </w:r>
    </w:p>
    <w:p w14:paraId="0B6685CE" w14:textId="77777777" w:rsidR="004116F6" w:rsidRPr="00AB5ABA" w:rsidRDefault="004116F6" w:rsidP="00BE3EA9">
      <w:pPr>
        <w:ind w:firstLine="567"/>
        <w:jc w:val="both"/>
        <w:rPr>
          <w:rStyle w:val="st42"/>
          <w:color w:val="auto"/>
          <w:sz w:val="20"/>
          <w:szCs w:val="20"/>
        </w:rPr>
      </w:pPr>
    </w:p>
    <w:p w14:paraId="7727D7D8" w14:textId="77777777" w:rsidR="004116F6" w:rsidRPr="00AB5ABA" w:rsidRDefault="004116F6" w:rsidP="00BE3EA9">
      <w:pPr>
        <w:ind w:firstLine="567"/>
        <w:jc w:val="center"/>
        <w:rPr>
          <w:b/>
          <w:sz w:val="20"/>
          <w:szCs w:val="20"/>
        </w:rPr>
      </w:pPr>
      <w:r w:rsidRPr="00AB5ABA">
        <w:rPr>
          <w:b/>
          <w:sz w:val="20"/>
          <w:szCs w:val="20"/>
        </w:rPr>
        <w:t>6. Права та обов'язки Споживача</w:t>
      </w:r>
    </w:p>
    <w:p w14:paraId="4E907985" w14:textId="77777777" w:rsidR="004116F6" w:rsidRPr="00AB5ABA" w:rsidRDefault="004116F6" w:rsidP="00BE3EA9">
      <w:pPr>
        <w:ind w:firstLine="567"/>
        <w:jc w:val="both"/>
        <w:rPr>
          <w:b/>
          <w:bCs/>
          <w:sz w:val="20"/>
          <w:szCs w:val="20"/>
          <w:u w:val="single"/>
        </w:rPr>
      </w:pPr>
      <w:r w:rsidRPr="00AB5ABA">
        <w:rPr>
          <w:b/>
          <w:bCs/>
          <w:sz w:val="20"/>
          <w:szCs w:val="20"/>
          <w:u w:val="single"/>
        </w:rPr>
        <w:t>6.1. Споживач має право:</w:t>
      </w:r>
    </w:p>
    <w:p w14:paraId="1792CD7E" w14:textId="77777777" w:rsidR="004116F6" w:rsidRPr="00AB5ABA" w:rsidRDefault="004116F6" w:rsidP="00BE3EA9">
      <w:pPr>
        <w:ind w:firstLine="567"/>
        <w:jc w:val="both"/>
        <w:rPr>
          <w:sz w:val="20"/>
          <w:szCs w:val="20"/>
        </w:rPr>
      </w:pPr>
      <w:r w:rsidRPr="00AB5ABA">
        <w:rPr>
          <w:sz w:val="20"/>
          <w:szCs w:val="20"/>
        </w:rPr>
        <w:t>1) обирати спосіб визначення ціни за постачання електричної енергії на умовах, зазначених у комерційній пропозиції, обраній Споживачем;</w:t>
      </w:r>
    </w:p>
    <w:p w14:paraId="75E21D02" w14:textId="77777777" w:rsidR="004116F6" w:rsidRPr="00AB5ABA" w:rsidRDefault="004116F6" w:rsidP="00BE3EA9">
      <w:pPr>
        <w:ind w:firstLine="567"/>
        <w:jc w:val="both"/>
        <w:rPr>
          <w:sz w:val="20"/>
          <w:szCs w:val="20"/>
        </w:rPr>
      </w:pPr>
      <w:r w:rsidRPr="00AB5ABA">
        <w:rPr>
          <w:sz w:val="20"/>
          <w:szCs w:val="20"/>
        </w:rPr>
        <w:t>2) отримувати електричну енергію на умовах, зазначених у цьому Договорі;</w:t>
      </w:r>
    </w:p>
    <w:p w14:paraId="7E7FC571" w14:textId="30EB03D1" w:rsidR="004116F6" w:rsidRPr="00AB5ABA" w:rsidRDefault="004116F6" w:rsidP="00BE3EA9">
      <w:pPr>
        <w:ind w:firstLine="567"/>
        <w:jc w:val="both"/>
        <w:rPr>
          <w:sz w:val="20"/>
          <w:szCs w:val="20"/>
        </w:rPr>
      </w:pPr>
      <w:r w:rsidRPr="00AB5ABA">
        <w:rPr>
          <w:sz w:val="20"/>
          <w:szCs w:val="20"/>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w:t>
      </w:r>
      <w:r w:rsidR="00EA1D03" w:rsidRPr="00AB5ABA">
        <w:rPr>
          <w:sz w:val="20"/>
          <w:szCs w:val="20"/>
        </w:rPr>
        <w:t>;</w:t>
      </w:r>
    </w:p>
    <w:p w14:paraId="06C679AA" w14:textId="77777777" w:rsidR="004116F6" w:rsidRPr="00AB5ABA" w:rsidRDefault="004116F6" w:rsidP="00BE3EA9">
      <w:pPr>
        <w:ind w:firstLine="567"/>
        <w:jc w:val="both"/>
        <w:rPr>
          <w:sz w:val="20"/>
          <w:szCs w:val="20"/>
        </w:rPr>
      </w:pPr>
      <w:r w:rsidRPr="00AB5ABA">
        <w:rPr>
          <w:sz w:val="20"/>
          <w:szCs w:val="20"/>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7361ABF" w14:textId="77777777" w:rsidR="004116F6" w:rsidRPr="00AB5ABA" w:rsidRDefault="004116F6" w:rsidP="00BE3EA9">
      <w:pPr>
        <w:ind w:firstLine="567"/>
        <w:jc w:val="both"/>
        <w:rPr>
          <w:sz w:val="20"/>
          <w:szCs w:val="20"/>
        </w:rPr>
      </w:pPr>
      <w:r w:rsidRPr="00AB5ABA">
        <w:rPr>
          <w:sz w:val="20"/>
          <w:szCs w:val="20"/>
        </w:rPr>
        <w:t>5) безоплатно отримувати інформацію про обсяги та інші параметри власного споживання електричної енергії;</w:t>
      </w:r>
    </w:p>
    <w:p w14:paraId="41ACB667" w14:textId="77777777" w:rsidR="004116F6" w:rsidRPr="00AB5ABA" w:rsidRDefault="004116F6" w:rsidP="00BE3EA9">
      <w:pPr>
        <w:ind w:firstLine="567"/>
        <w:jc w:val="both"/>
        <w:rPr>
          <w:sz w:val="20"/>
          <w:szCs w:val="20"/>
        </w:rPr>
      </w:pPr>
      <w:r w:rsidRPr="00AB5ABA">
        <w:rPr>
          <w:sz w:val="20"/>
          <w:szCs w:val="20"/>
        </w:rPr>
        <w:t>6) звертатися до Постачальника для вирішення будь-яких питань, пов'язаних з виконанням цього Договору;</w:t>
      </w:r>
    </w:p>
    <w:p w14:paraId="19DE5CEB" w14:textId="77777777" w:rsidR="004116F6" w:rsidRPr="00AB5ABA" w:rsidRDefault="004116F6" w:rsidP="00BE3EA9">
      <w:pPr>
        <w:ind w:firstLine="567"/>
        <w:jc w:val="both"/>
        <w:rPr>
          <w:sz w:val="20"/>
          <w:szCs w:val="20"/>
        </w:rPr>
      </w:pPr>
      <w:r w:rsidRPr="00AB5ABA">
        <w:rPr>
          <w:sz w:val="20"/>
          <w:szCs w:val="20"/>
        </w:rPr>
        <w:t>7) вимагати від Постачальника надання письмової форми цього Договору;</w:t>
      </w:r>
    </w:p>
    <w:p w14:paraId="029F7280" w14:textId="77777777" w:rsidR="004116F6" w:rsidRPr="00AB5ABA" w:rsidRDefault="004116F6" w:rsidP="00BE3EA9">
      <w:pPr>
        <w:ind w:firstLine="567"/>
        <w:jc w:val="both"/>
        <w:rPr>
          <w:sz w:val="20"/>
          <w:szCs w:val="20"/>
        </w:rPr>
      </w:pPr>
      <w:r w:rsidRPr="00AB5ABA">
        <w:rPr>
          <w:sz w:val="20"/>
          <w:szCs w:val="20"/>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9F844C9" w14:textId="1AABCBE9" w:rsidR="004116F6" w:rsidRPr="00AB5ABA" w:rsidRDefault="004116F6" w:rsidP="00BE3EA9">
      <w:pPr>
        <w:ind w:firstLine="567"/>
        <w:jc w:val="both"/>
        <w:rPr>
          <w:sz w:val="20"/>
          <w:szCs w:val="20"/>
        </w:rPr>
      </w:pPr>
      <w:r w:rsidRPr="00AB5ABA">
        <w:rPr>
          <w:sz w:val="20"/>
          <w:szCs w:val="20"/>
        </w:rPr>
        <w:t>9) проводити звіряння фактичних розрахунків в установленому ПРРЕЕ порядку з підписанням відповідного акт</w:t>
      </w:r>
      <w:r w:rsidR="00B75752" w:rsidRPr="00AB5ABA">
        <w:rPr>
          <w:sz w:val="20"/>
          <w:szCs w:val="20"/>
        </w:rPr>
        <w:t>у</w:t>
      </w:r>
      <w:r w:rsidRPr="00AB5ABA">
        <w:rPr>
          <w:sz w:val="20"/>
          <w:szCs w:val="20"/>
        </w:rPr>
        <w:t>;</w:t>
      </w:r>
    </w:p>
    <w:p w14:paraId="047393EA" w14:textId="77777777" w:rsidR="004116F6" w:rsidRPr="00AB5ABA" w:rsidRDefault="004116F6" w:rsidP="00BE3EA9">
      <w:pPr>
        <w:ind w:firstLine="567"/>
        <w:jc w:val="both"/>
        <w:rPr>
          <w:sz w:val="20"/>
          <w:szCs w:val="20"/>
        </w:rPr>
      </w:pPr>
      <w:r w:rsidRPr="00AB5ABA">
        <w:rPr>
          <w:sz w:val="20"/>
          <w:szCs w:val="20"/>
        </w:rPr>
        <w:t>10) вільно обирати іншого електропостачальника та розірвати цей Договір у встановленому цим Договором та чинним законодавством порядку;</w:t>
      </w:r>
    </w:p>
    <w:p w14:paraId="60FE27A9" w14:textId="77777777" w:rsidR="004116F6" w:rsidRPr="00AB5ABA" w:rsidRDefault="004116F6" w:rsidP="00BE3EA9">
      <w:pPr>
        <w:ind w:firstLine="567"/>
        <w:jc w:val="both"/>
        <w:rPr>
          <w:sz w:val="20"/>
          <w:szCs w:val="20"/>
        </w:rPr>
      </w:pPr>
      <w:r w:rsidRPr="00AB5ABA">
        <w:rPr>
          <w:sz w:val="20"/>
          <w:szCs w:val="20"/>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1446C51" w14:textId="77777777" w:rsidR="004116F6" w:rsidRPr="00AB5ABA" w:rsidRDefault="004116F6" w:rsidP="00BE3EA9">
      <w:pPr>
        <w:ind w:firstLine="567"/>
        <w:jc w:val="both"/>
        <w:rPr>
          <w:sz w:val="20"/>
          <w:szCs w:val="20"/>
        </w:rPr>
      </w:pPr>
      <w:r w:rsidRPr="00AB5ABA">
        <w:rPr>
          <w:sz w:val="20"/>
          <w:szCs w:val="20"/>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8FC24D0" w14:textId="0D0734CE" w:rsidR="004116F6" w:rsidRPr="00AB5ABA" w:rsidRDefault="004116F6" w:rsidP="00BE3EA9">
      <w:pPr>
        <w:ind w:firstLine="567"/>
        <w:jc w:val="both"/>
        <w:rPr>
          <w:sz w:val="20"/>
          <w:szCs w:val="20"/>
        </w:rPr>
      </w:pPr>
      <w:r w:rsidRPr="00AB5ABA">
        <w:rPr>
          <w:sz w:val="20"/>
          <w:szCs w:val="20"/>
        </w:rPr>
        <w:t xml:space="preserve">13) перейти на постачання електричної енергії до іншого електропостачальника, у разі наявності договору споживача про надання </w:t>
      </w:r>
      <w:r w:rsidRPr="00AB5ABA">
        <w:rPr>
          <w:rStyle w:val="st42"/>
          <w:color w:val="auto"/>
          <w:sz w:val="20"/>
          <w:szCs w:val="20"/>
        </w:rPr>
        <w:t>послуг з розподілу</w:t>
      </w:r>
      <w:r w:rsidRPr="00AB5ABA">
        <w:rPr>
          <w:sz w:val="20"/>
          <w:szCs w:val="20"/>
        </w:rPr>
        <w:t xml:space="preserve">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4C1CFAAE" w14:textId="77777777" w:rsidR="004116F6" w:rsidRPr="00AB5ABA" w:rsidRDefault="004116F6" w:rsidP="00BE3EA9">
      <w:pPr>
        <w:ind w:firstLine="567"/>
        <w:jc w:val="both"/>
        <w:rPr>
          <w:sz w:val="20"/>
          <w:szCs w:val="20"/>
        </w:rPr>
      </w:pPr>
      <w:r w:rsidRPr="00AB5ABA">
        <w:rPr>
          <w:sz w:val="20"/>
          <w:szCs w:val="20"/>
        </w:rPr>
        <w:t>14) інші права, передбачені чинним законодавством і цим Договором.</w:t>
      </w:r>
    </w:p>
    <w:p w14:paraId="0EC9CB1E" w14:textId="77777777" w:rsidR="004116F6" w:rsidRPr="00AB5ABA" w:rsidRDefault="004116F6" w:rsidP="00BE3EA9">
      <w:pPr>
        <w:ind w:firstLine="567"/>
        <w:jc w:val="both"/>
        <w:rPr>
          <w:b/>
          <w:bCs/>
          <w:sz w:val="20"/>
          <w:szCs w:val="20"/>
        </w:rPr>
      </w:pPr>
      <w:r w:rsidRPr="00AB5ABA">
        <w:rPr>
          <w:b/>
          <w:bCs/>
          <w:sz w:val="20"/>
          <w:szCs w:val="20"/>
          <w:u w:val="single"/>
        </w:rPr>
        <w:t>6.2. Споживач зобов'язується</w:t>
      </w:r>
      <w:r w:rsidRPr="00AB5ABA">
        <w:rPr>
          <w:b/>
          <w:bCs/>
          <w:sz w:val="20"/>
          <w:szCs w:val="20"/>
        </w:rPr>
        <w:t>:</w:t>
      </w:r>
    </w:p>
    <w:p w14:paraId="6E81F292" w14:textId="77777777" w:rsidR="004116F6" w:rsidRPr="00AB5ABA" w:rsidRDefault="004116F6" w:rsidP="00BE3EA9">
      <w:pPr>
        <w:ind w:firstLine="567"/>
        <w:jc w:val="both"/>
        <w:rPr>
          <w:sz w:val="20"/>
          <w:szCs w:val="20"/>
        </w:rPr>
      </w:pPr>
      <w:r w:rsidRPr="00AB5ABA">
        <w:rPr>
          <w:sz w:val="20"/>
          <w:szCs w:val="20"/>
        </w:rPr>
        <w:t>1) забезпечувати своєчасну та повну оплату спожитої електричної енергії згідно з умовами цього Договору;</w:t>
      </w:r>
    </w:p>
    <w:p w14:paraId="0A43BF7B" w14:textId="679C11E0" w:rsidR="004116F6" w:rsidRPr="00AB5ABA" w:rsidRDefault="004116F6" w:rsidP="00BE3EA9">
      <w:pPr>
        <w:ind w:firstLine="567"/>
        <w:jc w:val="both"/>
        <w:rPr>
          <w:sz w:val="20"/>
          <w:szCs w:val="20"/>
        </w:rPr>
      </w:pPr>
      <w:r w:rsidRPr="00AB5ABA">
        <w:rPr>
          <w:rStyle w:val="st42"/>
          <w:color w:val="auto"/>
          <w:sz w:val="20"/>
          <w:szCs w:val="20"/>
        </w:rPr>
        <w:t>2) мати діючий договір споживача про надання послуг з розподілу з оператором системи, на території здійснення ліцензованої діяльності якого приєднана електроустановка Споживача;</w:t>
      </w:r>
    </w:p>
    <w:p w14:paraId="64158FA6" w14:textId="77777777" w:rsidR="004116F6" w:rsidRPr="00AB5ABA" w:rsidRDefault="004116F6" w:rsidP="00BE3EA9">
      <w:pPr>
        <w:ind w:firstLine="567"/>
        <w:jc w:val="both"/>
        <w:rPr>
          <w:sz w:val="20"/>
          <w:szCs w:val="20"/>
        </w:rPr>
      </w:pPr>
      <w:r w:rsidRPr="00AB5ABA">
        <w:rPr>
          <w:sz w:val="20"/>
          <w:szCs w:val="20"/>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A34B576" w14:textId="6966A819" w:rsidR="004116F6" w:rsidRPr="00AB5ABA" w:rsidRDefault="004116F6" w:rsidP="00BE3EA9">
      <w:pPr>
        <w:ind w:firstLine="567"/>
        <w:jc w:val="both"/>
        <w:rPr>
          <w:sz w:val="20"/>
          <w:szCs w:val="20"/>
        </w:rPr>
      </w:pPr>
      <w:r w:rsidRPr="00AB5ABA">
        <w:rPr>
          <w:sz w:val="20"/>
          <w:szCs w:val="20"/>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1527B9CB" w14:textId="6EEEE05F" w:rsidR="004116F6" w:rsidRPr="00AB5ABA" w:rsidRDefault="004B53A4" w:rsidP="00BE3EA9">
      <w:pPr>
        <w:ind w:firstLine="567"/>
        <w:jc w:val="both"/>
        <w:rPr>
          <w:sz w:val="20"/>
          <w:szCs w:val="20"/>
        </w:rPr>
      </w:pPr>
      <w:r w:rsidRPr="00AB5ABA">
        <w:rPr>
          <w:sz w:val="20"/>
          <w:szCs w:val="20"/>
        </w:rPr>
        <w:t>5</w:t>
      </w:r>
      <w:r w:rsidR="004116F6" w:rsidRPr="00AB5ABA">
        <w:rPr>
          <w:sz w:val="20"/>
          <w:szCs w:val="20"/>
        </w:rPr>
        <w:t>)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300F4BD5" w14:textId="77777777" w:rsidR="004116F6" w:rsidRPr="00AB5ABA" w:rsidRDefault="004116F6" w:rsidP="00BE3EA9">
      <w:pPr>
        <w:ind w:firstLine="567"/>
        <w:jc w:val="both"/>
        <w:rPr>
          <w:sz w:val="20"/>
          <w:szCs w:val="20"/>
        </w:rPr>
      </w:pPr>
    </w:p>
    <w:p w14:paraId="55DCEEDD" w14:textId="77777777" w:rsidR="004116F6" w:rsidRPr="00AB5ABA" w:rsidRDefault="004116F6" w:rsidP="00BE3EA9">
      <w:pPr>
        <w:ind w:firstLine="567"/>
        <w:jc w:val="center"/>
        <w:rPr>
          <w:b/>
          <w:sz w:val="20"/>
          <w:szCs w:val="20"/>
        </w:rPr>
      </w:pPr>
      <w:r w:rsidRPr="00AB5ABA">
        <w:rPr>
          <w:b/>
          <w:sz w:val="20"/>
          <w:szCs w:val="20"/>
        </w:rPr>
        <w:t>7. Права і обов'язки Постачальника</w:t>
      </w:r>
    </w:p>
    <w:p w14:paraId="17C46EE0" w14:textId="77777777" w:rsidR="004116F6" w:rsidRPr="00AB5ABA" w:rsidRDefault="004116F6" w:rsidP="00BE3EA9">
      <w:pPr>
        <w:ind w:firstLine="567"/>
        <w:jc w:val="both"/>
        <w:rPr>
          <w:b/>
          <w:bCs/>
          <w:sz w:val="20"/>
          <w:szCs w:val="20"/>
        </w:rPr>
      </w:pPr>
      <w:bookmarkStart w:id="4" w:name="_Hlk129859341"/>
      <w:r w:rsidRPr="00AB5ABA">
        <w:rPr>
          <w:b/>
          <w:bCs/>
          <w:sz w:val="20"/>
          <w:szCs w:val="20"/>
        </w:rPr>
        <w:t>7.1. Постачальник має право:</w:t>
      </w:r>
    </w:p>
    <w:bookmarkEnd w:id="4"/>
    <w:p w14:paraId="65DE5200" w14:textId="77777777" w:rsidR="004116F6" w:rsidRPr="00AB5ABA" w:rsidRDefault="004116F6" w:rsidP="00BE3EA9">
      <w:pPr>
        <w:ind w:firstLine="567"/>
        <w:jc w:val="both"/>
        <w:rPr>
          <w:sz w:val="20"/>
          <w:szCs w:val="20"/>
        </w:rPr>
      </w:pPr>
      <w:r w:rsidRPr="00AB5ABA">
        <w:rPr>
          <w:sz w:val="20"/>
          <w:szCs w:val="20"/>
        </w:rPr>
        <w:t>1) отримувати від Споживача плату за поставлену електричну енергію;</w:t>
      </w:r>
    </w:p>
    <w:p w14:paraId="1CFCC6E8" w14:textId="77777777" w:rsidR="004116F6" w:rsidRPr="00AB5ABA" w:rsidRDefault="004116F6" w:rsidP="00BE3EA9">
      <w:pPr>
        <w:ind w:firstLine="567"/>
        <w:jc w:val="both"/>
        <w:rPr>
          <w:sz w:val="20"/>
          <w:szCs w:val="20"/>
        </w:rPr>
      </w:pPr>
      <w:r w:rsidRPr="00AB5ABA">
        <w:rPr>
          <w:sz w:val="20"/>
          <w:szCs w:val="20"/>
        </w:rPr>
        <w:t>2) контролювати правильність оформлення Споживачем платіжних документів;</w:t>
      </w:r>
    </w:p>
    <w:p w14:paraId="28678441" w14:textId="77777777" w:rsidR="004116F6" w:rsidRPr="00AB5ABA" w:rsidRDefault="004116F6" w:rsidP="00BE3EA9">
      <w:pPr>
        <w:ind w:firstLine="567"/>
        <w:jc w:val="both"/>
        <w:rPr>
          <w:sz w:val="20"/>
          <w:szCs w:val="20"/>
        </w:rPr>
      </w:pPr>
      <w:r w:rsidRPr="00AB5ABA">
        <w:rPr>
          <w:sz w:val="20"/>
          <w:szCs w:val="20"/>
        </w:rPr>
        <w:lastRenderedPageBreak/>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26498084" w14:textId="77777777" w:rsidR="004116F6" w:rsidRPr="00AB5ABA" w:rsidRDefault="004116F6" w:rsidP="00BE3EA9">
      <w:pPr>
        <w:ind w:firstLine="567"/>
        <w:jc w:val="both"/>
        <w:rPr>
          <w:sz w:val="20"/>
          <w:szCs w:val="20"/>
        </w:rPr>
      </w:pPr>
      <w:r w:rsidRPr="00AB5ABA">
        <w:rPr>
          <w:sz w:val="20"/>
          <w:szCs w:val="20"/>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CD405B1" w14:textId="77777777" w:rsidR="004116F6" w:rsidRPr="00AB5ABA" w:rsidRDefault="004116F6" w:rsidP="00BE3EA9">
      <w:pPr>
        <w:ind w:firstLine="567"/>
        <w:jc w:val="both"/>
        <w:rPr>
          <w:sz w:val="20"/>
          <w:szCs w:val="20"/>
        </w:rPr>
      </w:pPr>
      <w:r w:rsidRPr="00AB5ABA">
        <w:rPr>
          <w:sz w:val="20"/>
          <w:szCs w:val="20"/>
        </w:rPr>
        <w:t>5) проводити разом зі Споживачем звіряння фактично використаних обсягів електричної енергії з підписанням відповідного акта;</w:t>
      </w:r>
    </w:p>
    <w:p w14:paraId="579E82DD" w14:textId="77777777" w:rsidR="0053678F" w:rsidRPr="00AB5ABA" w:rsidRDefault="004116F6" w:rsidP="00BE3EA9">
      <w:pPr>
        <w:ind w:firstLine="567"/>
        <w:jc w:val="both"/>
        <w:rPr>
          <w:sz w:val="20"/>
          <w:szCs w:val="20"/>
        </w:rPr>
      </w:pPr>
      <w:bookmarkStart w:id="5" w:name="_Hlk129859333"/>
      <w:r w:rsidRPr="00AB5ABA">
        <w:rPr>
          <w:sz w:val="20"/>
          <w:szCs w:val="20"/>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r w:rsidR="0053678F" w:rsidRPr="00AB5ABA">
        <w:rPr>
          <w:sz w:val="20"/>
          <w:szCs w:val="20"/>
        </w:rPr>
        <w:t>.</w:t>
      </w:r>
    </w:p>
    <w:bookmarkEnd w:id="5"/>
    <w:p w14:paraId="32A780F2" w14:textId="001251D4" w:rsidR="004116F6" w:rsidRPr="00AB5ABA" w:rsidRDefault="00A67372" w:rsidP="00BE3EA9">
      <w:pPr>
        <w:ind w:firstLine="567"/>
        <w:jc w:val="both"/>
        <w:rPr>
          <w:sz w:val="20"/>
          <w:szCs w:val="20"/>
        </w:rPr>
      </w:pPr>
      <w:r w:rsidRPr="00AB5ABA">
        <w:rPr>
          <w:sz w:val="20"/>
          <w:szCs w:val="20"/>
        </w:rPr>
        <w:t>7</w:t>
      </w:r>
      <w:r w:rsidR="004116F6" w:rsidRPr="00AB5ABA">
        <w:rPr>
          <w:sz w:val="20"/>
          <w:szCs w:val="20"/>
        </w:rPr>
        <w:t>) інші права, передбачені чинним законодавством і цим Договором.</w:t>
      </w:r>
    </w:p>
    <w:p w14:paraId="53CFACB2" w14:textId="18655784" w:rsidR="000B1B2F" w:rsidRPr="00AB5ABA" w:rsidRDefault="00A67372" w:rsidP="00BE3EA9">
      <w:pPr>
        <w:ind w:firstLine="567"/>
        <w:jc w:val="both"/>
        <w:rPr>
          <w:sz w:val="20"/>
          <w:szCs w:val="20"/>
        </w:rPr>
      </w:pPr>
      <w:r w:rsidRPr="00AB5ABA">
        <w:rPr>
          <w:sz w:val="20"/>
          <w:szCs w:val="20"/>
        </w:rPr>
        <w:t>8</w:t>
      </w:r>
      <w:r w:rsidR="000B1B2F" w:rsidRPr="00AB5ABA">
        <w:rPr>
          <w:sz w:val="20"/>
          <w:szCs w:val="20"/>
        </w:rPr>
        <w:t>) Розірвати договір в односторонньому порядку попередивши про це Споживача за 21 день до розірвання</w:t>
      </w:r>
    </w:p>
    <w:p w14:paraId="5F0AA039" w14:textId="77777777" w:rsidR="004116F6" w:rsidRPr="00AB5ABA" w:rsidRDefault="004116F6" w:rsidP="00BE3EA9">
      <w:pPr>
        <w:ind w:firstLine="567"/>
        <w:jc w:val="both"/>
        <w:rPr>
          <w:b/>
          <w:bCs/>
          <w:sz w:val="20"/>
          <w:szCs w:val="20"/>
          <w:u w:val="single"/>
        </w:rPr>
      </w:pPr>
      <w:r w:rsidRPr="00AB5ABA">
        <w:rPr>
          <w:b/>
          <w:bCs/>
          <w:sz w:val="20"/>
          <w:szCs w:val="20"/>
          <w:u w:val="single"/>
        </w:rPr>
        <w:t>7.2. Постачальник зобов'язується:</w:t>
      </w:r>
    </w:p>
    <w:p w14:paraId="35B1A285" w14:textId="77777777" w:rsidR="004116F6" w:rsidRPr="00AB5ABA" w:rsidRDefault="004116F6" w:rsidP="00BE3EA9">
      <w:pPr>
        <w:ind w:firstLine="567"/>
        <w:jc w:val="both"/>
        <w:rPr>
          <w:sz w:val="20"/>
          <w:szCs w:val="20"/>
        </w:rPr>
      </w:pPr>
      <w:r w:rsidRPr="00AB5ABA">
        <w:rPr>
          <w:sz w:val="20"/>
          <w:szCs w:val="20"/>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7AB48CCC" w14:textId="77777777" w:rsidR="004116F6" w:rsidRPr="00AB5ABA" w:rsidRDefault="004116F6" w:rsidP="00BE3EA9">
      <w:pPr>
        <w:ind w:firstLine="567"/>
        <w:jc w:val="both"/>
        <w:rPr>
          <w:sz w:val="20"/>
          <w:szCs w:val="20"/>
        </w:rPr>
      </w:pPr>
      <w:r w:rsidRPr="00AB5ABA">
        <w:rPr>
          <w:sz w:val="20"/>
          <w:szCs w:val="20"/>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B8A6F0F" w14:textId="77777777" w:rsidR="004116F6" w:rsidRPr="00AB5ABA" w:rsidRDefault="004116F6" w:rsidP="00BE3EA9">
      <w:pPr>
        <w:ind w:firstLine="567"/>
        <w:jc w:val="both"/>
        <w:rPr>
          <w:sz w:val="20"/>
          <w:szCs w:val="20"/>
        </w:rPr>
      </w:pPr>
      <w:r w:rsidRPr="00AB5ABA">
        <w:rPr>
          <w:sz w:val="20"/>
          <w:szCs w:val="20"/>
        </w:rPr>
        <w:t>3) забезпечити наявність різних комерційних пропозицій з постачання електричної енергії для Споживача;</w:t>
      </w:r>
    </w:p>
    <w:p w14:paraId="08D38385" w14:textId="77777777" w:rsidR="004116F6" w:rsidRPr="00AB5ABA" w:rsidRDefault="004116F6" w:rsidP="00BE3EA9">
      <w:pPr>
        <w:ind w:firstLine="567"/>
        <w:jc w:val="both"/>
        <w:rPr>
          <w:sz w:val="20"/>
          <w:szCs w:val="20"/>
        </w:rPr>
      </w:pPr>
      <w:r w:rsidRPr="00AB5ABA">
        <w:rPr>
          <w:sz w:val="20"/>
          <w:szCs w:val="20"/>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r w:rsidR="00C11AD7" w:rsidRPr="00AB5ABA">
        <w:rPr>
          <w:sz w:val="20"/>
          <w:szCs w:val="20"/>
        </w:rPr>
        <w:t>веб</w:t>
      </w:r>
      <w:r w:rsidRPr="00AB5ABA">
        <w:rPr>
          <w:sz w:val="20"/>
          <w:szCs w:val="20"/>
        </w:rPr>
        <w:t>сайті Постачальника і безкоштовно надається Споживачу на його запит;</w:t>
      </w:r>
    </w:p>
    <w:p w14:paraId="21444EF4" w14:textId="3F54336A" w:rsidR="004116F6" w:rsidRPr="00AB5ABA" w:rsidRDefault="000B1B2F" w:rsidP="00BE3EA9">
      <w:pPr>
        <w:ind w:firstLine="567"/>
        <w:jc w:val="both"/>
        <w:rPr>
          <w:sz w:val="20"/>
          <w:szCs w:val="20"/>
        </w:rPr>
      </w:pPr>
      <w:r w:rsidRPr="00AB5ABA">
        <w:rPr>
          <w:sz w:val="20"/>
          <w:szCs w:val="20"/>
        </w:rPr>
        <w:t>5</w:t>
      </w:r>
      <w:r w:rsidR="004116F6" w:rsidRPr="00AB5ABA">
        <w:rPr>
          <w:sz w:val="20"/>
          <w:szCs w:val="20"/>
        </w:rPr>
        <w:t>) видавати Споживачеві безоплатно платіжні документи та форми звернень;</w:t>
      </w:r>
    </w:p>
    <w:p w14:paraId="5495B1CB" w14:textId="279A45FD" w:rsidR="004116F6" w:rsidRPr="00AB5ABA" w:rsidRDefault="000B1B2F" w:rsidP="00BE3EA9">
      <w:pPr>
        <w:ind w:firstLine="567"/>
        <w:jc w:val="both"/>
        <w:rPr>
          <w:sz w:val="20"/>
          <w:szCs w:val="20"/>
        </w:rPr>
      </w:pPr>
      <w:r w:rsidRPr="00AB5ABA">
        <w:rPr>
          <w:sz w:val="20"/>
          <w:szCs w:val="20"/>
        </w:rPr>
        <w:t>6</w:t>
      </w:r>
      <w:r w:rsidR="004116F6" w:rsidRPr="00AB5ABA">
        <w:rPr>
          <w:sz w:val="20"/>
          <w:szCs w:val="20"/>
        </w:rPr>
        <w:t>) приймати оплату наданих за цим Договором послуг будь-яким способом, що передбачений цим Договором;</w:t>
      </w:r>
    </w:p>
    <w:p w14:paraId="635F69E0" w14:textId="376AB64C" w:rsidR="004116F6" w:rsidRPr="00AB5ABA" w:rsidRDefault="00F20A2D" w:rsidP="00BE3EA9">
      <w:pPr>
        <w:ind w:firstLine="567"/>
        <w:jc w:val="both"/>
        <w:rPr>
          <w:sz w:val="20"/>
          <w:szCs w:val="20"/>
        </w:rPr>
      </w:pPr>
      <w:r w:rsidRPr="00AB5ABA">
        <w:rPr>
          <w:sz w:val="20"/>
          <w:szCs w:val="20"/>
        </w:rPr>
        <w:t>7</w:t>
      </w:r>
      <w:r w:rsidR="004116F6" w:rsidRPr="00AB5ABA">
        <w:rPr>
          <w:sz w:val="20"/>
          <w:szCs w:val="20"/>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5E6DAE42" w14:textId="20A2A224" w:rsidR="004116F6" w:rsidRPr="00AB5ABA" w:rsidRDefault="00F20A2D" w:rsidP="00BE3EA9">
      <w:pPr>
        <w:ind w:firstLine="567"/>
        <w:jc w:val="both"/>
        <w:rPr>
          <w:sz w:val="20"/>
          <w:szCs w:val="20"/>
        </w:rPr>
      </w:pPr>
      <w:r w:rsidRPr="00AB5ABA">
        <w:rPr>
          <w:sz w:val="20"/>
          <w:szCs w:val="20"/>
        </w:rPr>
        <w:t>8</w:t>
      </w:r>
      <w:r w:rsidR="004116F6" w:rsidRPr="00AB5ABA">
        <w:rPr>
          <w:sz w:val="20"/>
          <w:szCs w:val="20"/>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45A84137" w14:textId="6B853859" w:rsidR="004116F6" w:rsidRPr="00AB5ABA" w:rsidRDefault="00F20A2D" w:rsidP="00BE3EA9">
      <w:pPr>
        <w:ind w:firstLine="567"/>
        <w:jc w:val="both"/>
        <w:rPr>
          <w:sz w:val="20"/>
          <w:szCs w:val="20"/>
        </w:rPr>
      </w:pPr>
      <w:r w:rsidRPr="00AB5ABA">
        <w:rPr>
          <w:sz w:val="20"/>
          <w:szCs w:val="20"/>
        </w:rPr>
        <w:t>9</w:t>
      </w:r>
      <w:r w:rsidR="004116F6" w:rsidRPr="00AB5ABA">
        <w:rPr>
          <w:sz w:val="20"/>
          <w:szCs w:val="20"/>
        </w:rPr>
        <w:t>) забезпечувати конфіденційність даних, отриманих від Споживача;</w:t>
      </w:r>
    </w:p>
    <w:p w14:paraId="70CF9295" w14:textId="4CD9EA69" w:rsidR="00F20A2D" w:rsidRPr="00AB5ABA" w:rsidRDefault="00F20A2D" w:rsidP="00BE3EA9">
      <w:pPr>
        <w:ind w:firstLine="567"/>
        <w:jc w:val="both"/>
        <w:rPr>
          <w:sz w:val="20"/>
          <w:szCs w:val="20"/>
        </w:rPr>
      </w:pPr>
      <w:r w:rsidRPr="00AB5ABA">
        <w:rPr>
          <w:sz w:val="20"/>
          <w:szCs w:val="20"/>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2DAA5FB" w14:textId="4DC53A4C" w:rsidR="004116F6" w:rsidRPr="00AB5ABA" w:rsidRDefault="004116F6" w:rsidP="00BE3EA9">
      <w:pPr>
        <w:ind w:firstLine="567"/>
        <w:jc w:val="both"/>
        <w:rPr>
          <w:sz w:val="20"/>
          <w:szCs w:val="20"/>
        </w:rPr>
      </w:pPr>
      <w:r w:rsidRPr="00AB5ABA">
        <w:rPr>
          <w:sz w:val="20"/>
          <w:szCs w:val="20"/>
        </w:rPr>
        <w:t>1</w:t>
      </w:r>
      <w:r w:rsidR="000B1B2F" w:rsidRPr="00AB5ABA">
        <w:rPr>
          <w:sz w:val="20"/>
          <w:szCs w:val="20"/>
        </w:rPr>
        <w:t>1</w:t>
      </w:r>
      <w:r w:rsidRPr="00AB5ABA">
        <w:rPr>
          <w:sz w:val="20"/>
          <w:szCs w:val="20"/>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91E8790" w14:textId="77777777" w:rsidR="004116F6" w:rsidRPr="00AB5ABA" w:rsidRDefault="004116F6" w:rsidP="00BE3EA9">
      <w:pPr>
        <w:ind w:firstLine="567"/>
        <w:jc w:val="both"/>
        <w:rPr>
          <w:sz w:val="20"/>
          <w:szCs w:val="20"/>
        </w:rPr>
      </w:pPr>
      <w:r w:rsidRPr="00AB5ABA">
        <w:rPr>
          <w:sz w:val="20"/>
          <w:szCs w:val="20"/>
        </w:rPr>
        <w:t>вибрати іншого електропостачальника та про наслідки невиконання цього;</w:t>
      </w:r>
    </w:p>
    <w:p w14:paraId="2343A968" w14:textId="77777777" w:rsidR="004116F6" w:rsidRPr="00AB5ABA" w:rsidRDefault="004116F6" w:rsidP="00BE3EA9">
      <w:pPr>
        <w:ind w:firstLine="567"/>
        <w:jc w:val="both"/>
        <w:rPr>
          <w:sz w:val="20"/>
          <w:szCs w:val="20"/>
        </w:rPr>
      </w:pPr>
      <w:r w:rsidRPr="00AB5ABA">
        <w:rPr>
          <w:sz w:val="20"/>
          <w:szCs w:val="20"/>
        </w:rPr>
        <w:t>перейти до електропостачальника, на якого в установленому порядку покладені спеціальні обов’язки (постачальник «останньої надії»);</w:t>
      </w:r>
    </w:p>
    <w:p w14:paraId="75C6CBA0" w14:textId="77777777" w:rsidR="004116F6" w:rsidRPr="00AB5ABA" w:rsidRDefault="004116F6" w:rsidP="00BE3EA9">
      <w:pPr>
        <w:ind w:firstLine="567"/>
        <w:jc w:val="both"/>
        <w:rPr>
          <w:sz w:val="20"/>
          <w:szCs w:val="20"/>
        </w:rPr>
      </w:pPr>
      <w:r w:rsidRPr="00AB5ABA">
        <w:rPr>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14:paraId="2A753135" w14:textId="1B0AA547" w:rsidR="00A67372" w:rsidRPr="00AB5ABA" w:rsidRDefault="00A67372" w:rsidP="00BE3EA9">
      <w:pPr>
        <w:ind w:firstLine="567"/>
        <w:jc w:val="both"/>
        <w:rPr>
          <w:sz w:val="20"/>
          <w:szCs w:val="20"/>
        </w:rPr>
      </w:pPr>
      <w:r w:rsidRPr="00AB5ABA">
        <w:rPr>
          <w:sz w:val="20"/>
          <w:szCs w:val="20"/>
          <w:shd w:val="clear" w:color="auto" w:fill="FFFFFF"/>
        </w:rPr>
        <w:t>12) виконувати інші обов'язки, покладені на Постачальника чинним законодавством, зокрема ліцензійними умовами, </w:t>
      </w:r>
      <w:hyperlink r:id="rId8" w:anchor="n1942" w:history="1">
        <w:r w:rsidRPr="00AB5ABA">
          <w:rPr>
            <w:rStyle w:val="a4"/>
            <w:color w:val="auto"/>
            <w:sz w:val="20"/>
            <w:szCs w:val="20"/>
            <w:shd w:val="clear" w:color="auto" w:fill="FFFFFF"/>
          </w:rPr>
          <w:t>ПРРЕЕ</w:t>
        </w:r>
      </w:hyperlink>
      <w:r w:rsidRPr="00AB5ABA">
        <w:rPr>
          <w:sz w:val="20"/>
          <w:szCs w:val="20"/>
          <w:shd w:val="clear" w:color="auto" w:fill="FFFFFF"/>
        </w:rPr>
        <w:t> та/або цим Договором.</w:t>
      </w:r>
    </w:p>
    <w:p w14:paraId="268A3DFC" w14:textId="6C8FBF25" w:rsidR="004116F6" w:rsidRPr="00AB5ABA" w:rsidRDefault="004116F6" w:rsidP="00BE3EA9">
      <w:pPr>
        <w:ind w:firstLine="567"/>
        <w:jc w:val="both"/>
        <w:rPr>
          <w:sz w:val="20"/>
          <w:szCs w:val="20"/>
        </w:rPr>
      </w:pPr>
    </w:p>
    <w:p w14:paraId="1EBA469B" w14:textId="77777777" w:rsidR="00A67372" w:rsidRPr="00AB5ABA" w:rsidRDefault="00A67372" w:rsidP="00BE3EA9">
      <w:pPr>
        <w:ind w:firstLine="567"/>
        <w:jc w:val="both"/>
        <w:rPr>
          <w:sz w:val="20"/>
          <w:szCs w:val="20"/>
        </w:rPr>
      </w:pPr>
    </w:p>
    <w:p w14:paraId="2078C21E" w14:textId="77777777" w:rsidR="004116F6" w:rsidRPr="00AB5ABA" w:rsidRDefault="004116F6" w:rsidP="00BE3EA9">
      <w:pPr>
        <w:ind w:firstLine="567"/>
        <w:jc w:val="center"/>
        <w:rPr>
          <w:b/>
          <w:sz w:val="20"/>
          <w:szCs w:val="20"/>
        </w:rPr>
      </w:pPr>
      <w:bookmarkStart w:id="6" w:name="_Hlk129859912"/>
      <w:r w:rsidRPr="00AB5ABA">
        <w:rPr>
          <w:b/>
          <w:sz w:val="20"/>
          <w:szCs w:val="20"/>
        </w:rPr>
        <w:t>8. Порядок припинення та відновлення постачання електричної енергії</w:t>
      </w:r>
    </w:p>
    <w:p w14:paraId="1F5541DF" w14:textId="77777777" w:rsidR="00F20A2D" w:rsidRPr="00AB5ABA" w:rsidRDefault="004116F6" w:rsidP="00BE3EA9">
      <w:pPr>
        <w:ind w:firstLine="567"/>
        <w:jc w:val="both"/>
        <w:rPr>
          <w:sz w:val="20"/>
          <w:szCs w:val="20"/>
        </w:rPr>
      </w:pPr>
      <w:r w:rsidRPr="00AB5ABA">
        <w:rPr>
          <w:sz w:val="20"/>
          <w:szCs w:val="20"/>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r w:rsidR="00F20A2D" w:rsidRPr="00AB5ABA">
        <w:rPr>
          <w:sz w:val="20"/>
          <w:szCs w:val="20"/>
        </w:rPr>
        <w:t>.</w:t>
      </w:r>
    </w:p>
    <w:bookmarkEnd w:id="6"/>
    <w:p w14:paraId="644ED3D6" w14:textId="77777777" w:rsidR="004116F6" w:rsidRPr="00AB5ABA" w:rsidRDefault="004116F6" w:rsidP="00BE3EA9">
      <w:pPr>
        <w:ind w:firstLine="567"/>
        <w:jc w:val="both"/>
        <w:rPr>
          <w:sz w:val="20"/>
          <w:szCs w:val="20"/>
        </w:rPr>
      </w:pPr>
      <w:r w:rsidRPr="00AB5ABA">
        <w:rPr>
          <w:sz w:val="20"/>
          <w:szCs w:val="20"/>
        </w:rPr>
        <w:t>8.2. Припинення електропостачання не звільняє Споживача від обов'язку сплатити заборгованість Постачальнику за цим Договором.</w:t>
      </w:r>
    </w:p>
    <w:p w14:paraId="3F2197FA" w14:textId="77777777" w:rsidR="004116F6" w:rsidRPr="00AB5ABA" w:rsidRDefault="004116F6" w:rsidP="00BE3EA9">
      <w:pPr>
        <w:ind w:firstLine="567"/>
        <w:jc w:val="both"/>
        <w:rPr>
          <w:sz w:val="20"/>
          <w:szCs w:val="20"/>
        </w:rPr>
      </w:pPr>
      <w:r w:rsidRPr="00AB5ABA">
        <w:rPr>
          <w:sz w:val="20"/>
          <w:szCs w:val="20"/>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6D0267E" w14:textId="77777777" w:rsidR="00A529AD" w:rsidRPr="00AB5ABA" w:rsidRDefault="004116F6" w:rsidP="00BE3EA9">
      <w:pPr>
        <w:ind w:firstLine="567"/>
        <w:jc w:val="both"/>
        <w:rPr>
          <w:sz w:val="20"/>
          <w:szCs w:val="20"/>
        </w:rPr>
      </w:pPr>
      <w:r w:rsidRPr="00AB5ABA">
        <w:rPr>
          <w:sz w:val="20"/>
          <w:szCs w:val="20"/>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A616CFD" w14:textId="77777777" w:rsidR="00843FBE" w:rsidRPr="00AB5ABA" w:rsidRDefault="00843FBE" w:rsidP="00BE3EA9">
      <w:pPr>
        <w:ind w:firstLine="567"/>
        <w:jc w:val="both"/>
        <w:rPr>
          <w:sz w:val="20"/>
          <w:szCs w:val="20"/>
        </w:rPr>
      </w:pPr>
      <w:r w:rsidRPr="00AB5ABA">
        <w:rPr>
          <w:sz w:val="20"/>
          <w:szCs w:val="20"/>
        </w:rPr>
        <w:t>8.5. Сторони погодили, що попередження (повідомлення) про припинення постачання повністю або частково надсилається Споживачу в сканованій формі</w:t>
      </w:r>
      <w:r w:rsidR="004E211B" w:rsidRPr="00AB5ABA">
        <w:rPr>
          <w:sz w:val="20"/>
          <w:szCs w:val="20"/>
        </w:rPr>
        <w:t xml:space="preserve"> на його електрону адресу</w:t>
      </w:r>
      <w:r w:rsidRPr="00AB5ABA">
        <w:rPr>
          <w:sz w:val="20"/>
          <w:szCs w:val="20"/>
        </w:rPr>
        <w:t>.</w:t>
      </w:r>
    </w:p>
    <w:p w14:paraId="069F0F1D" w14:textId="77777777" w:rsidR="00843FBE" w:rsidRPr="00AB5ABA" w:rsidRDefault="00843FBE" w:rsidP="00BE3EA9">
      <w:pPr>
        <w:ind w:firstLine="567"/>
        <w:jc w:val="both"/>
        <w:rPr>
          <w:sz w:val="20"/>
          <w:szCs w:val="20"/>
        </w:rPr>
      </w:pPr>
      <w:r w:rsidRPr="00AB5ABA">
        <w:rPr>
          <w:sz w:val="20"/>
          <w:szCs w:val="20"/>
        </w:rPr>
        <w:t>8.6. Повідомлення про припинення повністю або частково постачання, повинно містити посилання на цей Договір, номер особового рахунку Споживача, посилання на ПРРЕЕ про наявне у Постачальника на це право, дату запланованого припинення повністю або частково постачання, інша інформація відповідно до вимог ПРРЕЕ.</w:t>
      </w:r>
    </w:p>
    <w:p w14:paraId="1F137FEA" w14:textId="77777777" w:rsidR="004116F6" w:rsidRPr="00AB5ABA" w:rsidRDefault="004116F6" w:rsidP="00BE3EA9">
      <w:pPr>
        <w:ind w:firstLine="567"/>
        <w:jc w:val="both"/>
        <w:rPr>
          <w:sz w:val="20"/>
          <w:szCs w:val="20"/>
        </w:rPr>
      </w:pPr>
    </w:p>
    <w:p w14:paraId="4A1EE636" w14:textId="77777777" w:rsidR="004116F6" w:rsidRPr="00AB5ABA" w:rsidRDefault="004116F6" w:rsidP="00BE3EA9">
      <w:pPr>
        <w:ind w:firstLine="567"/>
        <w:jc w:val="center"/>
        <w:rPr>
          <w:b/>
          <w:sz w:val="20"/>
          <w:szCs w:val="20"/>
        </w:rPr>
      </w:pPr>
      <w:r w:rsidRPr="00AB5ABA">
        <w:rPr>
          <w:b/>
          <w:sz w:val="20"/>
          <w:szCs w:val="20"/>
        </w:rPr>
        <w:lastRenderedPageBreak/>
        <w:t>9. Відповідальність Сторін</w:t>
      </w:r>
    </w:p>
    <w:p w14:paraId="1E7273EB" w14:textId="77777777" w:rsidR="004116F6" w:rsidRPr="00AB5ABA" w:rsidRDefault="004116F6" w:rsidP="00BE3EA9">
      <w:pPr>
        <w:ind w:firstLine="567"/>
        <w:jc w:val="both"/>
        <w:rPr>
          <w:sz w:val="20"/>
          <w:szCs w:val="20"/>
        </w:rPr>
      </w:pPr>
      <w:r w:rsidRPr="00AB5ABA">
        <w:rPr>
          <w:sz w:val="20"/>
          <w:szCs w:val="20"/>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27D5D118" w14:textId="77777777" w:rsidR="004116F6" w:rsidRPr="00AB5ABA" w:rsidRDefault="004116F6" w:rsidP="00BE3EA9">
      <w:pPr>
        <w:ind w:firstLine="567"/>
        <w:jc w:val="both"/>
        <w:rPr>
          <w:sz w:val="20"/>
          <w:szCs w:val="20"/>
        </w:rPr>
      </w:pPr>
      <w:bookmarkStart w:id="7" w:name="_Hlk129860102"/>
      <w:r w:rsidRPr="00AB5ABA">
        <w:rPr>
          <w:sz w:val="20"/>
          <w:szCs w:val="20"/>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0C34D93" w14:textId="77777777" w:rsidR="004116F6" w:rsidRPr="00AB5ABA" w:rsidRDefault="004116F6" w:rsidP="00BE3EA9">
      <w:pPr>
        <w:ind w:firstLine="567"/>
        <w:jc w:val="both"/>
        <w:rPr>
          <w:sz w:val="20"/>
          <w:szCs w:val="20"/>
        </w:rPr>
      </w:pPr>
      <w:r w:rsidRPr="00AB5ABA">
        <w:rPr>
          <w:sz w:val="20"/>
          <w:szCs w:val="20"/>
        </w:rPr>
        <w:t>порушення Споживачем строків розрахунків з Постачальником - в розмірі, погодженому Сторонами в цьому Договорі;</w:t>
      </w:r>
    </w:p>
    <w:p w14:paraId="6F83E1A8" w14:textId="17220FEF" w:rsidR="004116F6" w:rsidRPr="00AB5ABA" w:rsidRDefault="004116F6" w:rsidP="00BE3EA9">
      <w:pPr>
        <w:ind w:firstLine="567"/>
        <w:jc w:val="both"/>
        <w:rPr>
          <w:sz w:val="20"/>
          <w:szCs w:val="20"/>
        </w:rPr>
      </w:pPr>
      <w:r w:rsidRPr="00AB5ABA">
        <w:rPr>
          <w:sz w:val="20"/>
          <w:szCs w:val="2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538FD22" w14:textId="77777777" w:rsidR="008039EF" w:rsidRPr="00AB5ABA" w:rsidRDefault="008039EF" w:rsidP="00BE3EA9">
      <w:pPr>
        <w:tabs>
          <w:tab w:val="left" w:pos="1080"/>
        </w:tabs>
        <w:ind w:firstLine="567"/>
        <w:contextualSpacing/>
        <w:jc w:val="both"/>
        <w:rPr>
          <w:sz w:val="20"/>
          <w:szCs w:val="20"/>
          <w:lang w:eastAsia="en-US"/>
        </w:rPr>
      </w:pPr>
      <w:r w:rsidRPr="00AB5ABA">
        <w:rPr>
          <w:sz w:val="20"/>
          <w:szCs w:val="20"/>
          <w:lang w:eastAsia="en-US"/>
        </w:rPr>
        <w:t>Штрафні санкції з</w:t>
      </w:r>
      <w:r w:rsidRPr="00AB5ABA">
        <w:rPr>
          <w:sz w:val="20"/>
          <w:szCs w:val="20"/>
        </w:rPr>
        <w:t>а невиконання або неналежне виконання зобов'язань за цим Договором,</w:t>
      </w:r>
      <w:r w:rsidRPr="00AB5ABA">
        <w:rPr>
          <w:sz w:val="20"/>
          <w:szCs w:val="20"/>
          <w:lang w:eastAsia="en-US"/>
        </w:rPr>
        <w:t xml:space="preserve"> </w:t>
      </w:r>
      <w:r w:rsidRPr="00AB5ABA">
        <w:rPr>
          <w:sz w:val="20"/>
          <w:szCs w:val="20"/>
        </w:rPr>
        <w:t xml:space="preserve">що сталось не з вини Споживача, </w:t>
      </w:r>
      <w:r w:rsidRPr="00AB5ABA">
        <w:rPr>
          <w:sz w:val="20"/>
          <w:szCs w:val="20"/>
          <w:lang w:eastAsia="en-US"/>
        </w:rPr>
        <w:t xml:space="preserve">не застосовуються </w:t>
      </w:r>
      <w:r w:rsidRPr="00AB5ABA">
        <w:rPr>
          <w:sz w:val="20"/>
          <w:szCs w:val="20"/>
        </w:rPr>
        <w:t>д</w:t>
      </w:r>
      <w:r w:rsidRPr="00AB5ABA">
        <w:rPr>
          <w:sz w:val="20"/>
          <w:szCs w:val="20"/>
          <w:lang w:eastAsia="en-US"/>
        </w:rPr>
        <w:t xml:space="preserve">о Споживача у випадках: </w:t>
      </w:r>
    </w:p>
    <w:p w14:paraId="3653CA08" w14:textId="77777777" w:rsidR="008039EF" w:rsidRPr="00AB5ABA" w:rsidRDefault="008039EF" w:rsidP="00BE3EA9">
      <w:pPr>
        <w:pStyle w:val="a7"/>
        <w:numPr>
          <w:ilvl w:val="0"/>
          <w:numId w:val="15"/>
        </w:numPr>
        <w:tabs>
          <w:tab w:val="left" w:pos="851"/>
        </w:tabs>
        <w:ind w:left="0" w:firstLine="567"/>
        <w:jc w:val="both"/>
        <w:rPr>
          <w:sz w:val="20"/>
          <w:szCs w:val="20"/>
        </w:rPr>
      </w:pPr>
      <w:r w:rsidRPr="00AB5ABA">
        <w:rPr>
          <w:sz w:val="20"/>
          <w:szCs w:val="20"/>
        </w:rPr>
        <w:t>тимчасового зупинення операцій з бюджетними коштами у межах поточного бюджетного періоду;</w:t>
      </w:r>
    </w:p>
    <w:p w14:paraId="477A7617" w14:textId="77777777" w:rsidR="008039EF" w:rsidRPr="00AB5ABA" w:rsidRDefault="008039EF" w:rsidP="00BE3EA9">
      <w:pPr>
        <w:pStyle w:val="a7"/>
        <w:numPr>
          <w:ilvl w:val="0"/>
          <w:numId w:val="15"/>
        </w:numPr>
        <w:tabs>
          <w:tab w:val="left" w:pos="851"/>
        </w:tabs>
        <w:ind w:left="0" w:firstLine="567"/>
        <w:jc w:val="both"/>
        <w:rPr>
          <w:sz w:val="20"/>
          <w:szCs w:val="20"/>
        </w:rPr>
      </w:pPr>
      <w:r w:rsidRPr="00AB5ABA">
        <w:rPr>
          <w:sz w:val="20"/>
          <w:szCs w:val="20"/>
        </w:rPr>
        <w:t>не проведення платежів органом Державної казначейської служби України;</w:t>
      </w:r>
    </w:p>
    <w:p w14:paraId="40111A63" w14:textId="77777777" w:rsidR="008039EF" w:rsidRPr="00AB5ABA" w:rsidRDefault="008039EF" w:rsidP="00BE3EA9">
      <w:pPr>
        <w:pStyle w:val="a7"/>
        <w:numPr>
          <w:ilvl w:val="0"/>
          <w:numId w:val="15"/>
        </w:numPr>
        <w:tabs>
          <w:tab w:val="left" w:pos="851"/>
        </w:tabs>
        <w:ind w:left="0" w:firstLine="567"/>
        <w:jc w:val="both"/>
        <w:rPr>
          <w:sz w:val="20"/>
          <w:szCs w:val="20"/>
        </w:rPr>
      </w:pPr>
      <w:r w:rsidRPr="00AB5ABA">
        <w:rPr>
          <w:sz w:val="20"/>
          <w:szCs w:val="20"/>
        </w:rPr>
        <w:t>відсутності коштів на єдиному казначейському рахунку на здійснення оплати електричної енергії.</w:t>
      </w:r>
    </w:p>
    <w:bookmarkEnd w:id="7"/>
    <w:p w14:paraId="6BF7A0CD" w14:textId="653D806D" w:rsidR="004116F6" w:rsidRPr="00AB5ABA" w:rsidRDefault="00BE7C6A" w:rsidP="00BE3EA9">
      <w:pPr>
        <w:ind w:firstLine="567"/>
        <w:jc w:val="both"/>
        <w:rPr>
          <w:sz w:val="20"/>
          <w:szCs w:val="20"/>
        </w:rPr>
      </w:pPr>
      <w:r w:rsidRPr="00AB5ABA">
        <w:rPr>
          <w:sz w:val="20"/>
          <w:szCs w:val="20"/>
        </w:rPr>
        <w:t>9.3</w:t>
      </w:r>
      <w:r w:rsidR="004116F6" w:rsidRPr="00AB5ABA">
        <w:rPr>
          <w:sz w:val="20"/>
          <w:szCs w:val="20"/>
        </w:rPr>
        <w:t>.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5E0D2C2" w14:textId="730127EB" w:rsidR="004116F6" w:rsidRPr="00AB5ABA" w:rsidRDefault="00BE7C6A" w:rsidP="00BE3EA9">
      <w:pPr>
        <w:ind w:firstLine="567"/>
        <w:jc w:val="both"/>
        <w:rPr>
          <w:sz w:val="20"/>
          <w:szCs w:val="20"/>
        </w:rPr>
      </w:pPr>
      <w:r w:rsidRPr="00AB5ABA">
        <w:rPr>
          <w:sz w:val="20"/>
          <w:szCs w:val="20"/>
        </w:rPr>
        <w:t>9.4</w:t>
      </w:r>
      <w:r w:rsidR="004116F6" w:rsidRPr="00AB5ABA">
        <w:rPr>
          <w:sz w:val="20"/>
          <w:szCs w:val="20"/>
        </w:rPr>
        <w:t>. Порядок документального підтвердження порушень умов цього Договору, а також відшкодування збитків встановлюється ПРРЕЕ.</w:t>
      </w:r>
    </w:p>
    <w:p w14:paraId="6D0220BC" w14:textId="6A51B2BF" w:rsidR="0075070A" w:rsidRPr="00AB5ABA" w:rsidRDefault="00BE7C6A" w:rsidP="00BE3EA9">
      <w:pPr>
        <w:ind w:firstLine="567"/>
        <w:jc w:val="both"/>
        <w:rPr>
          <w:rStyle w:val="st42"/>
          <w:color w:val="auto"/>
          <w:sz w:val="20"/>
          <w:szCs w:val="20"/>
        </w:rPr>
      </w:pPr>
      <w:bookmarkStart w:id="8" w:name="_Hlk137651954"/>
      <w:r w:rsidRPr="00AB5ABA">
        <w:rPr>
          <w:rStyle w:val="st42"/>
          <w:color w:val="auto"/>
          <w:sz w:val="20"/>
          <w:szCs w:val="20"/>
        </w:rPr>
        <w:t>9.5</w:t>
      </w:r>
      <w:r w:rsidR="004116F6" w:rsidRPr="00AB5ABA">
        <w:rPr>
          <w:rStyle w:val="st42"/>
          <w:color w:val="auto"/>
          <w:sz w:val="20"/>
          <w:szCs w:val="20"/>
        </w:rPr>
        <w:t xml:space="preserve">. </w:t>
      </w:r>
      <w:r w:rsidR="0075070A" w:rsidRPr="00AB5ABA">
        <w:rPr>
          <w:rStyle w:val="st42"/>
          <w:color w:val="auto"/>
          <w:sz w:val="20"/>
          <w:szCs w:val="20"/>
        </w:rPr>
        <w:t xml:space="preserve">Постачальник не несе відповідальності за припинення дії цього Договору у разі неприйняття Споживачем своєчасно </w:t>
      </w:r>
      <w:r w:rsidR="00AC4380" w:rsidRPr="00AB5ABA">
        <w:rPr>
          <w:rStyle w:val="st42"/>
          <w:color w:val="auto"/>
          <w:sz w:val="20"/>
          <w:szCs w:val="20"/>
        </w:rPr>
        <w:t>повідомлених</w:t>
      </w:r>
      <w:r w:rsidR="0075070A" w:rsidRPr="00AB5ABA">
        <w:rPr>
          <w:rStyle w:val="st42"/>
          <w:color w:val="auto"/>
          <w:sz w:val="20"/>
          <w:szCs w:val="20"/>
        </w:rPr>
        <w:t xml:space="preserve"> (за 2</w:t>
      </w:r>
      <w:r w:rsidR="006D235B" w:rsidRPr="00AB5ABA">
        <w:rPr>
          <w:rStyle w:val="st42"/>
          <w:color w:val="auto"/>
          <w:sz w:val="20"/>
          <w:szCs w:val="20"/>
        </w:rPr>
        <w:t>0</w:t>
      </w:r>
      <w:r w:rsidR="00AC4380" w:rsidRPr="00AB5ABA">
        <w:rPr>
          <w:rStyle w:val="st42"/>
          <w:color w:val="auto"/>
          <w:sz w:val="20"/>
          <w:szCs w:val="20"/>
        </w:rPr>
        <w:t xml:space="preserve"> </w:t>
      </w:r>
      <w:r w:rsidR="0075070A" w:rsidRPr="00AB5ABA">
        <w:rPr>
          <w:rStyle w:val="st42"/>
          <w:color w:val="auto"/>
          <w:sz w:val="20"/>
          <w:szCs w:val="20"/>
        </w:rPr>
        <w:t>д</w:t>
      </w:r>
      <w:r w:rsidR="006D235B" w:rsidRPr="00AB5ABA">
        <w:rPr>
          <w:rStyle w:val="st42"/>
          <w:color w:val="auto"/>
          <w:sz w:val="20"/>
          <w:szCs w:val="20"/>
        </w:rPr>
        <w:t>нів</w:t>
      </w:r>
      <w:r w:rsidR="0075070A" w:rsidRPr="00AB5ABA">
        <w:rPr>
          <w:rStyle w:val="st42"/>
          <w:color w:val="auto"/>
          <w:sz w:val="20"/>
          <w:szCs w:val="20"/>
        </w:rPr>
        <w:t xml:space="preserve">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bookmarkEnd w:id="8"/>
    <w:p w14:paraId="05AEB859" w14:textId="5DCF89B4" w:rsidR="004116F6" w:rsidRPr="00AB5ABA" w:rsidRDefault="008039EF" w:rsidP="00BE3EA9">
      <w:pPr>
        <w:ind w:firstLine="567"/>
        <w:jc w:val="both"/>
        <w:rPr>
          <w:sz w:val="20"/>
          <w:szCs w:val="20"/>
        </w:rPr>
      </w:pPr>
      <w:r w:rsidRPr="00AB5ABA">
        <w:rPr>
          <w:rStyle w:val="st42"/>
          <w:color w:val="auto"/>
          <w:sz w:val="20"/>
          <w:szCs w:val="20"/>
        </w:rPr>
        <w:t xml:space="preserve">9.6. </w:t>
      </w:r>
      <w:r w:rsidRPr="00AB5ABA">
        <w:rPr>
          <w:sz w:val="20"/>
          <w:szCs w:val="20"/>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7DE2B8AC" w14:textId="77777777" w:rsidR="008039EF" w:rsidRPr="00AB5ABA" w:rsidRDefault="008039EF" w:rsidP="00BE3EA9">
      <w:pPr>
        <w:ind w:firstLine="567"/>
        <w:jc w:val="both"/>
        <w:rPr>
          <w:b/>
          <w:sz w:val="20"/>
          <w:szCs w:val="20"/>
        </w:rPr>
      </w:pPr>
    </w:p>
    <w:p w14:paraId="1AE2DF1D" w14:textId="77777777" w:rsidR="004116F6" w:rsidRPr="00AB5ABA" w:rsidRDefault="004116F6" w:rsidP="00BE3EA9">
      <w:pPr>
        <w:ind w:firstLine="567"/>
        <w:jc w:val="center"/>
        <w:rPr>
          <w:b/>
          <w:sz w:val="20"/>
          <w:szCs w:val="20"/>
        </w:rPr>
      </w:pPr>
      <w:r w:rsidRPr="00AB5ABA">
        <w:rPr>
          <w:b/>
          <w:sz w:val="20"/>
          <w:szCs w:val="20"/>
        </w:rPr>
        <w:t>10. Порядок зміни електропостачальника</w:t>
      </w:r>
    </w:p>
    <w:p w14:paraId="0C961888" w14:textId="6C538499" w:rsidR="004116F6" w:rsidRPr="00AB5ABA" w:rsidRDefault="004116F6" w:rsidP="00BE3EA9">
      <w:pPr>
        <w:ind w:firstLine="567"/>
        <w:jc w:val="both"/>
        <w:rPr>
          <w:sz w:val="20"/>
          <w:szCs w:val="20"/>
        </w:rPr>
      </w:pPr>
      <w:r w:rsidRPr="00AB5ABA">
        <w:rPr>
          <w:sz w:val="20"/>
          <w:szCs w:val="20"/>
        </w:rPr>
        <w:t xml:space="preserve">10.1. Споживач має право в будь-який момент часу </w:t>
      </w:r>
      <w:r w:rsidR="00E232DB" w:rsidRPr="00AB5ABA">
        <w:rPr>
          <w:sz w:val="20"/>
          <w:szCs w:val="20"/>
        </w:rPr>
        <w:t xml:space="preserve">в односторонньому порядку розірвати цей Договір та </w:t>
      </w:r>
      <w:r w:rsidRPr="00AB5ABA">
        <w:rPr>
          <w:sz w:val="20"/>
          <w:szCs w:val="20"/>
        </w:rPr>
        <w:t xml:space="preserve">змінити постачальника шляхом укладення нового договору про постачання електричної енергії з новим електропостачальником, принаймні </w:t>
      </w:r>
      <w:r w:rsidRPr="00AB5ABA">
        <w:rPr>
          <w:b/>
          <w:bCs/>
          <w:sz w:val="20"/>
          <w:szCs w:val="20"/>
        </w:rPr>
        <w:t>за 21</w:t>
      </w:r>
      <w:r w:rsidR="00AC4380" w:rsidRPr="00AB5ABA">
        <w:rPr>
          <w:b/>
          <w:bCs/>
          <w:sz w:val="20"/>
          <w:szCs w:val="20"/>
        </w:rPr>
        <w:t xml:space="preserve"> календарний</w:t>
      </w:r>
      <w:r w:rsidRPr="00AB5ABA">
        <w:rPr>
          <w:b/>
          <w:bCs/>
          <w:sz w:val="20"/>
          <w:szCs w:val="20"/>
        </w:rPr>
        <w:t xml:space="preserve"> день</w:t>
      </w:r>
      <w:r w:rsidRPr="00AB5ABA">
        <w:rPr>
          <w:sz w:val="20"/>
          <w:szCs w:val="20"/>
        </w:rPr>
        <w:t xml:space="preserve"> до такої зміни вказавши дату або строки, в які буде відбуватись така зміна (початок дії нового договору про постачання електричної енергії).</w:t>
      </w:r>
    </w:p>
    <w:p w14:paraId="7537C756" w14:textId="77777777" w:rsidR="004116F6" w:rsidRPr="00AB5ABA" w:rsidRDefault="004116F6" w:rsidP="00BE3EA9">
      <w:pPr>
        <w:ind w:firstLine="567"/>
        <w:jc w:val="both"/>
        <w:rPr>
          <w:sz w:val="20"/>
          <w:szCs w:val="20"/>
        </w:rPr>
      </w:pPr>
      <w:r w:rsidRPr="00AB5ABA">
        <w:rPr>
          <w:sz w:val="20"/>
          <w:szCs w:val="20"/>
        </w:rPr>
        <w:t>10.2. Зміна постачальника електричної енергії здійснюється згідно з порядком, встановленим ПРРЕЕ.</w:t>
      </w:r>
    </w:p>
    <w:p w14:paraId="77E71557" w14:textId="77777777" w:rsidR="00285A70" w:rsidRPr="00AB5ABA" w:rsidRDefault="00285A70" w:rsidP="00BE3EA9">
      <w:pPr>
        <w:ind w:firstLine="567"/>
        <w:jc w:val="center"/>
        <w:rPr>
          <w:b/>
          <w:sz w:val="20"/>
          <w:szCs w:val="20"/>
        </w:rPr>
      </w:pPr>
    </w:p>
    <w:p w14:paraId="772AA868" w14:textId="77777777" w:rsidR="004116F6" w:rsidRPr="00AB5ABA" w:rsidRDefault="004116F6" w:rsidP="00BE3EA9">
      <w:pPr>
        <w:ind w:firstLine="567"/>
        <w:jc w:val="center"/>
        <w:rPr>
          <w:b/>
          <w:sz w:val="20"/>
          <w:szCs w:val="20"/>
        </w:rPr>
      </w:pPr>
      <w:r w:rsidRPr="00AB5ABA">
        <w:rPr>
          <w:b/>
          <w:sz w:val="20"/>
          <w:szCs w:val="20"/>
        </w:rPr>
        <w:t>11. Порядок розв'язання спорів</w:t>
      </w:r>
    </w:p>
    <w:p w14:paraId="3A8B9D16" w14:textId="77777777" w:rsidR="007D0184" w:rsidRPr="00AB5ABA" w:rsidRDefault="00B076F3" w:rsidP="00BE3EA9">
      <w:pPr>
        <w:ind w:firstLine="567"/>
        <w:jc w:val="both"/>
        <w:rPr>
          <w:sz w:val="20"/>
          <w:szCs w:val="20"/>
        </w:rPr>
      </w:pPr>
      <w:r w:rsidRPr="00AB5ABA">
        <w:rPr>
          <w:sz w:val="20"/>
          <w:szCs w:val="20"/>
        </w:rPr>
        <w:t>11.</w:t>
      </w:r>
      <w:r w:rsidR="004116F6" w:rsidRPr="00AB5ABA">
        <w:rPr>
          <w:sz w:val="20"/>
          <w:szCs w:val="20"/>
        </w:rPr>
        <w:t xml:space="preserve">1. </w:t>
      </w:r>
      <w:r w:rsidR="007D0184" w:rsidRPr="00AB5ABA">
        <w:rPr>
          <w:sz w:val="20"/>
          <w:szCs w:val="20"/>
        </w:rPr>
        <w:t xml:space="preserve">Спори та розбіжності, що можуть виникнути із виконанням умов цього Договору, у разі якщо вони не будуть узгоджені шляхом переговорів між Сторонами, можуть бути вирішені шляхом звернення Споживача до Регулятора або його територіального підрозділу та/або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політку в електроенергетичному комплексі), Антимонопольного комітету України. </w:t>
      </w:r>
    </w:p>
    <w:p w14:paraId="19161FD9" w14:textId="77777777" w:rsidR="007D0184" w:rsidRPr="00AB5ABA" w:rsidRDefault="007D0184" w:rsidP="00BE3EA9">
      <w:pPr>
        <w:ind w:firstLine="567"/>
        <w:jc w:val="both"/>
        <w:rPr>
          <w:sz w:val="20"/>
          <w:szCs w:val="20"/>
        </w:rPr>
      </w:pPr>
      <w:r w:rsidRPr="00AB5ABA">
        <w:rPr>
          <w:sz w:val="20"/>
          <w:szCs w:val="2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0DC68A3" w14:textId="77777777" w:rsidR="00AC4380" w:rsidRPr="00AB5ABA" w:rsidRDefault="00AC4380" w:rsidP="00BE3EA9">
      <w:pPr>
        <w:ind w:firstLine="567"/>
        <w:jc w:val="center"/>
        <w:rPr>
          <w:b/>
          <w:sz w:val="20"/>
          <w:szCs w:val="20"/>
        </w:rPr>
      </w:pPr>
    </w:p>
    <w:p w14:paraId="5BBAD8FA" w14:textId="1FF40E7C" w:rsidR="004116F6" w:rsidRPr="00AB5ABA" w:rsidRDefault="004116F6" w:rsidP="00BE3EA9">
      <w:pPr>
        <w:ind w:firstLine="567"/>
        <w:jc w:val="center"/>
        <w:rPr>
          <w:b/>
          <w:sz w:val="20"/>
          <w:szCs w:val="20"/>
        </w:rPr>
      </w:pPr>
      <w:r w:rsidRPr="00AB5ABA">
        <w:rPr>
          <w:b/>
          <w:sz w:val="20"/>
          <w:szCs w:val="20"/>
        </w:rPr>
        <w:t>12. Форс-мажорні обставини</w:t>
      </w:r>
    </w:p>
    <w:p w14:paraId="2A22E536" w14:textId="77777777" w:rsidR="004116F6" w:rsidRPr="00AB5ABA" w:rsidRDefault="004116F6" w:rsidP="00BE3EA9">
      <w:pPr>
        <w:ind w:firstLine="567"/>
        <w:jc w:val="both"/>
        <w:rPr>
          <w:sz w:val="20"/>
          <w:szCs w:val="20"/>
        </w:rPr>
      </w:pPr>
      <w:r w:rsidRPr="00AB5ABA">
        <w:rPr>
          <w:sz w:val="20"/>
          <w:szCs w:val="20"/>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7C00743" w14:textId="1E4D57AF" w:rsidR="004116F6" w:rsidRPr="00AB5ABA" w:rsidRDefault="004116F6" w:rsidP="00BE3EA9">
      <w:pPr>
        <w:ind w:firstLine="567"/>
        <w:jc w:val="both"/>
        <w:rPr>
          <w:sz w:val="20"/>
          <w:szCs w:val="20"/>
        </w:rPr>
      </w:pPr>
      <w:r w:rsidRPr="00AB5ABA">
        <w:rPr>
          <w:sz w:val="20"/>
          <w:szCs w:val="20"/>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r w:rsidR="004133FC" w:rsidRPr="00AB5ABA">
        <w:rPr>
          <w:sz w:val="20"/>
          <w:szCs w:val="20"/>
        </w:rPr>
        <w:t xml:space="preserve">, а саме: </w:t>
      </w:r>
      <w:r w:rsidR="007E4838" w:rsidRPr="00AB5ABA">
        <w:rPr>
          <w:sz w:val="20"/>
          <w:szCs w:val="20"/>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007E4838" w:rsidRPr="00AB5ABA">
        <w:rPr>
          <w:sz w:val="20"/>
          <w:szCs w:val="20"/>
          <w:shd w:val="clear" w:color="auto" w:fill="FFFFFF"/>
        </w:rPr>
        <w:t xml:space="preserve">карантину, встановленого Кабінетом Міністрів України, </w:t>
      </w:r>
      <w:r w:rsidR="007E4838" w:rsidRPr="00AB5ABA">
        <w:rPr>
          <w:sz w:val="20"/>
          <w:szCs w:val="20"/>
        </w:rPr>
        <w:t xml:space="preserve">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(стаття </w:t>
      </w:r>
      <w:r w:rsidR="007E4838" w:rsidRPr="00AB5ABA">
        <w:rPr>
          <w:rStyle w:val="rvts9"/>
          <w:sz w:val="20"/>
          <w:szCs w:val="20"/>
          <w:shd w:val="clear" w:color="auto" w:fill="FFFFFF"/>
        </w:rPr>
        <w:t>14</w:t>
      </w:r>
      <w:r w:rsidR="007E4838" w:rsidRPr="00AB5ABA">
        <w:rPr>
          <w:rStyle w:val="rvts37"/>
          <w:sz w:val="20"/>
          <w:szCs w:val="20"/>
          <w:shd w:val="clear" w:color="auto" w:fill="FFFFFF"/>
          <w:vertAlign w:val="superscript"/>
        </w:rPr>
        <w:t>1</w:t>
      </w:r>
      <w:r w:rsidR="007E4838" w:rsidRPr="00AB5ABA">
        <w:rPr>
          <w:sz w:val="20"/>
          <w:szCs w:val="20"/>
        </w:rPr>
        <w:t xml:space="preserve"> Закону України «Про торгово-промислові палати України»).</w:t>
      </w:r>
    </w:p>
    <w:p w14:paraId="3CE3431F" w14:textId="77777777" w:rsidR="004116F6" w:rsidRPr="00AB5ABA" w:rsidRDefault="004116F6" w:rsidP="00BE3EA9">
      <w:pPr>
        <w:ind w:firstLine="567"/>
        <w:jc w:val="both"/>
        <w:rPr>
          <w:sz w:val="20"/>
          <w:szCs w:val="20"/>
        </w:rPr>
      </w:pPr>
      <w:r w:rsidRPr="00AB5ABA">
        <w:rPr>
          <w:sz w:val="20"/>
          <w:szCs w:val="20"/>
        </w:rPr>
        <w:t>12.3. Строк виконання зобов'язань за цим Договором відкладається на строк дії форс-мажорних обставин.</w:t>
      </w:r>
    </w:p>
    <w:p w14:paraId="7592D56C" w14:textId="77777777" w:rsidR="004116F6" w:rsidRPr="00AB5ABA" w:rsidRDefault="004116F6" w:rsidP="00BE3EA9">
      <w:pPr>
        <w:ind w:firstLine="567"/>
        <w:jc w:val="both"/>
        <w:rPr>
          <w:sz w:val="20"/>
          <w:szCs w:val="20"/>
        </w:rPr>
      </w:pPr>
      <w:r w:rsidRPr="00AB5ABA">
        <w:rPr>
          <w:sz w:val="20"/>
          <w:szCs w:val="20"/>
        </w:rPr>
        <w:lastRenderedPageBreak/>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1D129649" w14:textId="77777777" w:rsidR="004116F6" w:rsidRPr="00AB5ABA" w:rsidRDefault="004116F6" w:rsidP="00BE3EA9">
      <w:pPr>
        <w:ind w:firstLine="567"/>
        <w:jc w:val="both"/>
        <w:rPr>
          <w:sz w:val="20"/>
          <w:szCs w:val="20"/>
        </w:rPr>
      </w:pPr>
      <w:r w:rsidRPr="00AB5ABA">
        <w:rPr>
          <w:sz w:val="20"/>
          <w:szCs w:val="20"/>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D1C2058" w14:textId="07AAD531" w:rsidR="006E4E92" w:rsidRPr="00AB5ABA" w:rsidRDefault="006E4E92" w:rsidP="00BE3EA9">
      <w:pPr>
        <w:ind w:firstLine="567"/>
        <w:jc w:val="both"/>
        <w:rPr>
          <w:sz w:val="20"/>
          <w:szCs w:val="20"/>
        </w:rPr>
      </w:pPr>
      <w:bookmarkStart w:id="9" w:name="_Hlk129860814"/>
      <w:r w:rsidRPr="00AB5ABA">
        <w:rPr>
          <w:sz w:val="20"/>
          <w:szCs w:val="20"/>
        </w:rPr>
        <w:t>12.6.</w:t>
      </w:r>
      <w:r w:rsidR="006419CB" w:rsidRPr="00AB5ABA">
        <w:rPr>
          <w:sz w:val="20"/>
          <w:szCs w:val="20"/>
        </w:rPr>
        <w:t xml:space="preserve"> </w:t>
      </w:r>
      <w:r w:rsidR="0028347C" w:rsidRPr="00AB5ABA">
        <w:rPr>
          <w:sz w:val="20"/>
          <w:szCs w:val="20"/>
        </w:rPr>
        <w:t xml:space="preserve">У разі, коли дія форс-мажорних обставин триває більше ніж </w:t>
      </w:r>
      <w:r w:rsidR="006419CB" w:rsidRPr="00AB5ABA">
        <w:rPr>
          <w:sz w:val="20"/>
          <w:szCs w:val="20"/>
        </w:rPr>
        <w:t>3</w:t>
      </w:r>
      <w:r w:rsidR="0028347C" w:rsidRPr="00AB5ABA">
        <w:rPr>
          <w:sz w:val="20"/>
          <w:szCs w:val="20"/>
        </w:rPr>
        <w:t>0 (тридцять) календарних днів підряд, кожна із Сторін має право на розірвання договору в односторонньому порядку і не несе відповідальності за таке розірвання за умови, якщо вона повідомить іншу сторону про це не пізніше як за 2</w:t>
      </w:r>
      <w:r w:rsidR="00A30711" w:rsidRPr="00AB5ABA">
        <w:rPr>
          <w:sz w:val="20"/>
          <w:szCs w:val="20"/>
        </w:rPr>
        <w:t>0</w:t>
      </w:r>
      <w:r w:rsidR="0028347C" w:rsidRPr="00AB5ABA">
        <w:rPr>
          <w:sz w:val="20"/>
          <w:szCs w:val="20"/>
        </w:rPr>
        <w:t xml:space="preserve"> календарни</w:t>
      </w:r>
      <w:r w:rsidR="00A30711" w:rsidRPr="00AB5ABA">
        <w:rPr>
          <w:sz w:val="20"/>
          <w:szCs w:val="20"/>
        </w:rPr>
        <w:t>х</w:t>
      </w:r>
      <w:r w:rsidR="0028347C" w:rsidRPr="00AB5ABA">
        <w:rPr>
          <w:sz w:val="20"/>
          <w:szCs w:val="20"/>
        </w:rPr>
        <w:t xml:space="preserve"> д</w:t>
      </w:r>
      <w:r w:rsidR="00A30711" w:rsidRPr="00AB5ABA">
        <w:rPr>
          <w:sz w:val="20"/>
          <w:szCs w:val="20"/>
        </w:rPr>
        <w:t>нів</w:t>
      </w:r>
      <w:r w:rsidR="0028347C" w:rsidRPr="00AB5ABA">
        <w:rPr>
          <w:sz w:val="20"/>
          <w:szCs w:val="20"/>
        </w:rPr>
        <w:t xml:space="preserve"> до запланованої дати розірвання Договору</w:t>
      </w:r>
      <w:r w:rsidR="006419CB" w:rsidRPr="00AB5ABA">
        <w:rPr>
          <w:sz w:val="20"/>
          <w:szCs w:val="20"/>
        </w:rPr>
        <w:t>.</w:t>
      </w:r>
    </w:p>
    <w:p w14:paraId="3E029352" w14:textId="2A74FC70" w:rsidR="00E70446" w:rsidRPr="00AB5ABA" w:rsidRDefault="00E70446" w:rsidP="00BE3EA9">
      <w:pPr>
        <w:ind w:firstLine="567"/>
        <w:jc w:val="both"/>
        <w:rPr>
          <w:sz w:val="20"/>
          <w:szCs w:val="20"/>
        </w:rPr>
      </w:pPr>
      <w:r w:rsidRPr="00AB5ABA">
        <w:rPr>
          <w:sz w:val="20"/>
          <w:szCs w:val="20"/>
        </w:rPr>
        <w:t xml:space="preserve">12.7. На дату укладення цього Договору існує форс-мажорна обставина щодо карантину у зв’язку з розповсюдженням COVID-19 на території України (Постанова КМУ № 1236, 09.12.2020 р. (зі змінами)), тому згідно з пунктом </w:t>
      </w:r>
      <w:r w:rsidR="00D13193" w:rsidRPr="00AB5ABA">
        <w:rPr>
          <w:sz w:val="20"/>
          <w:szCs w:val="20"/>
        </w:rPr>
        <w:t>12.2.</w:t>
      </w:r>
      <w:r w:rsidRPr="00AB5ABA">
        <w:rPr>
          <w:sz w:val="20"/>
          <w:szCs w:val="20"/>
        </w:rPr>
        <w:t xml:space="preserve"> розділу </w:t>
      </w:r>
      <w:r w:rsidR="00D13193" w:rsidRPr="00AB5ABA">
        <w:rPr>
          <w:sz w:val="20"/>
          <w:szCs w:val="20"/>
        </w:rPr>
        <w:t>«</w:t>
      </w:r>
      <w:r w:rsidR="00D13193" w:rsidRPr="00AB5ABA">
        <w:rPr>
          <w:bCs/>
          <w:sz w:val="20"/>
          <w:szCs w:val="20"/>
        </w:rPr>
        <w:t xml:space="preserve">12. Форс-мажорні обставини» </w:t>
      </w:r>
      <w:r w:rsidRPr="00AB5ABA">
        <w:rPr>
          <w:sz w:val="20"/>
          <w:szCs w:val="20"/>
        </w:rPr>
        <w:t>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03DA95F2" w14:textId="65051C3E" w:rsidR="00E70446" w:rsidRPr="00AB5ABA" w:rsidRDefault="00E70446" w:rsidP="00BE3EA9">
      <w:pPr>
        <w:pStyle w:val="a7"/>
        <w:tabs>
          <w:tab w:val="num" w:pos="0"/>
          <w:tab w:val="left" w:pos="9923"/>
        </w:tabs>
        <w:ind w:left="0" w:firstLine="567"/>
        <w:jc w:val="both"/>
        <w:rPr>
          <w:sz w:val="20"/>
          <w:szCs w:val="20"/>
        </w:rPr>
      </w:pPr>
      <w:r w:rsidRPr="00AB5ABA">
        <w:rPr>
          <w:sz w:val="20"/>
          <w:szCs w:val="20"/>
        </w:rPr>
        <w:t xml:space="preserve">На дату укладення цього Договору існує форс-мажорна обставина щодо військової агресії Російської Федерації проти України, що стала підставою введення Воєнного стану, що підтверджено листом Торгово-промислової палати України від 28.02.2022 № 2024/02.0-7.1, тому згідно з пунктом </w:t>
      </w:r>
      <w:r w:rsidR="00D13193" w:rsidRPr="00AB5ABA">
        <w:rPr>
          <w:sz w:val="20"/>
          <w:szCs w:val="20"/>
        </w:rPr>
        <w:t>12.2. розділу «</w:t>
      </w:r>
      <w:r w:rsidR="00D13193" w:rsidRPr="00AB5ABA">
        <w:rPr>
          <w:bCs/>
          <w:sz w:val="20"/>
          <w:szCs w:val="20"/>
        </w:rPr>
        <w:t xml:space="preserve">12. Форс-мажорні обставини» </w:t>
      </w:r>
      <w:r w:rsidRPr="00AB5ABA">
        <w:rPr>
          <w:sz w:val="20"/>
          <w:szCs w:val="20"/>
        </w:rPr>
        <w:t>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bookmarkEnd w:id="9"/>
    <w:p w14:paraId="6B11C827" w14:textId="77777777" w:rsidR="004116F6" w:rsidRPr="00AB5ABA" w:rsidRDefault="004116F6" w:rsidP="00BE3EA9">
      <w:pPr>
        <w:ind w:firstLine="567"/>
        <w:rPr>
          <w:b/>
          <w:sz w:val="20"/>
          <w:szCs w:val="20"/>
        </w:rPr>
      </w:pPr>
    </w:p>
    <w:p w14:paraId="2438677F" w14:textId="77777777" w:rsidR="004116F6" w:rsidRPr="00AB5ABA" w:rsidRDefault="004116F6" w:rsidP="00BE3EA9">
      <w:pPr>
        <w:ind w:firstLine="567"/>
        <w:jc w:val="center"/>
        <w:rPr>
          <w:b/>
          <w:sz w:val="20"/>
          <w:szCs w:val="20"/>
        </w:rPr>
      </w:pPr>
      <w:r w:rsidRPr="00AB5ABA">
        <w:rPr>
          <w:b/>
          <w:sz w:val="20"/>
          <w:szCs w:val="20"/>
        </w:rPr>
        <w:t>13. Строк дії Договору та інші умови</w:t>
      </w:r>
    </w:p>
    <w:p w14:paraId="22E73932" w14:textId="44142A94" w:rsidR="004116F6" w:rsidRPr="00AB5ABA" w:rsidRDefault="004116F6" w:rsidP="00BE3EA9">
      <w:pPr>
        <w:ind w:firstLine="567"/>
        <w:jc w:val="both"/>
        <w:rPr>
          <w:sz w:val="20"/>
          <w:szCs w:val="20"/>
        </w:rPr>
      </w:pPr>
      <w:r w:rsidRPr="00AB5ABA">
        <w:rPr>
          <w:sz w:val="20"/>
          <w:szCs w:val="20"/>
        </w:rPr>
        <w:t xml:space="preserve">13.1. </w:t>
      </w:r>
      <w:r w:rsidR="00FB5384" w:rsidRPr="00AB5ABA">
        <w:rPr>
          <w:sz w:val="20"/>
          <w:szCs w:val="20"/>
        </w:rPr>
        <w:t>Цей Договір набирає чинності з дня його підписання Сторонами та діє до</w:t>
      </w:r>
      <w:r w:rsidR="00BF3666" w:rsidRPr="00AB5ABA">
        <w:rPr>
          <w:sz w:val="20"/>
          <w:szCs w:val="20"/>
        </w:rPr>
        <w:t xml:space="preserve"> </w:t>
      </w:r>
      <w:r w:rsidR="00BF3666" w:rsidRPr="00AB5ABA">
        <w:rPr>
          <w:b/>
          <w:bCs/>
          <w:sz w:val="20"/>
          <w:szCs w:val="20"/>
        </w:rPr>
        <w:t>31 грудня 2023 року</w:t>
      </w:r>
      <w:r w:rsidR="00FB5384" w:rsidRPr="00AB5ABA">
        <w:rPr>
          <w:sz w:val="20"/>
          <w:szCs w:val="20"/>
        </w:rPr>
        <w:t>, а в частині проведення розрахунків – до повного виконання Сторонами своїх зобов’язань за Договором.</w:t>
      </w:r>
      <w:r w:rsidR="00821AEA" w:rsidRPr="00AB5ABA">
        <w:rPr>
          <w:sz w:val="20"/>
          <w:szCs w:val="20"/>
        </w:rPr>
        <w:t xml:space="preserve"> </w:t>
      </w:r>
    </w:p>
    <w:p w14:paraId="1B8A06A3" w14:textId="50940FFD" w:rsidR="00061739" w:rsidRPr="00AB5ABA" w:rsidRDefault="004116F6" w:rsidP="00BE3EA9">
      <w:pPr>
        <w:widowControl w:val="0"/>
        <w:tabs>
          <w:tab w:val="left" w:pos="0"/>
          <w:tab w:val="left" w:pos="142"/>
        </w:tabs>
        <w:ind w:firstLine="567"/>
        <w:jc w:val="both"/>
        <w:rPr>
          <w:sz w:val="20"/>
          <w:szCs w:val="20"/>
        </w:rPr>
      </w:pPr>
      <w:r w:rsidRPr="00AB5ABA">
        <w:rPr>
          <w:sz w:val="20"/>
          <w:szCs w:val="20"/>
        </w:rPr>
        <w:t xml:space="preserve">13.2. </w:t>
      </w:r>
      <w:r w:rsidR="00090F4C" w:rsidRPr="00AB5ABA">
        <w:rPr>
          <w:sz w:val="20"/>
          <w:szCs w:val="20"/>
        </w:rPr>
        <w:t xml:space="preserve">Умови цього Договору можуть бути змінені за згодою Сторін </w:t>
      </w:r>
      <w:r w:rsidR="009726AA" w:rsidRPr="00AB5ABA">
        <w:rPr>
          <w:sz w:val="20"/>
          <w:szCs w:val="20"/>
        </w:rPr>
        <w:t xml:space="preserve">(окрім зміни базової ціни електричної енергії, яка формується згідно Додатку 2 до Договору «Комерційна пропозиція») </w:t>
      </w:r>
      <w:r w:rsidR="00090F4C" w:rsidRPr="00AB5ABA">
        <w:rPr>
          <w:sz w:val="20"/>
          <w:szCs w:val="20"/>
        </w:rPr>
        <w:t>у порядку, визначеному законодавством України, шляхом укладання Сторонами додаткової угоди до цього Договору</w:t>
      </w:r>
      <w:r w:rsidR="00141059" w:rsidRPr="00AB5ABA">
        <w:rPr>
          <w:sz w:val="20"/>
          <w:szCs w:val="20"/>
        </w:rPr>
        <w:t>,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даного Договору.</w:t>
      </w:r>
      <w:r w:rsidR="00FC6551" w:rsidRPr="00AB5ABA">
        <w:rPr>
          <w:sz w:val="20"/>
          <w:szCs w:val="20"/>
        </w:rPr>
        <w:t xml:space="preserve"> </w:t>
      </w:r>
      <w:r w:rsidR="00061739" w:rsidRPr="00AB5ABA">
        <w:rPr>
          <w:spacing w:val="-1"/>
          <w:sz w:val="20"/>
          <w:szCs w:val="20"/>
        </w:rPr>
        <w:t xml:space="preserve">Пропозицію щодо внесення змін до договору може зробити </w:t>
      </w:r>
      <w:r w:rsidR="00061739" w:rsidRPr="00AB5ABA">
        <w:rPr>
          <w:sz w:val="20"/>
          <w:szCs w:val="20"/>
        </w:rPr>
        <w:t>кожна із сторін</w:t>
      </w:r>
      <w:r w:rsidR="00FC6551" w:rsidRPr="00AB5ABA">
        <w:rPr>
          <w:sz w:val="20"/>
          <w:szCs w:val="20"/>
        </w:rPr>
        <w:t xml:space="preserve"> </w:t>
      </w:r>
      <w:r w:rsidR="00061739" w:rsidRPr="00AB5ABA">
        <w:rPr>
          <w:sz w:val="20"/>
          <w:szCs w:val="20"/>
        </w:rPr>
        <w:t>договору.</w:t>
      </w:r>
    </w:p>
    <w:p w14:paraId="192D5C08" w14:textId="77777777" w:rsidR="003A7AE1" w:rsidRPr="00AB5ABA" w:rsidRDefault="00141059" w:rsidP="00BE3EA9">
      <w:pPr>
        <w:widowControl w:val="0"/>
        <w:tabs>
          <w:tab w:val="left" w:pos="426"/>
          <w:tab w:val="left" w:pos="1703"/>
        </w:tabs>
        <w:autoSpaceDE w:val="0"/>
        <w:autoSpaceDN w:val="0"/>
        <w:ind w:firstLine="567"/>
        <w:jc w:val="both"/>
        <w:rPr>
          <w:sz w:val="20"/>
          <w:szCs w:val="20"/>
        </w:rPr>
      </w:pPr>
      <w:r w:rsidRPr="00AB5ABA">
        <w:rPr>
          <w:sz w:val="20"/>
          <w:szCs w:val="20"/>
        </w:rPr>
        <w:t>П</w:t>
      </w:r>
      <w:r w:rsidR="00061739" w:rsidRPr="00AB5ABA">
        <w:rPr>
          <w:sz w:val="20"/>
          <w:szCs w:val="20"/>
        </w:rPr>
        <w:t>ропозиція щодо внесення змін до договору має містити обґрунтування</w:t>
      </w:r>
      <w:r w:rsidR="00FC6551" w:rsidRPr="00AB5ABA">
        <w:rPr>
          <w:sz w:val="20"/>
          <w:szCs w:val="20"/>
        </w:rPr>
        <w:t xml:space="preserve"> </w:t>
      </w:r>
      <w:r w:rsidR="00061739" w:rsidRPr="00AB5ABA">
        <w:rPr>
          <w:sz w:val="20"/>
          <w:szCs w:val="20"/>
        </w:rPr>
        <w:t>необхідності внесення таких змін договору</w:t>
      </w:r>
      <w:r w:rsidRPr="00AB5ABA">
        <w:rPr>
          <w:sz w:val="20"/>
          <w:szCs w:val="20"/>
        </w:rPr>
        <w:t>. До пропозиції про внесення змін</w:t>
      </w:r>
      <w:r w:rsidR="003A7AE1" w:rsidRPr="00AB5ABA">
        <w:rPr>
          <w:sz w:val="20"/>
          <w:szCs w:val="20"/>
        </w:rPr>
        <w:t xml:space="preserve"> додаються: </w:t>
      </w:r>
    </w:p>
    <w:p w14:paraId="7C3056F3" w14:textId="77777777" w:rsidR="003A7AE1" w:rsidRPr="00AB5ABA" w:rsidRDefault="00141059" w:rsidP="00BE3EA9">
      <w:pPr>
        <w:widowControl w:val="0"/>
        <w:ind w:firstLine="567"/>
        <w:jc w:val="both"/>
        <w:rPr>
          <w:sz w:val="20"/>
          <w:szCs w:val="20"/>
        </w:rPr>
      </w:pPr>
      <w:r w:rsidRPr="00AB5ABA">
        <w:rPr>
          <w:sz w:val="20"/>
          <w:szCs w:val="20"/>
        </w:rPr>
        <w:t xml:space="preserve">- </w:t>
      </w:r>
      <w:r w:rsidR="003A7AE1" w:rsidRPr="00AB5ABA">
        <w:rPr>
          <w:sz w:val="20"/>
          <w:szCs w:val="20"/>
        </w:rPr>
        <w:t xml:space="preserve">проекти Додаткової угоди про зміну умов Договору; </w:t>
      </w:r>
    </w:p>
    <w:p w14:paraId="6584A362" w14:textId="77777777" w:rsidR="003A7AE1" w:rsidRPr="00AB5ABA" w:rsidRDefault="00141059" w:rsidP="00BE3EA9">
      <w:pPr>
        <w:widowControl w:val="0"/>
        <w:ind w:firstLine="567"/>
        <w:jc w:val="both"/>
        <w:rPr>
          <w:sz w:val="20"/>
          <w:szCs w:val="20"/>
        </w:rPr>
      </w:pPr>
      <w:r w:rsidRPr="00AB5ABA">
        <w:rPr>
          <w:sz w:val="20"/>
          <w:szCs w:val="20"/>
        </w:rPr>
        <w:t>-</w:t>
      </w:r>
      <w:r w:rsidR="003A7AE1" w:rsidRPr="00AB5ABA">
        <w:rPr>
          <w:sz w:val="20"/>
          <w:szCs w:val="20"/>
        </w:rPr>
        <w:t xml:space="preserve"> документальне підтвердження підстав для зміни умов Договору у випадках, передбачених </w:t>
      </w:r>
      <w:r w:rsidRPr="00AB5ABA">
        <w:rPr>
          <w:sz w:val="20"/>
          <w:szCs w:val="20"/>
        </w:rPr>
        <w:t>Договором</w:t>
      </w:r>
      <w:r w:rsidR="003A7AE1" w:rsidRPr="00AB5ABA">
        <w:rPr>
          <w:sz w:val="20"/>
          <w:szCs w:val="20"/>
        </w:rPr>
        <w:t>.</w:t>
      </w:r>
    </w:p>
    <w:p w14:paraId="2C7CD13A" w14:textId="77777777" w:rsidR="003A7AE1" w:rsidRPr="00AB5ABA" w:rsidRDefault="003A7AE1" w:rsidP="00BE3EA9">
      <w:pPr>
        <w:widowControl w:val="0"/>
        <w:ind w:firstLine="567"/>
        <w:jc w:val="both"/>
        <w:rPr>
          <w:sz w:val="20"/>
          <w:szCs w:val="20"/>
        </w:rPr>
      </w:pPr>
      <w:r w:rsidRPr="00AB5ABA">
        <w:rPr>
          <w:sz w:val="20"/>
          <w:szCs w:val="20"/>
        </w:rPr>
        <w:t>Сторона, яка одержала пропозицію про зміну Договору, у 20-ти денний строк після одержання пропозиції повідомляє другу Сторону про результати її розгляду.</w:t>
      </w:r>
    </w:p>
    <w:p w14:paraId="1D21D5EA" w14:textId="387FD43A" w:rsidR="00467EFD" w:rsidRPr="00AB5ABA" w:rsidRDefault="00467EFD" w:rsidP="00BE3EA9">
      <w:pPr>
        <w:ind w:firstLine="567"/>
        <w:jc w:val="both"/>
        <w:rPr>
          <w:sz w:val="20"/>
          <w:szCs w:val="20"/>
          <w:shd w:val="clear" w:color="auto" w:fill="FFFFFF"/>
        </w:rPr>
      </w:pPr>
      <w:r w:rsidRPr="00AB5ABA">
        <w:rPr>
          <w:sz w:val="20"/>
          <w:szCs w:val="20"/>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61829C1" w14:textId="77777777" w:rsidR="00467EFD" w:rsidRPr="00AB5ABA" w:rsidRDefault="00467EFD" w:rsidP="00BE3EA9">
      <w:pPr>
        <w:ind w:firstLine="567"/>
        <w:jc w:val="both"/>
        <w:rPr>
          <w:sz w:val="20"/>
          <w:szCs w:val="20"/>
        </w:rPr>
      </w:pPr>
      <w:bookmarkStart w:id="10" w:name="104"/>
      <w:bookmarkStart w:id="11" w:name="105"/>
      <w:bookmarkStart w:id="12" w:name="106"/>
      <w:bookmarkStart w:id="13" w:name="107"/>
      <w:bookmarkEnd w:id="10"/>
      <w:bookmarkEnd w:id="11"/>
      <w:bookmarkEnd w:id="12"/>
      <w:bookmarkEnd w:id="13"/>
      <w:r w:rsidRPr="00AB5ABA">
        <w:rPr>
          <w:sz w:val="20"/>
          <w:szCs w:val="20"/>
        </w:rPr>
        <w:t>1) зменшення обсягів закупівлі, зокрема з урахуванням фактичного обсягу видатків замовника.</w:t>
      </w:r>
    </w:p>
    <w:p w14:paraId="5806B059" w14:textId="77777777" w:rsidR="00467EFD" w:rsidRPr="00AB5ABA" w:rsidRDefault="00467EFD" w:rsidP="00BE3EA9">
      <w:pPr>
        <w:ind w:firstLine="567"/>
        <w:jc w:val="both"/>
        <w:rPr>
          <w:rStyle w:val="ad"/>
          <w:color w:val="auto"/>
          <w:sz w:val="20"/>
          <w:szCs w:val="20"/>
        </w:rPr>
      </w:pPr>
      <w:r w:rsidRPr="00AB5ABA">
        <w:rPr>
          <w:rStyle w:val="ad"/>
          <w:color w:val="auto"/>
          <w:sz w:val="20"/>
          <w:szCs w:val="2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3A81B01" w14:textId="77777777" w:rsidR="00467EFD" w:rsidRPr="00AB5ABA" w:rsidRDefault="00467EFD" w:rsidP="00BE3EA9">
      <w:pPr>
        <w:ind w:firstLine="567"/>
        <w:jc w:val="both"/>
        <w:rPr>
          <w:sz w:val="20"/>
          <w:szCs w:val="20"/>
        </w:rPr>
      </w:pPr>
      <w:r w:rsidRPr="00AB5ABA">
        <w:rPr>
          <w:sz w:val="20"/>
          <w:szCs w:val="20"/>
        </w:rPr>
        <w:t xml:space="preserve">2) </w:t>
      </w:r>
      <w:r w:rsidRPr="00AB5ABA">
        <w:rPr>
          <w:sz w:val="20"/>
          <w:szCs w:val="20"/>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6FC0F8" w14:textId="77777777" w:rsidR="00467EFD" w:rsidRPr="00AB5ABA" w:rsidRDefault="00467EFD" w:rsidP="00BE3EA9">
      <w:pPr>
        <w:pStyle w:val="ab"/>
        <w:ind w:firstLine="567"/>
        <w:jc w:val="both"/>
        <w:rPr>
          <w:rFonts w:ascii="Times New Roman" w:hAnsi="Times New Roman"/>
          <w:sz w:val="20"/>
          <w:szCs w:val="20"/>
        </w:rPr>
      </w:pPr>
      <w:r w:rsidRPr="00AB5ABA">
        <w:rPr>
          <w:rFonts w:ascii="Times New Roman" w:hAnsi="Times New Roman"/>
          <w:sz w:val="20"/>
          <w:szCs w:val="20"/>
        </w:rPr>
        <w:t xml:space="preserve">3) </w:t>
      </w:r>
      <w:r w:rsidRPr="00AB5ABA">
        <w:rPr>
          <w:rFonts w:ascii="Times New Roman" w:hAnsi="Times New Roman"/>
          <w:sz w:val="20"/>
          <w:szCs w:val="20"/>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14:paraId="424A9E78" w14:textId="77777777" w:rsidR="00467EFD" w:rsidRPr="00AB5ABA" w:rsidRDefault="00467EFD" w:rsidP="00BE3EA9">
      <w:pPr>
        <w:pStyle w:val="ab"/>
        <w:ind w:firstLine="567"/>
        <w:jc w:val="both"/>
        <w:rPr>
          <w:rFonts w:ascii="Times New Roman" w:hAnsi="Times New Roman"/>
          <w:i/>
          <w:sz w:val="20"/>
          <w:szCs w:val="20"/>
        </w:rPr>
      </w:pPr>
      <w:r w:rsidRPr="00AB5ABA">
        <w:rPr>
          <w:rFonts w:ascii="Times New Roman" w:hAnsi="Times New Roman"/>
          <w:i/>
          <w:sz w:val="20"/>
          <w:szCs w:val="20"/>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3AE3A29" w14:textId="77777777" w:rsidR="00467EFD" w:rsidRPr="00AB5ABA" w:rsidRDefault="00467EFD" w:rsidP="00BE3EA9">
      <w:pPr>
        <w:pStyle w:val="ab"/>
        <w:ind w:firstLine="567"/>
        <w:jc w:val="both"/>
        <w:rPr>
          <w:rFonts w:ascii="Times New Roman" w:hAnsi="Times New Roman"/>
          <w:sz w:val="20"/>
          <w:szCs w:val="20"/>
        </w:rPr>
      </w:pPr>
      <w:r w:rsidRPr="00AB5ABA">
        <w:rPr>
          <w:rFonts w:ascii="Times New Roman" w:hAnsi="Times New Roman"/>
          <w:sz w:val="20"/>
          <w:szCs w:val="20"/>
        </w:rPr>
        <w:t xml:space="preserve">4) </w:t>
      </w:r>
      <w:r w:rsidRPr="00AB5ABA">
        <w:rPr>
          <w:rFonts w:ascii="Times New Roman" w:hAnsi="Times New Roman"/>
          <w:sz w:val="20"/>
          <w:szCs w:val="20"/>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DFA0533" w14:textId="77777777" w:rsidR="00467EFD" w:rsidRPr="00AB5ABA" w:rsidRDefault="00467EFD" w:rsidP="00BE3EA9">
      <w:pPr>
        <w:pStyle w:val="ab"/>
        <w:ind w:firstLine="567"/>
        <w:jc w:val="both"/>
        <w:rPr>
          <w:rFonts w:ascii="Times New Roman" w:hAnsi="Times New Roman"/>
          <w:i/>
          <w:sz w:val="20"/>
          <w:szCs w:val="20"/>
        </w:rPr>
      </w:pPr>
      <w:r w:rsidRPr="00AB5ABA">
        <w:rPr>
          <w:rFonts w:ascii="Times New Roman" w:hAnsi="Times New Roman"/>
          <w:i/>
          <w:sz w:val="20"/>
          <w:szCs w:val="2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BA621E2" w14:textId="77777777" w:rsidR="00467EFD" w:rsidRPr="00AB5ABA" w:rsidRDefault="00467EFD" w:rsidP="00BE3EA9">
      <w:pPr>
        <w:pStyle w:val="ab"/>
        <w:ind w:firstLine="567"/>
        <w:jc w:val="both"/>
        <w:rPr>
          <w:rFonts w:ascii="Times New Roman" w:hAnsi="Times New Roman"/>
          <w:sz w:val="20"/>
          <w:szCs w:val="20"/>
          <w:shd w:val="clear" w:color="auto" w:fill="FFFFFF"/>
        </w:rPr>
      </w:pPr>
      <w:r w:rsidRPr="00AB5ABA">
        <w:rPr>
          <w:rFonts w:ascii="Times New Roman" w:hAnsi="Times New Roman"/>
          <w:sz w:val="20"/>
          <w:szCs w:val="20"/>
        </w:rPr>
        <w:t xml:space="preserve">5) </w:t>
      </w:r>
      <w:r w:rsidRPr="00AB5ABA">
        <w:rPr>
          <w:rFonts w:ascii="Times New Roman" w:hAnsi="Times New Roman"/>
          <w:sz w:val="20"/>
          <w:szCs w:val="20"/>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14:paraId="3F6EC952" w14:textId="77777777" w:rsidR="00467EFD" w:rsidRPr="00AB5ABA" w:rsidRDefault="00467EFD" w:rsidP="00BE3EA9">
      <w:pPr>
        <w:pStyle w:val="ab"/>
        <w:ind w:firstLine="567"/>
        <w:jc w:val="both"/>
        <w:rPr>
          <w:rFonts w:ascii="Times New Roman" w:hAnsi="Times New Roman"/>
          <w:i/>
          <w:sz w:val="20"/>
          <w:szCs w:val="20"/>
        </w:rPr>
      </w:pPr>
      <w:r w:rsidRPr="00AB5ABA">
        <w:rPr>
          <w:rFonts w:ascii="Times New Roman" w:hAnsi="Times New Roman"/>
          <w:i/>
          <w:sz w:val="20"/>
          <w:szCs w:val="20"/>
        </w:rPr>
        <w:lastRenderedPageBreak/>
        <w:t>Сторони можуть внести зміни до Договору в разі узгодженої зміни ціни в бік зменшення (без зміни кількості (обсягу) та якості товарів..</w:t>
      </w:r>
    </w:p>
    <w:p w14:paraId="182E300C" w14:textId="77777777" w:rsidR="00467EFD" w:rsidRPr="00AB5ABA" w:rsidRDefault="00467EFD" w:rsidP="00BE3EA9">
      <w:pPr>
        <w:pStyle w:val="ab"/>
        <w:ind w:firstLine="567"/>
        <w:jc w:val="both"/>
        <w:rPr>
          <w:rFonts w:ascii="Times New Roman" w:hAnsi="Times New Roman"/>
          <w:sz w:val="20"/>
          <w:szCs w:val="20"/>
        </w:rPr>
      </w:pPr>
      <w:r w:rsidRPr="00AB5ABA">
        <w:rPr>
          <w:rFonts w:ascii="Times New Roman" w:hAnsi="Times New Roman"/>
          <w:sz w:val="20"/>
          <w:szCs w:val="20"/>
        </w:rPr>
        <w:t xml:space="preserve">6) </w:t>
      </w:r>
      <w:r w:rsidRPr="00AB5ABA">
        <w:rPr>
          <w:rFonts w:ascii="Times New Roman" w:hAnsi="Times New Roman"/>
          <w:sz w:val="20"/>
          <w:szCs w:val="20"/>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EF60D5B" w14:textId="77777777" w:rsidR="00467EFD" w:rsidRPr="00AB5ABA" w:rsidRDefault="00467EFD" w:rsidP="00BE3EA9">
      <w:pPr>
        <w:pStyle w:val="ab"/>
        <w:ind w:firstLine="567"/>
        <w:jc w:val="both"/>
        <w:rPr>
          <w:rFonts w:ascii="Times New Roman" w:hAnsi="Times New Roman"/>
          <w:i/>
          <w:sz w:val="20"/>
          <w:szCs w:val="20"/>
        </w:rPr>
      </w:pPr>
      <w:r w:rsidRPr="00AB5ABA">
        <w:rPr>
          <w:rFonts w:ascii="Times New Roman" w:hAnsi="Times New Roman"/>
          <w:i/>
          <w:sz w:val="20"/>
          <w:szCs w:val="20"/>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06B4377" w14:textId="77777777" w:rsidR="00467EFD" w:rsidRPr="00AB5ABA" w:rsidRDefault="00467EFD" w:rsidP="00BE3EA9">
      <w:pPr>
        <w:pStyle w:val="ab"/>
        <w:ind w:firstLine="567"/>
        <w:jc w:val="both"/>
        <w:rPr>
          <w:rFonts w:ascii="Times New Roman" w:hAnsi="Times New Roman"/>
          <w:sz w:val="20"/>
          <w:szCs w:val="20"/>
          <w:shd w:val="clear" w:color="auto" w:fill="FFFFFF"/>
        </w:rPr>
      </w:pPr>
      <w:r w:rsidRPr="00AB5ABA">
        <w:rPr>
          <w:rFonts w:ascii="Times New Roman" w:hAnsi="Times New Roman"/>
          <w:sz w:val="20"/>
          <w:szCs w:val="20"/>
        </w:rPr>
        <w:t xml:space="preserve">7) </w:t>
      </w:r>
      <w:r w:rsidRPr="00AB5ABA">
        <w:rPr>
          <w:rFonts w:ascii="Times New Roman" w:hAnsi="Times New Roman"/>
          <w:sz w:val="20"/>
          <w:szCs w:val="20"/>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E07D2D2" w14:textId="77777777" w:rsidR="00467EFD" w:rsidRPr="00AB5ABA" w:rsidRDefault="00467EFD" w:rsidP="00BE3EA9">
      <w:pPr>
        <w:pBdr>
          <w:top w:val="nil"/>
          <w:left w:val="nil"/>
          <w:bottom w:val="nil"/>
          <w:right w:val="nil"/>
          <w:between w:val="nil"/>
        </w:pBdr>
        <w:ind w:firstLine="567"/>
        <w:jc w:val="both"/>
        <w:rPr>
          <w:rStyle w:val="ad"/>
          <w:color w:val="auto"/>
          <w:sz w:val="20"/>
          <w:szCs w:val="20"/>
        </w:rPr>
      </w:pPr>
      <w:r w:rsidRPr="00AB5ABA">
        <w:rPr>
          <w:rStyle w:val="ad"/>
          <w:color w:val="auto"/>
          <w:sz w:val="20"/>
          <w:szCs w:val="20"/>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7D2F8AAB" w14:textId="77777777" w:rsidR="00467EFD" w:rsidRPr="00AB5ABA" w:rsidRDefault="00467EFD" w:rsidP="00BE3EA9">
      <w:pPr>
        <w:pStyle w:val="ab"/>
        <w:ind w:firstLine="567"/>
        <w:jc w:val="both"/>
        <w:rPr>
          <w:rFonts w:ascii="Times New Roman" w:hAnsi="Times New Roman"/>
          <w:sz w:val="20"/>
          <w:szCs w:val="20"/>
          <w:shd w:val="clear" w:color="auto" w:fill="FFFFFF"/>
        </w:rPr>
      </w:pPr>
      <w:r w:rsidRPr="00AB5ABA">
        <w:rPr>
          <w:rFonts w:ascii="Times New Roman" w:hAnsi="Times New Roman"/>
          <w:sz w:val="20"/>
          <w:szCs w:val="20"/>
        </w:rPr>
        <w:t xml:space="preserve">8) </w:t>
      </w:r>
      <w:r w:rsidRPr="00AB5ABA">
        <w:rPr>
          <w:rFonts w:ascii="Times New Roman" w:hAnsi="Times New Roman"/>
          <w:sz w:val="20"/>
          <w:szCs w:val="20"/>
          <w:shd w:val="clear" w:color="auto" w:fill="FFFFFF"/>
        </w:rPr>
        <w:t>зміни умов у зв’язку із застосуванням положень </w:t>
      </w:r>
      <w:hyperlink r:id="rId9" w:anchor="n1778" w:tgtFrame="_blank" w:history="1">
        <w:r w:rsidRPr="00AB5ABA">
          <w:rPr>
            <w:rStyle w:val="a4"/>
            <w:rFonts w:ascii="Times New Roman" w:hAnsi="Times New Roman"/>
            <w:color w:val="auto"/>
            <w:sz w:val="20"/>
            <w:szCs w:val="20"/>
            <w:shd w:val="clear" w:color="auto" w:fill="FFFFFF"/>
          </w:rPr>
          <w:t>частини шостої</w:t>
        </w:r>
      </w:hyperlink>
      <w:r w:rsidRPr="00AB5ABA">
        <w:rPr>
          <w:rFonts w:ascii="Times New Roman" w:hAnsi="Times New Roman"/>
          <w:sz w:val="20"/>
          <w:szCs w:val="20"/>
          <w:shd w:val="clear" w:color="auto" w:fill="FFFFFF"/>
        </w:rPr>
        <w:t>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3E7B94C" w14:textId="77777777" w:rsidR="00467EFD" w:rsidRPr="00AB5ABA" w:rsidRDefault="00467EFD" w:rsidP="00BE3EA9">
      <w:pPr>
        <w:ind w:firstLine="567"/>
        <w:jc w:val="both"/>
        <w:rPr>
          <w:rStyle w:val="aa"/>
          <w:b w:val="0"/>
          <w:bCs w:val="0"/>
          <w:sz w:val="20"/>
          <w:szCs w:val="20"/>
        </w:rPr>
      </w:pPr>
      <w:r w:rsidRPr="00AB5ABA">
        <w:rPr>
          <w:rStyle w:val="aa"/>
          <w:b w:val="0"/>
          <w:bCs w:val="0"/>
          <w:sz w:val="20"/>
          <w:szCs w:val="20"/>
        </w:rPr>
        <w:t>Ці зміни можуть бути внесені до закінчення терміну дії договору про закупівлю.</w:t>
      </w:r>
    </w:p>
    <w:p w14:paraId="68EA28D8" w14:textId="2F65A3F6" w:rsidR="00090F4C" w:rsidRPr="00AB5ABA" w:rsidRDefault="00090F4C" w:rsidP="00BE3EA9">
      <w:pPr>
        <w:widowControl w:val="0"/>
        <w:ind w:firstLine="567"/>
        <w:jc w:val="both"/>
        <w:rPr>
          <w:sz w:val="20"/>
          <w:szCs w:val="20"/>
        </w:rPr>
      </w:pPr>
      <w:r w:rsidRPr="00AB5ABA">
        <w:rPr>
          <w:sz w:val="20"/>
          <w:szCs w:val="20"/>
        </w:rPr>
        <w:t>13.3. Споживач має право розірвати цей Договір достроково, повідомивши Постачальника про це за 20 днів до дати розірвання, у випадках якщо:</w:t>
      </w:r>
    </w:p>
    <w:p w14:paraId="7A2DDC2E" w14:textId="77777777" w:rsidR="00090F4C" w:rsidRPr="00AB5ABA" w:rsidRDefault="00090F4C" w:rsidP="00BE3EA9">
      <w:pPr>
        <w:widowControl w:val="0"/>
        <w:ind w:firstLine="567"/>
        <w:jc w:val="both"/>
        <w:rPr>
          <w:sz w:val="20"/>
          <w:szCs w:val="20"/>
        </w:rPr>
      </w:pPr>
      <w:r w:rsidRPr="00AB5ABA">
        <w:rPr>
          <w:sz w:val="20"/>
          <w:szCs w:val="20"/>
        </w:rPr>
        <w:t>- Постачальник відмовляється постачати товар за цінами, які передбачені цим Договором;</w:t>
      </w:r>
    </w:p>
    <w:p w14:paraId="4C64B843" w14:textId="469A6551" w:rsidR="00090F4C" w:rsidRPr="00AB5ABA" w:rsidRDefault="00090F4C" w:rsidP="00BE3EA9">
      <w:pPr>
        <w:widowControl w:val="0"/>
        <w:ind w:firstLine="567"/>
        <w:jc w:val="both"/>
        <w:rPr>
          <w:sz w:val="20"/>
          <w:szCs w:val="20"/>
        </w:rPr>
      </w:pPr>
      <w:r w:rsidRPr="00AB5ABA">
        <w:rPr>
          <w:sz w:val="20"/>
          <w:szCs w:val="20"/>
        </w:rPr>
        <w:t>- 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2C2DBD07" w14:textId="2709F67D" w:rsidR="004F364A" w:rsidRPr="00AB5ABA" w:rsidRDefault="004F364A" w:rsidP="00BE3EA9">
      <w:pPr>
        <w:widowControl w:val="0"/>
        <w:ind w:firstLine="567"/>
        <w:jc w:val="both"/>
        <w:rPr>
          <w:sz w:val="20"/>
          <w:szCs w:val="20"/>
        </w:rPr>
      </w:pPr>
      <w:r w:rsidRPr="00AB5ABA">
        <w:rPr>
          <w:sz w:val="20"/>
          <w:szCs w:val="20"/>
        </w:rPr>
        <w:t xml:space="preserve">- інших випадках, передбачених ПРРЕЕ </w:t>
      </w:r>
    </w:p>
    <w:p w14:paraId="7757004F" w14:textId="77777777" w:rsidR="00090F4C" w:rsidRPr="00AB5ABA" w:rsidRDefault="00090F4C" w:rsidP="00BE3EA9">
      <w:pPr>
        <w:widowControl w:val="0"/>
        <w:ind w:firstLine="567"/>
        <w:jc w:val="both"/>
        <w:rPr>
          <w:sz w:val="20"/>
          <w:szCs w:val="20"/>
        </w:rPr>
      </w:pPr>
      <w:r w:rsidRPr="00AB5ABA">
        <w:rPr>
          <w:sz w:val="20"/>
          <w:szCs w:val="20"/>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12D4DBD2" w14:textId="77777777" w:rsidR="00090F4C" w:rsidRPr="00AB5ABA" w:rsidRDefault="00090F4C" w:rsidP="00BE3EA9">
      <w:pPr>
        <w:widowControl w:val="0"/>
        <w:ind w:firstLine="567"/>
        <w:jc w:val="both"/>
        <w:rPr>
          <w:sz w:val="20"/>
          <w:szCs w:val="20"/>
        </w:rPr>
      </w:pPr>
      <w:r w:rsidRPr="00AB5ABA">
        <w:rPr>
          <w:sz w:val="20"/>
          <w:szCs w:val="20"/>
        </w:rPr>
        <w:t>-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25CDA103" w14:textId="77777777" w:rsidR="006D235B" w:rsidRPr="00AB5ABA" w:rsidRDefault="00090F4C" w:rsidP="00BE3EA9">
      <w:pPr>
        <w:widowControl w:val="0"/>
        <w:ind w:firstLine="567"/>
        <w:jc w:val="both"/>
        <w:rPr>
          <w:rStyle w:val="st42"/>
          <w:color w:val="auto"/>
          <w:sz w:val="20"/>
          <w:szCs w:val="20"/>
        </w:rPr>
      </w:pPr>
      <w:bookmarkStart w:id="14" w:name="_Hlk129867737"/>
      <w:r w:rsidRPr="00AB5ABA">
        <w:rPr>
          <w:sz w:val="20"/>
          <w:szCs w:val="20"/>
        </w:rPr>
        <w:t>- не досягнення згоди щодо зміни Договору, в т.ч</w:t>
      </w:r>
      <w:r w:rsidR="006D235B" w:rsidRPr="00AB5ABA">
        <w:rPr>
          <w:sz w:val="20"/>
          <w:szCs w:val="20"/>
        </w:rPr>
        <w:t xml:space="preserve"> </w:t>
      </w:r>
      <w:r w:rsidRPr="00AB5ABA">
        <w:rPr>
          <w:rStyle w:val="st42"/>
          <w:color w:val="auto"/>
          <w:sz w:val="20"/>
          <w:szCs w:val="2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w:t>
      </w:r>
      <w:r w:rsidR="00513F76" w:rsidRPr="00AB5ABA">
        <w:rPr>
          <w:rStyle w:val="st42"/>
          <w:color w:val="auto"/>
          <w:sz w:val="20"/>
          <w:szCs w:val="20"/>
        </w:rPr>
        <w:t xml:space="preserve"> </w:t>
      </w:r>
      <w:r w:rsidRPr="00AB5ABA">
        <w:rPr>
          <w:rStyle w:val="st42"/>
          <w:color w:val="auto"/>
          <w:sz w:val="20"/>
          <w:szCs w:val="20"/>
        </w:rPr>
        <w:t>або щодо умов постачання електричної енергії</w:t>
      </w:r>
      <w:r w:rsidR="006D235B" w:rsidRPr="00AB5ABA">
        <w:rPr>
          <w:rStyle w:val="st42"/>
          <w:color w:val="auto"/>
          <w:sz w:val="20"/>
          <w:szCs w:val="20"/>
        </w:rPr>
        <w:t>.</w:t>
      </w:r>
    </w:p>
    <w:bookmarkEnd w:id="14"/>
    <w:p w14:paraId="5E638BFC" w14:textId="77777777" w:rsidR="00090F4C" w:rsidRPr="00AB5ABA" w:rsidRDefault="00090F4C" w:rsidP="00BE3EA9">
      <w:pPr>
        <w:widowControl w:val="0"/>
        <w:ind w:firstLine="567"/>
        <w:jc w:val="both"/>
        <w:rPr>
          <w:sz w:val="20"/>
          <w:szCs w:val="20"/>
        </w:rPr>
      </w:pPr>
      <w:r w:rsidRPr="00AB5ABA">
        <w:rPr>
          <w:sz w:val="20"/>
          <w:szCs w:val="20"/>
        </w:rPr>
        <w:t>13.5. Дія цього Договору також припиняється у наступних випадках:</w:t>
      </w:r>
    </w:p>
    <w:p w14:paraId="68ABB244" w14:textId="77777777" w:rsidR="001465C2" w:rsidRPr="00AB5ABA" w:rsidRDefault="001465C2" w:rsidP="00BE3EA9">
      <w:pPr>
        <w:widowControl w:val="0"/>
        <w:pBdr>
          <w:top w:val="nil"/>
          <w:left w:val="nil"/>
          <w:bottom w:val="nil"/>
          <w:right w:val="nil"/>
          <w:between w:val="nil"/>
        </w:pBdr>
        <w:ind w:firstLine="567"/>
        <w:jc w:val="both"/>
        <w:rPr>
          <w:sz w:val="20"/>
          <w:szCs w:val="20"/>
        </w:rPr>
      </w:pPr>
      <w:r w:rsidRPr="00AB5ABA">
        <w:rPr>
          <w:sz w:val="20"/>
          <w:szCs w:val="20"/>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4E6E7551" w14:textId="6FC0B7BA" w:rsidR="00090F4C" w:rsidRPr="00AB5ABA" w:rsidRDefault="001465C2" w:rsidP="00BE3EA9">
      <w:pPr>
        <w:widowControl w:val="0"/>
        <w:ind w:firstLine="567"/>
        <w:jc w:val="both"/>
        <w:rPr>
          <w:sz w:val="20"/>
          <w:szCs w:val="20"/>
        </w:rPr>
      </w:pPr>
      <w:r w:rsidRPr="00AB5ABA">
        <w:rPr>
          <w:sz w:val="20"/>
          <w:szCs w:val="20"/>
        </w:rPr>
        <w:t xml:space="preserve">- </w:t>
      </w:r>
      <w:r w:rsidR="00090F4C" w:rsidRPr="00AB5ABA">
        <w:rPr>
          <w:sz w:val="20"/>
          <w:szCs w:val="20"/>
        </w:rPr>
        <w:t>банкрутства або припинення господарської діяльності Постачальником;</w:t>
      </w:r>
    </w:p>
    <w:p w14:paraId="7E978D06" w14:textId="17D5F7B3" w:rsidR="00090F4C" w:rsidRPr="00AB5ABA" w:rsidRDefault="001465C2" w:rsidP="00BE3EA9">
      <w:pPr>
        <w:widowControl w:val="0"/>
        <w:ind w:firstLine="567"/>
        <w:jc w:val="both"/>
        <w:rPr>
          <w:sz w:val="20"/>
          <w:szCs w:val="20"/>
        </w:rPr>
      </w:pPr>
      <w:r w:rsidRPr="00AB5ABA">
        <w:rPr>
          <w:sz w:val="20"/>
          <w:szCs w:val="20"/>
        </w:rPr>
        <w:t xml:space="preserve">- </w:t>
      </w:r>
      <w:r w:rsidR="00090F4C" w:rsidRPr="00AB5ABA">
        <w:rPr>
          <w:sz w:val="20"/>
          <w:szCs w:val="20"/>
        </w:rPr>
        <w:t>у разі зміни власника об’єкта Споживача;</w:t>
      </w:r>
    </w:p>
    <w:p w14:paraId="170A0EE7" w14:textId="4CBFAEC9" w:rsidR="00090F4C" w:rsidRPr="00AB5ABA" w:rsidRDefault="001465C2" w:rsidP="00BE3EA9">
      <w:pPr>
        <w:widowControl w:val="0"/>
        <w:ind w:firstLine="567"/>
        <w:jc w:val="both"/>
        <w:rPr>
          <w:sz w:val="20"/>
          <w:szCs w:val="20"/>
        </w:rPr>
      </w:pPr>
      <w:r w:rsidRPr="00AB5ABA">
        <w:rPr>
          <w:sz w:val="20"/>
          <w:szCs w:val="20"/>
        </w:rPr>
        <w:t xml:space="preserve">- </w:t>
      </w:r>
      <w:r w:rsidR="00090F4C" w:rsidRPr="00AB5ABA">
        <w:rPr>
          <w:sz w:val="20"/>
          <w:szCs w:val="20"/>
        </w:rPr>
        <w:t>у разі зміни електропостачальника;</w:t>
      </w:r>
    </w:p>
    <w:p w14:paraId="77EA60CC" w14:textId="77777777" w:rsidR="004116F6" w:rsidRPr="00AB5ABA" w:rsidRDefault="004116F6" w:rsidP="00BE3EA9">
      <w:pPr>
        <w:ind w:firstLine="567"/>
        <w:jc w:val="both"/>
        <w:rPr>
          <w:sz w:val="20"/>
          <w:szCs w:val="20"/>
        </w:rPr>
      </w:pPr>
      <w:r w:rsidRPr="00AB5ABA">
        <w:rPr>
          <w:sz w:val="20"/>
          <w:szCs w:val="20"/>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75906ABE" w14:textId="6429BC7D" w:rsidR="00090F4C" w:rsidRPr="00AB5ABA" w:rsidRDefault="004116F6" w:rsidP="00BE3EA9">
      <w:pPr>
        <w:ind w:firstLine="567"/>
        <w:jc w:val="both"/>
        <w:rPr>
          <w:sz w:val="20"/>
          <w:szCs w:val="20"/>
        </w:rPr>
      </w:pPr>
      <w:r w:rsidRPr="00AB5ABA">
        <w:rPr>
          <w:sz w:val="20"/>
          <w:szCs w:val="20"/>
        </w:rPr>
        <w:t xml:space="preserve">13.7. </w:t>
      </w:r>
      <w:r w:rsidR="004A1590" w:rsidRPr="00AB5ABA">
        <w:rPr>
          <w:sz w:val="20"/>
          <w:szCs w:val="20"/>
        </w:rPr>
        <w:t xml:space="preserve">Сторони домовилися для обміну електронними повідомленнями, будь-якої кореспонденції та </w:t>
      </w:r>
      <w:r w:rsidR="00F36545" w:rsidRPr="00AB5ABA">
        <w:rPr>
          <w:sz w:val="20"/>
          <w:szCs w:val="20"/>
        </w:rPr>
        <w:t>документами в сканованій формі здійсню</w:t>
      </w:r>
      <w:r w:rsidR="004A1590" w:rsidRPr="00AB5ABA">
        <w:rPr>
          <w:sz w:val="20"/>
          <w:szCs w:val="20"/>
        </w:rPr>
        <w:t>вати</w:t>
      </w:r>
      <w:r w:rsidR="00F36545" w:rsidRPr="00AB5ABA">
        <w:rPr>
          <w:sz w:val="20"/>
          <w:szCs w:val="20"/>
        </w:rPr>
        <w:t xml:space="preserve"> використовуючи виключно </w:t>
      </w:r>
      <w:r w:rsidR="00090F4C" w:rsidRPr="00AB5ABA">
        <w:rPr>
          <w:sz w:val="20"/>
          <w:szCs w:val="20"/>
        </w:rPr>
        <w:t>наступні адреси електронних пошт</w:t>
      </w:r>
      <w:r w:rsidR="00BC4B88" w:rsidRPr="00AB5ABA">
        <w:rPr>
          <w:sz w:val="20"/>
          <w:szCs w:val="20"/>
        </w:rPr>
        <w:t>и</w:t>
      </w:r>
      <w:r w:rsidR="00090F4C" w:rsidRPr="00AB5ABA">
        <w:rPr>
          <w:sz w:val="20"/>
          <w:szCs w:val="20"/>
        </w:rPr>
        <w:t xml:space="preserve"> Сторін:</w:t>
      </w:r>
    </w:p>
    <w:p w14:paraId="405BE5F2" w14:textId="06A33F83" w:rsidR="00FD78DC" w:rsidRPr="00AB5ABA" w:rsidRDefault="00F36545" w:rsidP="00BE3EA9">
      <w:pPr>
        <w:ind w:firstLine="567"/>
        <w:jc w:val="both"/>
        <w:rPr>
          <w:b/>
          <w:bCs/>
          <w:sz w:val="20"/>
          <w:szCs w:val="20"/>
        </w:rPr>
      </w:pPr>
      <w:r w:rsidRPr="00AB5ABA">
        <w:rPr>
          <w:sz w:val="20"/>
          <w:szCs w:val="20"/>
        </w:rPr>
        <w:t>Споживач</w:t>
      </w:r>
      <w:r w:rsidR="00090F4C" w:rsidRPr="00AB5ABA">
        <w:rPr>
          <w:sz w:val="20"/>
          <w:szCs w:val="20"/>
        </w:rPr>
        <w:t>:</w:t>
      </w:r>
      <w:r w:rsidR="00FD78DC" w:rsidRPr="00AB5ABA">
        <w:rPr>
          <w:sz w:val="20"/>
          <w:szCs w:val="20"/>
        </w:rPr>
        <w:t xml:space="preserve"> </w:t>
      </w:r>
      <w:hyperlink r:id="rId10" w:history="1">
        <w:r w:rsidR="00873781" w:rsidRPr="00AB5ABA">
          <w:rPr>
            <w:rStyle w:val="a4"/>
            <w:rFonts w:eastAsia="font270"/>
            <w:b/>
            <w:bCs/>
            <w:color w:val="auto"/>
            <w:kern w:val="1"/>
            <w:sz w:val="20"/>
            <w:szCs w:val="20"/>
            <w:u w:val="none"/>
          </w:rPr>
          <w:t>ekonomdkl4@i.ua</w:t>
        </w:r>
      </w:hyperlink>
      <w:r w:rsidR="00873781" w:rsidRPr="00AB5ABA">
        <w:rPr>
          <w:rFonts w:eastAsia="font270"/>
          <w:b/>
          <w:bCs/>
          <w:kern w:val="1"/>
          <w:sz w:val="20"/>
          <w:szCs w:val="20"/>
        </w:rPr>
        <w:t xml:space="preserve">, </w:t>
      </w:r>
      <w:hyperlink r:id="rId11" w:history="1">
        <w:r w:rsidR="00873781" w:rsidRPr="00AB5ABA">
          <w:rPr>
            <w:rStyle w:val="a4"/>
            <w:rFonts w:eastAsia="font270"/>
            <w:b/>
            <w:bCs/>
            <w:color w:val="auto"/>
            <w:kern w:val="1"/>
            <w:sz w:val="20"/>
            <w:szCs w:val="20"/>
            <w:u w:val="none"/>
          </w:rPr>
          <w:t>solomdkl4buh@ukr.net</w:t>
        </w:r>
      </w:hyperlink>
      <w:r w:rsidR="00873781" w:rsidRPr="00AB5ABA">
        <w:rPr>
          <w:rStyle w:val="a4"/>
          <w:rFonts w:eastAsia="font270"/>
          <w:b/>
          <w:bCs/>
          <w:color w:val="auto"/>
          <w:kern w:val="1"/>
          <w:sz w:val="20"/>
          <w:szCs w:val="20"/>
          <w:u w:val="none"/>
        </w:rPr>
        <w:t xml:space="preserve">, </w:t>
      </w:r>
      <w:hyperlink r:id="rId12" w:history="1">
        <w:r w:rsidR="00C61A08" w:rsidRPr="00AB5ABA">
          <w:rPr>
            <w:rStyle w:val="a4"/>
            <w:b/>
            <w:bCs/>
            <w:color w:val="auto"/>
            <w:sz w:val="20"/>
            <w:szCs w:val="20"/>
            <w:u w:val="none"/>
          </w:rPr>
          <w:t>irina_sevryk@ukr.net</w:t>
        </w:r>
      </w:hyperlink>
      <w:r w:rsidR="00C61A08" w:rsidRPr="00AB5ABA">
        <w:rPr>
          <w:b/>
          <w:bCs/>
          <w:sz w:val="20"/>
          <w:szCs w:val="20"/>
        </w:rPr>
        <w:t xml:space="preserve">, </w:t>
      </w:r>
      <w:hyperlink r:id="rId13" w:anchor="compose/1962178963?cto=IxoZg%252FIvNiY6W1iwrqKJjMe9yGZ80ISQcZ%252Bts5s%253D" w:history="1">
        <w:r w:rsidR="00C61A08" w:rsidRPr="00AB5ABA">
          <w:rPr>
            <w:b/>
            <w:bCs/>
            <w:sz w:val="20"/>
            <w:szCs w:val="20"/>
          </w:rPr>
          <w:t>solomdkl4@ukr.net</w:t>
        </w:r>
      </w:hyperlink>
    </w:p>
    <w:p w14:paraId="2091568C" w14:textId="1D29C13F" w:rsidR="00FD78DC" w:rsidRPr="00AB5ABA" w:rsidRDefault="00F36545" w:rsidP="00BE3EA9">
      <w:pPr>
        <w:ind w:firstLine="567"/>
        <w:jc w:val="both"/>
        <w:rPr>
          <w:sz w:val="20"/>
          <w:szCs w:val="20"/>
          <w:u w:val="single"/>
        </w:rPr>
      </w:pPr>
      <w:r w:rsidRPr="00AB5ABA">
        <w:rPr>
          <w:sz w:val="20"/>
          <w:szCs w:val="20"/>
        </w:rPr>
        <w:t xml:space="preserve">Постачальник: </w:t>
      </w:r>
      <w:r w:rsidR="00BF32DC" w:rsidRPr="00AB5ABA">
        <w:rPr>
          <w:b/>
          <w:bCs/>
          <w:sz w:val="20"/>
          <w:szCs w:val="20"/>
        </w:rPr>
        <w:t>________</w:t>
      </w:r>
    </w:p>
    <w:p w14:paraId="02B20657" w14:textId="77777777" w:rsidR="004A1590" w:rsidRPr="00AB5ABA" w:rsidRDefault="004A1590" w:rsidP="00BE3EA9">
      <w:pPr>
        <w:ind w:firstLine="567"/>
        <w:jc w:val="both"/>
        <w:rPr>
          <w:sz w:val="20"/>
          <w:szCs w:val="20"/>
        </w:rPr>
      </w:pPr>
      <w:r w:rsidRPr="00AB5ABA">
        <w:rPr>
          <w:sz w:val="20"/>
          <w:szCs w:val="20"/>
        </w:rPr>
        <w:t>Відправлення Сторін з інших електронних адрес не мають юридичної сили для цього Договору.</w:t>
      </w:r>
    </w:p>
    <w:p w14:paraId="02A9E40B" w14:textId="26380A1E" w:rsidR="00F36545" w:rsidRPr="00AB5ABA" w:rsidRDefault="00F36545" w:rsidP="00BE3EA9">
      <w:pPr>
        <w:ind w:firstLine="567"/>
        <w:jc w:val="both"/>
        <w:rPr>
          <w:sz w:val="20"/>
          <w:szCs w:val="20"/>
        </w:rPr>
      </w:pPr>
      <w:r w:rsidRPr="00AB5ABA">
        <w:rPr>
          <w:sz w:val="20"/>
          <w:szCs w:val="20"/>
        </w:rPr>
        <w:t>За зазначеними електронними адресами Сторони обмінюються сканкопіями Договору, додатками, додатковими угодами до нього,</w:t>
      </w:r>
      <w:r w:rsidR="00821AEA" w:rsidRPr="00AB5ABA">
        <w:rPr>
          <w:sz w:val="20"/>
          <w:szCs w:val="20"/>
        </w:rPr>
        <w:t xml:space="preserve"> заявками,</w:t>
      </w:r>
      <w:r w:rsidRPr="00AB5ABA">
        <w:rPr>
          <w:sz w:val="20"/>
          <w:szCs w:val="20"/>
        </w:rPr>
        <w:t xml:space="preserve"> актами, рахунками, листами, повідомленнями, попередженнями, зверненнями, претензіями, вимогами, скаргами, відповідями на такі листи, а також іншими документами, що стосуються цього Договору. </w:t>
      </w:r>
    </w:p>
    <w:p w14:paraId="4A9E2276" w14:textId="77777777" w:rsidR="00F36545" w:rsidRPr="00AB5ABA" w:rsidRDefault="00F36545" w:rsidP="00BE3EA9">
      <w:pPr>
        <w:ind w:firstLine="567"/>
        <w:jc w:val="both"/>
        <w:rPr>
          <w:sz w:val="20"/>
          <w:szCs w:val="20"/>
        </w:rPr>
      </w:pPr>
      <w:r w:rsidRPr="00AB5ABA">
        <w:rPr>
          <w:sz w:val="20"/>
          <w:szCs w:val="20"/>
        </w:rPr>
        <w:t>У разі зміни адреси електронної пошти Сторона, яка його змінила, повинна негайно</w:t>
      </w:r>
      <w:r w:rsidR="004A1590" w:rsidRPr="00AB5ABA">
        <w:rPr>
          <w:sz w:val="20"/>
          <w:szCs w:val="20"/>
        </w:rPr>
        <w:t xml:space="preserve"> в письмовій формі</w:t>
      </w:r>
      <w:r w:rsidRPr="00AB5ABA">
        <w:rPr>
          <w:sz w:val="20"/>
          <w:szCs w:val="20"/>
        </w:rPr>
        <w:t xml:space="preserve"> повідомити про це іншу Сторону. Датою отримання документа в сканованій формі є той же робочий день, коли </w:t>
      </w:r>
      <w:r w:rsidRPr="00AB5ABA">
        <w:rPr>
          <w:sz w:val="20"/>
          <w:szCs w:val="20"/>
        </w:rPr>
        <w:lastRenderedPageBreak/>
        <w:t>Сторона відправила такий документ другій Стороні (адресату), а у разі відправлення в день, що є офіційним вихідним</w:t>
      </w:r>
      <w:r w:rsidR="00821824" w:rsidRPr="00AB5ABA">
        <w:rPr>
          <w:sz w:val="20"/>
          <w:szCs w:val="20"/>
        </w:rPr>
        <w:t>/не робочим</w:t>
      </w:r>
      <w:r w:rsidRPr="00AB5ABA">
        <w:rPr>
          <w:sz w:val="20"/>
          <w:szCs w:val="20"/>
        </w:rPr>
        <w:t xml:space="preserve"> днем, датою його отримання іншою Стороною є найближчий робочий день.</w:t>
      </w:r>
    </w:p>
    <w:p w14:paraId="2F9CD6A4" w14:textId="77777777" w:rsidR="00F36545" w:rsidRPr="00AB5ABA" w:rsidRDefault="00F36545" w:rsidP="00BE3EA9">
      <w:pPr>
        <w:ind w:firstLine="567"/>
        <w:jc w:val="both"/>
        <w:rPr>
          <w:sz w:val="20"/>
          <w:szCs w:val="20"/>
        </w:rPr>
      </w:pPr>
      <w:r w:rsidRPr="00AB5ABA">
        <w:rPr>
          <w:sz w:val="20"/>
          <w:szCs w:val="20"/>
        </w:rPr>
        <w:t xml:space="preserve">Обмін документами в паперовій формі Сторони здійснюють використовуючи виключно поштову адресу Споживача та поштову адресу Постачальника, яка вказана в </w:t>
      </w:r>
      <w:r w:rsidR="00090F4C" w:rsidRPr="00AB5ABA">
        <w:rPr>
          <w:sz w:val="20"/>
          <w:szCs w:val="20"/>
        </w:rPr>
        <w:t>їх</w:t>
      </w:r>
      <w:r w:rsidRPr="00AB5ABA">
        <w:rPr>
          <w:sz w:val="20"/>
          <w:szCs w:val="20"/>
        </w:rPr>
        <w:t xml:space="preserve"> реквізитах в Розділі 14 цього Договору. Датою отримання документа в паперовій формі є третій робочий день, починаючи з дня, коли такий документ надійшов до відділення поштового зв’язку за поштовою адресою Сторони яка є адресатом.</w:t>
      </w:r>
    </w:p>
    <w:p w14:paraId="2EE3123E" w14:textId="77777777" w:rsidR="00F36545" w:rsidRPr="00AB5ABA" w:rsidRDefault="00F36545" w:rsidP="00BE3EA9">
      <w:pPr>
        <w:ind w:firstLine="567"/>
        <w:jc w:val="both"/>
        <w:rPr>
          <w:sz w:val="20"/>
          <w:szCs w:val="20"/>
        </w:rPr>
      </w:pPr>
      <w:r w:rsidRPr="00AB5ABA">
        <w:rPr>
          <w:sz w:val="20"/>
          <w:szCs w:val="20"/>
        </w:rPr>
        <w:t>Повідомлення та документи, надіслані з використанням інших контактних даних та адрес Сторін, ніж ті, що встановлені у пункті 1</w:t>
      </w:r>
      <w:r w:rsidR="004A1590" w:rsidRPr="00AB5ABA">
        <w:rPr>
          <w:sz w:val="20"/>
          <w:szCs w:val="20"/>
        </w:rPr>
        <w:t>3</w:t>
      </w:r>
      <w:r w:rsidRPr="00AB5ABA">
        <w:rPr>
          <w:sz w:val="20"/>
          <w:szCs w:val="20"/>
        </w:rPr>
        <w:t>.</w:t>
      </w:r>
      <w:r w:rsidR="004A1590" w:rsidRPr="00AB5ABA">
        <w:rPr>
          <w:sz w:val="20"/>
          <w:szCs w:val="20"/>
        </w:rPr>
        <w:t>7</w:t>
      </w:r>
      <w:r w:rsidRPr="00AB5ABA">
        <w:rPr>
          <w:sz w:val="20"/>
          <w:szCs w:val="20"/>
        </w:rPr>
        <w:t>. цього Договору та всупереч умовам п. 1</w:t>
      </w:r>
      <w:r w:rsidR="004A1590" w:rsidRPr="00AB5ABA">
        <w:rPr>
          <w:sz w:val="20"/>
          <w:szCs w:val="20"/>
        </w:rPr>
        <w:t>3</w:t>
      </w:r>
      <w:r w:rsidRPr="00AB5ABA">
        <w:rPr>
          <w:sz w:val="20"/>
          <w:szCs w:val="20"/>
        </w:rPr>
        <w:t>.</w:t>
      </w:r>
      <w:r w:rsidR="004A1590" w:rsidRPr="00AB5ABA">
        <w:rPr>
          <w:sz w:val="20"/>
          <w:szCs w:val="20"/>
        </w:rPr>
        <w:t>7</w:t>
      </w:r>
      <w:r w:rsidRPr="00AB5ABA">
        <w:rPr>
          <w:sz w:val="20"/>
          <w:szCs w:val="20"/>
        </w:rPr>
        <w:t xml:space="preserve">. цього Договору, вважаються не надісланими та не прийнятими Сторонами. </w:t>
      </w:r>
    </w:p>
    <w:p w14:paraId="1CA9A7A0" w14:textId="19A57574" w:rsidR="003468AB" w:rsidRPr="00AB5ABA" w:rsidRDefault="003468AB" w:rsidP="00BE3EA9">
      <w:pPr>
        <w:ind w:firstLine="567"/>
        <w:jc w:val="both"/>
        <w:rPr>
          <w:sz w:val="20"/>
          <w:szCs w:val="20"/>
        </w:rPr>
      </w:pPr>
      <w:r w:rsidRPr="00AB5ABA">
        <w:rPr>
          <w:sz w:val="20"/>
          <w:szCs w:val="20"/>
        </w:rPr>
        <w:t>13.8. Сторони, діючи відповідно до вимог чинного законодавства щодо вчинення значних правочинів та усвідомлюючи наслідки вчинення правочинів із перевищенням повноважень, підтверджують наявність необхідного та достатнього обсягу повноважень на укладання та виконання цього Договору. При цьому кожна Сторона засвідчує, що вартість Договору (предмету Договору) не перевищує 50 відсотків вартості чистих активів Сторони станом на кінець попереднього кварталу до укладення Договору, а у випадку наявності в Договорі (на момент його укладення, зміни або в процесі його виконання) ознак значного правочину (в розумінні ст. 44 Закону України «Про товариства з обмеженою та додатковою відповідальністю») відповідна Сторона зобов’язується завчасно надати іншій Стороні на підтвердження повноважень копію належним чином засвідченого протоколу загальних зборів про надання згоди на вчинення значного правочину (укладення, зміну та виконання Договору).</w:t>
      </w:r>
    </w:p>
    <w:p w14:paraId="33906890" w14:textId="77777777" w:rsidR="003468AB" w:rsidRPr="00AB5ABA" w:rsidRDefault="003468AB" w:rsidP="00BE3EA9">
      <w:pPr>
        <w:ind w:firstLine="567"/>
        <w:jc w:val="both"/>
        <w:rPr>
          <w:sz w:val="20"/>
          <w:szCs w:val="20"/>
        </w:rPr>
      </w:pPr>
      <w:r w:rsidRPr="00AB5ABA">
        <w:rPr>
          <w:sz w:val="20"/>
          <w:szCs w:val="20"/>
        </w:rPr>
        <w:t>У випадку недотримання будь-якою зі Сторін наведених вище умов, в тому числі введення в оману або неповідомлення іншої Сторони щодо наявності в укладеному Договорі ознак значного правочину, ненадання або несвоєчасне  надання відповідних копій документів, що спричинило або може спричинити недійсність Договору, незалежно від наявності умислу в діях (бездіяльності) такої Сторони, остання відшкодовує іншій Стороні всі збитки, завдані такими діями (бездіяльністю).</w:t>
      </w:r>
    </w:p>
    <w:p w14:paraId="46082212" w14:textId="7B979FD4" w:rsidR="003468AB" w:rsidRPr="00AB5ABA" w:rsidRDefault="003468AB" w:rsidP="00BE3EA9">
      <w:pPr>
        <w:ind w:firstLine="567"/>
        <w:jc w:val="both"/>
        <w:rPr>
          <w:sz w:val="20"/>
          <w:szCs w:val="20"/>
        </w:rPr>
      </w:pPr>
      <w:r w:rsidRPr="00AB5ABA">
        <w:rPr>
          <w:sz w:val="20"/>
          <w:szCs w:val="20"/>
        </w:rPr>
        <w:t>За наявності у добросовісної Сторони достовірних та підтверджених даних щодо відсутності повноважень на укладення, зміну та виконання Договору, що має ознаки значного правочину, у іншої Сторони, така добросовісна Сторона залишає за собою право відмовитися від виконання своїх зобов’язань за Договором (із звільненням її від відповідальності за це) та розірвати його в односторонньому порядку з невідкладним набуванням чинності шляхом направлення відповідного письмового повідомлення іншій Стороні.</w:t>
      </w:r>
    </w:p>
    <w:p w14:paraId="0A7670F8" w14:textId="1C3529E8" w:rsidR="003C174A" w:rsidRPr="00AB5ABA" w:rsidRDefault="003C174A" w:rsidP="0038148D">
      <w:pPr>
        <w:widowControl w:val="0"/>
        <w:pBdr>
          <w:top w:val="nil"/>
          <w:left w:val="nil"/>
          <w:bottom w:val="nil"/>
          <w:right w:val="nil"/>
          <w:between w:val="nil"/>
        </w:pBdr>
        <w:ind w:firstLine="567"/>
        <w:jc w:val="both"/>
        <w:rPr>
          <w:sz w:val="20"/>
          <w:szCs w:val="20"/>
        </w:rPr>
      </w:pPr>
      <w:r w:rsidRPr="00AB5ABA">
        <w:rPr>
          <w:sz w:val="20"/>
          <w:szCs w:val="20"/>
        </w:rPr>
        <w:t>13.9.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14:paraId="62A1CE6B" w14:textId="72495A79" w:rsidR="003C174A" w:rsidRPr="00AB5ABA" w:rsidRDefault="003C174A" w:rsidP="0038148D">
      <w:pPr>
        <w:widowControl w:val="0"/>
        <w:pBdr>
          <w:top w:val="nil"/>
          <w:left w:val="nil"/>
          <w:bottom w:val="nil"/>
          <w:right w:val="nil"/>
          <w:between w:val="nil"/>
        </w:pBdr>
        <w:ind w:firstLine="567"/>
        <w:jc w:val="both"/>
        <w:rPr>
          <w:sz w:val="20"/>
          <w:szCs w:val="20"/>
        </w:rPr>
      </w:pPr>
      <w:r w:rsidRPr="00AB5ABA">
        <w:rPr>
          <w:sz w:val="20"/>
          <w:szCs w:val="20"/>
        </w:rPr>
        <w:t>13.10.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60696E7E" w14:textId="3B6B82B0" w:rsidR="0038148D" w:rsidRPr="00AB5ABA" w:rsidRDefault="0038148D" w:rsidP="0038148D">
      <w:pPr>
        <w:widowControl w:val="0"/>
        <w:pBdr>
          <w:top w:val="nil"/>
          <w:left w:val="nil"/>
          <w:bottom w:val="nil"/>
          <w:right w:val="nil"/>
          <w:between w:val="nil"/>
        </w:pBdr>
        <w:ind w:firstLine="567"/>
        <w:jc w:val="both"/>
        <w:rPr>
          <w:sz w:val="20"/>
          <w:szCs w:val="20"/>
          <w:u w:val="single"/>
        </w:rPr>
      </w:pPr>
      <w:r w:rsidRPr="00AB5ABA">
        <w:rPr>
          <w:sz w:val="20"/>
          <w:szCs w:val="20"/>
        </w:rPr>
        <w:t>13.11. У випадку виявлення щодо Постачальника або пов’язаних з ним осіб обмежувальних заходів (санкцій), передбачених ст. 4 ЗУ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Постачальником» та /або інших заборон чи Санкцій, що забороняють або обмежують ведення діяльності з Постачальником, Споживач достроково розриває цей Договір в односторонньому порядку шляхом направлення Постачальнику  письмового повідомлення протягом 5 (п’яти) календарних днів з дати виявлення обмежувальних заходів (санкцій). В такому випадку Договір вважається розірваним на 5 (п’ятий) календарний день з дати отримання такого повідомлення Постачальником.</w:t>
      </w:r>
    </w:p>
    <w:p w14:paraId="410FEA80" w14:textId="625BE9BC" w:rsidR="00090F4C" w:rsidRPr="00AB5ABA" w:rsidRDefault="00090F4C" w:rsidP="00B56AE5">
      <w:pPr>
        <w:widowControl w:val="0"/>
        <w:ind w:firstLine="567"/>
        <w:jc w:val="both"/>
        <w:rPr>
          <w:sz w:val="20"/>
          <w:szCs w:val="20"/>
        </w:rPr>
      </w:pPr>
      <w:r w:rsidRPr="00AB5ABA">
        <w:rPr>
          <w:sz w:val="20"/>
          <w:szCs w:val="20"/>
        </w:rPr>
        <w:t>13.</w:t>
      </w:r>
      <w:r w:rsidR="00E97BFA" w:rsidRPr="00AB5ABA">
        <w:rPr>
          <w:sz w:val="20"/>
          <w:szCs w:val="20"/>
        </w:rPr>
        <w:t>1</w:t>
      </w:r>
      <w:r w:rsidR="0038148D" w:rsidRPr="00AB5ABA">
        <w:rPr>
          <w:sz w:val="20"/>
          <w:szCs w:val="20"/>
        </w:rPr>
        <w:t>2</w:t>
      </w:r>
      <w:r w:rsidRPr="00AB5ABA">
        <w:rPr>
          <w:sz w:val="20"/>
          <w:szCs w:val="20"/>
        </w:rPr>
        <w:t>. Невід’ємною частиною цього Договору є наступні додатки до нього:</w:t>
      </w:r>
    </w:p>
    <w:p w14:paraId="60F38857" w14:textId="357391F0" w:rsidR="00E97BFA" w:rsidRPr="00AB5ABA" w:rsidRDefault="00E97BFA" w:rsidP="00B56AE5">
      <w:pPr>
        <w:ind w:firstLine="567"/>
        <w:rPr>
          <w:bCs/>
          <w:sz w:val="20"/>
          <w:szCs w:val="20"/>
        </w:rPr>
      </w:pPr>
      <w:r w:rsidRPr="00AB5ABA">
        <w:rPr>
          <w:bCs/>
          <w:sz w:val="20"/>
          <w:szCs w:val="20"/>
        </w:rPr>
        <w:t xml:space="preserve">- </w:t>
      </w:r>
      <w:r w:rsidR="00090F4C" w:rsidRPr="00AB5ABA">
        <w:rPr>
          <w:bCs/>
          <w:sz w:val="20"/>
          <w:szCs w:val="20"/>
        </w:rPr>
        <w:t>Додаток № 1</w:t>
      </w:r>
      <w:r w:rsidRPr="00AB5ABA">
        <w:rPr>
          <w:bCs/>
          <w:sz w:val="20"/>
          <w:szCs w:val="20"/>
        </w:rPr>
        <w:t xml:space="preserve"> «</w:t>
      </w:r>
      <w:r w:rsidR="00B56AE5" w:rsidRPr="00AB5ABA">
        <w:rPr>
          <w:bCs/>
          <w:sz w:val="20"/>
          <w:szCs w:val="20"/>
        </w:rPr>
        <w:t>ЗАЯВА-ПРИЄДНАННЯ до договору про постачання електричної енергії споживачу</w:t>
      </w:r>
      <w:r w:rsidRPr="00AB5ABA">
        <w:rPr>
          <w:bCs/>
          <w:sz w:val="20"/>
          <w:szCs w:val="20"/>
        </w:rPr>
        <w:t>»;</w:t>
      </w:r>
    </w:p>
    <w:p w14:paraId="16603688" w14:textId="77777777" w:rsidR="00E97BFA" w:rsidRPr="00AB5ABA" w:rsidRDefault="00E97BFA" w:rsidP="00B56AE5">
      <w:pPr>
        <w:widowControl w:val="0"/>
        <w:ind w:firstLine="567"/>
        <w:jc w:val="both"/>
        <w:rPr>
          <w:bCs/>
          <w:sz w:val="20"/>
          <w:szCs w:val="20"/>
        </w:rPr>
      </w:pPr>
      <w:r w:rsidRPr="00AB5ABA">
        <w:rPr>
          <w:bCs/>
          <w:sz w:val="20"/>
          <w:szCs w:val="20"/>
        </w:rPr>
        <w:t xml:space="preserve">- </w:t>
      </w:r>
      <w:r w:rsidR="00090F4C" w:rsidRPr="00AB5ABA">
        <w:rPr>
          <w:bCs/>
          <w:sz w:val="20"/>
          <w:szCs w:val="20"/>
        </w:rPr>
        <w:t>Додаток № 2 «</w:t>
      </w:r>
      <w:r w:rsidR="000B544E" w:rsidRPr="00AB5ABA">
        <w:rPr>
          <w:bCs/>
          <w:sz w:val="20"/>
          <w:szCs w:val="20"/>
        </w:rPr>
        <w:t>Комерційна Пропозиція</w:t>
      </w:r>
      <w:r w:rsidRPr="00AB5ABA">
        <w:rPr>
          <w:bCs/>
          <w:sz w:val="20"/>
          <w:szCs w:val="20"/>
        </w:rPr>
        <w:t xml:space="preserve"> про постачання електричної енергії споживачу»</w:t>
      </w:r>
    </w:p>
    <w:p w14:paraId="2AD0BEA6" w14:textId="5BD86145" w:rsidR="00234EA7" w:rsidRPr="00AB5ABA" w:rsidRDefault="00E97BFA" w:rsidP="00B56AE5">
      <w:pPr>
        <w:widowControl w:val="0"/>
        <w:ind w:firstLine="567"/>
        <w:jc w:val="both"/>
        <w:rPr>
          <w:bCs/>
          <w:sz w:val="20"/>
          <w:szCs w:val="20"/>
        </w:rPr>
      </w:pPr>
      <w:r w:rsidRPr="00AB5ABA">
        <w:rPr>
          <w:bCs/>
          <w:sz w:val="20"/>
          <w:szCs w:val="20"/>
        </w:rPr>
        <w:t xml:space="preserve">- </w:t>
      </w:r>
      <w:r w:rsidR="00234EA7" w:rsidRPr="00AB5ABA">
        <w:rPr>
          <w:bCs/>
          <w:sz w:val="20"/>
          <w:szCs w:val="20"/>
        </w:rPr>
        <w:t>Додаток №3 «</w:t>
      </w:r>
      <w:r w:rsidRPr="00AB5ABA">
        <w:rPr>
          <w:bCs/>
          <w:sz w:val="20"/>
          <w:szCs w:val="20"/>
        </w:rPr>
        <w:t>Обсяги та умови постачання до договору про постачання електричної енергії Споживачу».</w:t>
      </w:r>
      <w:r w:rsidR="00234EA7" w:rsidRPr="00AB5ABA">
        <w:rPr>
          <w:bCs/>
          <w:sz w:val="20"/>
          <w:szCs w:val="20"/>
        </w:rPr>
        <w:t xml:space="preserve"> </w:t>
      </w:r>
    </w:p>
    <w:p w14:paraId="252EB030" w14:textId="77777777" w:rsidR="00234EA7" w:rsidRPr="00AB5ABA" w:rsidRDefault="00234EA7" w:rsidP="00BE3EA9">
      <w:pPr>
        <w:ind w:firstLine="567"/>
        <w:jc w:val="both"/>
        <w:rPr>
          <w:rStyle w:val="st46"/>
          <w:bCs/>
          <w:i w:val="0"/>
          <w:iCs/>
          <w:color w:val="auto"/>
          <w:sz w:val="20"/>
          <w:szCs w:val="20"/>
        </w:rPr>
      </w:pPr>
    </w:p>
    <w:p w14:paraId="72342921" w14:textId="77777777" w:rsidR="00CB75B7" w:rsidRPr="00AB5ABA" w:rsidRDefault="00CB75B7" w:rsidP="00625472">
      <w:pPr>
        <w:ind w:firstLine="567"/>
        <w:jc w:val="center"/>
        <w:rPr>
          <w:b/>
          <w:sz w:val="20"/>
          <w:szCs w:val="20"/>
        </w:rPr>
      </w:pPr>
      <w:r w:rsidRPr="00AB5ABA">
        <w:rPr>
          <w:b/>
          <w:sz w:val="20"/>
          <w:szCs w:val="20"/>
        </w:rPr>
        <w:t>14</w:t>
      </w:r>
      <w:r w:rsidRPr="00AB5ABA">
        <w:rPr>
          <w:sz w:val="20"/>
          <w:szCs w:val="20"/>
        </w:rPr>
        <w:t xml:space="preserve">. </w:t>
      </w:r>
      <w:r w:rsidRPr="00AB5ABA">
        <w:rPr>
          <w:b/>
          <w:sz w:val="20"/>
          <w:szCs w:val="20"/>
        </w:rPr>
        <w:t>РЕКВІЗИТИ СТОРІН</w:t>
      </w:r>
    </w:p>
    <w:tbl>
      <w:tblPr>
        <w:tblStyle w:val="a3"/>
        <w:tblW w:w="0" w:type="auto"/>
        <w:tblInd w:w="-147" w:type="dxa"/>
        <w:tblLook w:val="04A0" w:firstRow="1" w:lastRow="0" w:firstColumn="1" w:lastColumn="0" w:noHBand="0" w:noVBand="1"/>
      </w:tblPr>
      <w:tblGrid>
        <w:gridCol w:w="4784"/>
        <w:gridCol w:w="5210"/>
      </w:tblGrid>
      <w:tr w:rsidR="00AB5ABA" w:rsidRPr="00AB5ABA" w14:paraId="4BFC81FD" w14:textId="77777777" w:rsidTr="005D0B41">
        <w:tc>
          <w:tcPr>
            <w:tcW w:w="4820" w:type="dxa"/>
          </w:tcPr>
          <w:p w14:paraId="5FCF5856" w14:textId="77777777" w:rsidR="00DF2A9D" w:rsidRPr="00AB5ABA" w:rsidRDefault="00DF2A9D" w:rsidP="00D52751">
            <w:pPr>
              <w:ind w:firstLine="30"/>
              <w:jc w:val="center"/>
              <w:rPr>
                <w:b/>
                <w:sz w:val="20"/>
                <w:szCs w:val="20"/>
              </w:rPr>
            </w:pPr>
            <w:r w:rsidRPr="00AB5ABA">
              <w:rPr>
                <w:b/>
                <w:sz w:val="20"/>
                <w:szCs w:val="20"/>
              </w:rPr>
              <w:t>Постачальник</w:t>
            </w:r>
          </w:p>
          <w:p w14:paraId="77275E01" w14:textId="65E7560A" w:rsidR="00DF2A9D" w:rsidRPr="00AB5ABA" w:rsidRDefault="00DF2A9D" w:rsidP="00D52751">
            <w:pPr>
              <w:ind w:firstLine="30"/>
              <w:rPr>
                <w:sz w:val="20"/>
                <w:szCs w:val="20"/>
              </w:rPr>
            </w:pPr>
          </w:p>
        </w:tc>
        <w:tc>
          <w:tcPr>
            <w:tcW w:w="5232" w:type="dxa"/>
          </w:tcPr>
          <w:p w14:paraId="3C4E4F1D" w14:textId="77777777" w:rsidR="00DF2A9D" w:rsidRPr="00AB5ABA" w:rsidRDefault="00CB75B7" w:rsidP="00D52751">
            <w:pPr>
              <w:ind w:firstLine="30"/>
              <w:jc w:val="center"/>
              <w:rPr>
                <w:b/>
                <w:sz w:val="20"/>
                <w:szCs w:val="20"/>
              </w:rPr>
            </w:pPr>
            <w:r w:rsidRPr="00AB5ABA">
              <w:rPr>
                <w:b/>
                <w:sz w:val="20"/>
                <w:szCs w:val="20"/>
              </w:rPr>
              <w:t>Споживач</w:t>
            </w:r>
          </w:p>
          <w:p w14:paraId="3C6D34F0" w14:textId="77777777" w:rsidR="005D0B41" w:rsidRPr="00AB5ABA" w:rsidRDefault="005D0B41" w:rsidP="005D0B41">
            <w:pPr>
              <w:pStyle w:val="Web"/>
              <w:spacing w:before="0" w:after="0"/>
              <w:rPr>
                <w:rFonts w:eastAsia="font270"/>
                <w:b/>
                <w:kern w:val="1"/>
                <w:sz w:val="20"/>
                <w:szCs w:val="20"/>
                <w:lang w:val="uk-UA" w:eastAsia="en-US"/>
              </w:rPr>
            </w:pPr>
            <w:r w:rsidRPr="00AB5ABA">
              <w:rPr>
                <w:b/>
                <w:sz w:val="20"/>
                <w:szCs w:val="20"/>
                <w:lang w:val="uk-UA"/>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p>
          <w:p w14:paraId="4494B806" w14:textId="77777777" w:rsidR="005D0B41" w:rsidRPr="00AB5ABA" w:rsidRDefault="005D0B41" w:rsidP="005D0B41">
            <w:pPr>
              <w:rPr>
                <w:sz w:val="20"/>
                <w:szCs w:val="20"/>
              </w:rPr>
            </w:pPr>
            <w:r w:rsidRPr="00AB5ABA">
              <w:rPr>
                <w:sz w:val="20"/>
                <w:szCs w:val="20"/>
              </w:rPr>
              <w:t xml:space="preserve">Юридична адреса споживача: Україна, 03126, </w:t>
            </w:r>
          </w:p>
          <w:p w14:paraId="18649A0B" w14:textId="77777777" w:rsidR="005D0B41" w:rsidRPr="00AB5ABA" w:rsidRDefault="005D0B41" w:rsidP="005D0B41">
            <w:pPr>
              <w:rPr>
                <w:sz w:val="20"/>
                <w:szCs w:val="20"/>
              </w:rPr>
            </w:pPr>
            <w:r w:rsidRPr="00AB5ABA">
              <w:rPr>
                <w:sz w:val="20"/>
                <w:szCs w:val="20"/>
              </w:rPr>
              <w:t>м. Київ, проспект Любомира Гузара,будинок 3</w:t>
            </w:r>
          </w:p>
          <w:p w14:paraId="667665FF" w14:textId="77777777" w:rsidR="005D0B41" w:rsidRPr="00AB5ABA" w:rsidRDefault="005D0B41" w:rsidP="005D0B41">
            <w:pPr>
              <w:rPr>
                <w:sz w:val="20"/>
                <w:szCs w:val="20"/>
              </w:rPr>
            </w:pPr>
            <w:r w:rsidRPr="00AB5ABA">
              <w:rPr>
                <w:sz w:val="20"/>
                <w:szCs w:val="20"/>
              </w:rPr>
              <w:lastRenderedPageBreak/>
              <w:t>код ЄДРПОУ: 01994037</w:t>
            </w:r>
          </w:p>
          <w:p w14:paraId="6733C4D8" w14:textId="77777777" w:rsidR="005D0B41" w:rsidRPr="00AB5ABA" w:rsidRDefault="005D0B41" w:rsidP="005D0B41">
            <w:pPr>
              <w:pStyle w:val="Web"/>
              <w:spacing w:before="0" w:after="0"/>
              <w:rPr>
                <w:rFonts w:eastAsia="font270"/>
                <w:kern w:val="1"/>
                <w:sz w:val="20"/>
                <w:szCs w:val="20"/>
                <w:lang w:val="uk-UA" w:eastAsia="en-US"/>
              </w:rPr>
            </w:pPr>
            <w:r w:rsidRPr="00AB5ABA">
              <w:rPr>
                <w:rFonts w:eastAsia="font270"/>
                <w:kern w:val="1"/>
                <w:sz w:val="20"/>
                <w:szCs w:val="20"/>
                <w:lang w:val="uk-UA" w:eastAsia="en-US"/>
              </w:rPr>
              <w:t>р/р № UA668201720344390002000050776</w:t>
            </w:r>
          </w:p>
          <w:p w14:paraId="4813912C" w14:textId="77777777" w:rsidR="005D0B41" w:rsidRPr="00AB5ABA" w:rsidRDefault="005D0B41" w:rsidP="005D0B41">
            <w:pPr>
              <w:pStyle w:val="Web"/>
              <w:spacing w:before="0" w:after="0"/>
              <w:rPr>
                <w:rFonts w:eastAsia="font270"/>
                <w:kern w:val="1"/>
                <w:sz w:val="20"/>
                <w:szCs w:val="20"/>
                <w:lang w:val="uk-UA" w:eastAsia="en-US"/>
              </w:rPr>
            </w:pPr>
            <w:r w:rsidRPr="00AB5ABA">
              <w:rPr>
                <w:rFonts w:eastAsia="font270"/>
                <w:kern w:val="1"/>
                <w:sz w:val="20"/>
                <w:szCs w:val="20"/>
                <w:lang w:val="uk-UA" w:eastAsia="en-US"/>
              </w:rPr>
              <w:t>в УДКСУ м. Києва</w:t>
            </w:r>
          </w:p>
          <w:p w14:paraId="31B524BE" w14:textId="74C74D35" w:rsidR="005D0B41" w:rsidRPr="00AB5ABA" w:rsidRDefault="005D0B41" w:rsidP="005D0B41">
            <w:pPr>
              <w:pStyle w:val="Web"/>
              <w:spacing w:before="0" w:after="0"/>
              <w:rPr>
                <w:rFonts w:eastAsia="font270"/>
                <w:kern w:val="1"/>
                <w:sz w:val="20"/>
                <w:szCs w:val="20"/>
                <w:lang w:val="uk-UA" w:eastAsia="en-US"/>
              </w:rPr>
            </w:pPr>
            <w:r w:rsidRPr="00AB5ABA">
              <w:rPr>
                <w:rFonts w:eastAsia="font270"/>
                <w:kern w:val="1"/>
                <w:sz w:val="20"/>
                <w:szCs w:val="20"/>
                <w:lang w:val="uk-UA" w:eastAsia="en-US"/>
              </w:rPr>
              <w:t xml:space="preserve">р/р </w:t>
            </w:r>
            <w:r w:rsidR="006A2F62" w:rsidRPr="00AB5ABA">
              <w:rPr>
                <w:rFonts w:eastAsia="font270"/>
                <w:kern w:val="1"/>
                <w:sz w:val="20"/>
                <w:szCs w:val="20"/>
                <w:lang w:val="uk-UA" w:eastAsia="en-US"/>
              </w:rPr>
              <w:t xml:space="preserve">№ </w:t>
            </w:r>
            <w:r w:rsidRPr="00AB5ABA">
              <w:rPr>
                <w:rFonts w:eastAsia="font270"/>
                <w:kern w:val="1"/>
                <w:sz w:val="20"/>
                <w:szCs w:val="20"/>
                <w:lang w:val="uk-UA" w:eastAsia="en-US"/>
              </w:rPr>
              <w:t>UA113052990000026005026219033</w:t>
            </w:r>
          </w:p>
          <w:p w14:paraId="0D4F6C1C" w14:textId="77777777" w:rsidR="005D0B41" w:rsidRPr="00AB5ABA" w:rsidRDefault="005D0B41" w:rsidP="005D0B41">
            <w:pPr>
              <w:pStyle w:val="Web"/>
              <w:spacing w:before="0" w:after="0"/>
              <w:rPr>
                <w:rFonts w:eastAsia="font270"/>
                <w:kern w:val="1"/>
                <w:sz w:val="20"/>
                <w:szCs w:val="20"/>
                <w:lang w:val="uk-UA" w:eastAsia="en-US"/>
              </w:rPr>
            </w:pPr>
            <w:r w:rsidRPr="00AB5ABA">
              <w:rPr>
                <w:rFonts w:eastAsia="font270"/>
                <w:kern w:val="1"/>
                <w:sz w:val="20"/>
                <w:szCs w:val="20"/>
                <w:lang w:val="uk-UA" w:eastAsia="en-US"/>
              </w:rPr>
              <w:t>в АТ КБ «ПРИВАТБАНК»</w:t>
            </w:r>
          </w:p>
          <w:p w14:paraId="3AF334E8" w14:textId="77777777" w:rsidR="005D0B41" w:rsidRPr="00AB5ABA" w:rsidRDefault="005D0B41" w:rsidP="005D0B41">
            <w:pPr>
              <w:pStyle w:val="Web"/>
              <w:spacing w:before="0" w:after="0"/>
              <w:rPr>
                <w:rFonts w:eastAsia="font270"/>
                <w:kern w:val="1"/>
                <w:sz w:val="20"/>
                <w:szCs w:val="20"/>
                <w:lang w:val="uk-UA" w:eastAsia="en-US"/>
              </w:rPr>
            </w:pPr>
            <w:r w:rsidRPr="00AB5ABA">
              <w:rPr>
                <w:rFonts w:eastAsia="font270"/>
                <w:kern w:val="1"/>
                <w:sz w:val="20"/>
                <w:szCs w:val="20"/>
                <w:lang w:val="uk-UA" w:eastAsia="en-US"/>
              </w:rPr>
              <w:t>Витяг з реєстру платників ПДВ № 2026584500189</w:t>
            </w:r>
          </w:p>
          <w:p w14:paraId="1F416DBE" w14:textId="77777777" w:rsidR="005D0B41" w:rsidRPr="00AB5ABA" w:rsidRDefault="005D0B41" w:rsidP="005D0B41">
            <w:pPr>
              <w:rPr>
                <w:rFonts w:eastAsia="font270"/>
                <w:kern w:val="1"/>
                <w:sz w:val="20"/>
                <w:szCs w:val="20"/>
              </w:rPr>
            </w:pPr>
            <w:r w:rsidRPr="00AB5ABA">
              <w:rPr>
                <w:sz w:val="20"/>
                <w:szCs w:val="20"/>
              </w:rPr>
              <w:t xml:space="preserve">ІПН  № </w:t>
            </w:r>
            <w:r w:rsidRPr="00AB5ABA">
              <w:rPr>
                <w:rFonts w:eastAsia="font270"/>
                <w:kern w:val="1"/>
                <w:sz w:val="20"/>
                <w:szCs w:val="20"/>
              </w:rPr>
              <w:t>019940326583</w:t>
            </w:r>
          </w:p>
          <w:p w14:paraId="2C1BD41D" w14:textId="77777777" w:rsidR="005D0B41" w:rsidRPr="00AB5ABA" w:rsidRDefault="005D0B41" w:rsidP="005D0B41">
            <w:pPr>
              <w:pStyle w:val="Web"/>
              <w:spacing w:before="0" w:after="0"/>
              <w:rPr>
                <w:rFonts w:eastAsia="font270"/>
                <w:kern w:val="1"/>
                <w:sz w:val="20"/>
                <w:szCs w:val="20"/>
                <w:lang w:val="uk-UA" w:eastAsia="en-US"/>
              </w:rPr>
            </w:pPr>
            <w:r w:rsidRPr="00AB5ABA">
              <w:rPr>
                <w:rFonts w:eastAsia="font270"/>
                <w:kern w:val="1"/>
                <w:sz w:val="20"/>
                <w:szCs w:val="20"/>
                <w:lang w:val="uk-UA" w:eastAsia="en-US"/>
              </w:rPr>
              <w:t xml:space="preserve">Телефон: +38 044 408 00 35, +38 044 408 23 00 </w:t>
            </w:r>
          </w:p>
          <w:p w14:paraId="7F276B9C" w14:textId="24B0CE04" w:rsidR="005D0B41" w:rsidRPr="00AB5ABA" w:rsidRDefault="005D0B41" w:rsidP="005D0B41">
            <w:pPr>
              <w:rPr>
                <w:sz w:val="20"/>
                <w:szCs w:val="20"/>
              </w:rPr>
            </w:pPr>
            <w:r w:rsidRPr="00AB5ABA">
              <w:rPr>
                <w:rFonts w:eastAsia="font270"/>
                <w:kern w:val="1"/>
                <w:sz w:val="20"/>
                <w:szCs w:val="20"/>
              </w:rPr>
              <w:t xml:space="preserve">Email: </w:t>
            </w:r>
            <w:hyperlink r:id="rId14" w:history="1">
              <w:r w:rsidRPr="00AB5ABA">
                <w:rPr>
                  <w:rStyle w:val="a4"/>
                  <w:rFonts w:eastAsia="font270"/>
                  <w:color w:val="auto"/>
                  <w:kern w:val="1"/>
                  <w:sz w:val="20"/>
                  <w:szCs w:val="20"/>
                  <w:u w:val="none"/>
                </w:rPr>
                <w:t>ekonomdkl4@i.ua</w:t>
              </w:r>
            </w:hyperlink>
            <w:r w:rsidRPr="00AB5ABA">
              <w:rPr>
                <w:rFonts w:eastAsia="font270"/>
                <w:kern w:val="1"/>
                <w:sz w:val="20"/>
                <w:szCs w:val="20"/>
              </w:rPr>
              <w:t xml:space="preserve">, </w:t>
            </w:r>
            <w:hyperlink r:id="rId15" w:history="1">
              <w:r w:rsidRPr="00AB5ABA">
                <w:rPr>
                  <w:rStyle w:val="a4"/>
                  <w:rFonts w:eastAsia="font270"/>
                  <w:color w:val="auto"/>
                  <w:kern w:val="1"/>
                  <w:sz w:val="20"/>
                  <w:szCs w:val="20"/>
                  <w:u w:val="none"/>
                </w:rPr>
                <w:t>solomdkl4buh@ukr.net</w:t>
              </w:r>
            </w:hyperlink>
            <w:r w:rsidRPr="00AB5ABA">
              <w:rPr>
                <w:rStyle w:val="a4"/>
                <w:rFonts w:eastAsia="font270"/>
                <w:color w:val="auto"/>
                <w:kern w:val="1"/>
                <w:sz w:val="20"/>
                <w:szCs w:val="20"/>
                <w:u w:val="none"/>
              </w:rPr>
              <w:t xml:space="preserve">, </w:t>
            </w:r>
            <w:hyperlink r:id="rId16" w:history="1">
              <w:r w:rsidRPr="00AB5ABA">
                <w:rPr>
                  <w:rStyle w:val="a4"/>
                  <w:color w:val="auto"/>
                  <w:sz w:val="20"/>
                  <w:szCs w:val="20"/>
                  <w:u w:val="none"/>
                </w:rPr>
                <w:t>irina_sevryk@ukr.net</w:t>
              </w:r>
            </w:hyperlink>
            <w:r w:rsidRPr="00AB5ABA">
              <w:rPr>
                <w:sz w:val="20"/>
                <w:szCs w:val="20"/>
              </w:rPr>
              <w:t xml:space="preserve">, </w:t>
            </w:r>
            <w:hyperlink r:id="rId17" w:anchor="compose/1962178963?cto=IxoZg%252FIvNiY6W1iwrqKJjMe9yGZ80ISQcZ%252Bts5s%253D" w:history="1">
              <w:r w:rsidRPr="00AB5ABA">
                <w:rPr>
                  <w:sz w:val="20"/>
                  <w:szCs w:val="20"/>
                </w:rPr>
                <w:t>solomdkl4@ukr.net</w:t>
              </w:r>
            </w:hyperlink>
          </w:p>
          <w:p w14:paraId="5294C70D" w14:textId="19B59565" w:rsidR="005D0B41" w:rsidRPr="00AB5ABA" w:rsidRDefault="005D0B41" w:rsidP="005D0B41">
            <w:pPr>
              <w:rPr>
                <w:sz w:val="20"/>
                <w:szCs w:val="20"/>
              </w:rPr>
            </w:pPr>
          </w:p>
          <w:p w14:paraId="66310986" w14:textId="77777777" w:rsidR="005D0B41" w:rsidRPr="00AB5ABA" w:rsidRDefault="005D0B41" w:rsidP="005D0B41">
            <w:pPr>
              <w:rPr>
                <w:sz w:val="20"/>
                <w:szCs w:val="20"/>
              </w:rPr>
            </w:pPr>
          </w:p>
          <w:p w14:paraId="7B00C342" w14:textId="360FD320" w:rsidR="005D0B41" w:rsidRPr="00AB5ABA" w:rsidRDefault="00BF32DC" w:rsidP="005D0B41">
            <w:pPr>
              <w:pStyle w:val="Web"/>
              <w:spacing w:before="0" w:after="0"/>
              <w:rPr>
                <w:rFonts w:eastAsia="font270"/>
                <w:b/>
                <w:kern w:val="1"/>
                <w:sz w:val="20"/>
                <w:szCs w:val="20"/>
                <w:lang w:val="uk-UA" w:eastAsia="en-US"/>
              </w:rPr>
            </w:pPr>
            <w:r w:rsidRPr="00AB5ABA">
              <w:rPr>
                <w:rFonts w:eastAsia="font270"/>
                <w:b/>
                <w:kern w:val="1"/>
                <w:sz w:val="20"/>
                <w:szCs w:val="20"/>
                <w:lang w:val="uk-UA" w:eastAsia="en-US"/>
              </w:rPr>
              <w:t>________</w:t>
            </w:r>
          </w:p>
          <w:p w14:paraId="674FAFDD" w14:textId="77777777" w:rsidR="005D0B41" w:rsidRPr="00AB5ABA" w:rsidRDefault="005D0B41" w:rsidP="005D0B41">
            <w:pPr>
              <w:pStyle w:val="af2"/>
              <w:spacing w:before="0" w:beforeAutospacing="0" w:after="0" w:afterAutospacing="0"/>
              <w:rPr>
                <w:rFonts w:eastAsia="font270"/>
                <w:sz w:val="20"/>
                <w:szCs w:val="20"/>
                <w:lang w:eastAsia="en-US"/>
              </w:rPr>
            </w:pPr>
          </w:p>
          <w:p w14:paraId="771A98E8" w14:textId="1823462C" w:rsidR="005D0B41" w:rsidRPr="00AB5ABA" w:rsidRDefault="005D0B41" w:rsidP="005D0B41">
            <w:pPr>
              <w:pStyle w:val="Web"/>
              <w:spacing w:before="0" w:after="0"/>
              <w:rPr>
                <w:rFonts w:eastAsia="font270"/>
                <w:b/>
                <w:kern w:val="1"/>
                <w:sz w:val="20"/>
                <w:szCs w:val="20"/>
                <w:lang w:val="uk-UA" w:eastAsia="en-US"/>
              </w:rPr>
            </w:pPr>
            <w:r w:rsidRPr="00AB5ABA">
              <w:rPr>
                <w:rFonts w:eastAsia="font270"/>
                <w:b/>
                <w:kern w:val="1"/>
                <w:sz w:val="20"/>
                <w:szCs w:val="20"/>
                <w:lang w:val="uk-UA" w:eastAsia="en-US"/>
              </w:rPr>
              <w:t xml:space="preserve">______________________ </w:t>
            </w:r>
          </w:p>
          <w:p w14:paraId="3BD824B1" w14:textId="01325C54" w:rsidR="00BB578E" w:rsidRPr="00AB5ABA" w:rsidRDefault="005C5723" w:rsidP="005C5723">
            <w:pPr>
              <w:ind w:firstLine="30"/>
              <w:rPr>
                <w:b/>
                <w:sz w:val="20"/>
                <w:szCs w:val="20"/>
              </w:rPr>
            </w:pPr>
            <w:r w:rsidRPr="00AB5ABA">
              <w:rPr>
                <w:bCs/>
                <w:sz w:val="20"/>
                <w:szCs w:val="20"/>
              </w:rPr>
              <w:t>М.П</w:t>
            </w:r>
          </w:p>
          <w:p w14:paraId="3D0D8D8F" w14:textId="1BC3E8F0" w:rsidR="00771CED" w:rsidRPr="00AB5ABA" w:rsidRDefault="00771CED" w:rsidP="00C615E7">
            <w:pPr>
              <w:ind w:firstLine="30"/>
              <w:jc w:val="both"/>
              <w:rPr>
                <w:b/>
                <w:sz w:val="20"/>
                <w:szCs w:val="20"/>
              </w:rPr>
            </w:pPr>
          </w:p>
        </w:tc>
      </w:tr>
    </w:tbl>
    <w:p w14:paraId="57476BBA" w14:textId="52E5B680" w:rsidR="00007AC1" w:rsidRPr="00AB5ABA" w:rsidRDefault="00007AC1" w:rsidP="007A15F6">
      <w:pPr>
        <w:jc w:val="both"/>
        <w:rPr>
          <w:sz w:val="20"/>
          <w:szCs w:val="20"/>
        </w:rPr>
      </w:pPr>
    </w:p>
    <w:p w14:paraId="52B9AB02" w14:textId="024272EF" w:rsidR="00E333BE" w:rsidRPr="00AB5ABA" w:rsidRDefault="00E333BE">
      <w:pPr>
        <w:rPr>
          <w:sz w:val="20"/>
          <w:szCs w:val="20"/>
        </w:rPr>
      </w:pPr>
      <w:r w:rsidRPr="00AB5ABA">
        <w:rPr>
          <w:sz w:val="20"/>
          <w:szCs w:val="20"/>
        </w:rPr>
        <w:br w:type="page"/>
      </w:r>
    </w:p>
    <w:p w14:paraId="56689208" w14:textId="77777777" w:rsidR="00E333BE" w:rsidRPr="00A36518" w:rsidRDefault="00E333BE" w:rsidP="00E333BE">
      <w:pPr>
        <w:ind w:firstLine="5103"/>
        <w:rPr>
          <w:sz w:val="20"/>
          <w:szCs w:val="20"/>
        </w:rPr>
      </w:pPr>
      <w:r w:rsidRPr="00A36518">
        <w:rPr>
          <w:sz w:val="20"/>
          <w:szCs w:val="20"/>
        </w:rPr>
        <w:lastRenderedPageBreak/>
        <w:t xml:space="preserve">Додаток № 1 </w:t>
      </w:r>
    </w:p>
    <w:p w14:paraId="04B71673" w14:textId="77777777" w:rsidR="00E333BE" w:rsidRPr="00A36518" w:rsidRDefault="00E333BE" w:rsidP="00E333BE">
      <w:pPr>
        <w:ind w:firstLine="5103"/>
        <w:rPr>
          <w:sz w:val="20"/>
          <w:szCs w:val="20"/>
        </w:rPr>
      </w:pPr>
      <w:r w:rsidRPr="00A36518">
        <w:rPr>
          <w:sz w:val="20"/>
          <w:szCs w:val="20"/>
        </w:rPr>
        <w:t xml:space="preserve">до договору про постачання </w:t>
      </w:r>
    </w:p>
    <w:p w14:paraId="7EE4EF93" w14:textId="77777777" w:rsidR="00E333BE" w:rsidRPr="00A36518" w:rsidRDefault="00E333BE" w:rsidP="00E333BE">
      <w:pPr>
        <w:ind w:firstLine="5103"/>
        <w:rPr>
          <w:sz w:val="20"/>
          <w:szCs w:val="20"/>
        </w:rPr>
      </w:pPr>
      <w:r w:rsidRPr="00A36518">
        <w:rPr>
          <w:sz w:val="20"/>
          <w:szCs w:val="20"/>
        </w:rPr>
        <w:t xml:space="preserve">електричної енергії споживачу </w:t>
      </w:r>
    </w:p>
    <w:p w14:paraId="2FC7C447" w14:textId="77777777" w:rsidR="00E333BE" w:rsidRPr="00A36518" w:rsidRDefault="00E333BE" w:rsidP="00E333BE">
      <w:pPr>
        <w:ind w:firstLine="5103"/>
        <w:rPr>
          <w:sz w:val="20"/>
          <w:szCs w:val="20"/>
        </w:rPr>
      </w:pPr>
      <w:r w:rsidRPr="00A36518">
        <w:rPr>
          <w:sz w:val="20"/>
          <w:szCs w:val="20"/>
        </w:rPr>
        <w:t>№__________ від «____» _____________2023 р.</w:t>
      </w:r>
    </w:p>
    <w:p w14:paraId="1DC1A499" w14:textId="77777777" w:rsidR="00E333BE" w:rsidRPr="00A36518" w:rsidRDefault="00E333BE" w:rsidP="00E333BE">
      <w:pPr>
        <w:rPr>
          <w:sz w:val="20"/>
          <w:szCs w:val="20"/>
        </w:rPr>
      </w:pPr>
    </w:p>
    <w:p w14:paraId="01CD50DA" w14:textId="77777777" w:rsidR="00B56AE5" w:rsidRPr="00A36518" w:rsidRDefault="00B56AE5" w:rsidP="00B56AE5">
      <w:pPr>
        <w:pStyle w:val="1"/>
        <w:spacing w:before="0" w:beforeAutospacing="0" w:after="0" w:afterAutospacing="0"/>
        <w:jc w:val="center"/>
        <w:rPr>
          <w:bCs w:val="0"/>
          <w:sz w:val="20"/>
          <w:szCs w:val="20"/>
          <w:lang w:val="uk-UA"/>
        </w:rPr>
      </w:pPr>
      <w:r w:rsidRPr="00A36518">
        <w:rPr>
          <w:sz w:val="20"/>
          <w:szCs w:val="20"/>
          <w:lang w:val="uk-UA"/>
        </w:rPr>
        <w:t>«</w:t>
      </w:r>
      <w:r w:rsidRPr="00A36518">
        <w:rPr>
          <w:bCs w:val="0"/>
          <w:sz w:val="20"/>
          <w:szCs w:val="20"/>
          <w:lang w:val="uk-UA"/>
        </w:rPr>
        <w:t>ЗАЯВА-ПРИЄДНАННЯ</w:t>
      </w:r>
    </w:p>
    <w:p w14:paraId="28D43C07" w14:textId="7107DDF6" w:rsidR="00E333BE" w:rsidRPr="00A36518" w:rsidRDefault="00B56AE5" w:rsidP="00B56AE5">
      <w:pPr>
        <w:pStyle w:val="1"/>
        <w:spacing w:before="0" w:beforeAutospacing="0" w:after="0" w:afterAutospacing="0"/>
        <w:jc w:val="center"/>
        <w:rPr>
          <w:sz w:val="20"/>
          <w:szCs w:val="20"/>
          <w:lang w:val="uk-UA"/>
        </w:rPr>
      </w:pPr>
      <w:r w:rsidRPr="00A36518">
        <w:rPr>
          <w:bCs w:val="0"/>
          <w:sz w:val="20"/>
          <w:szCs w:val="20"/>
          <w:lang w:val="uk-UA"/>
        </w:rPr>
        <w:t>до договору про постачання електричної енергії споживачу»</w:t>
      </w:r>
    </w:p>
    <w:p w14:paraId="710FA617" w14:textId="77777777" w:rsidR="00E333BE" w:rsidRPr="00A36518" w:rsidRDefault="00E333BE" w:rsidP="00E333BE">
      <w:pPr>
        <w:rPr>
          <w:sz w:val="20"/>
          <w:szCs w:val="20"/>
        </w:rPr>
      </w:pPr>
    </w:p>
    <w:p w14:paraId="0DDC1FE7" w14:textId="5D1BAC0C" w:rsidR="00E333BE" w:rsidRPr="00A36518" w:rsidRDefault="00E333BE" w:rsidP="00E333BE">
      <w:pPr>
        <w:ind w:firstLine="17"/>
        <w:jc w:val="both"/>
        <w:rPr>
          <w:sz w:val="20"/>
          <w:szCs w:val="20"/>
        </w:rPr>
      </w:pPr>
      <w:r w:rsidRPr="00E8233D">
        <w:rPr>
          <w:sz w:val="20"/>
          <w:szCs w:val="20"/>
        </w:rPr>
        <w:t xml:space="preserve">Керуючись статтями 633, 634, 641, 642 </w:t>
      </w:r>
      <w:r w:rsidRPr="00A36518">
        <w:rPr>
          <w:sz w:val="20"/>
          <w:szCs w:val="20"/>
        </w:rPr>
        <w:t>Цивільного кодексу України, Правилами роздрібного ринку електричної енергії, затвердженими постановою НКРЕКП від 14.03.2018 N 312 (далі - ПРРЕЕ), та ознайомившись з умовами договору про постачання електричної енергії споживачу (далі - Договір)</w:t>
      </w:r>
      <w:hyperlink r:id="rId18">
        <w:r w:rsidRPr="00A36518">
          <w:rPr>
            <w:sz w:val="20"/>
            <w:szCs w:val="20"/>
          </w:rPr>
          <w:t xml:space="preserve">, </w:t>
        </w:r>
      </w:hyperlink>
      <w:r w:rsidRPr="00A36518">
        <w:rPr>
          <w:sz w:val="20"/>
          <w:szCs w:val="20"/>
        </w:rPr>
        <w:t>приєднуюсь до умов Договору на умовах комерційної пропозиції Постачальника з такими нижченаведеними персоніфікованими даними.</w:t>
      </w:r>
    </w:p>
    <w:p w14:paraId="50C0A601" w14:textId="4DE6F41F" w:rsidR="00E333BE" w:rsidRPr="00A36518" w:rsidRDefault="00E333BE" w:rsidP="00E333BE">
      <w:pPr>
        <w:jc w:val="center"/>
        <w:rPr>
          <w:b/>
          <w:sz w:val="20"/>
          <w:szCs w:val="20"/>
        </w:rPr>
      </w:pPr>
      <w:r w:rsidRPr="00A36518">
        <w:rPr>
          <w:b/>
          <w:sz w:val="20"/>
          <w:szCs w:val="20"/>
        </w:rPr>
        <w:t>Персоніфіковані дані Споживача:</w:t>
      </w:r>
    </w:p>
    <w:p w14:paraId="09AD4858" w14:textId="77777777" w:rsidR="00E333BE" w:rsidRPr="00A36518" w:rsidRDefault="00E333BE" w:rsidP="00E333BE">
      <w:pPr>
        <w:rPr>
          <w:sz w:val="20"/>
          <w:szCs w:val="20"/>
        </w:rPr>
      </w:pPr>
    </w:p>
    <w:tbl>
      <w:tblPr>
        <w:tblStyle w:val="TableGrid"/>
        <w:tblW w:w="10302" w:type="dxa"/>
        <w:tblInd w:w="32" w:type="dxa"/>
        <w:tblLayout w:type="fixed"/>
        <w:tblCellMar>
          <w:top w:w="36" w:type="dxa"/>
          <w:left w:w="66" w:type="dxa"/>
          <w:right w:w="100" w:type="dxa"/>
        </w:tblCellMar>
        <w:tblLook w:val="04A0" w:firstRow="1" w:lastRow="0" w:firstColumn="1" w:lastColumn="0" w:noHBand="0" w:noVBand="1"/>
      </w:tblPr>
      <w:tblGrid>
        <w:gridCol w:w="386"/>
        <w:gridCol w:w="4536"/>
        <w:gridCol w:w="3476"/>
        <w:gridCol w:w="1904"/>
      </w:tblGrid>
      <w:tr w:rsidR="00E333BE" w:rsidRPr="00A36518" w14:paraId="5BF15294" w14:textId="77777777" w:rsidTr="00987608">
        <w:trPr>
          <w:trHeight w:val="169"/>
        </w:trPr>
        <w:tc>
          <w:tcPr>
            <w:tcW w:w="386" w:type="dxa"/>
            <w:tcBorders>
              <w:top w:val="single" w:sz="6" w:space="0" w:color="A0A0A0"/>
              <w:left w:val="single" w:sz="6" w:space="0" w:color="A0A0A0"/>
              <w:bottom w:val="single" w:sz="6" w:space="0" w:color="A0A0A0"/>
              <w:right w:val="single" w:sz="6" w:space="0" w:color="A0A0A0"/>
            </w:tcBorders>
          </w:tcPr>
          <w:p w14:paraId="57BD04B3" w14:textId="77777777" w:rsidR="00E333BE" w:rsidRPr="00A36518" w:rsidRDefault="00E333BE" w:rsidP="00E333BE">
            <w:pPr>
              <w:rPr>
                <w:rFonts w:ascii="Times New Roman" w:hAnsi="Times New Roman" w:cs="Times New Roman"/>
                <w:sz w:val="20"/>
                <w:szCs w:val="20"/>
              </w:rPr>
            </w:pPr>
            <w:r w:rsidRPr="00A36518">
              <w:rPr>
                <w:rFonts w:ascii="Times New Roman" w:eastAsia="Arial" w:hAnsi="Times New Roman" w:cs="Times New Roman"/>
                <w:sz w:val="20"/>
                <w:szCs w:val="20"/>
              </w:rPr>
              <w:t>1</w:t>
            </w:r>
          </w:p>
        </w:tc>
        <w:tc>
          <w:tcPr>
            <w:tcW w:w="4536" w:type="dxa"/>
            <w:tcBorders>
              <w:top w:val="single" w:sz="6" w:space="0" w:color="A0A0A0"/>
              <w:left w:val="single" w:sz="6" w:space="0" w:color="A0A0A0"/>
              <w:bottom w:val="single" w:sz="6" w:space="0" w:color="A0A0A0"/>
              <w:right w:val="single" w:sz="6" w:space="0" w:color="A0A0A0"/>
            </w:tcBorders>
            <w:shd w:val="clear" w:color="auto" w:fill="FFFFFF" w:themeFill="background1"/>
          </w:tcPr>
          <w:p w14:paraId="096A31BB" w14:textId="77777777" w:rsidR="00E333BE" w:rsidRPr="00A36518" w:rsidRDefault="00E333BE" w:rsidP="00E333BE">
            <w:pPr>
              <w:rPr>
                <w:rFonts w:ascii="Times New Roman" w:hAnsi="Times New Roman" w:cs="Times New Roman"/>
                <w:sz w:val="20"/>
                <w:szCs w:val="20"/>
              </w:rPr>
            </w:pPr>
            <w:r w:rsidRPr="00A36518">
              <w:rPr>
                <w:rFonts w:ascii="Times New Roman" w:eastAsia="Arial" w:hAnsi="Times New Roman" w:cs="Times New Roman"/>
                <w:sz w:val="20"/>
                <w:szCs w:val="20"/>
              </w:rPr>
              <w:t>Назва споживача</w:t>
            </w:r>
          </w:p>
        </w:tc>
        <w:tc>
          <w:tcPr>
            <w:tcW w:w="5380" w:type="dxa"/>
            <w:gridSpan w:val="2"/>
            <w:tcBorders>
              <w:top w:val="single" w:sz="6" w:space="0" w:color="A0A0A0"/>
              <w:left w:val="single" w:sz="6" w:space="0" w:color="A0A0A0"/>
              <w:bottom w:val="single" w:sz="6" w:space="0" w:color="A0A0A0"/>
              <w:right w:val="single" w:sz="6" w:space="0" w:color="A0A0A0"/>
            </w:tcBorders>
          </w:tcPr>
          <w:p w14:paraId="4A027939" w14:textId="77777777" w:rsidR="00E333BE" w:rsidRPr="00A36518" w:rsidRDefault="00000000" w:rsidP="00E333BE">
            <w:pPr>
              <w:ind w:firstLine="8"/>
              <w:rPr>
                <w:rFonts w:ascii="Times New Roman" w:hAnsi="Times New Roman" w:cs="Times New Roman"/>
                <w:color w:val="FF0000"/>
                <w:sz w:val="20"/>
                <w:szCs w:val="20"/>
              </w:rPr>
            </w:pPr>
            <w:hyperlink r:id="rId19" w:history="1">
              <w:r w:rsidR="00E333BE" w:rsidRPr="00A36518">
                <w:rPr>
                  <w:rFonts w:ascii="Times New Roman" w:hAnsi="Times New Roman" w:cs="Times New Roman"/>
                  <w:b/>
                  <w:sz w:val="20"/>
                  <w:szCs w:val="20"/>
                </w:rPr>
                <w:t>КОМУНАЛЬНЕ НЕКОМЕРЦІЙНЕ ПІДПРИЄМСТВО "ДИТЯЧА КЛІНІЧНА ЛІКАРНЯ №4 СОЛОМ'ЯНСЬКОГО РАЙОНУ МІСТА КИЄВА" ВИКОНАВЧОГО ОРГАНУ КИЇВСЬКОЇ МІСЬКОЇ РАДИ ( КИЇВСЬКОЇ МІСЬКОЇ ДЕРЖАВНОЇ АДМІНІСТРАЦІЇ)</w:t>
              </w:r>
            </w:hyperlink>
          </w:p>
        </w:tc>
      </w:tr>
      <w:tr w:rsidR="00E333BE" w:rsidRPr="00A36518" w14:paraId="7A7780AD" w14:textId="77777777" w:rsidTr="00987608">
        <w:trPr>
          <w:trHeight w:val="395"/>
        </w:trPr>
        <w:tc>
          <w:tcPr>
            <w:tcW w:w="386" w:type="dxa"/>
            <w:tcBorders>
              <w:top w:val="single" w:sz="6" w:space="0" w:color="A0A0A0"/>
              <w:left w:val="single" w:sz="6" w:space="0" w:color="A0A0A0"/>
              <w:bottom w:val="single" w:sz="6" w:space="0" w:color="A0A0A0"/>
              <w:right w:val="single" w:sz="6" w:space="0" w:color="A0A0A0"/>
            </w:tcBorders>
          </w:tcPr>
          <w:p w14:paraId="53F9CD8F" w14:textId="77777777" w:rsidR="00E333BE" w:rsidRPr="00A36518" w:rsidRDefault="00E333BE" w:rsidP="00E333BE">
            <w:pPr>
              <w:rPr>
                <w:rFonts w:ascii="Times New Roman" w:hAnsi="Times New Roman" w:cs="Times New Roman"/>
                <w:sz w:val="20"/>
                <w:szCs w:val="20"/>
              </w:rPr>
            </w:pPr>
            <w:r w:rsidRPr="00A36518">
              <w:rPr>
                <w:rFonts w:ascii="Times New Roman" w:eastAsia="Arial" w:hAnsi="Times New Roman" w:cs="Times New Roman"/>
                <w:sz w:val="20"/>
                <w:szCs w:val="20"/>
              </w:rPr>
              <w:t xml:space="preserve">2 </w:t>
            </w:r>
          </w:p>
        </w:tc>
        <w:tc>
          <w:tcPr>
            <w:tcW w:w="4536" w:type="dxa"/>
            <w:tcBorders>
              <w:top w:val="single" w:sz="6" w:space="0" w:color="A0A0A0"/>
              <w:left w:val="single" w:sz="6" w:space="0" w:color="A0A0A0"/>
              <w:bottom w:val="single" w:sz="6" w:space="0" w:color="A0A0A0"/>
              <w:right w:val="single" w:sz="6" w:space="0" w:color="A0A0A0"/>
            </w:tcBorders>
          </w:tcPr>
          <w:p w14:paraId="314FBFF7" w14:textId="77777777" w:rsidR="00E333BE" w:rsidRPr="00A36518" w:rsidRDefault="00E333BE" w:rsidP="00E333BE">
            <w:pPr>
              <w:rPr>
                <w:rFonts w:ascii="Times New Roman" w:hAnsi="Times New Roman" w:cs="Times New Roman"/>
                <w:sz w:val="20"/>
                <w:szCs w:val="20"/>
              </w:rPr>
            </w:pPr>
            <w:r w:rsidRPr="00A36518">
              <w:rPr>
                <w:rFonts w:ascii="Times New Roman" w:eastAsia="Arial" w:hAnsi="Times New Roman" w:cs="Times New Roman"/>
                <w:sz w:val="20"/>
                <w:szCs w:val="20"/>
              </w:rPr>
              <w:t xml:space="preserve">код ЄДРПОУ </w:t>
            </w:r>
          </w:p>
        </w:tc>
        <w:tc>
          <w:tcPr>
            <w:tcW w:w="5380" w:type="dxa"/>
            <w:gridSpan w:val="2"/>
            <w:tcBorders>
              <w:top w:val="single" w:sz="6" w:space="0" w:color="A0A0A0"/>
              <w:left w:val="single" w:sz="6" w:space="0" w:color="A0A0A0"/>
              <w:bottom w:val="single" w:sz="6" w:space="0" w:color="A0A0A0"/>
              <w:right w:val="single" w:sz="6" w:space="0" w:color="A0A0A0"/>
            </w:tcBorders>
          </w:tcPr>
          <w:p w14:paraId="5B84387A" w14:textId="77777777" w:rsidR="00E333BE" w:rsidRPr="00A36518" w:rsidRDefault="00E333BE" w:rsidP="00E333BE">
            <w:pPr>
              <w:tabs>
                <w:tab w:val="right" w:pos="9355"/>
              </w:tabs>
              <w:rPr>
                <w:rFonts w:ascii="Times New Roman" w:hAnsi="Times New Roman" w:cs="Times New Roman"/>
                <w:b/>
                <w:bCs/>
                <w:color w:val="FF0000"/>
                <w:sz w:val="20"/>
                <w:szCs w:val="20"/>
              </w:rPr>
            </w:pPr>
            <w:r w:rsidRPr="00A36518">
              <w:rPr>
                <w:rFonts w:ascii="Times New Roman" w:hAnsi="Times New Roman" w:cs="Times New Roman"/>
                <w:b/>
                <w:bCs/>
                <w:sz w:val="20"/>
                <w:szCs w:val="20"/>
              </w:rPr>
              <w:t>01994037</w:t>
            </w:r>
          </w:p>
        </w:tc>
      </w:tr>
      <w:tr w:rsidR="00E333BE" w:rsidRPr="00A36518" w14:paraId="0A993607" w14:textId="77777777" w:rsidTr="00987608">
        <w:trPr>
          <w:trHeight w:val="90"/>
        </w:trPr>
        <w:tc>
          <w:tcPr>
            <w:tcW w:w="386" w:type="dxa"/>
            <w:vMerge w:val="restart"/>
            <w:tcBorders>
              <w:top w:val="single" w:sz="6" w:space="0" w:color="A0A0A0"/>
              <w:left w:val="single" w:sz="6" w:space="0" w:color="A0A0A0"/>
              <w:right w:val="single" w:sz="6" w:space="0" w:color="A0A0A0"/>
            </w:tcBorders>
          </w:tcPr>
          <w:p w14:paraId="55905D50" w14:textId="77777777" w:rsidR="00E333BE" w:rsidRPr="00A36518" w:rsidRDefault="00E333BE" w:rsidP="00E333BE">
            <w:pPr>
              <w:rPr>
                <w:rFonts w:ascii="Times New Roman" w:hAnsi="Times New Roman" w:cs="Times New Roman"/>
                <w:sz w:val="20"/>
                <w:szCs w:val="20"/>
              </w:rPr>
            </w:pPr>
            <w:r w:rsidRPr="00A36518">
              <w:rPr>
                <w:rFonts w:ascii="Times New Roman" w:eastAsia="Arial" w:hAnsi="Times New Roman" w:cs="Times New Roman"/>
                <w:sz w:val="20"/>
                <w:szCs w:val="20"/>
              </w:rPr>
              <w:t xml:space="preserve">3 </w:t>
            </w:r>
          </w:p>
        </w:tc>
        <w:tc>
          <w:tcPr>
            <w:tcW w:w="4536" w:type="dxa"/>
            <w:vMerge w:val="restart"/>
            <w:tcBorders>
              <w:top w:val="single" w:sz="6" w:space="0" w:color="A0A0A0"/>
              <w:left w:val="single" w:sz="6" w:space="0" w:color="A0A0A0"/>
              <w:right w:val="single" w:sz="6" w:space="0" w:color="A0A0A0"/>
            </w:tcBorders>
          </w:tcPr>
          <w:p w14:paraId="1E58B8A1" w14:textId="77777777" w:rsidR="00E333BE" w:rsidRPr="00A36518" w:rsidRDefault="00E333BE" w:rsidP="00E333BE">
            <w:pPr>
              <w:rPr>
                <w:rFonts w:ascii="Times New Roman" w:hAnsi="Times New Roman" w:cs="Times New Roman"/>
                <w:sz w:val="20"/>
                <w:szCs w:val="20"/>
              </w:rPr>
            </w:pPr>
            <w:r w:rsidRPr="00A36518">
              <w:rPr>
                <w:rFonts w:ascii="Times New Roman" w:eastAsia="Arial" w:hAnsi="Times New Roman" w:cs="Times New Roman"/>
                <w:sz w:val="20"/>
                <w:szCs w:val="20"/>
              </w:rPr>
              <w:t xml:space="preserve">Адреса об'єкта, ЕІС-код точки (точок) комерційного обліку </w:t>
            </w:r>
          </w:p>
        </w:tc>
        <w:tc>
          <w:tcPr>
            <w:tcW w:w="3476" w:type="dxa"/>
            <w:tcBorders>
              <w:top w:val="single" w:sz="6" w:space="0" w:color="A0A0A0"/>
              <w:left w:val="single" w:sz="6" w:space="0" w:color="A0A0A0"/>
              <w:bottom w:val="single" w:sz="6" w:space="0" w:color="A0A0A0"/>
              <w:right w:val="single" w:sz="6" w:space="0" w:color="A0A0A0"/>
            </w:tcBorders>
          </w:tcPr>
          <w:p w14:paraId="4CAFC7E9" w14:textId="77777777" w:rsidR="00E333BE" w:rsidRPr="00A36518" w:rsidRDefault="00E333BE" w:rsidP="00E333BE">
            <w:pPr>
              <w:rPr>
                <w:rFonts w:ascii="Times New Roman" w:hAnsi="Times New Roman" w:cs="Times New Roman"/>
                <w:color w:val="FF0000"/>
                <w:sz w:val="20"/>
                <w:szCs w:val="20"/>
              </w:rPr>
            </w:pPr>
            <w:r w:rsidRPr="00A36518">
              <w:rPr>
                <w:rFonts w:ascii="Times New Roman" w:hAnsi="Times New Roman" w:cs="Times New Roman"/>
                <w:b/>
                <w:bCs/>
                <w:sz w:val="20"/>
                <w:szCs w:val="20"/>
              </w:rPr>
              <w:t xml:space="preserve">Україна, 03126, м. Київ, м. Київ, </w:t>
            </w:r>
            <w:r w:rsidRPr="00A36518">
              <w:rPr>
                <w:rFonts w:ascii="Times New Roman" w:hAnsi="Times New Roman" w:cs="Times New Roman"/>
                <w:b/>
                <w:sz w:val="20"/>
                <w:szCs w:val="20"/>
                <w:shd w:val="clear" w:color="auto" w:fill="FDFEFD"/>
              </w:rPr>
              <w:t>проспект Любомира Гузара, будинок 3</w:t>
            </w:r>
          </w:p>
        </w:tc>
        <w:tc>
          <w:tcPr>
            <w:tcW w:w="1904" w:type="dxa"/>
            <w:tcBorders>
              <w:top w:val="single" w:sz="6" w:space="0" w:color="A0A0A0"/>
              <w:left w:val="single" w:sz="6" w:space="0" w:color="A0A0A0"/>
              <w:bottom w:val="single" w:sz="6" w:space="0" w:color="A0A0A0"/>
              <w:right w:val="single" w:sz="6" w:space="0" w:color="A0A0A0"/>
            </w:tcBorders>
            <w:vAlign w:val="center"/>
          </w:tcPr>
          <w:p w14:paraId="0E95242B" w14:textId="77777777" w:rsidR="00E333BE" w:rsidRPr="00A36518" w:rsidRDefault="00E333BE" w:rsidP="00E333BE">
            <w:pPr>
              <w:pStyle w:val="3"/>
              <w:spacing w:before="0"/>
              <w:jc w:val="center"/>
              <w:rPr>
                <w:rFonts w:ascii="Times New Roman" w:hAnsi="Times New Roman" w:cs="Times New Roman"/>
                <w:b/>
                <w:color w:val="FF0000"/>
                <w:sz w:val="20"/>
                <w:szCs w:val="20"/>
              </w:rPr>
            </w:pPr>
            <w:r w:rsidRPr="00A36518">
              <w:rPr>
                <w:rFonts w:ascii="Times New Roman" w:hAnsi="Times New Roman" w:cs="Times New Roman"/>
                <w:sz w:val="20"/>
                <w:szCs w:val="20"/>
              </w:rPr>
              <w:t>62Z7414125618192</w:t>
            </w:r>
          </w:p>
        </w:tc>
      </w:tr>
      <w:tr w:rsidR="00E333BE" w:rsidRPr="00A36518" w14:paraId="42C17623" w14:textId="77777777" w:rsidTr="00987608">
        <w:trPr>
          <w:trHeight w:val="87"/>
        </w:trPr>
        <w:tc>
          <w:tcPr>
            <w:tcW w:w="386" w:type="dxa"/>
            <w:vMerge/>
            <w:tcBorders>
              <w:left w:val="single" w:sz="6" w:space="0" w:color="A0A0A0"/>
              <w:right w:val="single" w:sz="6" w:space="0" w:color="A0A0A0"/>
            </w:tcBorders>
          </w:tcPr>
          <w:p w14:paraId="32BA6B0F" w14:textId="77777777" w:rsidR="00E333BE" w:rsidRPr="00A36518" w:rsidRDefault="00E333BE" w:rsidP="00E333BE">
            <w:pPr>
              <w:rPr>
                <w:rFonts w:ascii="Times New Roman" w:eastAsia="Arial" w:hAnsi="Times New Roman" w:cs="Times New Roman"/>
                <w:sz w:val="20"/>
                <w:szCs w:val="20"/>
              </w:rPr>
            </w:pPr>
          </w:p>
        </w:tc>
        <w:tc>
          <w:tcPr>
            <w:tcW w:w="4536" w:type="dxa"/>
            <w:vMerge/>
            <w:tcBorders>
              <w:left w:val="single" w:sz="6" w:space="0" w:color="A0A0A0"/>
              <w:right w:val="single" w:sz="6" w:space="0" w:color="A0A0A0"/>
            </w:tcBorders>
          </w:tcPr>
          <w:p w14:paraId="34A9E0FD" w14:textId="77777777" w:rsidR="00E333BE" w:rsidRPr="00A36518" w:rsidRDefault="00E333BE" w:rsidP="00E333BE">
            <w:pPr>
              <w:rPr>
                <w:rFonts w:ascii="Times New Roman" w:eastAsia="Arial" w:hAnsi="Times New Roman" w:cs="Times New Roman"/>
                <w:sz w:val="20"/>
                <w:szCs w:val="20"/>
              </w:rPr>
            </w:pPr>
          </w:p>
        </w:tc>
        <w:tc>
          <w:tcPr>
            <w:tcW w:w="3476" w:type="dxa"/>
            <w:tcBorders>
              <w:top w:val="single" w:sz="6" w:space="0" w:color="A0A0A0"/>
              <w:left w:val="single" w:sz="6" w:space="0" w:color="A0A0A0"/>
              <w:bottom w:val="single" w:sz="6" w:space="0" w:color="A0A0A0"/>
              <w:right w:val="single" w:sz="6" w:space="0" w:color="A0A0A0"/>
            </w:tcBorders>
          </w:tcPr>
          <w:p w14:paraId="742908C6" w14:textId="77777777" w:rsidR="00E333BE" w:rsidRPr="00A36518" w:rsidRDefault="00E333BE" w:rsidP="00E333BE">
            <w:pPr>
              <w:rPr>
                <w:rFonts w:ascii="Times New Roman" w:hAnsi="Times New Roman" w:cs="Times New Roman"/>
                <w:color w:val="FF0000"/>
                <w:sz w:val="20"/>
                <w:szCs w:val="20"/>
              </w:rPr>
            </w:pPr>
            <w:r w:rsidRPr="00A36518">
              <w:rPr>
                <w:rFonts w:ascii="Times New Roman" w:hAnsi="Times New Roman" w:cs="Times New Roman"/>
                <w:b/>
                <w:bCs/>
                <w:sz w:val="20"/>
                <w:szCs w:val="20"/>
              </w:rPr>
              <w:t xml:space="preserve">Україна, 03126, м. Київ, м. Київ, </w:t>
            </w:r>
            <w:r w:rsidRPr="00A36518">
              <w:rPr>
                <w:rFonts w:ascii="Times New Roman" w:hAnsi="Times New Roman" w:cs="Times New Roman"/>
                <w:b/>
                <w:sz w:val="20"/>
                <w:szCs w:val="20"/>
                <w:shd w:val="clear" w:color="auto" w:fill="FDFEFD"/>
              </w:rPr>
              <w:t>проспект Любомира Гузара, будинок 3</w:t>
            </w:r>
          </w:p>
        </w:tc>
        <w:tc>
          <w:tcPr>
            <w:tcW w:w="1904" w:type="dxa"/>
            <w:tcBorders>
              <w:top w:val="single" w:sz="6" w:space="0" w:color="A0A0A0"/>
              <w:left w:val="single" w:sz="6" w:space="0" w:color="A0A0A0"/>
              <w:bottom w:val="single" w:sz="6" w:space="0" w:color="A0A0A0"/>
              <w:right w:val="single" w:sz="6" w:space="0" w:color="A0A0A0"/>
            </w:tcBorders>
            <w:vAlign w:val="center"/>
          </w:tcPr>
          <w:p w14:paraId="65427CFA" w14:textId="77777777" w:rsidR="00E333BE" w:rsidRPr="00A36518" w:rsidRDefault="00E333BE" w:rsidP="00E333BE">
            <w:pPr>
              <w:pStyle w:val="3"/>
              <w:spacing w:before="0"/>
              <w:jc w:val="center"/>
              <w:rPr>
                <w:rFonts w:ascii="Times New Roman" w:hAnsi="Times New Roman" w:cs="Times New Roman"/>
                <w:b/>
                <w:color w:val="FF0000"/>
                <w:sz w:val="20"/>
                <w:szCs w:val="20"/>
              </w:rPr>
            </w:pPr>
            <w:r w:rsidRPr="00A36518">
              <w:rPr>
                <w:rFonts w:ascii="Times New Roman" w:hAnsi="Times New Roman" w:cs="Times New Roman"/>
                <w:sz w:val="20"/>
                <w:szCs w:val="20"/>
              </w:rPr>
              <w:t>62Z6509436288697</w:t>
            </w:r>
          </w:p>
        </w:tc>
      </w:tr>
      <w:tr w:rsidR="00E333BE" w:rsidRPr="00A36518" w14:paraId="3619B5A7" w14:textId="77777777" w:rsidTr="00987608">
        <w:trPr>
          <w:trHeight w:val="87"/>
        </w:trPr>
        <w:tc>
          <w:tcPr>
            <w:tcW w:w="386" w:type="dxa"/>
            <w:vMerge/>
            <w:tcBorders>
              <w:left w:val="single" w:sz="6" w:space="0" w:color="A0A0A0"/>
              <w:right w:val="single" w:sz="6" w:space="0" w:color="A0A0A0"/>
            </w:tcBorders>
          </w:tcPr>
          <w:p w14:paraId="12DDE519" w14:textId="77777777" w:rsidR="00E333BE" w:rsidRPr="00A36518" w:rsidRDefault="00E333BE" w:rsidP="00E333BE">
            <w:pPr>
              <w:rPr>
                <w:rFonts w:ascii="Times New Roman" w:eastAsia="Arial" w:hAnsi="Times New Roman" w:cs="Times New Roman"/>
                <w:sz w:val="20"/>
                <w:szCs w:val="20"/>
              </w:rPr>
            </w:pPr>
          </w:p>
        </w:tc>
        <w:tc>
          <w:tcPr>
            <w:tcW w:w="4536" w:type="dxa"/>
            <w:vMerge/>
            <w:tcBorders>
              <w:left w:val="single" w:sz="6" w:space="0" w:color="A0A0A0"/>
              <w:right w:val="single" w:sz="6" w:space="0" w:color="A0A0A0"/>
            </w:tcBorders>
          </w:tcPr>
          <w:p w14:paraId="65AAB564" w14:textId="77777777" w:rsidR="00E333BE" w:rsidRPr="00A36518" w:rsidRDefault="00E333BE" w:rsidP="00E333BE">
            <w:pPr>
              <w:rPr>
                <w:rFonts w:ascii="Times New Roman" w:eastAsia="Arial" w:hAnsi="Times New Roman" w:cs="Times New Roman"/>
                <w:sz w:val="20"/>
                <w:szCs w:val="20"/>
              </w:rPr>
            </w:pPr>
          </w:p>
        </w:tc>
        <w:tc>
          <w:tcPr>
            <w:tcW w:w="3476" w:type="dxa"/>
            <w:tcBorders>
              <w:top w:val="single" w:sz="6" w:space="0" w:color="A0A0A0"/>
              <w:left w:val="single" w:sz="6" w:space="0" w:color="A0A0A0"/>
              <w:bottom w:val="single" w:sz="6" w:space="0" w:color="A0A0A0"/>
              <w:right w:val="single" w:sz="6" w:space="0" w:color="A0A0A0"/>
            </w:tcBorders>
          </w:tcPr>
          <w:p w14:paraId="60FD97D7" w14:textId="77777777" w:rsidR="00E333BE" w:rsidRPr="00A36518" w:rsidRDefault="00E333BE" w:rsidP="00E333BE">
            <w:pPr>
              <w:rPr>
                <w:rFonts w:ascii="Times New Roman" w:hAnsi="Times New Roman" w:cs="Times New Roman"/>
                <w:color w:val="FF0000"/>
                <w:sz w:val="20"/>
                <w:szCs w:val="20"/>
              </w:rPr>
            </w:pPr>
            <w:r w:rsidRPr="00A36518">
              <w:rPr>
                <w:rFonts w:ascii="Times New Roman" w:hAnsi="Times New Roman" w:cs="Times New Roman"/>
                <w:b/>
                <w:bCs/>
                <w:sz w:val="20"/>
                <w:szCs w:val="20"/>
              </w:rPr>
              <w:t xml:space="preserve">Україна, 03126, м. Київ, м. Київ, </w:t>
            </w:r>
            <w:r w:rsidRPr="00A36518">
              <w:rPr>
                <w:rFonts w:ascii="Times New Roman" w:hAnsi="Times New Roman" w:cs="Times New Roman"/>
                <w:b/>
                <w:sz w:val="20"/>
                <w:szCs w:val="20"/>
                <w:shd w:val="clear" w:color="auto" w:fill="FDFEFD"/>
              </w:rPr>
              <w:t>вулиця Академіка Стражеска, 6А</w:t>
            </w:r>
          </w:p>
        </w:tc>
        <w:tc>
          <w:tcPr>
            <w:tcW w:w="1904" w:type="dxa"/>
            <w:tcBorders>
              <w:top w:val="single" w:sz="6" w:space="0" w:color="A0A0A0"/>
              <w:left w:val="single" w:sz="6" w:space="0" w:color="A0A0A0"/>
              <w:bottom w:val="single" w:sz="6" w:space="0" w:color="A0A0A0"/>
              <w:right w:val="single" w:sz="6" w:space="0" w:color="A0A0A0"/>
            </w:tcBorders>
            <w:vAlign w:val="center"/>
          </w:tcPr>
          <w:p w14:paraId="7BB6FD20" w14:textId="77777777" w:rsidR="00E333BE" w:rsidRPr="00A36518" w:rsidRDefault="00E333BE" w:rsidP="00E333BE">
            <w:pPr>
              <w:pStyle w:val="3"/>
              <w:spacing w:before="0"/>
              <w:jc w:val="center"/>
              <w:rPr>
                <w:rFonts w:ascii="Times New Roman" w:hAnsi="Times New Roman" w:cs="Times New Roman"/>
                <w:b/>
                <w:color w:val="FF0000"/>
                <w:sz w:val="20"/>
                <w:szCs w:val="20"/>
              </w:rPr>
            </w:pPr>
            <w:r w:rsidRPr="00A36518">
              <w:rPr>
                <w:rFonts w:ascii="Times New Roman" w:hAnsi="Times New Roman" w:cs="Times New Roman"/>
                <w:sz w:val="20"/>
                <w:szCs w:val="20"/>
              </w:rPr>
              <w:t>62Z4114453450116</w:t>
            </w:r>
          </w:p>
        </w:tc>
      </w:tr>
      <w:tr w:rsidR="00E333BE" w:rsidRPr="00A36518" w14:paraId="39B29BFB" w14:textId="77777777" w:rsidTr="00987608">
        <w:trPr>
          <w:trHeight w:val="87"/>
        </w:trPr>
        <w:tc>
          <w:tcPr>
            <w:tcW w:w="386" w:type="dxa"/>
            <w:vMerge/>
            <w:tcBorders>
              <w:left w:val="single" w:sz="6" w:space="0" w:color="A0A0A0"/>
              <w:right w:val="single" w:sz="6" w:space="0" w:color="A0A0A0"/>
            </w:tcBorders>
          </w:tcPr>
          <w:p w14:paraId="135A996B" w14:textId="77777777" w:rsidR="00E333BE" w:rsidRPr="00A36518" w:rsidRDefault="00E333BE" w:rsidP="00E333BE">
            <w:pPr>
              <w:rPr>
                <w:rFonts w:ascii="Times New Roman" w:eastAsia="Arial" w:hAnsi="Times New Roman" w:cs="Times New Roman"/>
                <w:sz w:val="20"/>
                <w:szCs w:val="20"/>
              </w:rPr>
            </w:pPr>
          </w:p>
        </w:tc>
        <w:tc>
          <w:tcPr>
            <w:tcW w:w="4536" w:type="dxa"/>
            <w:vMerge/>
            <w:tcBorders>
              <w:left w:val="single" w:sz="6" w:space="0" w:color="A0A0A0"/>
              <w:right w:val="single" w:sz="6" w:space="0" w:color="A0A0A0"/>
            </w:tcBorders>
          </w:tcPr>
          <w:p w14:paraId="15BC57DE" w14:textId="77777777" w:rsidR="00E333BE" w:rsidRPr="00A36518" w:rsidRDefault="00E333BE" w:rsidP="00E333BE">
            <w:pPr>
              <w:rPr>
                <w:rFonts w:ascii="Times New Roman" w:eastAsia="Arial" w:hAnsi="Times New Roman" w:cs="Times New Roman"/>
                <w:sz w:val="20"/>
                <w:szCs w:val="20"/>
              </w:rPr>
            </w:pPr>
          </w:p>
        </w:tc>
        <w:tc>
          <w:tcPr>
            <w:tcW w:w="3476" w:type="dxa"/>
            <w:tcBorders>
              <w:top w:val="single" w:sz="6" w:space="0" w:color="A0A0A0"/>
              <w:left w:val="single" w:sz="6" w:space="0" w:color="A0A0A0"/>
              <w:bottom w:val="single" w:sz="6" w:space="0" w:color="A0A0A0"/>
              <w:right w:val="single" w:sz="6" w:space="0" w:color="A0A0A0"/>
            </w:tcBorders>
          </w:tcPr>
          <w:p w14:paraId="7583A9C0" w14:textId="77777777" w:rsidR="00E333BE" w:rsidRPr="00A36518" w:rsidRDefault="00E333BE" w:rsidP="00E333BE">
            <w:pPr>
              <w:rPr>
                <w:rFonts w:ascii="Times New Roman" w:hAnsi="Times New Roman" w:cs="Times New Roman"/>
                <w:color w:val="FF0000"/>
                <w:sz w:val="20"/>
                <w:szCs w:val="20"/>
              </w:rPr>
            </w:pPr>
            <w:r w:rsidRPr="00A36518">
              <w:rPr>
                <w:rFonts w:ascii="Times New Roman" w:hAnsi="Times New Roman" w:cs="Times New Roman"/>
                <w:b/>
                <w:bCs/>
                <w:sz w:val="20"/>
                <w:szCs w:val="20"/>
              </w:rPr>
              <w:t xml:space="preserve">Україна, 03126, м. Київ, м. Київ, </w:t>
            </w:r>
            <w:r w:rsidRPr="00A36518">
              <w:rPr>
                <w:rFonts w:ascii="Times New Roman" w:hAnsi="Times New Roman" w:cs="Times New Roman"/>
                <w:b/>
                <w:sz w:val="20"/>
                <w:szCs w:val="20"/>
                <w:shd w:val="clear" w:color="auto" w:fill="FDFEFD"/>
              </w:rPr>
              <w:t>вулиця Академіка Стражеска, 6А</w:t>
            </w:r>
          </w:p>
        </w:tc>
        <w:tc>
          <w:tcPr>
            <w:tcW w:w="1904" w:type="dxa"/>
            <w:tcBorders>
              <w:top w:val="single" w:sz="6" w:space="0" w:color="A0A0A0"/>
              <w:left w:val="single" w:sz="6" w:space="0" w:color="A0A0A0"/>
              <w:bottom w:val="single" w:sz="6" w:space="0" w:color="A0A0A0"/>
              <w:right w:val="single" w:sz="6" w:space="0" w:color="A0A0A0"/>
            </w:tcBorders>
            <w:vAlign w:val="center"/>
          </w:tcPr>
          <w:p w14:paraId="57141D3D" w14:textId="77777777" w:rsidR="00E333BE" w:rsidRPr="00A36518" w:rsidRDefault="00E333BE" w:rsidP="00E333BE">
            <w:pPr>
              <w:pStyle w:val="3"/>
              <w:spacing w:before="0"/>
              <w:jc w:val="center"/>
              <w:rPr>
                <w:rFonts w:ascii="Times New Roman" w:hAnsi="Times New Roman" w:cs="Times New Roman"/>
                <w:b/>
                <w:color w:val="FF0000"/>
                <w:sz w:val="20"/>
                <w:szCs w:val="20"/>
              </w:rPr>
            </w:pPr>
            <w:r w:rsidRPr="00A36518">
              <w:rPr>
                <w:rFonts w:ascii="Times New Roman" w:hAnsi="Times New Roman" w:cs="Times New Roman"/>
                <w:sz w:val="20"/>
                <w:szCs w:val="20"/>
              </w:rPr>
              <w:t>62Z5825844127993</w:t>
            </w:r>
          </w:p>
        </w:tc>
      </w:tr>
      <w:tr w:rsidR="00E333BE" w:rsidRPr="00A36518" w14:paraId="54A01DCF" w14:textId="77777777" w:rsidTr="00987608">
        <w:trPr>
          <w:trHeight w:val="87"/>
        </w:trPr>
        <w:tc>
          <w:tcPr>
            <w:tcW w:w="386" w:type="dxa"/>
            <w:vMerge/>
            <w:tcBorders>
              <w:left w:val="single" w:sz="6" w:space="0" w:color="A0A0A0"/>
              <w:right w:val="single" w:sz="6" w:space="0" w:color="A0A0A0"/>
            </w:tcBorders>
          </w:tcPr>
          <w:p w14:paraId="1416B877" w14:textId="77777777" w:rsidR="00E333BE" w:rsidRPr="00A36518" w:rsidRDefault="00E333BE" w:rsidP="00E333BE">
            <w:pPr>
              <w:rPr>
                <w:rFonts w:ascii="Times New Roman" w:eastAsia="Arial" w:hAnsi="Times New Roman" w:cs="Times New Roman"/>
                <w:sz w:val="20"/>
                <w:szCs w:val="20"/>
              </w:rPr>
            </w:pPr>
          </w:p>
        </w:tc>
        <w:tc>
          <w:tcPr>
            <w:tcW w:w="4536" w:type="dxa"/>
            <w:vMerge/>
            <w:tcBorders>
              <w:left w:val="single" w:sz="6" w:space="0" w:color="A0A0A0"/>
              <w:right w:val="single" w:sz="6" w:space="0" w:color="A0A0A0"/>
            </w:tcBorders>
          </w:tcPr>
          <w:p w14:paraId="46AF5D42" w14:textId="77777777" w:rsidR="00E333BE" w:rsidRPr="00A36518" w:rsidRDefault="00E333BE" w:rsidP="00E333BE">
            <w:pPr>
              <w:rPr>
                <w:rFonts w:ascii="Times New Roman" w:eastAsia="Arial" w:hAnsi="Times New Roman" w:cs="Times New Roman"/>
                <w:sz w:val="20"/>
                <w:szCs w:val="20"/>
              </w:rPr>
            </w:pPr>
          </w:p>
        </w:tc>
        <w:tc>
          <w:tcPr>
            <w:tcW w:w="3476" w:type="dxa"/>
            <w:tcBorders>
              <w:top w:val="single" w:sz="6" w:space="0" w:color="A0A0A0"/>
              <w:left w:val="single" w:sz="6" w:space="0" w:color="A0A0A0"/>
              <w:bottom w:val="single" w:sz="6" w:space="0" w:color="A0A0A0"/>
              <w:right w:val="single" w:sz="6" w:space="0" w:color="A0A0A0"/>
            </w:tcBorders>
          </w:tcPr>
          <w:p w14:paraId="50999760" w14:textId="77777777" w:rsidR="00E333BE" w:rsidRPr="00A36518" w:rsidRDefault="00E333BE" w:rsidP="00E333BE">
            <w:pPr>
              <w:rPr>
                <w:rFonts w:ascii="Times New Roman" w:hAnsi="Times New Roman" w:cs="Times New Roman"/>
                <w:color w:val="FF0000"/>
                <w:sz w:val="20"/>
                <w:szCs w:val="20"/>
              </w:rPr>
            </w:pPr>
            <w:r w:rsidRPr="00A36518">
              <w:rPr>
                <w:rFonts w:ascii="Times New Roman" w:hAnsi="Times New Roman" w:cs="Times New Roman"/>
                <w:b/>
                <w:bCs/>
                <w:sz w:val="20"/>
                <w:szCs w:val="20"/>
              </w:rPr>
              <w:t xml:space="preserve">Україна, 03057, м. Київ, м. Київ, </w:t>
            </w:r>
            <w:r w:rsidRPr="00A36518">
              <w:rPr>
                <w:rFonts w:ascii="Times New Roman" w:hAnsi="Times New Roman" w:cs="Times New Roman"/>
                <w:b/>
                <w:sz w:val="20"/>
                <w:szCs w:val="20"/>
              </w:rPr>
              <w:t>провулок Ковальський, 12</w:t>
            </w:r>
          </w:p>
        </w:tc>
        <w:tc>
          <w:tcPr>
            <w:tcW w:w="1904" w:type="dxa"/>
            <w:tcBorders>
              <w:top w:val="single" w:sz="6" w:space="0" w:color="A0A0A0"/>
              <w:left w:val="single" w:sz="6" w:space="0" w:color="A0A0A0"/>
              <w:bottom w:val="single" w:sz="6" w:space="0" w:color="A0A0A0"/>
              <w:right w:val="single" w:sz="6" w:space="0" w:color="A0A0A0"/>
            </w:tcBorders>
            <w:vAlign w:val="center"/>
          </w:tcPr>
          <w:p w14:paraId="2F511505" w14:textId="77777777" w:rsidR="00E333BE" w:rsidRPr="00A36518" w:rsidRDefault="00E333BE" w:rsidP="00E333BE">
            <w:pPr>
              <w:pStyle w:val="3"/>
              <w:spacing w:before="0"/>
              <w:jc w:val="center"/>
              <w:rPr>
                <w:rFonts w:ascii="Times New Roman" w:hAnsi="Times New Roman" w:cs="Times New Roman"/>
                <w:b/>
                <w:color w:val="FF0000"/>
                <w:sz w:val="20"/>
                <w:szCs w:val="20"/>
              </w:rPr>
            </w:pPr>
            <w:r w:rsidRPr="00A36518">
              <w:rPr>
                <w:rFonts w:ascii="Times New Roman" w:hAnsi="Times New Roman" w:cs="Times New Roman"/>
                <w:sz w:val="20"/>
                <w:szCs w:val="20"/>
              </w:rPr>
              <w:t>62Z0169028144358</w:t>
            </w:r>
          </w:p>
        </w:tc>
      </w:tr>
      <w:tr w:rsidR="00E333BE" w:rsidRPr="00A36518" w14:paraId="052B03B6" w14:textId="77777777" w:rsidTr="00987608">
        <w:trPr>
          <w:trHeight w:val="587"/>
        </w:trPr>
        <w:tc>
          <w:tcPr>
            <w:tcW w:w="386" w:type="dxa"/>
            <w:vMerge/>
            <w:tcBorders>
              <w:left w:val="single" w:sz="6" w:space="0" w:color="A0A0A0"/>
              <w:right w:val="single" w:sz="6" w:space="0" w:color="A0A0A0"/>
            </w:tcBorders>
          </w:tcPr>
          <w:p w14:paraId="1DA4627F" w14:textId="77777777" w:rsidR="00E333BE" w:rsidRPr="00A36518" w:rsidRDefault="00E333BE" w:rsidP="00E333BE">
            <w:pPr>
              <w:rPr>
                <w:rFonts w:ascii="Times New Roman" w:eastAsia="Arial" w:hAnsi="Times New Roman" w:cs="Times New Roman"/>
                <w:sz w:val="20"/>
                <w:szCs w:val="20"/>
              </w:rPr>
            </w:pPr>
          </w:p>
        </w:tc>
        <w:tc>
          <w:tcPr>
            <w:tcW w:w="4536" w:type="dxa"/>
            <w:vMerge/>
            <w:tcBorders>
              <w:left w:val="single" w:sz="6" w:space="0" w:color="A0A0A0"/>
              <w:right w:val="single" w:sz="6" w:space="0" w:color="A0A0A0"/>
            </w:tcBorders>
          </w:tcPr>
          <w:p w14:paraId="466362E0" w14:textId="77777777" w:rsidR="00E333BE" w:rsidRPr="00A36518" w:rsidRDefault="00E333BE" w:rsidP="00E333BE">
            <w:pPr>
              <w:rPr>
                <w:rFonts w:ascii="Times New Roman" w:eastAsia="Arial" w:hAnsi="Times New Roman" w:cs="Times New Roman"/>
                <w:sz w:val="20"/>
                <w:szCs w:val="20"/>
              </w:rPr>
            </w:pPr>
          </w:p>
        </w:tc>
        <w:tc>
          <w:tcPr>
            <w:tcW w:w="3476" w:type="dxa"/>
            <w:tcBorders>
              <w:top w:val="single" w:sz="6" w:space="0" w:color="A0A0A0"/>
              <w:left w:val="single" w:sz="6" w:space="0" w:color="A0A0A0"/>
              <w:bottom w:val="single" w:sz="6" w:space="0" w:color="A0A0A0"/>
              <w:right w:val="single" w:sz="6" w:space="0" w:color="A0A0A0"/>
            </w:tcBorders>
          </w:tcPr>
          <w:p w14:paraId="6DD502D0" w14:textId="77777777" w:rsidR="00E333BE" w:rsidRPr="00A36518" w:rsidRDefault="00E333BE" w:rsidP="00E333BE">
            <w:pPr>
              <w:rPr>
                <w:rFonts w:ascii="Times New Roman" w:hAnsi="Times New Roman" w:cs="Times New Roman"/>
                <w:color w:val="FF0000"/>
                <w:sz w:val="20"/>
                <w:szCs w:val="20"/>
              </w:rPr>
            </w:pPr>
            <w:r w:rsidRPr="00A36518">
              <w:rPr>
                <w:rFonts w:ascii="Times New Roman" w:hAnsi="Times New Roman" w:cs="Times New Roman"/>
                <w:b/>
                <w:bCs/>
                <w:sz w:val="20"/>
                <w:szCs w:val="20"/>
              </w:rPr>
              <w:t xml:space="preserve">Україна, 03057, м. Київ, м. Київ, </w:t>
            </w:r>
            <w:r w:rsidRPr="00A36518">
              <w:rPr>
                <w:rFonts w:ascii="Times New Roman" w:hAnsi="Times New Roman" w:cs="Times New Roman"/>
                <w:b/>
                <w:sz w:val="20"/>
                <w:szCs w:val="20"/>
              </w:rPr>
              <w:t>провулок Ковальський, 12</w:t>
            </w:r>
          </w:p>
        </w:tc>
        <w:tc>
          <w:tcPr>
            <w:tcW w:w="1904" w:type="dxa"/>
            <w:tcBorders>
              <w:top w:val="single" w:sz="6" w:space="0" w:color="A0A0A0"/>
              <w:left w:val="single" w:sz="6" w:space="0" w:color="A0A0A0"/>
              <w:bottom w:val="single" w:sz="6" w:space="0" w:color="A0A0A0"/>
              <w:right w:val="single" w:sz="6" w:space="0" w:color="A0A0A0"/>
            </w:tcBorders>
            <w:vAlign w:val="center"/>
          </w:tcPr>
          <w:p w14:paraId="1FD9E4CB" w14:textId="77777777" w:rsidR="00E333BE" w:rsidRPr="00A36518" w:rsidRDefault="00E333BE" w:rsidP="00E333BE">
            <w:pPr>
              <w:pStyle w:val="3"/>
              <w:spacing w:before="0"/>
              <w:jc w:val="center"/>
              <w:rPr>
                <w:rFonts w:ascii="Times New Roman" w:hAnsi="Times New Roman" w:cs="Times New Roman"/>
                <w:b/>
                <w:color w:val="FF0000"/>
                <w:sz w:val="20"/>
                <w:szCs w:val="20"/>
              </w:rPr>
            </w:pPr>
            <w:r w:rsidRPr="00A36518">
              <w:rPr>
                <w:rFonts w:ascii="Times New Roman" w:hAnsi="Times New Roman" w:cs="Times New Roman"/>
                <w:sz w:val="20"/>
                <w:szCs w:val="20"/>
              </w:rPr>
              <w:t>62Z0740494400409</w:t>
            </w:r>
          </w:p>
        </w:tc>
      </w:tr>
      <w:tr w:rsidR="00E333BE" w:rsidRPr="00A36518" w14:paraId="2E19E46A" w14:textId="77777777" w:rsidTr="00987608">
        <w:trPr>
          <w:trHeight w:val="532"/>
        </w:trPr>
        <w:tc>
          <w:tcPr>
            <w:tcW w:w="386" w:type="dxa"/>
            <w:tcBorders>
              <w:top w:val="single" w:sz="6" w:space="0" w:color="A0A0A0"/>
              <w:left w:val="single" w:sz="6" w:space="0" w:color="A0A0A0"/>
              <w:bottom w:val="single" w:sz="6" w:space="0" w:color="A0A0A0"/>
              <w:right w:val="single" w:sz="6" w:space="0" w:color="A0A0A0"/>
            </w:tcBorders>
          </w:tcPr>
          <w:p w14:paraId="5E3A06ED" w14:textId="77777777" w:rsidR="00E333BE" w:rsidRPr="00A36518" w:rsidRDefault="00E333BE" w:rsidP="00E333BE">
            <w:pPr>
              <w:rPr>
                <w:rFonts w:ascii="Times New Roman" w:hAnsi="Times New Roman" w:cs="Times New Roman"/>
                <w:sz w:val="20"/>
                <w:szCs w:val="20"/>
              </w:rPr>
            </w:pPr>
            <w:r w:rsidRPr="00A36518">
              <w:rPr>
                <w:rFonts w:ascii="Times New Roman" w:eastAsia="Arial" w:hAnsi="Times New Roman" w:cs="Times New Roman"/>
                <w:sz w:val="20"/>
                <w:szCs w:val="20"/>
              </w:rPr>
              <w:t xml:space="preserve">4 </w:t>
            </w:r>
          </w:p>
        </w:tc>
        <w:tc>
          <w:tcPr>
            <w:tcW w:w="4536" w:type="dxa"/>
            <w:tcBorders>
              <w:top w:val="single" w:sz="6" w:space="0" w:color="A0A0A0"/>
              <w:left w:val="single" w:sz="6" w:space="0" w:color="A0A0A0"/>
              <w:bottom w:val="single" w:sz="6" w:space="0" w:color="A0A0A0"/>
              <w:right w:val="single" w:sz="6" w:space="0" w:color="A0A0A0"/>
            </w:tcBorders>
          </w:tcPr>
          <w:p w14:paraId="73289992" w14:textId="77777777" w:rsidR="00E333BE" w:rsidRPr="00A36518" w:rsidRDefault="00E333BE" w:rsidP="00E333BE">
            <w:pPr>
              <w:rPr>
                <w:rFonts w:ascii="Times New Roman" w:hAnsi="Times New Roman" w:cs="Times New Roman"/>
                <w:sz w:val="20"/>
                <w:szCs w:val="20"/>
              </w:rPr>
            </w:pPr>
            <w:r w:rsidRPr="00A36518">
              <w:rPr>
                <w:rFonts w:ascii="Times New Roman" w:eastAsia="Arial" w:hAnsi="Times New Roman" w:cs="Times New Roman"/>
                <w:sz w:val="20"/>
                <w:szCs w:val="20"/>
              </w:rPr>
              <w:t>Обсяги договірного споживання електричної енергії по об’єктах, за рік</w:t>
            </w:r>
          </w:p>
        </w:tc>
        <w:tc>
          <w:tcPr>
            <w:tcW w:w="5380" w:type="dxa"/>
            <w:gridSpan w:val="2"/>
            <w:tcBorders>
              <w:top w:val="single" w:sz="6" w:space="0" w:color="A0A0A0"/>
              <w:left w:val="single" w:sz="6" w:space="0" w:color="A0A0A0"/>
              <w:bottom w:val="single" w:sz="6" w:space="0" w:color="A0A0A0"/>
              <w:right w:val="single" w:sz="6" w:space="0" w:color="A0A0A0"/>
            </w:tcBorders>
          </w:tcPr>
          <w:p w14:paraId="77987052" w14:textId="0F7E76EC" w:rsidR="00E333BE" w:rsidRPr="00A36518" w:rsidRDefault="00E778B2" w:rsidP="00E333BE">
            <w:pPr>
              <w:rPr>
                <w:rFonts w:ascii="Times New Roman" w:hAnsi="Times New Roman" w:cs="Times New Roman"/>
                <w:b/>
                <w:bCs/>
                <w:sz w:val="20"/>
                <w:szCs w:val="20"/>
              </w:rPr>
            </w:pPr>
            <w:r>
              <w:rPr>
                <w:rFonts w:ascii="Times New Roman" w:hAnsi="Times New Roman" w:cs="Times New Roman"/>
                <w:b/>
                <w:bCs/>
                <w:color w:val="FF0000"/>
                <w:sz w:val="20"/>
                <w:szCs w:val="20"/>
              </w:rPr>
              <w:t>115 525</w:t>
            </w:r>
            <w:r w:rsidR="00B56AE5" w:rsidRPr="00ED7B14">
              <w:rPr>
                <w:rFonts w:ascii="Times New Roman" w:hAnsi="Times New Roman" w:cs="Times New Roman"/>
                <w:b/>
                <w:bCs/>
                <w:color w:val="FF0000"/>
                <w:sz w:val="20"/>
                <w:szCs w:val="20"/>
              </w:rPr>
              <w:t xml:space="preserve"> кВт*год</w:t>
            </w:r>
          </w:p>
        </w:tc>
      </w:tr>
      <w:tr w:rsidR="00E333BE" w:rsidRPr="00A36518" w14:paraId="54389EFF" w14:textId="77777777" w:rsidTr="00987608">
        <w:trPr>
          <w:trHeight w:val="526"/>
        </w:trPr>
        <w:tc>
          <w:tcPr>
            <w:tcW w:w="386" w:type="dxa"/>
            <w:tcBorders>
              <w:top w:val="single" w:sz="6" w:space="0" w:color="A0A0A0"/>
              <w:left w:val="single" w:sz="6" w:space="0" w:color="A0A0A0"/>
              <w:bottom w:val="single" w:sz="6" w:space="0" w:color="A0A0A0"/>
              <w:right w:val="single" w:sz="6" w:space="0" w:color="A0A0A0"/>
            </w:tcBorders>
          </w:tcPr>
          <w:p w14:paraId="325C7C44" w14:textId="77777777" w:rsidR="00E333BE" w:rsidRPr="00A36518" w:rsidRDefault="00E333BE" w:rsidP="00E333BE">
            <w:pPr>
              <w:rPr>
                <w:rFonts w:ascii="Times New Roman" w:hAnsi="Times New Roman" w:cs="Times New Roman"/>
                <w:sz w:val="20"/>
                <w:szCs w:val="20"/>
              </w:rPr>
            </w:pPr>
            <w:r w:rsidRPr="00A36518">
              <w:rPr>
                <w:rFonts w:ascii="Times New Roman" w:eastAsia="Arial" w:hAnsi="Times New Roman" w:cs="Times New Roman"/>
                <w:sz w:val="20"/>
                <w:szCs w:val="20"/>
              </w:rPr>
              <w:t xml:space="preserve">5 </w:t>
            </w:r>
          </w:p>
        </w:tc>
        <w:tc>
          <w:tcPr>
            <w:tcW w:w="4536" w:type="dxa"/>
            <w:tcBorders>
              <w:top w:val="single" w:sz="6" w:space="0" w:color="A0A0A0"/>
              <w:left w:val="single" w:sz="6" w:space="0" w:color="A0A0A0"/>
              <w:bottom w:val="single" w:sz="6" w:space="0" w:color="A0A0A0"/>
              <w:right w:val="single" w:sz="6" w:space="0" w:color="A0A0A0"/>
            </w:tcBorders>
          </w:tcPr>
          <w:p w14:paraId="21181AAA" w14:textId="77777777" w:rsidR="00E333BE" w:rsidRPr="00A36518" w:rsidRDefault="00E333BE" w:rsidP="00E333BE">
            <w:pPr>
              <w:rPr>
                <w:rFonts w:ascii="Times New Roman" w:hAnsi="Times New Roman" w:cs="Times New Roman"/>
                <w:sz w:val="20"/>
                <w:szCs w:val="20"/>
              </w:rPr>
            </w:pPr>
            <w:r w:rsidRPr="00A36518">
              <w:rPr>
                <w:rFonts w:ascii="Times New Roman" w:hAnsi="Times New Roman" w:cs="Times New Roman"/>
                <w:sz w:val="20"/>
                <w:szCs w:val="20"/>
              </w:rPr>
              <w:t>Найменування Оператора, з яким Споживач уклав договір розподілу електричної енергії</w:t>
            </w:r>
          </w:p>
        </w:tc>
        <w:tc>
          <w:tcPr>
            <w:tcW w:w="5380" w:type="dxa"/>
            <w:gridSpan w:val="2"/>
            <w:tcBorders>
              <w:top w:val="single" w:sz="6" w:space="0" w:color="A0A0A0"/>
              <w:left w:val="single" w:sz="6" w:space="0" w:color="A0A0A0"/>
              <w:bottom w:val="single" w:sz="6" w:space="0" w:color="A0A0A0"/>
              <w:right w:val="single" w:sz="6" w:space="0" w:color="A0A0A0"/>
            </w:tcBorders>
            <w:vAlign w:val="center"/>
          </w:tcPr>
          <w:p w14:paraId="34C3BD0E" w14:textId="77777777" w:rsidR="00E333BE" w:rsidRPr="00A36518" w:rsidRDefault="00E333BE" w:rsidP="00E333BE">
            <w:pPr>
              <w:rPr>
                <w:rFonts w:ascii="Times New Roman" w:hAnsi="Times New Roman" w:cs="Times New Roman"/>
                <w:b/>
                <w:bCs/>
                <w:sz w:val="20"/>
                <w:szCs w:val="20"/>
              </w:rPr>
            </w:pPr>
            <w:r w:rsidRPr="00A36518">
              <w:rPr>
                <w:rFonts w:ascii="Times New Roman" w:eastAsia="Calibri" w:hAnsi="Times New Roman" w:cs="Times New Roman"/>
                <w:b/>
                <w:sz w:val="20"/>
                <w:szCs w:val="20"/>
              </w:rPr>
              <w:t>ПРИВАТНЕ АКЦІОНЕРНЕ ТОВАРИСТВО «ДТЕК КИЇВСЬКІ ЕЛЕКТРОМЕРЕЖІ», ЄДРПОУ 41946011</w:t>
            </w:r>
          </w:p>
        </w:tc>
      </w:tr>
      <w:tr w:rsidR="00E333BE" w:rsidRPr="00A36518" w14:paraId="652A7450" w14:textId="77777777" w:rsidTr="00987608">
        <w:trPr>
          <w:trHeight w:val="548"/>
        </w:trPr>
        <w:tc>
          <w:tcPr>
            <w:tcW w:w="386" w:type="dxa"/>
            <w:tcBorders>
              <w:top w:val="single" w:sz="6" w:space="0" w:color="A0A0A0"/>
              <w:left w:val="single" w:sz="6" w:space="0" w:color="A0A0A0"/>
              <w:bottom w:val="single" w:sz="6" w:space="0" w:color="A0A0A0"/>
              <w:right w:val="single" w:sz="6" w:space="0" w:color="A0A0A0"/>
            </w:tcBorders>
          </w:tcPr>
          <w:p w14:paraId="1B387F78" w14:textId="77777777" w:rsidR="00E333BE" w:rsidRPr="00A36518" w:rsidRDefault="00E333BE" w:rsidP="00E333BE">
            <w:pPr>
              <w:rPr>
                <w:rFonts w:ascii="Times New Roman" w:hAnsi="Times New Roman" w:cs="Times New Roman"/>
                <w:color w:val="FF0000"/>
                <w:sz w:val="20"/>
                <w:szCs w:val="20"/>
              </w:rPr>
            </w:pPr>
            <w:r w:rsidRPr="00A36518">
              <w:rPr>
                <w:rFonts w:ascii="Times New Roman" w:hAnsi="Times New Roman" w:cs="Times New Roman"/>
                <w:color w:val="FF0000"/>
                <w:sz w:val="20"/>
                <w:szCs w:val="20"/>
              </w:rPr>
              <w:t>6</w:t>
            </w:r>
          </w:p>
        </w:tc>
        <w:tc>
          <w:tcPr>
            <w:tcW w:w="4536" w:type="dxa"/>
            <w:tcBorders>
              <w:top w:val="single" w:sz="6" w:space="0" w:color="A0A0A0"/>
              <w:left w:val="single" w:sz="6" w:space="0" w:color="A0A0A0"/>
              <w:bottom w:val="single" w:sz="6" w:space="0" w:color="A0A0A0"/>
              <w:right w:val="single" w:sz="6" w:space="0" w:color="A0A0A0"/>
            </w:tcBorders>
          </w:tcPr>
          <w:p w14:paraId="617EE879" w14:textId="77777777" w:rsidR="00E333BE" w:rsidRPr="00A36518" w:rsidRDefault="00E333BE" w:rsidP="00E333BE">
            <w:pPr>
              <w:rPr>
                <w:rFonts w:ascii="Times New Roman" w:hAnsi="Times New Roman" w:cs="Times New Roman"/>
                <w:color w:val="FF0000"/>
                <w:sz w:val="20"/>
                <w:szCs w:val="20"/>
              </w:rPr>
            </w:pPr>
            <w:r w:rsidRPr="00A36518">
              <w:rPr>
                <w:rFonts w:ascii="Times New Roman" w:eastAsia="Arial" w:hAnsi="Times New Roman" w:cs="Times New Roman"/>
                <w:color w:val="FF0000"/>
                <w:sz w:val="20"/>
                <w:szCs w:val="20"/>
              </w:rPr>
              <w:t xml:space="preserve">ЕІС-код Постачальника як суб'єкта ринку електричної енергії, присвоєний відповідним системним оператором </w:t>
            </w:r>
          </w:p>
        </w:tc>
        <w:tc>
          <w:tcPr>
            <w:tcW w:w="5380" w:type="dxa"/>
            <w:gridSpan w:val="2"/>
            <w:tcBorders>
              <w:top w:val="single" w:sz="6" w:space="0" w:color="A0A0A0"/>
              <w:left w:val="single" w:sz="6" w:space="0" w:color="A0A0A0"/>
              <w:bottom w:val="single" w:sz="6" w:space="0" w:color="A0A0A0"/>
              <w:right w:val="single" w:sz="6" w:space="0" w:color="A0A0A0"/>
            </w:tcBorders>
          </w:tcPr>
          <w:p w14:paraId="5CA9478B" w14:textId="1A4E3550" w:rsidR="00E333BE" w:rsidRPr="00A36518" w:rsidRDefault="00E333BE" w:rsidP="00E333BE">
            <w:pPr>
              <w:rPr>
                <w:rFonts w:ascii="Times New Roman" w:hAnsi="Times New Roman" w:cs="Times New Roman"/>
                <w:b/>
                <w:bCs/>
                <w:sz w:val="20"/>
                <w:szCs w:val="20"/>
              </w:rPr>
            </w:pPr>
          </w:p>
        </w:tc>
      </w:tr>
      <w:tr w:rsidR="00E333BE" w:rsidRPr="00A36518" w14:paraId="787A9A42" w14:textId="77777777" w:rsidTr="00987608">
        <w:trPr>
          <w:trHeight w:val="343"/>
        </w:trPr>
        <w:tc>
          <w:tcPr>
            <w:tcW w:w="386" w:type="dxa"/>
            <w:tcBorders>
              <w:top w:val="single" w:sz="6" w:space="0" w:color="A0A0A0"/>
              <w:left w:val="single" w:sz="6" w:space="0" w:color="A0A0A0"/>
              <w:bottom w:val="single" w:sz="6" w:space="0" w:color="A0A0A0"/>
              <w:right w:val="single" w:sz="6" w:space="0" w:color="A0A0A0"/>
            </w:tcBorders>
          </w:tcPr>
          <w:p w14:paraId="28BD1295" w14:textId="77777777" w:rsidR="00E333BE" w:rsidRPr="00A36518" w:rsidRDefault="00E333BE" w:rsidP="00E333BE">
            <w:pPr>
              <w:tabs>
                <w:tab w:val="center" w:pos="6395"/>
              </w:tabs>
              <w:rPr>
                <w:rFonts w:ascii="Times New Roman" w:hAnsi="Times New Roman" w:cs="Times New Roman"/>
                <w:sz w:val="20"/>
                <w:szCs w:val="20"/>
              </w:rPr>
            </w:pPr>
            <w:r w:rsidRPr="00A36518">
              <w:rPr>
                <w:rFonts w:ascii="Times New Roman" w:eastAsia="Arial" w:hAnsi="Times New Roman" w:cs="Times New Roman"/>
                <w:sz w:val="20"/>
                <w:szCs w:val="20"/>
              </w:rPr>
              <w:tab/>
              <w:t>7</w:t>
            </w:r>
            <w:r w:rsidRPr="00A36518">
              <w:rPr>
                <w:rFonts w:ascii="Times New Roman" w:eastAsia="Arial" w:hAnsi="Times New Roman" w:cs="Times New Roman"/>
                <w:b/>
                <w:sz w:val="20"/>
                <w:szCs w:val="20"/>
              </w:rPr>
              <w:t xml:space="preserve"> </w:t>
            </w:r>
          </w:p>
        </w:tc>
        <w:tc>
          <w:tcPr>
            <w:tcW w:w="4536" w:type="dxa"/>
            <w:tcBorders>
              <w:top w:val="single" w:sz="6" w:space="0" w:color="A0A0A0"/>
              <w:left w:val="single" w:sz="6" w:space="0" w:color="A0A0A0"/>
              <w:bottom w:val="single" w:sz="6" w:space="0" w:color="A0A0A0"/>
              <w:right w:val="single" w:sz="6" w:space="0" w:color="A0A0A0"/>
            </w:tcBorders>
          </w:tcPr>
          <w:p w14:paraId="787E98B8" w14:textId="77777777" w:rsidR="00E333BE" w:rsidRPr="00A36518" w:rsidRDefault="00E333BE" w:rsidP="00E333BE">
            <w:pPr>
              <w:tabs>
                <w:tab w:val="center" w:pos="6395"/>
              </w:tabs>
              <w:rPr>
                <w:rFonts w:ascii="Times New Roman" w:hAnsi="Times New Roman" w:cs="Times New Roman"/>
                <w:sz w:val="20"/>
                <w:szCs w:val="20"/>
              </w:rPr>
            </w:pPr>
            <w:r w:rsidRPr="00A36518">
              <w:rPr>
                <w:rFonts w:ascii="Times New Roman" w:eastAsia="Arial" w:hAnsi="Times New Roman" w:cs="Times New Roman"/>
                <w:sz w:val="20"/>
                <w:szCs w:val="20"/>
              </w:rPr>
              <w:t>Інформація про наявність пільг/субсидії (є/немає)</w:t>
            </w:r>
          </w:p>
        </w:tc>
        <w:tc>
          <w:tcPr>
            <w:tcW w:w="5380" w:type="dxa"/>
            <w:gridSpan w:val="2"/>
            <w:tcBorders>
              <w:top w:val="single" w:sz="6" w:space="0" w:color="A0A0A0"/>
              <w:left w:val="single" w:sz="6" w:space="0" w:color="A0A0A0"/>
              <w:bottom w:val="single" w:sz="6" w:space="0" w:color="A0A0A0"/>
              <w:right w:val="single" w:sz="6" w:space="0" w:color="A0A0A0"/>
            </w:tcBorders>
          </w:tcPr>
          <w:p w14:paraId="2BB5CCB2" w14:textId="77777777" w:rsidR="00E333BE" w:rsidRPr="00A36518" w:rsidRDefault="00E333BE" w:rsidP="00E333BE">
            <w:pPr>
              <w:tabs>
                <w:tab w:val="center" w:pos="6395"/>
              </w:tabs>
              <w:rPr>
                <w:rFonts w:ascii="Times New Roman" w:hAnsi="Times New Roman" w:cs="Times New Roman"/>
                <w:b/>
                <w:bCs/>
                <w:sz w:val="20"/>
                <w:szCs w:val="20"/>
              </w:rPr>
            </w:pPr>
            <w:r w:rsidRPr="00A36518">
              <w:rPr>
                <w:rFonts w:ascii="Times New Roman" w:hAnsi="Times New Roman" w:cs="Times New Roman"/>
                <w:b/>
                <w:bCs/>
                <w:sz w:val="20"/>
                <w:szCs w:val="20"/>
              </w:rPr>
              <w:t>немає</w:t>
            </w:r>
          </w:p>
        </w:tc>
      </w:tr>
    </w:tbl>
    <w:p w14:paraId="127CCEC4" w14:textId="7A04A158" w:rsidR="00E333BE" w:rsidRPr="00A36518" w:rsidRDefault="00E333BE" w:rsidP="00E333BE">
      <w:pPr>
        <w:ind w:hanging="11"/>
        <w:rPr>
          <w:color w:val="FF0000"/>
          <w:sz w:val="20"/>
          <w:szCs w:val="20"/>
        </w:rPr>
      </w:pPr>
      <w:r w:rsidRPr="00A36518">
        <w:rPr>
          <w:b/>
          <w:color w:val="FF0000"/>
          <w:sz w:val="20"/>
          <w:szCs w:val="20"/>
        </w:rPr>
        <w:t>Початок постачання</w:t>
      </w:r>
      <w:r w:rsidRPr="00A36518">
        <w:rPr>
          <w:color w:val="FF0000"/>
          <w:sz w:val="20"/>
          <w:szCs w:val="20"/>
        </w:rPr>
        <w:t xml:space="preserve"> з «</w:t>
      </w:r>
      <w:r w:rsidR="00915540">
        <w:rPr>
          <w:color w:val="FF0000"/>
          <w:sz w:val="20"/>
          <w:szCs w:val="20"/>
        </w:rPr>
        <w:t>____</w:t>
      </w:r>
      <w:r w:rsidRPr="00A36518">
        <w:rPr>
          <w:color w:val="FF0000"/>
          <w:sz w:val="20"/>
          <w:szCs w:val="20"/>
        </w:rPr>
        <w:t xml:space="preserve">» </w:t>
      </w:r>
      <w:r w:rsidR="00E778B2">
        <w:rPr>
          <w:color w:val="FF0000"/>
          <w:sz w:val="20"/>
          <w:szCs w:val="20"/>
        </w:rPr>
        <w:t>червня</w:t>
      </w:r>
      <w:r w:rsidRPr="00A36518">
        <w:rPr>
          <w:color w:val="FF0000"/>
          <w:sz w:val="20"/>
          <w:szCs w:val="20"/>
        </w:rPr>
        <w:t xml:space="preserve"> 2023 року. </w:t>
      </w:r>
    </w:p>
    <w:p w14:paraId="5914E12F" w14:textId="77777777" w:rsidR="00E333BE" w:rsidRPr="00A36518" w:rsidRDefault="00E333BE" w:rsidP="00B56AE5">
      <w:pPr>
        <w:ind w:firstLine="856"/>
        <w:jc w:val="both"/>
        <w:rPr>
          <w:sz w:val="20"/>
          <w:szCs w:val="20"/>
        </w:rPr>
      </w:pPr>
      <w:r w:rsidRPr="00A36518">
        <w:rPr>
          <w:sz w:val="20"/>
          <w:szCs w:val="20"/>
        </w:rPr>
        <w:t xml:space="preserve">Погодившись з цією заявою-приєднанням (акцептувавши її), Споживач засвідчує вільне волевиявлення щодо приєднання до умов Договору в повному обсязі. </w:t>
      </w:r>
    </w:p>
    <w:p w14:paraId="110FB9D2" w14:textId="77777777" w:rsidR="00E333BE" w:rsidRPr="00A36518" w:rsidRDefault="00E333BE" w:rsidP="00B56AE5">
      <w:pPr>
        <w:ind w:firstLine="856"/>
        <w:jc w:val="both"/>
        <w:rPr>
          <w:sz w:val="20"/>
          <w:szCs w:val="20"/>
        </w:rPr>
      </w:pPr>
      <w:r w:rsidRPr="00A36518">
        <w:rPr>
          <w:sz w:val="20"/>
          <w:szCs w:val="20"/>
        </w:rPr>
        <w:t xml:space="preserve">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 </w:t>
      </w:r>
    </w:p>
    <w:p w14:paraId="2358566D" w14:textId="77777777" w:rsidR="00E333BE" w:rsidRPr="00A36518" w:rsidRDefault="00E333BE" w:rsidP="00B56AE5">
      <w:pPr>
        <w:ind w:firstLine="856"/>
        <w:jc w:val="both"/>
        <w:rPr>
          <w:sz w:val="20"/>
          <w:szCs w:val="20"/>
        </w:rPr>
      </w:pPr>
      <w:r w:rsidRPr="00A36518">
        <w:rPr>
          <w:sz w:val="20"/>
          <w:szCs w:val="20"/>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0EF862BA" w14:textId="77777777" w:rsidR="00E333BE" w:rsidRPr="00A36518" w:rsidRDefault="00E333BE" w:rsidP="00B56AE5">
      <w:pPr>
        <w:ind w:firstLine="856"/>
        <w:jc w:val="both"/>
        <w:rPr>
          <w:sz w:val="20"/>
          <w:szCs w:val="20"/>
        </w:rPr>
      </w:pPr>
    </w:p>
    <w:p w14:paraId="69F025DA" w14:textId="77777777" w:rsidR="00E333BE" w:rsidRPr="00A36518" w:rsidRDefault="00E333BE" w:rsidP="00E333BE">
      <w:pPr>
        <w:rPr>
          <w:b/>
          <w:sz w:val="20"/>
          <w:szCs w:val="20"/>
        </w:rPr>
      </w:pPr>
      <w:r w:rsidRPr="00A36518">
        <w:rPr>
          <w:b/>
          <w:sz w:val="20"/>
          <w:szCs w:val="20"/>
        </w:rPr>
        <w:t xml:space="preserve">Відмітка про згоду Споживача на обробку персональних даних: </w:t>
      </w:r>
    </w:p>
    <w:p w14:paraId="3CE90372" w14:textId="77777777" w:rsidR="00E333BE" w:rsidRPr="00A36518" w:rsidRDefault="00E333BE" w:rsidP="00E333BE">
      <w:pPr>
        <w:rPr>
          <w:b/>
          <w:sz w:val="20"/>
          <w:szCs w:val="20"/>
        </w:rPr>
      </w:pPr>
    </w:p>
    <w:p w14:paraId="523611CB" w14:textId="77777777" w:rsidR="00E333BE" w:rsidRPr="00A36518" w:rsidRDefault="00E333BE" w:rsidP="00E333BE">
      <w:pPr>
        <w:rPr>
          <w:b/>
          <w:sz w:val="20"/>
          <w:szCs w:val="20"/>
        </w:rPr>
      </w:pPr>
    </w:p>
    <w:tbl>
      <w:tblPr>
        <w:tblStyle w:val="TableGrid"/>
        <w:tblW w:w="10279" w:type="dxa"/>
        <w:tblInd w:w="74" w:type="dxa"/>
        <w:tblLook w:val="04A0" w:firstRow="1" w:lastRow="0" w:firstColumn="1" w:lastColumn="0" w:noHBand="0" w:noVBand="1"/>
      </w:tblPr>
      <w:tblGrid>
        <w:gridCol w:w="3900"/>
        <w:gridCol w:w="3362"/>
        <w:gridCol w:w="3017"/>
      </w:tblGrid>
      <w:tr w:rsidR="00E333BE" w:rsidRPr="00CE6D0E" w14:paraId="7BDE7D22" w14:textId="77777777" w:rsidTr="00987608">
        <w:trPr>
          <w:trHeight w:val="363"/>
        </w:trPr>
        <w:tc>
          <w:tcPr>
            <w:tcW w:w="3900" w:type="dxa"/>
          </w:tcPr>
          <w:p w14:paraId="7F55695E" w14:textId="4C05073F" w:rsidR="00E333BE" w:rsidRPr="00A36518" w:rsidRDefault="00B56AE5" w:rsidP="00E333BE">
            <w:pPr>
              <w:jc w:val="center"/>
              <w:rPr>
                <w:rFonts w:ascii="Times New Roman" w:hAnsi="Times New Roman" w:cs="Times New Roman"/>
                <w:sz w:val="20"/>
                <w:szCs w:val="20"/>
                <w:u w:val="single"/>
              </w:rPr>
            </w:pPr>
            <w:r w:rsidRPr="00A36518">
              <w:rPr>
                <w:rFonts w:ascii="Times New Roman" w:hAnsi="Times New Roman" w:cs="Times New Roman"/>
                <w:sz w:val="20"/>
                <w:szCs w:val="20"/>
                <w:u w:val="single"/>
              </w:rPr>
              <w:t>_____________</w:t>
            </w:r>
          </w:p>
          <w:p w14:paraId="0AB82613" w14:textId="77777777" w:rsidR="00E333BE" w:rsidRPr="00A36518" w:rsidRDefault="00E333BE" w:rsidP="00E333BE">
            <w:pPr>
              <w:rPr>
                <w:rFonts w:ascii="Times New Roman" w:hAnsi="Times New Roman" w:cs="Times New Roman"/>
                <w:sz w:val="20"/>
                <w:szCs w:val="20"/>
              </w:rPr>
            </w:pPr>
            <w:r w:rsidRPr="00A36518">
              <w:rPr>
                <w:rFonts w:ascii="Times New Roman" w:hAnsi="Times New Roman" w:cs="Times New Roman"/>
                <w:i/>
                <w:sz w:val="20"/>
                <w:szCs w:val="20"/>
              </w:rPr>
              <w:t xml:space="preserve">                                 (дата)</w:t>
            </w:r>
            <w:r w:rsidRPr="00A36518">
              <w:rPr>
                <w:rFonts w:ascii="Times New Roman" w:hAnsi="Times New Roman" w:cs="Times New Roman"/>
                <w:sz w:val="20"/>
                <w:szCs w:val="20"/>
              </w:rPr>
              <w:t xml:space="preserve"> </w:t>
            </w:r>
          </w:p>
        </w:tc>
        <w:tc>
          <w:tcPr>
            <w:tcW w:w="3362" w:type="dxa"/>
          </w:tcPr>
          <w:p w14:paraId="5599622B" w14:textId="77777777" w:rsidR="00E333BE" w:rsidRPr="00A36518" w:rsidRDefault="00E333BE" w:rsidP="00E333BE">
            <w:pPr>
              <w:jc w:val="center"/>
              <w:rPr>
                <w:rFonts w:ascii="Times New Roman" w:hAnsi="Times New Roman" w:cs="Times New Roman"/>
                <w:sz w:val="20"/>
                <w:szCs w:val="20"/>
              </w:rPr>
            </w:pPr>
            <w:r w:rsidRPr="00A36518">
              <w:rPr>
                <w:rFonts w:ascii="Times New Roman" w:hAnsi="Times New Roman" w:cs="Times New Roman"/>
                <w:sz w:val="20"/>
                <w:szCs w:val="20"/>
              </w:rPr>
              <w:t>___________________</w:t>
            </w:r>
          </w:p>
          <w:p w14:paraId="7857FF75" w14:textId="77777777" w:rsidR="00E333BE" w:rsidRPr="00A36518" w:rsidRDefault="00E333BE" w:rsidP="00E333BE">
            <w:pPr>
              <w:jc w:val="center"/>
              <w:rPr>
                <w:rFonts w:ascii="Times New Roman" w:hAnsi="Times New Roman" w:cs="Times New Roman"/>
                <w:sz w:val="20"/>
                <w:szCs w:val="20"/>
              </w:rPr>
            </w:pPr>
            <w:r w:rsidRPr="00A36518">
              <w:rPr>
                <w:rFonts w:ascii="Times New Roman" w:hAnsi="Times New Roman" w:cs="Times New Roman"/>
                <w:i/>
                <w:sz w:val="20"/>
                <w:szCs w:val="20"/>
              </w:rPr>
              <w:t>(особистий підпис)</w:t>
            </w:r>
          </w:p>
        </w:tc>
        <w:tc>
          <w:tcPr>
            <w:tcW w:w="3017" w:type="dxa"/>
          </w:tcPr>
          <w:p w14:paraId="62F024A9" w14:textId="200DE047" w:rsidR="00E333BE" w:rsidRPr="00A36518" w:rsidRDefault="00B56AE5" w:rsidP="00E333BE">
            <w:pPr>
              <w:jc w:val="center"/>
              <w:rPr>
                <w:rFonts w:ascii="Times New Roman" w:hAnsi="Times New Roman" w:cs="Times New Roman"/>
                <w:sz w:val="20"/>
                <w:szCs w:val="20"/>
                <w:u w:val="single"/>
              </w:rPr>
            </w:pPr>
            <w:r w:rsidRPr="00A36518">
              <w:rPr>
                <w:rFonts w:ascii="Times New Roman" w:hAnsi="Times New Roman" w:cs="Times New Roman"/>
                <w:sz w:val="20"/>
                <w:szCs w:val="20"/>
                <w:u w:val="single"/>
              </w:rPr>
              <w:t>____________</w:t>
            </w:r>
          </w:p>
          <w:p w14:paraId="31BB5CA9" w14:textId="77777777" w:rsidR="00E333BE" w:rsidRPr="00CE6D0E" w:rsidRDefault="00E333BE" w:rsidP="00E333BE">
            <w:pPr>
              <w:jc w:val="center"/>
              <w:rPr>
                <w:rFonts w:ascii="Times New Roman" w:hAnsi="Times New Roman" w:cs="Times New Roman"/>
                <w:sz w:val="20"/>
                <w:szCs w:val="20"/>
              </w:rPr>
            </w:pPr>
            <w:r w:rsidRPr="00A36518">
              <w:rPr>
                <w:rFonts w:ascii="Times New Roman" w:hAnsi="Times New Roman" w:cs="Times New Roman"/>
                <w:i/>
                <w:sz w:val="20"/>
                <w:szCs w:val="20"/>
              </w:rPr>
              <w:t>(П. І. Б.)</w:t>
            </w:r>
          </w:p>
        </w:tc>
      </w:tr>
    </w:tbl>
    <w:p w14:paraId="655B0C0F" w14:textId="77777777" w:rsidR="00E333BE" w:rsidRPr="00CE6D0E" w:rsidRDefault="00E333BE" w:rsidP="00E333BE">
      <w:pPr>
        <w:rPr>
          <w:b/>
          <w:sz w:val="20"/>
          <w:szCs w:val="20"/>
        </w:rPr>
      </w:pPr>
      <w:r w:rsidRPr="00CE6D0E">
        <w:rPr>
          <w:b/>
          <w:sz w:val="20"/>
          <w:szCs w:val="20"/>
        </w:rPr>
        <w:br w:type="page"/>
      </w:r>
    </w:p>
    <w:p w14:paraId="6EE17B32" w14:textId="77777777" w:rsidR="00E333BE" w:rsidRPr="00A36518" w:rsidRDefault="00E333BE" w:rsidP="00E333BE">
      <w:pPr>
        <w:rPr>
          <w:sz w:val="20"/>
          <w:szCs w:val="20"/>
        </w:rPr>
      </w:pPr>
      <w:r w:rsidRPr="00A36518">
        <w:rPr>
          <w:b/>
          <w:sz w:val="20"/>
          <w:szCs w:val="20"/>
        </w:rPr>
        <w:lastRenderedPageBreak/>
        <w:t xml:space="preserve">Реквізити Споживача: </w:t>
      </w:r>
    </w:p>
    <w:p w14:paraId="5B402FEA" w14:textId="77777777" w:rsidR="00E333BE" w:rsidRPr="00A36518" w:rsidRDefault="00E333BE" w:rsidP="00E333BE">
      <w:pPr>
        <w:ind w:firstLine="856"/>
        <w:rPr>
          <w:b/>
          <w:sz w:val="20"/>
          <w:szCs w:val="20"/>
        </w:rPr>
      </w:pPr>
    </w:p>
    <w:tbl>
      <w:tblPr>
        <w:tblStyle w:val="TableNormal"/>
        <w:tblW w:w="5245" w:type="dxa"/>
        <w:tblInd w:w="5" w:type="dxa"/>
        <w:tblLayout w:type="fixed"/>
        <w:tblLook w:val="01E0" w:firstRow="1" w:lastRow="1" w:firstColumn="1" w:lastColumn="1" w:noHBand="0" w:noVBand="0"/>
      </w:tblPr>
      <w:tblGrid>
        <w:gridCol w:w="5245"/>
      </w:tblGrid>
      <w:tr w:rsidR="00E333BE" w:rsidRPr="00A36518" w14:paraId="424A0CFF" w14:textId="77777777" w:rsidTr="00987608">
        <w:trPr>
          <w:trHeight w:val="350"/>
        </w:trPr>
        <w:tc>
          <w:tcPr>
            <w:tcW w:w="5245" w:type="dxa"/>
          </w:tcPr>
          <w:p w14:paraId="487AFC7F" w14:textId="77777777" w:rsidR="00E333BE" w:rsidRPr="00A36518" w:rsidRDefault="00E333BE" w:rsidP="00E333BE">
            <w:pPr>
              <w:pStyle w:val="Web"/>
              <w:spacing w:before="0" w:after="0" w:line="240" w:lineRule="auto"/>
              <w:rPr>
                <w:rFonts w:ascii="Times New Roman" w:eastAsia="font270" w:hAnsi="Times New Roman" w:cs="Times New Roman"/>
                <w:b/>
                <w:kern w:val="1"/>
                <w:sz w:val="20"/>
                <w:szCs w:val="20"/>
                <w:lang w:val="uk-UA" w:eastAsia="en-US"/>
              </w:rPr>
            </w:pPr>
            <w:r w:rsidRPr="00A36518">
              <w:rPr>
                <w:rFonts w:ascii="Times New Roman" w:hAnsi="Times New Roman" w:cs="Times New Roman"/>
                <w:b/>
                <w:sz w:val="20"/>
                <w:szCs w:val="20"/>
                <w:lang w:val="uk-UA"/>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p>
          <w:p w14:paraId="313581D5" w14:textId="77777777" w:rsidR="00E333BE" w:rsidRPr="00A36518" w:rsidRDefault="00E333BE" w:rsidP="00E333BE">
            <w:pPr>
              <w:spacing w:after="0" w:line="240" w:lineRule="auto"/>
              <w:rPr>
                <w:rFonts w:ascii="Times New Roman" w:hAnsi="Times New Roman" w:cs="Times New Roman"/>
                <w:sz w:val="20"/>
                <w:szCs w:val="20"/>
              </w:rPr>
            </w:pPr>
            <w:r w:rsidRPr="00A36518">
              <w:rPr>
                <w:rFonts w:ascii="Times New Roman" w:hAnsi="Times New Roman" w:cs="Times New Roman"/>
                <w:sz w:val="20"/>
                <w:szCs w:val="20"/>
              </w:rPr>
              <w:t xml:space="preserve">Юридична адреса споживача: Україна, 03126, </w:t>
            </w:r>
          </w:p>
          <w:p w14:paraId="6CC29F38" w14:textId="6ACC00BF" w:rsidR="00E333BE" w:rsidRPr="00A36518" w:rsidRDefault="00E333BE" w:rsidP="00E333BE">
            <w:pPr>
              <w:spacing w:after="0" w:line="240" w:lineRule="auto"/>
              <w:rPr>
                <w:rFonts w:ascii="Times New Roman" w:hAnsi="Times New Roman" w:cs="Times New Roman"/>
                <w:sz w:val="20"/>
                <w:szCs w:val="20"/>
              </w:rPr>
            </w:pPr>
            <w:r w:rsidRPr="00A36518">
              <w:rPr>
                <w:rFonts w:ascii="Times New Roman" w:hAnsi="Times New Roman" w:cs="Times New Roman"/>
                <w:sz w:val="20"/>
                <w:szCs w:val="20"/>
              </w:rPr>
              <w:t>м. Київ, проспект Любомира Гузара,</w:t>
            </w:r>
            <w:r w:rsidR="00AB5ABA">
              <w:rPr>
                <w:rFonts w:ascii="Times New Roman" w:hAnsi="Times New Roman" w:cs="Times New Roman"/>
                <w:sz w:val="20"/>
                <w:szCs w:val="20"/>
              </w:rPr>
              <w:t xml:space="preserve"> </w:t>
            </w:r>
            <w:r w:rsidRPr="00A36518">
              <w:rPr>
                <w:rFonts w:ascii="Times New Roman" w:hAnsi="Times New Roman" w:cs="Times New Roman"/>
                <w:sz w:val="20"/>
                <w:szCs w:val="20"/>
              </w:rPr>
              <w:t>будинок 3</w:t>
            </w:r>
          </w:p>
          <w:p w14:paraId="01631531" w14:textId="77777777" w:rsidR="00E333BE" w:rsidRPr="00A36518" w:rsidRDefault="00E333BE" w:rsidP="00E333BE">
            <w:pPr>
              <w:spacing w:after="0" w:line="240" w:lineRule="auto"/>
              <w:rPr>
                <w:rFonts w:ascii="Times New Roman" w:hAnsi="Times New Roman" w:cs="Times New Roman"/>
                <w:sz w:val="20"/>
                <w:szCs w:val="20"/>
              </w:rPr>
            </w:pPr>
            <w:r w:rsidRPr="00A36518">
              <w:rPr>
                <w:rFonts w:ascii="Times New Roman" w:hAnsi="Times New Roman" w:cs="Times New Roman"/>
                <w:sz w:val="20"/>
                <w:szCs w:val="20"/>
              </w:rPr>
              <w:t>код ЄДРПОУ: 01994037</w:t>
            </w:r>
          </w:p>
          <w:p w14:paraId="5130B75D" w14:textId="77777777" w:rsidR="00E333BE" w:rsidRPr="00A36518" w:rsidRDefault="00E333BE" w:rsidP="00E333BE">
            <w:pPr>
              <w:pStyle w:val="Web"/>
              <w:spacing w:before="0" w:after="0" w:line="240" w:lineRule="auto"/>
              <w:rPr>
                <w:rFonts w:ascii="Times New Roman" w:eastAsia="font270" w:hAnsi="Times New Roman" w:cs="Times New Roman"/>
                <w:kern w:val="1"/>
                <w:sz w:val="20"/>
                <w:szCs w:val="20"/>
                <w:lang w:val="uk-UA" w:eastAsia="en-US"/>
              </w:rPr>
            </w:pPr>
            <w:r w:rsidRPr="00A36518">
              <w:rPr>
                <w:rFonts w:ascii="Times New Roman" w:eastAsia="font270" w:hAnsi="Times New Roman" w:cs="Times New Roman"/>
                <w:kern w:val="1"/>
                <w:sz w:val="20"/>
                <w:szCs w:val="20"/>
                <w:lang w:val="uk-UA" w:eastAsia="en-US"/>
              </w:rPr>
              <w:t>р/р № UA668201720344390002000050776</w:t>
            </w:r>
          </w:p>
          <w:p w14:paraId="54F75E53" w14:textId="77777777" w:rsidR="00E333BE" w:rsidRPr="00A36518" w:rsidRDefault="00E333BE" w:rsidP="00E333BE">
            <w:pPr>
              <w:pStyle w:val="Web"/>
              <w:spacing w:before="0" w:after="0" w:line="240" w:lineRule="auto"/>
              <w:rPr>
                <w:rFonts w:ascii="Times New Roman" w:eastAsia="font270" w:hAnsi="Times New Roman" w:cs="Times New Roman"/>
                <w:kern w:val="1"/>
                <w:sz w:val="20"/>
                <w:szCs w:val="20"/>
                <w:lang w:val="uk-UA" w:eastAsia="en-US"/>
              </w:rPr>
            </w:pPr>
            <w:r w:rsidRPr="00A36518">
              <w:rPr>
                <w:rFonts w:ascii="Times New Roman" w:eastAsia="font270" w:hAnsi="Times New Roman" w:cs="Times New Roman"/>
                <w:kern w:val="1"/>
                <w:sz w:val="20"/>
                <w:szCs w:val="20"/>
                <w:lang w:val="uk-UA" w:eastAsia="en-US"/>
              </w:rPr>
              <w:t>в УДКСУ м. Києва</w:t>
            </w:r>
          </w:p>
          <w:p w14:paraId="30EA7EE7" w14:textId="77777777" w:rsidR="00E333BE" w:rsidRPr="00A36518" w:rsidRDefault="00E333BE" w:rsidP="00E333BE">
            <w:pPr>
              <w:pStyle w:val="Web"/>
              <w:spacing w:before="0" w:after="0" w:line="240" w:lineRule="auto"/>
              <w:rPr>
                <w:rFonts w:ascii="Times New Roman" w:eastAsia="font270" w:hAnsi="Times New Roman" w:cs="Times New Roman"/>
                <w:kern w:val="1"/>
                <w:sz w:val="20"/>
                <w:szCs w:val="20"/>
                <w:lang w:val="uk-UA" w:eastAsia="en-US"/>
              </w:rPr>
            </w:pPr>
            <w:r w:rsidRPr="00A36518">
              <w:rPr>
                <w:rFonts w:ascii="Times New Roman" w:eastAsia="font270" w:hAnsi="Times New Roman" w:cs="Times New Roman"/>
                <w:kern w:val="1"/>
                <w:sz w:val="20"/>
                <w:szCs w:val="20"/>
                <w:lang w:val="uk-UA" w:eastAsia="en-US"/>
              </w:rPr>
              <w:t>р/р № UA113052990000026005026219033</w:t>
            </w:r>
          </w:p>
          <w:p w14:paraId="2F133B36" w14:textId="77777777" w:rsidR="00E333BE" w:rsidRPr="00A36518" w:rsidRDefault="00E333BE" w:rsidP="00E333BE">
            <w:pPr>
              <w:pStyle w:val="Web"/>
              <w:spacing w:before="0" w:after="0" w:line="240" w:lineRule="auto"/>
              <w:rPr>
                <w:rFonts w:ascii="Times New Roman" w:eastAsia="font270" w:hAnsi="Times New Roman" w:cs="Times New Roman"/>
                <w:kern w:val="1"/>
                <w:sz w:val="20"/>
                <w:szCs w:val="20"/>
                <w:lang w:val="uk-UA" w:eastAsia="en-US"/>
              </w:rPr>
            </w:pPr>
            <w:r w:rsidRPr="00A36518">
              <w:rPr>
                <w:rFonts w:ascii="Times New Roman" w:eastAsia="font270" w:hAnsi="Times New Roman" w:cs="Times New Roman"/>
                <w:kern w:val="1"/>
                <w:sz w:val="20"/>
                <w:szCs w:val="20"/>
                <w:lang w:val="uk-UA" w:eastAsia="en-US"/>
              </w:rPr>
              <w:t>в АТ КБ «ПРИВАТБАНК»</w:t>
            </w:r>
          </w:p>
          <w:p w14:paraId="0FD3518C" w14:textId="77777777" w:rsidR="00E333BE" w:rsidRPr="00A36518" w:rsidRDefault="00E333BE" w:rsidP="00E333BE">
            <w:pPr>
              <w:pStyle w:val="Web"/>
              <w:spacing w:before="0" w:after="0" w:line="240" w:lineRule="auto"/>
              <w:rPr>
                <w:rFonts w:ascii="Times New Roman" w:eastAsia="font270" w:hAnsi="Times New Roman" w:cs="Times New Roman"/>
                <w:kern w:val="1"/>
                <w:sz w:val="20"/>
                <w:szCs w:val="20"/>
                <w:lang w:val="uk-UA" w:eastAsia="en-US"/>
              </w:rPr>
            </w:pPr>
            <w:r w:rsidRPr="00A36518">
              <w:rPr>
                <w:rFonts w:ascii="Times New Roman" w:eastAsia="font270" w:hAnsi="Times New Roman" w:cs="Times New Roman"/>
                <w:kern w:val="1"/>
                <w:sz w:val="20"/>
                <w:szCs w:val="20"/>
                <w:lang w:val="uk-UA" w:eastAsia="en-US"/>
              </w:rPr>
              <w:t>Витяг з реєстру платників ПДВ № 2026584500189</w:t>
            </w:r>
          </w:p>
          <w:p w14:paraId="38EC33EA" w14:textId="77777777" w:rsidR="00E333BE" w:rsidRPr="00A36518" w:rsidRDefault="00E333BE" w:rsidP="00E333BE">
            <w:pPr>
              <w:spacing w:after="0" w:line="240" w:lineRule="auto"/>
              <w:rPr>
                <w:rFonts w:ascii="Times New Roman" w:eastAsia="font270" w:hAnsi="Times New Roman" w:cs="Times New Roman"/>
                <w:kern w:val="1"/>
                <w:sz w:val="20"/>
                <w:szCs w:val="20"/>
              </w:rPr>
            </w:pPr>
            <w:r w:rsidRPr="00A36518">
              <w:rPr>
                <w:rFonts w:ascii="Times New Roman" w:hAnsi="Times New Roman" w:cs="Times New Roman"/>
                <w:sz w:val="20"/>
                <w:szCs w:val="20"/>
              </w:rPr>
              <w:t xml:space="preserve">ІПН  № </w:t>
            </w:r>
            <w:r w:rsidRPr="00A36518">
              <w:rPr>
                <w:rFonts w:ascii="Times New Roman" w:eastAsia="font270" w:hAnsi="Times New Roman" w:cs="Times New Roman"/>
                <w:kern w:val="1"/>
                <w:sz w:val="20"/>
                <w:szCs w:val="20"/>
              </w:rPr>
              <w:t>019940326583</w:t>
            </w:r>
          </w:p>
          <w:p w14:paraId="5890597E" w14:textId="77777777" w:rsidR="00E333BE" w:rsidRPr="00A36518" w:rsidRDefault="00E333BE" w:rsidP="00E333BE">
            <w:pPr>
              <w:pStyle w:val="Web"/>
              <w:spacing w:before="0" w:after="0" w:line="240" w:lineRule="auto"/>
              <w:rPr>
                <w:rFonts w:ascii="Times New Roman" w:eastAsia="font270" w:hAnsi="Times New Roman" w:cs="Times New Roman"/>
                <w:kern w:val="1"/>
                <w:sz w:val="20"/>
                <w:szCs w:val="20"/>
                <w:lang w:val="uk-UA" w:eastAsia="en-US"/>
              </w:rPr>
            </w:pPr>
            <w:r w:rsidRPr="00A36518">
              <w:rPr>
                <w:rFonts w:ascii="Times New Roman" w:eastAsia="font270" w:hAnsi="Times New Roman" w:cs="Times New Roman"/>
                <w:kern w:val="1"/>
                <w:sz w:val="20"/>
                <w:szCs w:val="20"/>
                <w:lang w:val="uk-UA" w:eastAsia="en-US"/>
              </w:rPr>
              <w:t xml:space="preserve">Телефон: +38 044 408 00 35, +38 044 408 23 00 </w:t>
            </w:r>
          </w:p>
          <w:p w14:paraId="34C62D89" w14:textId="77777777" w:rsidR="00E333BE" w:rsidRPr="00A36518" w:rsidRDefault="00E333BE" w:rsidP="00E333BE">
            <w:pPr>
              <w:spacing w:after="0" w:line="240" w:lineRule="auto"/>
              <w:rPr>
                <w:rFonts w:ascii="Times New Roman" w:hAnsi="Times New Roman" w:cs="Times New Roman"/>
                <w:sz w:val="20"/>
                <w:szCs w:val="20"/>
              </w:rPr>
            </w:pPr>
            <w:r w:rsidRPr="00A36518">
              <w:rPr>
                <w:rFonts w:ascii="Times New Roman" w:eastAsia="font270" w:hAnsi="Times New Roman" w:cs="Times New Roman"/>
                <w:kern w:val="1"/>
                <w:sz w:val="20"/>
                <w:szCs w:val="20"/>
              </w:rPr>
              <w:t xml:space="preserve">Email: </w:t>
            </w:r>
            <w:hyperlink r:id="rId20" w:history="1">
              <w:r w:rsidRPr="00A36518">
                <w:rPr>
                  <w:rStyle w:val="a4"/>
                  <w:rFonts w:ascii="Times New Roman" w:eastAsia="font270" w:hAnsi="Times New Roman" w:cs="Times New Roman"/>
                  <w:color w:val="auto"/>
                  <w:kern w:val="1"/>
                  <w:sz w:val="20"/>
                  <w:szCs w:val="20"/>
                  <w:u w:val="none"/>
                </w:rPr>
                <w:t>ekonomdkl4@i.ua</w:t>
              </w:r>
            </w:hyperlink>
            <w:r w:rsidRPr="00A36518">
              <w:rPr>
                <w:rFonts w:ascii="Times New Roman" w:eastAsia="font270" w:hAnsi="Times New Roman" w:cs="Times New Roman"/>
                <w:kern w:val="1"/>
                <w:sz w:val="20"/>
                <w:szCs w:val="20"/>
              </w:rPr>
              <w:t xml:space="preserve">, </w:t>
            </w:r>
            <w:hyperlink r:id="rId21" w:history="1">
              <w:r w:rsidRPr="00A36518">
                <w:rPr>
                  <w:rStyle w:val="a4"/>
                  <w:rFonts w:ascii="Times New Roman" w:eastAsia="font270" w:hAnsi="Times New Roman" w:cs="Times New Roman"/>
                  <w:color w:val="auto"/>
                  <w:kern w:val="1"/>
                  <w:sz w:val="20"/>
                  <w:szCs w:val="20"/>
                  <w:u w:val="none"/>
                </w:rPr>
                <w:t>solomdkl4buh@ukr.net</w:t>
              </w:r>
            </w:hyperlink>
            <w:r w:rsidRPr="00A36518">
              <w:rPr>
                <w:rStyle w:val="a4"/>
                <w:rFonts w:ascii="Times New Roman" w:eastAsia="font270" w:hAnsi="Times New Roman" w:cs="Times New Roman"/>
                <w:color w:val="auto"/>
                <w:kern w:val="1"/>
                <w:sz w:val="20"/>
                <w:szCs w:val="20"/>
                <w:u w:val="none"/>
              </w:rPr>
              <w:t xml:space="preserve">, </w:t>
            </w:r>
            <w:hyperlink r:id="rId22" w:history="1">
              <w:r w:rsidRPr="00A36518">
                <w:rPr>
                  <w:rStyle w:val="a4"/>
                  <w:rFonts w:ascii="Times New Roman" w:hAnsi="Times New Roman" w:cs="Times New Roman"/>
                  <w:color w:val="auto"/>
                  <w:sz w:val="20"/>
                  <w:szCs w:val="20"/>
                  <w:u w:val="none"/>
                </w:rPr>
                <w:t>irina_sevryk@ukr.net</w:t>
              </w:r>
            </w:hyperlink>
            <w:r w:rsidRPr="00A36518">
              <w:rPr>
                <w:rFonts w:ascii="Times New Roman" w:hAnsi="Times New Roman" w:cs="Times New Roman"/>
                <w:sz w:val="20"/>
                <w:szCs w:val="20"/>
              </w:rPr>
              <w:t xml:space="preserve">, </w:t>
            </w:r>
            <w:hyperlink r:id="rId23" w:anchor="compose/1962178963?cto=IxoZg%252FIvNiY6W1iwrqKJjMe9yGZ80ISQcZ%252Bts5s%253D" w:history="1">
              <w:r w:rsidRPr="00A36518">
                <w:rPr>
                  <w:rFonts w:ascii="Times New Roman" w:hAnsi="Times New Roman" w:cs="Times New Roman"/>
                  <w:sz w:val="20"/>
                  <w:szCs w:val="20"/>
                </w:rPr>
                <w:t>solomdkl4@ukr.net</w:t>
              </w:r>
            </w:hyperlink>
          </w:p>
          <w:p w14:paraId="31CDB6CA" w14:textId="77777777" w:rsidR="00E333BE" w:rsidRPr="00A36518" w:rsidRDefault="00E333BE" w:rsidP="00E333BE">
            <w:pPr>
              <w:spacing w:after="0" w:line="240" w:lineRule="auto"/>
              <w:rPr>
                <w:rFonts w:ascii="Times New Roman" w:hAnsi="Times New Roman" w:cs="Times New Roman"/>
                <w:sz w:val="20"/>
                <w:szCs w:val="20"/>
              </w:rPr>
            </w:pPr>
          </w:p>
          <w:p w14:paraId="3BEA2AF1" w14:textId="08D103B9" w:rsidR="00E333BE" w:rsidRPr="00A36518" w:rsidRDefault="00B56AE5" w:rsidP="00E333BE">
            <w:pPr>
              <w:pStyle w:val="Web"/>
              <w:spacing w:before="0" w:after="0" w:line="240" w:lineRule="auto"/>
              <w:rPr>
                <w:rFonts w:ascii="Times New Roman" w:eastAsia="font270" w:hAnsi="Times New Roman" w:cs="Times New Roman"/>
                <w:b/>
                <w:kern w:val="1"/>
                <w:sz w:val="20"/>
                <w:szCs w:val="20"/>
                <w:lang w:val="uk-UA" w:eastAsia="en-US"/>
              </w:rPr>
            </w:pPr>
            <w:r w:rsidRPr="00A36518">
              <w:rPr>
                <w:rFonts w:ascii="Times New Roman" w:eastAsia="font270" w:hAnsi="Times New Roman" w:cs="Times New Roman"/>
                <w:b/>
                <w:kern w:val="1"/>
                <w:sz w:val="20"/>
                <w:szCs w:val="20"/>
                <w:lang w:val="uk-UA" w:eastAsia="en-US"/>
              </w:rPr>
              <w:t>__________</w:t>
            </w:r>
          </w:p>
          <w:p w14:paraId="217E24F0" w14:textId="77777777" w:rsidR="00E333BE" w:rsidRPr="00A36518" w:rsidRDefault="00E333BE" w:rsidP="00E333BE">
            <w:pPr>
              <w:pStyle w:val="Web"/>
              <w:spacing w:before="0" w:after="0" w:line="240" w:lineRule="auto"/>
              <w:rPr>
                <w:rFonts w:ascii="Times New Roman" w:eastAsia="font270" w:hAnsi="Times New Roman" w:cs="Times New Roman"/>
                <w:b/>
                <w:kern w:val="1"/>
                <w:sz w:val="20"/>
                <w:szCs w:val="20"/>
                <w:lang w:val="uk-UA" w:eastAsia="en-US"/>
              </w:rPr>
            </w:pPr>
          </w:p>
          <w:p w14:paraId="7F5BC64D" w14:textId="77777777" w:rsidR="00E333BE" w:rsidRPr="00A36518" w:rsidRDefault="00E333BE" w:rsidP="00E333BE">
            <w:pPr>
              <w:pStyle w:val="af2"/>
              <w:spacing w:before="0" w:beforeAutospacing="0" w:after="0" w:afterAutospacing="0" w:line="240" w:lineRule="auto"/>
              <w:rPr>
                <w:rFonts w:ascii="Times New Roman" w:eastAsia="font270" w:hAnsi="Times New Roman" w:cs="Times New Roman"/>
                <w:sz w:val="20"/>
                <w:szCs w:val="20"/>
                <w:lang w:eastAsia="en-US"/>
              </w:rPr>
            </w:pPr>
          </w:p>
          <w:p w14:paraId="1384F333" w14:textId="1C4E4580" w:rsidR="00E333BE" w:rsidRPr="00A36518" w:rsidRDefault="00E333BE" w:rsidP="00B56AE5">
            <w:pPr>
              <w:pStyle w:val="Web"/>
              <w:spacing w:before="0" w:after="0" w:line="240" w:lineRule="auto"/>
              <w:rPr>
                <w:rFonts w:ascii="Times New Roman" w:eastAsia="font270" w:hAnsi="Times New Roman" w:cs="Times New Roman"/>
                <w:sz w:val="20"/>
                <w:szCs w:val="20"/>
                <w:lang w:val="uk-UA" w:eastAsia="en-US"/>
              </w:rPr>
            </w:pPr>
            <w:r w:rsidRPr="00A36518">
              <w:rPr>
                <w:rFonts w:ascii="Times New Roman" w:eastAsia="font270" w:hAnsi="Times New Roman" w:cs="Times New Roman"/>
                <w:b/>
                <w:kern w:val="1"/>
                <w:sz w:val="20"/>
                <w:szCs w:val="20"/>
                <w:lang w:val="uk-UA" w:eastAsia="en-US"/>
              </w:rPr>
              <w:t>______________________</w:t>
            </w:r>
            <w:r w:rsidR="00B56AE5" w:rsidRPr="00A36518">
              <w:rPr>
                <w:rFonts w:ascii="Times New Roman" w:eastAsia="font270" w:hAnsi="Times New Roman" w:cs="Times New Roman"/>
                <w:b/>
                <w:kern w:val="1"/>
                <w:sz w:val="20"/>
                <w:szCs w:val="20"/>
                <w:lang w:val="uk-UA" w:eastAsia="en-US"/>
              </w:rPr>
              <w:t>__________</w:t>
            </w:r>
          </w:p>
          <w:p w14:paraId="6E72B9AD" w14:textId="77777777" w:rsidR="00E333BE" w:rsidRPr="00A36518" w:rsidRDefault="00E333BE" w:rsidP="00E333BE">
            <w:pPr>
              <w:pStyle w:val="af2"/>
              <w:spacing w:before="0" w:beforeAutospacing="0" w:after="0" w:afterAutospacing="0" w:line="240" w:lineRule="auto"/>
              <w:rPr>
                <w:rFonts w:ascii="Times New Roman" w:hAnsi="Times New Roman" w:cs="Times New Roman"/>
                <w:sz w:val="20"/>
                <w:szCs w:val="20"/>
                <w:lang w:eastAsia="en-US"/>
              </w:rPr>
            </w:pPr>
          </w:p>
        </w:tc>
      </w:tr>
    </w:tbl>
    <w:p w14:paraId="2DE162E3" w14:textId="77777777" w:rsidR="00E333BE" w:rsidRPr="00A36518" w:rsidRDefault="00E333BE" w:rsidP="00E333BE">
      <w:pPr>
        <w:ind w:firstLine="572"/>
        <w:rPr>
          <w:sz w:val="20"/>
          <w:szCs w:val="20"/>
        </w:rPr>
      </w:pPr>
      <w:r w:rsidRPr="00A36518">
        <w:rPr>
          <w:sz w:val="20"/>
          <w:szCs w:val="20"/>
        </w:rPr>
        <w:t xml:space="preserve">Споживач зобов’язується у місячний строк повідомити Постачальника про зміну будь-якої інформації та даних, зазначених у Заяві - приєднанні. </w:t>
      </w:r>
    </w:p>
    <w:p w14:paraId="3A9B668C" w14:textId="77777777" w:rsidR="00E333BE" w:rsidRPr="00A36518" w:rsidRDefault="00E333BE" w:rsidP="00E333BE">
      <w:pPr>
        <w:ind w:firstLine="572"/>
        <w:rPr>
          <w:sz w:val="20"/>
          <w:szCs w:val="20"/>
        </w:rPr>
      </w:pPr>
    </w:p>
    <w:p w14:paraId="76B9D8A8" w14:textId="77777777" w:rsidR="00E333BE" w:rsidRPr="00A36518" w:rsidRDefault="00E333BE" w:rsidP="00E333BE">
      <w:pPr>
        <w:ind w:firstLine="572"/>
        <w:rPr>
          <w:sz w:val="20"/>
          <w:szCs w:val="20"/>
        </w:rPr>
      </w:pPr>
      <w:r w:rsidRPr="00A36518">
        <w:rPr>
          <w:b/>
          <w:sz w:val="20"/>
          <w:szCs w:val="20"/>
        </w:rPr>
        <w:t>Відмітка про підписання Споживачем цієї заяви-приєднання:</w:t>
      </w:r>
      <w:r w:rsidRPr="00A36518">
        <w:rPr>
          <w:sz w:val="20"/>
          <w:szCs w:val="20"/>
        </w:rPr>
        <w:t xml:space="preserve"> </w:t>
      </w:r>
    </w:p>
    <w:p w14:paraId="52B99007" w14:textId="77777777" w:rsidR="00E333BE" w:rsidRPr="00A36518" w:rsidRDefault="00E333BE" w:rsidP="00E333BE">
      <w:pPr>
        <w:ind w:firstLine="572"/>
        <w:rPr>
          <w:sz w:val="20"/>
          <w:szCs w:val="20"/>
        </w:rPr>
      </w:pPr>
    </w:p>
    <w:p w14:paraId="33D74512" w14:textId="77777777" w:rsidR="00E333BE" w:rsidRPr="00A36518" w:rsidRDefault="00E333BE" w:rsidP="00E333BE">
      <w:pPr>
        <w:ind w:firstLine="572"/>
        <w:rPr>
          <w:sz w:val="20"/>
          <w:szCs w:val="20"/>
        </w:rPr>
      </w:pPr>
    </w:p>
    <w:p w14:paraId="648185EC" w14:textId="77777777" w:rsidR="00E333BE" w:rsidRPr="00A36518" w:rsidRDefault="00E333BE" w:rsidP="00E333BE">
      <w:pPr>
        <w:ind w:firstLine="572"/>
        <w:rPr>
          <w:sz w:val="20"/>
          <w:szCs w:val="20"/>
        </w:rPr>
      </w:pPr>
    </w:p>
    <w:p w14:paraId="57FBAC63" w14:textId="77777777" w:rsidR="00E333BE" w:rsidRPr="00A36518" w:rsidRDefault="00E333BE" w:rsidP="00E333BE">
      <w:pPr>
        <w:ind w:firstLine="572"/>
        <w:rPr>
          <w:sz w:val="20"/>
          <w:szCs w:val="20"/>
        </w:rPr>
      </w:pPr>
    </w:p>
    <w:tbl>
      <w:tblPr>
        <w:tblStyle w:val="TableGrid"/>
        <w:tblW w:w="9892" w:type="dxa"/>
        <w:tblInd w:w="74" w:type="dxa"/>
        <w:tblLook w:val="04A0" w:firstRow="1" w:lastRow="0" w:firstColumn="1" w:lastColumn="0" w:noHBand="0" w:noVBand="1"/>
      </w:tblPr>
      <w:tblGrid>
        <w:gridCol w:w="3413"/>
        <w:gridCol w:w="2240"/>
        <w:gridCol w:w="2439"/>
        <w:gridCol w:w="1800"/>
      </w:tblGrid>
      <w:tr w:rsidR="00E333BE" w:rsidRPr="00CE6D0E" w14:paraId="0C6E0725" w14:textId="77777777" w:rsidTr="00987608">
        <w:trPr>
          <w:trHeight w:val="591"/>
        </w:trPr>
        <w:tc>
          <w:tcPr>
            <w:tcW w:w="3414" w:type="dxa"/>
          </w:tcPr>
          <w:p w14:paraId="6D114341" w14:textId="3C4C1989" w:rsidR="00E333BE" w:rsidRPr="00A36518" w:rsidRDefault="00B56AE5" w:rsidP="00E333BE">
            <w:pPr>
              <w:jc w:val="center"/>
              <w:rPr>
                <w:rFonts w:ascii="Times New Roman" w:hAnsi="Times New Roman" w:cs="Times New Roman"/>
                <w:i/>
                <w:sz w:val="20"/>
                <w:szCs w:val="20"/>
                <w:u w:val="single"/>
              </w:rPr>
            </w:pPr>
            <w:r w:rsidRPr="00A36518">
              <w:rPr>
                <w:rFonts w:ascii="Times New Roman" w:hAnsi="Times New Roman" w:cs="Times New Roman"/>
                <w:i/>
                <w:sz w:val="20"/>
                <w:szCs w:val="20"/>
                <w:u w:val="single"/>
              </w:rPr>
              <w:t>______________________</w:t>
            </w:r>
            <w:r w:rsidR="00E333BE" w:rsidRPr="00A36518">
              <w:rPr>
                <w:rFonts w:ascii="Times New Roman" w:hAnsi="Times New Roman" w:cs="Times New Roman"/>
                <w:i/>
                <w:sz w:val="20"/>
                <w:szCs w:val="20"/>
                <w:u w:val="single"/>
              </w:rPr>
              <w:t>.</w:t>
            </w:r>
          </w:p>
          <w:p w14:paraId="4A4E0707" w14:textId="77777777" w:rsidR="00E333BE" w:rsidRPr="00A36518" w:rsidRDefault="00E333BE" w:rsidP="00E333BE">
            <w:pPr>
              <w:rPr>
                <w:rFonts w:ascii="Times New Roman" w:hAnsi="Times New Roman" w:cs="Times New Roman"/>
                <w:sz w:val="20"/>
                <w:szCs w:val="20"/>
              </w:rPr>
            </w:pPr>
            <w:r w:rsidRPr="00A36518">
              <w:rPr>
                <w:rFonts w:ascii="Times New Roman" w:hAnsi="Times New Roman" w:cs="Times New Roman"/>
                <w:i/>
                <w:sz w:val="20"/>
                <w:szCs w:val="20"/>
              </w:rPr>
              <w:t xml:space="preserve">(дата подання заяви-приєднання) </w:t>
            </w:r>
          </w:p>
        </w:tc>
        <w:tc>
          <w:tcPr>
            <w:tcW w:w="2240" w:type="dxa"/>
          </w:tcPr>
          <w:p w14:paraId="0791971D" w14:textId="633C71F5" w:rsidR="00B56AE5" w:rsidRPr="00A36518" w:rsidRDefault="00B56AE5" w:rsidP="00E333BE">
            <w:pPr>
              <w:ind w:hanging="1"/>
              <w:jc w:val="center"/>
              <w:rPr>
                <w:rFonts w:ascii="Times New Roman" w:hAnsi="Times New Roman" w:cs="Times New Roman"/>
                <w:i/>
                <w:sz w:val="20"/>
                <w:szCs w:val="20"/>
              </w:rPr>
            </w:pPr>
            <w:r w:rsidRPr="00A36518">
              <w:rPr>
                <w:rFonts w:ascii="Times New Roman" w:hAnsi="Times New Roman" w:cs="Times New Roman"/>
                <w:i/>
                <w:sz w:val="20"/>
                <w:szCs w:val="20"/>
              </w:rPr>
              <w:t>________________</w:t>
            </w:r>
          </w:p>
          <w:p w14:paraId="2E707F78" w14:textId="14331AA3" w:rsidR="00E333BE" w:rsidRPr="00A36518" w:rsidRDefault="00E333BE" w:rsidP="00E333BE">
            <w:pPr>
              <w:ind w:hanging="1"/>
              <w:jc w:val="center"/>
              <w:rPr>
                <w:rFonts w:ascii="Times New Roman" w:hAnsi="Times New Roman" w:cs="Times New Roman"/>
                <w:sz w:val="20"/>
                <w:szCs w:val="20"/>
              </w:rPr>
            </w:pPr>
            <w:r w:rsidRPr="00A36518">
              <w:rPr>
                <w:rFonts w:ascii="Times New Roman" w:hAnsi="Times New Roman" w:cs="Times New Roman"/>
                <w:i/>
                <w:sz w:val="20"/>
                <w:szCs w:val="20"/>
              </w:rPr>
              <w:t xml:space="preserve"> (посада)</w:t>
            </w:r>
          </w:p>
        </w:tc>
        <w:tc>
          <w:tcPr>
            <w:tcW w:w="2439" w:type="dxa"/>
          </w:tcPr>
          <w:p w14:paraId="2CD6F5F6" w14:textId="77777777" w:rsidR="00E333BE" w:rsidRPr="00A36518" w:rsidRDefault="00E333BE" w:rsidP="00E333BE">
            <w:pPr>
              <w:ind w:hanging="68"/>
              <w:jc w:val="center"/>
              <w:rPr>
                <w:rFonts w:ascii="Times New Roman" w:hAnsi="Times New Roman" w:cs="Times New Roman"/>
                <w:sz w:val="20"/>
                <w:szCs w:val="20"/>
              </w:rPr>
            </w:pPr>
            <w:r w:rsidRPr="00A36518">
              <w:rPr>
                <w:rFonts w:ascii="Times New Roman" w:hAnsi="Times New Roman" w:cs="Times New Roman"/>
                <w:i/>
                <w:sz w:val="20"/>
                <w:szCs w:val="20"/>
              </w:rPr>
              <w:t>________________</w:t>
            </w:r>
          </w:p>
          <w:p w14:paraId="4DA6B043" w14:textId="77777777" w:rsidR="00E333BE" w:rsidRPr="00A36518" w:rsidRDefault="00E333BE" w:rsidP="00E333BE">
            <w:pPr>
              <w:ind w:hanging="68"/>
              <w:jc w:val="center"/>
              <w:rPr>
                <w:rFonts w:ascii="Times New Roman" w:hAnsi="Times New Roman" w:cs="Times New Roman"/>
                <w:sz w:val="20"/>
                <w:szCs w:val="20"/>
              </w:rPr>
            </w:pPr>
            <w:r w:rsidRPr="00A36518">
              <w:rPr>
                <w:rFonts w:ascii="Times New Roman" w:hAnsi="Times New Roman" w:cs="Times New Roman"/>
                <w:i/>
                <w:sz w:val="20"/>
                <w:szCs w:val="20"/>
              </w:rPr>
              <w:t xml:space="preserve">(особистий підпис) </w:t>
            </w:r>
            <w:r w:rsidRPr="00A36518">
              <w:rPr>
                <w:rFonts w:ascii="Times New Roman" w:hAnsi="Times New Roman" w:cs="Times New Roman"/>
                <w:sz w:val="20"/>
                <w:szCs w:val="20"/>
              </w:rPr>
              <w:t>М.П.</w:t>
            </w:r>
          </w:p>
        </w:tc>
        <w:tc>
          <w:tcPr>
            <w:tcW w:w="1800" w:type="dxa"/>
          </w:tcPr>
          <w:p w14:paraId="0EC4E8A3" w14:textId="30C00339" w:rsidR="00E333BE" w:rsidRPr="00A36518" w:rsidRDefault="00B56AE5" w:rsidP="00E333BE">
            <w:pPr>
              <w:ind w:firstLine="5"/>
              <w:jc w:val="center"/>
              <w:rPr>
                <w:rFonts w:ascii="Times New Roman" w:hAnsi="Times New Roman" w:cs="Times New Roman"/>
                <w:sz w:val="20"/>
                <w:szCs w:val="20"/>
                <w:u w:val="single"/>
              </w:rPr>
            </w:pPr>
            <w:r w:rsidRPr="00A36518">
              <w:rPr>
                <w:rFonts w:ascii="Times New Roman" w:hAnsi="Times New Roman" w:cs="Times New Roman"/>
                <w:i/>
                <w:sz w:val="20"/>
                <w:szCs w:val="20"/>
                <w:u w:val="single"/>
              </w:rPr>
              <w:t>_______________</w:t>
            </w:r>
          </w:p>
          <w:p w14:paraId="331D7714" w14:textId="77777777" w:rsidR="00E333BE" w:rsidRPr="00CE6D0E" w:rsidRDefault="00E333BE" w:rsidP="00E333BE">
            <w:pPr>
              <w:ind w:firstLine="5"/>
              <w:jc w:val="center"/>
              <w:rPr>
                <w:rFonts w:ascii="Times New Roman" w:hAnsi="Times New Roman" w:cs="Times New Roman"/>
                <w:sz w:val="20"/>
                <w:szCs w:val="20"/>
              </w:rPr>
            </w:pPr>
            <w:r w:rsidRPr="00A36518">
              <w:rPr>
                <w:rFonts w:ascii="Times New Roman" w:hAnsi="Times New Roman" w:cs="Times New Roman"/>
                <w:i/>
                <w:sz w:val="20"/>
                <w:szCs w:val="20"/>
              </w:rPr>
              <w:t>(П. І. Б.)</w:t>
            </w:r>
          </w:p>
        </w:tc>
      </w:tr>
    </w:tbl>
    <w:p w14:paraId="4A3FE4DC" w14:textId="160B79ED" w:rsidR="00E333BE" w:rsidRPr="00CE6D0E" w:rsidRDefault="00E333BE" w:rsidP="00E333BE">
      <w:pPr>
        <w:rPr>
          <w:sz w:val="20"/>
          <w:szCs w:val="20"/>
        </w:rPr>
      </w:pPr>
    </w:p>
    <w:p w14:paraId="51514958" w14:textId="3677A36A" w:rsidR="00316DDB" w:rsidRPr="00CE6D0E" w:rsidRDefault="00316DDB" w:rsidP="00E333BE">
      <w:pPr>
        <w:rPr>
          <w:sz w:val="20"/>
          <w:szCs w:val="20"/>
        </w:rPr>
      </w:pPr>
    </w:p>
    <w:p w14:paraId="26C4E94F" w14:textId="6B374055" w:rsidR="00316DDB" w:rsidRPr="00CE6D0E" w:rsidRDefault="00316DDB" w:rsidP="00E333BE">
      <w:pPr>
        <w:rPr>
          <w:sz w:val="20"/>
          <w:szCs w:val="20"/>
        </w:rPr>
      </w:pPr>
    </w:p>
    <w:p w14:paraId="41ABE567" w14:textId="77777777" w:rsidR="00316DDB" w:rsidRPr="00CE6D0E" w:rsidRDefault="00316DDB" w:rsidP="00E333BE">
      <w:pPr>
        <w:rPr>
          <w:sz w:val="20"/>
          <w:szCs w:val="20"/>
        </w:rPr>
      </w:pPr>
    </w:p>
    <w:p w14:paraId="51974176" w14:textId="7A8C893D" w:rsidR="00316DDB" w:rsidRPr="00CE6D0E" w:rsidRDefault="00316DDB">
      <w:pPr>
        <w:rPr>
          <w:sz w:val="20"/>
          <w:szCs w:val="20"/>
        </w:rPr>
      </w:pPr>
      <w:r w:rsidRPr="00CE6D0E">
        <w:rPr>
          <w:sz w:val="20"/>
          <w:szCs w:val="20"/>
        </w:rPr>
        <w:br w:type="page"/>
      </w:r>
    </w:p>
    <w:p w14:paraId="4160512E" w14:textId="77777777" w:rsidR="00316DDB" w:rsidRPr="00CE6D0E" w:rsidRDefault="00316DDB" w:rsidP="00316DDB">
      <w:pPr>
        <w:ind w:firstLine="4536"/>
        <w:rPr>
          <w:sz w:val="19"/>
          <w:szCs w:val="19"/>
        </w:rPr>
      </w:pPr>
      <w:r w:rsidRPr="00CE6D0E">
        <w:rPr>
          <w:sz w:val="19"/>
          <w:szCs w:val="19"/>
        </w:rPr>
        <w:lastRenderedPageBreak/>
        <w:t xml:space="preserve">Додаток № 2 </w:t>
      </w:r>
    </w:p>
    <w:p w14:paraId="27172A6E" w14:textId="77777777" w:rsidR="00316DDB" w:rsidRPr="00CE6D0E" w:rsidRDefault="00316DDB" w:rsidP="00316DDB">
      <w:pPr>
        <w:ind w:firstLine="4536"/>
        <w:rPr>
          <w:sz w:val="19"/>
          <w:szCs w:val="19"/>
        </w:rPr>
      </w:pPr>
      <w:r w:rsidRPr="00CE6D0E">
        <w:rPr>
          <w:sz w:val="19"/>
          <w:szCs w:val="19"/>
        </w:rPr>
        <w:t xml:space="preserve">до договору про постачання </w:t>
      </w:r>
    </w:p>
    <w:p w14:paraId="3EC373D6" w14:textId="77777777" w:rsidR="00316DDB" w:rsidRPr="00CE6D0E" w:rsidRDefault="00316DDB" w:rsidP="00316DDB">
      <w:pPr>
        <w:ind w:firstLine="4536"/>
        <w:rPr>
          <w:sz w:val="19"/>
          <w:szCs w:val="19"/>
        </w:rPr>
      </w:pPr>
      <w:r w:rsidRPr="00CE6D0E">
        <w:rPr>
          <w:sz w:val="19"/>
          <w:szCs w:val="19"/>
        </w:rPr>
        <w:t xml:space="preserve">електричної енергії споживачу </w:t>
      </w:r>
    </w:p>
    <w:p w14:paraId="6B3FA338" w14:textId="77777777" w:rsidR="00316DDB" w:rsidRPr="00CE6D0E" w:rsidRDefault="00316DDB" w:rsidP="00316DDB">
      <w:pPr>
        <w:ind w:firstLine="4536"/>
        <w:rPr>
          <w:sz w:val="19"/>
          <w:szCs w:val="19"/>
        </w:rPr>
      </w:pPr>
      <w:r w:rsidRPr="00CE6D0E">
        <w:rPr>
          <w:sz w:val="19"/>
          <w:szCs w:val="19"/>
        </w:rPr>
        <w:t>№__________ від «____» _____________2023 р.</w:t>
      </w:r>
    </w:p>
    <w:p w14:paraId="03658A51" w14:textId="77777777" w:rsidR="00316DDB" w:rsidRPr="00CE6D0E" w:rsidRDefault="00316DDB" w:rsidP="00316DDB">
      <w:pPr>
        <w:spacing w:after="16" w:line="259" w:lineRule="auto"/>
        <w:jc w:val="center"/>
        <w:rPr>
          <w:b/>
          <w:sz w:val="19"/>
          <w:szCs w:val="19"/>
        </w:rPr>
      </w:pPr>
    </w:p>
    <w:p w14:paraId="6977F959" w14:textId="77777777" w:rsidR="00316DDB" w:rsidRPr="00CE6D0E" w:rsidRDefault="00316DDB" w:rsidP="00316DDB">
      <w:pPr>
        <w:spacing w:after="16" w:line="259" w:lineRule="auto"/>
        <w:jc w:val="center"/>
        <w:rPr>
          <w:b/>
          <w:sz w:val="19"/>
          <w:szCs w:val="19"/>
        </w:rPr>
      </w:pPr>
      <w:r w:rsidRPr="00CE6D0E">
        <w:rPr>
          <w:b/>
          <w:sz w:val="19"/>
          <w:szCs w:val="19"/>
        </w:rPr>
        <w:t>Комерційна</w:t>
      </w:r>
      <w:r w:rsidRPr="00CE6D0E">
        <w:rPr>
          <w:b/>
          <w:color w:val="000000"/>
          <w:sz w:val="19"/>
          <w:szCs w:val="19"/>
        </w:rPr>
        <w:t xml:space="preserve"> пропозиція </w:t>
      </w:r>
    </w:p>
    <w:p w14:paraId="3AA5C6D1" w14:textId="77777777" w:rsidR="00316DDB" w:rsidRPr="00CE6D0E" w:rsidRDefault="00316DDB" w:rsidP="00316DDB">
      <w:pPr>
        <w:spacing w:after="16" w:line="259" w:lineRule="auto"/>
        <w:jc w:val="center"/>
        <w:rPr>
          <w:b/>
          <w:sz w:val="19"/>
          <w:szCs w:val="19"/>
        </w:rPr>
      </w:pPr>
      <w:r w:rsidRPr="00CE6D0E">
        <w:rPr>
          <w:b/>
          <w:sz w:val="19"/>
          <w:szCs w:val="19"/>
        </w:rPr>
        <w:t xml:space="preserve">про постачання електричної енергії споживачу </w:t>
      </w:r>
    </w:p>
    <w:p w14:paraId="04C90098" w14:textId="77777777" w:rsidR="00316DDB" w:rsidRPr="00CE6D0E" w:rsidRDefault="00316DDB" w:rsidP="004463CF">
      <w:pPr>
        <w:ind w:firstLine="567"/>
        <w:jc w:val="both"/>
        <w:rPr>
          <w:sz w:val="19"/>
          <w:szCs w:val="19"/>
        </w:rPr>
      </w:pPr>
      <w:r w:rsidRPr="00CE6D0E">
        <w:rPr>
          <w:sz w:val="19"/>
          <w:szCs w:val="19"/>
        </w:rPr>
        <w:t xml:space="preserve">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(далі-ПРРЕЕ), Цивільного кодексу України та Господарського кодексу України. Предмет комерційної пропозиції: Постачання електричної енергії як товарної продукції. </w:t>
      </w:r>
    </w:p>
    <w:p w14:paraId="2E287154" w14:textId="77777777" w:rsidR="00316DDB" w:rsidRPr="00CE6D0E" w:rsidRDefault="00316DDB" w:rsidP="00316DDB">
      <w:pPr>
        <w:ind w:firstLine="567"/>
        <w:rPr>
          <w:sz w:val="19"/>
          <w:szCs w:val="19"/>
        </w:rPr>
      </w:pPr>
    </w:p>
    <w:tbl>
      <w:tblPr>
        <w:tblW w:w="9923" w:type="dxa"/>
        <w:tblInd w:w="-34" w:type="dxa"/>
        <w:tblCellMar>
          <w:top w:w="41" w:type="dxa"/>
          <w:right w:w="104" w:type="dxa"/>
        </w:tblCellMar>
        <w:tblLook w:val="04A0" w:firstRow="1" w:lastRow="0" w:firstColumn="1" w:lastColumn="0" w:noHBand="0" w:noVBand="1"/>
      </w:tblPr>
      <w:tblGrid>
        <w:gridCol w:w="2269"/>
        <w:gridCol w:w="7654"/>
      </w:tblGrid>
      <w:tr w:rsidR="00316DDB" w:rsidRPr="00CE6D0E" w14:paraId="394587BB" w14:textId="77777777" w:rsidTr="0000208F">
        <w:trPr>
          <w:trHeight w:val="262"/>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08080" w14:textId="77777777" w:rsidR="00316DDB" w:rsidRPr="00CE6D0E" w:rsidRDefault="00316DDB" w:rsidP="00987608">
            <w:pPr>
              <w:spacing w:line="259" w:lineRule="auto"/>
              <w:jc w:val="center"/>
              <w:rPr>
                <w:b/>
                <w:bCs/>
                <w:sz w:val="19"/>
                <w:szCs w:val="19"/>
              </w:rPr>
            </w:pPr>
            <w:r w:rsidRPr="00CE6D0E">
              <w:rPr>
                <w:b/>
                <w:bCs/>
                <w:color w:val="000000"/>
                <w:sz w:val="19"/>
                <w:szCs w:val="19"/>
              </w:rPr>
              <w:t>Умова</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E984D" w14:textId="77777777" w:rsidR="00316DDB" w:rsidRPr="0000208F" w:rsidRDefault="00316DDB" w:rsidP="00987608">
            <w:pPr>
              <w:spacing w:after="44" w:line="259" w:lineRule="auto"/>
              <w:jc w:val="center"/>
              <w:rPr>
                <w:b/>
                <w:bCs/>
                <w:sz w:val="19"/>
                <w:szCs w:val="19"/>
              </w:rPr>
            </w:pPr>
            <w:r w:rsidRPr="0000208F">
              <w:rPr>
                <w:b/>
                <w:bCs/>
                <w:color w:val="000000"/>
                <w:sz w:val="19"/>
                <w:szCs w:val="19"/>
              </w:rPr>
              <w:t>Пропозиція</w:t>
            </w:r>
          </w:p>
        </w:tc>
      </w:tr>
      <w:tr w:rsidR="00316DDB" w:rsidRPr="00CE6D0E" w14:paraId="5951140E" w14:textId="77777777" w:rsidTr="003F7C82">
        <w:trPr>
          <w:trHeight w:val="3493"/>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4EEE5" w14:textId="77777777" w:rsidR="00316DDB" w:rsidRPr="00CE6D0E" w:rsidRDefault="00316DDB" w:rsidP="00987608">
            <w:pPr>
              <w:ind w:left="90"/>
              <w:rPr>
                <w:sz w:val="19"/>
                <w:szCs w:val="19"/>
              </w:rPr>
            </w:pPr>
            <w:r w:rsidRPr="00CE6D0E">
              <w:rPr>
                <w:color w:val="000000"/>
                <w:sz w:val="19"/>
                <w:szCs w:val="19"/>
              </w:rPr>
              <w:t xml:space="preserve">1.Ціна (тариф) електричної енергії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D987E" w14:textId="77777777" w:rsidR="00316DDB" w:rsidRPr="0000208F" w:rsidRDefault="00316DDB" w:rsidP="00CD73A7">
            <w:pPr>
              <w:ind w:firstLine="318"/>
              <w:jc w:val="both"/>
              <w:rPr>
                <w:b/>
                <w:bCs/>
                <w:sz w:val="19"/>
                <w:szCs w:val="19"/>
              </w:rPr>
            </w:pPr>
            <w:r w:rsidRPr="0000208F">
              <w:rPr>
                <w:b/>
                <w:bCs/>
                <w:sz w:val="19"/>
                <w:szCs w:val="19"/>
              </w:rPr>
              <w:t>Фактична вартість електричної енергії розраховується по завершенню розрахункового періоду за формулою:</w:t>
            </w:r>
          </w:p>
          <w:p w14:paraId="4B1E0EB6" w14:textId="77777777" w:rsidR="006E2A8C" w:rsidRPr="0000208F" w:rsidRDefault="006E2A8C" w:rsidP="00CD73A7">
            <w:pPr>
              <w:jc w:val="both"/>
              <w:rPr>
                <w:b/>
                <w:bCs/>
                <w:color w:val="FF0000"/>
                <w:sz w:val="19"/>
                <w:szCs w:val="19"/>
                <w:shd w:val="clear" w:color="auto" w:fill="FDFEFD"/>
              </w:rPr>
            </w:pPr>
          </w:p>
          <w:p w14:paraId="0ECFD053" w14:textId="77CADC0B" w:rsidR="00316DDB" w:rsidRPr="0000208F" w:rsidRDefault="006E2A8C" w:rsidP="00CD73A7">
            <w:pPr>
              <w:jc w:val="both"/>
              <w:rPr>
                <w:b/>
                <w:bCs/>
                <w:sz w:val="19"/>
                <w:szCs w:val="19"/>
                <w:shd w:val="clear" w:color="auto" w:fill="FDFEFD"/>
              </w:rPr>
            </w:pPr>
            <w:r w:rsidRPr="0000208F">
              <w:rPr>
                <w:b/>
                <w:bCs/>
                <w:sz w:val="19"/>
                <w:szCs w:val="19"/>
                <w:shd w:val="clear" w:color="auto" w:fill="FDFEFD"/>
              </w:rPr>
              <w:t>Ціна факт за 1 кВт</w:t>
            </w:r>
            <w:r w:rsidRPr="0000208F">
              <w:rPr>
                <w:rFonts w:ascii="Cambria Math" w:hAnsi="Cambria Math" w:cs="Cambria Math"/>
                <w:b/>
                <w:bCs/>
                <w:sz w:val="19"/>
                <w:szCs w:val="19"/>
                <w:shd w:val="clear" w:color="auto" w:fill="FDFEFD"/>
              </w:rPr>
              <w:t>⋅</w:t>
            </w:r>
            <w:r w:rsidRPr="0000208F">
              <w:rPr>
                <w:b/>
                <w:bCs/>
                <w:sz w:val="19"/>
                <w:szCs w:val="19"/>
                <w:shd w:val="clear" w:color="auto" w:fill="FDFEFD"/>
              </w:rPr>
              <w:t>год</w:t>
            </w:r>
            <w:r w:rsidR="00D0763D" w:rsidRPr="0000208F">
              <w:rPr>
                <w:b/>
                <w:bCs/>
                <w:sz w:val="19"/>
                <w:szCs w:val="19"/>
                <w:shd w:val="clear" w:color="auto" w:fill="FDFEFD"/>
              </w:rPr>
              <w:t xml:space="preserve"> </w:t>
            </w:r>
            <w:r w:rsidRPr="0000208F">
              <w:rPr>
                <w:b/>
                <w:bCs/>
                <w:sz w:val="19"/>
                <w:szCs w:val="19"/>
                <w:shd w:val="clear" w:color="auto" w:fill="FDFEFD"/>
              </w:rPr>
              <w:t>= БЦ за 1 кВт</w:t>
            </w:r>
            <w:r w:rsidRPr="0000208F">
              <w:rPr>
                <w:rFonts w:ascii="Cambria Math" w:hAnsi="Cambria Math" w:cs="Cambria Math"/>
                <w:b/>
                <w:bCs/>
                <w:sz w:val="19"/>
                <w:szCs w:val="19"/>
                <w:shd w:val="clear" w:color="auto" w:fill="FDFEFD"/>
              </w:rPr>
              <w:t>⋅</w:t>
            </w:r>
            <w:r w:rsidRPr="0000208F">
              <w:rPr>
                <w:b/>
                <w:bCs/>
                <w:sz w:val="19"/>
                <w:szCs w:val="19"/>
                <w:shd w:val="clear" w:color="auto" w:fill="FDFEFD"/>
              </w:rPr>
              <w:t>год</w:t>
            </w:r>
            <w:r w:rsidR="00D0763D" w:rsidRPr="0000208F">
              <w:rPr>
                <w:b/>
                <w:bCs/>
                <w:sz w:val="19"/>
                <w:szCs w:val="19"/>
                <w:shd w:val="clear" w:color="auto" w:fill="FDFEFD"/>
              </w:rPr>
              <w:t xml:space="preserve"> </w:t>
            </w:r>
            <w:r w:rsidRPr="0000208F">
              <w:rPr>
                <w:b/>
                <w:bCs/>
                <w:sz w:val="19"/>
                <w:szCs w:val="19"/>
                <w:shd w:val="clear" w:color="auto" w:fill="FDFEFD"/>
              </w:rPr>
              <w:t>+</w:t>
            </w:r>
            <w:r w:rsidR="00D0763D" w:rsidRPr="0000208F">
              <w:rPr>
                <w:b/>
                <w:bCs/>
                <w:sz w:val="19"/>
                <w:szCs w:val="19"/>
                <w:shd w:val="clear" w:color="auto" w:fill="FDFEFD"/>
              </w:rPr>
              <w:t xml:space="preserve"> </w:t>
            </w:r>
            <w:r w:rsidRPr="0000208F">
              <w:rPr>
                <w:b/>
                <w:bCs/>
                <w:sz w:val="19"/>
                <w:szCs w:val="19"/>
                <w:shd w:val="clear" w:color="auto" w:fill="FDFEFD"/>
              </w:rPr>
              <w:t>Маржа постачальника</w:t>
            </w:r>
          </w:p>
          <w:p w14:paraId="33FA7D0B" w14:textId="77777777" w:rsidR="00D0763D" w:rsidRPr="0000208F" w:rsidRDefault="00D0763D" w:rsidP="00CD73A7">
            <w:pPr>
              <w:jc w:val="both"/>
              <w:rPr>
                <w:b/>
                <w:bCs/>
                <w:sz w:val="19"/>
                <w:szCs w:val="19"/>
                <w:shd w:val="clear" w:color="auto" w:fill="FDFEFD"/>
              </w:rPr>
            </w:pPr>
          </w:p>
          <w:p w14:paraId="221D5947" w14:textId="2825249E" w:rsidR="006E2A8C" w:rsidRPr="0000208F" w:rsidRDefault="00D0763D" w:rsidP="00CD73A7">
            <w:pPr>
              <w:jc w:val="both"/>
              <w:rPr>
                <w:b/>
                <w:bCs/>
                <w:sz w:val="19"/>
                <w:szCs w:val="19"/>
                <w:shd w:val="clear" w:color="auto" w:fill="FDFEFD"/>
              </w:rPr>
            </w:pPr>
            <w:r w:rsidRPr="0000208F">
              <w:rPr>
                <w:b/>
                <w:bCs/>
                <w:sz w:val="19"/>
                <w:szCs w:val="19"/>
                <w:shd w:val="clear" w:color="auto" w:fill="FDFEFD"/>
              </w:rPr>
              <w:t>БЦ за 1 кВт</w:t>
            </w:r>
            <w:r w:rsidRPr="0000208F">
              <w:rPr>
                <w:rFonts w:ascii="Cambria Math" w:hAnsi="Cambria Math" w:cs="Cambria Math"/>
                <w:b/>
                <w:bCs/>
                <w:sz w:val="19"/>
                <w:szCs w:val="19"/>
                <w:shd w:val="clear" w:color="auto" w:fill="FDFEFD"/>
              </w:rPr>
              <w:t>⋅</w:t>
            </w:r>
            <w:r w:rsidRPr="0000208F">
              <w:rPr>
                <w:b/>
                <w:bCs/>
                <w:sz w:val="19"/>
                <w:szCs w:val="19"/>
                <w:shd w:val="clear" w:color="auto" w:fill="FDFEFD"/>
              </w:rPr>
              <w:t>год= (Ціна РДН сер + Тпер) х 1,2</w:t>
            </w:r>
          </w:p>
          <w:p w14:paraId="5C89A8FF" w14:textId="77777777" w:rsidR="00D0763D" w:rsidRPr="0000208F" w:rsidRDefault="00D0763D" w:rsidP="00CD73A7">
            <w:pPr>
              <w:jc w:val="both"/>
              <w:rPr>
                <w:b/>
                <w:bCs/>
                <w:sz w:val="19"/>
                <w:szCs w:val="19"/>
                <w:shd w:val="clear" w:color="auto" w:fill="FDFEFD"/>
              </w:rPr>
            </w:pPr>
          </w:p>
          <w:p w14:paraId="2DEBAE93" w14:textId="2ED5D644" w:rsidR="00D0763D" w:rsidRPr="0000208F" w:rsidRDefault="00D0763D" w:rsidP="00CD73A7">
            <w:pPr>
              <w:jc w:val="both"/>
              <w:rPr>
                <w:b/>
                <w:bCs/>
                <w:color w:val="7030A0"/>
                <w:sz w:val="19"/>
                <w:szCs w:val="19"/>
                <w:shd w:val="clear" w:color="auto" w:fill="FDFEFD"/>
              </w:rPr>
            </w:pPr>
            <w:r w:rsidRPr="0000208F">
              <w:rPr>
                <w:b/>
                <w:bCs/>
                <w:color w:val="7030A0"/>
                <w:sz w:val="19"/>
                <w:szCs w:val="19"/>
                <w:shd w:val="clear" w:color="auto" w:fill="FDFEFD"/>
              </w:rPr>
              <w:t>Отже враховуючи вищевикладене:</w:t>
            </w:r>
          </w:p>
          <w:p w14:paraId="5577BC9E" w14:textId="51240057" w:rsidR="00316DDB" w:rsidRPr="0000208F" w:rsidRDefault="00316DDB" w:rsidP="00CD73A7">
            <w:pPr>
              <w:jc w:val="both"/>
              <w:rPr>
                <w:b/>
                <w:bCs/>
                <w:color w:val="7030A0"/>
                <w:sz w:val="19"/>
                <w:szCs w:val="19"/>
              </w:rPr>
            </w:pPr>
            <w:r w:rsidRPr="0000208F">
              <w:rPr>
                <w:b/>
                <w:bCs/>
                <w:color w:val="7030A0"/>
                <w:sz w:val="19"/>
                <w:szCs w:val="19"/>
                <w:shd w:val="clear" w:color="auto" w:fill="FDFEFD"/>
              </w:rPr>
              <w:t>Ціна факт за 1 кВт</w:t>
            </w:r>
            <w:r w:rsidRPr="0000208F">
              <w:rPr>
                <w:rFonts w:ascii="Cambria Math" w:hAnsi="Cambria Math" w:cs="Cambria Math"/>
                <w:b/>
                <w:bCs/>
                <w:color w:val="7030A0"/>
                <w:sz w:val="19"/>
                <w:szCs w:val="19"/>
                <w:shd w:val="clear" w:color="auto" w:fill="FDFEFD"/>
              </w:rPr>
              <w:t>⋅</w:t>
            </w:r>
            <w:r w:rsidRPr="0000208F">
              <w:rPr>
                <w:b/>
                <w:bCs/>
                <w:color w:val="7030A0"/>
                <w:sz w:val="19"/>
                <w:szCs w:val="19"/>
                <w:shd w:val="clear" w:color="auto" w:fill="FDFEFD"/>
              </w:rPr>
              <w:t>год = (Ціна РДН сер + Тпер) х 1,2 + Маржа</w:t>
            </w:r>
            <w:r w:rsidR="00D0763D" w:rsidRPr="0000208F">
              <w:rPr>
                <w:b/>
                <w:bCs/>
                <w:color w:val="7030A0"/>
                <w:sz w:val="19"/>
                <w:szCs w:val="19"/>
                <w:shd w:val="clear" w:color="auto" w:fill="FDFEFD"/>
              </w:rPr>
              <w:t xml:space="preserve"> постачальника</w:t>
            </w:r>
          </w:p>
          <w:p w14:paraId="6D8BE9A3" w14:textId="77777777" w:rsidR="00316DDB" w:rsidRPr="0000208F" w:rsidRDefault="00316DDB" w:rsidP="00CD73A7">
            <w:pPr>
              <w:jc w:val="both"/>
              <w:rPr>
                <w:sz w:val="19"/>
                <w:szCs w:val="19"/>
              </w:rPr>
            </w:pPr>
          </w:p>
          <w:p w14:paraId="2B8F162A" w14:textId="2F788BF9" w:rsidR="00316DDB" w:rsidRPr="0000208F" w:rsidRDefault="00AB5ABA" w:rsidP="00CD73A7">
            <w:pPr>
              <w:spacing w:after="23"/>
              <w:jc w:val="both"/>
              <w:rPr>
                <w:b/>
                <w:bCs/>
                <w:sz w:val="19"/>
                <w:szCs w:val="19"/>
                <w:shd w:val="clear" w:color="auto" w:fill="FDFEFD"/>
              </w:rPr>
            </w:pPr>
            <w:r w:rsidRPr="00AB5ABA">
              <w:rPr>
                <w:b/>
                <w:bCs/>
                <w:sz w:val="19"/>
                <w:szCs w:val="19"/>
                <w:shd w:val="clear" w:color="auto" w:fill="FDFEFD"/>
              </w:rPr>
              <w:t>Ціна факт за 1 кВт</w:t>
            </w:r>
            <w:r w:rsidRPr="00AB5ABA">
              <w:rPr>
                <w:rFonts w:ascii="Cambria Math" w:hAnsi="Cambria Math" w:cs="Cambria Math"/>
                <w:b/>
                <w:bCs/>
                <w:sz w:val="19"/>
                <w:szCs w:val="19"/>
                <w:shd w:val="clear" w:color="auto" w:fill="FDFEFD"/>
              </w:rPr>
              <w:t>⋅</w:t>
            </w:r>
            <w:r w:rsidRPr="00AB5ABA">
              <w:rPr>
                <w:b/>
                <w:bCs/>
                <w:sz w:val="19"/>
                <w:szCs w:val="19"/>
                <w:shd w:val="clear" w:color="auto" w:fill="FDFEFD"/>
              </w:rPr>
              <w:t xml:space="preserve">год </w:t>
            </w:r>
            <w:r w:rsidR="00316DDB" w:rsidRPr="0000208F">
              <w:rPr>
                <w:b/>
                <w:bCs/>
                <w:sz w:val="19"/>
                <w:szCs w:val="19"/>
                <w:shd w:val="clear" w:color="auto" w:fill="FDFEFD"/>
              </w:rPr>
              <w:t xml:space="preserve">- </w:t>
            </w:r>
            <w:r w:rsidR="00316DDB" w:rsidRPr="0000208F">
              <w:rPr>
                <w:sz w:val="19"/>
                <w:szCs w:val="19"/>
              </w:rPr>
              <w:t xml:space="preserve">фактична ціна електричної енергії </w:t>
            </w:r>
            <w:r w:rsidR="00316DDB" w:rsidRPr="0000208F">
              <w:rPr>
                <w:sz w:val="19"/>
                <w:szCs w:val="19"/>
                <w:shd w:val="clear" w:color="auto" w:fill="FDFEFD"/>
              </w:rPr>
              <w:t>за 1 кВт</w:t>
            </w:r>
            <w:r w:rsidR="00316DDB" w:rsidRPr="0000208F">
              <w:rPr>
                <w:rFonts w:ascii="Cambria Math" w:hAnsi="Cambria Math" w:cs="Cambria Math"/>
                <w:sz w:val="19"/>
                <w:szCs w:val="19"/>
                <w:shd w:val="clear" w:color="auto" w:fill="FDFEFD"/>
              </w:rPr>
              <w:t>⋅</w:t>
            </w:r>
            <w:r w:rsidR="00316DDB" w:rsidRPr="0000208F">
              <w:rPr>
                <w:sz w:val="19"/>
                <w:szCs w:val="19"/>
                <w:shd w:val="clear" w:color="auto" w:fill="FDFEFD"/>
              </w:rPr>
              <w:t>год</w:t>
            </w:r>
            <w:r w:rsidR="00316DDB" w:rsidRPr="0000208F">
              <w:rPr>
                <w:sz w:val="19"/>
                <w:szCs w:val="19"/>
              </w:rPr>
              <w:t>, грн. з ПДВ.</w:t>
            </w:r>
          </w:p>
          <w:p w14:paraId="14CC70B6" w14:textId="77777777" w:rsidR="00823C48" w:rsidRPr="0000208F" w:rsidRDefault="00823C48" w:rsidP="00CD73A7">
            <w:pPr>
              <w:spacing w:after="23"/>
              <w:jc w:val="both"/>
              <w:rPr>
                <w:b/>
                <w:bCs/>
                <w:sz w:val="19"/>
                <w:szCs w:val="19"/>
                <w:shd w:val="clear" w:color="auto" w:fill="FDFEFD"/>
              </w:rPr>
            </w:pPr>
          </w:p>
          <w:p w14:paraId="546A3B8A" w14:textId="77777777" w:rsidR="00823C48" w:rsidRPr="0000208F" w:rsidRDefault="00823C48" w:rsidP="00CD73A7">
            <w:pPr>
              <w:spacing w:after="23"/>
              <w:jc w:val="both"/>
              <w:rPr>
                <w:b/>
                <w:bCs/>
                <w:sz w:val="19"/>
                <w:szCs w:val="19"/>
                <w:shd w:val="clear" w:color="auto" w:fill="FDFEFD"/>
              </w:rPr>
            </w:pPr>
            <w:r w:rsidRPr="0000208F">
              <w:rPr>
                <w:b/>
                <w:bCs/>
                <w:sz w:val="19"/>
                <w:szCs w:val="19"/>
                <w:shd w:val="clear" w:color="auto" w:fill="FDFEFD"/>
              </w:rPr>
              <w:t>БЦ за 1 кВт</w:t>
            </w:r>
            <w:r w:rsidRPr="0000208F">
              <w:rPr>
                <w:rFonts w:ascii="Cambria Math" w:hAnsi="Cambria Math" w:cs="Cambria Math"/>
                <w:b/>
                <w:bCs/>
                <w:sz w:val="19"/>
                <w:szCs w:val="19"/>
                <w:shd w:val="clear" w:color="auto" w:fill="FDFEFD"/>
              </w:rPr>
              <w:t>⋅</w:t>
            </w:r>
            <w:r w:rsidRPr="0000208F">
              <w:rPr>
                <w:b/>
                <w:bCs/>
                <w:sz w:val="19"/>
                <w:szCs w:val="19"/>
                <w:shd w:val="clear" w:color="auto" w:fill="FDFEFD"/>
              </w:rPr>
              <w:t xml:space="preserve">год- </w:t>
            </w:r>
            <w:r w:rsidRPr="0000208F">
              <w:rPr>
                <w:sz w:val="19"/>
                <w:szCs w:val="19"/>
                <w:shd w:val="clear" w:color="auto" w:fill="FDFEFD"/>
              </w:rPr>
              <w:t>базова ціна</w:t>
            </w:r>
            <w:r w:rsidRPr="0000208F">
              <w:rPr>
                <w:b/>
                <w:bCs/>
                <w:sz w:val="19"/>
                <w:szCs w:val="19"/>
                <w:shd w:val="clear" w:color="auto" w:fill="FDFEFD"/>
              </w:rPr>
              <w:t xml:space="preserve"> </w:t>
            </w:r>
            <w:r w:rsidRPr="0000208F">
              <w:rPr>
                <w:sz w:val="19"/>
                <w:szCs w:val="19"/>
              </w:rPr>
              <w:t xml:space="preserve">електричної енергії </w:t>
            </w:r>
            <w:r w:rsidRPr="0000208F">
              <w:rPr>
                <w:sz w:val="19"/>
                <w:szCs w:val="19"/>
                <w:shd w:val="clear" w:color="auto" w:fill="FDFEFD"/>
              </w:rPr>
              <w:t>за 1 кВт</w:t>
            </w:r>
            <w:r w:rsidRPr="0000208F">
              <w:rPr>
                <w:rFonts w:ascii="Cambria Math" w:hAnsi="Cambria Math" w:cs="Cambria Math"/>
                <w:sz w:val="19"/>
                <w:szCs w:val="19"/>
                <w:shd w:val="clear" w:color="auto" w:fill="FDFEFD"/>
              </w:rPr>
              <w:t>⋅</w:t>
            </w:r>
            <w:r w:rsidRPr="0000208F">
              <w:rPr>
                <w:sz w:val="19"/>
                <w:szCs w:val="19"/>
                <w:shd w:val="clear" w:color="auto" w:fill="FDFEFD"/>
              </w:rPr>
              <w:t>год</w:t>
            </w:r>
            <w:r w:rsidRPr="0000208F">
              <w:rPr>
                <w:sz w:val="19"/>
                <w:szCs w:val="19"/>
              </w:rPr>
              <w:t>, грн. з ПДВ.</w:t>
            </w:r>
          </w:p>
          <w:p w14:paraId="2B521E27" w14:textId="0A7AF3E7" w:rsidR="00316DDB" w:rsidRPr="0000208F" w:rsidRDefault="00316DDB" w:rsidP="00CD73A7">
            <w:pPr>
              <w:spacing w:after="23"/>
              <w:jc w:val="both"/>
              <w:rPr>
                <w:b/>
                <w:bCs/>
                <w:sz w:val="19"/>
                <w:szCs w:val="19"/>
                <w:shd w:val="clear" w:color="auto" w:fill="FDFEFD"/>
              </w:rPr>
            </w:pPr>
          </w:p>
          <w:p w14:paraId="085B904B" w14:textId="1F447914" w:rsidR="00316DDB" w:rsidRPr="00CD73A7" w:rsidRDefault="00316DDB" w:rsidP="00CD73A7">
            <w:pPr>
              <w:spacing w:after="23"/>
              <w:jc w:val="both"/>
              <w:rPr>
                <w:sz w:val="19"/>
                <w:szCs w:val="19"/>
              </w:rPr>
            </w:pPr>
            <w:r w:rsidRPr="00CD73A7">
              <w:rPr>
                <w:b/>
                <w:bCs/>
                <w:sz w:val="19"/>
                <w:szCs w:val="19"/>
                <w:shd w:val="clear" w:color="auto" w:fill="FDFEFD"/>
              </w:rPr>
              <w:t>Ціна РДН сер</w:t>
            </w:r>
            <w:r w:rsidRPr="00CD73A7">
              <w:rPr>
                <w:sz w:val="19"/>
                <w:szCs w:val="19"/>
              </w:rPr>
              <w:t xml:space="preserve"> – фактична ціна електричної енергії, що закуплена Постачальником для Споживача </w:t>
            </w:r>
            <w:r w:rsidRPr="00CD73A7">
              <w:rPr>
                <w:b/>
                <w:bCs/>
                <w:sz w:val="19"/>
                <w:szCs w:val="19"/>
                <w:u w:val="single"/>
              </w:rPr>
              <w:t>на звітний період</w:t>
            </w:r>
            <w:r w:rsidRPr="00CD73A7">
              <w:rPr>
                <w:sz w:val="19"/>
                <w:szCs w:val="19"/>
              </w:rPr>
              <w:t xml:space="preserve"> на ринку «на добу наперед» (РДН), визначена за даними </w:t>
            </w:r>
            <w:r w:rsidR="00CD73A7">
              <w:rPr>
                <w:sz w:val="19"/>
                <w:szCs w:val="19"/>
              </w:rPr>
              <w:t xml:space="preserve">           АТ</w:t>
            </w:r>
            <w:r w:rsidRPr="00CD73A7">
              <w:rPr>
                <w:sz w:val="19"/>
                <w:szCs w:val="19"/>
              </w:rPr>
              <w:t xml:space="preserve"> «Оператор ринку» та розміщена на його офіційному веб-сайті </w:t>
            </w:r>
            <w:hyperlink r:id="rId24" w:history="1">
              <w:r w:rsidRPr="00CD73A7">
                <w:rPr>
                  <w:rStyle w:val="a4"/>
                  <w:color w:val="auto"/>
                  <w:sz w:val="19"/>
                  <w:szCs w:val="19"/>
                </w:rPr>
                <w:t>www.oree.com.ua</w:t>
              </w:r>
            </w:hyperlink>
            <w:r w:rsidRPr="00CD73A7">
              <w:rPr>
                <w:rStyle w:val="a4"/>
                <w:color w:val="auto"/>
                <w:sz w:val="19"/>
                <w:szCs w:val="19"/>
              </w:rPr>
              <w:t xml:space="preserve"> </w:t>
            </w:r>
            <w:r w:rsidRPr="00CD73A7">
              <w:rPr>
                <w:sz w:val="19"/>
                <w:szCs w:val="19"/>
              </w:rPr>
              <w:t xml:space="preserve">як середньозважена ціна за звітний повний місяць на ринку «на добу наперед» (РДН) для об’єднаної енергосистеми України, без урахування ПДВ, грн. </w:t>
            </w:r>
            <w:r w:rsidR="002F5AD1" w:rsidRPr="0000208F">
              <w:rPr>
                <w:sz w:val="19"/>
                <w:szCs w:val="19"/>
                <w:shd w:val="clear" w:color="auto" w:fill="FDFEFD"/>
              </w:rPr>
              <w:t>за 1 кВт</w:t>
            </w:r>
            <w:r w:rsidR="002F5AD1" w:rsidRPr="0000208F">
              <w:rPr>
                <w:rFonts w:ascii="Cambria Math" w:hAnsi="Cambria Math" w:cs="Cambria Math"/>
                <w:sz w:val="19"/>
                <w:szCs w:val="19"/>
                <w:shd w:val="clear" w:color="auto" w:fill="FDFEFD"/>
              </w:rPr>
              <w:t>⋅</w:t>
            </w:r>
            <w:r w:rsidR="002F5AD1" w:rsidRPr="0000208F">
              <w:rPr>
                <w:sz w:val="19"/>
                <w:szCs w:val="19"/>
                <w:shd w:val="clear" w:color="auto" w:fill="FDFEFD"/>
              </w:rPr>
              <w:t>год</w:t>
            </w:r>
            <w:r w:rsidR="002F5AD1">
              <w:rPr>
                <w:sz w:val="19"/>
                <w:szCs w:val="19"/>
                <w:shd w:val="clear" w:color="auto" w:fill="FDFEFD"/>
              </w:rPr>
              <w:t>.</w:t>
            </w:r>
          </w:p>
          <w:p w14:paraId="3BBB43B8" w14:textId="77777777" w:rsidR="00316DDB" w:rsidRPr="00CD73A7" w:rsidRDefault="00316DDB" w:rsidP="00CD73A7">
            <w:pPr>
              <w:spacing w:after="23"/>
              <w:jc w:val="both"/>
              <w:rPr>
                <w:color w:val="FF0000"/>
                <w:sz w:val="19"/>
                <w:szCs w:val="19"/>
              </w:rPr>
            </w:pPr>
          </w:p>
          <w:p w14:paraId="582F8AEF" w14:textId="3C12E1C2" w:rsidR="00CD73A7" w:rsidRPr="000D247C" w:rsidRDefault="00CD73A7" w:rsidP="00CD73A7">
            <w:pPr>
              <w:widowControl w:val="0"/>
              <w:ind w:firstLine="318"/>
              <w:jc w:val="both"/>
              <w:rPr>
                <w:rFonts w:eastAsia="Calibri"/>
                <w:b/>
                <w:bCs/>
                <w:i/>
                <w:iCs/>
                <w:sz w:val="19"/>
                <w:szCs w:val="19"/>
                <w:lang w:eastAsia="ru-RU"/>
              </w:rPr>
            </w:pPr>
            <w:r w:rsidRPr="000D247C">
              <w:rPr>
                <w:rFonts w:eastAsia="Calibri"/>
                <w:i/>
                <w:iCs/>
                <w:sz w:val="19"/>
                <w:szCs w:val="19"/>
                <w:lang w:eastAsia="ru-RU"/>
              </w:rPr>
              <w:t>В зв’язку із визначенням ціни за одиницю товару згідно формули, зазначеній у цьому механізмі, в якій «</w:t>
            </w:r>
            <w:r w:rsidRPr="000D247C">
              <w:rPr>
                <w:rFonts w:eastAsia="Calibri"/>
                <w:b/>
                <w:i/>
                <w:iCs/>
                <w:sz w:val="19"/>
                <w:szCs w:val="19"/>
                <w:lang w:eastAsia="ru-RU"/>
              </w:rPr>
              <w:t>Ціна РДН сер</w:t>
            </w:r>
            <w:r w:rsidRPr="000D247C">
              <w:rPr>
                <w:rFonts w:eastAsia="Calibri"/>
                <w:i/>
                <w:iCs/>
                <w:sz w:val="19"/>
                <w:szCs w:val="19"/>
                <w:lang w:eastAsia="ru-RU"/>
              </w:rPr>
              <w:t xml:space="preserve">» є постійно змінною складовою, так як змінюється в кожному розрахунковому періоді та дорівнює розміру середньозважених цін на електроенергію на ринку «на добу наперед» за даними АТ «Оператор ринку» у відповідному розрахунковому періоді, ціна за 1 кВт*год на електричну енергію, що постачається Споживачу в кожному розрахунковому періоді підлягає відповідній зміні. Змінена ціна на електричну енергію у відповідності до цього механізму відображається постачальником у рахунках та актах купівлі-продажу електричної енергії після закінчення кожного розрахункового періоду та формування середньозважених цін АТ «Оператор ринку». </w:t>
            </w:r>
            <w:r w:rsidRPr="000D247C">
              <w:rPr>
                <w:rFonts w:eastAsia="Calibri"/>
                <w:b/>
                <w:bCs/>
                <w:i/>
                <w:iCs/>
                <w:sz w:val="19"/>
                <w:szCs w:val="19"/>
                <w:lang w:eastAsia="ru-RU"/>
              </w:rPr>
              <w:t>При цьому, внаслідок зміни ціни на електричну енергію у відповідності до цього механізму, сторони не укладають окремі додаткові угоди та погоджують зміну ціни шляхом підписання акту купівлі-продажу електричної енергії за відповідний розрахунковий період.</w:t>
            </w:r>
          </w:p>
          <w:p w14:paraId="67BA9B50" w14:textId="77777777" w:rsidR="00AB5ABA" w:rsidRPr="000D247C" w:rsidRDefault="00AB5ABA" w:rsidP="00D0763D">
            <w:pPr>
              <w:spacing w:after="23"/>
              <w:jc w:val="both"/>
              <w:rPr>
                <w:color w:val="FF0000"/>
                <w:sz w:val="19"/>
                <w:szCs w:val="19"/>
              </w:rPr>
            </w:pPr>
          </w:p>
          <w:p w14:paraId="5A55699D" w14:textId="77777777" w:rsidR="00862DD7" w:rsidRPr="000D247C" w:rsidRDefault="00316DDB" w:rsidP="00D0763D">
            <w:pPr>
              <w:spacing w:after="23"/>
              <w:jc w:val="both"/>
              <w:rPr>
                <w:sz w:val="19"/>
                <w:szCs w:val="19"/>
              </w:rPr>
            </w:pPr>
            <w:r w:rsidRPr="000D247C">
              <w:rPr>
                <w:b/>
                <w:sz w:val="19"/>
                <w:szCs w:val="19"/>
              </w:rPr>
              <w:t>Тпер</w:t>
            </w:r>
            <w:r w:rsidRPr="000D247C">
              <w:rPr>
                <w:sz w:val="19"/>
                <w:szCs w:val="19"/>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21.12.2022 № 1788, чинний у звітному періоді, без урахування ПДВ, грн.</w:t>
            </w:r>
          </w:p>
          <w:p w14:paraId="1CAA7EC2" w14:textId="21B094A0" w:rsidR="00316DDB" w:rsidRPr="000D247C" w:rsidRDefault="00316DDB" w:rsidP="00D0763D">
            <w:pPr>
              <w:spacing w:after="23"/>
              <w:jc w:val="both"/>
              <w:rPr>
                <w:sz w:val="19"/>
                <w:szCs w:val="19"/>
              </w:rPr>
            </w:pPr>
            <w:r w:rsidRPr="000D247C">
              <w:rPr>
                <w:b/>
                <w:sz w:val="19"/>
                <w:szCs w:val="19"/>
              </w:rPr>
              <w:t>Становить з 01.04.2023 по 30.06.2023</w:t>
            </w:r>
            <w:r w:rsidRPr="000D247C">
              <w:rPr>
                <w:sz w:val="19"/>
                <w:szCs w:val="19"/>
              </w:rPr>
              <w:t xml:space="preserve"> </w:t>
            </w:r>
            <w:r w:rsidRPr="000D247C">
              <w:rPr>
                <w:b/>
                <w:bCs/>
                <w:sz w:val="19"/>
                <w:szCs w:val="19"/>
              </w:rPr>
              <w:t>- 430,25 грн/МВт·год</w:t>
            </w:r>
            <w:r w:rsidRPr="000D247C">
              <w:rPr>
                <w:sz w:val="19"/>
                <w:szCs w:val="19"/>
              </w:rPr>
              <w:t xml:space="preserve"> (без ПДВ),</w:t>
            </w:r>
          </w:p>
          <w:p w14:paraId="53CD8F53" w14:textId="18F29B7C" w:rsidR="00316DDB" w:rsidRPr="000D247C" w:rsidRDefault="00316DDB" w:rsidP="00D0763D">
            <w:pPr>
              <w:spacing w:after="23"/>
              <w:jc w:val="both"/>
              <w:rPr>
                <w:b/>
                <w:sz w:val="19"/>
                <w:szCs w:val="19"/>
              </w:rPr>
            </w:pPr>
            <w:r w:rsidRPr="000D247C">
              <w:rPr>
                <w:b/>
                <w:bCs/>
                <w:sz w:val="19"/>
                <w:szCs w:val="19"/>
              </w:rPr>
              <w:t xml:space="preserve">з 01.07.2023 по 31.12.2023 - 485,10 грн/МВт·год </w:t>
            </w:r>
            <w:r w:rsidRPr="000D247C">
              <w:rPr>
                <w:sz w:val="19"/>
                <w:szCs w:val="19"/>
              </w:rPr>
              <w:t xml:space="preserve">(без ПДВ). </w:t>
            </w:r>
          </w:p>
          <w:p w14:paraId="372216F1" w14:textId="77777777" w:rsidR="00862DD7" w:rsidRPr="000D247C" w:rsidRDefault="00862DD7" w:rsidP="00D0763D">
            <w:pPr>
              <w:spacing w:after="23"/>
              <w:jc w:val="both"/>
              <w:rPr>
                <w:b/>
                <w:bCs/>
                <w:color w:val="FF0000"/>
                <w:sz w:val="19"/>
                <w:szCs w:val="19"/>
              </w:rPr>
            </w:pPr>
          </w:p>
          <w:p w14:paraId="22976131" w14:textId="77777777" w:rsidR="00CD73A7" w:rsidRPr="003F7C82" w:rsidRDefault="00CD73A7" w:rsidP="00CD73A7">
            <w:pPr>
              <w:spacing w:after="23"/>
              <w:ind w:firstLine="318"/>
              <w:jc w:val="both"/>
              <w:rPr>
                <w:i/>
                <w:iCs/>
                <w:sz w:val="19"/>
                <w:szCs w:val="19"/>
              </w:rPr>
            </w:pPr>
            <w:r w:rsidRPr="0000208F">
              <w:rPr>
                <w:i/>
                <w:iCs/>
                <w:sz w:val="19"/>
                <w:szCs w:val="19"/>
              </w:rPr>
              <w:t xml:space="preserve">Постачальник здійснює коригування ціни шляхом збільшення/зменшення відповідної регульованої складової (Т пер) з дати її введення в дію. Підтвердженням необхідності внесення таких змін є чинні (введені в порядку встановленому законодавством в дію) </w:t>
            </w:r>
            <w:r w:rsidRPr="003F7C82">
              <w:rPr>
                <w:i/>
                <w:iCs/>
                <w:sz w:val="19"/>
                <w:szCs w:val="19"/>
              </w:rPr>
              <w:t>нормативно-правові акти відповідного уповноваженого органу щодо встановлення (зміни) регульованих цін (тарифів), які враховуються при розрахунку ціни на електричну енергію;</w:t>
            </w:r>
          </w:p>
          <w:p w14:paraId="52F0B622" w14:textId="77777777" w:rsidR="00CD73A7" w:rsidRPr="003F7C82" w:rsidRDefault="00CD73A7" w:rsidP="00D0763D">
            <w:pPr>
              <w:spacing w:after="23"/>
              <w:jc w:val="both"/>
              <w:rPr>
                <w:b/>
                <w:bCs/>
                <w:color w:val="FF0000"/>
                <w:sz w:val="19"/>
                <w:szCs w:val="19"/>
              </w:rPr>
            </w:pPr>
          </w:p>
          <w:p w14:paraId="10003B7F" w14:textId="12DCAE94" w:rsidR="00316DDB" w:rsidRPr="003F7C82" w:rsidRDefault="00316DDB" w:rsidP="00D0763D">
            <w:pPr>
              <w:spacing w:after="23"/>
              <w:jc w:val="both"/>
              <w:rPr>
                <w:sz w:val="19"/>
                <w:szCs w:val="19"/>
              </w:rPr>
            </w:pPr>
            <w:r w:rsidRPr="003F7C82">
              <w:rPr>
                <w:b/>
                <w:bCs/>
                <w:sz w:val="19"/>
                <w:szCs w:val="19"/>
              </w:rPr>
              <w:t>1,2</w:t>
            </w:r>
            <w:r w:rsidRPr="003F7C82">
              <w:rPr>
                <w:sz w:val="19"/>
                <w:szCs w:val="19"/>
              </w:rPr>
              <w:t xml:space="preserve"> – математичне вираження ставки податку на додану вартість (ПДВ-20 %)</w:t>
            </w:r>
          </w:p>
          <w:p w14:paraId="73F73087" w14:textId="77777777" w:rsidR="00316DDB" w:rsidRPr="003F7C82" w:rsidRDefault="00316DDB" w:rsidP="00D0763D">
            <w:pPr>
              <w:spacing w:after="23"/>
              <w:jc w:val="both"/>
              <w:rPr>
                <w:sz w:val="19"/>
                <w:szCs w:val="19"/>
              </w:rPr>
            </w:pPr>
          </w:p>
          <w:p w14:paraId="191F4FC9" w14:textId="3C611F4D" w:rsidR="00862DD7" w:rsidRPr="003F7C82" w:rsidRDefault="00316DDB" w:rsidP="00D0763D">
            <w:pPr>
              <w:spacing w:after="23"/>
              <w:jc w:val="both"/>
              <w:rPr>
                <w:sz w:val="19"/>
                <w:szCs w:val="19"/>
              </w:rPr>
            </w:pPr>
            <w:r w:rsidRPr="003F7C82">
              <w:rPr>
                <w:b/>
                <w:sz w:val="19"/>
                <w:szCs w:val="19"/>
              </w:rPr>
              <w:t>Маржа</w:t>
            </w:r>
            <w:r w:rsidR="00862DD7" w:rsidRPr="003F7C82">
              <w:rPr>
                <w:b/>
                <w:sz w:val="19"/>
                <w:szCs w:val="19"/>
              </w:rPr>
              <w:t xml:space="preserve"> постачальника </w:t>
            </w:r>
            <w:r w:rsidRPr="003F7C82">
              <w:rPr>
                <w:b/>
                <w:sz w:val="19"/>
                <w:szCs w:val="19"/>
              </w:rPr>
              <w:t xml:space="preserve">- </w:t>
            </w:r>
            <w:r w:rsidRPr="003F7C82">
              <w:rPr>
                <w:sz w:val="19"/>
                <w:szCs w:val="19"/>
              </w:rPr>
              <w:t>норма прибутку постачальника, визначена за тендерною пропозицією переможця за результатами запиту цінових пропозицій,</w:t>
            </w:r>
            <w:r w:rsidR="00862DD7" w:rsidRPr="003F7C82">
              <w:rPr>
                <w:sz w:val="19"/>
                <w:szCs w:val="19"/>
              </w:rPr>
              <w:t xml:space="preserve"> яка складає</w:t>
            </w:r>
            <w:r w:rsidR="001D7155" w:rsidRPr="003F7C82">
              <w:rPr>
                <w:sz w:val="19"/>
                <w:szCs w:val="19"/>
              </w:rPr>
              <w:t xml:space="preserve">                      </w:t>
            </w:r>
            <w:r w:rsidR="00862DD7" w:rsidRPr="003F7C82">
              <w:rPr>
                <w:sz w:val="19"/>
                <w:szCs w:val="19"/>
              </w:rPr>
              <w:t xml:space="preserve"> </w:t>
            </w:r>
            <w:r w:rsidR="001D7155" w:rsidRPr="003F7C82">
              <w:rPr>
                <w:sz w:val="19"/>
                <w:szCs w:val="19"/>
              </w:rPr>
              <w:t>____</w:t>
            </w:r>
            <w:r w:rsidR="00862DD7" w:rsidRPr="003F7C82">
              <w:rPr>
                <w:b/>
                <w:bCs/>
                <w:sz w:val="19"/>
                <w:szCs w:val="19"/>
              </w:rPr>
              <w:t>__ грн. з ПДВ</w:t>
            </w:r>
            <w:r w:rsidR="00862DD7" w:rsidRPr="003F7C82">
              <w:rPr>
                <w:sz w:val="19"/>
                <w:szCs w:val="19"/>
              </w:rPr>
              <w:t xml:space="preserve"> та розраховується за формулою: </w:t>
            </w:r>
          </w:p>
          <w:p w14:paraId="74FAA815" w14:textId="77777777" w:rsidR="001D7155" w:rsidRPr="003F7C82" w:rsidRDefault="001D7155" w:rsidP="00D0763D">
            <w:pPr>
              <w:spacing w:after="23"/>
              <w:jc w:val="both"/>
              <w:rPr>
                <w:sz w:val="19"/>
                <w:szCs w:val="19"/>
              </w:rPr>
            </w:pPr>
          </w:p>
          <w:p w14:paraId="024301A9" w14:textId="1512660F" w:rsidR="00600CD3" w:rsidRDefault="00862DD7" w:rsidP="003F7C82">
            <w:pPr>
              <w:spacing w:after="23"/>
              <w:jc w:val="both"/>
              <w:rPr>
                <w:b/>
                <w:bCs/>
                <w:sz w:val="19"/>
                <w:szCs w:val="19"/>
                <w:shd w:val="clear" w:color="auto" w:fill="FDFEFD"/>
              </w:rPr>
            </w:pPr>
            <w:r w:rsidRPr="00D04A25">
              <w:rPr>
                <w:b/>
                <w:bCs/>
                <w:sz w:val="19"/>
                <w:szCs w:val="19"/>
              </w:rPr>
              <w:lastRenderedPageBreak/>
              <w:t xml:space="preserve">Маржа постачальника = Ціна переможця за </w:t>
            </w:r>
            <w:r w:rsidRPr="00D04A25">
              <w:rPr>
                <w:b/>
                <w:bCs/>
                <w:sz w:val="19"/>
                <w:szCs w:val="19"/>
                <w:shd w:val="clear" w:color="auto" w:fill="FDFEFD"/>
              </w:rPr>
              <w:t>1 кВт</w:t>
            </w:r>
            <w:r w:rsidRPr="00D04A25">
              <w:rPr>
                <w:rFonts w:ascii="Cambria Math" w:hAnsi="Cambria Math" w:cs="Cambria Math"/>
                <w:b/>
                <w:bCs/>
                <w:sz w:val="19"/>
                <w:szCs w:val="19"/>
                <w:shd w:val="clear" w:color="auto" w:fill="FDFEFD"/>
              </w:rPr>
              <w:t>⋅</w:t>
            </w:r>
            <w:r w:rsidRPr="00D04A25">
              <w:rPr>
                <w:b/>
                <w:bCs/>
                <w:sz w:val="19"/>
                <w:szCs w:val="19"/>
                <w:shd w:val="clear" w:color="auto" w:fill="FDFEFD"/>
              </w:rPr>
              <w:t xml:space="preserve">год </w:t>
            </w:r>
            <w:r w:rsidR="00CD73A7" w:rsidRPr="00D04A25">
              <w:rPr>
                <w:b/>
                <w:bCs/>
                <w:sz w:val="19"/>
                <w:szCs w:val="19"/>
                <w:shd w:val="clear" w:color="auto" w:fill="FDFEFD"/>
              </w:rPr>
              <w:t>–</w:t>
            </w:r>
            <w:r w:rsidRPr="00D04A25">
              <w:rPr>
                <w:b/>
                <w:bCs/>
                <w:sz w:val="19"/>
                <w:szCs w:val="19"/>
                <w:shd w:val="clear" w:color="auto" w:fill="FDFEFD"/>
              </w:rPr>
              <w:t xml:space="preserve"> БЦ</w:t>
            </w:r>
            <w:r w:rsidR="00CD73A7" w:rsidRPr="00D04A25">
              <w:rPr>
                <w:b/>
                <w:bCs/>
                <w:sz w:val="19"/>
                <w:szCs w:val="19"/>
                <w:shd w:val="clear" w:color="auto" w:fill="FDFEFD"/>
              </w:rPr>
              <w:t>*</w:t>
            </w:r>
            <w:r w:rsidRPr="00D04A25">
              <w:rPr>
                <w:b/>
                <w:bCs/>
                <w:sz w:val="19"/>
                <w:szCs w:val="19"/>
                <w:shd w:val="clear" w:color="auto" w:fill="FDFEFD"/>
              </w:rPr>
              <w:t xml:space="preserve"> за 1 кВт</w:t>
            </w:r>
            <w:r w:rsidRPr="00D04A25">
              <w:rPr>
                <w:rFonts w:ascii="Cambria Math" w:hAnsi="Cambria Math" w:cs="Cambria Math"/>
                <w:b/>
                <w:bCs/>
                <w:sz w:val="19"/>
                <w:szCs w:val="19"/>
                <w:shd w:val="clear" w:color="auto" w:fill="FDFEFD"/>
              </w:rPr>
              <w:t>⋅</w:t>
            </w:r>
            <w:r w:rsidRPr="00D04A25">
              <w:rPr>
                <w:b/>
                <w:bCs/>
                <w:sz w:val="19"/>
                <w:szCs w:val="19"/>
                <w:shd w:val="clear" w:color="auto" w:fill="FDFEFD"/>
              </w:rPr>
              <w:t>год,</w:t>
            </w:r>
          </w:p>
          <w:p w14:paraId="56734137" w14:textId="77777777" w:rsidR="0034328D" w:rsidRDefault="0034328D" w:rsidP="003F7C82">
            <w:pPr>
              <w:spacing w:after="23"/>
              <w:jc w:val="both"/>
              <w:rPr>
                <w:b/>
                <w:bCs/>
                <w:sz w:val="19"/>
                <w:szCs w:val="19"/>
                <w:shd w:val="clear" w:color="auto" w:fill="FDFEFD"/>
              </w:rPr>
            </w:pPr>
          </w:p>
          <w:p w14:paraId="288815D5" w14:textId="59634EA5" w:rsidR="0034328D" w:rsidRDefault="0034328D" w:rsidP="003F7C82">
            <w:pPr>
              <w:spacing w:after="23"/>
              <w:jc w:val="both"/>
              <w:rPr>
                <w:b/>
                <w:bCs/>
                <w:sz w:val="19"/>
                <w:szCs w:val="19"/>
                <w:shd w:val="clear" w:color="auto" w:fill="FDFEFD"/>
              </w:rPr>
            </w:pPr>
            <w:r w:rsidRPr="00D04A25">
              <w:rPr>
                <w:b/>
                <w:bCs/>
                <w:sz w:val="19"/>
                <w:szCs w:val="19"/>
                <w:shd w:val="clear" w:color="auto" w:fill="FDFEFD"/>
              </w:rPr>
              <w:t>де БЦ* за 1 кВт</w:t>
            </w:r>
            <w:r w:rsidRPr="00D04A25">
              <w:rPr>
                <w:rFonts w:ascii="Cambria Math" w:hAnsi="Cambria Math" w:cs="Cambria Math"/>
                <w:b/>
                <w:bCs/>
                <w:sz w:val="19"/>
                <w:szCs w:val="19"/>
                <w:shd w:val="clear" w:color="auto" w:fill="FDFEFD"/>
              </w:rPr>
              <w:t>⋅</w:t>
            </w:r>
            <w:r w:rsidRPr="00D04A25">
              <w:rPr>
                <w:b/>
                <w:bCs/>
                <w:sz w:val="19"/>
                <w:szCs w:val="19"/>
                <w:shd w:val="clear" w:color="auto" w:fill="FDFEFD"/>
              </w:rPr>
              <w:t xml:space="preserve">год = </w:t>
            </w:r>
            <w:r w:rsidRPr="0034328D">
              <w:rPr>
                <w:b/>
                <w:bCs/>
                <w:sz w:val="19"/>
                <w:szCs w:val="19"/>
                <w:u w:val="single"/>
                <w:shd w:val="clear" w:color="auto" w:fill="FDFEFD"/>
              </w:rPr>
              <w:t>3,956724 грн. (з ПДВ),</w:t>
            </w:r>
            <w:r>
              <w:rPr>
                <w:b/>
                <w:bCs/>
                <w:sz w:val="19"/>
                <w:szCs w:val="19"/>
                <w:shd w:val="clear" w:color="auto" w:fill="FDFEFD"/>
              </w:rPr>
              <w:t xml:space="preserve"> </w:t>
            </w:r>
          </w:p>
          <w:p w14:paraId="7D98E6F0" w14:textId="77777777" w:rsidR="0034328D" w:rsidRPr="00D04A25" w:rsidRDefault="0034328D" w:rsidP="003F7C82">
            <w:pPr>
              <w:spacing w:after="23"/>
              <w:jc w:val="both"/>
              <w:rPr>
                <w:b/>
                <w:bCs/>
                <w:sz w:val="19"/>
                <w:szCs w:val="19"/>
                <w:shd w:val="clear" w:color="auto" w:fill="FDFEFD"/>
              </w:rPr>
            </w:pPr>
          </w:p>
          <w:p w14:paraId="778E070E" w14:textId="492D02B1" w:rsidR="003F7C82" w:rsidRDefault="00862DD7" w:rsidP="003F7C82">
            <w:pPr>
              <w:spacing w:after="23"/>
              <w:jc w:val="both"/>
              <w:rPr>
                <w:sz w:val="19"/>
                <w:szCs w:val="19"/>
                <w:shd w:val="clear" w:color="auto" w:fill="FDFEFD"/>
              </w:rPr>
            </w:pPr>
            <w:r w:rsidRPr="0034328D">
              <w:rPr>
                <w:b/>
                <w:bCs/>
                <w:sz w:val="19"/>
                <w:szCs w:val="19"/>
                <w:shd w:val="clear" w:color="auto" w:fill="FDFEFD"/>
              </w:rPr>
              <w:t xml:space="preserve">де </w:t>
            </w:r>
            <w:r w:rsidR="00600CD3" w:rsidRPr="0034328D">
              <w:rPr>
                <w:b/>
                <w:bCs/>
                <w:sz w:val="19"/>
                <w:szCs w:val="19"/>
                <w:shd w:val="clear" w:color="auto" w:fill="FDFEFD"/>
              </w:rPr>
              <w:t>БЦ</w:t>
            </w:r>
            <w:r w:rsidR="00CD73A7" w:rsidRPr="0034328D">
              <w:rPr>
                <w:b/>
                <w:bCs/>
                <w:sz w:val="19"/>
                <w:szCs w:val="19"/>
                <w:shd w:val="clear" w:color="auto" w:fill="FDFEFD"/>
              </w:rPr>
              <w:t>*</w:t>
            </w:r>
            <w:r w:rsidR="00600CD3" w:rsidRPr="0034328D">
              <w:rPr>
                <w:b/>
                <w:bCs/>
                <w:sz w:val="19"/>
                <w:szCs w:val="19"/>
                <w:shd w:val="clear" w:color="auto" w:fill="FDFEFD"/>
              </w:rPr>
              <w:t xml:space="preserve"> за 1 кВт</w:t>
            </w:r>
            <w:r w:rsidR="00600CD3" w:rsidRPr="0034328D">
              <w:rPr>
                <w:rFonts w:ascii="Cambria Math" w:hAnsi="Cambria Math" w:cs="Cambria Math"/>
                <w:b/>
                <w:bCs/>
                <w:sz w:val="19"/>
                <w:szCs w:val="19"/>
                <w:shd w:val="clear" w:color="auto" w:fill="FDFEFD"/>
              </w:rPr>
              <w:t>⋅</w:t>
            </w:r>
            <w:r w:rsidR="00600CD3" w:rsidRPr="0034328D">
              <w:rPr>
                <w:b/>
                <w:bCs/>
                <w:sz w:val="19"/>
                <w:szCs w:val="19"/>
                <w:shd w:val="clear" w:color="auto" w:fill="FDFEFD"/>
              </w:rPr>
              <w:t xml:space="preserve">год </w:t>
            </w:r>
            <w:r w:rsidR="00AE0DDD" w:rsidRPr="0034328D">
              <w:rPr>
                <w:b/>
                <w:bCs/>
                <w:sz w:val="19"/>
                <w:szCs w:val="19"/>
                <w:shd w:val="clear" w:color="auto" w:fill="FDFEFD"/>
              </w:rPr>
              <w:t>= (Ціна РДН сер* + Тпер за травень 2023</w:t>
            </w:r>
            <w:r w:rsidR="003F7C82" w:rsidRPr="0034328D">
              <w:rPr>
                <w:b/>
                <w:bCs/>
                <w:sz w:val="19"/>
                <w:szCs w:val="19"/>
                <w:shd w:val="clear" w:color="auto" w:fill="FDFEFD"/>
              </w:rPr>
              <w:t xml:space="preserve"> року</w:t>
            </w:r>
            <w:r w:rsidR="00AE0DDD" w:rsidRPr="0034328D">
              <w:rPr>
                <w:b/>
                <w:bCs/>
                <w:sz w:val="19"/>
                <w:szCs w:val="19"/>
                <w:shd w:val="clear" w:color="auto" w:fill="FDFEFD"/>
              </w:rPr>
              <w:t>)*1,2</w:t>
            </w:r>
            <w:r w:rsidR="0034328D">
              <w:rPr>
                <w:b/>
                <w:bCs/>
                <w:sz w:val="19"/>
                <w:szCs w:val="19"/>
                <w:shd w:val="clear" w:color="auto" w:fill="FDFEFD"/>
              </w:rPr>
              <w:t xml:space="preserve">, </w:t>
            </w:r>
            <w:r w:rsidR="003F7C82" w:rsidRPr="00D04A25">
              <w:rPr>
                <w:sz w:val="19"/>
                <w:szCs w:val="19"/>
                <w:shd w:val="clear" w:color="auto" w:fill="FDFEFD"/>
              </w:rPr>
              <w:t xml:space="preserve">а саме: </w:t>
            </w:r>
          </w:p>
          <w:p w14:paraId="0CC88ACA" w14:textId="77777777" w:rsidR="0034328D" w:rsidRPr="00D04A25" w:rsidRDefault="0034328D" w:rsidP="003F7C82">
            <w:pPr>
              <w:spacing w:after="23"/>
              <w:jc w:val="both"/>
              <w:rPr>
                <w:sz w:val="19"/>
                <w:szCs w:val="19"/>
                <w:shd w:val="clear" w:color="auto" w:fill="FDFEFD"/>
              </w:rPr>
            </w:pPr>
          </w:p>
          <w:p w14:paraId="2CABC05E" w14:textId="720CFBA4" w:rsidR="00AE0DDD" w:rsidRDefault="00AE0DDD" w:rsidP="003F7C82">
            <w:pPr>
              <w:spacing w:after="23"/>
              <w:jc w:val="both"/>
              <w:rPr>
                <w:rFonts w:eastAsia="Calibri"/>
                <w:sz w:val="19"/>
                <w:szCs w:val="19"/>
                <w:lang w:eastAsia="ru-RU"/>
              </w:rPr>
            </w:pPr>
            <w:r w:rsidRPr="00D04A25">
              <w:rPr>
                <w:b/>
                <w:bCs/>
                <w:sz w:val="19"/>
                <w:szCs w:val="19"/>
                <w:shd w:val="clear" w:color="auto" w:fill="FDFEFD"/>
              </w:rPr>
              <w:t>БЦ* за 1 кВт</w:t>
            </w:r>
            <w:r w:rsidRPr="00D04A25">
              <w:rPr>
                <w:rFonts w:ascii="Cambria Math" w:hAnsi="Cambria Math" w:cs="Cambria Math"/>
                <w:b/>
                <w:bCs/>
                <w:sz w:val="19"/>
                <w:szCs w:val="19"/>
                <w:shd w:val="clear" w:color="auto" w:fill="FDFEFD"/>
              </w:rPr>
              <w:t>⋅</w:t>
            </w:r>
            <w:r w:rsidRPr="00D04A25">
              <w:rPr>
                <w:b/>
                <w:bCs/>
                <w:sz w:val="19"/>
                <w:szCs w:val="19"/>
                <w:shd w:val="clear" w:color="auto" w:fill="FDFEFD"/>
              </w:rPr>
              <w:t xml:space="preserve">год- </w:t>
            </w:r>
            <w:r w:rsidRPr="00D04A25">
              <w:rPr>
                <w:rFonts w:eastAsia="Calibri"/>
                <w:sz w:val="19"/>
                <w:szCs w:val="19"/>
                <w:lang w:eastAsia="ru-RU"/>
              </w:rPr>
              <w:t>базова місячна середньозважена цін РДН завершеного періоду до оголошення Споживачем запиту ціни пропозицій</w:t>
            </w:r>
            <w:r w:rsidR="0034328D">
              <w:rPr>
                <w:rFonts w:eastAsia="Calibri"/>
                <w:sz w:val="19"/>
                <w:szCs w:val="19"/>
                <w:lang w:eastAsia="ru-RU"/>
              </w:rPr>
              <w:t>.</w:t>
            </w:r>
          </w:p>
          <w:p w14:paraId="6F09E818" w14:textId="77777777" w:rsidR="0034328D" w:rsidRPr="00D04A25" w:rsidRDefault="0034328D" w:rsidP="003F7C82">
            <w:pPr>
              <w:spacing w:after="23"/>
              <w:jc w:val="both"/>
              <w:rPr>
                <w:rFonts w:eastAsia="Calibri"/>
                <w:sz w:val="19"/>
                <w:szCs w:val="19"/>
                <w:lang w:eastAsia="ru-RU"/>
              </w:rPr>
            </w:pPr>
          </w:p>
          <w:p w14:paraId="44418871" w14:textId="74000573" w:rsidR="00AE0DDD" w:rsidRDefault="00AE0DDD" w:rsidP="003F7C82">
            <w:pPr>
              <w:spacing w:after="23"/>
              <w:jc w:val="both"/>
              <w:rPr>
                <w:rFonts w:eastAsia="Calibri"/>
                <w:sz w:val="19"/>
                <w:szCs w:val="19"/>
                <w:lang w:eastAsia="ru-RU"/>
              </w:rPr>
            </w:pPr>
            <w:r w:rsidRPr="00D04A25">
              <w:rPr>
                <w:b/>
                <w:bCs/>
                <w:sz w:val="19"/>
                <w:szCs w:val="19"/>
                <w:shd w:val="clear" w:color="auto" w:fill="FDFEFD"/>
              </w:rPr>
              <w:t xml:space="preserve">Ціна РДН сер*- </w:t>
            </w:r>
            <w:r w:rsidRPr="00D04A25">
              <w:rPr>
                <w:rFonts w:eastAsia="Calibri"/>
                <w:sz w:val="19"/>
                <w:szCs w:val="19"/>
                <w:lang w:eastAsia="ru-RU"/>
              </w:rPr>
              <w:t xml:space="preserve">середньозважена ціна РДН за травень 2023 - </w:t>
            </w:r>
            <w:r w:rsidRPr="00D04A25">
              <w:rPr>
                <w:rFonts w:eastAsia="Calibri"/>
                <w:b/>
                <w:bCs/>
                <w:sz w:val="19"/>
                <w:szCs w:val="19"/>
                <w:lang w:eastAsia="ru-RU"/>
              </w:rPr>
              <w:t>2,86702</w:t>
            </w:r>
            <w:r w:rsidRPr="00D04A25">
              <w:rPr>
                <w:rFonts w:eastAsia="Calibri"/>
                <w:sz w:val="19"/>
                <w:szCs w:val="19"/>
                <w:lang w:eastAsia="ru-RU"/>
              </w:rPr>
              <w:t xml:space="preserve"> грн</w:t>
            </w:r>
            <w:r w:rsidR="003F7C82" w:rsidRPr="00D04A25">
              <w:rPr>
                <w:rFonts w:eastAsia="Calibri"/>
                <w:sz w:val="19"/>
                <w:szCs w:val="19"/>
                <w:lang w:eastAsia="ru-RU"/>
              </w:rPr>
              <w:t>.</w:t>
            </w:r>
            <w:r w:rsidRPr="00D04A25">
              <w:rPr>
                <w:rFonts w:eastAsia="Calibri"/>
                <w:sz w:val="19"/>
                <w:szCs w:val="19"/>
                <w:lang w:eastAsia="ru-RU"/>
              </w:rPr>
              <w:t>/кВт*год без ПДВ, на основі якого здійснено пропозицію</w:t>
            </w:r>
            <w:r w:rsidR="003F7C82" w:rsidRPr="00D04A25">
              <w:rPr>
                <w:rFonts w:eastAsia="Calibri"/>
                <w:sz w:val="19"/>
                <w:szCs w:val="19"/>
                <w:lang w:eastAsia="ru-RU"/>
              </w:rPr>
              <w:t>.</w:t>
            </w:r>
          </w:p>
          <w:p w14:paraId="7CCE1B60" w14:textId="77777777" w:rsidR="0034328D" w:rsidRPr="00D04A25" w:rsidRDefault="0034328D" w:rsidP="003F7C82">
            <w:pPr>
              <w:spacing w:after="23"/>
              <w:jc w:val="both"/>
              <w:rPr>
                <w:sz w:val="19"/>
                <w:szCs w:val="19"/>
                <w:shd w:val="clear" w:color="auto" w:fill="FDFEFD"/>
              </w:rPr>
            </w:pPr>
          </w:p>
          <w:p w14:paraId="31143683" w14:textId="77777777" w:rsidR="003F7C82" w:rsidRDefault="003F7C82" w:rsidP="003F7C82">
            <w:pPr>
              <w:widowControl w:val="0"/>
              <w:jc w:val="both"/>
              <w:rPr>
                <w:rFonts w:eastAsia="Calibri"/>
                <w:sz w:val="19"/>
                <w:szCs w:val="19"/>
                <w:lang w:eastAsia="ru-RU"/>
              </w:rPr>
            </w:pPr>
            <w:r w:rsidRPr="00D04A25">
              <w:rPr>
                <w:b/>
                <w:bCs/>
                <w:sz w:val="19"/>
                <w:szCs w:val="19"/>
                <w:shd w:val="clear" w:color="auto" w:fill="FDFEFD"/>
              </w:rPr>
              <w:t>Тпер за травень 2023 року</w:t>
            </w:r>
            <w:r w:rsidRPr="00D04A25">
              <w:rPr>
                <w:rFonts w:eastAsia="Calibri"/>
                <w:sz w:val="19"/>
                <w:szCs w:val="19"/>
                <w:lang w:eastAsia="ru-RU"/>
              </w:rPr>
              <w:t xml:space="preserve"> – </w:t>
            </w:r>
            <w:r w:rsidRPr="00D04A25">
              <w:rPr>
                <w:sz w:val="19"/>
                <w:szCs w:val="19"/>
              </w:rPr>
              <w:t xml:space="preserve">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21.12.2022 № 1788 - </w:t>
            </w:r>
            <w:r w:rsidRPr="00D04A25">
              <w:rPr>
                <w:rFonts w:eastAsia="Calibri"/>
                <w:b/>
                <w:bCs/>
                <w:sz w:val="19"/>
                <w:szCs w:val="19"/>
                <w:lang w:eastAsia="ru-RU"/>
              </w:rPr>
              <w:t>0,43025</w:t>
            </w:r>
            <w:r w:rsidRPr="00D04A25">
              <w:rPr>
                <w:rFonts w:eastAsia="Calibri"/>
                <w:sz w:val="19"/>
                <w:szCs w:val="19"/>
                <w:lang w:eastAsia="ru-RU"/>
              </w:rPr>
              <w:t xml:space="preserve"> грн/кВт*год без ПДВ- показник відповідно до періоду поставки, на основі якого здійснено пропозицію.</w:t>
            </w:r>
          </w:p>
          <w:p w14:paraId="51C49798" w14:textId="77777777" w:rsidR="0034328D" w:rsidRPr="00D04A25" w:rsidRDefault="0034328D" w:rsidP="003F7C82">
            <w:pPr>
              <w:widowControl w:val="0"/>
              <w:jc w:val="both"/>
              <w:rPr>
                <w:rFonts w:eastAsia="Calibri"/>
                <w:sz w:val="19"/>
                <w:szCs w:val="19"/>
                <w:lang w:eastAsia="ru-RU"/>
              </w:rPr>
            </w:pPr>
          </w:p>
          <w:p w14:paraId="32551C42" w14:textId="3C9275B6" w:rsidR="003F7C82" w:rsidRPr="00D04A25" w:rsidRDefault="003F7C82" w:rsidP="003F7C82">
            <w:pPr>
              <w:widowControl w:val="0"/>
              <w:jc w:val="both"/>
              <w:rPr>
                <w:rFonts w:eastAsia="Calibri"/>
                <w:sz w:val="19"/>
                <w:szCs w:val="19"/>
                <w:lang w:eastAsia="ru-RU"/>
              </w:rPr>
            </w:pPr>
            <w:r w:rsidRPr="00D04A25">
              <w:rPr>
                <w:rFonts w:eastAsia="Calibri"/>
                <w:b/>
                <w:bCs/>
                <w:sz w:val="19"/>
                <w:szCs w:val="19"/>
                <w:lang w:eastAsia="ru-RU"/>
              </w:rPr>
              <w:t>1,2</w:t>
            </w:r>
            <w:r w:rsidRPr="00D04A25">
              <w:rPr>
                <w:rFonts w:eastAsia="Calibri"/>
                <w:sz w:val="19"/>
                <w:szCs w:val="19"/>
                <w:lang w:eastAsia="ru-RU"/>
              </w:rPr>
              <w:t xml:space="preserve"> - </w:t>
            </w:r>
            <w:r w:rsidRPr="00D04A25">
              <w:rPr>
                <w:sz w:val="19"/>
                <w:szCs w:val="19"/>
              </w:rPr>
              <w:t>математичне вираження ставки податку на додану вартість (ПДВ-20 %)</w:t>
            </w:r>
          </w:p>
          <w:p w14:paraId="6C9AB478" w14:textId="77777777" w:rsidR="00CD73A7" w:rsidRPr="00D95BFB" w:rsidRDefault="00CD73A7" w:rsidP="003F7C82">
            <w:pPr>
              <w:spacing w:after="23"/>
              <w:jc w:val="both"/>
              <w:rPr>
                <w:sz w:val="19"/>
                <w:szCs w:val="19"/>
              </w:rPr>
            </w:pPr>
          </w:p>
          <w:p w14:paraId="134F03CA" w14:textId="0DAD3AC3" w:rsidR="009A38D3" w:rsidRPr="0000208F" w:rsidRDefault="00316DDB" w:rsidP="003F7C82">
            <w:pPr>
              <w:spacing w:after="23"/>
              <w:ind w:firstLine="318"/>
              <w:jc w:val="both"/>
              <w:rPr>
                <w:b/>
                <w:sz w:val="19"/>
                <w:szCs w:val="19"/>
              </w:rPr>
            </w:pPr>
            <w:r w:rsidRPr="00D95BFB">
              <w:rPr>
                <w:b/>
                <w:i/>
                <w:iCs/>
                <w:sz w:val="19"/>
                <w:szCs w:val="19"/>
              </w:rPr>
              <w:t xml:space="preserve">Маржа </w:t>
            </w:r>
            <w:r w:rsidR="0000208F" w:rsidRPr="00D95BFB">
              <w:rPr>
                <w:b/>
                <w:i/>
                <w:iCs/>
                <w:sz w:val="19"/>
                <w:szCs w:val="19"/>
              </w:rPr>
              <w:t>постачальника</w:t>
            </w:r>
            <w:r w:rsidRPr="00D95BFB">
              <w:rPr>
                <w:b/>
                <w:i/>
                <w:iCs/>
                <w:sz w:val="19"/>
                <w:szCs w:val="19"/>
              </w:rPr>
              <w:t>– норма прибутку, яка не підлягає зміні протягом дії Договору.</w:t>
            </w:r>
          </w:p>
        </w:tc>
      </w:tr>
      <w:tr w:rsidR="00316DDB" w:rsidRPr="006E0B7E" w14:paraId="2592E1F9" w14:textId="77777777" w:rsidTr="00987608">
        <w:trPr>
          <w:trHeight w:val="1255"/>
        </w:trPr>
        <w:tc>
          <w:tcPr>
            <w:tcW w:w="2269" w:type="dxa"/>
            <w:tcBorders>
              <w:top w:val="single" w:sz="6" w:space="0" w:color="000000"/>
              <w:left w:val="single" w:sz="4" w:space="0" w:color="000000"/>
              <w:bottom w:val="single" w:sz="4" w:space="0" w:color="000000"/>
              <w:right w:val="single" w:sz="4" w:space="0" w:color="000000"/>
            </w:tcBorders>
            <w:shd w:val="clear" w:color="auto" w:fill="auto"/>
            <w:vAlign w:val="center"/>
          </w:tcPr>
          <w:p w14:paraId="167B355B" w14:textId="77777777" w:rsidR="00316DDB" w:rsidRPr="006E0B7E" w:rsidRDefault="00316DDB" w:rsidP="004463CF">
            <w:pPr>
              <w:ind w:left="90"/>
              <w:jc w:val="both"/>
              <w:rPr>
                <w:sz w:val="19"/>
                <w:szCs w:val="19"/>
              </w:rPr>
            </w:pPr>
            <w:r w:rsidRPr="006E0B7E">
              <w:rPr>
                <w:color w:val="000000"/>
                <w:sz w:val="19"/>
                <w:szCs w:val="19"/>
              </w:rPr>
              <w:lastRenderedPageBreak/>
              <w:t xml:space="preserve">2. Спосіб оплати за електричну енергію </w:t>
            </w:r>
          </w:p>
        </w:tc>
        <w:tc>
          <w:tcPr>
            <w:tcW w:w="7654" w:type="dxa"/>
            <w:tcBorders>
              <w:top w:val="single" w:sz="6" w:space="0" w:color="000000"/>
              <w:left w:val="single" w:sz="4" w:space="0" w:color="000000"/>
              <w:bottom w:val="single" w:sz="4" w:space="0" w:color="000000"/>
              <w:right w:val="single" w:sz="4" w:space="0" w:color="000000"/>
            </w:tcBorders>
            <w:shd w:val="clear" w:color="auto" w:fill="auto"/>
            <w:vAlign w:val="center"/>
          </w:tcPr>
          <w:p w14:paraId="0FBA967D" w14:textId="77777777" w:rsidR="00316DDB" w:rsidRPr="006E0B7E" w:rsidRDefault="00316DDB" w:rsidP="004463CF">
            <w:pPr>
              <w:jc w:val="both"/>
              <w:rPr>
                <w:sz w:val="19"/>
                <w:szCs w:val="19"/>
              </w:rPr>
            </w:pPr>
            <w:r w:rsidRPr="006E0B7E">
              <w:rPr>
                <w:sz w:val="19"/>
                <w:szCs w:val="19"/>
              </w:rPr>
              <w:t>Остаточний розрахунок споживача здійснюється на підставі обсягу фактично спожитої електричної енергії, визначеної оператором системи розподілу, з врахуванням сум попередніх оплат (за наявності) за електричну енергію.</w:t>
            </w:r>
          </w:p>
          <w:p w14:paraId="042BF642" w14:textId="77777777" w:rsidR="00316DDB" w:rsidRPr="006E0B7E" w:rsidRDefault="00316DDB" w:rsidP="004463CF">
            <w:pPr>
              <w:jc w:val="both"/>
              <w:rPr>
                <w:sz w:val="19"/>
                <w:szCs w:val="19"/>
              </w:rPr>
            </w:pPr>
            <w:r w:rsidRPr="006E0B7E">
              <w:rPr>
                <w:sz w:val="19"/>
                <w:szCs w:val="19"/>
              </w:rPr>
              <w:t xml:space="preserve">Оплата здійснюється на поточний рахунок із спеціальним режимом використання Постачальника, зазначений у розрахункових документах, які споживач отримує поштою, електронними засобами або самостійно не пізніше </w:t>
            </w:r>
            <w:r w:rsidRPr="006E0B7E">
              <w:rPr>
                <w:b/>
                <w:bCs/>
                <w:sz w:val="19"/>
                <w:szCs w:val="19"/>
              </w:rPr>
              <w:t>16 календарного дня наступного</w:t>
            </w:r>
            <w:r w:rsidRPr="006E0B7E">
              <w:rPr>
                <w:sz w:val="19"/>
                <w:szCs w:val="19"/>
              </w:rPr>
              <w:t xml:space="preserve"> за розрахунковим періодом будь-яким способом.</w:t>
            </w:r>
          </w:p>
        </w:tc>
      </w:tr>
      <w:tr w:rsidR="00316DDB" w:rsidRPr="006E0B7E" w14:paraId="46E93225" w14:textId="77777777" w:rsidTr="00987608">
        <w:trPr>
          <w:trHeight w:val="706"/>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3D671" w14:textId="77777777" w:rsidR="00316DDB" w:rsidRPr="006E0B7E" w:rsidRDefault="00316DDB" w:rsidP="004463CF">
            <w:pPr>
              <w:ind w:left="90"/>
              <w:jc w:val="both"/>
              <w:rPr>
                <w:sz w:val="19"/>
                <w:szCs w:val="19"/>
              </w:rPr>
            </w:pPr>
            <w:r w:rsidRPr="006E0B7E">
              <w:rPr>
                <w:color w:val="000000"/>
                <w:sz w:val="19"/>
                <w:szCs w:val="19"/>
              </w:rPr>
              <w:t xml:space="preserve">3. Спосіб оплати за послугу з розподілу електричної енергії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65D61" w14:textId="77777777" w:rsidR="00316DDB" w:rsidRPr="006E0B7E" w:rsidRDefault="00316DDB" w:rsidP="004463CF">
            <w:pPr>
              <w:jc w:val="both"/>
              <w:rPr>
                <w:sz w:val="19"/>
                <w:szCs w:val="19"/>
              </w:rPr>
            </w:pPr>
            <w:r w:rsidRPr="006E0B7E">
              <w:rPr>
                <w:sz w:val="19"/>
                <w:szCs w:val="19"/>
              </w:rPr>
              <w:t xml:space="preserve">Споживач здійснює плату за послугу з розподілу електричної енергії безпосередньо оператору системи розподілу. </w:t>
            </w:r>
          </w:p>
        </w:tc>
      </w:tr>
      <w:tr w:rsidR="00316DDB" w:rsidRPr="006E0B7E" w14:paraId="5AD73BA8" w14:textId="77777777" w:rsidTr="00987608">
        <w:trPr>
          <w:trHeight w:val="838"/>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5A275" w14:textId="77777777" w:rsidR="00316DDB" w:rsidRPr="006E0B7E" w:rsidRDefault="00316DDB" w:rsidP="00987608">
            <w:pPr>
              <w:ind w:left="90"/>
              <w:rPr>
                <w:sz w:val="19"/>
                <w:szCs w:val="19"/>
              </w:rPr>
            </w:pPr>
            <w:r w:rsidRPr="006E0B7E">
              <w:rPr>
                <w:color w:val="000000"/>
                <w:sz w:val="19"/>
                <w:szCs w:val="19"/>
              </w:rPr>
              <w:t xml:space="preserve">4. Термін (строк) виставлення рахунку та термін його оплати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66DB8" w14:textId="71BA0C3D" w:rsidR="00316DDB" w:rsidRPr="006E0B7E" w:rsidRDefault="00316DDB" w:rsidP="00987608">
            <w:pPr>
              <w:rPr>
                <w:sz w:val="20"/>
                <w:szCs w:val="20"/>
              </w:rPr>
            </w:pPr>
            <w:r w:rsidRPr="006E0B7E">
              <w:rPr>
                <w:sz w:val="20"/>
                <w:szCs w:val="20"/>
              </w:rPr>
              <w:t xml:space="preserve">Оплата поставленої електричної енергії за цим Договором здійснюється Споживачем відповідно до статті 49 Бюджетного кодексу України протягом </w:t>
            </w:r>
            <w:r w:rsidRPr="006E0B7E">
              <w:rPr>
                <w:b/>
                <w:bCs/>
                <w:sz w:val="20"/>
                <w:szCs w:val="20"/>
              </w:rPr>
              <w:t>15 робочих днів</w:t>
            </w:r>
            <w:r w:rsidRPr="006E0B7E">
              <w:rPr>
                <w:sz w:val="20"/>
                <w:szCs w:val="20"/>
              </w:rPr>
              <w:t xml:space="preserve"> з моменту підписання сторонами Акту купівлі-продажу електричної енергії за відповідний розрахунковий період на підставі рахунку на оплату електричної енергії та Акту купівлі-продажу електричної енергії.</w:t>
            </w:r>
          </w:p>
          <w:p w14:paraId="7690C285" w14:textId="77777777" w:rsidR="004463CF" w:rsidRPr="006E0B7E" w:rsidRDefault="004463CF" w:rsidP="004463CF">
            <w:pPr>
              <w:jc w:val="both"/>
              <w:rPr>
                <w:sz w:val="20"/>
                <w:szCs w:val="20"/>
              </w:rPr>
            </w:pPr>
            <w:r w:rsidRPr="006E0B7E">
              <w:rPr>
                <w:sz w:val="20"/>
                <w:szCs w:val="20"/>
              </w:rPr>
              <w:t>У разі затримки бюджетного фінансування розрахунок за електроенергію здійснюється протягом 10 (десяти) банківських днів з дати отримання Споживачем бюджетного призначення на фінансування оплати поставленої електроенергії на свій реєстраційний рахунок.</w:t>
            </w:r>
          </w:p>
          <w:p w14:paraId="09746D8F" w14:textId="77777777" w:rsidR="004463CF" w:rsidRPr="006E0B7E" w:rsidRDefault="004463CF" w:rsidP="00987608">
            <w:pPr>
              <w:rPr>
                <w:sz w:val="20"/>
                <w:szCs w:val="20"/>
              </w:rPr>
            </w:pPr>
          </w:p>
          <w:p w14:paraId="32CC1891" w14:textId="77777777" w:rsidR="00316DDB" w:rsidRPr="006E0B7E" w:rsidRDefault="00316DDB" w:rsidP="00987608">
            <w:pPr>
              <w:pStyle w:val="st2"/>
              <w:spacing w:after="0"/>
              <w:ind w:firstLine="0"/>
              <w:rPr>
                <w:sz w:val="19"/>
                <w:szCs w:val="19"/>
              </w:rPr>
            </w:pPr>
            <w:r w:rsidRPr="006E0B7E">
              <w:rPr>
                <w:rStyle w:val="st42"/>
                <w:color w:val="auto"/>
                <w:sz w:val="20"/>
                <w:szCs w:val="20"/>
              </w:rPr>
              <w:t xml:space="preserve">Споживач здійснює плату за послугу з розподілу електричної енергії – самостійно напряму ОСР- </w:t>
            </w:r>
            <w:r w:rsidRPr="006E0B7E">
              <w:rPr>
                <w:b/>
                <w:sz w:val="20"/>
                <w:szCs w:val="20"/>
              </w:rPr>
              <w:t>ПРИВАТНЕ АКЦІОНЕРНЕ ТОВАРИСТВО «ДТЕК КИЇВСЬКІ ЕЛЕКТРОМЕРЕЖІ».</w:t>
            </w:r>
          </w:p>
        </w:tc>
      </w:tr>
      <w:tr w:rsidR="00316DDB" w:rsidRPr="006E0B7E" w14:paraId="2AE25C8F" w14:textId="77777777" w:rsidTr="00987608">
        <w:tblPrEx>
          <w:tblCellMar>
            <w:top w:w="17" w:type="dxa"/>
            <w:left w:w="2" w:type="dxa"/>
            <w:right w:w="0" w:type="dxa"/>
          </w:tblCellMar>
        </w:tblPrEx>
        <w:trPr>
          <w:trHeight w:val="1392"/>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872BA" w14:textId="77777777" w:rsidR="00316DDB" w:rsidRPr="006E0B7E" w:rsidRDefault="00316DDB" w:rsidP="00987608">
            <w:pPr>
              <w:ind w:left="90" w:right="130"/>
              <w:rPr>
                <w:sz w:val="19"/>
                <w:szCs w:val="19"/>
              </w:rPr>
            </w:pPr>
            <w:r w:rsidRPr="006E0B7E">
              <w:rPr>
                <w:sz w:val="19"/>
                <w:szCs w:val="19"/>
              </w:rPr>
              <w:t xml:space="preserve">5. Порядок розрахунку графіку навантаження споживача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6031D" w14:textId="274C8E55" w:rsidR="00316DDB" w:rsidRPr="006E0B7E" w:rsidRDefault="00316DDB" w:rsidP="004463CF">
            <w:pPr>
              <w:ind w:left="139" w:right="142"/>
              <w:jc w:val="both"/>
              <w:rPr>
                <w:sz w:val="19"/>
                <w:szCs w:val="19"/>
              </w:rPr>
            </w:pPr>
            <w:r w:rsidRPr="006E0B7E">
              <w:rPr>
                <w:sz w:val="19"/>
                <w:szCs w:val="19"/>
              </w:rPr>
              <w:t>Постачальник самостійно розраховує добове або погодинне навантаження споживача на підставі коефіцієнтів щодо погодинного графіку споживання електричної енергії Споживачами в зоні діяльності відповідного Оператора системи розподілу або шляхом ділення обсягу електричної енергії на кількість днів у такому місяці та годин на добу або шляхом ділення місячного планового обсягу на кількість днів в відповідному місяці, та погодинне навантаження шляхом ділення добового обсягу на 24 години</w:t>
            </w:r>
            <w:r w:rsidR="004463CF" w:rsidRPr="006E0B7E">
              <w:rPr>
                <w:sz w:val="19"/>
                <w:szCs w:val="19"/>
              </w:rPr>
              <w:t>.</w:t>
            </w:r>
          </w:p>
        </w:tc>
      </w:tr>
      <w:tr w:rsidR="00316DDB" w:rsidRPr="006E0B7E" w14:paraId="52D1BE98" w14:textId="77777777" w:rsidTr="00987608">
        <w:tblPrEx>
          <w:tblCellMar>
            <w:top w:w="17" w:type="dxa"/>
            <w:left w:w="2" w:type="dxa"/>
            <w:right w:w="0" w:type="dxa"/>
          </w:tblCellMar>
        </w:tblPrEx>
        <w:trPr>
          <w:trHeight w:val="1666"/>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59870" w14:textId="77777777" w:rsidR="00316DDB" w:rsidRPr="006E0B7E" w:rsidRDefault="00316DDB" w:rsidP="00987608">
            <w:pPr>
              <w:ind w:left="90"/>
              <w:rPr>
                <w:sz w:val="19"/>
                <w:szCs w:val="19"/>
              </w:rPr>
            </w:pPr>
            <w:r w:rsidRPr="006E0B7E">
              <w:rPr>
                <w:sz w:val="19"/>
                <w:szCs w:val="19"/>
              </w:rPr>
              <w:t xml:space="preserve">6. Розмір пені за порушення строку оплати або штраф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F08C7" w14:textId="77777777" w:rsidR="004463CF" w:rsidRPr="006E0B7E" w:rsidRDefault="00316DDB" w:rsidP="004463CF">
            <w:pPr>
              <w:ind w:left="139"/>
              <w:jc w:val="both"/>
              <w:rPr>
                <w:sz w:val="19"/>
                <w:szCs w:val="19"/>
              </w:rPr>
            </w:pPr>
            <w:r w:rsidRPr="006E0B7E">
              <w:rPr>
                <w:sz w:val="19"/>
                <w:szCs w:val="19"/>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w:t>
            </w:r>
            <w:r w:rsidR="004463CF" w:rsidRPr="006E0B7E">
              <w:rPr>
                <w:sz w:val="19"/>
                <w:szCs w:val="19"/>
              </w:rPr>
              <w:t>.</w:t>
            </w:r>
          </w:p>
          <w:p w14:paraId="3C5BDE62" w14:textId="77777777" w:rsidR="00316DDB" w:rsidRPr="006E0B7E" w:rsidRDefault="00316DDB" w:rsidP="00987608">
            <w:pPr>
              <w:tabs>
                <w:tab w:val="left" w:pos="1080"/>
              </w:tabs>
              <w:ind w:left="139"/>
              <w:contextualSpacing/>
              <w:rPr>
                <w:sz w:val="19"/>
                <w:szCs w:val="19"/>
              </w:rPr>
            </w:pPr>
            <w:r w:rsidRPr="006E0B7E">
              <w:rPr>
                <w:sz w:val="19"/>
                <w:szCs w:val="19"/>
              </w:rPr>
              <w:t xml:space="preserve">Штрафні санкції за невиконання або неналежне виконання зобов'язань за цим Договором, що сталось не з вини Споживача, не застосовуються до Споживача у випадках: </w:t>
            </w:r>
          </w:p>
          <w:p w14:paraId="2B6F348A" w14:textId="77777777" w:rsidR="00316DDB" w:rsidRPr="006E0B7E" w:rsidRDefault="00316DDB" w:rsidP="00316DDB">
            <w:pPr>
              <w:pStyle w:val="a7"/>
              <w:numPr>
                <w:ilvl w:val="0"/>
                <w:numId w:val="15"/>
              </w:numPr>
              <w:ind w:left="139" w:firstLine="0"/>
              <w:jc w:val="both"/>
              <w:rPr>
                <w:sz w:val="19"/>
                <w:szCs w:val="19"/>
              </w:rPr>
            </w:pPr>
            <w:r w:rsidRPr="006E0B7E">
              <w:rPr>
                <w:sz w:val="19"/>
                <w:szCs w:val="19"/>
              </w:rPr>
              <w:t>тимчасового зупинення операцій з бюджетними коштами у межах поточного бюджетного періоду;</w:t>
            </w:r>
          </w:p>
          <w:p w14:paraId="643F4AED" w14:textId="77777777" w:rsidR="00316DDB" w:rsidRPr="006E0B7E" w:rsidRDefault="00316DDB" w:rsidP="00316DDB">
            <w:pPr>
              <w:pStyle w:val="a7"/>
              <w:numPr>
                <w:ilvl w:val="0"/>
                <w:numId w:val="15"/>
              </w:numPr>
              <w:ind w:left="139" w:firstLine="0"/>
              <w:jc w:val="both"/>
              <w:rPr>
                <w:sz w:val="19"/>
                <w:szCs w:val="19"/>
              </w:rPr>
            </w:pPr>
            <w:r w:rsidRPr="006E0B7E">
              <w:rPr>
                <w:sz w:val="19"/>
                <w:szCs w:val="19"/>
              </w:rPr>
              <w:t>не проведення платежів органом Державної казначейської служби України;</w:t>
            </w:r>
          </w:p>
          <w:p w14:paraId="6B2A5A29" w14:textId="77777777" w:rsidR="00316DDB" w:rsidRPr="006E0B7E" w:rsidRDefault="00316DDB" w:rsidP="00316DDB">
            <w:pPr>
              <w:pStyle w:val="a7"/>
              <w:numPr>
                <w:ilvl w:val="0"/>
                <w:numId w:val="15"/>
              </w:numPr>
              <w:ind w:left="139" w:firstLine="0"/>
              <w:jc w:val="both"/>
              <w:rPr>
                <w:sz w:val="19"/>
                <w:szCs w:val="19"/>
              </w:rPr>
            </w:pPr>
            <w:r w:rsidRPr="006E0B7E">
              <w:rPr>
                <w:sz w:val="19"/>
                <w:szCs w:val="19"/>
              </w:rPr>
              <w:t>відсутності коштів на єдиному казначейському рахунку на здійснення оплати електричної енергії.</w:t>
            </w:r>
          </w:p>
        </w:tc>
      </w:tr>
      <w:tr w:rsidR="00316DDB" w:rsidRPr="006E0B7E" w14:paraId="237284C9" w14:textId="77777777" w:rsidTr="00987608">
        <w:tblPrEx>
          <w:tblCellMar>
            <w:top w:w="42" w:type="dxa"/>
            <w:left w:w="48" w:type="dxa"/>
            <w:right w:w="105" w:type="dxa"/>
          </w:tblCellMar>
        </w:tblPrEx>
        <w:trPr>
          <w:trHeight w:val="432"/>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B60B" w14:textId="77777777" w:rsidR="00316DDB" w:rsidRPr="006E0B7E" w:rsidRDefault="00316DDB" w:rsidP="00987608">
            <w:pPr>
              <w:ind w:left="90"/>
              <w:rPr>
                <w:sz w:val="19"/>
                <w:szCs w:val="19"/>
              </w:rPr>
            </w:pPr>
            <w:r w:rsidRPr="006E0B7E">
              <w:rPr>
                <w:color w:val="000000"/>
                <w:sz w:val="19"/>
                <w:szCs w:val="19"/>
              </w:rPr>
              <w:t xml:space="preserve">7. Штраф за дострокове припинення дії договору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9A241" w14:textId="77777777" w:rsidR="00316DDB" w:rsidRPr="006E0B7E" w:rsidRDefault="00316DDB" w:rsidP="00987608">
            <w:pPr>
              <w:rPr>
                <w:sz w:val="19"/>
                <w:szCs w:val="19"/>
              </w:rPr>
            </w:pPr>
            <w:r w:rsidRPr="006E0B7E">
              <w:rPr>
                <w:color w:val="000000"/>
                <w:sz w:val="19"/>
                <w:szCs w:val="19"/>
              </w:rPr>
              <w:t xml:space="preserve">Не застосовується. </w:t>
            </w:r>
          </w:p>
        </w:tc>
      </w:tr>
      <w:tr w:rsidR="00316DDB" w:rsidRPr="006E0B7E" w14:paraId="3590E741" w14:textId="77777777" w:rsidTr="00987608">
        <w:tblPrEx>
          <w:tblCellMar>
            <w:top w:w="42" w:type="dxa"/>
            <w:left w:w="48" w:type="dxa"/>
            <w:right w:w="105" w:type="dxa"/>
          </w:tblCellMar>
        </w:tblPrEx>
        <w:trPr>
          <w:trHeight w:val="1102"/>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CDF71" w14:textId="77777777" w:rsidR="00316DDB" w:rsidRPr="006E0B7E" w:rsidRDefault="00316DDB" w:rsidP="00987608">
            <w:pPr>
              <w:ind w:left="90"/>
              <w:rPr>
                <w:sz w:val="19"/>
                <w:szCs w:val="19"/>
              </w:rPr>
            </w:pPr>
            <w:r w:rsidRPr="006E0B7E">
              <w:rPr>
                <w:sz w:val="19"/>
                <w:szCs w:val="19"/>
              </w:rPr>
              <w:lastRenderedPageBreak/>
              <w:t xml:space="preserve">8. Строк дії договору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4FCBE" w14:textId="22C36E95" w:rsidR="00316DDB" w:rsidRPr="006E0B7E" w:rsidRDefault="00316DDB" w:rsidP="004463CF">
            <w:pPr>
              <w:jc w:val="both"/>
              <w:rPr>
                <w:sz w:val="19"/>
                <w:szCs w:val="19"/>
              </w:rPr>
            </w:pPr>
            <w:r w:rsidRPr="006E0B7E">
              <w:rPr>
                <w:color w:val="000000"/>
                <w:sz w:val="19"/>
                <w:szCs w:val="19"/>
              </w:rPr>
              <w:t xml:space="preserve">Договір набуває чинності з дати його підписання і діє в частині постачання електричної енергії </w:t>
            </w:r>
            <w:r w:rsidR="00733172" w:rsidRPr="00114684">
              <w:rPr>
                <w:b/>
                <w:bCs/>
                <w:color w:val="7030A0"/>
                <w:sz w:val="19"/>
                <w:szCs w:val="19"/>
              </w:rPr>
              <w:t xml:space="preserve">з </w:t>
            </w:r>
            <w:r w:rsidR="00915540" w:rsidRPr="00915540">
              <w:rPr>
                <w:b/>
                <w:bCs/>
                <w:color w:val="7030A0"/>
                <w:sz w:val="19"/>
                <w:szCs w:val="19"/>
                <w:u w:val="single"/>
              </w:rPr>
              <w:t>____</w:t>
            </w:r>
            <w:r w:rsidR="00733172" w:rsidRPr="00915540">
              <w:rPr>
                <w:b/>
                <w:bCs/>
                <w:color w:val="7030A0"/>
                <w:sz w:val="19"/>
                <w:szCs w:val="19"/>
                <w:u w:val="single"/>
              </w:rPr>
              <w:t>.06.</w:t>
            </w:r>
            <w:r w:rsidR="004463CF" w:rsidRPr="00915540">
              <w:rPr>
                <w:b/>
                <w:bCs/>
                <w:color w:val="7030A0"/>
                <w:sz w:val="19"/>
                <w:szCs w:val="19"/>
                <w:u w:val="single"/>
              </w:rPr>
              <w:t>2023</w:t>
            </w:r>
            <w:r w:rsidR="00915540">
              <w:rPr>
                <w:b/>
                <w:bCs/>
                <w:color w:val="7030A0"/>
                <w:sz w:val="19"/>
                <w:szCs w:val="19"/>
                <w:u w:val="single"/>
              </w:rPr>
              <w:t xml:space="preserve"> </w:t>
            </w:r>
            <w:r w:rsidRPr="00915540">
              <w:rPr>
                <w:b/>
                <w:bCs/>
                <w:color w:val="7030A0"/>
                <w:sz w:val="19"/>
                <w:szCs w:val="19"/>
                <w:u w:val="single"/>
              </w:rPr>
              <w:t>року</w:t>
            </w:r>
            <w:r w:rsidRPr="00114684">
              <w:rPr>
                <w:b/>
                <w:bCs/>
                <w:color w:val="7030A0"/>
                <w:sz w:val="19"/>
                <w:szCs w:val="19"/>
              </w:rPr>
              <w:t xml:space="preserve"> по 31.12.2023 року</w:t>
            </w:r>
            <w:r w:rsidRPr="00114684">
              <w:rPr>
                <w:color w:val="7030A0"/>
                <w:sz w:val="19"/>
                <w:szCs w:val="19"/>
              </w:rPr>
              <w:t xml:space="preserve"> </w:t>
            </w:r>
            <w:r w:rsidRPr="006E0B7E">
              <w:rPr>
                <w:color w:val="000000"/>
                <w:sz w:val="19"/>
                <w:szCs w:val="19"/>
              </w:rPr>
              <w:t>у випадку дотримання вимог, передбачених Розділом VI ПРРЕЕ, а в частині розрахунків - до повного виконання Сторонами своїх обов’язків за цим Договором.</w:t>
            </w:r>
          </w:p>
        </w:tc>
      </w:tr>
      <w:tr w:rsidR="00316DDB" w:rsidRPr="006E0B7E" w14:paraId="0DA854A1" w14:textId="77777777" w:rsidTr="00987608">
        <w:tblPrEx>
          <w:tblCellMar>
            <w:top w:w="42" w:type="dxa"/>
            <w:left w:w="48" w:type="dxa"/>
            <w:right w:w="105" w:type="dxa"/>
          </w:tblCellMar>
        </w:tblPrEx>
        <w:trPr>
          <w:trHeight w:val="47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4877A" w14:textId="77777777" w:rsidR="00316DDB" w:rsidRPr="006E0B7E" w:rsidRDefault="00316DDB" w:rsidP="00987608">
            <w:pPr>
              <w:ind w:left="90"/>
              <w:rPr>
                <w:sz w:val="19"/>
                <w:szCs w:val="19"/>
              </w:rPr>
            </w:pPr>
            <w:r w:rsidRPr="006E0B7E">
              <w:rPr>
                <w:color w:val="000000"/>
                <w:sz w:val="19"/>
                <w:szCs w:val="19"/>
              </w:rPr>
              <w:t>9. Урахування пільг, субсидій</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E0526" w14:textId="77777777" w:rsidR="00316DDB" w:rsidRPr="006E0B7E" w:rsidRDefault="00316DDB" w:rsidP="00987608">
            <w:pPr>
              <w:rPr>
                <w:sz w:val="19"/>
                <w:szCs w:val="19"/>
              </w:rPr>
            </w:pPr>
            <w:r w:rsidRPr="006E0B7E">
              <w:rPr>
                <w:color w:val="000000"/>
                <w:sz w:val="19"/>
                <w:szCs w:val="19"/>
              </w:rPr>
              <w:t xml:space="preserve">Не надаються </w:t>
            </w:r>
          </w:p>
        </w:tc>
      </w:tr>
      <w:tr w:rsidR="00316DDB" w:rsidRPr="006E0B7E" w14:paraId="2CE77387" w14:textId="77777777" w:rsidTr="00987608">
        <w:tblPrEx>
          <w:tblCellMar>
            <w:top w:w="42" w:type="dxa"/>
            <w:left w:w="48" w:type="dxa"/>
            <w:right w:w="105" w:type="dxa"/>
          </w:tblCellMar>
        </w:tblPrEx>
        <w:trPr>
          <w:trHeight w:val="22"/>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44FED" w14:textId="62549382" w:rsidR="00316DDB" w:rsidRPr="006E0B7E" w:rsidRDefault="00316DDB" w:rsidP="00987608">
            <w:pPr>
              <w:ind w:left="90"/>
              <w:rPr>
                <w:sz w:val="19"/>
                <w:szCs w:val="19"/>
              </w:rPr>
            </w:pPr>
            <w:r w:rsidRPr="006E0B7E">
              <w:rPr>
                <w:sz w:val="19"/>
                <w:szCs w:val="19"/>
              </w:rPr>
              <w:t>1</w:t>
            </w:r>
            <w:r w:rsidR="00A831E4" w:rsidRPr="006E0B7E">
              <w:rPr>
                <w:sz w:val="19"/>
                <w:szCs w:val="19"/>
              </w:rPr>
              <w:t>0</w:t>
            </w:r>
            <w:r w:rsidRPr="006E0B7E">
              <w:rPr>
                <w:sz w:val="19"/>
                <w:szCs w:val="19"/>
              </w:rPr>
              <w:t xml:space="preserve">. Інші умови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AEEC5" w14:textId="77777777" w:rsidR="00316DDB" w:rsidRPr="006E0B7E" w:rsidRDefault="00316DDB" w:rsidP="00A831E4">
            <w:pPr>
              <w:spacing w:after="19"/>
              <w:jc w:val="both"/>
              <w:rPr>
                <w:sz w:val="19"/>
                <w:szCs w:val="19"/>
              </w:rPr>
            </w:pPr>
            <w:r w:rsidRPr="006E0B7E">
              <w:rPr>
                <w:sz w:val="19"/>
                <w:szCs w:val="19"/>
              </w:rPr>
              <w:t xml:space="preserve">Інформування Споживача, з яким укладено Договір, про зміни в умовах Договору, про закінчення терміну дії Договору, зміну тарифів, суми до сплати по актах приймання-передачі та/або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14:paraId="7896D3D4" w14:textId="77777777" w:rsidR="00316DDB" w:rsidRPr="006E0B7E" w:rsidRDefault="00316DDB" w:rsidP="00A831E4">
            <w:pPr>
              <w:numPr>
                <w:ilvl w:val="0"/>
                <w:numId w:val="17"/>
              </w:numPr>
              <w:spacing w:after="2"/>
              <w:ind w:left="0"/>
              <w:jc w:val="both"/>
              <w:rPr>
                <w:sz w:val="19"/>
                <w:szCs w:val="19"/>
              </w:rPr>
            </w:pPr>
            <w:r w:rsidRPr="006E0B7E">
              <w:rPr>
                <w:sz w:val="19"/>
                <w:szCs w:val="19"/>
              </w:rPr>
              <w:t xml:space="preserve">засобами електронного зв'язку на електронну адресу вказану у заяві-приєднання до умов договору; </w:t>
            </w:r>
          </w:p>
          <w:p w14:paraId="4D496B2B" w14:textId="77777777" w:rsidR="00316DDB" w:rsidRPr="006E0B7E" w:rsidRDefault="00316DDB" w:rsidP="00A831E4">
            <w:pPr>
              <w:numPr>
                <w:ilvl w:val="0"/>
                <w:numId w:val="17"/>
              </w:numPr>
              <w:spacing w:after="21"/>
              <w:ind w:left="0"/>
              <w:jc w:val="both"/>
              <w:rPr>
                <w:sz w:val="19"/>
                <w:szCs w:val="19"/>
              </w:rPr>
            </w:pPr>
            <w:r w:rsidRPr="006E0B7E">
              <w:rPr>
                <w:sz w:val="19"/>
                <w:szCs w:val="19"/>
              </w:rPr>
              <w:t xml:space="preserve">поштовим зв’язком. </w:t>
            </w:r>
          </w:p>
          <w:p w14:paraId="14A133E7" w14:textId="77777777" w:rsidR="00316DDB" w:rsidRPr="006E0B7E" w:rsidRDefault="00316DDB" w:rsidP="00A831E4">
            <w:pPr>
              <w:numPr>
                <w:ilvl w:val="0"/>
                <w:numId w:val="17"/>
              </w:numPr>
              <w:spacing w:after="46"/>
              <w:ind w:left="0"/>
              <w:jc w:val="both"/>
              <w:rPr>
                <w:sz w:val="19"/>
                <w:szCs w:val="19"/>
              </w:rPr>
            </w:pPr>
            <w:r w:rsidRPr="006E0B7E">
              <w:rPr>
                <w:sz w:val="19"/>
                <w:szCs w:val="19"/>
              </w:rPr>
              <w:t xml:space="preserve">через розміщення відповідної інформації на офіційному сайті Постачальника </w:t>
            </w:r>
            <w:r w:rsidRPr="006E0B7E">
              <w:rPr>
                <w:color w:val="000000"/>
                <w:sz w:val="19"/>
                <w:szCs w:val="19"/>
              </w:rPr>
              <w:t xml:space="preserve">Попередження про припинення постачання електричної енергії може надаватись споживачу: </w:t>
            </w:r>
          </w:p>
          <w:p w14:paraId="0750F23F" w14:textId="77777777" w:rsidR="00316DDB" w:rsidRPr="006E0B7E" w:rsidRDefault="00316DDB" w:rsidP="00A831E4">
            <w:pPr>
              <w:numPr>
                <w:ilvl w:val="0"/>
                <w:numId w:val="18"/>
              </w:numPr>
              <w:spacing w:after="22"/>
              <w:ind w:left="0"/>
              <w:jc w:val="both"/>
              <w:rPr>
                <w:sz w:val="19"/>
                <w:szCs w:val="19"/>
              </w:rPr>
            </w:pPr>
            <w:r w:rsidRPr="006E0B7E">
              <w:rPr>
                <w:sz w:val="19"/>
                <w:szCs w:val="19"/>
              </w:rPr>
              <w:t xml:space="preserve">поштовим зв`язком; </w:t>
            </w:r>
          </w:p>
          <w:p w14:paraId="476A1FBF" w14:textId="77777777" w:rsidR="00316DDB" w:rsidRPr="006E0B7E" w:rsidRDefault="00316DDB" w:rsidP="00A831E4">
            <w:pPr>
              <w:numPr>
                <w:ilvl w:val="0"/>
                <w:numId w:val="18"/>
              </w:numPr>
              <w:spacing w:after="26"/>
              <w:ind w:left="0"/>
              <w:jc w:val="both"/>
              <w:rPr>
                <w:sz w:val="19"/>
                <w:szCs w:val="19"/>
              </w:rPr>
            </w:pPr>
            <w:r w:rsidRPr="006E0B7E">
              <w:rPr>
                <w:sz w:val="19"/>
                <w:szCs w:val="19"/>
              </w:rPr>
              <w:t xml:space="preserve">факсимільним зв`язком та/або кур'єром; </w:t>
            </w:r>
          </w:p>
          <w:p w14:paraId="4D50B974" w14:textId="77777777" w:rsidR="00316DDB" w:rsidRPr="006E0B7E" w:rsidRDefault="00316DDB" w:rsidP="00A831E4">
            <w:pPr>
              <w:numPr>
                <w:ilvl w:val="0"/>
                <w:numId w:val="18"/>
              </w:numPr>
              <w:ind w:left="0"/>
              <w:jc w:val="both"/>
              <w:rPr>
                <w:sz w:val="19"/>
                <w:szCs w:val="19"/>
              </w:rPr>
            </w:pPr>
            <w:r w:rsidRPr="006E0B7E">
              <w:rPr>
                <w:sz w:val="19"/>
                <w:szCs w:val="19"/>
              </w:rPr>
              <w:t xml:space="preserve">іншими способами з використанням інформаційних технологій у системі електронного документообігу. </w:t>
            </w:r>
          </w:p>
        </w:tc>
      </w:tr>
      <w:tr w:rsidR="00316DDB" w:rsidRPr="006E0B7E" w14:paraId="6DF92329" w14:textId="77777777" w:rsidTr="00987608">
        <w:tblPrEx>
          <w:tblCellMar>
            <w:top w:w="42" w:type="dxa"/>
            <w:left w:w="48" w:type="dxa"/>
            <w:right w:w="105" w:type="dxa"/>
          </w:tblCellMar>
        </w:tblPrEx>
        <w:trPr>
          <w:trHeight w:val="975"/>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7DA75" w14:textId="717C86E9" w:rsidR="00316DDB" w:rsidRPr="006E0B7E" w:rsidRDefault="00316DDB" w:rsidP="00987608">
            <w:pPr>
              <w:spacing w:after="12"/>
              <w:ind w:left="90"/>
              <w:rPr>
                <w:sz w:val="19"/>
                <w:szCs w:val="19"/>
              </w:rPr>
            </w:pPr>
            <w:r w:rsidRPr="006E0B7E">
              <w:rPr>
                <w:sz w:val="19"/>
                <w:szCs w:val="19"/>
              </w:rPr>
              <w:t>1</w:t>
            </w:r>
            <w:r w:rsidR="00A831E4" w:rsidRPr="006E0B7E">
              <w:rPr>
                <w:sz w:val="19"/>
                <w:szCs w:val="19"/>
              </w:rPr>
              <w:t>1</w:t>
            </w:r>
            <w:r w:rsidRPr="006E0B7E">
              <w:rPr>
                <w:sz w:val="19"/>
                <w:szCs w:val="19"/>
              </w:rPr>
              <w:t>. Порядок звіряння фактичного обсягу спожитої електричної енергії</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4A13B" w14:textId="5C0C9EBE" w:rsidR="00316DDB" w:rsidRPr="006E0B7E" w:rsidRDefault="00316DDB" w:rsidP="00A831E4">
            <w:pPr>
              <w:jc w:val="both"/>
              <w:rPr>
                <w:sz w:val="19"/>
                <w:szCs w:val="19"/>
              </w:rPr>
            </w:pPr>
            <w:r w:rsidRPr="006E0B7E">
              <w:rPr>
                <w:sz w:val="19"/>
                <w:szCs w:val="19"/>
              </w:rPr>
              <w:t>1.Надання Постачальнику Споживачем скановану копію акту послуги з розподілу електричної енергії підписаного ОСР та Споживачем за відповідний розрахунковий період</w:t>
            </w:r>
            <w:r w:rsidR="00A831E4" w:rsidRPr="006E0B7E">
              <w:rPr>
                <w:sz w:val="19"/>
                <w:szCs w:val="19"/>
              </w:rPr>
              <w:t xml:space="preserve"> (за вимогою Постачальника)</w:t>
            </w:r>
            <w:r w:rsidRPr="006E0B7E">
              <w:rPr>
                <w:sz w:val="19"/>
                <w:szCs w:val="19"/>
              </w:rPr>
              <w:t>.</w:t>
            </w:r>
          </w:p>
          <w:p w14:paraId="59FA2F65" w14:textId="61690B2A" w:rsidR="00316DDB" w:rsidRPr="006E0B7E" w:rsidRDefault="00316DDB" w:rsidP="00A831E4">
            <w:pPr>
              <w:jc w:val="both"/>
              <w:rPr>
                <w:sz w:val="19"/>
                <w:szCs w:val="19"/>
              </w:rPr>
            </w:pPr>
            <w:r w:rsidRPr="006E0B7E">
              <w:rPr>
                <w:sz w:val="19"/>
                <w:szCs w:val="19"/>
              </w:rPr>
              <w:t>2.Підписання Сторонами акту звіряння розрахунків</w:t>
            </w:r>
            <w:r w:rsidR="00A831E4" w:rsidRPr="006E0B7E">
              <w:rPr>
                <w:sz w:val="19"/>
                <w:szCs w:val="19"/>
              </w:rPr>
              <w:t xml:space="preserve"> (щомісячно)</w:t>
            </w:r>
          </w:p>
        </w:tc>
      </w:tr>
    </w:tbl>
    <w:p w14:paraId="09C6C433" w14:textId="77777777" w:rsidR="00316DDB" w:rsidRPr="006E0B7E" w:rsidRDefault="00316DDB" w:rsidP="00316DDB">
      <w:pPr>
        <w:rPr>
          <w:b/>
          <w:sz w:val="19"/>
          <w:szCs w:val="19"/>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45"/>
        <w:gridCol w:w="4678"/>
      </w:tblGrid>
      <w:tr w:rsidR="00316DDB" w:rsidRPr="006E0B7E" w14:paraId="5B861F68" w14:textId="77777777" w:rsidTr="00987608">
        <w:tc>
          <w:tcPr>
            <w:tcW w:w="5245" w:type="dxa"/>
            <w:tcMar>
              <w:top w:w="0" w:type="dxa"/>
              <w:left w:w="108" w:type="dxa"/>
              <w:bottom w:w="0" w:type="dxa"/>
              <w:right w:w="108" w:type="dxa"/>
            </w:tcMar>
            <w:hideMark/>
          </w:tcPr>
          <w:p w14:paraId="29618603" w14:textId="77777777" w:rsidR="00316DDB" w:rsidRPr="006E0B7E" w:rsidRDefault="00316DDB" w:rsidP="00987608">
            <w:pPr>
              <w:rPr>
                <w:sz w:val="19"/>
                <w:szCs w:val="19"/>
              </w:rPr>
            </w:pPr>
            <w:r w:rsidRPr="006E0B7E">
              <w:rPr>
                <w:b/>
                <w:bCs/>
                <w:color w:val="2A2928"/>
                <w:sz w:val="19"/>
                <w:szCs w:val="19"/>
                <w:u w:val="single"/>
              </w:rPr>
              <w:t>Постачальник:</w:t>
            </w:r>
          </w:p>
        </w:tc>
        <w:tc>
          <w:tcPr>
            <w:tcW w:w="4678" w:type="dxa"/>
            <w:tcMar>
              <w:top w:w="0" w:type="dxa"/>
              <w:left w:w="108" w:type="dxa"/>
              <w:bottom w:w="0" w:type="dxa"/>
              <w:right w:w="108" w:type="dxa"/>
            </w:tcMar>
            <w:hideMark/>
          </w:tcPr>
          <w:p w14:paraId="1D5EDE62" w14:textId="77777777" w:rsidR="00316DDB" w:rsidRPr="006E0B7E" w:rsidRDefault="00316DDB" w:rsidP="00987608">
            <w:pPr>
              <w:rPr>
                <w:sz w:val="19"/>
                <w:szCs w:val="19"/>
              </w:rPr>
            </w:pPr>
            <w:r w:rsidRPr="006E0B7E">
              <w:rPr>
                <w:b/>
                <w:bCs/>
                <w:color w:val="2A2928"/>
                <w:sz w:val="19"/>
                <w:szCs w:val="19"/>
                <w:u w:val="single"/>
              </w:rPr>
              <w:t>Споживач:</w:t>
            </w:r>
          </w:p>
        </w:tc>
      </w:tr>
      <w:tr w:rsidR="00316DDB" w:rsidRPr="00CE6D0E" w14:paraId="047758B2" w14:textId="77777777" w:rsidTr="00987608">
        <w:tc>
          <w:tcPr>
            <w:tcW w:w="5245" w:type="dxa"/>
            <w:tcMar>
              <w:top w:w="0" w:type="dxa"/>
              <w:left w:w="108" w:type="dxa"/>
              <w:bottom w:w="0" w:type="dxa"/>
              <w:right w:w="108" w:type="dxa"/>
            </w:tcMar>
            <w:hideMark/>
          </w:tcPr>
          <w:p w14:paraId="4F6D6FA7" w14:textId="77777777" w:rsidR="00316DDB" w:rsidRPr="006E0B7E" w:rsidRDefault="00316DDB" w:rsidP="00987608">
            <w:pPr>
              <w:rPr>
                <w:sz w:val="19"/>
                <w:szCs w:val="19"/>
              </w:rPr>
            </w:pPr>
            <w:r w:rsidRPr="006E0B7E">
              <w:rPr>
                <w:color w:val="000000"/>
                <w:sz w:val="19"/>
                <w:szCs w:val="19"/>
              </w:rPr>
              <w:t>МП</w:t>
            </w:r>
          </w:p>
        </w:tc>
        <w:tc>
          <w:tcPr>
            <w:tcW w:w="4678" w:type="dxa"/>
            <w:tcMar>
              <w:top w:w="0" w:type="dxa"/>
              <w:left w:w="108" w:type="dxa"/>
              <w:bottom w:w="0" w:type="dxa"/>
              <w:right w:w="108" w:type="dxa"/>
            </w:tcMar>
            <w:hideMark/>
          </w:tcPr>
          <w:p w14:paraId="34612832" w14:textId="77777777" w:rsidR="00316DDB" w:rsidRPr="006E0B7E" w:rsidRDefault="00316DDB" w:rsidP="00987608">
            <w:pPr>
              <w:pStyle w:val="Web"/>
              <w:spacing w:before="0" w:after="0"/>
              <w:rPr>
                <w:rFonts w:eastAsia="font270"/>
                <w:b/>
                <w:color w:val="000000"/>
                <w:kern w:val="1"/>
                <w:sz w:val="19"/>
                <w:szCs w:val="19"/>
                <w:lang w:val="uk-UA" w:eastAsia="en-US"/>
              </w:rPr>
            </w:pPr>
            <w:r w:rsidRPr="006E0B7E">
              <w:rPr>
                <w:b/>
                <w:sz w:val="19"/>
                <w:szCs w:val="19"/>
                <w:lang w:val="uk-UA"/>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p>
          <w:p w14:paraId="0E4FC76E" w14:textId="77777777" w:rsidR="00316DDB" w:rsidRDefault="00316DDB" w:rsidP="00987608">
            <w:pPr>
              <w:rPr>
                <w:b/>
                <w:sz w:val="19"/>
                <w:szCs w:val="19"/>
                <w:lang w:eastAsia="ru-RU"/>
              </w:rPr>
            </w:pPr>
          </w:p>
          <w:p w14:paraId="348E5E9C" w14:textId="77777777" w:rsidR="00114684" w:rsidRPr="006E0B7E" w:rsidRDefault="00114684" w:rsidP="00987608">
            <w:pPr>
              <w:rPr>
                <w:b/>
                <w:sz w:val="19"/>
                <w:szCs w:val="19"/>
                <w:lang w:eastAsia="ru-RU"/>
              </w:rPr>
            </w:pPr>
          </w:p>
          <w:p w14:paraId="5E5577E1" w14:textId="77777777" w:rsidR="00316DDB" w:rsidRDefault="00A36518" w:rsidP="00987608">
            <w:pPr>
              <w:rPr>
                <w:color w:val="000000"/>
                <w:sz w:val="19"/>
                <w:szCs w:val="19"/>
              </w:rPr>
            </w:pPr>
            <w:r w:rsidRPr="006E0B7E">
              <w:rPr>
                <w:color w:val="000000"/>
                <w:sz w:val="19"/>
                <w:szCs w:val="19"/>
              </w:rPr>
              <w:t>______________</w:t>
            </w:r>
            <w:r w:rsidR="00316DDB" w:rsidRPr="006E0B7E">
              <w:rPr>
                <w:color w:val="000000"/>
                <w:sz w:val="19"/>
                <w:szCs w:val="19"/>
              </w:rPr>
              <w:t>МП</w:t>
            </w:r>
          </w:p>
          <w:p w14:paraId="0D36A57D" w14:textId="32937753" w:rsidR="00A36518" w:rsidRPr="00CE6D0E" w:rsidRDefault="00A36518" w:rsidP="00987608">
            <w:pPr>
              <w:rPr>
                <w:sz w:val="19"/>
                <w:szCs w:val="19"/>
                <w:lang w:eastAsia="ru-RU"/>
              </w:rPr>
            </w:pPr>
          </w:p>
        </w:tc>
      </w:tr>
    </w:tbl>
    <w:p w14:paraId="4E85C3A2" w14:textId="77777777" w:rsidR="00316DDB" w:rsidRPr="00CE6D0E" w:rsidRDefault="00316DDB">
      <w:pPr>
        <w:rPr>
          <w:sz w:val="20"/>
          <w:szCs w:val="20"/>
        </w:rPr>
      </w:pPr>
      <w:r w:rsidRPr="00CE6D0E">
        <w:rPr>
          <w:sz w:val="20"/>
          <w:szCs w:val="20"/>
        </w:rPr>
        <w:br w:type="page"/>
      </w:r>
    </w:p>
    <w:p w14:paraId="6C1DEF75" w14:textId="77777777" w:rsidR="00316DDB" w:rsidRPr="00CE6D0E" w:rsidRDefault="00316DDB" w:rsidP="00E333BE">
      <w:pPr>
        <w:rPr>
          <w:sz w:val="20"/>
          <w:szCs w:val="20"/>
        </w:rPr>
        <w:sectPr w:rsidR="00316DDB" w:rsidRPr="00CE6D0E" w:rsidSect="00093C91">
          <w:footerReference w:type="default" r:id="rId25"/>
          <w:pgSz w:w="11900" w:h="16840"/>
          <w:pgMar w:top="851" w:right="851" w:bottom="851" w:left="1418" w:header="0" w:footer="6" w:gutter="0"/>
          <w:cols w:space="999"/>
          <w:noEndnote/>
          <w:docGrid w:linePitch="360"/>
        </w:sectPr>
      </w:pPr>
    </w:p>
    <w:p w14:paraId="0395F37C" w14:textId="77777777" w:rsidR="00A94755" w:rsidRPr="00E778B2" w:rsidRDefault="00A94755" w:rsidP="00A36518">
      <w:pPr>
        <w:ind w:firstLine="10773"/>
        <w:rPr>
          <w:sz w:val="18"/>
          <w:szCs w:val="18"/>
        </w:rPr>
      </w:pPr>
      <w:r w:rsidRPr="00E778B2">
        <w:rPr>
          <w:sz w:val="18"/>
          <w:szCs w:val="18"/>
        </w:rPr>
        <w:lastRenderedPageBreak/>
        <w:t>Додаток № 3</w:t>
      </w:r>
    </w:p>
    <w:p w14:paraId="2AAA8436" w14:textId="77777777" w:rsidR="00A94755" w:rsidRPr="00E778B2" w:rsidRDefault="00A94755" w:rsidP="00A36518">
      <w:pPr>
        <w:ind w:firstLine="10773"/>
        <w:rPr>
          <w:sz w:val="18"/>
          <w:szCs w:val="18"/>
        </w:rPr>
      </w:pPr>
      <w:r w:rsidRPr="00E778B2">
        <w:rPr>
          <w:sz w:val="18"/>
          <w:szCs w:val="18"/>
        </w:rPr>
        <w:t>до договору про постачання</w:t>
      </w:r>
    </w:p>
    <w:p w14:paraId="6A9ECCE1" w14:textId="77777777" w:rsidR="00A94755" w:rsidRPr="00E778B2" w:rsidRDefault="00A94755" w:rsidP="00A36518">
      <w:pPr>
        <w:ind w:firstLine="10773"/>
        <w:rPr>
          <w:sz w:val="18"/>
          <w:szCs w:val="18"/>
        </w:rPr>
      </w:pPr>
      <w:r w:rsidRPr="00E778B2">
        <w:rPr>
          <w:sz w:val="18"/>
          <w:szCs w:val="18"/>
        </w:rPr>
        <w:t>електричної енергії споживачу</w:t>
      </w:r>
    </w:p>
    <w:p w14:paraId="6926B598" w14:textId="77777777" w:rsidR="00A94755" w:rsidRPr="00E778B2" w:rsidRDefault="00A94755" w:rsidP="00A36518">
      <w:pPr>
        <w:ind w:firstLine="10773"/>
        <w:rPr>
          <w:sz w:val="18"/>
          <w:szCs w:val="18"/>
        </w:rPr>
      </w:pPr>
      <w:r w:rsidRPr="00E778B2">
        <w:rPr>
          <w:sz w:val="18"/>
          <w:szCs w:val="18"/>
        </w:rPr>
        <w:t>№__________ від «____» _____________2023 р.</w:t>
      </w:r>
    </w:p>
    <w:p w14:paraId="0D116A9A" w14:textId="77777777" w:rsidR="00A94755" w:rsidRPr="00E778B2" w:rsidRDefault="00A94755" w:rsidP="00A94755">
      <w:pPr>
        <w:jc w:val="right"/>
        <w:rPr>
          <w:sz w:val="18"/>
          <w:szCs w:val="18"/>
        </w:rPr>
      </w:pPr>
    </w:p>
    <w:p w14:paraId="70335C60" w14:textId="77777777" w:rsidR="00A94755" w:rsidRPr="00E778B2" w:rsidRDefault="00A94755" w:rsidP="00A94755">
      <w:pPr>
        <w:ind w:firstLine="567"/>
        <w:jc w:val="center"/>
        <w:rPr>
          <w:b/>
          <w:bCs/>
          <w:sz w:val="20"/>
          <w:szCs w:val="20"/>
        </w:rPr>
      </w:pPr>
      <w:r w:rsidRPr="00E778B2">
        <w:rPr>
          <w:b/>
          <w:bCs/>
          <w:sz w:val="20"/>
          <w:szCs w:val="20"/>
        </w:rPr>
        <w:t>Обсяги та умови постачання до договору про постачання електричної енергії Споживачу</w:t>
      </w:r>
    </w:p>
    <w:tbl>
      <w:tblPr>
        <w:tblW w:w="14541" w:type="dxa"/>
        <w:tblInd w:w="490" w:type="dxa"/>
        <w:tblLayout w:type="fixed"/>
        <w:tblCellMar>
          <w:left w:w="0" w:type="dxa"/>
          <w:right w:w="0" w:type="dxa"/>
        </w:tblCellMar>
        <w:tblLook w:val="04A0" w:firstRow="1" w:lastRow="0" w:firstColumn="1" w:lastColumn="0" w:noHBand="0" w:noVBand="1"/>
      </w:tblPr>
      <w:tblGrid>
        <w:gridCol w:w="846"/>
        <w:gridCol w:w="2463"/>
        <w:gridCol w:w="2160"/>
        <w:gridCol w:w="9072"/>
      </w:tblGrid>
      <w:tr w:rsidR="00C6567C" w:rsidRPr="00E778B2" w14:paraId="38CD1790" w14:textId="77777777" w:rsidTr="00987608">
        <w:trPr>
          <w:trHeight w:val="506"/>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7D6BC52F" w14:textId="77777777" w:rsidR="00A94755" w:rsidRPr="00E778B2" w:rsidRDefault="00A94755" w:rsidP="00987608">
            <w:pPr>
              <w:pStyle w:val="TableParagraph"/>
              <w:tabs>
                <w:tab w:val="left" w:pos="474"/>
              </w:tabs>
              <w:kinsoku w:val="0"/>
              <w:overflowPunct w:val="0"/>
              <w:spacing w:line="251" w:lineRule="exact"/>
              <w:ind w:left="11"/>
              <w:jc w:val="center"/>
              <w:rPr>
                <w:b/>
                <w:sz w:val="20"/>
                <w:szCs w:val="20"/>
                <w:lang w:val="uk-UA"/>
              </w:rPr>
            </w:pPr>
            <w:r w:rsidRPr="00E778B2">
              <w:rPr>
                <w:b/>
                <w:sz w:val="20"/>
                <w:szCs w:val="20"/>
                <w:lang w:val="uk-UA"/>
              </w:rPr>
              <w:t>№</w:t>
            </w:r>
          </w:p>
        </w:tc>
        <w:tc>
          <w:tcPr>
            <w:tcW w:w="2463" w:type="dxa"/>
            <w:tcBorders>
              <w:top w:val="single" w:sz="4" w:space="0" w:color="000000"/>
              <w:left w:val="single" w:sz="4" w:space="0" w:color="000000"/>
              <w:bottom w:val="single" w:sz="4" w:space="0" w:color="000000"/>
              <w:right w:val="single" w:sz="4" w:space="0" w:color="000000"/>
            </w:tcBorders>
            <w:vAlign w:val="center"/>
            <w:hideMark/>
          </w:tcPr>
          <w:p w14:paraId="2A789516" w14:textId="77777777" w:rsidR="00A94755" w:rsidRPr="00E778B2" w:rsidRDefault="00A94755" w:rsidP="00987608">
            <w:pPr>
              <w:pStyle w:val="TableParagraph"/>
              <w:tabs>
                <w:tab w:val="left" w:pos="474"/>
              </w:tabs>
              <w:kinsoku w:val="0"/>
              <w:overflowPunct w:val="0"/>
              <w:spacing w:line="251" w:lineRule="exact"/>
              <w:ind w:left="213"/>
              <w:jc w:val="center"/>
              <w:rPr>
                <w:b/>
                <w:sz w:val="20"/>
                <w:szCs w:val="20"/>
                <w:lang w:val="uk-UA"/>
              </w:rPr>
            </w:pPr>
            <w:r w:rsidRPr="00E778B2">
              <w:rPr>
                <w:b/>
                <w:sz w:val="20"/>
                <w:szCs w:val="20"/>
                <w:lang w:val="uk-UA"/>
              </w:rPr>
              <w:t>ЕІС-код точки обліку</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6EFC2DF4" w14:textId="77777777" w:rsidR="00A94755" w:rsidRPr="00E778B2" w:rsidRDefault="00A94755" w:rsidP="00987608">
            <w:pPr>
              <w:pStyle w:val="TableParagraph"/>
              <w:tabs>
                <w:tab w:val="left" w:pos="474"/>
              </w:tabs>
              <w:kinsoku w:val="0"/>
              <w:overflowPunct w:val="0"/>
              <w:spacing w:line="254" w:lineRule="exact"/>
              <w:jc w:val="center"/>
              <w:rPr>
                <w:b/>
                <w:sz w:val="20"/>
                <w:szCs w:val="20"/>
                <w:lang w:val="uk-UA"/>
              </w:rPr>
            </w:pPr>
            <w:r w:rsidRPr="00E778B2">
              <w:rPr>
                <w:b/>
                <w:sz w:val="20"/>
                <w:szCs w:val="20"/>
                <w:lang w:val="uk-UA"/>
              </w:rPr>
              <w:t xml:space="preserve">Клас напруги, група </w:t>
            </w:r>
          </w:p>
        </w:tc>
        <w:tc>
          <w:tcPr>
            <w:tcW w:w="9072" w:type="dxa"/>
            <w:tcBorders>
              <w:top w:val="single" w:sz="4" w:space="0" w:color="000000"/>
              <w:left w:val="single" w:sz="4" w:space="0" w:color="000000"/>
              <w:bottom w:val="single" w:sz="4" w:space="0" w:color="000000"/>
              <w:right w:val="single" w:sz="4" w:space="0" w:color="000000"/>
            </w:tcBorders>
            <w:vAlign w:val="center"/>
            <w:hideMark/>
          </w:tcPr>
          <w:p w14:paraId="5B7BD5FC" w14:textId="77777777" w:rsidR="00A94755" w:rsidRPr="00E778B2" w:rsidRDefault="00A94755" w:rsidP="00987608">
            <w:pPr>
              <w:pStyle w:val="TableParagraph"/>
              <w:tabs>
                <w:tab w:val="left" w:pos="474"/>
              </w:tabs>
              <w:kinsoku w:val="0"/>
              <w:overflowPunct w:val="0"/>
              <w:spacing w:line="254" w:lineRule="exact"/>
              <w:ind w:left="480" w:right="94" w:hanging="363"/>
              <w:rPr>
                <w:b/>
                <w:sz w:val="20"/>
                <w:szCs w:val="20"/>
                <w:lang w:val="uk-UA"/>
              </w:rPr>
            </w:pPr>
            <w:r w:rsidRPr="00E778B2">
              <w:rPr>
                <w:b/>
                <w:sz w:val="20"/>
                <w:szCs w:val="20"/>
                <w:lang w:val="uk-UA"/>
              </w:rPr>
              <w:t>Адреса встановлення точки комерційного обліку</w:t>
            </w:r>
          </w:p>
        </w:tc>
      </w:tr>
      <w:tr w:rsidR="00A94755" w:rsidRPr="00E778B2" w14:paraId="0E75FB39" w14:textId="77777777" w:rsidTr="00987608">
        <w:trPr>
          <w:trHeight w:val="262"/>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2F0DC22F" w14:textId="77777777" w:rsidR="00A94755" w:rsidRPr="00E778B2" w:rsidRDefault="00A94755" w:rsidP="00987608">
            <w:pPr>
              <w:pStyle w:val="TableParagraph"/>
              <w:tabs>
                <w:tab w:val="left" w:pos="474"/>
              </w:tabs>
              <w:kinsoku w:val="0"/>
              <w:overflowPunct w:val="0"/>
              <w:spacing w:line="251" w:lineRule="exact"/>
              <w:ind w:left="11"/>
              <w:jc w:val="center"/>
              <w:rPr>
                <w:sz w:val="20"/>
                <w:szCs w:val="20"/>
                <w:lang w:val="uk-UA"/>
              </w:rPr>
            </w:pPr>
            <w:r w:rsidRPr="00E778B2">
              <w:rPr>
                <w:sz w:val="20"/>
                <w:szCs w:val="20"/>
                <w:lang w:val="uk-UA"/>
              </w:rPr>
              <w:t>1</w:t>
            </w:r>
          </w:p>
        </w:tc>
        <w:tc>
          <w:tcPr>
            <w:tcW w:w="2463" w:type="dxa"/>
            <w:tcBorders>
              <w:top w:val="single" w:sz="4" w:space="0" w:color="000000"/>
              <w:left w:val="single" w:sz="4" w:space="0" w:color="000000"/>
              <w:bottom w:val="single" w:sz="4" w:space="0" w:color="000000"/>
              <w:right w:val="single" w:sz="4" w:space="0" w:color="000000"/>
            </w:tcBorders>
            <w:vAlign w:val="center"/>
            <w:hideMark/>
          </w:tcPr>
          <w:p w14:paraId="3DDF5ADE" w14:textId="77777777" w:rsidR="00A94755" w:rsidRPr="00E778B2" w:rsidRDefault="00A94755" w:rsidP="00987608">
            <w:pPr>
              <w:pStyle w:val="TableParagraph"/>
              <w:tabs>
                <w:tab w:val="left" w:pos="474"/>
              </w:tabs>
              <w:kinsoku w:val="0"/>
              <w:overflowPunct w:val="0"/>
              <w:spacing w:line="251" w:lineRule="exact"/>
              <w:ind w:left="-11" w:firstLine="11"/>
              <w:jc w:val="center"/>
              <w:rPr>
                <w:sz w:val="20"/>
                <w:szCs w:val="20"/>
                <w:lang w:val="uk-UA"/>
              </w:rPr>
            </w:pPr>
            <w:r w:rsidRPr="00E778B2">
              <w:rPr>
                <w:sz w:val="20"/>
                <w:szCs w:val="20"/>
                <w:lang w:val="uk-UA"/>
              </w:rPr>
              <w:t>62Z7414125618192</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3CADCFAA" w14:textId="77777777" w:rsidR="00A94755" w:rsidRPr="00E778B2" w:rsidRDefault="00A94755" w:rsidP="00987608">
            <w:pPr>
              <w:pStyle w:val="TableParagraph"/>
              <w:tabs>
                <w:tab w:val="left" w:pos="474"/>
              </w:tabs>
              <w:kinsoku w:val="0"/>
              <w:overflowPunct w:val="0"/>
              <w:spacing w:line="254" w:lineRule="exact"/>
              <w:ind w:left="127" w:right="102" w:firstLine="165"/>
              <w:jc w:val="center"/>
              <w:rPr>
                <w:sz w:val="20"/>
                <w:szCs w:val="20"/>
                <w:lang w:val="uk-UA"/>
              </w:rPr>
            </w:pPr>
            <w:r w:rsidRPr="00E778B2">
              <w:rPr>
                <w:sz w:val="20"/>
                <w:szCs w:val="20"/>
                <w:lang w:val="uk-UA"/>
              </w:rPr>
              <w:t>2 «б»</w:t>
            </w:r>
          </w:p>
        </w:tc>
        <w:tc>
          <w:tcPr>
            <w:tcW w:w="9072" w:type="dxa"/>
            <w:tcBorders>
              <w:top w:val="single" w:sz="4" w:space="0" w:color="000000"/>
              <w:left w:val="single" w:sz="4" w:space="0" w:color="000000"/>
              <w:bottom w:val="single" w:sz="4" w:space="0" w:color="000000"/>
              <w:right w:val="single" w:sz="4" w:space="0" w:color="000000"/>
            </w:tcBorders>
            <w:vAlign w:val="center"/>
          </w:tcPr>
          <w:p w14:paraId="73047E80" w14:textId="77777777" w:rsidR="00A94755" w:rsidRPr="00E778B2" w:rsidRDefault="00A94755" w:rsidP="00987608">
            <w:pPr>
              <w:pStyle w:val="TableParagraph"/>
              <w:tabs>
                <w:tab w:val="left" w:pos="289"/>
              </w:tabs>
              <w:kinsoku w:val="0"/>
              <w:overflowPunct w:val="0"/>
              <w:spacing w:line="254" w:lineRule="exact"/>
              <w:ind w:left="139" w:right="-4" w:firstLine="8"/>
              <w:rPr>
                <w:sz w:val="20"/>
                <w:szCs w:val="20"/>
                <w:lang w:val="uk-UA"/>
              </w:rPr>
            </w:pPr>
            <w:r w:rsidRPr="00E778B2">
              <w:rPr>
                <w:b/>
                <w:bCs/>
                <w:sz w:val="20"/>
                <w:szCs w:val="20"/>
                <w:lang w:val="uk-UA"/>
              </w:rPr>
              <w:t xml:space="preserve">Україна, 03126, м. Київ, м. Київ, </w:t>
            </w:r>
            <w:r w:rsidRPr="00E778B2">
              <w:rPr>
                <w:b/>
                <w:sz w:val="20"/>
                <w:szCs w:val="20"/>
                <w:shd w:val="clear" w:color="auto" w:fill="FDFEFD"/>
                <w:lang w:val="uk-UA"/>
              </w:rPr>
              <w:t>проспект Любомира Гузара, будинок 3</w:t>
            </w:r>
          </w:p>
        </w:tc>
      </w:tr>
      <w:tr w:rsidR="00A94755" w:rsidRPr="00E778B2" w14:paraId="0E9E1B3F" w14:textId="77777777" w:rsidTr="00987608">
        <w:trPr>
          <w:trHeight w:val="388"/>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5F3383F6" w14:textId="77777777" w:rsidR="00A94755" w:rsidRPr="00E778B2" w:rsidRDefault="00A94755" w:rsidP="00987608">
            <w:pPr>
              <w:pStyle w:val="TableParagraph"/>
              <w:tabs>
                <w:tab w:val="left" w:pos="474"/>
              </w:tabs>
              <w:kinsoku w:val="0"/>
              <w:overflowPunct w:val="0"/>
              <w:spacing w:line="251" w:lineRule="exact"/>
              <w:ind w:left="11"/>
              <w:jc w:val="center"/>
              <w:rPr>
                <w:sz w:val="20"/>
                <w:szCs w:val="20"/>
                <w:lang w:val="uk-UA"/>
              </w:rPr>
            </w:pPr>
            <w:r w:rsidRPr="00E778B2">
              <w:rPr>
                <w:sz w:val="20"/>
                <w:szCs w:val="20"/>
                <w:lang w:val="uk-UA"/>
              </w:rPr>
              <w:t>2</w:t>
            </w:r>
          </w:p>
        </w:tc>
        <w:tc>
          <w:tcPr>
            <w:tcW w:w="2463" w:type="dxa"/>
            <w:tcBorders>
              <w:top w:val="single" w:sz="4" w:space="0" w:color="000000"/>
              <w:left w:val="single" w:sz="4" w:space="0" w:color="000000"/>
              <w:bottom w:val="single" w:sz="4" w:space="0" w:color="000000"/>
              <w:right w:val="single" w:sz="4" w:space="0" w:color="000000"/>
            </w:tcBorders>
            <w:vAlign w:val="center"/>
            <w:hideMark/>
          </w:tcPr>
          <w:p w14:paraId="565A4E6E" w14:textId="77777777" w:rsidR="00A94755" w:rsidRPr="00E778B2" w:rsidRDefault="00A94755" w:rsidP="00987608">
            <w:pPr>
              <w:pStyle w:val="TableParagraph"/>
              <w:tabs>
                <w:tab w:val="left" w:pos="474"/>
              </w:tabs>
              <w:kinsoku w:val="0"/>
              <w:overflowPunct w:val="0"/>
              <w:spacing w:line="251" w:lineRule="exact"/>
              <w:ind w:left="-11" w:firstLine="11"/>
              <w:jc w:val="center"/>
              <w:rPr>
                <w:sz w:val="20"/>
                <w:szCs w:val="20"/>
                <w:lang w:val="uk-UA"/>
              </w:rPr>
            </w:pPr>
            <w:r w:rsidRPr="00E778B2">
              <w:rPr>
                <w:sz w:val="20"/>
                <w:szCs w:val="20"/>
                <w:lang w:val="uk-UA"/>
              </w:rPr>
              <w:t>62Z6509436288697</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617FB889" w14:textId="77777777" w:rsidR="00A94755" w:rsidRPr="00E778B2" w:rsidRDefault="00A94755" w:rsidP="00987608">
            <w:pPr>
              <w:pStyle w:val="TableParagraph"/>
              <w:tabs>
                <w:tab w:val="left" w:pos="474"/>
              </w:tabs>
              <w:kinsoku w:val="0"/>
              <w:overflowPunct w:val="0"/>
              <w:spacing w:line="254" w:lineRule="exact"/>
              <w:ind w:left="127" w:right="102" w:firstLine="165"/>
              <w:jc w:val="center"/>
              <w:rPr>
                <w:sz w:val="20"/>
                <w:szCs w:val="20"/>
                <w:lang w:val="uk-UA"/>
              </w:rPr>
            </w:pPr>
            <w:r w:rsidRPr="00E778B2">
              <w:rPr>
                <w:sz w:val="20"/>
                <w:szCs w:val="20"/>
                <w:lang w:val="uk-UA"/>
              </w:rPr>
              <w:t>2 «б»</w:t>
            </w:r>
          </w:p>
        </w:tc>
        <w:tc>
          <w:tcPr>
            <w:tcW w:w="9072" w:type="dxa"/>
            <w:tcBorders>
              <w:top w:val="single" w:sz="4" w:space="0" w:color="000000"/>
              <w:left w:val="single" w:sz="4" w:space="0" w:color="000000"/>
              <w:bottom w:val="single" w:sz="4" w:space="0" w:color="000000"/>
              <w:right w:val="single" w:sz="4" w:space="0" w:color="000000"/>
            </w:tcBorders>
            <w:vAlign w:val="center"/>
          </w:tcPr>
          <w:p w14:paraId="7BD75328" w14:textId="77777777" w:rsidR="00A94755" w:rsidRPr="00E778B2" w:rsidRDefault="00A94755" w:rsidP="00987608">
            <w:pPr>
              <w:pStyle w:val="TableParagraph"/>
              <w:tabs>
                <w:tab w:val="left" w:pos="289"/>
              </w:tabs>
              <w:kinsoku w:val="0"/>
              <w:overflowPunct w:val="0"/>
              <w:spacing w:line="254" w:lineRule="exact"/>
              <w:ind w:left="139" w:right="-4" w:firstLine="8"/>
              <w:rPr>
                <w:sz w:val="20"/>
                <w:szCs w:val="20"/>
                <w:lang w:val="uk-UA"/>
              </w:rPr>
            </w:pPr>
            <w:r w:rsidRPr="00E778B2">
              <w:rPr>
                <w:b/>
                <w:bCs/>
                <w:sz w:val="20"/>
                <w:szCs w:val="20"/>
                <w:lang w:val="uk-UA"/>
              </w:rPr>
              <w:t xml:space="preserve">Україна, 03126, м. Київ, м. Київ, </w:t>
            </w:r>
            <w:r w:rsidRPr="00E778B2">
              <w:rPr>
                <w:b/>
                <w:sz w:val="20"/>
                <w:szCs w:val="20"/>
                <w:shd w:val="clear" w:color="auto" w:fill="FDFEFD"/>
                <w:lang w:val="uk-UA"/>
              </w:rPr>
              <w:t>проспект Любомира Гузара, будинок 3</w:t>
            </w:r>
          </w:p>
        </w:tc>
      </w:tr>
      <w:tr w:rsidR="00A94755" w:rsidRPr="00E778B2" w14:paraId="59F73484" w14:textId="77777777" w:rsidTr="00987608">
        <w:trPr>
          <w:trHeight w:val="421"/>
        </w:trPr>
        <w:tc>
          <w:tcPr>
            <w:tcW w:w="846" w:type="dxa"/>
            <w:tcBorders>
              <w:top w:val="single" w:sz="4" w:space="0" w:color="000000"/>
              <w:left w:val="single" w:sz="4" w:space="0" w:color="000000"/>
              <w:bottom w:val="single" w:sz="4" w:space="0" w:color="000000"/>
              <w:right w:val="single" w:sz="4" w:space="0" w:color="000000"/>
            </w:tcBorders>
            <w:vAlign w:val="center"/>
          </w:tcPr>
          <w:p w14:paraId="62880126" w14:textId="77777777" w:rsidR="00A94755" w:rsidRPr="00E778B2" w:rsidRDefault="00A94755" w:rsidP="00987608">
            <w:pPr>
              <w:pStyle w:val="TableParagraph"/>
              <w:tabs>
                <w:tab w:val="left" w:pos="474"/>
              </w:tabs>
              <w:kinsoku w:val="0"/>
              <w:overflowPunct w:val="0"/>
              <w:spacing w:line="251" w:lineRule="exact"/>
              <w:ind w:left="11"/>
              <w:jc w:val="center"/>
              <w:rPr>
                <w:sz w:val="20"/>
                <w:szCs w:val="20"/>
                <w:lang w:val="uk-UA"/>
              </w:rPr>
            </w:pPr>
            <w:r w:rsidRPr="00E778B2">
              <w:rPr>
                <w:sz w:val="20"/>
                <w:szCs w:val="20"/>
                <w:lang w:val="uk-UA"/>
              </w:rPr>
              <w:t>3</w:t>
            </w:r>
          </w:p>
        </w:tc>
        <w:tc>
          <w:tcPr>
            <w:tcW w:w="2463" w:type="dxa"/>
            <w:tcBorders>
              <w:top w:val="single" w:sz="4" w:space="0" w:color="000000"/>
              <w:left w:val="single" w:sz="4" w:space="0" w:color="000000"/>
              <w:bottom w:val="single" w:sz="4" w:space="0" w:color="000000"/>
              <w:right w:val="single" w:sz="4" w:space="0" w:color="000000"/>
            </w:tcBorders>
            <w:vAlign w:val="center"/>
          </w:tcPr>
          <w:p w14:paraId="16A0F0AA" w14:textId="77777777" w:rsidR="00A94755" w:rsidRPr="00E778B2" w:rsidRDefault="00A94755" w:rsidP="00987608">
            <w:pPr>
              <w:pStyle w:val="TableParagraph"/>
              <w:tabs>
                <w:tab w:val="left" w:pos="474"/>
              </w:tabs>
              <w:kinsoku w:val="0"/>
              <w:overflowPunct w:val="0"/>
              <w:spacing w:line="251" w:lineRule="exact"/>
              <w:ind w:left="-11" w:firstLine="11"/>
              <w:jc w:val="center"/>
              <w:rPr>
                <w:sz w:val="20"/>
                <w:szCs w:val="20"/>
                <w:lang w:val="uk-UA"/>
              </w:rPr>
            </w:pPr>
            <w:r w:rsidRPr="00E778B2">
              <w:rPr>
                <w:sz w:val="20"/>
                <w:szCs w:val="20"/>
                <w:lang w:val="uk-UA"/>
              </w:rPr>
              <w:t>62Z4114453450116</w:t>
            </w:r>
          </w:p>
        </w:tc>
        <w:tc>
          <w:tcPr>
            <w:tcW w:w="2160" w:type="dxa"/>
            <w:tcBorders>
              <w:top w:val="single" w:sz="4" w:space="0" w:color="000000"/>
              <w:left w:val="single" w:sz="4" w:space="0" w:color="000000"/>
              <w:bottom w:val="single" w:sz="4" w:space="0" w:color="000000"/>
              <w:right w:val="single" w:sz="4" w:space="0" w:color="000000"/>
            </w:tcBorders>
            <w:vAlign w:val="center"/>
          </w:tcPr>
          <w:p w14:paraId="373D65C7" w14:textId="77777777" w:rsidR="00A94755" w:rsidRPr="00E778B2" w:rsidRDefault="00A94755" w:rsidP="00987608">
            <w:pPr>
              <w:pStyle w:val="TableParagraph"/>
              <w:tabs>
                <w:tab w:val="left" w:pos="474"/>
              </w:tabs>
              <w:kinsoku w:val="0"/>
              <w:overflowPunct w:val="0"/>
              <w:spacing w:line="254" w:lineRule="exact"/>
              <w:ind w:right="102" w:firstLine="292"/>
              <w:jc w:val="center"/>
              <w:rPr>
                <w:sz w:val="20"/>
                <w:szCs w:val="20"/>
                <w:lang w:val="uk-UA"/>
              </w:rPr>
            </w:pPr>
            <w:r w:rsidRPr="00E778B2">
              <w:rPr>
                <w:sz w:val="20"/>
                <w:szCs w:val="20"/>
                <w:lang w:val="uk-UA"/>
              </w:rPr>
              <w:t>2 «б»</w:t>
            </w:r>
          </w:p>
        </w:tc>
        <w:tc>
          <w:tcPr>
            <w:tcW w:w="9072" w:type="dxa"/>
            <w:tcBorders>
              <w:top w:val="single" w:sz="4" w:space="0" w:color="000000"/>
              <w:left w:val="single" w:sz="4" w:space="0" w:color="000000"/>
              <w:bottom w:val="single" w:sz="4" w:space="0" w:color="000000"/>
              <w:right w:val="single" w:sz="4" w:space="0" w:color="000000"/>
            </w:tcBorders>
            <w:vAlign w:val="center"/>
          </w:tcPr>
          <w:p w14:paraId="497649BA" w14:textId="77777777" w:rsidR="00A94755" w:rsidRPr="00E778B2" w:rsidRDefault="00A94755" w:rsidP="00987608">
            <w:pPr>
              <w:widowControl w:val="0"/>
              <w:tabs>
                <w:tab w:val="left" w:pos="289"/>
              </w:tabs>
              <w:ind w:left="139" w:firstLine="8"/>
              <w:rPr>
                <w:b/>
                <w:bCs/>
                <w:sz w:val="20"/>
                <w:szCs w:val="20"/>
              </w:rPr>
            </w:pPr>
            <w:r w:rsidRPr="00E778B2">
              <w:rPr>
                <w:b/>
                <w:bCs/>
                <w:sz w:val="20"/>
                <w:szCs w:val="20"/>
              </w:rPr>
              <w:t xml:space="preserve">Україна, 03126, м. Київ, м. Київ, </w:t>
            </w:r>
            <w:r w:rsidRPr="00E778B2">
              <w:rPr>
                <w:b/>
                <w:sz w:val="20"/>
                <w:szCs w:val="20"/>
                <w:shd w:val="clear" w:color="auto" w:fill="FDFEFD"/>
              </w:rPr>
              <w:t>вулиця Академіка Стражеска, 6А</w:t>
            </w:r>
          </w:p>
        </w:tc>
      </w:tr>
      <w:tr w:rsidR="00A94755" w:rsidRPr="00E778B2" w14:paraId="66FFC273" w14:textId="77777777" w:rsidTr="00987608">
        <w:trPr>
          <w:trHeight w:val="413"/>
        </w:trPr>
        <w:tc>
          <w:tcPr>
            <w:tcW w:w="846" w:type="dxa"/>
            <w:tcBorders>
              <w:top w:val="single" w:sz="4" w:space="0" w:color="000000"/>
              <w:left w:val="single" w:sz="4" w:space="0" w:color="000000"/>
              <w:bottom w:val="single" w:sz="4" w:space="0" w:color="000000"/>
              <w:right w:val="single" w:sz="4" w:space="0" w:color="000000"/>
            </w:tcBorders>
            <w:vAlign w:val="center"/>
          </w:tcPr>
          <w:p w14:paraId="7BA6A4E2" w14:textId="77777777" w:rsidR="00A94755" w:rsidRPr="00E778B2" w:rsidRDefault="00A94755" w:rsidP="00987608">
            <w:pPr>
              <w:pStyle w:val="TableParagraph"/>
              <w:tabs>
                <w:tab w:val="left" w:pos="474"/>
              </w:tabs>
              <w:kinsoku w:val="0"/>
              <w:overflowPunct w:val="0"/>
              <w:spacing w:line="251" w:lineRule="exact"/>
              <w:ind w:left="11"/>
              <w:jc w:val="center"/>
              <w:rPr>
                <w:sz w:val="20"/>
                <w:szCs w:val="20"/>
                <w:lang w:val="uk-UA"/>
              </w:rPr>
            </w:pPr>
            <w:r w:rsidRPr="00E778B2">
              <w:rPr>
                <w:sz w:val="20"/>
                <w:szCs w:val="20"/>
                <w:lang w:val="uk-UA"/>
              </w:rPr>
              <w:t>4</w:t>
            </w:r>
          </w:p>
        </w:tc>
        <w:tc>
          <w:tcPr>
            <w:tcW w:w="2463" w:type="dxa"/>
            <w:tcBorders>
              <w:top w:val="single" w:sz="4" w:space="0" w:color="000000"/>
              <w:left w:val="single" w:sz="4" w:space="0" w:color="000000"/>
              <w:bottom w:val="single" w:sz="4" w:space="0" w:color="000000"/>
              <w:right w:val="single" w:sz="4" w:space="0" w:color="000000"/>
            </w:tcBorders>
            <w:vAlign w:val="center"/>
          </w:tcPr>
          <w:p w14:paraId="431078BF" w14:textId="77777777" w:rsidR="00A94755" w:rsidRPr="00E778B2" w:rsidRDefault="00A94755" w:rsidP="00987608">
            <w:pPr>
              <w:pStyle w:val="TableParagraph"/>
              <w:tabs>
                <w:tab w:val="left" w:pos="474"/>
              </w:tabs>
              <w:kinsoku w:val="0"/>
              <w:overflowPunct w:val="0"/>
              <w:spacing w:line="251" w:lineRule="exact"/>
              <w:ind w:left="-11" w:firstLine="11"/>
              <w:jc w:val="center"/>
              <w:rPr>
                <w:sz w:val="20"/>
                <w:szCs w:val="20"/>
                <w:lang w:val="uk-UA"/>
              </w:rPr>
            </w:pPr>
            <w:r w:rsidRPr="00E778B2">
              <w:rPr>
                <w:sz w:val="20"/>
                <w:szCs w:val="20"/>
                <w:lang w:val="uk-UA"/>
              </w:rPr>
              <w:t>62Z5825844127993</w:t>
            </w:r>
          </w:p>
        </w:tc>
        <w:tc>
          <w:tcPr>
            <w:tcW w:w="2160" w:type="dxa"/>
            <w:tcBorders>
              <w:top w:val="single" w:sz="4" w:space="0" w:color="000000"/>
              <w:left w:val="single" w:sz="4" w:space="0" w:color="000000"/>
              <w:bottom w:val="single" w:sz="4" w:space="0" w:color="000000"/>
              <w:right w:val="single" w:sz="4" w:space="0" w:color="000000"/>
            </w:tcBorders>
            <w:vAlign w:val="center"/>
          </w:tcPr>
          <w:p w14:paraId="69F520F5" w14:textId="77777777" w:rsidR="00A94755" w:rsidRPr="00E778B2" w:rsidRDefault="00A94755" w:rsidP="00987608">
            <w:pPr>
              <w:pStyle w:val="TableParagraph"/>
              <w:tabs>
                <w:tab w:val="left" w:pos="474"/>
              </w:tabs>
              <w:kinsoku w:val="0"/>
              <w:overflowPunct w:val="0"/>
              <w:spacing w:line="254" w:lineRule="exact"/>
              <w:ind w:left="127" w:right="102" w:firstLine="165"/>
              <w:jc w:val="center"/>
              <w:rPr>
                <w:sz w:val="20"/>
                <w:szCs w:val="20"/>
                <w:lang w:val="uk-UA"/>
              </w:rPr>
            </w:pPr>
            <w:r w:rsidRPr="00E778B2">
              <w:rPr>
                <w:sz w:val="20"/>
                <w:szCs w:val="20"/>
                <w:lang w:val="uk-UA"/>
              </w:rPr>
              <w:t>2 «б»</w:t>
            </w:r>
          </w:p>
        </w:tc>
        <w:tc>
          <w:tcPr>
            <w:tcW w:w="9072" w:type="dxa"/>
            <w:tcBorders>
              <w:top w:val="single" w:sz="4" w:space="0" w:color="000000"/>
              <w:left w:val="single" w:sz="4" w:space="0" w:color="000000"/>
              <w:bottom w:val="single" w:sz="4" w:space="0" w:color="000000"/>
              <w:right w:val="single" w:sz="4" w:space="0" w:color="000000"/>
            </w:tcBorders>
            <w:vAlign w:val="center"/>
          </w:tcPr>
          <w:p w14:paraId="7BFE5495" w14:textId="77777777" w:rsidR="00A94755" w:rsidRPr="00E778B2" w:rsidRDefault="00A94755" w:rsidP="00987608">
            <w:pPr>
              <w:widowControl w:val="0"/>
              <w:tabs>
                <w:tab w:val="left" w:pos="289"/>
              </w:tabs>
              <w:ind w:left="139" w:firstLine="8"/>
              <w:rPr>
                <w:b/>
                <w:bCs/>
                <w:sz w:val="20"/>
                <w:szCs w:val="20"/>
              </w:rPr>
            </w:pPr>
            <w:r w:rsidRPr="00E778B2">
              <w:rPr>
                <w:b/>
                <w:bCs/>
                <w:sz w:val="20"/>
                <w:szCs w:val="20"/>
              </w:rPr>
              <w:t xml:space="preserve">Україна, 03126, м. Київ, м. Київ, </w:t>
            </w:r>
            <w:r w:rsidRPr="00E778B2">
              <w:rPr>
                <w:b/>
                <w:sz w:val="20"/>
                <w:szCs w:val="20"/>
                <w:shd w:val="clear" w:color="auto" w:fill="FDFEFD"/>
              </w:rPr>
              <w:t>вулиця Академіка Стражеска, 6А</w:t>
            </w:r>
          </w:p>
        </w:tc>
      </w:tr>
      <w:tr w:rsidR="00A94755" w:rsidRPr="00E778B2" w14:paraId="0865022B" w14:textId="77777777" w:rsidTr="00987608">
        <w:trPr>
          <w:trHeight w:val="419"/>
        </w:trPr>
        <w:tc>
          <w:tcPr>
            <w:tcW w:w="846" w:type="dxa"/>
            <w:tcBorders>
              <w:top w:val="single" w:sz="4" w:space="0" w:color="000000"/>
              <w:left w:val="single" w:sz="4" w:space="0" w:color="000000"/>
              <w:bottom w:val="single" w:sz="4" w:space="0" w:color="000000"/>
              <w:right w:val="single" w:sz="4" w:space="0" w:color="000000"/>
            </w:tcBorders>
            <w:vAlign w:val="center"/>
          </w:tcPr>
          <w:p w14:paraId="7CD3AC63" w14:textId="77777777" w:rsidR="00A94755" w:rsidRPr="00E778B2" w:rsidRDefault="00A94755" w:rsidP="00987608">
            <w:pPr>
              <w:pStyle w:val="TableParagraph"/>
              <w:tabs>
                <w:tab w:val="left" w:pos="474"/>
              </w:tabs>
              <w:kinsoku w:val="0"/>
              <w:overflowPunct w:val="0"/>
              <w:spacing w:line="251" w:lineRule="exact"/>
              <w:ind w:left="11"/>
              <w:jc w:val="center"/>
              <w:rPr>
                <w:sz w:val="20"/>
                <w:szCs w:val="20"/>
                <w:lang w:val="uk-UA"/>
              </w:rPr>
            </w:pPr>
            <w:r w:rsidRPr="00E778B2">
              <w:rPr>
                <w:sz w:val="20"/>
                <w:szCs w:val="20"/>
                <w:lang w:val="uk-UA"/>
              </w:rPr>
              <w:t>5</w:t>
            </w:r>
          </w:p>
        </w:tc>
        <w:tc>
          <w:tcPr>
            <w:tcW w:w="2463" w:type="dxa"/>
            <w:tcBorders>
              <w:top w:val="single" w:sz="4" w:space="0" w:color="000000"/>
              <w:left w:val="single" w:sz="4" w:space="0" w:color="000000"/>
              <w:bottom w:val="single" w:sz="4" w:space="0" w:color="000000"/>
              <w:right w:val="single" w:sz="4" w:space="0" w:color="000000"/>
            </w:tcBorders>
            <w:vAlign w:val="center"/>
          </w:tcPr>
          <w:p w14:paraId="5F894068" w14:textId="77777777" w:rsidR="00A94755" w:rsidRPr="00E778B2" w:rsidRDefault="00A94755" w:rsidP="00987608">
            <w:pPr>
              <w:pStyle w:val="TableParagraph"/>
              <w:tabs>
                <w:tab w:val="left" w:pos="474"/>
              </w:tabs>
              <w:kinsoku w:val="0"/>
              <w:overflowPunct w:val="0"/>
              <w:spacing w:line="251" w:lineRule="exact"/>
              <w:ind w:left="-11" w:firstLine="11"/>
              <w:jc w:val="center"/>
              <w:rPr>
                <w:sz w:val="20"/>
                <w:szCs w:val="20"/>
                <w:lang w:val="uk-UA"/>
              </w:rPr>
            </w:pPr>
            <w:r w:rsidRPr="00E778B2">
              <w:rPr>
                <w:sz w:val="20"/>
                <w:szCs w:val="20"/>
                <w:lang w:val="uk-UA"/>
              </w:rPr>
              <w:t>62Z0169028144358</w:t>
            </w:r>
          </w:p>
        </w:tc>
        <w:tc>
          <w:tcPr>
            <w:tcW w:w="2160" w:type="dxa"/>
            <w:tcBorders>
              <w:top w:val="single" w:sz="4" w:space="0" w:color="000000"/>
              <w:left w:val="single" w:sz="4" w:space="0" w:color="000000"/>
              <w:bottom w:val="single" w:sz="4" w:space="0" w:color="000000"/>
              <w:right w:val="single" w:sz="4" w:space="0" w:color="000000"/>
            </w:tcBorders>
            <w:vAlign w:val="center"/>
          </w:tcPr>
          <w:p w14:paraId="2F78CC18" w14:textId="77777777" w:rsidR="00A94755" w:rsidRPr="00E778B2" w:rsidRDefault="00A94755" w:rsidP="00987608">
            <w:pPr>
              <w:pStyle w:val="TableParagraph"/>
              <w:tabs>
                <w:tab w:val="left" w:pos="474"/>
              </w:tabs>
              <w:kinsoku w:val="0"/>
              <w:overflowPunct w:val="0"/>
              <w:spacing w:line="254" w:lineRule="exact"/>
              <w:ind w:left="127" w:right="102" w:firstLine="165"/>
              <w:jc w:val="center"/>
              <w:rPr>
                <w:sz w:val="20"/>
                <w:szCs w:val="20"/>
                <w:lang w:val="uk-UA"/>
              </w:rPr>
            </w:pPr>
            <w:r w:rsidRPr="00E778B2">
              <w:rPr>
                <w:sz w:val="20"/>
                <w:szCs w:val="20"/>
                <w:lang w:val="uk-UA"/>
              </w:rPr>
              <w:t>2 «б»</w:t>
            </w:r>
          </w:p>
        </w:tc>
        <w:tc>
          <w:tcPr>
            <w:tcW w:w="9072" w:type="dxa"/>
            <w:tcBorders>
              <w:top w:val="single" w:sz="4" w:space="0" w:color="000000"/>
              <w:left w:val="single" w:sz="4" w:space="0" w:color="000000"/>
              <w:bottom w:val="single" w:sz="4" w:space="0" w:color="000000"/>
              <w:right w:val="single" w:sz="4" w:space="0" w:color="000000"/>
            </w:tcBorders>
            <w:vAlign w:val="center"/>
          </w:tcPr>
          <w:p w14:paraId="483A874A" w14:textId="77777777" w:rsidR="00A94755" w:rsidRPr="00E778B2" w:rsidRDefault="00A94755" w:rsidP="00987608">
            <w:pPr>
              <w:pStyle w:val="TableParagraph"/>
              <w:tabs>
                <w:tab w:val="left" w:pos="289"/>
              </w:tabs>
              <w:kinsoku w:val="0"/>
              <w:overflowPunct w:val="0"/>
              <w:spacing w:line="254" w:lineRule="exact"/>
              <w:ind w:left="139" w:right="-4" w:firstLine="8"/>
              <w:rPr>
                <w:b/>
                <w:bCs/>
                <w:sz w:val="20"/>
                <w:szCs w:val="20"/>
                <w:lang w:val="uk-UA"/>
              </w:rPr>
            </w:pPr>
            <w:r w:rsidRPr="00E778B2">
              <w:rPr>
                <w:b/>
                <w:bCs/>
                <w:sz w:val="20"/>
                <w:szCs w:val="20"/>
                <w:lang w:val="uk-UA"/>
              </w:rPr>
              <w:t xml:space="preserve">Україна, 03057, м. Київ, м. Київ, </w:t>
            </w:r>
            <w:r w:rsidRPr="00E778B2">
              <w:rPr>
                <w:b/>
                <w:sz w:val="20"/>
                <w:szCs w:val="20"/>
                <w:lang w:val="uk-UA"/>
              </w:rPr>
              <w:t>провулок Ковальський, 12</w:t>
            </w:r>
          </w:p>
        </w:tc>
      </w:tr>
      <w:tr w:rsidR="00A94755" w:rsidRPr="00E778B2" w14:paraId="2ED314F9" w14:textId="77777777" w:rsidTr="00987608">
        <w:trPr>
          <w:trHeight w:val="412"/>
        </w:trPr>
        <w:tc>
          <w:tcPr>
            <w:tcW w:w="846" w:type="dxa"/>
            <w:tcBorders>
              <w:top w:val="single" w:sz="4" w:space="0" w:color="000000"/>
              <w:left w:val="single" w:sz="4" w:space="0" w:color="000000"/>
              <w:bottom w:val="single" w:sz="4" w:space="0" w:color="000000"/>
              <w:right w:val="single" w:sz="4" w:space="0" w:color="000000"/>
            </w:tcBorders>
            <w:vAlign w:val="center"/>
          </w:tcPr>
          <w:p w14:paraId="2610EEC2" w14:textId="77777777" w:rsidR="00A94755" w:rsidRPr="00E778B2" w:rsidRDefault="00A94755" w:rsidP="00987608">
            <w:pPr>
              <w:pStyle w:val="TableParagraph"/>
              <w:tabs>
                <w:tab w:val="left" w:pos="474"/>
              </w:tabs>
              <w:kinsoku w:val="0"/>
              <w:overflowPunct w:val="0"/>
              <w:ind w:left="11"/>
              <w:jc w:val="center"/>
              <w:rPr>
                <w:sz w:val="20"/>
                <w:szCs w:val="20"/>
                <w:lang w:val="uk-UA"/>
              </w:rPr>
            </w:pPr>
            <w:r w:rsidRPr="00E778B2">
              <w:rPr>
                <w:sz w:val="20"/>
                <w:szCs w:val="20"/>
                <w:lang w:val="uk-UA"/>
              </w:rPr>
              <w:t>6</w:t>
            </w:r>
          </w:p>
        </w:tc>
        <w:tc>
          <w:tcPr>
            <w:tcW w:w="2463" w:type="dxa"/>
            <w:tcBorders>
              <w:top w:val="single" w:sz="4" w:space="0" w:color="000000"/>
              <w:left w:val="single" w:sz="4" w:space="0" w:color="000000"/>
              <w:bottom w:val="single" w:sz="4" w:space="0" w:color="000000"/>
              <w:right w:val="single" w:sz="4" w:space="0" w:color="000000"/>
            </w:tcBorders>
            <w:vAlign w:val="center"/>
          </w:tcPr>
          <w:p w14:paraId="72A458B9" w14:textId="77777777" w:rsidR="00A94755" w:rsidRPr="00E778B2" w:rsidRDefault="00A94755" w:rsidP="00987608">
            <w:pPr>
              <w:pStyle w:val="TableParagraph"/>
              <w:tabs>
                <w:tab w:val="left" w:pos="474"/>
              </w:tabs>
              <w:kinsoku w:val="0"/>
              <w:overflowPunct w:val="0"/>
              <w:ind w:left="-11" w:firstLine="11"/>
              <w:jc w:val="center"/>
              <w:rPr>
                <w:sz w:val="20"/>
                <w:szCs w:val="20"/>
                <w:lang w:val="uk-UA"/>
              </w:rPr>
            </w:pPr>
            <w:r w:rsidRPr="00E778B2">
              <w:rPr>
                <w:sz w:val="20"/>
                <w:szCs w:val="20"/>
                <w:lang w:val="uk-UA"/>
              </w:rPr>
              <w:t>62Z0740494400409</w:t>
            </w:r>
          </w:p>
        </w:tc>
        <w:tc>
          <w:tcPr>
            <w:tcW w:w="2160" w:type="dxa"/>
            <w:tcBorders>
              <w:top w:val="single" w:sz="4" w:space="0" w:color="000000"/>
              <w:left w:val="single" w:sz="4" w:space="0" w:color="000000"/>
              <w:bottom w:val="single" w:sz="4" w:space="0" w:color="000000"/>
              <w:right w:val="single" w:sz="4" w:space="0" w:color="000000"/>
            </w:tcBorders>
            <w:vAlign w:val="center"/>
          </w:tcPr>
          <w:p w14:paraId="25EC9FA7" w14:textId="77777777" w:rsidR="00A94755" w:rsidRPr="00E778B2" w:rsidRDefault="00A94755" w:rsidP="00987608">
            <w:pPr>
              <w:pStyle w:val="TableParagraph"/>
              <w:tabs>
                <w:tab w:val="left" w:pos="474"/>
              </w:tabs>
              <w:kinsoku w:val="0"/>
              <w:overflowPunct w:val="0"/>
              <w:ind w:left="127" w:right="102" w:firstLine="165"/>
              <w:jc w:val="center"/>
              <w:rPr>
                <w:sz w:val="20"/>
                <w:szCs w:val="20"/>
                <w:lang w:val="uk-UA"/>
              </w:rPr>
            </w:pPr>
            <w:r w:rsidRPr="00E778B2">
              <w:rPr>
                <w:sz w:val="20"/>
                <w:szCs w:val="20"/>
                <w:lang w:val="uk-UA"/>
              </w:rPr>
              <w:t>2 «б»</w:t>
            </w:r>
          </w:p>
        </w:tc>
        <w:tc>
          <w:tcPr>
            <w:tcW w:w="9072" w:type="dxa"/>
            <w:tcBorders>
              <w:top w:val="single" w:sz="4" w:space="0" w:color="000000"/>
              <w:left w:val="single" w:sz="4" w:space="0" w:color="000000"/>
              <w:bottom w:val="single" w:sz="4" w:space="0" w:color="000000"/>
              <w:right w:val="single" w:sz="4" w:space="0" w:color="000000"/>
            </w:tcBorders>
            <w:vAlign w:val="center"/>
          </w:tcPr>
          <w:p w14:paraId="01B5999F" w14:textId="77777777" w:rsidR="00A94755" w:rsidRPr="00E778B2" w:rsidRDefault="00A94755" w:rsidP="00987608">
            <w:pPr>
              <w:pStyle w:val="TableParagraph"/>
              <w:tabs>
                <w:tab w:val="left" w:pos="289"/>
              </w:tabs>
              <w:kinsoku w:val="0"/>
              <w:overflowPunct w:val="0"/>
              <w:ind w:left="139" w:right="-4" w:firstLine="8"/>
              <w:rPr>
                <w:b/>
                <w:bCs/>
                <w:sz w:val="20"/>
                <w:szCs w:val="20"/>
                <w:lang w:val="uk-UA"/>
              </w:rPr>
            </w:pPr>
            <w:r w:rsidRPr="00E778B2">
              <w:rPr>
                <w:b/>
                <w:bCs/>
                <w:sz w:val="20"/>
                <w:szCs w:val="20"/>
                <w:lang w:val="uk-UA"/>
              </w:rPr>
              <w:t xml:space="preserve">Україна, 03057, м. Київ, м. Київ, </w:t>
            </w:r>
            <w:r w:rsidRPr="00E778B2">
              <w:rPr>
                <w:b/>
                <w:sz w:val="20"/>
                <w:szCs w:val="20"/>
                <w:lang w:val="uk-UA"/>
              </w:rPr>
              <w:t>провулок Ковальський, 12</w:t>
            </w:r>
          </w:p>
        </w:tc>
      </w:tr>
    </w:tbl>
    <w:p w14:paraId="72D84E60" w14:textId="77777777" w:rsidR="00A94755" w:rsidRPr="00E778B2" w:rsidRDefault="00A94755" w:rsidP="00A94755">
      <w:pPr>
        <w:ind w:firstLine="567"/>
        <w:jc w:val="right"/>
        <w:rPr>
          <w:sz w:val="20"/>
          <w:szCs w:val="20"/>
        </w:rPr>
      </w:pPr>
    </w:p>
    <w:p w14:paraId="6F43B960" w14:textId="77777777" w:rsidR="00A94755" w:rsidRPr="00E778B2" w:rsidRDefault="00A94755" w:rsidP="00A94755">
      <w:pPr>
        <w:ind w:firstLine="567"/>
        <w:jc w:val="right"/>
        <w:rPr>
          <w:sz w:val="20"/>
          <w:szCs w:val="20"/>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850"/>
        <w:gridCol w:w="993"/>
        <w:gridCol w:w="1134"/>
        <w:gridCol w:w="1134"/>
        <w:gridCol w:w="1134"/>
        <w:gridCol w:w="1134"/>
        <w:gridCol w:w="1134"/>
        <w:gridCol w:w="1275"/>
        <w:gridCol w:w="1134"/>
        <w:gridCol w:w="1276"/>
        <w:gridCol w:w="1276"/>
        <w:gridCol w:w="1134"/>
      </w:tblGrid>
      <w:tr w:rsidR="00A94755" w:rsidRPr="00E778B2" w14:paraId="620E0390" w14:textId="77777777" w:rsidTr="00987608">
        <w:trPr>
          <w:trHeight w:val="291"/>
        </w:trPr>
        <w:tc>
          <w:tcPr>
            <w:tcW w:w="14600" w:type="dxa"/>
            <w:gridSpan w:val="13"/>
            <w:vAlign w:val="center"/>
          </w:tcPr>
          <w:p w14:paraId="142B8580" w14:textId="77777777" w:rsidR="00A94755" w:rsidRPr="00E778B2" w:rsidRDefault="00A94755" w:rsidP="00987608">
            <w:pPr>
              <w:ind w:firstLine="567"/>
              <w:jc w:val="center"/>
              <w:rPr>
                <w:b/>
                <w:sz w:val="20"/>
                <w:szCs w:val="20"/>
              </w:rPr>
            </w:pPr>
            <w:r w:rsidRPr="00E778B2">
              <w:rPr>
                <w:b/>
                <w:sz w:val="20"/>
                <w:szCs w:val="20"/>
              </w:rPr>
              <w:t>Очікувані договірні обсяги закупівлі електричної енергії</w:t>
            </w:r>
          </w:p>
          <w:p w14:paraId="64AD2915" w14:textId="77777777" w:rsidR="00A94755" w:rsidRPr="00E778B2" w:rsidRDefault="00A94755" w:rsidP="00987608">
            <w:pPr>
              <w:pBdr>
                <w:top w:val="nil"/>
                <w:left w:val="nil"/>
                <w:bottom w:val="nil"/>
                <w:right w:val="nil"/>
                <w:between w:val="nil"/>
              </w:pBdr>
              <w:tabs>
                <w:tab w:val="left" w:pos="9900"/>
              </w:tabs>
              <w:ind w:hanging="2"/>
              <w:jc w:val="center"/>
              <w:rPr>
                <w:b/>
                <w:bCs/>
                <w:color w:val="000000"/>
                <w:sz w:val="20"/>
                <w:szCs w:val="20"/>
              </w:rPr>
            </w:pPr>
            <w:r w:rsidRPr="00E778B2">
              <w:rPr>
                <w:b/>
                <w:bCs/>
                <w:color w:val="000000"/>
                <w:sz w:val="20"/>
                <w:szCs w:val="20"/>
              </w:rPr>
              <w:t xml:space="preserve">2023 рік, </w:t>
            </w:r>
            <w:r w:rsidRPr="00E778B2">
              <w:rPr>
                <w:b/>
                <w:bCs/>
                <w:sz w:val="20"/>
                <w:szCs w:val="20"/>
              </w:rPr>
              <w:t>кВт·год</w:t>
            </w:r>
          </w:p>
        </w:tc>
      </w:tr>
      <w:tr w:rsidR="00A94755" w:rsidRPr="00E778B2" w14:paraId="160F9CD4" w14:textId="77777777" w:rsidTr="00987608">
        <w:trPr>
          <w:trHeight w:val="524"/>
        </w:trPr>
        <w:tc>
          <w:tcPr>
            <w:tcW w:w="992" w:type="dxa"/>
            <w:vAlign w:val="center"/>
          </w:tcPr>
          <w:p w14:paraId="4EAB8B98" w14:textId="77777777" w:rsidR="00A94755" w:rsidRPr="00E778B2" w:rsidRDefault="00A94755" w:rsidP="00987608">
            <w:pPr>
              <w:pBdr>
                <w:top w:val="nil"/>
                <w:left w:val="nil"/>
                <w:bottom w:val="nil"/>
                <w:right w:val="nil"/>
                <w:between w:val="nil"/>
              </w:pBdr>
              <w:tabs>
                <w:tab w:val="left" w:pos="9900"/>
              </w:tabs>
              <w:ind w:hanging="2"/>
              <w:jc w:val="center"/>
              <w:rPr>
                <w:color w:val="000000"/>
                <w:sz w:val="20"/>
                <w:szCs w:val="20"/>
              </w:rPr>
            </w:pPr>
            <w:r w:rsidRPr="00E778B2">
              <w:rPr>
                <w:b/>
                <w:color w:val="000000"/>
                <w:sz w:val="20"/>
                <w:szCs w:val="20"/>
              </w:rPr>
              <w:t>січень</w:t>
            </w:r>
          </w:p>
        </w:tc>
        <w:tc>
          <w:tcPr>
            <w:tcW w:w="850" w:type="dxa"/>
            <w:vAlign w:val="center"/>
          </w:tcPr>
          <w:p w14:paraId="26172FB8" w14:textId="77777777" w:rsidR="00A94755" w:rsidRPr="00E778B2" w:rsidRDefault="00A94755" w:rsidP="00987608">
            <w:pPr>
              <w:pBdr>
                <w:top w:val="nil"/>
                <w:left w:val="nil"/>
                <w:bottom w:val="nil"/>
                <w:right w:val="nil"/>
                <w:between w:val="nil"/>
              </w:pBdr>
              <w:tabs>
                <w:tab w:val="left" w:pos="9900"/>
              </w:tabs>
              <w:ind w:hanging="2"/>
              <w:jc w:val="center"/>
              <w:rPr>
                <w:color w:val="000000"/>
                <w:sz w:val="20"/>
                <w:szCs w:val="20"/>
              </w:rPr>
            </w:pPr>
            <w:r w:rsidRPr="00E778B2">
              <w:rPr>
                <w:b/>
                <w:color w:val="000000"/>
                <w:sz w:val="20"/>
                <w:szCs w:val="20"/>
              </w:rPr>
              <w:t>лютий</w:t>
            </w:r>
          </w:p>
        </w:tc>
        <w:tc>
          <w:tcPr>
            <w:tcW w:w="993" w:type="dxa"/>
            <w:vAlign w:val="center"/>
          </w:tcPr>
          <w:p w14:paraId="628E7617" w14:textId="77777777" w:rsidR="00A94755" w:rsidRPr="00E778B2" w:rsidRDefault="00A94755" w:rsidP="00987608">
            <w:pPr>
              <w:pBdr>
                <w:top w:val="nil"/>
                <w:left w:val="nil"/>
                <w:bottom w:val="nil"/>
                <w:right w:val="nil"/>
                <w:between w:val="nil"/>
              </w:pBdr>
              <w:tabs>
                <w:tab w:val="left" w:pos="9900"/>
              </w:tabs>
              <w:ind w:hanging="2"/>
              <w:jc w:val="center"/>
              <w:rPr>
                <w:color w:val="000000"/>
                <w:sz w:val="20"/>
                <w:szCs w:val="20"/>
              </w:rPr>
            </w:pPr>
            <w:r w:rsidRPr="00E778B2">
              <w:rPr>
                <w:b/>
                <w:color w:val="000000"/>
                <w:sz w:val="20"/>
                <w:szCs w:val="20"/>
              </w:rPr>
              <w:t>березень</w:t>
            </w:r>
          </w:p>
        </w:tc>
        <w:tc>
          <w:tcPr>
            <w:tcW w:w="1134" w:type="dxa"/>
            <w:vAlign w:val="center"/>
          </w:tcPr>
          <w:p w14:paraId="0E553ECE" w14:textId="77777777" w:rsidR="00A94755" w:rsidRPr="00E778B2" w:rsidRDefault="00A94755" w:rsidP="00987608">
            <w:pPr>
              <w:pBdr>
                <w:top w:val="nil"/>
                <w:left w:val="nil"/>
                <w:bottom w:val="nil"/>
                <w:right w:val="nil"/>
                <w:between w:val="nil"/>
              </w:pBdr>
              <w:tabs>
                <w:tab w:val="left" w:pos="9900"/>
              </w:tabs>
              <w:ind w:hanging="2"/>
              <w:jc w:val="center"/>
              <w:rPr>
                <w:color w:val="000000"/>
                <w:sz w:val="20"/>
                <w:szCs w:val="20"/>
              </w:rPr>
            </w:pPr>
            <w:r w:rsidRPr="00E778B2">
              <w:rPr>
                <w:b/>
                <w:color w:val="000000"/>
                <w:sz w:val="20"/>
                <w:szCs w:val="20"/>
              </w:rPr>
              <w:t>квітень</w:t>
            </w:r>
          </w:p>
        </w:tc>
        <w:tc>
          <w:tcPr>
            <w:tcW w:w="1134" w:type="dxa"/>
            <w:vAlign w:val="center"/>
          </w:tcPr>
          <w:p w14:paraId="77570E45" w14:textId="77777777" w:rsidR="00A94755" w:rsidRPr="00E778B2" w:rsidRDefault="00A94755" w:rsidP="00987608">
            <w:pPr>
              <w:pBdr>
                <w:top w:val="nil"/>
                <w:left w:val="nil"/>
                <w:bottom w:val="nil"/>
                <w:right w:val="nil"/>
                <w:between w:val="nil"/>
              </w:pBdr>
              <w:tabs>
                <w:tab w:val="left" w:pos="9900"/>
              </w:tabs>
              <w:ind w:hanging="2"/>
              <w:jc w:val="center"/>
              <w:rPr>
                <w:color w:val="000000"/>
                <w:sz w:val="20"/>
                <w:szCs w:val="20"/>
              </w:rPr>
            </w:pPr>
            <w:r w:rsidRPr="00E778B2">
              <w:rPr>
                <w:b/>
                <w:color w:val="000000"/>
                <w:sz w:val="20"/>
                <w:szCs w:val="20"/>
              </w:rPr>
              <w:t>травень</w:t>
            </w:r>
          </w:p>
        </w:tc>
        <w:tc>
          <w:tcPr>
            <w:tcW w:w="1134" w:type="dxa"/>
            <w:vAlign w:val="center"/>
          </w:tcPr>
          <w:p w14:paraId="61CB5810" w14:textId="77777777" w:rsidR="00A94755" w:rsidRPr="00E778B2" w:rsidRDefault="00A94755" w:rsidP="00987608">
            <w:pPr>
              <w:pBdr>
                <w:top w:val="nil"/>
                <w:left w:val="nil"/>
                <w:bottom w:val="nil"/>
                <w:right w:val="nil"/>
                <w:between w:val="nil"/>
              </w:pBdr>
              <w:tabs>
                <w:tab w:val="left" w:pos="9900"/>
              </w:tabs>
              <w:ind w:hanging="2"/>
              <w:jc w:val="center"/>
              <w:rPr>
                <w:color w:val="000000"/>
                <w:sz w:val="20"/>
                <w:szCs w:val="20"/>
              </w:rPr>
            </w:pPr>
            <w:r w:rsidRPr="00E778B2">
              <w:rPr>
                <w:b/>
                <w:color w:val="000000"/>
                <w:sz w:val="20"/>
                <w:szCs w:val="20"/>
              </w:rPr>
              <w:t>червень</w:t>
            </w:r>
          </w:p>
        </w:tc>
        <w:tc>
          <w:tcPr>
            <w:tcW w:w="1134" w:type="dxa"/>
            <w:vAlign w:val="center"/>
          </w:tcPr>
          <w:p w14:paraId="50FE4656" w14:textId="77777777" w:rsidR="00A94755" w:rsidRPr="00E778B2" w:rsidRDefault="00A94755" w:rsidP="00987608">
            <w:pPr>
              <w:pBdr>
                <w:top w:val="nil"/>
                <w:left w:val="nil"/>
                <w:bottom w:val="nil"/>
                <w:right w:val="nil"/>
                <w:between w:val="nil"/>
              </w:pBdr>
              <w:tabs>
                <w:tab w:val="left" w:pos="9900"/>
              </w:tabs>
              <w:ind w:hanging="2"/>
              <w:jc w:val="center"/>
              <w:rPr>
                <w:color w:val="000000"/>
                <w:sz w:val="20"/>
                <w:szCs w:val="20"/>
              </w:rPr>
            </w:pPr>
            <w:r w:rsidRPr="00E778B2">
              <w:rPr>
                <w:b/>
                <w:color w:val="000000"/>
                <w:sz w:val="20"/>
                <w:szCs w:val="20"/>
              </w:rPr>
              <w:t>липень</w:t>
            </w:r>
          </w:p>
        </w:tc>
        <w:tc>
          <w:tcPr>
            <w:tcW w:w="1134" w:type="dxa"/>
            <w:vAlign w:val="center"/>
          </w:tcPr>
          <w:p w14:paraId="45DD39FE" w14:textId="77777777" w:rsidR="00A94755" w:rsidRPr="00E778B2" w:rsidRDefault="00A94755" w:rsidP="00987608">
            <w:pPr>
              <w:pBdr>
                <w:top w:val="nil"/>
                <w:left w:val="nil"/>
                <w:bottom w:val="nil"/>
                <w:right w:val="nil"/>
                <w:between w:val="nil"/>
              </w:pBdr>
              <w:tabs>
                <w:tab w:val="left" w:pos="9900"/>
              </w:tabs>
              <w:ind w:hanging="2"/>
              <w:jc w:val="center"/>
              <w:rPr>
                <w:color w:val="000000"/>
                <w:sz w:val="20"/>
                <w:szCs w:val="20"/>
              </w:rPr>
            </w:pPr>
            <w:r w:rsidRPr="00E778B2">
              <w:rPr>
                <w:b/>
                <w:color w:val="000000"/>
                <w:sz w:val="20"/>
                <w:szCs w:val="20"/>
              </w:rPr>
              <w:t>серпень</w:t>
            </w:r>
          </w:p>
        </w:tc>
        <w:tc>
          <w:tcPr>
            <w:tcW w:w="1275" w:type="dxa"/>
            <w:vAlign w:val="center"/>
          </w:tcPr>
          <w:p w14:paraId="53069C90" w14:textId="77777777" w:rsidR="00A94755" w:rsidRPr="00E778B2" w:rsidRDefault="00A94755" w:rsidP="00987608">
            <w:pPr>
              <w:pBdr>
                <w:top w:val="nil"/>
                <w:left w:val="nil"/>
                <w:bottom w:val="nil"/>
                <w:right w:val="nil"/>
                <w:between w:val="nil"/>
              </w:pBdr>
              <w:tabs>
                <w:tab w:val="center" w:pos="318"/>
                <w:tab w:val="left" w:pos="9900"/>
              </w:tabs>
              <w:ind w:hanging="2"/>
              <w:jc w:val="center"/>
              <w:rPr>
                <w:color w:val="000000"/>
                <w:sz w:val="20"/>
                <w:szCs w:val="20"/>
              </w:rPr>
            </w:pPr>
            <w:r w:rsidRPr="00E778B2">
              <w:rPr>
                <w:b/>
                <w:color w:val="000000"/>
                <w:sz w:val="20"/>
                <w:szCs w:val="20"/>
              </w:rPr>
              <w:t>вересень</w:t>
            </w:r>
          </w:p>
        </w:tc>
        <w:tc>
          <w:tcPr>
            <w:tcW w:w="1134" w:type="dxa"/>
            <w:vAlign w:val="center"/>
          </w:tcPr>
          <w:p w14:paraId="3FB1319B" w14:textId="77777777" w:rsidR="00A94755" w:rsidRPr="00E778B2" w:rsidRDefault="00A94755" w:rsidP="00987608">
            <w:pPr>
              <w:pBdr>
                <w:top w:val="nil"/>
                <w:left w:val="nil"/>
                <w:bottom w:val="nil"/>
                <w:right w:val="nil"/>
                <w:between w:val="nil"/>
              </w:pBdr>
              <w:tabs>
                <w:tab w:val="left" w:pos="9900"/>
              </w:tabs>
              <w:ind w:hanging="2"/>
              <w:jc w:val="center"/>
              <w:rPr>
                <w:color w:val="000000"/>
                <w:sz w:val="20"/>
                <w:szCs w:val="20"/>
              </w:rPr>
            </w:pPr>
            <w:r w:rsidRPr="00E778B2">
              <w:rPr>
                <w:b/>
                <w:color w:val="000000"/>
                <w:sz w:val="20"/>
                <w:szCs w:val="20"/>
              </w:rPr>
              <w:t>жовтень</w:t>
            </w:r>
          </w:p>
        </w:tc>
        <w:tc>
          <w:tcPr>
            <w:tcW w:w="1276" w:type="dxa"/>
            <w:vAlign w:val="center"/>
          </w:tcPr>
          <w:p w14:paraId="0BC8D35D" w14:textId="77777777" w:rsidR="00A94755" w:rsidRPr="00E778B2" w:rsidRDefault="00A94755" w:rsidP="00987608">
            <w:pPr>
              <w:pBdr>
                <w:top w:val="nil"/>
                <w:left w:val="nil"/>
                <w:bottom w:val="nil"/>
                <w:right w:val="nil"/>
                <w:between w:val="nil"/>
              </w:pBdr>
              <w:tabs>
                <w:tab w:val="left" w:pos="9900"/>
              </w:tabs>
              <w:ind w:hanging="2"/>
              <w:jc w:val="center"/>
              <w:rPr>
                <w:color w:val="000000"/>
                <w:sz w:val="20"/>
                <w:szCs w:val="20"/>
              </w:rPr>
            </w:pPr>
            <w:r w:rsidRPr="00E778B2">
              <w:rPr>
                <w:b/>
                <w:color w:val="000000"/>
                <w:sz w:val="20"/>
                <w:szCs w:val="20"/>
              </w:rPr>
              <w:t>листопад</w:t>
            </w:r>
          </w:p>
        </w:tc>
        <w:tc>
          <w:tcPr>
            <w:tcW w:w="1276" w:type="dxa"/>
            <w:vAlign w:val="center"/>
          </w:tcPr>
          <w:p w14:paraId="32615846" w14:textId="77777777" w:rsidR="00A94755" w:rsidRPr="00E778B2" w:rsidRDefault="00A94755" w:rsidP="00987608">
            <w:pPr>
              <w:pBdr>
                <w:top w:val="nil"/>
                <w:left w:val="nil"/>
                <w:bottom w:val="nil"/>
                <w:right w:val="nil"/>
                <w:between w:val="nil"/>
              </w:pBdr>
              <w:tabs>
                <w:tab w:val="left" w:pos="9900"/>
              </w:tabs>
              <w:ind w:hanging="2"/>
              <w:jc w:val="center"/>
              <w:rPr>
                <w:color w:val="000000"/>
                <w:sz w:val="20"/>
                <w:szCs w:val="20"/>
              </w:rPr>
            </w:pPr>
            <w:r w:rsidRPr="00E778B2">
              <w:rPr>
                <w:b/>
                <w:color w:val="000000"/>
                <w:sz w:val="20"/>
                <w:szCs w:val="20"/>
              </w:rPr>
              <w:t>грудень</w:t>
            </w:r>
          </w:p>
        </w:tc>
        <w:tc>
          <w:tcPr>
            <w:tcW w:w="1134" w:type="dxa"/>
            <w:vAlign w:val="center"/>
          </w:tcPr>
          <w:p w14:paraId="5B8445D4" w14:textId="77777777" w:rsidR="00A94755" w:rsidRPr="00E778B2" w:rsidRDefault="00A94755" w:rsidP="00987608">
            <w:pPr>
              <w:pBdr>
                <w:top w:val="nil"/>
                <w:left w:val="nil"/>
                <w:bottom w:val="nil"/>
                <w:right w:val="nil"/>
                <w:between w:val="nil"/>
              </w:pBdr>
              <w:tabs>
                <w:tab w:val="left" w:pos="9900"/>
              </w:tabs>
              <w:ind w:hanging="2"/>
              <w:jc w:val="center"/>
              <w:rPr>
                <w:b/>
                <w:color w:val="000000"/>
                <w:sz w:val="20"/>
                <w:szCs w:val="20"/>
              </w:rPr>
            </w:pPr>
            <w:r w:rsidRPr="00E778B2">
              <w:rPr>
                <w:b/>
                <w:color w:val="000000"/>
                <w:sz w:val="20"/>
                <w:szCs w:val="20"/>
              </w:rPr>
              <w:t>всього,</w:t>
            </w:r>
          </w:p>
          <w:p w14:paraId="7C77AC08" w14:textId="77777777" w:rsidR="00A94755" w:rsidRPr="00E778B2" w:rsidRDefault="00A94755" w:rsidP="00987608">
            <w:pPr>
              <w:pBdr>
                <w:top w:val="nil"/>
                <w:left w:val="nil"/>
                <w:bottom w:val="nil"/>
                <w:right w:val="nil"/>
                <w:between w:val="nil"/>
              </w:pBdr>
              <w:tabs>
                <w:tab w:val="left" w:pos="9900"/>
              </w:tabs>
              <w:ind w:hanging="2"/>
              <w:jc w:val="center"/>
              <w:rPr>
                <w:color w:val="000000"/>
                <w:sz w:val="20"/>
                <w:szCs w:val="20"/>
              </w:rPr>
            </w:pPr>
            <w:r w:rsidRPr="00E778B2">
              <w:rPr>
                <w:b/>
                <w:color w:val="000000"/>
                <w:sz w:val="20"/>
                <w:szCs w:val="20"/>
              </w:rPr>
              <w:t>рік</w:t>
            </w:r>
          </w:p>
        </w:tc>
      </w:tr>
      <w:tr w:rsidR="007C1983" w:rsidRPr="00E778B2" w14:paraId="53B5B8EA" w14:textId="77777777" w:rsidTr="00987608">
        <w:trPr>
          <w:trHeight w:val="737"/>
        </w:trPr>
        <w:tc>
          <w:tcPr>
            <w:tcW w:w="992" w:type="dxa"/>
            <w:shd w:val="clear" w:color="auto" w:fill="auto"/>
            <w:vAlign w:val="center"/>
          </w:tcPr>
          <w:p w14:paraId="70003679" w14:textId="77777777" w:rsidR="007C1983" w:rsidRPr="00E778B2" w:rsidRDefault="007C1983" w:rsidP="007C1983">
            <w:pPr>
              <w:pBdr>
                <w:top w:val="nil"/>
                <w:left w:val="nil"/>
                <w:bottom w:val="nil"/>
                <w:right w:val="nil"/>
                <w:between w:val="nil"/>
              </w:pBdr>
              <w:ind w:hanging="2"/>
              <w:jc w:val="center"/>
              <w:rPr>
                <w:color w:val="000000"/>
                <w:sz w:val="20"/>
                <w:szCs w:val="20"/>
              </w:rPr>
            </w:pPr>
            <w:r w:rsidRPr="00E778B2">
              <w:rPr>
                <w:color w:val="000000"/>
                <w:sz w:val="20"/>
                <w:szCs w:val="20"/>
              </w:rPr>
              <w:t>-</w:t>
            </w:r>
          </w:p>
        </w:tc>
        <w:tc>
          <w:tcPr>
            <w:tcW w:w="850" w:type="dxa"/>
            <w:shd w:val="clear" w:color="auto" w:fill="auto"/>
            <w:vAlign w:val="center"/>
          </w:tcPr>
          <w:p w14:paraId="5336A868" w14:textId="77777777" w:rsidR="007C1983" w:rsidRPr="00E778B2" w:rsidRDefault="007C1983" w:rsidP="007C1983">
            <w:pPr>
              <w:pBdr>
                <w:top w:val="nil"/>
                <w:left w:val="nil"/>
                <w:bottom w:val="nil"/>
                <w:right w:val="nil"/>
                <w:between w:val="nil"/>
              </w:pBdr>
              <w:ind w:hanging="2"/>
              <w:jc w:val="center"/>
              <w:rPr>
                <w:color w:val="000000"/>
                <w:sz w:val="20"/>
                <w:szCs w:val="20"/>
              </w:rPr>
            </w:pPr>
            <w:r w:rsidRPr="00E778B2">
              <w:rPr>
                <w:color w:val="000000"/>
                <w:sz w:val="20"/>
                <w:szCs w:val="20"/>
              </w:rPr>
              <w:t>-</w:t>
            </w:r>
          </w:p>
        </w:tc>
        <w:tc>
          <w:tcPr>
            <w:tcW w:w="993" w:type="dxa"/>
            <w:shd w:val="clear" w:color="auto" w:fill="auto"/>
            <w:vAlign w:val="center"/>
          </w:tcPr>
          <w:p w14:paraId="72E77FB6" w14:textId="318A88D2" w:rsidR="007C1983" w:rsidRPr="00E778B2" w:rsidRDefault="007C1983" w:rsidP="007C1983">
            <w:pPr>
              <w:pBdr>
                <w:top w:val="nil"/>
                <w:left w:val="nil"/>
                <w:bottom w:val="nil"/>
                <w:right w:val="nil"/>
                <w:between w:val="nil"/>
              </w:pBdr>
              <w:jc w:val="center"/>
              <w:rPr>
                <w:color w:val="000000"/>
                <w:sz w:val="20"/>
                <w:szCs w:val="20"/>
              </w:rPr>
            </w:pPr>
          </w:p>
        </w:tc>
        <w:tc>
          <w:tcPr>
            <w:tcW w:w="1134" w:type="dxa"/>
            <w:shd w:val="clear" w:color="auto" w:fill="auto"/>
            <w:vAlign w:val="center"/>
          </w:tcPr>
          <w:p w14:paraId="361B5278" w14:textId="34857737" w:rsidR="007C1983" w:rsidRPr="00E778B2" w:rsidRDefault="007C1983" w:rsidP="007C1983">
            <w:pPr>
              <w:pBdr>
                <w:top w:val="nil"/>
                <w:left w:val="nil"/>
                <w:bottom w:val="nil"/>
                <w:right w:val="nil"/>
                <w:between w:val="nil"/>
              </w:pBdr>
              <w:ind w:hanging="2"/>
              <w:jc w:val="center"/>
              <w:rPr>
                <w:color w:val="000000"/>
                <w:sz w:val="20"/>
                <w:szCs w:val="20"/>
              </w:rPr>
            </w:pPr>
          </w:p>
        </w:tc>
        <w:tc>
          <w:tcPr>
            <w:tcW w:w="1134" w:type="dxa"/>
            <w:shd w:val="clear" w:color="auto" w:fill="auto"/>
            <w:vAlign w:val="center"/>
          </w:tcPr>
          <w:p w14:paraId="5137880E" w14:textId="2305E741" w:rsidR="007C1983" w:rsidRPr="00E778B2" w:rsidRDefault="007C1983" w:rsidP="007C1983">
            <w:pPr>
              <w:pBdr>
                <w:top w:val="nil"/>
                <w:left w:val="nil"/>
                <w:bottom w:val="nil"/>
                <w:right w:val="nil"/>
                <w:between w:val="nil"/>
              </w:pBdr>
              <w:ind w:hanging="2"/>
              <w:jc w:val="center"/>
              <w:rPr>
                <w:color w:val="000000"/>
                <w:sz w:val="20"/>
                <w:szCs w:val="20"/>
              </w:rPr>
            </w:pPr>
          </w:p>
        </w:tc>
        <w:tc>
          <w:tcPr>
            <w:tcW w:w="1134" w:type="dxa"/>
            <w:shd w:val="clear" w:color="auto" w:fill="auto"/>
            <w:vAlign w:val="center"/>
          </w:tcPr>
          <w:p w14:paraId="5A6B5F58" w14:textId="0C2FD556" w:rsidR="007C1983" w:rsidRPr="00E778B2" w:rsidRDefault="00E778B2" w:rsidP="007C1983">
            <w:pPr>
              <w:pBdr>
                <w:top w:val="nil"/>
                <w:left w:val="nil"/>
                <w:bottom w:val="nil"/>
                <w:right w:val="nil"/>
                <w:between w:val="nil"/>
              </w:pBdr>
              <w:ind w:hanging="2"/>
              <w:jc w:val="center"/>
              <w:rPr>
                <w:color w:val="000000"/>
                <w:sz w:val="20"/>
                <w:szCs w:val="20"/>
              </w:rPr>
            </w:pPr>
            <w:r w:rsidRPr="00E778B2">
              <w:rPr>
                <w:sz w:val="20"/>
                <w:szCs w:val="20"/>
              </w:rPr>
              <w:t>1 400</w:t>
            </w:r>
          </w:p>
        </w:tc>
        <w:tc>
          <w:tcPr>
            <w:tcW w:w="1134" w:type="dxa"/>
            <w:shd w:val="clear" w:color="auto" w:fill="auto"/>
            <w:vAlign w:val="center"/>
          </w:tcPr>
          <w:p w14:paraId="6435A023" w14:textId="008572BC" w:rsidR="007C1983" w:rsidRPr="00E778B2" w:rsidRDefault="007C1983" w:rsidP="007C1983">
            <w:pPr>
              <w:pBdr>
                <w:top w:val="nil"/>
                <w:left w:val="nil"/>
                <w:bottom w:val="nil"/>
                <w:right w:val="nil"/>
                <w:between w:val="nil"/>
              </w:pBdr>
              <w:ind w:hanging="2"/>
              <w:jc w:val="center"/>
              <w:rPr>
                <w:color w:val="000000"/>
                <w:sz w:val="20"/>
                <w:szCs w:val="20"/>
              </w:rPr>
            </w:pPr>
            <w:r w:rsidRPr="00E778B2">
              <w:rPr>
                <w:sz w:val="20"/>
                <w:szCs w:val="20"/>
              </w:rPr>
              <w:t>19 500</w:t>
            </w:r>
          </w:p>
        </w:tc>
        <w:tc>
          <w:tcPr>
            <w:tcW w:w="1134" w:type="dxa"/>
            <w:shd w:val="clear" w:color="auto" w:fill="auto"/>
            <w:vAlign w:val="center"/>
          </w:tcPr>
          <w:p w14:paraId="784D5180" w14:textId="1A8F4E32" w:rsidR="007C1983" w:rsidRPr="00E778B2" w:rsidRDefault="007C1983" w:rsidP="007C1983">
            <w:pPr>
              <w:pBdr>
                <w:top w:val="nil"/>
                <w:left w:val="nil"/>
                <w:bottom w:val="nil"/>
                <w:right w:val="nil"/>
                <w:between w:val="nil"/>
              </w:pBdr>
              <w:ind w:hanging="2"/>
              <w:jc w:val="center"/>
              <w:rPr>
                <w:color w:val="000000"/>
                <w:sz w:val="20"/>
                <w:szCs w:val="20"/>
              </w:rPr>
            </w:pPr>
            <w:r w:rsidRPr="00E778B2">
              <w:rPr>
                <w:sz w:val="20"/>
                <w:szCs w:val="20"/>
              </w:rPr>
              <w:t>17 100</w:t>
            </w:r>
          </w:p>
        </w:tc>
        <w:tc>
          <w:tcPr>
            <w:tcW w:w="1275" w:type="dxa"/>
            <w:shd w:val="clear" w:color="auto" w:fill="auto"/>
            <w:vAlign w:val="center"/>
          </w:tcPr>
          <w:p w14:paraId="493CA631" w14:textId="06B79AFA" w:rsidR="007C1983" w:rsidRPr="00E778B2" w:rsidRDefault="007C1983" w:rsidP="007C1983">
            <w:pPr>
              <w:pBdr>
                <w:top w:val="nil"/>
                <w:left w:val="nil"/>
                <w:bottom w:val="nil"/>
                <w:right w:val="nil"/>
                <w:between w:val="nil"/>
              </w:pBdr>
              <w:ind w:hanging="2"/>
              <w:jc w:val="center"/>
              <w:rPr>
                <w:color w:val="000000"/>
                <w:sz w:val="20"/>
                <w:szCs w:val="20"/>
              </w:rPr>
            </w:pPr>
            <w:r w:rsidRPr="00E778B2">
              <w:rPr>
                <w:sz w:val="20"/>
                <w:szCs w:val="20"/>
              </w:rPr>
              <w:t>16 600</w:t>
            </w:r>
          </w:p>
        </w:tc>
        <w:tc>
          <w:tcPr>
            <w:tcW w:w="1134" w:type="dxa"/>
            <w:shd w:val="clear" w:color="auto" w:fill="auto"/>
            <w:vAlign w:val="center"/>
          </w:tcPr>
          <w:p w14:paraId="36C08808" w14:textId="4CC11A63" w:rsidR="007C1983" w:rsidRPr="00E778B2" w:rsidRDefault="007C1983" w:rsidP="007C1983">
            <w:pPr>
              <w:pBdr>
                <w:top w:val="nil"/>
                <w:left w:val="nil"/>
                <w:bottom w:val="nil"/>
                <w:right w:val="nil"/>
                <w:between w:val="nil"/>
              </w:pBdr>
              <w:tabs>
                <w:tab w:val="left" w:pos="9900"/>
              </w:tabs>
              <w:ind w:right="113" w:hanging="2"/>
              <w:jc w:val="center"/>
              <w:rPr>
                <w:color w:val="000000"/>
                <w:sz w:val="20"/>
                <w:szCs w:val="20"/>
              </w:rPr>
            </w:pPr>
            <w:r w:rsidRPr="00E778B2">
              <w:rPr>
                <w:sz w:val="20"/>
                <w:szCs w:val="20"/>
              </w:rPr>
              <w:t>26 000</w:t>
            </w:r>
          </w:p>
        </w:tc>
        <w:tc>
          <w:tcPr>
            <w:tcW w:w="1276" w:type="dxa"/>
            <w:shd w:val="clear" w:color="auto" w:fill="auto"/>
            <w:vAlign w:val="center"/>
          </w:tcPr>
          <w:p w14:paraId="132F79C5" w14:textId="271E1495" w:rsidR="007C1983" w:rsidRPr="00E778B2" w:rsidRDefault="007C1983" w:rsidP="007C1983">
            <w:pPr>
              <w:pBdr>
                <w:top w:val="nil"/>
                <w:left w:val="nil"/>
                <w:bottom w:val="nil"/>
                <w:right w:val="nil"/>
                <w:between w:val="nil"/>
              </w:pBdr>
              <w:tabs>
                <w:tab w:val="left" w:pos="9900"/>
              </w:tabs>
              <w:ind w:right="113" w:hanging="2"/>
              <w:jc w:val="center"/>
              <w:rPr>
                <w:color w:val="000000"/>
                <w:sz w:val="20"/>
                <w:szCs w:val="20"/>
              </w:rPr>
            </w:pPr>
            <w:r w:rsidRPr="00E778B2">
              <w:rPr>
                <w:sz w:val="20"/>
                <w:szCs w:val="20"/>
              </w:rPr>
              <w:t>23 790</w:t>
            </w:r>
          </w:p>
        </w:tc>
        <w:tc>
          <w:tcPr>
            <w:tcW w:w="1276" w:type="dxa"/>
            <w:shd w:val="clear" w:color="auto" w:fill="auto"/>
            <w:vAlign w:val="center"/>
          </w:tcPr>
          <w:p w14:paraId="1F5F2C65" w14:textId="4808545F" w:rsidR="007C1983" w:rsidRPr="00E778B2" w:rsidRDefault="007C1983" w:rsidP="007C1983">
            <w:pPr>
              <w:pBdr>
                <w:top w:val="nil"/>
                <w:left w:val="nil"/>
                <w:bottom w:val="nil"/>
                <w:right w:val="nil"/>
                <w:between w:val="nil"/>
              </w:pBdr>
              <w:tabs>
                <w:tab w:val="left" w:pos="9900"/>
              </w:tabs>
              <w:ind w:right="113" w:hanging="2"/>
              <w:jc w:val="center"/>
              <w:rPr>
                <w:color w:val="000000"/>
                <w:sz w:val="20"/>
                <w:szCs w:val="20"/>
              </w:rPr>
            </w:pPr>
            <w:r w:rsidRPr="00E778B2">
              <w:rPr>
                <w:sz w:val="20"/>
                <w:szCs w:val="20"/>
              </w:rPr>
              <w:t>11 135</w:t>
            </w:r>
          </w:p>
        </w:tc>
        <w:tc>
          <w:tcPr>
            <w:tcW w:w="1134" w:type="dxa"/>
            <w:shd w:val="clear" w:color="auto" w:fill="auto"/>
            <w:vAlign w:val="center"/>
          </w:tcPr>
          <w:p w14:paraId="2136F084" w14:textId="5554570C" w:rsidR="007C1983" w:rsidRPr="00E778B2" w:rsidRDefault="00E778B2" w:rsidP="007C1983">
            <w:pPr>
              <w:pBdr>
                <w:top w:val="nil"/>
                <w:left w:val="nil"/>
                <w:bottom w:val="nil"/>
                <w:right w:val="nil"/>
                <w:between w:val="nil"/>
              </w:pBdr>
              <w:tabs>
                <w:tab w:val="left" w:pos="9900"/>
              </w:tabs>
              <w:ind w:right="113" w:hanging="2"/>
              <w:jc w:val="center"/>
              <w:rPr>
                <w:b/>
                <w:bCs/>
                <w:color w:val="000000"/>
                <w:sz w:val="20"/>
                <w:szCs w:val="20"/>
              </w:rPr>
            </w:pPr>
            <w:r w:rsidRPr="00E778B2">
              <w:rPr>
                <w:b/>
                <w:bCs/>
                <w:sz w:val="20"/>
                <w:szCs w:val="20"/>
              </w:rPr>
              <w:t>115 525</w:t>
            </w:r>
          </w:p>
        </w:tc>
      </w:tr>
    </w:tbl>
    <w:p w14:paraId="7D83D55A" w14:textId="77777777" w:rsidR="00A94755" w:rsidRPr="00A36518" w:rsidRDefault="00A94755" w:rsidP="00A94755">
      <w:pPr>
        <w:numPr>
          <w:ilvl w:val="0"/>
          <w:numId w:val="19"/>
        </w:numPr>
        <w:ind w:left="1211" w:right="424"/>
        <w:jc w:val="both"/>
        <w:textAlignment w:val="baseline"/>
        <w:rPr>
          <w:color w:val="000000"/>
          <w:sz w:val="20"/>
          <w:szCs w:val="20"/>
        </w:rPr>
      </w:pPr>
      <w:r w:rsidRPr="00E778B2">
        <w:rPr>
          <w:color w:val="000000"/>
          <w:sz w:val="20"/>
          <w:szCs w:val="20"/>
        </w:rPr>
        <w:t>Обсяги електричної енергії, є максимально наближеними до фактичних обсягів споживання і служать орієнтиром для здійснення Постачальником</w:t>
      </w:r>
      <w:r w:rsidRPr="00A36518">
        <w:rPr>
          <w:color w:val="000000"/>
          <w:sz w:val="20"/>
          <w:szCs w:val="20"/>
        </w:rPr>
        <w:t xml:space="preserve"> закупівлі електричної енергії на ринках електричної енергії України. </w:t>
      </w:r>
    </w:p>
    <w:p w14:paraId="459CD08F" w14:textId="77777777" w:rsidR="00A94755" w:rsidRPr="00A36518" w:rsidRDefault="00A94755" w:rsidP="00A94755">
      <w:pPr>
        <w:numPr>
          <w:ilvl w:val="0"/>
          <w:numId w:val="19"/>
        </w:numPr>
        <w:ind w:left="1211" w:right="424"/>
        <w:jc w:val="both"/>
        <w:textAlignment w:val="baseline"/>
        <w:rPr>
          <w:color w:val="000000"/>
          <w:sz w:val="20"/>
          <w:szCs w:val="20"/>
        </w:rPr>
      </w:pPr>
      <w:r w:rsidRPr="00A36518">
        <w:rPr>
          <w:color w:val="FF0000"/>
          <w:sz w:val="20"/>
          <w:szCs w:val="20"/>
        </w:rPr>
        <w:t>Додаток</w:t>
      </w:r>
      <w:r w:rsidRPr="00A36518">
        <w:rPr>
          <w:color w:val="000000"/>
          <w:sz w:val="20"/>
          <w:szCs w:val="20"/>
        </w:rPr>
        <w:t xml:space="preserve"> є невід’ємною частиною Договору, складена при повному розумінні Сторонами її умов та термінології українською мовою у двох автентичних примірниках, які мають однакову юридичну силу, - по одному для кожної із Сторін.</w:t>
      </w:r>
    </w:p>
    <w:p w14:paraId="2BF9E953" w14:textId="77777777" w:rsidR="00A94755" w:rsidRPr="00A36518" w:rsidRDefault="00A94755" w:rsidP="00A94755">
      <w:pPr>
        <w:numPr>
          <w:ilvl w:val="0"/>
          <w:numId w:val="19"/>
        </w:numPr>
        <w:ind w:left="1211" w:right="424"/>
        <w:jc w:val="both"/>
        <w:textAlignment w:val="baseline"/>
        <w:rPr>
          <w:color w:val="000000"/>
          <w:sz w:val="20"/>
          <w:szCs w:val="20"/>
        </w:rPr>
      </w:pPr>
      <w:r w:rsidRPr="00A36518">
        <w:rPr>
          <w:color w:val="000000"/>
          <w:sz w:val="20"/>
          <w:szCs w:val="20"/>
        </w:rPr>
        <w:t>Усі інші умови залишаються незмінними і Сторони підтверджують по них свої зобов’язання.</w:t>
      </w:r>
    </w:p>
    <w:p w14:paraId="2D78D3CB" w14:textId="77777777" w:rsidR="00A94755" w:rsidRPr="00A36518" w:rsidRDefault="00A94755" w:rsidP="00A94755">
      <w:pPr>
        <w:ind w:left="1211" w:right="424"/>
        <w:jc w:val="both"/>
        <w:textAlignment w:val="baseline"/>
        <w:rPr>
          <w:color w:val="000000"/>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54"/>
        <w:gridCol w:w="6946"/>
      </w:tblGrid>
      <w:tr w:rsidR="00A94755" w:rsidRPr="00A36518" w14:paraId="30E63B1F" w14:textId="77777777" w:rsidTr="00987608">
        <w:tc>
          <w:tcPr>
            <w:tcW w:w="7654" w:type="dxa"/>
            <w:tcMar>
              <w:top w:w="0" w:type="dxa"/>
              <w:left w:w="108" w:type="dxa"/>
              <w:bottom w:w="0" w:type="dxa"/>
              <w:right w:w="108" w:type="dxa"/>
            </w:tcMar>
            <w:hideMark/>
          </w:tcPr>
          <w:p w14:paraId="39E391FE" w14:textId="77777777" w:rsidR="00A94755" w:rsidRPr="00A36518" w:rsidRDefault="00A94755" w:rsidP="00987608">
            <w:pPr>
              <w:rPr>
                <w:sz w:val="20"/>
                <w:szCs w:val="20"/>
              </w:rPr>
            </w:pPr>
            <w:r w:rsidRPr="00A36518">
              <w:rPr>
                <w:b/>
                <w:bCs/>
                <w:color w:val="2A2928"/>
                <w:sz w:val="20"/>
                <w:szCs w:val="20"/>
                <w:u w:val="single"/>
              </w:rPr>
              <w:t>Постачальник:</w:t>
            </w:r>
          </w:p>
        </w:tc>
        <w:tc>
          <w:tcPr>
            <w:tcW w:w="6946" w:type="dxa"/>
            <w:tcMar>
              <w:top w:w="0" w:type="dxa"/>
              <w:left w:w="108" w:type="dxa"/>
              <w:bottom w:w="0" w:type="dxa"/>
              <w:right w:w="108" w:type="dxa"/>
            </w:tcMar>
            <w:hideMark/>
          </w:tcPr>
          <w:p w14:paraId="6A649CF4" w14:textId="77777777" w:rsidR="00A94755" w:rsidRPr="00A36518" w:rsidRDefault="00A94755" w:rsidP="00987608">
            <w:pPr>
              <w:rPr>
                <w:sz w:val="20"/>
                <w:szCs w:val="20"/>
              </w:rPr>
            </w:pPr>
            <w:r w:rsidRPr="00A36518">
              <w:rPr>
                <w:b/>
                <w:bCs/>
                <w:color w:val="2A2928"/>
                <w:sz w:val="20"/>
                <w:szCs w:val="20"/>
                <w:u w:val="single"/>
              </w:rPr>
              <w:t>Споживач:</w:t>
            </w:r>
          </w:p>
        </w:tc>
      </w:tr>
      <w:tr w:rsidR="00A94755" w:rsidRPr="00CE6D0E" w14:paraId="094BEFA8" w14:textId="77777777" w:rsidTr="00987608">
        <w:tc>
          <w:tcPr>
            <w:tcW w:w="7654" w:type="dxa"/>
            <w:tcMar>
              <w:top w:w="0" w:type="dxa"/>
              <w:left w:w="108" w:type="dxa"/>
              <w:bottom w:w="0" w:type="dxa"/>
              <w:right w:w="108" w:type="dxa"/>
            </w:tcMar>
            <w:hideMark/>
          </w:tcPr>
          <w:p w14:paraId="6A5A46FB" w14:textId="77777777" w:rsidR="00A94755" w:rsidRPr="00A36518" w:rsidRDefault="00A94755" w:rsidP="00987608">
            <w:pPr>
              <w:rPr>
                <w:sz w:val="20"/>
                <w:szCs w:val="20"/>
              </w:rPr>
            </w:pPr>
          </w:p>
          <w:p w14:paraId="2461F728" w14:textId="77777777" w:rsidR="00A94755" w:rsidRPr="00A36518" w:rsidRDefault="00A94755" w:rsidP="00987608">
            <w:pPr>
              <w:rPr>
                <w:sz w:val="20"/>
                <w:szCs w:val="20"/>
                <w:lang w:eastAsia="ru-RU"/>
              </w:rPr>
            </w:pPr>
          </w:p>
          <w:p w14:paraId="5D53898E" w14:textId="77777777" w:rsidR="00A94755" w:rsidRPr="00A36518" w:rsidRDefault="00A94755" w:rsidP="00987608">
            <w:pPr>
              <w:rPr>
                <w:sz w:val="20"/>
                <w:szCs w:val="20"/>
                <w:lang w:eastAsia="ru-RU"/>
              </w:rPr>
            </w:pPr>
          </w:p>
          <w:p w14:paraId="68D0E620" w14:textId="77777777" w:rsidR="00A94755" w:rsidRPr="00A36518" w:rsidRDefault="00A94755" w:rsidP="00987608">
            <w:pPr>
              <w:rPr>
                <w:sz w:val="20"/>
                <w:szCs w:val="20"/>
                <w:lang w:eastAsia="ru-RU"/>
              </w:rPr>
            </w:pPr>
          </w:p>
          <w:p w14:paraId="2F3149E5" w14:textId="5AC79D4E" w:rsidR="00A94755" w:rsidRPr="00A36518" w:rsidRDefault="00A94755" w:rsidP="00987608">
            <w:pPr>
              <w:rPr>
                <w:sz w:val="20"/>
                <w:szCs w:val="20"/>
              </w:rPr>
            </w:pPr>
          </w:p>
        </w:tc>
        <w:tc>
          <w:tcPr>
            <w:tcW w:w="6946" w:type="dxa"/>
            <w:tcMar>
              <w:top w:w="0" w:type="dxa"/>
              <w:left w:w="108" w:type="dxa"/>
              <w:bottom w:w="0" w:type="dxa"/>
              <w:right w:w="108" w:type="dxa"/>
            </w:tcMar>
            <w:hideMark/>
          </w:tcPr>
          <w:p w14:paraId="10ECA2EC" w14:textId="77777777" w:rsidR="00A94755" w:rsidRPr="00A36518" w:rsidRDefault="00A94755" w:rsidP="00987608">
            <w:pPr>
              <w:pStyle w:val="Web"/>
              <w:spacing w:before="0" w:after="0"/>
              <w:rPr>
                <w:rFonts w:eastAsia="font270"/>
                <w:b/>
                <w:color w:val="000000"/>
                <w:kern w:val="1"/>
                <w:sz w:val="20"/>
                <w:szCs w:val="20"/>
                <w:lang w:val="uk-UA" w:eastAsia="en-US"/>
              </w:rPr>
            </w:pPr>
            <w:r w:rsidRPr="00A36518">
              <w:rPr>
                <w:b/>
                <w:sz w:val="20"/>
                <w:szCs w:val="20"/>
                <w:lang w:val="uk-UA"/>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p>
          <w:p w14:paraId="79764849" w14:textId="3C538C76" w:rsidR="00A94755" w:rsidRPr="00A36518" w:rsidRDefault="00A94755" w:rsidP="00987608">
            <w:pPr>
              <w:rPr>
                <w:b/>
                <w:sz w:val="20"/>
                <w:szCs w:val="20"/>
                <w:lang w:eastAsia="ru-RU"/>
              </w:rPr>
            </w:pPr>
            <w:r w:rsidRPr="00A36518">
              <w:rPr>
                <w:b/>
                <w:sz w:val="20"/>
                <w:szCs w:val="20"/>
                <w:lang w:eastAsia="ru-RU"/>
              </w:rPr>
              <w:t>______________________________________</w:t>
            </w:r>
          </w:p>
          <w:p w14:paraId="697003BA" w14:textId="77777777" w:rsidR="00A94755" w:rsidRPr="00CE6D0E" w:rsidRDefault="00A94755" w:rsidP="00987608">
            <w:pPr>
              <w:rPr>
                <w:sz w:val="20"/>
                <w:szCs w:val="20"/>
                <w:lang w:eastAsia="ru-RU"/>
              </w:rPr>
            </w:pPr>
            <w:r w:rsidRPr="00A36518">
              <w:rPr>
                <w:color w:val="000000"/>
                <w:sz w:val="20"/>
                <w:szCs w:val="20"/>
              </w:rPr>
              <w:t>МП</w:t>
            </w:r>
          </w:p>
        </w:tc>
      </w:tr>
    </w:tbl>
    <w:p w14:paraId="6AE31509" w14:textId="77777777" w:rsidR="00007AC1" w:rsidRPr="00CE6D0E" w:rsidRDefault="00007AC1" w:rsidP="00E333BE">
      <w:pPr>
        <w:rPr>
          <w:sz w:val="20"/>
          <w:szCs w:val="20"/>
        </w:rPr>
      </w:pPr>
    </w:p>
    <w:sectPr w:rsidR="00007AC1" w:rsidRPr="00CE6D0E" w:rsidSect="00316DDB">
      <w:pgSz w:w="16840" w:h="11900" w:orient="landscape" w:code="9"/>
      <w:pgMar w:top="1134" w:right="851" w:bottom="703" w:left="992"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7675F" w14:textId="77777777" w:rsidR="009078D3" w:rsidRDefault="009078D3" w:rsidP="0036605C">
      <w:r>
        <w:separator/>
      </w:r>
    </w:p>
  </w:endnote>
  <w:endnote w:type="continuationSeparator" w:id="0">
    <w:p w14:paraId="1C4E2DA0" w14:textId="77777777" w:rsidR="009078D3" w:rsidRDefault="009078D3" w:rsidP="0036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270">
    <w:altName w:val="MS Gothic"/>
    <w:charset w:val="80"/>
    <w:family w:val="auto"/>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899273"/>
      <w:docPartObj>
        <w:docPartGallery w:val="Page Numbers (Bottom of Page)"/>
        <w:docPartUnique/>
      </w:docPartObj>
    </w:sdtPr>
    <w:sdtContent>
      <w:p w14:paraId="04DB0D42" w14:textId="2BA6B8DE" w:rsidR="00093C91" w:rsidRDefault="00093C91">
        <w:pPr>
          <w:pStyle w:val="af0"/>
          <w:jc w:val="center"/>
        </w:pPr>
        <w:r>
          <w:fldChar w:fldCharType="begin"/>
        </w:r>
        <w:r>
          <w:instrText>PAGE   \* MERGEFORMAT</w:instrText>
        </w:r>
        <w:r>
          <w:fldChar w:fldCharType="separate"/>
        </w:r>
        <w:r>
          <w:rPr>
            <w:lang w:val="ru-RU"/>
          </w:rPr>
          <w:t>2</w:t>
        </w:r>
        <w:r>
          <w:fldChar w:fldCharType="end"/>
        </w:r>
      </w:p>
    </w:sdtContent>
  </w:sdt>
  <w:p w14:paraId="437F79E2" w14:textId="77777777" w:rsidR="00093C91" w:rsidRDefault="00093C9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B4E05" w14:textId="77777777" w:rsidR="009078D3" w:rsidRDefault="009078D3" w:rsidP="0036605C">
      <w:r>
        <w:separator/>
      </w:r>
    </w:p>
  </w:footnote>
  <w:footnote w:type="continuationSeparator" w:id="0">
    <w:p w14:paraId="71D7A4FC" w14:textId="77777777" w:rsidR="009078D3" w:rsidRDefault="009078D3" w:rsidP="00366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D6477"/>
    <w:multiLevelType w:val="multilevel"/>
    <w:tmpl w:val="040A361C"/>
    <w:lvl w:ilvl="0">
      <w:start w:val="3"/>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2988" w:hanging="72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1" w15:restartNumberingAfterBreak="0">
    <w:nsid w:val="17263C44"/>
    <w:multiLevelType w:val="multilevel"/>
    <w:tmpl w:val="A2D2FE78"/>
    <w:lvl w:ilvl="0">
      <w:start w:val="3"/>
      <w:numFmt w:val="decimal"/>
      <w:lvlText w:val="%1."/>
      <w:lvlJc w:val="left"/>
      <w:pPr>
        <w:ind w:left="1789" w:hanging="360"/>
      </w:pPr>
      <w:rPr>
        <w:rFonts w:hint="default"/>
      </w:rPr>
    </w:lvl>
    <w:lvl w:ilvl="1">
      <w:start w:val="1"/>
      <w:numFmt w:val="decimal"/>
      <w:isLgl/>
      <w:lvlText w:val="%1.%2"/>
      <w:lvlJc w:val="left"/>
      <w:pPr>
        <w:ind w:left="2149" w:hanging="360"/>
      </w:pPr>
      <w:rPr>
        <w:rFonts w:hint="default"/>
        <w:b w:val="0"/>
      </w:rPr>
    </w:lvl>
    <w:lvl w:ilvl="2">
      <w:start w:val="1"/>
      <w:numFmt w:val="decimal"/>
      <w:isLgl/>
      <w:lvlText w:val="%1.%2.%3"/>
      <w:lvlJc w:val="left"/>
      <w:pPr>
        <w:ind w:left="2869" w:hanging="720"/>
      </w:pPr>
      <w:rPr>
        <w:rFonts w:hint="default"/>
      </w:rPr>
    </w:lvl>
    <w:lvl w:ilvl="3">
      <w:start w:val="1"/>
      <w:numFmt w:val="decimal"/>
      <w:isLgl/>
      <w:lvlText w:val="%1.%2.%3.%4"/>
      <w:lvlJc w:val="left"/>
      <w:pPr>
        <w:ind w:left="3229" w:hanging="720"/>
      </w:pPr>
      <w:rPr>
        <w:rFonts w:hint="default"/>
      </w:rPr>
    </w:lvl>
    <w:lvl w:ilvl="4">
      <w:start w:val="1"/>
      <w:numFmt w:val="decimal"/>
      <w:isLgl/>
      <w:lvlText w:val="%1.%2.%3.%4.%5"/>
      <w:lvlJc w:val="left"/>
      <w:pPr>
        <w:ind w:left="3949" w:hanging="1080"/>
      </w:pPr>
      <w:rPr>
        <w:rFonts w:hint="default"/>
      </w:rPr>
    </w:lvl>
    <w:lvl w:ilvl="5">
      <w:start w:val="1"/>
      <w:numFmt w:val="decimal"/>
      <w:isLgl/>
      <w:lvlText w:val="%1.%2.%3.%4.%5.%6"/>
      <w:lvlJc w:val="left"/>
      <w:pPr>
        <w:ind w:left="4309" w:hanging="1080"/>
      </w:pPr>
      <w:rPr>
        <w:rFonts w:hint="default"/>
      </w:rPr>
    </w:lvl>
    <w:lvl w:ilvl="6">
      <w:start w:val="1"/>
      <w:numFmt w:val="decimal"/>
      <w:isLgl/>
      <w:lvlText w:val="%1.%2.%3.%4.%5.%6.%7"/>
      <w:lvlJc w:val="left"/>
      <w:pPr>
        <w:ind w:left="5029" w:hanging="1440"/>
      </w:pPr>
      <w:rPr>
        <w:rFonts w:hint="default"/>
      </w:rPr>
    </w:lvl>
    <w:lvl w:ilvl="7">
      <w:start w:val="1"/>
      <w:numFmt w:val="decimal"/>
      <w:isLgl/>
      <w:lvlText w:val="%1.%2.%3.%4.%5.%6.%7.%8"/>
      <w:lvlJc w:val="left"/>
      <w:pPr>
        <w:ind w:left="5389" w:hanging="1440"/>
      </w:pPr>
      <w:rPr>
        <w:rFonts w:hint="default"/>
      </w:rPr>
    </w:lvl>
    <w:lvl w:ilvl="8">
      <w:start w:val="1"/>
      <w:numFmt w:val="decimal"/>
      <w:isLgl/>
      <w:lvlText w:val="%1.%2.%3.%4.%5.%6.%7.%8.%9"/>
      <w:lvlJc w:val="left"/>
      <w:pPr>
        <w:ind w:left="6109" w:hanging="1800"/>
      </w:pPr>
      <w:rPr>
        <w:rFonts w:hint="default"/>
      </w:rPr>
    </w:lvl>
  </w:abstractNum>
  <w:abstractNum w:abstractNumId="2" w15:restartNumberingAfterBreak="0">
    <w:nsid w:val="1C1809A1"/>
    <w:multiLevelType w:val="hybridMultilevel"/>
    <w:tmpl w:val="08784DEA"/>
    <w:lvl w:ilvl="0" w:tplc="A1A60F60">
      <w:start w:val="1"/>
      <w:numFmt w:val="decimal"/>
      <w:lvlText w:val="%1."/>
      <w:lvlJc w:val="left"/>
      <w:pPr>
        <w:ind w:left="36"/>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1" w:tplc="174C2F5C">
      <w:start w:val="1"/>
      <w:numFmt w:val="lowerLetter"/>
      <w:lvlText w:val="%2"/>
      <w:lvlJc w:val="left"/>
      <w:pPr>
        <w:ind w:left="122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2" w:tplc="35242BC0">
      <w:start w:val="1"/>
      <w:numFmt w:val="lowerRoman"/>
      <w:lvlText w:val="%3"/>
      <w:lvlJc w:val="left"/>
      <w:pPr>
        <w:ind w:left="194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3" w:tplc="D9308548">
      <w:start w:val="1"/>
      <w:numFmt w:val="decimal"/>
      <w:lvlText w:val="%4"/>
      <w:lvlJc w:val="left"/>
      <w:pPr>
        <w:ind w:left="266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4" w:tplc="9522C35C">
      <w:start w:val="1"/>
      <w:numFmt w:val="lowerLetter"/>
      <w:lvlText w:val="%5"/>
      <w:lvlJc w:val="left"/>
      <w:pPr>
        <w:ind w:left="338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5" w:tplc="4BBE20DA">
      <w:start w:val="1"/>
      <w:numFmt w:val="lowerRoman"/>
      <w:lvlText w:val="%6"/>
      <w:lvlJc w:val="left"/>
      <w:pPr>
        <w:ind w:left="410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6" w:tplc="B23C3DBE">
      <w:start w:val="1"/>
      <w:numFmt w:val="decimal"/>
      <w:lvlText w:val="%7"/>
      <w:lvlJc w:val="left"/>
      <w:pPr>
        <w:ind w:left="482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7" w:tplc="04046924">
      <w:start w:val="1"/>
      <w:numFmt w:val="lowerLetter"/>
      <w:lvlText w:val="%8"/>
      <w:lvlJc w:val="left"/>
      <w:pPr>
        <w:ind w:left="554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8" w:tplc="F02A42BA">
      <w:start w:val="1"/>
      <w:numFmt w:val="lowerRoman"/>
      <w:lvlText w:val="%9"/>
      <w:lvlJc w:val="left"/>
      <w:pPr>
        <w:ind w:left="626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abstractNum>
  <w:abstractNum w:abstractNumId="3" w15:restartNumberingAfterBreak="0">
    <w:nsid w:val="1F983681"/>
    <w:multiLevelType w:val="hybridMultilevel"/>
    <w:tmpl w:val="8228AF6C"/>
    <w:lvl w:ilvl="0" w:tplc="3724DAE6">
      <w:start w:val="1"/>
      <w:numFmt w:val="decimal"/>
      <w:lvlText w:val="%1."/>
      <w:lvlJc w:val="left"/>
      <w:pPr>
        <w:ind w:left="36"/>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1" w:tplc="42AADC2A">
      <w:start w:val="1"/>
      <w:numFmt w:val="lowerLetter"/>
      <w:lvlText w:val="%2"/>
      <w:lvlJc w:val="left"/>
      <w:pPr>
        <w:ind w:left="122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2" w:tplc="C8DC525A">
      <w:start w:val="1"/>
      <w:numFmt w:val="lowerRoman"/>
      <w:lvlText w:val="%3"/>
      <w:lvlJc w:val="left"/>
      <w:pPr>
        <w:ind w:left="194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3" w:tplc="96689A38">
      <w:start w:val="1"/>
      <w:numFmt w:val="decimal"/>
      <w:lvlText w:val="%4"/>
      <w:lvlJc w:val="left"/>
      <w:pPr>
        <w:ind w:left="266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4" w:tplc="E2348FE4">
      <w:start w:val="1"/>
      <w:numFmt w:val="lowerLetter"/>
      <w:lvlText w:val="%5"/>
      <w:lvlJc w:val="left"/>
      <w:pPr>
        <w:ind w:left="338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5" w:tplc="82884456">
      <w:start w:val="1"/>
      <w:numFmt w:val="lowerRoman"/>
      <w:lvlText w:val="%6"/>
      <w:lvlJc w:val="left"/>
      <w:pPr>
        <w:ind w:left="410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6" w:tplc="1794DCAE">
      <w:start w:val="1"/>
      <w:numFmt w:val="decimal"/>
      <w:lvlText w:val="%7"/>
      <w:lvlJc w:val="left"/>
      <w:pPr>
        <w:ind w:left="482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7" w:tplc="BE38EDEA">
      <w:start w:val="1"/>
      <w:numFmt w:val="lowerLetter"/>
      <w:lvlText w:val="%8"/>
      <w:lvlJc w:val="left"/>
      <w:pPr>
        <w:ind w:left="554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8" w:tplc="D55CD406">
      <w:start w:val="1"/>
      <w:numFmt w:val="lowerRoman"/>
      <w:lvlText w:val="%9"/>
      <w:lvlJc w:val="left"/>
      <w:pPr>
        <w:ind w:left="626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abstractNum>
  <w:abstractNum w:abstractNumId="4" w15:restartNumberingAfterBreak="0">
    <w:nsid w:val="2A890691"/>
    <w:multiLevelType w:val="multilevel"/>
    <w:tmpl w:val="A2D2FE78"/>
    <w:lvl w:ilvl="0">
      <w:start w:val="3"/>
      <w:numFmt w:val="decimal"/>
      <w:lvlText w:val="%1."/>
      <w:lvlJc w:val="left"/>
      <w:pPr>
        <w:ind w:left="1789" w:hanging="360"/>
      </w:pPr>
      <w:rPr>
        <w:rFonts w:hint="default"/>
      </w:rPr>
    </w:lvl>
    <w:lvl w:ilvl="1">
      <w:start w:val="1"/>
      <w:numFmt w:val="decimal"/>
      <w:isLgl/>
      <w:lvlText w:val="%1.%2"/>
      <w:lvlJc w:val="left"/>
      <w:pPr>
        <w:ind w:left="2149" w:hanging="360"/>
      </w:pPr>
      <w:rPr>
        <w:rFonts w:hint="default"/>
        <w:b w:val="0"/>
      </w:rPr>
    </w:lvl>
    <w:lvl w:ilvl="2">
      <w:start w:val="1"/>
      <w:numFmt w:val="decimal"/>
      <w:isLgl/>
      <w:lvlText w:val="%1.%2.%3"/>
      <w:lvlJc w:val="left"/>
      <w:pPr>
        <w:ind w:left="2869" w:hanging="720"/>
      </w:pPr>
      <w:rPr>
        <w:rFonts w:hint="default"/>
      </w:rPr>
    </w:lvl>
    <w:lvl w:ilvl="3">
      <w:start w:val="1"/>
      <w:numFmt w:val="decimal"/>
      <w:isLgl/>
      <w:lvlText w:val="%1.%2.%3.%4"/>
      <w:lvlJc w:val="left"/>
      <w:pPr>
        <w:ind w:left="3229" w:hanging="720"/>
      </w:pPr>
      <w:rPr>
        <w:rFonts w:hint="default"/>
      </w:rPr>
    </w:lvl>
    <w:lvl w:ilvl="4">
      <w:start w:val="1"/>
      <w:numFmt w:val="decimal"/>
      <w:isLgl/>
      <w:lvlText w:val="%1.%2.%3.%4.%5"/>
      <w:lvlJc w:val="left"/>
      <w:pPr>
        <w:ind w:left="3949" w:hanging="1080"/>
      </w:pPr>
      <w:rPr>
        <w:rFonts w:hint="default"/>
      </w:rPr>
    </w:lvl>
    <w:lvl w:ilvl="5">
      <w:start w:val="1"/>
      <w:numFmt w:val="decimal"/>
      <w:isLgl/>
      <w:lvlText w:val="%1.%2.%3.%4.%5.%6"/>
      <w:lvlJc w:val="left"/>
      <w:pPr>
        <w:ind w:left="4309" w:hanging="1080"/>
      </w:pPr>
      <w:rPr>
        <w:rFonts w:hint="default"/>
      </w:rPr>
    </w:lvl>
    <w:lvl w:ilvl="6">
      <w:start w:val="1"/>
      <w:numFmt w:val="decimal"/>
      <w:isLgl/>
      <w:lvlText w:val="%1.%2.%3.%4.%5.%6.%7"/>
      <w:lvlJc w:val="left"/>
      <w:pPr>
        <w:ind w:left="5029" w:hanging="1440"/>
      </w:pPr>
      <w:rPr>
        <w:rFonts w:hint="default"/>
      </w:rPr>
    </w:lvl>
    <w:lvl w:ilvl="7">
      <w:start w:val="1"/>
      <w:numFmt w:val="decimal"/>
      <w:isLgl/>
      <w:lvlText w:val="%1.%2.%3.%4.%5.%6.%7.%8"/>
      <w:lvlJc w:val="left"/>
      <w:pPr>
        <w:ind w:left="5389" w:hanging="1440"/>
      </w:pPr>
      <w:rPr>
        <w:rFonts w:hint="default"/>
      </w:rPr>
    </w:lvl>
    <w:lvl w:ilvl="8">
      <w:start w:val="1"/>
      <w:numFmt w:val="decimal"/>
      <w:isLgl/>
      <w:lvlText w:val="%1.%2.%3.%4.%5.%6.%7.%8.%9"/>
      <w:lvlJc w:val="left"/>
      <w:pPr>
        <w:ind w:left="6109" w:hanging="1800"/>
      </w:pPr>
      <w:rPr>
        <w:rFonts w:hint="default"/>
      </w:rPr>
    </w:lvl>
  </w:abstractNum>
  <w:abstractNum w:abstractNumId="5" w15:restartNumberingAfterBreak="0">
    <w:nsid w:val="30E324BB"/>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numFmt w:val="decimal"/>
      <w:lvlText w:val="o"/>
      <w:lvlJc w:val="left"/>
      <w:pPr>
        <w:ind w:left="1440" w:hanging="360"/>
      </w:pPr>
      <w:rPr>
        <w:rFonts w:ascii="Courier New" w:hAnsi="Courier New" w:cs="Courier New" w:hint="default"/>
      </w:rPr>
    </w:lvl>
    <w:lvl w:ilvl="2" w:tplc="04190005">
      <w:numFmt w:val="decimal"/>
      <w:lvlText w:val=""/>
      <w:lvlJc w:val="left"/>
      <w:pPr>
        <w:ind w:left="2160" w:hanging="360"/>
      </w:pPr>
      <w:rPr>
        <w:rFonts w:ascii="Wingdings" w:hAnsi="Wingdings" w:hint="default"/>
      </w:rPr>
    </w:lvl>
    <w:lvl w:ilvl="3" w:tplc="04190001">
      <w:numFmt w:val="decimal"/>
      <w:lvlText w:val=""/>
      <w:lvlJc w:val="left"/>
      <w:pPr>
        <w:ind w:left="2880" w:hanging="360"/>
      </w:pPr>
      <w:rPr>
        <w:rFonts w:ascii="Symbol" w:hAnsi="Symbol" w:hint="default"/>
      </w:rPr>
    </w:lvl>
    <w:lvl w:ilvl="4" w:tplc="04190003">
      <w:numFmt w:val="decimal"/>
      <w:lvlText w:val="o"/>
      <w:lvlJc w:val="left"/>
      <w:pPr>
        <w:ind w:left="3600" w:hanging="360"/>
      </w:pPr>
      <w:rPr>
        <w:rFonts w:ascii="Courier New" w:hAnsi="Courier New" w:cs="Courier New" w:hint="default"/>
      </w:rPr>
    </w:lvl>
    <w:lvl w:ilvl="5" w:tplc="04190005">
      <w:numFmt w:val="decimal"/>
      <w:lvlText w:val=""/>
      <w:lvlJc w:val="left"/>
      <w:pPr>
        <w:ind w:left="4320" w:hanging="360"/>
      </w:pPr>
      <w:rPr>
        <w:rFonts w:ascii="Wingdings" w:hAnsi="Wingdings" w:hint="default"/>
      </w:rPr>
    </w:lvl>
    <w:lvl w:ilvl="6" w:tplc="04190001">
      <w:numFmt w:val="decimal"/>
      <w:lvlText w:val=""/>
      <w:lvlJc w:val="left"/>
      <w:pPr>
        <w:ind w:left="5040" w:hanging="360"/>
      </w:pPr>
      <w:rPr>
        <w:rFonts w:ascii="Symbol" w:hAnsi="Symbol" w:hint="default"/>
      </w:rPr>
    </w:lvl>
    <w:lvl w:ilvl="7" w:tplc="04190003">
      <w:numFmt w:val="decimal"/>
      <w:lvlText w:val="o"/>
      <w:lvlJc w:val="left"/>
      <w:pPr>
        <w:ind w:left="5760" w:hanging="360"/>
      </w:pPr>
      <w:rPr>
        <w:rFonts w:ascii="Courier New" w:hAnsi="Courier New" w:cs="Courier New" w:hint="default"/>
      </w:rPr>
    </w:lvl>
    <w:lvl w:ilvl="8" w:tplc="04190005">
      <w:numFmt w:val="decimal"/>
      <w:lvlText w:val=""/>
      <w:lvlJc w:val="left"/>
      <w:pPr>
        <w:ind w:left="6480" w:hanging="360"/>
      </w:pPr>
      <w:rPr>
        <w:rFonts w:ascii="Wingdings" w:hAnsi="Wingdings" w:hint="default"/>
      </w:rPr>
    </w:lvl>
  </w:abstractNum>
  <w:abstractNum w:abstractNumId="6" w15:restartNumberingAfterBreak="0">
    <w:nsid w:val="48773E1C"/>
    <w:multiLevelType w:val="multilevel"/>
    <w:tmpl w:val="9C26C978"/>
    <w:lvl w:ilvl="0">
      <w:start w:val="13"/>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7" w15:restartNumberingAfterBreak="0">
    <w:nsid w:val="4BE00DF8"/>
    <w:multiLevelType w:val="multilevel"/>
    <w:tmpl w:val="4C4A4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432F4E"/>
    <w:multiLevelType w:val="multilevel"/>
    <w:tmpl w:val="57E201A2"/>
    <w:lvl w:ilvl="0">
      <w:start w:val="14"/>
      <w:numFmt w:val="decimal"/>
      <w:lvlText w:val="%1"/>
      <w:lvlJc w:val="left"/>
      <w:pPr>
        <w:ind w:left="569" w:hanging="562"/>
      </w:pPr>
      <w:rPr>
        <w:rFonts w:hint="default"/>
        <w:lang w:val="uk-UA" w:eastAsia="en-US" w:bidi="ar-SA"/>
      </w:rPr>
    </w:lvl>
    <w:lvl w:ilvl="1">
      <w:start w:val="1"/>
      <w:numFmt w:val="decimal"/>
      <w:lvlText w:val="%1.%2."/>
      <w:lvlJc w:val="left"/>
      <w:pPr>
        <w:ind w:left="569" w:hanging="562"/>
      </w:pPr>
      <w:rPr>
        <w:rFonts w:ascii="Times New Roman" w:eastAsia="Times New Roman" w:hAnsi="Times New Roman" w:cs="Times New Roman" w:hint="default"/>
        <w:color w:val="313131"/>
        <w:w w:val="95"/>
        <w:sz w:val="25"/>
        <w:szCs w:val="25"/>
        <w:lang w:val="uk-UA" w:eastAsia="en-US" w:bidi="ar-SA"/>
      </w:rPr>
    </w:lvl>
    <w:lvl w:ilvl="2">
      <w:numFmt w:val="bullet"/>
      <w:lvlText w:val="•"/>
      <w:lvlJc w:val="left"/>
      <w:pPr>
        <w:ind w:left="2560" w:hanging="562"/>
      </w:pPr>
      <w:rPr>
        <w:rFonts w:hint="default"/>
        <w:lang w:val="uk-UA" w:eastAsia="en-US" w:bidi="ar-SA"/>
      </w:rPr>
    </w:lvl>
    <w:lvl w:ilvl="3">
      <w:numFmt w:val="bullet"/>
      <w:lvlText w:val="•"/>
      <w:lvlJc w:val="left"/>
      <w:pPr>
        <w:ind w:left="3561" w:hanging="562"/>
      </w:pPr>
      <w:rPr>
        <w:rFonts w:hint="default"/>
        <w:lang w:val="uk-UA" w:eastAsia="en-US" w:bidi="ar-SA"/>
      </w:rPr>
    </w:lvl>
    <w:lvl w:ilvl="4">
      <w:numFmt w:val="bullet"/>
      <w:lvlText w:val="•"/>
      <w:lvlJc w:val="left"/>
      <w:pPr>
        <w:ind w:left="4561" w:hanging="562"/>
      </w:pPr>
      <w:rPr>
        <w:rFonts w:hint="default"/>
        <w:lang w:val="uk-UA" w:eastAsia="en-US" w:bidi="ar-SA"/>
      </w:rPr>
    </w:lvl>
    <w:lvl w:ilvl="5">
      <w:numFmt w:val="bullet"/>
      <w:lvlText w:val="•"/>
      <w:lvlJc w:val="left"/>
      <w:pPr>
        <w:ind w:left="5562" w:hanging="562"/>
      </w:pPr>
      <w:rPr>
        <w:rFonts w:hint="default"/>
        <w:lang w:val="uk-UA" w:eastAsia="en-US" w:bidi="ar-SA"/>
      </w:rPr>
    </w:lvl>
    <w:lvl w:ilvl="6">
      <w:numFmt w:val="bullet"/>
      <w:lvlText w:val="•"/>
      <w:lvlJc w:val="left"/>
      <w:pPr>
        <w:ind w:left="6562" w:hanging="562"/>
      </w:pPr>
      <w:rPr>
        <w:rFonts w:hint="default"/>
        <w:lang w:val="uk-UA" w:eastAsia="en-US" w:bidi="ar-SA"/>
      </w:rPr>
    </w:lvl>
    <w:lvl w:ilvl="7">
      <w:numFmt w:val="bullet"/>
      <w:lvlText w:val="•"/>
      <w:lvlJc w:val="left"/>
      <w:pPr>
        <w:ind w:left="7562" w:hanging="562"/>
      </w:pPr>
      <w:rPr>
        <w:rFonts w:hint="default"/>
        <w:lang w:val="uk-UA" w:eastAsia="en-US" w:bidi="ar-SA"/>
      </w:rPr>
    </w:lvl>
    <w:lvl w:ilvl="8">
      <w:numFmt w:val="bullet"/>
      <w:lvlText w:val="•"/>
      <w:lvlJc w:val="left"/>
      <w:pPr>
        <w:ind w:left="8563" w:hanging="562"/>
      </w:pPr>
      <w:rPr>
        <w:rFonts w:hint="default"/>
        <w:lang w:val="uk-UA" w:eastAsia="en-US" w:bidi="ar-SA"/>
      </w:rPr>
    </w:lvl>
  </w:abstractNum>
  <w:abstractNum w:abstractNumId="9" w15:restartNumberingAfterBreak="0">
    <w:nsid w:val="53750149"/>
    <w:multiLevelType w:val="hybridMultilevel"/>
    <w:tmpl w:val="F9643422"/>
    <w:lvl w:ilvl="0" w:tplc="79A04C10">
      <w:start w:val="1"/>
      <w:numFmt w:val="decimal"/>
      <w:lvlText w:val="%1."/>
      <w:lvlJc w:val="left"/>
      <w:pPr>
        <w:ind w:left="360" w:hanging="360"/>
      </w:pPr>
      <w:rPr>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F7C717D"/>
    <w:multiLevelType w:val="hybridMultilevel"/>
    <w:tmpl w:val="660422E0"/>
    <w:lvl w:ilvl="0" w:tplc="F1E22E3E">
      <w:numFmt w:val="bullet"/>
      <w:lvlText w:val="-"/>
      <w:lvlJc w:val="left"/>
      <w:pPr>
        <w:ind w:left="1129" w:hanging="360"/>
      </w:pPr>
      <w:rPr>
        <w:rFonts w:ascii="Times New Roman" w:eastAsia="Times New Roman" w:hAnsi="Times New Roman" w:cs="Times New Roman" w:hint="default"/>
        <w:b w:val="0"/>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11" w15:restartNumberingAfterBreak="0">
    <w:nsid w:val="6736585A"/>
    <w:multiLevelType w:val="hybridMultilevel"/>
    <w:tmpl w:val="B94C5238"/>
    <w:lvl w:ilvl="0" w:tplc="1EE6A9E2">
      <w:start w:val="13"/>
      <w:numFmt w:val="bullet"/>
      <w:lvlText w:val="-"/>
      <w:lvlJc w:val="left"/>
      <w:pPr>
        <w:ind w:left="720" w:hanging="360"/>
      </w:pPr>
      <w:rPr>
        <w:rFonts w:ascii="Times New Roman" w:eastAsia="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FC72CC"/>
    <w:multiLevelType w:val="multilevel"/>
    <w:tmpl w:val="7CAEC0E6"/>
    <w:lvl w:ilvl="0">
      <w:start w:val="1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9CD0DB4"/>
    <w:multiLevelType w:val="multilevel"/>
    <w:tmpl w:val="D3621046"/>
    <w:lvl w:ilvl="0">
      <w:start w:val="1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AFC58A4"/>
    <w:multiLevelType w:val="multilevel"/>
    <w:tmpl w:val="A2D2FE78"/>
    <w:lvl w:ilvl="0">
      <w:start w:val="3"/>
      <w:numFmt w:val="decimal"/>
      <w:lvlText w:val="%1."/>
      <w:lvlJc w:val="left"/>
      <w:pPr>
        <w:ind w:left="1789" w:hanging="360"/>
      </w:pPr>
      <w:rPr>
        <w:rFonts w:hint="default"/>
      </w:rPr>
    </w:lvl>
    <w:lvl w:ilvl="1">
      <w:start w:val="1"/>
      <w:numFmt w:val="decimal"/>
      <w:isLgl/>
      <w:lvlText w:val="%1.%2"/>
      <w:lvlJc w:val="left"/>
      <w:pPr>
        <w:ind w:left="2149" w:hanging="360"/>
      </w:pPr>
      <w:rPr>
        <w:rFonts w:hint="default"/>
        <w:b w:val="0"/>
      </w:rPr>
    </w:lvl>
    <w:lvl w:ilvl="2">
      <w:start w:val="1"/>
      <w:numFmt w:val="decimal"/>
      <w:isLgl/>
      <w:lvlText w:val="%1.%2.%3"/>
      <w:lvlJc w:val="left"/>
      <w:pPr>
        <w:ind w:left="2869" w:hanging="720"/>
      </w:pPr>
      <w:rPr>
        <w:rFonts w:hint="default"/>
      </w:rPr>
    </w:lvl>
    <w:lvl w:ilvl="3">
      <w:start w:val="1"/>
      <w:numFmt w:val="decimal"/>
      <w:isLgl/>
      <w:lvlText w:val="%1.%2.%3.%4"/>
      <w:lvlJc w:val="left"/>
      <w:pPr>
        <w:ind w:left="3229" w:hanging="720"/>
      </w:pPr>
      <w:rPr>
        <w:rFonts w:hint="default"/>
      </w:rPr>
    </w:lvl>
    <w:lvl w:ilvl="4">
      <w:start w:val="1"/>
      <w:numFmt w:val="decimal"/>
      <w:isLgl/>
      <w:lvlText w:val="%1.%2.%3.%4.%5"/>
      <w:lvlJc w:val="left"/>
      <w:pPr>
        <w:ind w:left="3949" w:hanging="1080"/>
      </w:pPr>
      <w:rPr>
        <w:rFonts w:hint="default"/>
      </w:rPr>
    </w:lvl>
    <w:lvl w:ilvl="5">
      <w:start w:val="1"/>
      <w:numFmt w:val="decimal"/>
      <w:isLgl/>
      <w:lvlText w:val="%1.%2.%3.%4.%5.%6"/>
      <w:lvlJc w:val="left"/>
      <w:pPr>
        <w:ind w:left="4309" w:hanging="1080"/>
      </w:pPr>
      <w:rPr>
        <w:rFonts w:hint="default"/>
      </w:rPr>
    </w:lvl>
    <w:lvl w:ilvl="6">
      <w:start w:val="1"/>
      <w:numFmt w:val="decimal"/>
      <w:isLgl/>
      <w:lvlText w:val="%1.%2.%3.%4.%5.%6.%7"/>
      <w:lvlJc w:val="left"/>
      <w:pPr>
        <w:ind w:left="5029" w:hanging="1440"/>
      </w:pPr>
      <w:rPr>
        <w:rFonts w:hint="default"/>
      </w:rPr>
    </w:lvl>
    <w:lvl w:ilvl="7">
      <w:start w:val="1"/>
      <w:numFmt w:val="decimal"/>
      <w:isLgl/>
      <w:lvlText w:val="%1.%2.%3.%4.%5.%6.%7.%8"/>
      <w:lvlJc w:val="left"/>
      <w:pPr>
        <w:ind w:left="5389" w:hanging="1440"/>
      </w:pPr>
      <w:rPr>
        <w:rFonts w:hint="default"/>
      </w:rPr>
    </w:lvl>
    <w:lvl w:ilvl="8">
      <w:start w:val="1"/>
      <w:numFmt w:val="decimal"/>
      <w:isLgl/>
      <w:lvlText w:val="%1.%2.%3.%4.%5.%6.%7.%8.%9"/>
      <w:lvlJc w:val="left"/>
      <w:pPr>
        <w:ind w:left="6109" w:hanging="1800"/>
      </w:pPr>
      <w:rPr>
        <w:rFonts w:hint="default"/>
      </w:rPr>
    </w:lvl>
  </w:abstractNum>
  <w:abstractNum w:abstractNumId="17" w15:restartNumberingAfterBreak="0">
    <w:nsid w:val="7B291487"/>
    <w:multiLevelType w:val="multilevel"/>
    <w:tmpl w:val="468CC730"/>
    <w:lvl w:ilvl="0">
      <w:start w:val="3"/>
      <w:numFmt w:val="decimal"/>
      <w:lvlText w:val="%1."/>
      <w:lvlJc w:val="left"/>
      <w:pPr>
        <w:ind w:left="360" w:hanging="360"/>
      </w:pPr>
      <w:rPr>
        <w:rFonts w:hint="default"/>
        <w:sz w:val="22"/>
      </w:rPr>
    </w:lvl>
    <w:lvl w:ilvl="1">
      <w:start w:val="5"/>
      <w:numFmt w:val="decimal"/>
      <w:lvlText w:val="%1.%2."/>
      <w:lvlJc w:val="left"/>
      <w:pPr>
        <w:ind w:left="2149" w:hanging="360"/>
      </w:pPr>
      <w:rPr>
        <w:rFonts w:hint="default"/>
        <w:sz w:val="22"/>
      </w:rPr>
    </w:lvl>
    <w:lvl w:ilvl="2">
      <w:start w:val="1"/>
      <w:numFmt w:val="decimal"/>
      <w:lvlText w:val="%1.%2.%3."/>
      <w:lvlJc w:val="left"/>
      <w:pPr>
        <w:ind w:left="4298" w:hanging="720"/>
      </w:pPr>
      <w:rPr>
        <w:rFonts w:hint="default"/>
        <w:sz w:val="22"/>
      </w:rPr>
    </w:lvl>
    <w:lvl w:ilvl="3">
      <w:start w:val="1"/>
      <w:numFmt w:val="decimal"/>
      <w:lvlText w:val="%1.%2.%3.%4."/>
      <w:lvlJc w:val="left"/>
      <w:pPr>
        <w:ind w:left="6087" w:hanging="720"/>
      </w:pPr>
      <w:rPr>
        <w:rFonts w:hint="default"/>
        <w:sz w:val="22"/>
      </w:rPr>
    </w:lvl>
    <w:lvl w:ilvl="4">
      <w:start w:val="1"/>
      <w:numFmt w:val="decimal"/>
      <w:lvlText w:val="%1.%2.%3.%4.%5."/>
      <w:lvlJc w:val="left"/>
      <w:pPr>
        <w:ind w:left="8236" w:hanging="1080"/>
      </w:pPr>
      <w:rPr>
        <w:rFonts w:hint="default"/>
        <w:sz w:val="22"/>
      </w:rPr>
    </w:lvl>
    <w:lvl w:ilvl="5">
      <w:start w:val="1"/>
      <w:numFmt w:val="decimal"/>
      <w:lvlText w:val="%1.%2.%3.%4.%5.%6."/>
      <w:lvlJc w:val="left"/>
      <w:pPr>
        <w:ind w:left="10025" w:hanging="1080"/>
      </w:pPr>
      <w:rPr>
        <w:rFonts w:hint="default"/>
        <w:sz w:val="22"/>
      </w:rPr>
    </w:lvl>
    <w:lvl w:ilvl="6">
      <w:start w:val="1"/>
      <w:numFmt w:val="decimal"/>
      <w:lvlText w:val="%1.%2.%3.%4.%5.%6.%7."/>
      <w:lvlJc w:val="left"/>
      <w:pPr>
        <w:ind w:left="12174" w:hanging="1440"/>
      </w:pPr>
      <w:rPr>
        <w:rFonts w:hint="default"/>
        <w:sz w:val="22"/>
      </w:rPr>
    </w:lvl>
    <w:lvl w:ilvl="7">
      <w:start w:val="1"/>
      <w:numFmt w:val="decimal"/>
      <w:lvlText w:val="%1.%2.%3.%4.%5.%6.%7.%8."/>
      <w:lvlJc w:val="left"/>
      <w:pPr>
        <w:ind w:left="13963" w:hanging="1440"/>
      </w:pPr>
      <w:rPr>
        <w:rFonts w:hint="default"/>
        <w:sz w:val="22"/>
      </w:rPr>
    </w:lvl>
    <w:lvl w:ilvl="8">
      <w:start w:val="1"/>
      <w:numFmt w:val="decimal"/>
      <w:lvlText w:val="%1.%2.%3.%4.%5.%6.%7.%8.%9."/>
      <w:lvlJc w:val="left"/>
      <w:pPr>
        <w:ind w:left="16112" w:hanging="1800"/>
      </w:pPr>
      <w:rPr>
        <w:rFonts w:hint="default"/>
        <w:sz w:val="22"/>
      </w:rPr>
    </w:lvl>
  </w:abstractNum>
  <w:num w:numId="1" w16cid:durableId="960964362">
    <w:abstractNumId w:val="15"/>
  </w:num>
  <w:num w:numId="2" w16cid:durableId="114906771">
    <w:abstractNumId w:val="12"/>
  </w:num>
  <w:num w:numId="3" w16cid:durableId="1899322589">
    <w:abstractNumId w:val="9"/>
  </w:num>
  <w:num w:numId="4" w16cid:durableId="1988317090">
    <w:abstractNumId w:val="10"/>
  </w:num>
  <w:num w:numId="5" w16cid:durableId="2040467110">
    <w:abstractNumId w:val="5"/>
  </w:num>
  <w:num w:numId="6" w16cid:durableId="21376052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0937963">
    <w:abstractNumId w:val="1"/>
  </w:num>
  <w:num w:numId="8" w16cid:durableId="196699808">
    <w:abstractNumId w:val="9"/>
  </w:num>
  <w:num w:numId="9" w16cid:durableId="2126727226">
    <w:abstractNumId w:val="4"/>
  </w:num>
  <w:num w:numId="10" w16cid:durableId="1884445429">
    <w:abstractNumId w:val="16"/>
  </w:num>
  <w:num w:numId="11" w16cid:durableId="1827279970">
    <w:abstractNumId w:val="17"/>
  </w:num>
  <w:num w:numId="12" w16cid:durableId="1191718708">
    <w:abstractNumId w:val="6"/>
  </w:num>
  <w:num w:numId="13" w16cid:durableId="1647126591">
    <w:abstractNumId w:val="8"/>
  </w:num>
  <w:num w:numId="14" w16cid:durableId="174921595">
    <w:abstractNumId w:val="0"/>
  </w:num>
  <w:num w:numId="15" w16cid:durableId="1696736464">
    <w:abstractNumId w:val="14"/>
  </w:num>
  <w:num w:numId="16" w16cid:durableId="127863805">
    <w:abstractNumId w:val="11"/>
  </w:num>
  <w:num w:numId="17" w16cid:durableId="1738361573">
    <w:abstractNumId w:val="2"/>
  </w:num>
  <w:num w:numId="18" w16cid:durableId="154808125">
    <w:abstractNumId w:val="3"/>
  </w:num>
  <w:num w:numId="19" w16cid:durableId="150097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1BE"/>
    <w:rsid w:val="0000178D"/>
    <w:rsid w:val="00001F61"/>
    <w:rsid w:val="0000208F"/>
    <w:rsid w:val="0000638C"/>
    <w:rsid w:val="0000698A"/>
    <w:rsid w:val="00007AC1"/>
    <w:rsid w:val="000102CC"/>
    <w:rsid w:val="00024578"/>
    <w:rsid w:val="000340E7"/>
    <w:rsid w:val="000400C7"/>
    <w:rsid w:val="000500E3"/>
    <w:rsid w:val="00054B22"/>
    <w:rsid w:val="0005560B"/>
    <w:rsid w:val="00061739"/>
    <w:rsid w:val="00062930"/>
    <w:rsid w:val="00064766"/>
    <w:rsid w:val="00065995"/>
    <w:rsid w:val="00066238"/>
    <w:rsid w:val="000677FF"/>
    <w:rsid w:val="000732A3"/>
    <w:rsid w:val="00077C7F"/>
    <w:rsid w:val="0008337A"/>
    <w:rsid w:val="00090F4C"/>
    <w:rsid w:val="00093C91"/>
    <w:rsid w:val="000A4EE9"/>
    <w:rsid w:val="000B1B2F"/>
    <w:rsid w:val="000B4D75"/>
    <w:rsid w:val="000B544E"/>
    <w:rsid w:val="000C71E9"/>
    <w:rsid w:val="000C7267"/>
    <w:rsid w:val="000D0697"/>
    <w:rsid w:val="000D247C"/>
    <w:rsid w:val="000F0350"/>
    <w:rsid w:val="000F5415"/>
    <w:rsid w:val="0010595E"/>
    <w:rsid w:val="00106223"/>
    <w:rsid w:val="00114684"/>
    <w:rsid w:val="00121463"/>
    <w:rsid w:val="0012629A"/>
    <w:rsid w:val="00141059"/>
    <w:rsid w:val="001420F0"/>
    <w:rsid w:val="00144816"/>
    <w:rsid w:val="001465C2"/>
    <w:rsid w:val="00146BE4"/>
    <w:rsid w:val="001652E5"/>
    <w:rsid w:val="00174670"/>
    <w:rsid w:val="00196D54"/>
    <w:rsid w:val="001A5B6A"/>
    <w:rsid w:val="001B0638"/>
    <w:rsid w:val="001C2310"/>
    <w:rsid w:val="001C4E0B"/>
    <w:rsid w:val="001D49C4"/>
    <w:rsid w:val="001D7155"/>
    <w:rsid w:val="001E0242"/>
    <w:rsid w:val="001E036C"/>
    <w:rsid w:val="001E7462"/>
    <w:rsid w:val="001F3EB5"/>
    <w:rsid w:val="001F6ABE"/>
    <w:rsid w:val="001F7519"/>
    <w:rsid w:val="001F797A"/>
    <w:rsid w:val="00202E2D"/>
    <w:rsid w:val="00211D16"/>
    <w:rsid w:val="00221FC0"/>
    <w:rsid w:val="00230CFC"/>
    <w:rsid w:val="00234EA7"/>
    <w:rsid w:val="0024520E"/>
    <w:rsid w:val="00252C26"/>
    <w:rsid w:val="00265E47"/>
    <w:rsid w:val="00270BB0"/>
    <w:rsid w:val="0027248C"/>
    <w:rsid w:val="00272EBF"/>
    <w:rsid w:val="00275FFB"/>
    <w:rsid w:val="00282E53"/>
    <w:rsid w:val="0028347C"/>
    <w:rsid w:val="00284E83"/>
    <w:rsid w:val="00285A70"/>
    <w:rsid w:val="002960E2"/>
    <w:rsid w:val="00296762"/>
    <w:rsid w:val="002A173B"/>
    <w:rsid w:val="002E233F"/>
    <w:rsid w:val="002E7000"/>
    <w:rsid w:val="002F5AD1"/>
    <w:rsid w:val="0030261B"/>
    <w:rsid w:val="00310613"/>
    <w:rsid w:val="00316DDB"/>
    <w:rsid w:val="003213CE"/>
    <w:rsid w:val="00326871"/>
    <w:rsid w:val="0033526B"/>
    <w:rsid w:val="00335E71"/>
    <w:rsid w:val="00336062"/>
    <w:rsid w:val="00341100"/>
    <w:rsid w:val="0034328D"/>
    <w:rsid w:val="00345E83"/>
    <w:rsid w:val="003468AB"/>
    <w:rsid w:val="00354966"/>
    <w:rsid w:val="00357736"/>
    <w:rsid w:val="00357CAC"/>
    <w:rsid w:val="00357DF1"/>
    <w:rsid w:val="0036605C"/>
    <w:rsid w:val="0037420C"/>
    <w:rsid w:val="00376A98"/>
    <w:rsid w:val="00377F94"/>
    <w:rsid w:val="0038148D"/>
    <w:rsid w:val="003A7AE1"/>
    <w:rsid w:val="003B0C30"/>
    <w:rsid w:val="003C174A"/>
    <w:rsid w:val="003E6EE6"/>
    <w:rsid w:val="003F62DE"/>
    <w:rsid w:val="003F7C07"/>
    <w:rsid w:val="003F7C82"/>
    <w:rsid w:val="004008A8"/>
    <w:rsid w:val="00401BB5"/>
    <w:rsid w:val="00405131"/>
    <w:rsid w:val="00405379"/>
    <w:rsid w:val="00405CEB"/>
    <w:rsid w:val="00406FE9"/>
    <w:rsid w:val="004116F6"/>
    <w:rsid w:val="004133FC"/>
    <w:rsid w:val="004200C2"/>
    <w:rsid w:val="00421157"/>
    <w:rsid w:val="004256FD"/>
    <w:rsid w:val="004259EE"/>
    <w:rsid w:val="00437CD5"/>
    <w:rsid w:val="00440CD2"/>
    <w:rsid w:val="004426A1"/>
    <w:rsid w:val="00444B21"/>
    <w:rsid w:val="004463CF"/>
    <w:rsid w:val="00446B2B"/>
    <w:rsid w:val="00450B54"/>
    <w:rsid w:val="00453E6F"/>
    <w:rsid w:val="00467EFD"/>
    <w:rsid w:val="00476C73"/>
    <w:rsid w:val="00491FB0"/>
    <w:rsid w:val="00496128"/>
    <w:rsid w:val="004A1590"/>
    <w:rsid w:val="004A201F"/>
    <w:rsid w:val="004B53A4"/>
    <w:rsid w:val="004B6BBF"/>
    <w:rsid w:val="004D3503"/>
    <w:rsid w:val="004E064D"/>
    <w:rsid w:val="004E14FE"/>
    <w:rsid w:val="004E211B"/>
    <w:rsid w:val="004F364A"/>
    <w:rsid w:val="00502A8E"/>
    <w:rsid w:val="00513F76"/>
    <w:rsid w:val="0053678F"/>
    <w:rsid w:val="00580104"/>
    <w:rsid w:val="00580A3A"/>
    <w:rsid w:val="00596F75"/>
    <w:rsid w:val="005975AA"/>
    <w:rsid w:val="005A0E86"/>
    <w:rsid w:val="005A4E0F"/>
    <w:rsid w:val="005C5723"/>
    <w:rsid w:val="005D0B41"/>
    <w:rsid w:val="005D11BE"/>
    <w:rsid w:val="005D232B"/>
    <w:rsid w:val="005D2B33"/>
    <w:rsid w:val="005D5BAA"/>
    <w:rsid w:val="005E2C71"/>
    <w:rsid w:val="005E685F"/>
    <w:rsid w:val="00600CD3"/>
    <w:rsid w:val="0060234F"/>
    <w:rsid w:val="006112B7"/>
    <w:rsid w:val="00614AF6"/>
    <w:rsid w:val="00615B2E"/>
    <w:rsid w:val="00625472"/>
    <w:rsid w:val="0063299A"/>
    <w:rsid w:val="0063680E"/>
    <w:rsid w:val="006419CB"/>
    <w:rsid w:val="0064214A"/>
    <w:rsid w:val="00642E56"/>
    <w:rsid w:val="006533B7"/>
    <w:rsid w:val="00656838"/>
    <w:rsid w:val="00674676"/>
    <w:rsid w:val="006901F4"/>
    <w:rsid w:val="006A2F62"/>
    <w:rsid w:val="006B0554"/>
    <w:rsid w:val="006C3A48"/>
    <w:rsid w:val="006D235B"/>
    <w:rsid w:val="006E0B7E"/>
    <w:rsid w:val="006E2A8C"/>
    <w:rsid w:val="006E3474"/>
    <w:rsid w:val="006E4E92"/>
    <w:rsid w:val="006E586B"/>
    <w:rsid w:val="006F4D02"/>
    <w:rsid w:val="0071792F"/>
    <w:rsid w:val="007312D4"/>
    <w:rsid w:val="00733172"/>
    <w:rsid w:val="007406B7"/>
    <w:rsid w:val="00742DEB"/>
    <w:rsid w:val="0075070A"/>
    <w:rsid w:val="00763C51"/>
    <w:rsid w:val="00771CED"/>
    <w:rsid w:val="00775DE5"/>
    <w:rsid w:val="00793435"/>
    <w:rsid w:val="007958A2"/>
    <w:rsid w:val="007A15F6"/>
    <w:rsid w:val="007A4C74"/>
    <w:rsid w:val="007B26B9"/>
    <w:rsid w:val="007C1983"/>
    <w:rsid w:val="007C6698"/>
    <w:rsid w:val="007D0184"/>
    <w:rsid w:val="007D3AEF"/>
    <w:rsid w:val="007E4838"/>
    <w:rsid w:val="007F1B3A"/>
    <w:rsid w:val="007F3A57"/>
    <w:rsid w:val="007F497D"/>
    <w:rsid w:val="008039EF"/>
    <w:rsid w:val="0081604B"/>
    <w:rsid w:val="00821824"/>
    <w:rsid w:val="00821AEA"/>
    <w:rsid w:val="00823C48"/>
    <w:rsid w:val="00836A1D"/>
    <w:rsid w:val="00843FBE"/>
    <w:rsid w:val="00844BFC"/>
    <w:rsid w:val="00862DD7"/>
    <w:rsid w:val="00870E4F"/>
    <w:rsid w:val="0087264D"/>
    <w:rsid w:val="00872B4F"/>
    <w:rsid w:val="00873781"/>
    <w:rsid w:val="00877257"/>
    <w:rsid w:val="00891450"/>
    <w:rsid w:val="008A21B3"/>
    <w:rsid w:val="008A2EC1"/>
    <w:rsid w:val="008A4EE9"/>
    <w:rsid w:val="008B0A85"/>
    <w:rsid w:val="008B608C"/>
    <w:rsid w:val="008C6232"/>
    <w:rsid w:val="009078D3"/>
    <w:rsid w:val="00914420"/>
    <w:rsid w:val="009150AD"/>
    <w:rsid w:val="00915540"/>
    <w:rsid w:val="009211D2"/>
    <w:rsid w:val="00925300"/>
    <w:rsid w:val="00934594"/>
    <w:rsid w:val="00937F1A"/>
    <w:rsid w:val="00945BB8"/>
    <w:rsid w:val="00947693"/>
    <w:rsid w:val="00952ECF"/>
    <w:rsid w:val="00954357"/>
    <w:rsid w:val="00967936"/>
    <w:rsid w:val="00967D80"/>
    <w:rsid w:val="00971ACA"/>
    <w:rsid w:val="009726AA"/>
    <w:rsid w:val="009758FD"/>
    <w:rsid w:val="00976213"/>
    <w:rsid w:val="00976BFA"/>
    <w:rsid w:val="009975CF"/>
    <w:rsid w:val="009A1263"/>
    <w:rsid w:val="009A1E69"/>
    <w:rsid w:val="009A38D3"/>
    <w:rsid w:val="009A473B"/>
    <w:rsid w:val="009B2DAD"/>
    <w:rsid w:val="009C0822"/>
    <w:rsid w:val="00A0012E"/>
    <w:rsid w:val="00A17A2E"/>
    <w:rsid w:val="00A30711"/>
    <w:rsid w:val="00A36518"/>
    <w:rsid w:val="00A3766C"/>
    <w:rsid w:val="00A44419"/>
    <w:rsid w:val="00A529AD"/>
    <w:rsid w:val="00A55A7B"/>
    <w:rsid w:val="00A67372"/>
    <w:rsid w:val="00A831E4"/>
    <w:rsid w:val="00A94755"/>
    <w:rsid w:val="00AA38EE"/>
    <w:rsid w:val="00AA5415"/>
    <w:rsid w:val="00AB5ABA"/>
    <w:rsid w:val="00AC20F2"/>
    <w:rsid w:val="00AC4380"/>
    <w:rsid w:val="00AD0734"/>
    <w:rsid w:val="00AD4226"/>
    <w:rsid w:val="00AE0DDD"/>
    <w:rsid w:val="00AE5BA7"/>
    <w:rsid w:val="00AF2C50"/>
    <w:rsid w:val="00B04559"/>
    <w:rsid w:val="00B076F3"/>
    <w:rsid w:val="00B1075D"/>
    <w:rsid w:val="00B162AE"/>
    <w:rsid w:val="00B16E0A"/>
    <w:rsid w:val="00B23ED2"/>
    <w:rsid w:val="00B34387"/>
    <w:rsid w:val="00B4390E"/>
    <w:rsid w:val="00B50349"/>
    <w:rsid w:val="00B52193"/>
    <w:rsid w:val="00B52F64"/>
    <w:rsid w:val="00B56AE5"/>
    <w:rsid w:val="00B65380"/>
    <w:rsid w:val="00B67A5B"/>
    <w:rsid w:val="00B75752"/>
    <w:rsid w:val="00B81CEA"/>
    <w:rsid w:val="00B848CF"/>
    <w:rsid w:val="00B9274D"/>
    <w:rsid w:val="00BA5580"/>
    <w:rsid w:val="00BA698F"/>
    <w:rsid w:val="00BB578E"/>
    <w:rsid w:val="00BC1B16"/>
    <w:rsid w:val="00BC4B88"/>
    <w:rsid w:val="00BD0EF1"/>
    <w:rsid w:val="00BD1EF2"/>
    <w:rsid w:val="00BE01EE"/>
    <w:rsid w:val="00BE3EA9"/>
    <w:rsid w:val="00BE7C6A"/>
    <w:rsid w:val="00BF32DC"/>
    <w:rsid w:val="00BF3666"/>
    <w:rsid w:val="00C02E26"/>
    <w:rsid w:val="00C11AD7"/>
    <w:rsid w:val="00C56180"/>
    <w:rsid w:val="00C615E7"/>
    <w:rsid w:val="00C61A08"/>
    <w:rsid w:val="00C6567C"/>
    <w:rsid w:val="00C72758"/>
    <w:rsid w:val="00C77452"/>
    <w:rsid w:val="00C85AE8"/>
    <w:rsid w:val="00C91081"/>
    <w:rsid w:val="00C92A39"/>
    <w:rsid w:val="00C9415B"/>
    <w:rsid w:val="00C97E43"/>
    <w:rsid w:val="00CB0E2C"/>
    <w:rsid w:val="00CB75B7"/>
    <w:rsid w:val="00CC12EE"/>
    <w:rsid w:val="00CD73A7"/>
    <w:rsid w:val="00CE11D9"/>
    <w:rsid w:val="00CE6D0E"/>
    <w:rsid w:val="00D02368"/>
    <w:rsid w:val="00D04A25"/>
    <w:rsid w:val="00D06D2C"/>
    <w:rsid w:val="00D07633"/>
    <w:rsid w:val="00D0763D"/>
    <w:rsid w:val="00D13193"/>
    <w:rsid w:val="00D334D4"/>
    <w:rsid w:val="00D43F19"/>
    <w:rsid w:val="00D45CA6"/>
    <w:rsid w:val="00D52751"/>
    <w:rsid w:val="00D827D8"/>
    <w:rsid w:val="00D82AAA"/>
    <w:rsid w:val="00D95BFB"/>
    <w:rsid w:val="00DA5B97"/>
    <w:rsid w:val="00DB513B"/>
    <w:rsid w:val="00DC01D5"/>
    <w:rsid w:val="00DD476F"/>
    <w:rsid w:val="00DD4939"/>
    <w:rsid w:val="00DE2831"/>
    <w:rsid w:val="00DE403B"/>
    <w:rsid w:val="00DF2A9D"/>
    <w:rsid w:val="00DF6165"/>
    <w:rsid w:val="00E06249"/>
    <w:rsid w:val="00E10724"/>
    <w:rsid w:val="00E232DB"/>
    <w:rsid w:val="00E24B73"/>
    <w:rsid w:val="00E25A41"/>
    <w:rsid w:val="00E30A74"/>
    <w:rsid w:val="00E333BE"/>
    <w:rsid w:val="00E42167"/>
    <w:rsid w:val="00E426A1"/>
    <w:rsid w:val="00E46849"/>
    <w:rsid w:val="00E5169C"/>
    <w:rsid w:val="00E70446"/>
    <w:rsid w:val="00E7137E"/>
    <w:rsid w:val="00E778B2"/>
    <w:rsid w:val="00E8233D"/>
    <w:rsid w:val="00E823A7"/>
    <w:rsid w:val="00E84680"/>
    <w:rsid w:val="00E95F9B"/>
    <w:rsid w:val="00E97BFA"/>
    <w:rsid w:val="00EA1D03"/>
    <w:rsid w:val="00EC3826"/>
    <w:rsid w:val="00ED116E"/>
    <w:rsid w:val="00ED56F1"/>
    <w:rsid w:val="00ED7B14"/>
    <w:rsid w:val="00EF5DC5"/>
    <w:rsid w:val="00F12F6C"/>
    <w:rsid w:val="00F20A2D"/>
    <w:rsid w:val="00F24C54"/>
    <w:rsid w:val="00F35AC0"/>
    <w:rsid w:val="00F36545"/>
    <w:rsid w:val="00F44F2E"/>
    <w:rsid w:val="00F67361"/>
    <w:rsid w:val="00F71323"/>
    <w:rsid w:val="00F94797"/>
    <w:rsid w:val="00F94DD3"/>
    <w:rsid w:val="00FB5384"/>
    <w:rsid w:val="00FB6B36"/>
    <w:rsid w:val="00FC1093"/>
    <w:rsid w:val="00FC6450"/>
    <w:rsid w:val="00FC6551"/>
    <w:rsid w:val="00FD0692"/>
    <w:rsid w:val="00FD78DC"/>
    <w:rsid w:val="00FE60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982F85"/>
  <w15:docId w15:val="{CC142143-C4A6-44B9-B0A1-B62611C0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1BE"/>
    <w:rPr>
      <w:sz w:val="24"/>
      <w:szCs w:val="24"/>
      <w:lang w:val="uk-UA" w:eastAsia="uk-UA"/>
    </w:rPr>
  </w:style>
  <w:style w:type="paragraph" w:styleId="1">
    <w:name w:val="heading 1"/>
    <w:basedOn w:val="a"/>
    <w:link w:val="10"/>
    <w:uiPriority w:val="9"/>
    <w:qFormat/>
    <w:rsid w:val="00E10724"/>
    <w:pPr>
      <w:spacing w:before="100" w:beforeAutospacing="1" w:after="100" w:afterAutospacing="1"/>
      <w:outlineLvl w:val="0"/>
    </w:pPr>
    <w:rPr>
      <w:b/>
      <w:bCs/>
      <w:kern w:val="36"/>
      <w:sz w:val="48"/>
      <w:szCs w:val="48"/>
      <w:lang w:val="ru-RU" w:eastAsia="ru-RU"/>
    </w:rPr>
  </w:style>
  <w:style w:type="paragraph" w:styleId="3">
    <w:name w:val="heading 3"/>
    <w:basedOn w:val="a"/>
    <w:next w:val="a"/>
    <w:link w:val="30"/>
    <w:uiPriority w:val="9"/>
    <w:semiHidden/>
    <w:unhideWhenUsed/>
    <w:qFormat/>
    <w:rsid w:val="00007AC1"/>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31">
    <w:name w:val="st131"/>
    <w:uiPriority w:val="99"/>
    <w:rsid w:val="00B4390E"/>
    <w:rPr>
      <w:i/>
      <w:color w:val="0000FF"/>
    </w:rPr>
  </w:style>
  <w:style w:type="character" w:customStyle="1" w:styleId="st46">
    <w:name w:val="st46"/>
    <w:uiPriority w:val="99"/>
    <w:rsid w:val="00B4390E"/>
    <w:rPr>
      <w:i/>
      <w:color w:val="000000"/>
    </w:rPr>
  </w:style>
  <w:style w:type="character" w:customStyle="1" w:styleId="st42">
    <w:name w:val="st42"/>
    <w:uiPriority w:val="99"/>
    <w:rsid w:val="00B4390E"/>
    <w:rPr>
      <w:color w:val="000000"/>
    </w:rPr>
  </w:style>
  <w:style w:type="paragraph" w:customStyle="1" w:styleId="st2">
    <w:name w:val="st2"/>
    <w:uiPriority w:val="99"/>
    <w:rsid w:val="00B4390E"/>
    <w:pPr>
      <w:autoSpaceDE w:val="0"/>
      <w:autoSpaceDN w:val="0"/>
      <w:adjustRightInd w:val="0"/>
      <w:spacing w:after="150"/>
      <w:ind w:firstLine="450"/>
      <w:jc w:val="both"/>
    </w:pPr>
    <w:rPr>
      <w:sz w:val="24"/>
      <w:szCs w:val="24"/>
      <w:lang w:val="uk-UA" w:eastAsia="uk-UA"/>
    </w:rPr>
  </w:style>
  <w:style w:type="table" w:styleId="a3">
    <w:name w:val="Table Grid"/>
    <w:basedOn w:val="a1"/>
    <w:uiPriority w:val="59"/>
    <w:rsid w:val="00DF2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3299A"/>
    <w:rPr>
      <w:color w:val="0000FF" w:themeColor="hyperlink"/>
      <w:u w:val="single"/>
    </w:rPr>
  </w:style>
  <w:style w:type="character" w:customStyle="1" w:styleId="11">
    <w:name w:val="Незакрита згадка1"/>
    <w:basedOn w:val="a0"/>
    <w:uiPriority w:val="99"/>
    <w:semiHidden/>
    <w:unhideWhenUsed/>
    <w:rsid w:val="0063299A"/>
    <w:rPr>
      <w:color w:val="605E5C"/>
      <w:shd w:val="clear" w:color="auto" w:fill="E1DFDD"/>
    </w:rPr>
  </w:style>
  <w:style w:type="paragraph" w:styleId="a5">
    <w:name w:val="Balloon Text"/>
    <w:basedOn w:val="a"/>
    <w:link w:val="a6"/>
    <w:uiPriority w:val="99"/>
    <w:semiHidden/>
    <w:unhideWhenUsed/>
    <w:rsid w:val="005D232B"/>
    <w:rPr>
      <w:rFonts w:ascii="Segoe UI" w:hAnsi="Segoe UI" w:cs="Segoe UI"/>
      <w:sz w:val="18"/>
      <w:szCs w:val="18"/>
    </w:rPr>
  </w:style>
  <w:style w:type="character" w:customStyle="1" w:styleId="a6">
    <w:name w:val="Текст выноски Знак"/>
    <w:basedOn w:val="a0"/>
    <w:link w:val="a5"/>
    <w:uiPriority w:val="99"/>
    <w:semiHidden/>
    <w:rsid w:val="005D232B"/>
    <w:rPr>
      <w:rFonts w:ascii="Segoe UI" w:hAnsi="Segoe UI" w:cs="Segoe UI"/>
      <w:sz w:val="18"/>
      <w:szCs w:val="18"/>
      <w:lang w:val="uk-UA" w:eastAsia="uk-UA"/>
    </w:rPr>
  </w:style>
  <w:style w:type="paragraph" w:styleId="a7">
    <w:name w:val="List Paragraph"/>
    <w:aliases w:val="название табл/рис,Список уровня 2,Bullet Number,Bullet 1,Use Case List Paragraph,lp1,List Paragraph1,lp11,List Paragraph11,EBRD List,AC List 01,CA bullets,Details,Заголовок 1.1,List Paragraph"/>
    <w:basedOn w:val="a"/>
    <w:link w:val="a8"/>
    <w:qFormat/>
    <w:rsid w:val="007C6698"/>
    <w:pPr>
      <w:ind w:left="720"/>
      <w:contextualSpacing/>
    </w:pPr>
  </w:style>
  <w:style w:type="character" w:customStyle="1" w:styleId="a8">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AC List 01 Знак,CA bullets Знак,Details Знак"/>
    <w:link w:val="a7"/>
    <w:locked/>
    <w:rsid w:val="00C85AE8"/>
    <w:rPr>
      <w:sz w:val="24"/>
      <w:szCs w:val="24"/>
      <w:lang w:val="uk-UA" w:eastAsia="uk-UA"/>
    </w:rPr>
  </w:style>
  <w:style w:type="character" w:customStyle="1" w:styleId="12">
    <w:name w:val="Неразрешенное упоминание1"/>
    <w:basedOn w:val="a0"/>
    <w:uiPriority w:val="99"/>
    <w:semiHidden/>
    <w:unhideWhenUsed/>
    <w:rsid w:val="00405379"/>
    <w:rPr>
      <w:color w:val="605E5C"/>
      <w:shd w:val="clear" w:color="auto" w:fill="E1DFDD"/>
    </w:rPr>
  </w:style>
  <w:style w:type="character" w:customStyle="1" w:styleId="10">
    <w:name w:val="Заголовок 1 Знак"/>
    <w:basedOn w:val="a0"/>
    <w:link w:val="1"/>
    <w:uiPriority w:val="9"/>
    <w:rsid w:val="00E10724"/>
    <w:rPr>
      <w:b/>
      <w:bCs/>
      <w:kern w:val="36"/>
      <w:sz w:val="48"/>
      <w:szCs w:val="48"/>
    </w:rPr>
  </w:style>
  <w:style w:type="character" w:styleId="a9">
    <w:name w:val="Unresolved Mention"/>
    <w:basedOn w:val="a0"/>
    <w:uiPriority w:val="99"/>
    <w:semiHidden/>
    <w:unhideWhenUsed/>
    <w:rsid w:val="00C61A08"/>
    <w:rPr>
      <w:color w:val="605E5C"/>
      <w:shd w:val="clear" w:color="auto" w:fill="E1DFDD"/>
    </w:rPr>
  </w:style>
  <w:style w:type="character" w:customStyle="1" w:styleId="rvts9">
    <w:name w:val="rvts9"/>
    <w:basedOn w:val="a0"/>
    <w:rsid w:val="007E4838"/>
  </w:style>
  <w:style w:type="character" w:customStyle="1" w:styleId="rvts37">
    <w:name w:val="rvts37"/>
    <w:basedOn w:val="a0"/>
    <w:rsid w:val="007E4838"/>
  </w:style>
  <w:style w:type="character" w:styleId="aa">
    <w:name w:val="Book Title"/>
    <w:basedOn w:val="a0"/>
    <w:uiPriority w:val="33"/>
    <w:qFormat/>
    <w:rsid w:val="00467EFD"/>
    <w:rPr>
      <w:b/>
      <w:bCs/>
      <w:i/>
      <w:iCs/>
      <w:spacing w:val="5"/>
    </w:rPr>
  </w:style>
  <w:style w:type="paragraph" w:styleId="ab">
    <w:name w:val="No Spacing"/>
    <w:link w:val="ac"/>
    <w:uiPriority w:val="1"/>
    <w:qFormat/>
    <w:rsid w:val="00467EFD"/>
    <w:rPr>
      <w:rFonts w:ascii="Calibri" w:eastAsia="Calibri" w:hAnsi="Calibri"/>
      <w:lang w:val="uk-UA" w:eastAsia="en-US"/>
    </w:rPr>
  </w:style>
  <w:style w:type="character" w:customStyle="1" w:styleId="ac">
    <w:name w:val="Без интервала Знак"/>
    <w:link w:val="ab"/>
    <w:uiPriority w:val="1"/>
    <w:locked/>
    <w:rsid w:val="00467EFD"/>
    <w:rPr>
      <w:rFonts w:ascii="Calibri" w:eastAsia="Calibri" w:hAnsi="Calibri"/>
      <w:lang w:val="uk-UA" w:eastAsia="en-US"/>
    </w:rPr>
  </w:style>
  <w:style w:type="character" w:styleId="ad">
    <w:name w:val="Subtle Emphasis"/>
    <w:basedOn w:val="a0"/>
    <w:uiPriority w:val="19"/>
    <w:qFormat/>
    <w:rsid w:val="00467EFD"/>
    <w:rPr>
      <w:i/>
      <w:iCs/>
      <w:color w:val="404040" w:themeColor="text1" w:themeTint="BF"/>
    </w:rPr>
  </w:style>
  <w:style w:type="paragraph" w:styleId="ae">
    <w:name w:val="header"/>
    <w:basedOn w:val="a"/>
    <w:link w:val="af"/>
    <w:uiPriority w:val="99"/>
    <w:unhideWhenUsed/>
    <w:rsid w:val="0036605C"/>
    <w:pPr>
      <w:tabs>
        <w:tab w:val="center" w:pos="4677"/>
        <w:tab w:val="right" w:pos="9355"/>
      </w:tabs>
    </w:pPr>
  </w:style>
  <w:style w:type="character" w:customStyle="1" w:styleId="af">
    <w:name w:val="Верхний колонтитул Знак"/>
    <w:basedOn w:val="a0"/>
    <w:link w:val="ae"/>
    <w:uiPriority w:val="99"/>
    <w:rsid w:val="0036605C"/>
    <w:rPr>
      <w:sz w:val="24"/>
      <w:szCs w:val="24"/>
      <w:lang w:val="uk-UA" w:eastAsia="uk-UA"/>
    </w:rPr>
  </w:style>
  <w:style w:type="paragraph" w:styleId="af0">
    <w:name w:val="footer"/>
    <w:basedOn w:val="a"/>
    <w:link w:val="af1"/>
    <w:uiPriority w:val="99"/>
    <w:unhideWhenUsed/>
    <w:rsid w:val="0036605C"/>
    <w:pPr>
      <w:tabs>
        <w:tab w:val="center" w:pos="4677"/>
        <w:tab w:val="right" w:pos="9355"/>
      </w:tabs>
    </w:pPr>
  </w:style>
  <w:style w:type="character" w:customStyle="1" w:styleId="af1">
    <w:name w:val="Нижний колонтитул Знак"/>
    <w:basedOn w:val="a0"/>
    <w:link w:val="af0"/>
    <w:uiPriority w:val="99"/>
    <w:rsid w:val="0036605C"/>
    <w:rPr>
      <w:sz w:val="24"/>
      <w:szCs w:val="24"/>
      <w:lang w:val="uk-UA" w:eastAsia="uk-UA"/>
    </w:rPr>
  </w:style>
  <w:style w:type="paragraph" w:styleId="af2">
    <w:name w:val="Normal (Web)"/>
    <w:basedOn w:val="a"/>
    <w:uiPriority w:val="99"/>
    <w:qFormat/>
    <w:rsid w:val="005D0B41"/>
    <w:pPr>
      <w:spacing w:before="100" w:beforeAutospacing="1" w:after="100" w:afterAutospacing="1"/>
    </w:pPr>
  </w:style>
  <w:style w:type="paragraph" w:customStyle="1" w:styleId="Web">
    <w:name w:val="Обычный (Web)"/>
    <w:basedOn w:val="a"/>
    <w:next w:val="af2"/>
    <w:uiPriority w:val="99"/>
    <w:rsid w:val="005D0B41"/>
    <w:pPr>
      <w:suppressAutoHyphens/>
      <w:spacing w:before="280" w:after="280"/>
    </w:pPr>
    <w:rPr>
      <w:lang w:val="ru-RU" w:eastAsia="ar-SA"/>
    </w:rPr>
  </w:style>
  <w:style w:type="character" w:customStyle="1" w:styleId="30">
    <w:name w:val="Заголовок 3 Знак"/>
    <w:basedOn w:val="a0"/>
    <w:link w:val="3"/>
    <w:uiPriority w:val="9"/>
    <w:semiHidden/>
    <w:rsid w:val="00007AC1"/>
    <w:rPr>
      <w:rFonts w:asciiTheme="majorHAnsi" w:eastAsiaTheme="majorEastAsia" w:hAnsiTheme="majorHAnsi" w:cstheme="majorBidi"/>
      <w:color w:val="243F60" w:themeColor="accent1" w:themeShade="7F"/>
      <w:sz w:val="24"/>
      <w:szCs w:val="24"/>
      <w:lang w:val="uk-UA" w:eastAsia="uk-UA"/>
    </w:rPr>
  </w:style>
  <w:style w:type="table" w:customStyle="1" w:styleId="TableGrid">
    <w:name w:val="TableGrid"/>
    <w:rsid w:val="00007AC1"/>
    <w:rPr>
      <w:rFonts w:asciiTheme="minorHAnsi" w:eastAsiaTheme="minorEastAsia" w:hAnsiTheme="minorHAnsi" w:cstheme="minorBidi"/>
      <w:lang w:val="uk-UA" w:eastAsia="uk-UA"/>
    </w:rPr>
    <w:tblPr>
      <w:tblCellMar>
        <w:top w:w="0" w:type="dxa"/>
        <w:left w:w="0" w:type="dxa"/>
        <w:bottom w:w="0" w:type="dxa"/>
        <w:right w:w="0" w:type="dxa"/>
      </w:tblCellMar>
    </w:tblPr>
  </w:style>
  <w:style w:type="table" w:customStyle="1" w:styleId="TableNormal">
    <w:name w:val="Table Normal"/>
    <w:uiPriority w:val="2"/>
    <w:qFormat/>
    <w:rsid w:val="00007AC1"/>
    <w:pPr>
      <w:spacing w:after="160" w:line="259" w:lineRule="auto"/>
    </w:pPr>
    <w:rPr>
      <w:rFonts w:ascii="Calibri" w:eastAsia="Calibri" w:hAnsi="Calibri" w:cs="Calibri"/>
      <w:lang w:val="uk-UA"/>
    </w:rPr>
    <w:tblPr>
      <w:tblCellMar>
        <w:top w:w="0" w:type="dxa"/>
        <w:left w:w="0" w:type="dxa"/>
        <w:bottom w:w="0" w:type="dxa"/>
        <w:right w:w="0" w:type="dxa"/>
      </w:tblCellMar>
    </w:tblPr>
  </w:style>
  <w:style w:type="paragraph" w:customStyle="1" w:styleId="TableParagraph">
    <w:name w:val="Table Paragraph"/>
    <w:basedOn w:val="a"/>
    <w:uiPriority w:val="1"/>
    <w:qFormat/>
    <w:rsid w:val="00A94755"/>
    <w:pPr>
      <w:widowControl w:val="0"/>
      <w:suppressAutoHyphens/>
      <w:autoSpaceDE w:val="0"/>
    </w:pPr>
    <w:rPr>
      <w:kern w:val="2"/>
      <w:sz w:val="22"/>
      <w:szCs w:val="22"/>
      <w:lang w:val="uk"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4323">
      <w:bodyDiv w:val="1"/>
      <w:marLeft w:val="0"/>
      <w:marRight w:val="0"/>
      <w:marTop w:val="0"/>
      <w:marBottom w:val="0"/>
      <w:divBdr>
        <w:top w:val="none" w:sz="0" w:space="0" w:color="auto"/>
        <w:left w:val="none" w:sz="0" w:space="0" w:color="auto"/>
        <w:bottom w:val="none" w:sz="0" w:space="0" w:color="auto"/>
        <w:right w:val="none" w:sz="0" w:space="0" w:color="auto"/>
      </w:divBdr>
    </w:div>
    <w:div w:id="1130899554">
      <w:bodyDiv w:val="1"/>
      <w:marLeft w:val="0"/>
      <w:marRight w:val="0"/>
      <w:marTop w:val="0"/>
      <w:marBottom w:val="0"/>
      <w:divBdr>
        <w:top w:val="none" w:sz="0" w:space="0" w:color="auto"/>
        <w:left w:val="none" w:sz="0" w:space="0" w:color="auto"/>
        <w:bottom w:val="none" w:sz="0" w:space="0" w:color="auto"/>
        <w:right w:val="none" w:sz="0" w:space="0" w:color="auto"/>
      </w:divBdr>
    </w:div>
    <w:div w:id="1350254209">
      <w:bodyDiv w:val="1"/>
      <w:marLeft w:val="0"/>
      <w:marRight w:val="0"/>
      <w:marTop w:val="0"/>
      <w:marBottom w:val="0"/>
      <w:divBdr>
        <w:top w:val="none" w:sz="0" w:space="0" w:color="auto"/>
        <w:left w:val="none" w:sz="0" w:space="0" w:color="auto"/>
        <w:bottom w:val="none" w:sz="0" w:space="0" w:color="auto"/>
        <w:right w:val="none" w:sz="0" w:space="0" w:color="auto"/>
      </w:divBdr>
    </w:div>
    <w:div w:id="156495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312874-18" TargetMode="External"/><Relationship Id="rId13" Type="http://schemas.openxmlformats.org/officeDocument/2006/relationships/hyperlink" Target="https://mbox3.i.ua/" TargetMode="External"/><Relationship Id="rId18" Type="http://schemas.openxmlformats.org/officeDocument/2006/relationships/hyperlink" Target="http://www.lez.com.u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olomdkl4buh@ukr.net" TargetMode="External"/><Relationship Id="rId7" Type="http://schemas.openxmlformats.org/officeDocument/2006/relationships/endnotes" Target="endnotes.xml"/><Relationship Id="rId12" Type="http://schemas.openxmlformats.org/officeDocument/2006/relationships/hyperlink" Target="mailto:irina_sevryk@ukr.net" TargetMode="External"/><Relationship Id="rId17" Type="http://schemas.openxmlformats.org/officeDocument/2006/relationships/hyperlink" Target="https://mbox3.i.u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rina_sevryk@ukr.net" TargetMode="External"/><Relationship Id="rId20" Type="http://schemas.openxmlformats.org/officeDocument/2006/relationships/hyperlink" Target="mailto:ekonomdkl4@i.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omdkl4buh@ukr.net" TargetMode="External"/><Relationship Id="rId24" Type="http://schemas.openxmlformats.org/officeDocument/2006/relationships/hyperlink" Target="file:///C:\Users\User\Downloads\www.oree.com.ua" TargetMode="External"/><Relationship Id="rId5" Type="http://schemas.openxmlformats.org/officeDocument/2006/relationships/webSettings" Target="webSettings.xml"/><Relationship Id="rId15" Type="http://schemas.openxmlformats.org/officeDocument/2006/relationships/hyperlink" Target="mailto:solomdkl4buh@ukr.net" TargetMode="External"/><Relationship Id="rId23" Type="http://schemas.openxmlformats.org/officeDocument/2006/relationships/hyperlink" Target="https://mbox3.i.ua/" TargetMode="External"/><Relationship Id="rId10" Type="http://schemas.openxmlformats.org/officeDocument/2006/relationships/hyperlink" Target="mailto:ekonomdkl4@i.ua" TargetMode="External"/><Relationship Id="rId19" Type="http://schemas.openxmlformats.org/officeDocument/2006/relationships/hyperlink" Target="https://www.dzo.com.ua/companies/1202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mailto:ekonomdkl4@i.ua" TargetMode="External"/><Relationship Id="rId22" Type="http://schemas.openxmlformats.org/officeDocument/2006/relationships/hyperlink" Target="mailto:irina_sevryk@ukr.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B17B6-8ED5-439C-9FB2-ECB86A6C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15</Pages>
  <Words>8515</Words>
  <Characters>48539</Characters>
  <Application>Microsoft Office Word</Application>
  <DocSecurity>0</DocSecurity>
  <Lines>404</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a.zaitseva</dc:creator>
  <cp:lastModifiedBy>Пользователь</cp:lastModifiedBy>
  <cp:revision>135</cp:revision>
  <cp:lastPrinted>2023-06-14T14:21:00Z</cp:lastPrinted>
  <dcterms:created xsi:type="dcterms:W3CDTF">2023-02-27T09:50:00Z</dcterms:created>
  <dcterms:modified xsi:type="dcterms:W3CDTF">2023-06-14T14:32:00Z</dcterms:modified>
</cp:coreProperties>
</file>