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65" w:rsidRDefault="001D5F65" w:rsidP="001D5F6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УПРАВЛІННЯ  ПОЛІЦІЇ  ОХОРОНИ</w:t>
      </w:r>
    </w:p>
    <w:p w:rsidR="001D5F65" w:rsidRDefault="001D5F65" w:rsidP="001D5F6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В ПОЛТАВСЬКІЙ ОБЛАСТІ </w:t>
      </w:r>
    </w:p>
    <w:p w:rsidR="001D5F65" w:rsidRDefault="001D5F65" w:rsidP="001D5F65">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noProof/>
          <w:sz w:val="36"/>
          <w:szCs w:val="36"/>
          <w:lang w:val="ru-RU" w:eastAsia="ru-RU"/>
        </w:rPr>
        <w:drawing>
          <wp:inline distT="0" distB="0" distL="0" distR="0">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1D5F65" w:rsidRDefault="001D5F65" w:rsidP="001D5F65">
      <w:pPr>
        <w:ind w:left="5760"/>
        <w:rPr>
          <w:b/>
          <w:sz w:val="28"/>
          <w:szCs w:val="28"/>
        </w:rPr>
      </w:pPr>
    </w:p>
    <w:p w:rsidR="001D5F65" w:rsidRDefault="001D5F65" w:rsidP="001D5F65">
      <w:pPr>
        <w:ind w:left="5760"/>
        <w:rPr>
          <w:b/>
          <w:sz w:val="28"/>
          <w:szCs w:val="28"/>
        </w:rPr>
      </w:pPr>
      <w:bookmarkStart w:id="0" w:name="_GoBack"/>
      <w:bookmarkEnd w:id="0"/>
      <w:r>
        <w:rPr>
          <w:b/>
          <w:sz w:val="28"/>
          <w:szCs w:val="28"/>
        </w:rPr>
        <w:t>ЗАТВЕРДЖЕНО</w:t>
      </w:r>
    </w:p>
    <w:p w:rsidR="001D5F65" w:rsidRDefault="001D5F65" w:rsidP="004D7D5E">
      <w:pPr>
        <w:ind w:left="4956" w:firstLine="708"/>
        <w:rPr>
          <w:sz w:val="28"/>
          <w:szCs w:val="28"/>
        </w:rPr>
      </w:pPr>
      <w:r>
        <w:rPr>
          <w:sz w:val="28"/>
          <w:szCs w:val="28"/>
        </w:rPr>
        <w:t>рішенням уповноваженої особи</w:t>
      </w:r>
    </w:p>
    <w:p w:rsidR="001D5F65" w:rsidRDefault="00590E6F" w:rsidP="004D7D5E">
      <w:pPr>
        <w:ind w:left="4956" w:firstLine="708"/>
        <w:rPr>
          <w:sz w:val="28"/>
          <w:szCs w:val="28"/>
        </w:rPr>
      </w:pPr>
      <w:r>
        <w:rPr>
          <w:sz w:val="28"/>
          <w:szCs w:val="28"/>
        </w:rPr>
        <w:t xml:space="preserve">Протокол  № </w:t>
      </w:r>
      <w:r w:rsidR="00253D69">
        <w:rPr>
          <w:sz w:val="28"/>
          <w:szCs w:val="28"/>
        </w:rPr>
        <w:t>9</w:t>
      </w:r>
      <w:r w:rsidR="007917F6">
        <w:rPr>
          <w:sz w:val="28"/>
          <w:szCs w:val="28"/>
        </w:rPr>
        <w:t>7</w:t>
      </w:r>
      <w:r w:rsidR="001D5F65">
        <w:rPr>
          <w:sz w:val="28"/>
          <w:szCs w:val="28"/>
        </w:rPr>
        <w:t xml:space="preserve"> від </w:t>
      </w:r>
      <w:r w:rsidR="00253D69">
        <w:rPr>
          <w:sz w:val="28"/>
          <w:szCs w:val="28"/>
        </w:rPr>
        <w:t>26</w:t>
      </w:r>
      <w:r w:rsidR="007917F6">
        <w:rPr>
          <w:sz w:val="28"/>
          <w:szCs w:val="28"/>
        </w:rPr>
        <w:t>.03.2024</w:t>
      </w:r>
      <w:r w:rsidR="001D5F65">
        <w:rPr>
          <w:sz w:val="28"/>
          <w:szCs w:val="28"/>
        </w:rPr>
        <w:t xml:space="preserve"> р. </w:t>
      </w:r>
    </w:p>
    <w:p w:rsidR="001D5F65" w:rsidRDefault="004D7D5E" w:rsidP="004D7D5E">
      <w:pPr>
        <w:ind w:left="4248" w:firstLine="708"/>
        <w:rPr>
          <w:sz w:val="28"/>
          <w:szCs w:val="28"/>
        </w:rPr>
      </w:pPr>
      <w:r>
        <w:rPr>
          <w:sz w:val="28"/>
          <w:szCs w:val="28"/>
        </w:rPr>
        <w:t xml:space="preserve">         </w:t>
      </w:r>
      <w:r w:rsidR="001D5F65">
        <w:rPr>
          <w:sz w:val="28"/>
          <w:szCs w:val="28"/>
        </w:rPr>
        <w:t>Уповноважена особа</w:t>
      </w:r>
    </w:p>
    <w:p w:rsidR="001D5F65" w:rsidRDefault="001D5F65" w:rsidP="001D5F65">
      <w:pPr>
        <w:ind w:left="5760"/>
        <w:rPr>
          <w:sz w:val="28"/>
          <w:szCs w:val="28"/>
        </w:rPr>
      </w:pPr>
    </w:p>
    <w:p w:rsidR="001D5F65" w:rsidRDefault="001D5F65" w:rsidP="001D5F65">
      <w:pPr>
        <w:ind w:left="5760"/>
      </w:pPr>
      <w:r>
        <w:rPr>
          <w:sz w:val="28"/>
          <w:szCs w:val="28"/>
        </w:rPr>
        <w:t>_____________</w:t>
      </w:r>
      <w:r>
        <w:rPr>
          <w:b/>
          <w:sz w:val="28"/>
          <w:szCs w:val="28"/>
        </w:rPr>
        <w:t xml:space="preserve"> М.М. </w:t>
      </w:r>
      <w:proofErr w:type="spellStart"/>
      <w:r>
        <w:rPr>
          <w:b/>
          <w:sz w:val="28"/>
          <w:szCs w:val="28"/>
        </w:rPr>
        <w:t>Опанасько</w:t>
      </w:r>
      <w:proofErr w:type="spellEnd"/>
    </w:p>
    <w:p w:rsidR="001D5F65" w:rsidRDefault="001D5F65" w:rsidP="001D5F65">
      <w:pPr>
        <w:widowControl w:val="0"/>
        <w:autoSpaceDE w:val="0"/>
        <w:autoSpaceDN w:val="0"/>
        <w:adjustRightInd w:val="0"/>
        <w:ind w:left="5760"/>
        <w:jc w:val="center"/>
        <w:rPr>
          <w:rFonts w:ascii="Times New Roman CYR" w:hAnsi="Times New Roman CYR" w:cs="Times New Roman CYR"/>
          <w:bCs/>
          <w:sz w:val="20"/>
          <w:szCs w:val="20"/>
        </w:rPr>
      </w:pPr>
      <w:r>
        <w:rPr>
          <w:rFonts w:ascii="Times New Roman CYR" w:hAnsi="Times New Roman CYR" w:cs="Times New Roman CYR"/>
          <w:bCs/>
          <w:sz w:val="20"/>
          <w:szCs w:val="20"/>
        </w:rPr>
        <w:t xml:space="preserve"> </w:t>
      </w:r>
    </w:p>
    <w:p w:rsidR="001D5F65" w:rsidRDefault="001D5F65" w:rsidP="001D5F65">
      <w:pPr>
        <w:widowControl w:val="0"/>
        <w:autoSpaceDE w:val="0"/>
        <w:autoSpaceDN w:val="0"/>
        <w:adjustRightInd w:val="0"/>
        <w:ind w:left="5760"/>
        <w:rPr>
          <w:rFonts w:ascii="Times New Roman CYR" w:hAnsi="Times New Roman CYR" w:cs="Times New Roman CYR"/>
          <w:bCs/>
          <w:sz w:val="20"/>
          <w:szCs w:val="20"/>
        </w:rPr>
      </w:pPr>
      <w:r>
        <w:rPr>
          <w:rFonts w:ascii="Times New Roman CYR" w:hAnsi="Times New Roman CYR" w:cs="Times New Roman CYR"/>
          <w:bCs/>
          <w:sz w:val="20"/>
          <w:szCs w:val="20"/>
        </w:rPr>
        <w:t xml:space="preserve">                 </w:t>
      </w:r>
    </w:p>
    <w:p w:rsidR="001D5F65" w:rsidRDefault="001D5F65" w:rsidP="001D5F65">
      <w:pPr>
        <w:widowControl w:val="0"/>
        <w:autoSpaceDE w:val="0"/>
        <w:autoSpaceDN w:val="0"/>
        <w:adjustRightInd w:val="0"/>
        <w:rPr>
          <w:rFonts w:ascii="Times New Roman CYR" w:hAnsi="Times New Roman CYR" w:cs="Times New Roman CYR"/>
          <w:b/>
          <w:bCs/>
          <w:sz w:val="48"/>
          <w:szCs w:val="48"/>
        </w:rPr>
      </w:pPr>
    </w:p>
    <w:p w:rsidR="001D5F65" w:rsidRDefault="001D5F65" w:rsidP="001D5F65">
      <w:pPr>
        <w:widowControl w:val="0"/>
        <w:autoSpaceDE w:val="0"/>
        <w:autoSpaceDN w:val="0"/>
        <w:adjustRightInd w:val="0"/>
        <w:rPr>
          <w:rFonts w:ascii="Times New Roman CYR" w:hAnsi="Times New Roman CYR" w:cs="Times New Roman CYR"/>
          <w:b/>
          <w:bCs/>
          <w:sz w:val="48"/>
          <w:szCs w:val="48"/>
        </w:rPr>
      </w:pPr>
    </w:p>
    <w:p w:rsidR="001D5F65" w:rsidRDefault="001D5F65" w:rsidP="001D5F65">
      <w:pPr>
        <w:widowControl w:val="0"/>
        <w:autoSpaceDE w:val="0"/>
        <w:autoSpaceDN w:val="0"/>
        <w:adjustRightInd w:val="0"/>
        <w:rPr>
          <w:rFonts w:ascii="Times New Roman CYR" w:hAnsi="Times New Roman CYR" w:cs="Times New Roman CYR"/>
          <w:b/>
          <w:bCs/>
          <w:sz w:val="48"/>
          <w:szCs w:val="48"/>
        </w:rPr>
      </w:pPr>
    </w:p>
    <w:tbl>
      <w:tblPr>
        <w:tblW w:w="0" w:type="auto"/>
        <w:tblLayout w:type="fixed"/>
        <w:tblLook w:val="04A0" w:firstRow="1" w:lastRow="0" w:firstColumn="1" w:lastColumn="0" w:noHBand="0" w:noVBand="1"/>
      </w:tblPr>
      <w:tblGrid>
        <w:gridCol w:w="9847"/>
      </w:tblGrid>
      <w:tr w:rsidR="001D5F65" w:rsidTr="001D5F65">
        <w:tc>
          <w:tcPr>
            <w:tcW w:w="9847" w:type="dxa"/>
            <w:hideMark/>
          </w:tcPr>
          <w:p w:rsidR="001D5F65" w:rsidRDefault="001D5F65">
            <w:pPr>
              <w:jc w:val="center"/>
              <w:rPr>
                <w:b/>
                <w:bCs/>
                <w:sz w:val="40"/>
                <w:szCs w:val="40"/>
              </w:rPr>
            </w:pPr>
            <w:r>
              <w:rPr>
                <w:b/>
                <w:bCs/>
                <w:sz w:val="40"/>
                <w:szCs w:val="40"/>
              </w:rPr>
              <w:t xml:space="preserve">ТЕНДЕРНА  ДОКУМЕНТАЦІЯ </w:t>
            </w:r>
          </w:p>
        </w:tc>
      </w:tr>
    </w:tbl>
    <w:p w:rsidR="001D5F65" w:rsidRDefault="001D5F65" w:rsidP="001D5F65">
      <w:pPr>
        <w:jc w:val="center"/>
        <w:rPr>
          <w:b/>
          <w:bCs/>
        </w:rPr>
      </w:pPr>
    </w:p>
    <w:p w:rsidR="001D5F65" w:rsidRDefault="001D5F65" w:rsidP="001D5F65">
      <w:pPr>
        <w:jc w:val="center"/>
        <w:rPr>
          <w:b/>
          <w:bCs/>
          <w:sz w:val="32"/>
          <w:szCs w:val="32"/>
        </w:rPr>
      </w:pPr>
      <w:r>
        <w:rPr>
          <w:b/>
          <w:bCs/>
          <w:sz w:val="32"/>
          <w:szCs w:val="32"/>
        </w:rPr>
        <w:t xml:space="preserve">на закупівлю </w:t>
      </w:r>
    </w:p>
    <w:p w:rsidR="004D7D5E" w:rsidRDefault="004D7D5E" w:rsidP="001D5F65">
      <w:pPr>
        <w:jc w:val="center"/>
        <w:rPr>
          <w:b/>
          <w:bCs/>
          <w:sz w:val="32"/>
          <w:szCs w:val="32"/>
        </w:rPr>
      </w:pPr>
    </w:p>
    <w:p w:rsidR="007917F6" w:rsidRDefault="00AC67E4" w:rsidP="00D673C2">
      <w:pPr>
        <w:widowControl w:val="0"/>
        <w:jc w:val="center"/>
        <w:rPr>
          <w:b/>
          <w:sz w:val="36"/>
          <w:szCs w:val="36"/>
        </w:rPr>
      </w:pPr>
      <w:r w:rsidRPr="00AC67E4">
        <w:rPr>
          <w:b/>
          <w:sz w:val="32"/>
          <w:szCs w:val="32"/>
          <w:lang w:eastAsia="en-US"/>
        </w:rPr>
        <w:t>«</w:t>
      </w:r>
      <w:r w:rsidR="007917F6" w:rsidRPr="007917F6">
        <w:rPr>
          <w:b/>
          <w:spacing w:val="-3"/>
          <w:sz w:val="36"/>
          <w:szCs w:val="36"/>
        </w:rPr>
        <w:t>Капітальний ремонт фасаду</w:t>
      </w:r>
      <w:r w:rsidR="007917F6" w:rsidRPr="007917F6">
        <w:rPr>
          <w:b/>
          <w:sz w:val="36"/>
          <w:szCs w:val="36"/>
        </w:rPr>
        <w:t xml:space="preserve"> адміністративної будівлі </w:t>
      </w:r>
    </w:p>
    <w:p w:rsidR="00AC67E4" w:rsidRDefault="007917F6" w:rsidP="00D673C2">
      <w:pPr>
        <w:widowControl w:val="0"/>
        <w:jc w:val="center"/>
        <w:rPr>
          <w:b/>
          <w:sz w:val="32"/>
          <w:szCs w:val="32"/>
          <w:lang w:eastAsia="en-US"/>
        </w:rPr>
      </w:pPr>
      <w:r w:rsidRPr="007917F6">
        <w:rPr>
          <w:b/>
          <w:sz w:val="36"/>
          <w:szCs w:val="36"/>
        </w:rPr>
        <w:t>у м. Миргород</w:t>
      </w:r>
      <w:r w:rsidR="00AC67E4" w:rsidRPr="00AC67E4">
        <w:rPr>
          <w:b/>
          <w:spacing w:val="-3"/>
          <w:sz w:val="32"/>
          <w:szCs w:val="32"/>
        </w:rPr>
        <w:t>»</w:t>
      </w:r>
      <w:r w:rsidR="00AC67E4" w:rsidRPr="00AC67E4">
        <w:rPr>
          <w:b/>
          <w:sz w:val="32"/>
          <w:szCs w:val="32"/>
          <w:lang w:eastAsia="en-US"/>
        </w:rPr>
        <w:t xml:space="preserve"> </w:t>
      </w:r>
    </w:p>
    <w:p w:rsidR="001D5F65" w:rsidRPr="004D7D5E" w:rsidRDefault="00AC67E4" w:rsidP="00AC67E4">
      <w:pPr>
        <w:jc w:val="center"/>
        <w:rPr>
          <w:sz w:val="32"/>
          <w:szCs w:val="32"/>
        </w:rPr>
      </w:pPr>
      <w:r w:rsidRPr="00AC67E4">
        <w:rPr>
          <w:sz w:val="32"/>
          <w:szCs w:val="32"/>
        </w:rPr>
        <w:t xml:space="preserve">(код ДК 021:2015: </w:t>
      </w:r>
      <w:r w:rsidR="007917F6" w:rsidRPr="007917F6">
        <w:rPr>
          <w:sz w:val="32"/>
          <w:szCs w:val="32"/>
        </w:rPr>
        <w:t>45440000-3</w:t>
      </w:r>
      <w:r w:rsidR="007917F6">
        <w:rPr>
          <w:sz w:val="32"/>
          <w:szCs w:val="32"/>
        </w:rPr>
        <w:t xml:space="preserve"> </w:t>
      </w:r>
      <w:r w:rsidR="007917F6" w:rsidRPr="007917F6">
        <w:rPr>
          <w:sz w:val="32"/>
          <w:szCs w:val="32"/>
        </w:rPr>
        <w:t>Фарбування та скління</w:t>
      </w:r>
      <w:r w:rsidRPr="00AC67E4">
        <w:rPr>
          <w:sz w:val="32"/>
          <w:szCs w:val="32"/>
        </w:rPr>
        <w:t>)</w:t>
      </w:r>
    </w:p>
    <w:p w:rsidR="001D5F65" w:rsidRDefault="001D5F65" w:rsidP="001D5F65">
      <w:pPr>
        <w:jc w:val="center"/>
        <w:rPr>
          <w:b/>
          <w:sz w:val="32"/>
          <w:szCs w:val="32"/>
        </w:rPr>
      </w:pPr>
    </w:p>
    <w:p w:rsidR="001D5F65" w:rsidRDefault="001D5F65" w:rsidP="001D5F65">
      <w:pPr>
        <w:jc w:val="center"/>
        <w:rPr>
          <w:b/>
          <w:sz w:val="32"/>
          <w:szCs w:val="32"/>
        </w:rPr>
      </w:pPr>
      <w:r>
        <w:rPr>
          <w:b/>
          <w:sz w:val="32"/>
          <w:szCs w:val="32"/>
        </w:rPr>
        <w:t>за процедурою</w:t>
      </w:r>
    </w:p>
    <w:p w:rsidR="001D5F65" w:rsidRDefault="001D5F65" w:rsidP="001D5F65">
      <w:pPr>
        <w:jc w:val="center"/>
      </w:pPr>
    </w:p>
    <w:tbl>
      <w:tblPr>
        <w:tblW w:w="0" w:type="auto"/>
        <w:tblLayout w:type="fixed"/>
        <w:tblLook w:val="04A0" w:firstRow="1" w:lastRow="0" w:firstColumn="1" w:lastColumn="0" w:noHBand="0" w:noVBand="1"/>
      </w:tblPr>
      <w:tblGrid>
        <w:gridCol w:w="9847"/>
      </w:tblGrid>
      <w:tr w:rsidR="001D5F65" w:rsidTr="001D5F65">
        <w:tc>
          <w:tcPr>
            <w:tcW w:w="9847" w:type="dxa"/>
            <w:hideMark/>
          </w:tcPr>
          <w:p w:rsidR="001D5F65" w:rsidRDefault="001D5F65">
            <w:pPr>
              <w:jc w:val="center"/>
              <w:rPr>
                <w:b/>
                <w:bCs/>
                <w:sz w:val="36"/>
                <w:szCs w:val="36"/>
              </w:rPr>
            </w:pPr>
            <w:r>
              <w:rPr>
                <w:b/>
                <w:bCs/>
                <w:sz w:val="36"/>
                <w:szCs w:val="36"/>
              </w:rPr>
              <w:t xml:space="preserve">       ВІДКРИТИХ ТОРГІВ (з особливостями)</w:t>
            </w:r>
          </w:p>
        </w:tc>
      </w:tr>
    </w:tbl>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1D5F65" w:rsidRDefault="001D5F65" w:rsidP="001D5F65">
      <w:pPr>
        <w:rPr>
          <w:b/>
          <w:bCs/>
          <w:sz w:val="32"/>
          <w:szCs w:val="32"/>
        </w:rPr>
      </w:pPr>
    </w:p>
    <w:p w:rsidR="00AC67E4" w:rsidRDefault="00AC67E4" w:rsidP="001D5F65">
      <w:pPr>
        <w:rPr>
          <w:b/>
          <w:bCs/>
          <w:sz w:val="32"/>
          <w:szCs w:val="32"/>
        </w:rPr>
      </w:pPr>
    </w:p>
    <w:p w:rsidR="001D5F65" w:rsidRDefault="001D5F65" w:rsidP="001D5F65">
      <w:pPr>
        <w:rPr>
          <w:b/>
          <w:bCs/>
          <w:sz w:val="32"/>
          <w:szCs w:val="32"/>
        </w:rPr>
      </w:pPr>
    </w:p>
    <w:p w:rsidR="006D451E" w:rsidRPr="001D5F65" w:rsidRDefault="007917F6" w:rsidP="001D5F65">
      <w:pPr>
        <w:jc w:val="center"/>
        <w:rPr>
          <w:b/>
          <w:bCs/>
          <w:sz w:val="32"/>
          <w:szCs w:val="32"/>
        </w:rPr>
        <w:sectPr w:rsidR="006D451E" w:rsidRPr="001D5F65" w:rsidSect="00B50FF8">
          <w:headerReference w:type="even" r:id="rId10"/>
          <w:pgSz w:w="11906" w:h="16838" w:code="9"/>
          <w:pgMar w:top="426" w:right="680" w:bottom="426" w:left="1418" w:header="397" w:footer="284" w:gutter="0"/>
          <w:cols w:space="708"/>
          <w:docGrid w:linePitch="360"/>
        </w:sectPr>
      </w:pPr>
      <w:r>
        <w:rPr>
          <w:b/>
          <w:bCs/>
          <w:sz w:val="32"/>
          <w:szCs w:val="32"/>
        </w:rPr>
        <w:t>м. Полтава – 2024</w:t>
      </w:r>
      <w:r w:rsidR="001D5F65">
        <w:rPr>
          <w:b/>
          <w:bCs/>
          <w:sz w:val="32"/>
          <w:szCs w:val="32"/>
        </w:rPr>
        <w:t xml:space="preserve"> рік</w:t>
      </w:r>
    </w:p>
    <w:tbl>
      <w:tblPr>
        <w:tblpPr w:leftFromText="180" w:rightFromText="180" w:vertAnchor="text" w:horzAnchor="margin" w:tblpX="-418" w:tblpY="-177"/>
        <w:tblW w:w="10498"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290"/>
        <w:gridCol w:w="23"/>
        <w:gridCol w:w="6185"/>
      </w:tblGrid>
      <w:tr w:rsidR="001D5F65" w:rsidRPr="00B176D7" w:rsidTr="00CF17BD">
        <w:trPr>
          <w:trHeight w:val="402"/>
        </w:trPr>
        <w:tc>
          <w:tcPr>
            <w:tcW w:w="10498" w:type="dxa"/>
            <w:gridSpan w:val="3"/>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firstLine="8"/>
              <w:jc w:val="center"/>
              <w:rPr>
                <w:b/>
              </w:rPr>
            </w:pPr>
            <w:r w:rsidRPr="00B176D7">
              <w:rPr>
                <w:b/>
                <w:bdr w:val="none" w:sz="0" w:space="0" w:color="auto" w:frame="1"/>
              </w:rPr>
              <w:lastRenderedPageBreak/>
              <w:t>I. Загальні положення</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pStyle w:val="12"/>
              <w:ind w:left="128" w:right="67"/>
              <w:contextualSpacing/>
              <w:jc w:val="left"/>
              <w:rPr>
                <w:rFonts w:ascii="Times New Roman" w:hAnsi="Times New Roman"/>
                <w:b/>
                <w:kern w:val="23"/>
                <w:sz w:val="24"/>
                <w:szCs w:val="24"/>
                <w:lang w:eastAsia="uk-UA"/>
              </w:rPr>
            </w:pPr>
            <w:r w:rsidRPr="00B176D7">
              <w:rPr>
                <w:rFonts w:ascii="Times New Roman" w:hAnsi="Times New Roman"/>
                <w:b/>
                <w:kern w:val="23"/>
                <w:sz w:val="24"/>
                <w:szCs w:val="24"/>
                <w:lang w:eastAsia="uk-UA"/>
              </w:rPr>
              <w:t>1. </w:t>
            </w:r>
            <w:r w:rsidRPr="00B176D7">
              <w:rPr>
                <w:rFonts w:ascii="Times New Roman" w:hAnsi="Times New Roman"/>
                <w:b/>
                <w:spacing w:val="-6"/>
                <w:kern w:val="23"/>
                <w:sz w:val="24"/>
                <w:szCs w:val="24"/>
                <w:lang w:eastAsia="uk-UA"/>
              </w:rPr>
              <w:t>Терміни, які вживаються в тендерній документації</w:t>
            </w:r>
          </w:p>
        </w:tc>
        <w:tc>
          <w:tcPr>
            <w:tcW w:w="6185" w:type="dxa"/>
            <w:tcBorders>
              <w:top w:val="single" w:sz="6" w:space="0" w:color="000000"/>
              <w:left w:val="single" w:sz="6" w:space="0" w:color="000000"/>
              <w:bottom w:val="single" w:sz="6" w:space="0" w:color="000000"/>
              <w:right w:val="single" w:sz="6" w:space="0" w:color="000000"/>
            </w:tcBorders>
          </w:tcPr>
          <w:p w:rsidR="007917F6" w:rsidRPr="007917F6" w:rsidRDefault="007917F6" w:rsidP="007917F6">
            <w:pPr>
              <w:pStyle w:val="1f0"/>
              <w:ind w:left="90" w:right="142" w:firstLine="0"/>
              <w:rPr>
                <w:rFonts w:ascii="Times New Roman" w:hAnsi="Times New Roman"/>
                <w:sz w:val="24"/>
                <w:szCs w:val="24"/>
                <w:lang w:val="uk-UA"/>
              </w:rPr>
            </w:pPr>
            <w:r w:rsidRPr="007917F6">
              <w:rPr>
                <w:rFonts w:ascii="Times New Roman" w:hAnsi="Times New Roman"/>
                <w:sz w:val="24"/>
                <w:szCs w:val="24"/>
                <w:lang w:val="uk-UA"/>
              </w:rPr>
              <w:t xml:space="preserve">Тендерну документацію розроблено відповідно до вимог </w:t>
            </w:r>
            <w:hyperlink r:id="rId11" w:history="1">
              <w:r w:rsidRPr="007917F6">
                <w:rPr>
                  <w:rStyle w:val="afa"/>
                  <w:rFonts w:ascii="Times New Roman" w:hAnsi="Times New Roman"/>
                  <w:sz w:val="24"/>
                  <w:szCs w:val="24"/>
                  <w:lang w:val="uk-UA"/>
                </w:rPr>
                <w:t>Закону</w:t>
              </w:r>
            </w:hyperlink>
            <w:r w:rsidRPr="007917F6">
              <w:rPr>
                <w:rFonts w:ascii="Times New Roman" w:hAnsi="Times New Roman"/>
                <w:sz w:val="24"/>
                <w:szCs w:val="24"/>
                <w:lang w:val="uk-UA"/>
              </w:rPr>
              <w:t xml:space="preserve"> України «Про публічні закупівлі» від 25.12.2015 року № 922-</w:t>
            </w:r>
            <w:r w:rsidRPr="007917F6">
              <w:rPr>
                <w:rFonts w:ascii="Times New Roman" w:hAnsi="Times New Roman"/>
                <w:sz w:val="24"/>
                <w:szCs w:val="24"/>
              </w:rPr>
              <w:t>VIII</w:t>
            </w:r>
            <w:r w:rsidRPr="007917F6">
              <w:rPr>
                <w:rFonts w:ascii="Times New Roman" w:hAnsi="Times New Roman"/>
                <w:sz w:val="24"/>
                <w:szCs w:val="24"/>
                <w:lang w:val="uk-UA"/>
              </w:rPr>
              <w:t xml:space="preserve">  зі змінами та доповненнями (далі – Закон), </w:t>
            </w:r>
            <w:bookmarkStart w:id="1" w:name="_Hlk117266252"/>
            <w:r w:rsidRPr="007917F6">
              <w:rPr>
                <w:rFonts w:ascii="Times New Roman" w:hAnsi="Times New Roman"/>
                <w:noProof/>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1"/>
            <w:r w:rsidRPr="007917F6">
              <w:rPr>
                <w:rFonts w:ascii="Times New Roman" w:hAnsi="Times New Roman"/>
                <w:noProof/>
                <w:spacing w:val="-6"/>
                <w:sz w:val="24"/>
                <w:szCs w:val="24"/>
                <w:lang w:val="uk-UA"/>
              </w:rPr>
              <w:t>.</w:t>
            </w:r>
          </w:p>
          <w:p w:rsidR="001D5F65" w:rsidRPr="004D7D5E" w:rsidRDefault="007917F6" w:rsidP="007917F6">
            <w:pPr>
              <w:suppressAutoHyphens/>
              <w:snapToGrid w:val="0"/>
              <w:ind w:left="90" w:right="142"/>
            </w:pPr>
            <w:r w:rsidRPr="007917F6">
              <w:t xml:space="preserve">Терміни, які використовуються в цій тендерній документації, вживаються у значенні, наведеному в </w:t>
            </w:r>
            <w:r w:rsidRPr="007917F6">
              <w:rPr>
                <w:bCs/>
                <w:iCs/>
              </w:rPr>
              <w:t>Законі,</w:t>
            </w:r>
            <w:r w:rsidRPr="007917F6">
              <w:t xml:space="preserve"> Особливостях із врахуванням вимог інших нормативно-правових актів чинного законодавства  України.</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67"/>
              <w:contextualSpacing/>
              <w:jc w:val="left"/>
              <w:rPr>
                <w:b/>
                <w:kern w:val="23"/>
              </w:rPr>
            </w:pPr>
            <w:r w:rsidRPr="00B176D7">
              <w:rPr>
                <w:b/>
                <w:kern w:val="23"/>
              </w:rPr>
              <w:t>2. Інформація про Замовника торгів</w:t>
            </w:r>
          </w:p>
        </w:tc>
        <w:tc>
          <w:tcPr>
            <w:tcW w:w="6185" w:type="dxa"/>
            <w:tcBorders>
              <w:top w:val="single" w:sz="6" w:space="0" w:color="000000"/>
              <w:left w:val="single" w:sz="6" w:space="0" w:color="000000"/>
              <w:bottom w:val="single" w:sz="6" w:space="0" w:color="000000"/>
              <w:right w:val="single" w:sz="6" w:space="0" w:color="000000"/>
            </w:tcBorders>
          </w:tcPr>
          <w:p w:rsidR="001D5F65" w:rsidRPr="00B176D7" w:rsidRDefault="001D5F65" w:rsidP="00CF17BD">
            <w:pPr>
              <w:ind w:left="128" w:right="184"/>
              <w:contextualSpacing/>
              <w:rPr>
                <w:kern w:val="23"/>
              </w:rPr>
            </w:pP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6F0ED3">
            <w:pPr>
              <w:ind w:left="128" w:right="67"/>
              <w:contextualSpacing/>
              <w:jc w:val="left"/>
              <w:rPr>
                <w:kern w:val="23"/>
              </w:rPr>
            </w:pPr>
            <w:r w:rsidRPr="00B176D7">
              <w:rPr>
                <w:kern w:val="23"/>
              </w:rPr>
              <w:t>2.1. повне найменування</w:t>
            </w:r>
          </w:p>
        </w:tc>
        <w:tc>
          <w:tcPr>
            <w:tcW w:w="6185" w:type="dxa"/>
            <w:tcBorders>
              <w:top w:val="single" w:sz="6" w:space="0" w:color="000000"/>
              <w:left w:val="single" w:sz="6" w:space="0" w:color="000000"/>
              <w:bottom w:val="single" w:sz="6" w:space="0" w:color="000000"/>
              <w:right w:val="single" w:sz="6" w:space="0" w:color="000000"/>
            </w:tcBorders>
            <w:vAlign w:val="center"/>
          </w:tcPr>
          <w:p w:rsidR="007917F6" w:rsidRDefault="004D7D5E" w:rsidP="007917F6">
            <w:pPr>
              <w:widowControl w:val="0"/>
              <w:rPr>
                <w:b/>
              </w:rPr>
            </w:pPr>
            <w:r>
              <w:rPr>
                <w:b/>
              </w:rPr>
              <w:t xml:space="preserve">  </w:t>
            </w:r>
            <w:r w:rsidR="007917F6">
              <w:rPr>
                <w:b/>
              </w:rPr>
              <w:t>Управління поліції охорони в Полтавській області,</w:t>
            </w:r>
          </w:p>
          <w:p w:rsidR="001D5F65" w:rsidRPr="00B176D7" w:rsidRDefault="007917F6" w:rsidP="007917F6">
            <w:pPr>
              <w:widowControl w:val="0"/>
              <w:ind w:left="128" w:right="184"/>
              <w:contextualSpacing/>
              <w:jc w:val="left"/>
              <w:rPr>
                <w:spacing w:val="-8"/>
                <w:kern w:val="23"/>
              </w:rPr>
            </w:pPr>
            <w:r>
              <w:t>код за ЄДРПОУ- 40109042</w:t>
            </w:r>
            <w:r>
              <w:rPr>
                <w:b/>
              </w:rPr>
              <w:t xml:space="preserve"> </w:t>
            </w:r>
            <w:r>
              <w:t>(надалі – Замовник),</w:t>
            </w:r>
            <w:r>
              <w:rPr>
                <w:b/>
              </w:rPr>
              <w:t xml:space="preserve"> </w:t>
            </w:r>
            <w:r>
              <w:t>органи державної влади та органи місцевого самоврядування (п. 1 ч. 1 ст. 2 Закону).</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6F0ED3">
            <w:pPr>
              <w:ind w:left="128" w:right="67"/>
              <w:contextualSpacing/>
              <w:jc w:val="left"/>
              <w:rPr>
                <w:kern w:val="23"/>
              </w:rPr>
            </w:pPr>
            <w:r w:rsidRPr="00B176D7">
              <w:rPr>
                <w:kern w:val="23"/>
              </w:rPr>
              <w:t>2.2. місцезнаходження</w:t>
            </w:r>
          </w:p>
        </w:tc>
        <w:tc>
          <w:tcPr>
            <w:tcW w:w="6185"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E067F7" w:rsidP="00CF17BD">
            <w:pPr>
              <w:ind w:left="128" w:right="67"/>
              <w:contextualSpacing/>
              <w:rPr>
                <w:kern w:val="23"/>
              </w:rPr>
            </w:pPr>
            <w:r>
              <w:t xml:space="preserve">Україна, 36014, м. Полтава, вул. </w:t>
            </w:r>
            <w:r w:rsidR="000C6B6A">
              <w:rPr>
                <w:b/>
                <w:bCs/>
              </w:rPr>
              <w:t xml:space="preserve"> </w:t>
            </w:r>
            <w:r w:rsidR="000C6B6A" w:rsidRPr="000C6B6A">
              <w:rPr>
                <w:bCs/>
              </w:rPr>
              <w:t xml:space="preserve">Капітана Володимира </w:t>
            </w:r>
            <w:proofErr w:type="spellStart"/>
            <w:r w:rsidR="000C6B6A" w:rsidRPr="000C6B6A">
              <w:rPr>
                <w:bCs/>
              </w:rPr>
              <w:t>Кісельова</w:t>
            </w:r>
            <w:proofErr w:type="spellEnd"/>
            <w:r>
              <w:t>, 32А.</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9D45EA">
            <w:pPr>
              <w:ind w:left="128" w:right="67"/>
              <w:contextualSpacing/>
              <w:rPr>
                <w:kern w:val="23"/>
              </w:rPr>
            </w:pPr>
            <w:r w:rsidRPr="00B176D7">
              <w:rPr>
                <w:kern w:val="23"/>
              </w:rPr>
              <w:t>2.3. посадова особа Замовника, уповноважена здійснювати зв’язок з учасниками</w:t>
            </w:r>
          </w:p>
        </w:tc>
        <w:tc>
          <w:tcPr>
            <w:tcW w:w="6185" w:type="dxa"/>
            <w:tcBorders>
              <w:top w:val="single" w:sz="6" w:space="0" w:color="000000"/>
              <w:left w:val="single" w:sz="6" w:space="0" w:color="000000"/>
              <w:bottom w:val="single" w:sz="6" w:space="0" w:color="000000"/>
              <w:right w:val="single" w:sz="6" w:space="0" w:color="000000"/>
            </w:tcBorders>
          </w:tcPr>
          <w:p w:rsidR="004D7D5E" w:rsidRDefault="004D7D5E" w:rsidP="004D7D5E">
            <w:pPr>
              <w:ind w:left="90" w:right="142"/>
              <w:rPr>
                <w:u w:val="single"/>
              </w:rPr>
            </w:pPr>
            <w:r>
              <w:t xml:space="preserve">З підготовки та подання документів – уповноважена особа </w:t>
            </w:r>
            <w:proofErr w:type="spellStart"/>
            <w:r>
              <w:t>Опанасько</w:t>
            </w:r>
            <w:proofErr w:type="spellEnd"/>
            <w:r>
              <w:t xml:space="preserve"> Михайло Михайлович – заступник начальника відділу ТО та Л Управління; 36014, м. Полтава, вул.. </w:t>
            </w:r>
            <w:r w:rsidR="000C6B6A" w:rsidRPr="000C6B6A">
              <w:rPr>
                <w:bCs/>
              </w:rPr>
              <w:t xml:space="preserve"> Капітана Володимира </w:t>
            </w:r>
            <w:proofErr w:type="spellStart"/>
            <w:r w:rsidR="000C6B6A" w:rsidRPr="000C6B6A">
              <w:rPr>
                <w:bCs/>
              </w:rPr>
              <w:t>Кісельова</w:t>
            </w:r>
            <w:proofErr w:type="spellEnd"/>
            <w:r>
              <w:t xml:space="preserve"> 32А, </w:t>
            </w:r>
            <w:proofErr w:type="spellStart"/>
            <w:r>
              <w:t>каб</w:t>
            </w:r>
            <w:proofErr w:type="spellEnd"/>
            <w:r>
              <w:t xml:space="preserve">. 310, тел.: (0532) 60-91-61, </w:t>
            </w:r>
            <w:r>
              <w:rPr>
                <w:u w:val="single"/>
              </w:rPr>
              <w:t>e-</w:t>
            </w:r>
            <w:proofErr w:type="spellStart"/>
            <w:r>
              <w:rPr>
                <w:u w:val="single"/>
              </w:rPr>
              <w:t>mail</w:t>
            </w:r>
            <w:proofErr w:type="spellEnd"/>
            <w:r>
              <w:rPr>
                <w:u w:val="single"/>
              </w:rPr>
              <w:t xml:space="preserve">: </w:t>
            </w:r>
            <w:hyperlink r:id="rId12" w:history="1">
              <w:r>
                <w:rPr>
                  <w:rStyle w:val="afa"/>
                </w:rPr>
                <w:t>poltavaupo@ukr.net</w:t>
              </w:r>
            </w:hyperlink>
          </w:p>
          <w:p w:rsidR="001D5F65" w:rsidRPr="00B176D7" w:rsidRDefault="004D7D5E" w:rsidP="004D7D5E">
            <w:pPr>
              <w:shd w:val="clear" w:color="auto" w:fill="FFFFFF" w:themeFill="background1"/>
              <w:tabs>
                <w:tab w:val="left" w:pos="567"/>
                <w:tab w:val="left" w:pos="851"/>
                <w:tab w:val="left" w:pos="1134"/>
                <w:tab w:val="left" w:pos="1418"/>
                <w:tab w:val="left" w:pos="1701"/>
              </w:tabs>
              <w:ind w:left="90" w:right="142"/>
              <w:rPr>
                <w:i/>
                <w:spacing w:val="-7"/>
                <w:kern w:val="23"/>
              </w:rPr>
            </w:pPr>
            <w: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6F0ED3">
            <w:pPr>
              <w:ind w:left="128" w:right="209"/>
              <w:contextualSpacing/>
              <w:jc w:val="left"/>
              <w:rPr>
                <w:b/>
                <w:kern w:val="23"/>
              </w:rPr>
            </w:pPr>
            <w:r w:rsidRPr="00B176D7">
              <w:rPr>
                <w:b/>
                <w:kern w:val="23"/>
              </w:rPr>
              <w:t>3. Процедура закупівлі</w:t>
            </w:r>
          </w:p>
        </w:tc>
        <w:tc>
          <w:tcPr>
            <w:tcW w:w="6185"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4D7D5E" w:rsidP="00CF17BD">
            <w:pPr>
              <w:ind w:left="75" w:right="184"/>
              <w:contextualSpacing/>
              <w:rPr>
                <w:kern w:val="23"/>
              </w:rPr>
            </w:pPr>
            <w:r>
              <w:t>Відкриті торги у порядку визначеному Особливостями.</w:t>
            </w:r>
          </w:p>
        </w:tc>
      </w:tr>
      <w:tr w:rsidR="009D45EA" w:rsidRPr="00B176D7" w:rsidTr="007840A9">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9D45EA" w:rsidRDefault="009D45EA" w:rsidP="009D45EA">
            <w:pPr>
              <w:pStyle w:val="20"/>
              <w:spacing w:line="276" w:lineRule="auto"/>
              <w:ind w:left="150"/>
              <w:jc w:val="left"/>
              <w:rPr>
                <w:b w:val="0"/>
                <w:i/>
                <w:szCs w:val="24"/>
                <w:lang w:eastAsia="uk-UA"/>
              </w:rPr>
            </w:pPr>
            <w:r>
              <w:rPr>
                <w:b w:val="0"/>
                <w:szCs w:val="24"/>
                <w:lang w:val="uk-UA" w:eastAsia="uk-UA"/>
              </w:rPr>
              <w:t xml:space="preserve">3.1. </w:t>
            </w:r>
            <w:r w:rsidR="007840A9">
              <w:rPr>
                <w:b w:val="0"/>
                <w:szCs w:val="24"/>
                <w:lang w:val="uk-UA" w:eastAsia="uk-UA"/>
              </w:rPr>
              <w:t>д</w:t>
            </w:r>
            <w:r w:rsidRPr="009D45EA">
              <w:rPr>
                <w:b w:val="0"/>
                <w:szCs w:val="24"/>
                <w:lang w:val="uk-UA" w:eastAsia="uk-UA"/>
              </w:rPr>
              <w:t>жерело фінансування</w:t>
            </w:r>
          </w:p>
        </w:tc>
        <w:tc>
          <w:tcPr>
            <w:tcW w:w="6185" w:type="dxa"/>
            <w:tcBorders>
              <w:top w:val="single" w:sz="6" w:space="0" w:color="000000"/>
              <w:left w:val="single" w:sz="6" w:space="0" w:color="000000"/>
              <w:bottom w:val="single" w:sz="6" w:space="0" w:color="000000"/>
              <w:right w:val="single" w:sz="6" w:space="0" w:color="000000"/>
            </w:tcBorders>
          </w:tcPr>
          <w:p w:rsidR="009D45EA" w:rsidRDefault="009D45EA" w:rsidP="009D45EA">
            <w:pPr>
              <w:widowControl w:val="0"/>
              <w:spacing w:line="256" w:lineRule="exact"/>
              <w:ind w:left="90" w:right="142"/>
            </w:pPr>
            <w:r>
              <w:t>Власний бюджет(кошти від господарської діяльності підприємства).</w:t>
            </w:r>
          </w:p>
        </w:tc>
      </w:tr>
      <w:tr w:rsidR="009D45EA" w:rsidRPr="00B176D7" w:rsidTr="007840A9">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9D45EA" w:rsidRDefault="009D45EA" w:rsidP="009D45EA">
            <w:pPr>
              <w:pStyle w:val="20"/>
              <w:spacing w:line="276" w:lineRule="auto"/>
              <w:ind w:left="150"/>
              <w:jc w:val="left"/>
              <w:rPr>
                <w:b w:val="0"/>
                <w:i/>
                <w:szCs w:val="24"/>
                <w:lang w:eastAsia="uk-UA"/>
              </w:rPr>
            </w:pPr>
            <w:r>
              <w:rPr>
                <w:b w:val="0"/>
                <w:szCs w:val="24"/>
                <w:lang w:val="uk-UA"/>
              </w:rPr>
              <w:t xml:space="preserve">3.2. </w:t>
            </w:r>
            <w:r w:rsidR="007840A9">
              <w:rPr>
                <w:b w:val="0"/>
                <w:szCs w:val="24"/>
                <w:lang w:val="uk-UA"/>
              </w:rPr>
              <w:t>о</w:t>
            </w:r>
            <w:r w:rsidRPr="009D45EA">
              <w:rPr>
                <w:b w:val="0"/>
                <w:szCs w:val="24"/>
                <w:lang w:val="uk-UA"/>
              </w:rPr>
              <w:t>чікувана</w:t>
            </w:r>
            <w:r>
              <w:rPr>
                <w:b w:val="0"/>
                <w:szCs w:val="24"/>
              </w:rPr>
              <w:t xml:space="preserve"> </w:t>
            </w:r>
            <w:r w:rsidRPr="009D45EA">
              <w:rPr>
                <w:b w:val="0"/>
                <w:szCs w:val="24"/>
                <w:lang w:val="uk-UA"/>
              </w:rPr>
              <w:t>вартість</w:t>
            </w:r>
            <w:r>
              <w:rPr>
                <w:b w:val="0"/>
                <w:szCs w:val="24"/>
              </w:rPr>
              <w:t xml:space="preserve"> </w:t>
            </w:r>
            <w:r w:rsidRPr="009D45EA">
              <w:rPr>
                <w:b w:val="0"/>
                <w:szCs w:val="24"/>
                <w:lang w:val="uk-UA"/>
              </w:rPr>
              <w:t>предмету</w:t>
            </w:r>
            <w:r>
              <w:rPr>
                <w:b w:val="0"/>
                <w:szCs w:val="24"/>
              </w:rPr>
              <w:t xml:space="preserve"> </w:t>
            </w:r>
            <w:r w:rsidRPr="009D45EA">
              <w:rPr>
                <w:b w:val="0"/>
                <w:szCs w:val="24"/>
                <w:lang w:val="uk-UA"/>
              </w:rPr>
              <w:t>закупівлі</w:t>
            </w:r>
          </w:p>
        </w:tc>
        <w:tc>
          <w:tcPr>
            <w:tcW w:w="6185" w:type="dxa"/>
            <w:tcBorders>
              <w:top w:val="single" w:sz="6" w:space="0" w:color="000000"/>
              <w:left w:val="single" w:sz="6" w:space="0" w:color="000000"/>
              <w:bottom w:val="single" w:sz="6" w:space="0" w:color="000000"/>
              <w:right w:val="single" w:sz="6" w:space="0" w:color="000000"/>
            </w:tcBorders>
          </w:tcPr>
          <w:p w:rsidR="009D45EA" w:rsidRDefault="009D45EA" w:rsidP="009D45EA">
            <w:pPr>
              <w:ind w:left="90"/>
            </w:pPr>
            <w:r>
              <w:t>Загальна очікувана вартість предмета закупівлі:</w:t>
            </w:r>
          </w:p>
          <w:p w:rsidR="009D45EA" w:rsidRDefault="009D45EA" w:rsidP="009D45EA">
            <w:pPr>
              <w:ind w:left="90" w:right="142"/>
            </w:pPr>
            <w:r>
              <w:rPr>
                <w:b/>
              </w:rPr>
              <w:t xml:space="preserve">1 894 000,00 </w:t>
            </w:r>
            <w:r>
              <w:rPr>
                <w:b/>
                <w:bCs/>
              </w:rPr>
              <w:t xml:space="preserve">грн. </w:t>
            </w:r>
            <w:r>
              <w:rPr>
                <w:bCs/>
              </w:rPr>
              <w:t>(один мільйон вісімсот дев’яносто чотири тисячі грн. 00 коп.)</w:t>
            </w:r>
            <w:r>
              <w:t xml:space="preserve"> </w:t>
            </w:r>
            <w:r>
              <w:rPr>
                <w:b/>
              </w:rPr>
              <w:t>з  ПДВ.</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b/>
                <w:kern w:val="23"/>
              </w:rPr>
            </w:pPr>
            <w:r w:rsidRPr="00B176D7">
              <w:rPr>
                <w:b/>
                <w:kern w:val="23"/>
              </w:rPr>
              <w:t>4. Інформація про предмет закупівлі:</w:t>
            </w:r>
          </w:p>
        </w:tc>
        <w:tc>
          <w:tcPr>
            <w:tcW w:w="6185" w:type="dxa"/>
            <w:tcBorders>
              <w:top w:val="single" w:sz="6" w:space="0" w:color="000000"/>
              <w:left w:val="single" w:sz="6" w:space="0" w:color="000000"/>
              <w:bottom w:val="single" w:sz="6" w:space="0" w:color="000000"/>
              <w:right w:val="single" w:sz="6" w:space="0" w:color="000000"/>
            </w:tcBorders>
          </w:tcPr>
          <w:p w:rsidR="001D5F65" w:rsidRPr="00B176D7" w:rsidRDefault="001D5F65" w:rsidP="00CF17BD">
            <w:pPr>
              <w:ind w:left="75" w:right="184"/>
              <w:contextualSpacing/>
              <w:rPr>
                <w:kern w:val="23"/>
              </w:rPr>
            </w:pP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kern w:val="23"/>
              </w:rPr>
              <w:t>4.1. назва предмета закупівлі</w:t>
            </w:r>
          </w:p>
        </w:tc>
        <w:tc>
          <w:tcPr>
            <w:tcW w:w="6185" w:type="dxa"/>
            <w:tcBorders>
              <w:top w:val="single" w:sz="6" w:space="0" w:color="000000"/>
              <w:left w:val="single" w:sz="6" w:space="0" w:color="000000"/>
              <w:bottom w:val="single" w:sz="6" w:space="0" w:color="000000"/>
              <w:right w:val="single" w:sz="6" w:space="0" w:color="000000"/>
            </w:tcBorders>
            <w:shd w:val="clear" w:color="auto" w:fill="auto"/>
          </w:tcPr>
          <w:p w:rsidR="004D7D5E" w:rsidRDefault="009D45EA" w:rsidP="004D7D5E">
            <w:pPr>
              <w:spacing w:line="256" w:lineRule="exact"/>
              <w:ind w:left="90" w:right="142"/>
            </w:pPr>
            <w:r>
              <w:rPr>
                <w:b/>
                <w:spacing w:val="-3"/>
              </w:rPr>
              <w:t>«</w:t>
            </w:r>
            <w:r w:rsidRPr="00BB5CB0">
              <w:rPr>
                <w:b/>
                <w:spacing w:val="-3"/>
              </w:rPr>
              <w:t>Капітальний ремонт фасаду</w:t>
            </w:r>
            <w:r w:rsidRPr="00BB5CB0">
              <w:rPr>
                <w:b/>
              </w:rPr>
              <w:t xml:space="preserve"> адміністративної буді</w:t>
            </w:r>
            <w:r>
              <w:rPr>
                <w:b/>
              </w:rPr>
              <w:t>влі у м. Миргород»</w:t>
            </w:r>
            <w:r>
              <w:rPr>
                <w:rStyle w:val="af3"/>
              </w:rPr>
              <w:t xml:space="preserve"> (код за ДК 021:2015</w:t>
            </w:r>
            <w:r w:rsidR="004D7D5E">
              <w:rPr>
                <w:rStyle w:val="af3"/>
              </w:rPr>
              <w:t xml:space="preserve"> </w:t>
            </w:r>
            <w:r w:rsidRPr="009D45EA">
              <w:t>45440000-3</w:t>
            </w:r>
            <w:r>
              <w:t xml:space="preserve"> </w:t>
            </w:r>
            <w:r w:rsidRPr="009D45EA">
              <w:t>Фарбування та скління</w:t>
            </w:r>
            <w:r w:rsidR="004D7D5E" w:rsidRPr="004D7D5E">
              <w:t>)</w:t>
            </w:r>
            <w:r>
              <w:t>(далі – Робот</w:t>
            </w:r>
            <w:r w:rsidR="004D7D5E">
              <w:t>и).</w:t>
            </w:r>
          </w:p>
          <w:p w:rsidR="001D5F65" w:rsidRPr="00B176D7" w:rsidRDefault="004D7D5E" w:rsidP="004D7D5E">
            <w:pPr>
              <w:tabs>
                <w:tab w:val="left" w:pos="426"/>
                <w:tab w:val="left" w:pos="7114"/>
              </w:tabs>
              <w:ind w:left="90" w:right="142"/>
              <w:rPr>
                <w:rFonts w:eastAsiaTheme="minorEastAsia"/>
                <w:b/>
                <w:bCs/>
                <w:lang w:eastAsia="en-US"/>
              </w:rPr>
            </w:pPr>
            <w:r>
              <w:rPr>
                <w:shd w:val="clear" w:color="auto" w:fill="FFFFFF"/>
              </w:rPr>
              <w:t xml:space="preserve">Код послуг, визначений згідно з Єдиним закупівельним словником, що найбільше відповідає назві номенклатурної позиції предмета закупівлі - </w:t>
            </w:r>
            <w:r>
              <w:t xml:space="preserve">ДК 021:2015 </w:t>
            </w:r>
            <w:r w:rsidR="009D45EA" w:rsidRPr="009D45EA">
              <w:t xml:space="preserve">45443000-4 </w:t>
            </w:r>
            <w:r w:rsidR="009D45EA">
              <w:t>«</w:t>
            </w:r>
            <w:r w:rsidR="009D45EA" w:rsidRPr="009D45EA">
              <w:t>Фасадні роботи</w:t>
            </w:r>
            <w:r>
              <w:t>».</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kern w:val="23"/>
              </w:rPr>
              <w:t>4.2. опис окремої частини (частин) предмета закупівлі (лота), щодо якої можуть бути подані тендерні пропозиції</w:t>
            </w:r>
          </w:p>
        </w:tc>
        <w:tc>
          <w:tcPr>
            <w:tcW w:w="6185" w:type="dxa"/>
            <w:tcBorders>
              <w:top w:val="single" w:sz="6" w:space="0" w:color="000000"/>
              <w:left w:val="single" w:sz="6" w:space="0" w:color="000000"/>
              <w:bottom w:val="single" w:sz="6" w:space="0" w:color="000000"/>
              <w:right w:val="single" w:sz="6" w:space="0" w:color="000000"/>
            </w:tcBorders>
            <w:shd w:val="clear" w:color="auto" w:fill="auto"/>
          </w:tcPr>
          <w:p w:rsidR="001D5F65" w:rsidRPr="00A83CA8" w:rsidRDefault="00E067F7" w:rsidP="00A83CA8">
            <w:pPr>
              <w:ind w:left="90"/>
              <w:rPr>
                <w:b/>
                <w:snapToGrid w:val="0"/>
              </w:rPr>
            </w:pPr>
            <w:r>
              <w:rPr>
                <w:snapToGrid w:val="0"/>
              </w:rPr>
              <w:t xml:space="preserve">Поділ предмету закупівлі на лоти </w:t>
            </w:r>
            <w:r>
              <w:rPr>
                <w:b/>
                <w:snapToGrid w:val="0"/>
              </w:rPr>
              <w:t>не передбачений.</w:t>
            </w:r>
          </w:p>
        </w:tc>
      </w:tr>
      <w:tr w:rsidR="001D5F65" w:rsidRPr="00B176D7" w:rsidTr="00CF17BD">
        <w:trPr>
          <w:trHeight w:val="48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kern w:val="23"/>
              </w:rPr>
              <w:t>4.3. місце, д</w:t>
            </w:r>
            <w:r w:rsidRPr="00B176D7">
              <w:t>е повинні бути виконані роботи чи надані послуги, їх обсяги</w:t>
            </w:r>
          </w:p>
        </w:tc>
        <w:tc>
          <w:tcPr>
            <w:tcW w:w="6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6AD1" w:rsidRDefault="00B66AD1" w:rsidP="00CA0735">
            <w:pPr>
              <w:pStyle w:val="af4"/>
              <w:spacing w:line="256" w:lineRule="exact"/>
              <w:ind w:left="90" w:right="142"/>
              <w:jc w:val="both"/>
              <w:rPr>
                <w:bCs/>
                <w:sz w:val="24"/>
                <w:szCs w:val="24"/>
              </w:rPr>
            </w:pPr>
            <w:r w:rsidRPr="00B66AD1">
              <w:rPr>
                <w:rFonts w:ascii="Times New Roman" w:hAnsi="Times New Roman"/>
                <w:b w:val="0"/>
                <w:bCs/>
                <w:sz w:val="24"/>
                <w:szCs w:val="24"/>
                <w:lang w:val="uk-UA"/>
              </w:rPr>
              <w:t>Місце</w:t>
            </w:r>
            <w:r>
              <w:rPr>
                <w:rFonts w:ascii="Times New Roman" w:hAnsi="Times New Roman"/>
                <w:b w:val="0"/>
                <w:bCs/>
                <w:sz w:val="24"/>
                <w:szCs w:val="24"/>
              </w:rPr>
              <w:t xml:space="preserve"> </w:t>
            </w:r>
            <w:r w:rsidR="00CA0735">
              <w:rPr>
                <w:rFonts w:ascii="Times New Roman" w:hAnsi="Times New Roman"/>
                <w:b w:val="0"/>
                <w:bCs/>
                <w:sz w:val="24"/>
                <w:szCs w:val="24"/>
                <w:lang w:val="uk-UA"/>
              </w:rPr>
              <w:t>проведення робіт</w:t>
            </w:r>
            <w:r>
              <w:rPr>
                <w:rFonts w:ascii="Times New Roman" w:hAnsi="Times New Roman"/>
                <w:b w:val="0"/>
                <w:sz w:val="24"/>
                <w:szCs w:val="24"/>
              </w:rPr>
              <w:t xml:space="preserve"> – </w:t>
            </w:r>
            <w:r w:rsidR="007840A9">
              <w:rPr>
                <w:rFonts w:ascii="Times New Roman" w:hAnsi="Times New Roman"/>
                <w:b w:val="0"/>
                <w:sz w:val="24"/>
                <w:szCs w:val="24"/>
                <w:lang w:val="uk-UA"/>
              </w:rPr>
              <w:t>м. Миргород</w:t>
            </w:r>
            <w:r>
              <w:rPr>
                <w:rFonts w:ascii="Times New Roman" w:hAnsi="Times New Roman"/>
                <w:b w:val="0"/>
                <w:sz w:val="24"/>
                <w:szCs w:val="24"/>
                <w:lang w:val="uk-UA"/>
              </w:rPr>
              <w:t xml:space="preserve"> </w:t>
            </w:r>
            <w:r w:rsidRPr="00BA4DD6">
              <w:rPr>
                <w:rFonts w:ascii="Times New Roman" w:hAnsi="Times New Roman"/>
                <w:b w:val="0"/>
                <w:sz w:val="24"/>
                <w:szCs w:val="24"/>
                <w:lang w:val="uk-UA"/>
              </w:rPr>
              <w:t>Полтавської області</w:t>
            </w:r>
            <w:r>
              <w:rPr>
                <w:rFonts w:ascii="Times New Roman" w:hAnsi="Times New Roman"/>
                <w:b w:val="0"/>
                <w:sz w:val="24"/>
                <w:szCs w:val="24"/>
              </w:rPr>
              <w:t>.</w:t>
            </w:r>
          </w:p>
          <w:p w:rsidR="001D5F65" w:rsidRPr="00B176D7" w:rsidRDefault="00B66AD1" w:rsidP="00B66AD1">
            <w:pPr>
              <w:ind w:left="75" w:right="67"/>
              <w:contextualSpacing/>
              <w:rPr>
                <w:kern w:val="23"/>
              </w:rPr>
            </w:pPr>
            <w:r>
              <w:rPr>
                <w:shd w:val="clear" w:color="auto" w:fill="FFFFFF"/>
              </w:rPr>
              <w:lastRenderedPageBreak/>
              <w:t xml:space="preserve">Обсяг закупівлі - </w:t>
            </w:r>
            <w:r>
              <w:rPr>
                <w:b/>
                <w:shd w:val="clear" w:color="auto" w:fill="FFFFFF"/>
              </w:rPr>
              <w:t xml:space="preserve"> </w:t>
            </w:r>
            <w:r w:rsidRPr="00B66AD1">
              <w:rPr>
                <w:shd w:val="clear" w:color="auto" w:fill="FFFFFF"/>
              </w:rPr>
              <w:t>відповідно до потреб Замовника та вимог Додатку № 3 до тендерної документації</w:t>
            </w:r>
            <w:r w:rsidRPr="00B66AD1">
              <w:t>.</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67"/>
              <w:contextualSpacing/>
              <w:jc w:val="left"/>
              <w:rPr>
                <w:kern w:val="23"/>
              </w:rPr>
            </w:pPr>
            <w:r w:rsidRPr="00B176D7">
              <w:rPr>
                <w:kern w:val="23"/>
              </w:rPr>
              <w:lastRenderedPageBreak/>
              <w:t>4.4. строк надання послуг/виконання робіт</w:t>
            </w:r>
          </w:p>
        </w:tc>
        <w:tc>
          <w:tcPr>
            <w:tcW w:w="61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F65" w:rsidRDefault="00B66AD1" w:rsidP="0091770E">
            <w:pPr>
              <w:ind w:left="75" w:right="184"/>
              <w:contextualSpacing/>
            </w:pPr>
            <w:r w:rsidRPr="00B66AD1">
              <w:t>З д</w:t>
            </w:r>
            <w:r w:rsidR="00253D69">
              <w:t xml:space="preserve">ати підписання договору до </w:t>
            </w:r>
            <w:r w:rsidR="004A6D09">
              <w:t>1</w:t>
            </w:r>
            <w:r w:rsidR="00253D69">
              <w:t>5</w:t>
            </w:r>
            <w:r w:rsidR="004A6D09">
              <w:t>.</w:t>
            </w:r>
            <w:r w:rsidR="007840A9">
              <w:t>06.2024</w:t>
            </w:r>
            <w:r w:rsidRPr="00B66AD1">
              <w:t xml:space="preserve"> р.</w:t>
            </w:r>
          </w:p>
          <w:p w:rsidR="0091770E" w:rsidRPr="0091770E" w:rsidRDefault="0091770E" w:rsidP="0091770E">
            <w:pPr>
              <w:ind w:left="75" w:right="184"/>
              <w:contextualSpacing/>
              <w:rPr>
                <w:kern w:val="23"/>
              </w:rPr>
            </w:pPr>
            <w:r w:rsidRPr="0091770E">
              <w:t>Початковий термін виконання робіт є орієнтовним, та визначатиметься датою укладення договору про закупівлю за результатами даних відкритих торгів. Строк виконання робіт визначатиметься згідно умов укладеного договору.</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b/>
                <w:kern w:val="23"/>
              </w:rPr>
            </w:pPr>
            <w:r w:rsidRPr="00B176D7">
              <w:rPr>
                <w:b/>
                <w:kern w:val="23"/>
              </w:rPr>
              <w:t>5. Недискримінація учасників</w:t>
            </w:r>
          </w:p>
        </w:tc>
        <w:tc>
          <w:tcPr>
            <w:tcW w:w="6185" w:type="dxa"/>
            <w:tcBorders>
              <w:top w:val="single" w:sz="6" w:space="0" w:color="000000"/>
              <w:left w:val="single" w:sz="6" w:space="0" w:color="000000"/>
              <w:bottom w:val="single" w:sz="6" w:space="0" w:color="000000"/>
              <w:right w:val="single" w:sz="6" w:space="0" w:color="000000"/>
            </w:tcBorders>
          </w:tcPr>
          <w:p w:rsidR="001D5F65" w:rsidRPr="00B176D7" w:rsidRDefault="0091770E" w:rsidP="00284215">
            <w:pPr>
              <w:ind w:left="75" w:right="184"/>
              <w:rPr>
                <w:kern w:val="23"/>
              </w:rPr>
            </w:pPr>
            <w:r>
              <w:t>Учасники (резиденти та нерезиденти) всіх форм власності та організаційно-правових форм беруть участь у процедурах закупівель на рівних умовах</w:t>
            </w:r>
            <w:r>
              <w:rPr>
                <w:bCs/>
              </w:rPr>
              <w:t>.</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b/>
                <w:kern w:val="23"/>
              </w:rPr>
            </w:pPr>
            <w:r w:rsidRPr="00B176D7">
              <w:rPr>
                <w:b/>
                <w:kern w:val="23"/>
              </w:rPr>
              <w:t>6. Інформація про валюту, у якій повинно бути розраховано та зазначено ціну тендерної пропозиції</w:t>
            </w:r>
          </w:p>
        </w:tc>
        <w:tc>
          <w:tcPr>
            <w:tcW w:w="6185" w:type="dxa"/>
            <w:tcBorders>
              <w:top w:val="single" w:sz="6" w:space="0" w:color="000000"/>
              <w:left w:val="single" w:sz="6" w:space="0" w:color="000000"/>
              <w:bottom w:val="single" w:sz="6" w:space="0" w:color="000000"/>
              <w:right w:val="single" w:sz="6" w:space="0" w:color="000000"/>
            </w:tcBorders>
          </w:tcPr>
          <w:p w:rsidR="0091770E" w:rsidRDefault="0091770E" w:rsidP="00CF17BD">
            <w:pPr>
              <w:ind w:left="75" w:right="184"/>
              <w:contextualSpacing/>
              <w:rPr>
                <w:color w:val="000000"/>
              </w:rPr>
            </w:pPr>
            <w:r>
              <w:rPr>
                <w:color w:val="000000"/>
              </w:rPr>
              <w:t>Валютою тендерної пропозиції є гривня.</w:t>
            </w:r>
          </w:p>
          <w:p w:rsidR="001D5F65" w:rsidRPr="00B176D7" w:rsidRDefault="0091770E" w:rsidP="00CF17BD">
            <w:pPr>
              <w:ind w:left="75" w:right="184"/>
              <w:contextualSpacing/>
              <w:rPr>
                <w:kern w:val="23"/>
              </w:rPr>
            </w:pPr>
            <w:r w:rsidRPr="001073E7">
              <w:t xml:space="preserve">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 у складі тендерної пропозиції. </w:t>
            </w:r>
            <w:r w:rsidRPr="00BC6786">
              <w:rPr>
                <w:color w:val="000000"/>
              </w:rPr>
              <w:t xml:space="preserve">У разі якщо учасником процедури закупівлі є нерезидент,  такий </w:t>
            </w:r>
            <w:r w:rsidRPr="00BC6786">
              <w:t>у</w:t>
            </w:r>
            <w:r w:rsidRPr="00BC6786">
              <w:rPr>
                <w:color w:val="000000"/>
              </w:rPr>
              <w:t>часник зазначає ціну пропозиції в електронній системі закупівель у валюті – гривня.</w:t>
            </w:r>
            <w:r w:rsidR="001D5F65" w:rsidRPr="00B176D7">
              <w:t xml:space="preserve">  </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ind w:left="128" w:right="209"/>
              <w:contextualSpacing/>
              <w:jc w:val="left"/>
              <w:rPr>
                <w:kern w:val="23"/>
              </w:rPr>
            </w:pPr>
            <w:r w:rsidRPr="00B176D7">
              <w:rPr>
                <w:b/>
                <w:kern w:val="23"/>
              </w:rPr>
              <w:t>7. Інформація про мову (мови), якою (якими) повинно бути складено тендерні пропозиції</w:t>
            </w:r>
          </w:p>
        </w:tc>
        <w:tc>
          <w:tcPr>
            <w:tcW w:w="6185" w:type="dxa"/>
            <w:tcBorders>
              <w:top w:val="single" w:sz="6" w:space="0" w:color="000000"/>
              <w:left w:val="single" w:sz="6" w:space="0" w:color="000000"/>
              <w:bottom w:val="single" w:sz="6" w:space="0" w:color="000000"/>
              <w:right w:val="single" w:sz="6" w:space="0" w:color="000000"/>
            </w:tcBorders>
          </w:tcPr>
          <w:p w:rsidR="0091770E" w:rsidRDefault="0091770E" w:rsidP="0091770E">
            <w:pPr>
              <w:widowControl w:val="0"/>
              <w:ind w:left="90" w:right="142"/>
              <w:rPr>
                <w:color w:val="000000"/>
              </w:rPr>
            </w:pPr>
            <w:r>
              <w:rPr>
                <w:color w:val="000000"/>
              </w:rPr>
              <w:t>Мова тендерної пропозиції – українська.</w:t>
            </w:r>
          </w:p>
          <w:p w:rsidR="0091770E" w:rsidRDefault="0091770E" w:rsidP="0091770E">
            <w:pPr>
              <w:widowControl w:val="0"/>
              <w:ind w:left="90" w:right="142"/>
              <w:rPr>
                <w:color w:val="000000"/>
                <w:lang w:val="ru-RU"/>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770E" w:rsidRDefault="0091770E" w:rsidP="0091770E">
            <w:pPr>
              <w:widowControl w:val="0"/>
              <w:ind w:left="90" w:right="142"/>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w:t>
            </w:r>
          </w:p>
          <w:p w:rsidR="0091770E" w:rsidRDefault="0091770E" w:rsidP="0091770E">
            <w:pPr>
              <w:ind w:left="71" w:right="186"/>
              <w:rPr>
                <w:color w:val="000000"/>
              </w:rPr>
            </w:pPr>
            <w:r>
              <w:rPr>
                <w:b/>
                <w:color w:val="000000"/>
              </w:rPr>
              <w:t>Виключення:</w:t>
            </w:r>
            <w:r>
              <w:rPr>
                <w:color w:val="000000"/>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w:t>
            </w:r>
          </w:p>
          <w:p w:rsidR="001D5F65" w:rsidRPr="00B176D7" w:rsidRDefault="0091770E" w:rsidP="0091770E">
            <w:pPr>
              <w:ind w:left="71" w:right="186"/>
            </w:pPr>
            <w:r>
              <w:rPr>
                <w:color w:val="000000"/>
              </w:rPr>
              <w:t xml:space="preserve"> 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w:t>
            </w:r>
            <w:r>
              <w:lastRenderedPageBreak/>
              <w:t>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40F4"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4640F4" w:rsidRPr="00B176D7" w:rsidRDefault="00AE51D8" w:rsidP="006F0ED3">
            <w:pPr>
              <w:ind w:left="128" w:right="209"/>
              <w:contextualSpacing/>
              <w:jc w:val="left"/>
              <w:rPr>
                <w:b/>
                <w:kern w:val="23"/>
              </w:rPr>
            </w:pPr>
            <w:r>
              <w:rPr>
                <w:b/>
              </w:rPr>
              <w:lastRenderedPageBreak/>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85" w:type="dxa"/>
            <w:tcBorders>
              <w:top w:val="single" w:sz="6" w:space="0" w:color="000000"/>
              <w:left w:val="single" w:sz="6" w:space="0" w:color="000000"/>
              <w:bottom w:val="single" w:sz="6" w:space="0" w:color="000000"/>
              <w:right w:val="single" w:sz="6" w:space="0" w:color="000000"/>
            </w:tcBorders>
          </w:tcPr>
          <w:p w:rsidR="00307822" w:rsidRDefault="00307822" w:rsidP="00307822">
            <w:pPr>
              <w:widowControl w:val="0"/>
              <w:ind w:left="90" w:right="142"/>
              <w:rPr>
                <w:color w:val="000000"/>
              </w:rPr>
            </w:pPr>
            <w:r>
              <w:rPr>
                <w:color w:val="000000"/>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640F4" w:rsidRDefault="00307822" w:rsidP="00307822">
            <w:pPr>
              <w:widowControl w:val="0"/>
              <w:ind w:left="90" w:right="142"/>
              <w:rPr>
                <w:color w:val="000000"/>
              </w:rPr>
            </w:pPr>
            <w:r>
              <w:rPr>
                <w:color w:val="000000"/>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1D5F65" w:rsidRPr="00B176D7" w:rsidTr="00CF17BD">
        <w:trPr>
          <w:trHeight w:val="414"/>
        </w:trPr>
        <w:tc>
          <w:tcPr>
            <w:tcW w:w="10498" w:type="dxa"/>
            <w:gridSpan w:val="3"/>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8" w:right="184"/>
              <w:jc w:val="center"/>
              <w:rPr>
                <w:b/>
              </w:rPr>
            </w:pPr>
            <w:r w:rsidRPr="00B176D7">
              <w:rPr>
                <w:b/>
              </w:rPr>
              <w:t>ІІ. Порядок унесення змін та надання роз’яснень до тендерної документації</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6F0ED3">
            <w:pPr>
              <w:tabs>
                <w:tab w:val="left" w:pos="4157"/>
              </w:tabs>
              <w:spacing w:beforeLines="30" w:before="72" w:afterLines="40" w:after="96"/>
              <w:ind w:left="113" w:right="113" w:firstLine="15"/>
              <w:jc w:val="left"/>
              <w:rPr>
                <w:b/>
              </w:rPr>
            </w:pPr>
            <w:r w:rsidRPr="00B176D7">
              <w:rPr>
                <w:b/>
              </w:rPr>
              <w:t xml:space="preserve">1. Процедура надання роз’яснень щодо тендерної документації </w:t>
            </w:r>
          </w:p>
        </w:tc>
        <w:tc>
          <w:tcPr>
            <w:tcW w:w="6185" w:type="dxa"/>
            <w:tcBorders>
              <w:top w:val="single" w:sz="6" w:space="0" w:color="000000"/>
              <w:left w:val="single" w:sz="6" w:space="0" w:color="000000"/>
              <w:bottom w:val="single" w:sz="6" w:space="0" w:color="000000"/>
              <w:right w:val="single" w:sz="6" w:space="0" w:color="000000"/>
            </w:tcBorders>
          </w:tcPr>
          <w:p w:rsidR="006F0ED3" w:rsidRDefault="006F0ED3" w:rsidP="006F0ED3">
            <w:pPr>
              <w:ind w:left="90" w:right="142"/>
            </w:pPr>
            <w:r>
              <w:t xml:space="preserve">Фізична/юридична особа має право </w:t>
            </w:r>
            <w:r>
              <w:rPr>
                <w:b/>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b/>
              </w:rPr>
              <w:t>протягом трьох днів</w:t>
            </w:r>
            <w: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5F65" w:rsidRPr="00B176D7" w:rsidRDefault="006F0ED3" w:rsidP="006F0ED3">
            <w:pPr>
              <w:widowControl w:val="0"/>
              <w:ind w:left="90" w:right="172"/>
              <w:rPr>
                <w:rFonts w:eastAsia="Calibri"/>
                <w:lang w:eastAsia="en-US"/>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rPr>
              <w:t>не менш як на чотири дні.</w:t>
            </w:r>
          </w:p>
        </w:tc>
      </w:tr>
      <w:tr w:rsidR="001D5F65" w:rsidRPr="00B176D7" w:rsidTr="00CF17BD">
        <w:trPr>
          <w:trHeight w:val="20"/>
        </w:trPr>
        <w:tc>
          <w:tcPr>
            <w:tcW w:w="4313" w:type="dxa"/>
            <w:gridSpan w:val="2"/>
            <w:tcBorders>
              <w:top w:val="single" w:sz="6" w:space="0" w:color="000000"/>
              <w:left w:val="single" w:sz="6" w:space="0" w:color="000000"/>
              <w:right w:val="single" w:sz="6" w:space="0" w:color="000000"/>
            </w:tcBorders>
          </w:tcPr>
          <w:p w:rsidR="001D5F65" w:rsidRPr="00B176D7" w:rsidRDefault="001D5F65" w:rsidP="006F0ED3">
            <w:pPr>
              <w:spacing w:beforeLines="30" w:before="72" w:afterLines="40" w:after="96"/>
              <w:ind w:left="113" w:right="113" w:firstLine="15"/>
              <w:jc w:val="left"/>
              <w:rPr>
                <w:b/>
              </w:rPr>
            </w:pPr>
            <w:r w:rsidRPr="00B176D7">
              <w:rPr>
                <w:b/>
              </w:rPr>
              <w:t>2. Унесення змін до тендерної документації</w:t>
            </w:r>
          </w:p>
        </w:tc>
        <w:tc>
          <w:tcPr>
            <w:tcW w:w="6185" w:type="dxa"/>
            <w:tcBorders>
              <w:top w:val="single" w:sz="6" w:space="0" w:color="000000"/>
              <w:left w:val="single" w:sz="6" w:space="0" w:color="000000"/>
              <w:right w:val="single" w:sz="6" w:space="0" w:color="000000"/>
            </w:tcBorders>
          </w:tcPr>
          <w:p w:rsidR="006F0ED3" w:rsidRPr="006F0ED3" w:rsidRDefault="006F0ED3" w:rsidP="00735A0C">
            <w:pPr>
              <w:ind w:left="91" w:right="142"/>
            </w:pPr>
            <w:r w:rsidRPr="006F0E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w:t>
            </w:r>
            <w:r w:rsidRPr="006F0ED3">
              <w:lastRenderedPageBreak/>
              <w:t xml:space="preserve">змін до тендерної документації до закінчення кінцевого строку подання тендерних пропозицій залишалося </w:t>
            </w:r>
            <w:r w:rsidRPr="006F0ED3">
              <w:rPr>
                <w:b/>
              </w:rPr>
              <w:t>не менше чотирьох днів.</w:t>
            </w:r>
          </w:p>
          <w:p w:rsidR="001D5F65" w:rsidRPr="00B176D7" w:rsidRDefault="006F0ED3" w:rsidP="00735A0C">
            <w:pPr>
              <w:pStyle w:val="12"/>
              <w:ind w:left="91" w:right="142"/>
              <w:contextualSpacing/>
              <w:rPr>
                <w:rFonts w:ascii="Times New Roman" w:hAnsi="Times New Roman"/>
                <w:spacing w:val="-4"/>
                <w:sz w:val="24"/>
                <w:szCs w:val="24"/>
              </w:rPr>
            </w:pPr>
            <w:r w:rsidRPr="006F0ED3">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F0ED3">
              <w:rPr>
                <w:rFonts w:ascii="Times New Roman" w:hAnsi="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6F0ED3">
              <w:rPr>
                <w:rFonts w:ascii="Times New Roman" w:hAnsi="Times New Roman"/>
                <w:sz w:val="24"/>
                <w:szCs w:val="24"/>
              </w:rPr>
              <w:t xml:space="preserve"> Зміни до тендерної документації у </w:t>
            </w:r>
            <w:proofErr w:type="spellStart"/>
            <w:r w:rsidRPr="006F0ED3">
              <w:rPr>
                <w:rFonts w:ascii="Times New Roman" w:hAnsi="Times New Roman"/>
                <w:sz w:val="24"/>
                <w:szCs w:val="24"/>
              </w:rPr>
              <w:t>машинозчитувальному</w:t>
            </w:r>
            <w:proofErr w:type="spellEnd"/>
            <w:r w:rsidRPr="006F0ED3">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D5F65" w:rsidRPr="00B176D7" w:rsidTr="00CF17BD">
        <w:trPr>
          <w:trHeight w:val="411"/>
        </w:trPr>
        <w:tc>
          <w:tcPr>
            <w:tcW w:w="10498" w:type="dxa"/>
            <w:gridSpan w:val="3"/>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7" w:right="187"/>
              <w:jc w:val="center"/>
            </w:pPr>
            <w:r w:rsidRPr="00B176D7">
              <w:rPr>
                <w:b/>
                <w:bdr w:val="none" w:sz="0" w:space="0" w:color="auto" w:frame="1"/>
              </w:rPr>
              <w:lastRenderedPageBreak/>
              <w:t>IIІ. Інструкція з підготовки тендерної пропозиції</w:t>
            </w:r>
          </w:p>
        </w:tc>
      </w:tr>
      <w:tr w:rsidR="001D5F65" w:rsidRPr="00B176D7" w:rsidTr="00CF17BD">
        <w:trPr>
          <w:trHeight w:val="20"/>
        </w:trPr>
        <w:tc>
          <w:tcPr>
            <w:tcW w:w="4290" w:type="dxa"/>
            <w:tcBorders>
              <w:top w:val="single" w:sz="6" w:space="0" w:color="000000"/>
              <w:left w:val="single" w:sz="6" w:space="0" w:color="000000"/>
              <w:bottom w:val="single" w:sz="6" w:space="0" w:color="000000"/>
              <w:right w:val="single" w:sz="4" w:space="0" w:color="auto"/>
            </w:tcBorders>
          </w:tcPr>
          <w:p w:rsidR="001D5F65" w:rsidRPr="00B176D7" w:rsidRDefault="001D5F65" w:rsidP="0020294A">
            <w:pPr>
              <w:ind w:left="127"/>
              <w:jc w:val="left"/>
            </w:pPr>
            <w:r w:rsidRPr="00B176D7">
              <w:rPr>
                <w:b/>
              </w:rPr>
              <w:t>1. Зміст і спосіб подання тендерної пропозиції</w:t>
            </w:r>
          </w:p>
        </w:tc>
        <w:tc>
          <w:tcPr>
            <w:tcW w:w="6208" w:type="dxa"/>
            <w:gridSpan w:val="2"/>
            <w:tcBorders>
              <w:top w:val="single" w:sz="6" w:space="0" w:color="000000"/>
              <w:left w:val="single" w:sz="4" w:space="0" w:color="auto"/>
              <w:bottom w:val="single" w:sz="6" w:space="0" w:color="000000"/>
              <w:right w:val="single" w:sz="6" w:space="0" w:color="000000"/>
            </w:tcBorders>
            <w:vAlign w:val="center"/>
          </w:tcPr>
          <w:p w:rsidR="0020294A" w:rsidRDefault="0020294A" w:rsidP="0020294A">
            <w:pPr>
              <w:ind w:left="113" w:right="142"/>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0294A" w:rsidRDefault="0020294A" w:rsidP="005820A7">
            <w:pPr>
              <w:pStyle w:val="aff1"/>
              <w:numPr>
                <w:ilvl w:val="0"/>
                <w:numId w:val="20"/>
              </w:numPr>
              <w:spacing w:after="0" w:line="240" w:lineRule="auto"/>
              <w:ind w:left="113" w:right="142" w:firstLine="0"/>
              <w:rPr>
                <w:rFonts w:ascii="Times New Roman" w:eastAsia="Times New Roman" w:hAnsi="Times New Roman"/>
                <w:i/>
                <w:iCs/>
                <w:sz w:val="24"/>
                <w:szCs w:val="24"/>
                <w:lang w:eastAsia="ru-RU"/>
              </w:rPr>
            </w:pPr>
            <w:r>
              <w:rPr>
                <w:rFonts w:ascii="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hAnsi="Times New Roman"/>
                <w:b/>
                <w:sz w:val="24"/>
                <w:szCs w:val="24"/>
                <w:lang w:eastAsia="ru-RU"/>
              </w:rPr>
              <w:t>Додатку № 1</w:t>
            </w:r>
            <w:r>
              <w:rPr>
                <w:rFonts w:ascii="Times New Roman" w:hAnsi="Times New Roman"/>
                <w:sz w:val="24"/>
                <w:szCs w:val="24"/>
                <w:lang w:eastAsia="ru-RU"/>
              </w:rPr>
              <w:t xml:space="preserve"> до тендерної документації </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Pr>
                <w:rFonts w:ascii="Times New Roman" w:hAnsi="Times New Roman"/>
                <w:sz w:val="24"/>
                <w:szCs w:val="24"/>
              </w:rPr>
              <w:t xml:space="preserve"> </w:t>
            </w:r>
            <w:r>
              <w:rPr>
                <w:rFonts w:ascii="Times New Roman" w:hAnsi="Times New Roman"/>
                <w:sz w:val="24"/>
                <w:szCs w:val="24"/>
                <w:lang w:eastAsia="ru-RU"/>
              </w:rPr>
              <w:t xml:space="preserve">у відповідності до вимог визначених у </w:t>
            </w:r>
            <w:r>
              <w:rPr>
                <w:rFonts w:ascii="Times New Roman" w:hAnsi="Times New Roman"/>
                <w:b/>
                <w:sz w:val="24"/>
                <w:szCs w:val="24"/>
                <w:lang w:eastAsia="ru-RU"/>
              </w:rPr>
              <w:t>Додатку № 2</w:t>
            </w:r>
            <w:r>
              <w:rPr>
                <w:rFonts w:ascii="Times New Roman" w:hAnsi="Times New Roman"/>
                <w:sz w:val="24"/>
                <w:szCs w:val="24"/>
                <w:lang w:eastAsia="ru-RU"/>
              </w:rPr>
              <w:t xml:space="preserve"> до тендерної документації;</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hAnsi="Times New Roman"/>
                <w:b/>
                <w:sz w:val="24"/>
                <w:szCs w:val="24"/>
                <w:lang w:eastAsia="ru-RU"/>
              </w:rPr>
              <w:t>Додатку № 3</w:t>
            </w:r>
            <w:r>
              <w:rPr>
                <w:rFonts w:ascii="Times New Roman" w:hAnsi="Times New Roman"/>
                <w:sz w:val="24"/>
                <w:szCs w:val="24"/>
                <w:lang w:eastAsia="ru-RU"/>
              </w:rPr>
              <w:t xml:space="preserve"> до тендерної документації;</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цінова пропозиція відповідно до вимог встановлених у </w:t>
            </w:r>
            <w:r>
              <w:rPr>
                <w:rFonts w:ascii="Times New Roman" w:hAnsi="Times New Roman"/>
                <w:b/>
                <w:sz w:val="24"/>
                <w:szCs w:val="24"/>
                <w:lang w:eastAsia="ru-RU"/>
              </w:rPr>
              <w:t>Додатку № 5</w:t>
            </w:r>
            <w:r>
              <w:rPr>
                <w:rFonts w:ascii="Times New Roman" w:hAnsi="Times New Roman"/>
                <w:sz w:val="24"/>
                <w:szCs w:val="24"/>
                <w:lang w:eastAsia="ru-RU"/>
              </w:rPr>
              <w:t xml:space="preserve"> до тендерної документації;</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eastAsia="Times New Roman" w:hAnsi="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0294A" w:rsidRDefault="0020294A" w:rsidP="005820A7">
            <w:pPr>
              <w:pStyle w:val="aff1"/>
              <w:numPr>
                <w:ilvl w:val="0"/>
                <w:numId w:val="20"/>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інших документів та / або інформації визначені тендерною документацією та додатками.</w:t>
            </w:r>
          </w:p>
          <w:p w:rsidR="0020294A" w:rsidRDefault="0020294A" w:rsidP="0020294A">
            <w:pPr>
              <w:ind w:left="113" w:right="142"/>
              <w:rPr>
                <w:lang w:eastAsia="ru-RU"/>
              </w:rPr>
            </w:pPr>
            <w:r>
              <w:t xml:space="preserve">Кожен учасник має право подати тільки одну тендерну </w:t>
            </w:r>
            <w:r>
              <w:lastRenderedPageBreak/>
              <w:t xml:space="preserve">пропозицію (у тому числі до визначеної в тендерній документації частини предмета закупівлі (лота). </w:t>
            </w:r>
          </w:p>
          <w:p w:rsidR="0020294A" w:rsidRDefault="0020294A" w:rsidP="0020294A">
            <w:pPr>
              <w:ind w:left="113" w:right="142"/>
            </w:pPr>
            <w: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0294A" w:rsidRDefault="0020294A" w:rsidP="0020294A">
            <w:pPr>
              <w:ind w:left="113" w:right="142"/>
            </w:pPr>
            <w: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0294A" w:rsidRDefault="0020294A" w:rsidP="0020294A">
            <w:pPr>
              <w:ind w:left="113" w:right="142"/>
              <w:rPr>
                <w:lang w:val="ru-RU"/>
              </w:rPr>
            </w:pPr>
            <w: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0294A" w:rsidRDefault="0020294A" w:rsidP="0020294A">
            <w:pPr>
              <w:widowControl w:val="0"/>
              <w:ind w:left="113" w:right="142"/>
              <w:rPr>
                <w:b/>
                <w:color w:val="000000"/>
                <w:lang w:eastAsia="en-US"/>
              </w:rPr>
            </w:pPr>
            <w:r>
              <w:rPr>
                <w:b/>
                <w:color w:val="000000"/>
              </w:rPr>
              <w:t>УВАГА!!!</w:t>
            </w:r>
          </w:p>
          <w:p w:rsidR="0020294A" w:rsidRDefault="0020294A" w:rsidP="0020294A">
            <w:pPr>
              <w:widowControl w:val="0"/>
              <w:ind w:left="113" w:right="142"/>
              <w:rPr>
                <w:b/>
                <w:color w:val="000000"/>
                <w:lang w:eastAsia="ru-RU"/>
              </w:rPr>
            </w:pPr>
            <w:bookmarkStart w:id="2" w:name="_heading=h.3znysh7"/>
            <w:bookmarkEnd w:id="2"/>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Тендерна пропозиція учасника має відповідати ряду вимог: </w:t>
            </w:r>
          </w:p>
          <w:p w:rsidR="0020294A" w:rsidRDefault="0020294A" w:rsidP="0020294A">
            <w:pPr>
              <w:ind w:left="113" w:right="142"/>
              <w:rPr>
                <w:b/>
                <w:color w:val="000000"/>
              </w:rPr>
            </w:pPr>
            <w:r>
              <w:rPr>
                <w:b/>
                <w:color w:val="000000"/>
              </w:rPr>
              <w:t>1) документи мають бути чіткими та розбірливими для читання;</w:t>
            </w:r>
          </w:p>
          <w:p w:rsidR="0020294A" w:rsidRDefault="0020294A" w:rsidP="0020294A">
            <w:pPr>
              <w:ind w:left="113" w:right="142"/>
              <w:rPr>
                <w:b/>
                <w:color w:val="000000"/>
              </w:rPr>
            </w:pPr>
            <w:r>
              <w:rPr>
                <w:b/>
                <w:color w:val="000000"/>
              </w:rPr>
              <w:t>2) тендерна пропозиція учасника повинна бути підписана  кваліфікованим електронним підписом (КЕП)</w:t>
            </w:r>
            <w:r w:rsidR="003F1E9A">
              <w:rPr>
                <w:b/>
                <w:color w:val="000000"/>
              </w:rPr>
              <w:t>/удосконаленим електронним підписом (УЕП)</w:t>
            </w:r>
            <w:r>
              <w:rPr>
                <w:b/>
                <w:color w:val="000000"/>
              </w:rPr>
              <w:t>;</w:t>
            </w:r>
          </w:p>
          <w:p w:rsidR="0020294A" w:rsidRDefault="0020294A" w:rsidP="0020294A">
            <w:pPr>
              <w:ind w:left="113" w:right="142"/>
              <w:rPr>
                <w:b/>
                <w:color w:val="000000"/>
              </w:rPr>
            </w:pPr>
            <w:r>
              <w:rPr>
                <w:b/>
                <w:color w:val="000000"/>
              </w:rPr>
              <w:t>3) якщо тендерна пропозиція містить і скановані, і електронні документи, потрібно накласти КЕП</w:t>
            </w:r>
            <w:r w:rsidR="003F1E9A">
              <w:rPr>
                <w:b/>
                <w:color w:val="000000"/>
              </w:rPr>
              <w:t>/УЕП</w:t>
            </w:r>
            <w:r>
              <w:rPr>
                <w:b/>
                <w:color w:val="000000"/>
              </w:rPr>
              <w:t xml:space="preserve"> на тендерну пропозицію в цілому та на кожен електронний документ окремо.</w:t>
            </w:r>
          </w:p>
          <w:p w:rsidR="0020294A" w:rsidRDefault="0020294A" w:rsidP="0020294A">
            <w:pPr>
              <w:ind w:left="113" w:right="142"/>
              <w:rPr>
                <w:b/>
                <w:color w:val="000000"/>
              </w:rPr>
            </w:pPr>
            <w:r>
              <w:rPr>
                <w:b/>
                <w:color w:val="000000"/>
              </w:rPr>
              <w:t>Винятки:</w:t>
            </w:r>
          </w:p>
          <w:p w:rsidR="0020294A" w:rsidRDefault="0020294A" w:rsidP="0020294A">
            <w:pPr>
              <w:ind w:left="113" w:right="142"/>
              <w:rPr>
                <w:b/>
                <w:color w:val="000000"/>
              </w:rPr>
            </w:pPr>
            <w:r>
              <w:rPr>
                <w:b/>
                <w:color w:val="000000"/>
              </w:rPr>
              <w:t>1) якщо електронні документи тендерної пропозиції видано іншою організацією і на них уже накладено КЕП</w:t>
            </w:r>
            <w:r w:rsidR="003F1E9A">
              <w:rPr>
                <w:b/>
                <w:color w:val="000000"/>
              </w:rPr>
              <w:t>/УЕП</w:t>
            </w:r>
            <w:r>
              <w:rPr>
                <w:b/>
                <w:color w:val="000000"/>
              </w:rPr>
              <w:t xml:space="preserve"> цієї організації, учаснику не потрібно накладати на нього свій КЕП</w:t>
            </w:r>
            <w:r w:rsidR="003F1E9A">
              <w:rPr>
                <w:b/>
                <w:color w:val="000000"/>
              </w:rPr>
              <w:t>/УЕП</w:t>
            </w:r>
            <w:r>
              <w:rPr>
                <w:b/>
                <w:color w:val="000000"/>
              </w:rPr>
              <w:t>.</w:t>
            </w:r>
          </w:p>
          <w:p w:rsidR="0020294A" w:rsidRDefault="0020294A" w:rsidP="0020294A">
            <w:pPr>
              <w:widowControl w:val="0"/>
              <w:ind w:left="113" w:right="142"/>
              <w:rPr>
                <w:b/>
                <w:color w:val="000000"/>
              </w:rPr>
            </w:pPr>
            <w:r>
              <w:rPr>
                <w:b/>
                <w:color w:val="000000"/>
              </w:rPr>
              <w:t>Зверніть увагу: документи тендерної пропозиції, які надані не у формі електронного документа (без КЕП</w:t>
            </w:r>
            <w:r w:rsidR="003F1E9A">
              <w:rPr>
                <w:b/>
                <w:color w:val="000000"/>
              </w:rPr>
              <w:t>/УЕП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b/>
                <w:color w:val="000000"/>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20294A" w:rsidRDefault="0020294A" w:rsidP="0020294A">
            <w:pPr>
              <w:widowControl w:val="0"/>
              <w:ind w:left="113" w:right="142"/>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294A" w:rsidRDefault="0020294A" w:rsidP="0020294A">
            <w:pPr>
              <w:ind w:left="113" w:right="142"/>
            </w:pPr>
            <w:r>
              <w:rPr>
                <w:b/>
                <w:color w:val="000000"/>
              </w:rPr>
              <w:t>Замовник перевіряє КЕП</w:t>
            </w:r>
            <w:r w:rsidR="003F1E9A">
              <w:rPr>
                <w:b/>
                <w:color w:val="000000"/>
              </w:rPr>
              <w:t>/УЕП</w:t>
            </w:r>
            <w:r>
              <w:rPr>
                <w:b/>
                <w:color w:val="000000"/>
              </w:rPr>
              <w:t xml:space="preserve">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w:t>
            </w:r>
            <w:r w:rsidR="003F1E9A">
              <w:rPr>
                <w:b/>
                <w:color w:val="000000"/>
              </w:rPr>
              <w:t>/УЕП</w:t>
            </w:r>
            <w:r>
              <w:rPr>
                <w:b/>
                <w:color w:val="000000"/>
              </w:rPr>
              <w:t xml:space="preserve"> повинні відображатися: прізвище та ініціали особи, уповноваженої на підписання тендерної пропозиції (власника ключа).</w:t>
            </w:r>
          </w:p>
          <w:p w:rsidR="0020294A" w:rsidRDefault="0020294A" w:rsidP="0020294A">
            <w:pPr>
              <w:ind w:left="113" w:right="142"/>
            </w:pPr>
            <w: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0294A" w:rsidRDefault="0020294A" w:rsidP="0020294A">
            <w:pPr>
              <w:ind w:left="113" w:right="142"/>
            </w:pPr>
            <w:r>
              <w:t>Перелік формальних помилок, затверджений наказом Мінекономіки від 15.04.2020 № 710:</w:t>
            </w:r>
          </w:p>
          <w:p w:rsidR="0020294A" w:rsidRDefault="0020294A" w:rsidP="0020294A">
            <w:pPr>
              <w:ind w:left="113" w:right="142"/>
            </w:pPr>
            <w:r>
              <w:t xml:space="preserve">1. інформація/документ, подана учасником процедури закупівлі у складі тендерної пропозиції, містить помилку (помилки) у частині: </w:t>
            </w:r>
          </w:p>
          <w:p w:rsidR="0020294A" w:rsidRDefault="0020294A" w:rsidP="005820A7">
            <w:pPr>
              <w:pStyle w:val="aff1"/>
              <w:numPr>
                <w:ilvl w:val="0"/>
                <w:numId w:val="21"/>
              </w:numPr>
              <w:spacing w:after="0" w:line="240" w:lineRule="auto"/>
              <w:ind w:left="113" w:right="142" w:firstLine="0"/>
              <w:rPr>
                <w:rFonts w:ascii="Times New Roman" w:eastAsia="Times New Roman" w:hAnsi="Times New Roman"/>
                <w:sz w:val="24"/>
                <w:szCs w:val="24"/>
                <w:lang w:eastAsia="ru-RU"/>
              </w:rPr>
            </w:pPr>
            <w:r>
              <w:rPr>
                <w:rFonts w:ascii="Times New Roman" w:hAnsi="Times New Roman"/>
                <w:sz w:val="24"/>
                <w:szCs w:val="24"/>
                <w:lang w:eastAsia="ru-RU"/>
              </w:rPr>
              <w:t xml:space="preserve">уживання великої літери;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уживання розділових знаків та відмінювання слів у реченні;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використання слова або мовного звороту, запозичених з іншої мови;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застосування правил переносу частини слова з рядка в рядок;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написання слів разом та/або окремо, та/або через дефіс; </w:t>
            </w:r>
          </w:p>
          <w:p w:rsidR="0020294A" w:rsidRDefault="0020294A" w:rsidP="005820A7">
            <w:pPr>
              <w:pStyle w:val="aff1"/>
              <w:numPr>
                <w:ilvl w:val="0"/>
                <w:numId w:val="21"/>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294A" w:rsidRDefault="0020294A" w:rsidP="0020294A">
            <w:pPr>
              <w:ind w:left="113" w:right="142"/>
              <w:rPr>
                <w:lang w:eastAsia="ru-RU"/>
              </w:rPr>
            </w:pPr>
            <w: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lastRenderedPageBreak/>
              <w:t xml:space="preserve">та/або не стосується характеристики предмета закупівлі, кваліфікаційних критеріїв до учасника процедури закупівлі. </w:t>
            </w:r>
          </w:p>
          <w:p w:rsidR="0020294A" w:rsidRDefault="0020294A" w:rsidP="0020294A">
            <w:pPr>
              <w:ind w:left="113" w:right="142"/>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0294A" w:rsidRDefault="0020294A" w:rsidP="0020294A">
            <w:pPr>
              <w:ind w:left="113" w:right="142"/>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294A" w:rsidRDefault="0020294A" w:rsidP="0020294A">
            <w:pPr>
              <w:ind w:left="113" w:right="142"/>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0294A" w:rsidRDefault="0020294A" w:rsidP="0020294A">
            <w:pPr>
              <w:ind w:left="113" w:right="142"/>
            </w:pPr>
            <w: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294A" w:rsidRDefault="0020294A" w:rsidP="0020294A">
            <w:pPr>
              <w:ind w:left="113" w:right="142"/>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0294A" w:rsidRDefault="0020294A" w:rsidP="0020294A">
            <w:pPr>
              <w:ind w:left="113" w:right="142"/>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294A" w:rsidRDefault="0020294A" w:rsidP="0020294A">
            <w:pPr>
              <w:ind w:left="113" w:right="142"/>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294A" w:rsidRDefault="0020294A" w:rsidP="0020294A">
            <w:pPr>
              <w:ind w:left="113" w:right="142"/>
            </w:pPr>
            <w: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294A" w:rsidRDefault="0020294A" w:rsidP="0020294A">
            <w:pPr>
              <w:ind w:left="113" w:right="142"/>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0294A" w:rsidRDefault="0020294A" w:rsidP="0020294A">
            <w:pPr>
              <w:ind w:left="113" w:right="142"/>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94A" w:rsidRDefault="0020294A" w:rsidP="0020294A">
            <w:pPr>
              <w:ind w:left="113" w:right="142"/>
              <w:rPr>
                <w:lang w:val="ru-RU"/>
              </w:rPr>
            </w:pPr>
            <w:r>
              <w:t>Приклади формальних помилок:</w:t>
            </w:r>
          </w:p>
          <w:p w:rsidR="0020294A" w:rsidRDefault="0020294A" w:rsidP="005820A7">
            <w:pPr>
              <w:pStyle w:val="aff1"/>
              <w:numPr>
                <w:ilvl w:val="0"/>
                <w:numId w:val="22"/>
              </w:numPr>
              <w:spacing w:after="0" w:line="240" w:lineRule="auto"/>
              <w:ind w:left="113" w:right="142" w:firstLine="0"/>
              <w:rPr>
                <w:rFonts w:ascii="Times New Roman" w:eastAsia="Times New Roman" w:hAnsi="Times New Roman"/>
                <w:sz w:val="24"/>
                <w:szCs w:val="24"/>
                <w:lang w:eastAsia="ru-RU"/>
              </w:rPr>
            </w:pPr>
            <w:r>
              <w:rPr>
                <w:rFonts w:ascii="Times New Roman" w:hAnsi="Times New Roman"/>
                <w:sz w:val="24"/>
                <w:szCs w:val="24"/>
                <w:lang w:eastAsia="ru-RU"/>
              </w:rPr>
              <w:t xml:space="preserve">«вінницька область» замість «Вінницька область» або «місто </w:t>
            </w:r>
            <w:proofErr w:type="spellStart"/>
            <w:r>
              <w:rPr>
                <w:rFonts w:ascii="Times New Roman" w:hAnsi="Times New Roman"/>
                <w:sz w:val="24"/>
                <w:szCs w:val="24"/>
                <w:lang w:eastAsia="ru-RU"/>
              </w:rPr>
              <w:t>львів</w:t>
            </w:r>
            <w:proofErr w:type="spellEnd"/>
            <w:r>
              <w:rPr>
                <w:rFonts w:ascii="Times New Roman" w:hAnsi="Times New Roman"/>
                <w:sz w:val="24"/>
                <w:szCs w:val="24"/>
                <w:lang w:eastAsia="ru-RU"/>
              </w:rPr>
              <w:t xml:space="preserve">» замість «місто Львів»; </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 xml:space="preserve">«у складі тендерна пропозиція» замість «у складі </w:t>
            </w:r>
            <w:r>
              <w:rPr>
                <w:rFonts w:ascii="Times New Roman" w:hAnsi="Times New Roman"/>
                <w:sz w:val="24"/>
                <w:szCs w:val="24"/>
                <w:lang w:eastAsia="ru-RU"/>
              </w:rPr>
              <w:lastRenderedPageBreak/>
              <w:t>тендерної пропозиції»;</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тендернапропозиція</w:t>
            </w:r>
            <w:proofErr w:type="spellEnd"/>
            <w:r>
              <w:rPr>
                <w:rFonts w:ascii="Times New Roman" w:hAnsi="Times New Roman"/>
                <w:sz w:val="24"/>
                <w:szCs w:val="24"/>
                <w:lang w:eastAsia="ru-RU"/>
              </w:rPr>
              <w:t>» замість «тендерна пропозиція»;</w:t>
            </w:r>
          </w:p>
          <w:p w:rsidR="0020294A" w:rsidRDefault="0020294A" w:rsidP="005820A7">
            <w:pPr>
              <w:pStyle w:val="aff1"/>
              <w:numPr>
                <w:ilvl w:val="0"/>
                <w:numId w:val="22"/>
              </w:numPr>
              <w:spacing w:after="0" w:line="240" w:lineRule="auto"/>
              <w:ind w:left="113" w:right="142" w:firstLine="0"/>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срток</w:t>
            </w:r>
            <w:proofErr w:type="spellEnd"/>
            <w:r>
              <w:rPr>
                <w:rFonts w:ascii="Times New Roman" w:hAnsi="Times New Roman"/>
                <w:sz w:val="24"/>
                <w:szCs w:val="24"/>
                <w:lang w:eastAsia="ru-RU"/>
              </w:rPr>
              <w:t xml:space="preserve"> поставки» замість «строк поставки»;</w:t>
            </w:r>
          </w:p>
          <w:p w:rsidR="0020294A" w:rsidRPr="00AD1225" w:rsidRDefault="0020294A" w:rsidP="005820A7">
            <w:pPr>
              <w:pStyle w:val="aff1"/>
              <w:numPr>
                <w:ilvl w:val="0"/>
                <w:numId w:val="22"/>
              </w:numPr>
              <w:spacing w:after="0" w:line="240" w:lineRule="auto"/>
              <w:ind w:left="113" w:right="142" w:firstLine="0"/>
              <w:rPr>
                <w:szCs w:val="24"/>
                <w:lang w:val="ru-RU" w:eastAsia="ru-RU"/>
              </w:rPr>
            </w:pPr>
            <w:r>
              <w:rPr>
                <w:rFonts w:ascii="Times New Roman" w:hAnsi="Times New Roman"/>
                <w:sz w:val="24"/>
                <w:szCs w:val="24"/>
                <w:lang w:eastAsia="ru-RU"/>
              </w:rPr>
              <w:t>«Довідка» замість «Лист», «Гарантійний лист» замість «Довідка», «Лист» замість «Гарантійний лист» тощо;</w:t>
            </w:r>
          </w:p>
          <w:p w:rsidR="001D5F65" w:rsidRPr="00AD1225" w:rsidRDefault="0020294A" w:rsidP="00AD1225">
            <w:pPr>
              <w:pStyle w:val="aff1"/>
              <w:numPr>
                <w:ilvl w:val="0"/>
                <w:numId w:val="22"/>
              </w:numPr>
              <w:spacing w:after="0" w:line="240" w:lineRule="auto"/>
              <w:ind w:left="113" w:right="142" w:firstLine="0"/>
              <w:rPr>
                <w:rFonts w:ascii="Times New Roman" w:hAnsi="Times New Roman"/>
                <w:sz w:val="24"/>
                <w:szCs w:val="24"/>
                <w:lang w:eastAsia="ru-RU"/>
              </w:rPr>
            </w:pPr>
            <w:r w:rsidRPr="00AD1225">
              <w:rPr>
                <w:rFonts w:ascii="Times New Roman" w:hAnsi="Times New Roman"/>
                <w:sz w:val="24"/>
                <w:szCs w:val="24"/>
              </w:rPr>
              <w:t>подання документа у форматі  «PDF» замість «JPEG», «</w:t>
            </w:r>
            <w:proofErr w:type="spellStart"/>
            <w:r w:rsidRPr="00AD1225">
              <w:rPr>
                <w:rFonts w:ascii="Times New Roman" w:hAnsi="Times New Roman"/>
                <w:sz w:val="24"/>
                <w:szCs w:val="24"/>
              </w:rPr>
              <w:t>JPEG</w:t>
            </w:r>
            <w:proofErr w:type="spellEnd"/>
            <w:r w:rsidRPr="00AD1225">
              <w:rPr>
                <w:rFonts w:ascii="Times New Roman" w:hAnsi="Times New Roman"/>
                <w:sz w:val="24"/>
                <w:szCs w:val="24"/>
              </w:rPr>
              <w:t>» замість «PDF», «RAR» замість «PDF», «7z» замість «PDF» тощо.</w:t>
            </w:r>
          </w:p>
        </w:tc>
      </w:tr>
      <w:tr w:rsidR="001D5F65" w:rsidRPr="00B176D7" w:rsidTr="00CF17BD">
        <w:trPr>
          <w:trHeight w:val="20"/>
        </w:trPr>
        <w:tc>
          <w:tcPr>
            <w:tcW w:w="4313" w:type="dxa"/>
            <w:gridSpan w:val="2"/>
            <w:tcBorders>
              <w:top w:val="single" w:sz="4" w:space="0" w:color="auto"/>
              <w:left w:val="single" w:sz="6" w:space="0" w:color="000000"/>
              <w:bottom w:val="single" w:sz="4" w:space="0" w:color="auto"/>
              <w:right w:val="single" w:sz="6" w:space="0" w:color="000000"/>
            </w:tcBorders>
          </w:tcPr>
          <w:p w:rsidR="001D5F65" w:rsidRPr="00B176D7" w:rsidRDefault="001D5F65" w:rsidP="003F1E9A">
            <w:pPr>
              <w:ind w:left="127" w:right="67"/>
              <w:jc w:val="left"/>
              <w:rPr>
                <w:b/>
              </w:rPr>
            </w:pPr>
            <w:r w:rsidRPr="00B176D7">
              <w:rPr>
                <w:b/>
              </w:rPr>
              <w:lastRenderedPageBreak/>
              <w:t>2. Забезпечення тендерної пропозиції</w:t>
            </w:r>
          </w:p>
        </w:tc>
        <w:tc>
          <w:tcPr>
            <w:tcW w:w="6185" w:type="dxa"/>
            <w:tcBorders>
              <w:top w:val="single" w:sz="4" w:space="0" w:color="auto"/>
              <w:left w:val="single" w:sz="6" w:space="0" w:color="000000"/>
              <w:bottom w:val="single" w:sz="4" w:space="0" w:color="auto"/>
              <w:right w:val="single" w:sz="6" w:space="0" w:color="000000"/>
            </w:tcBorders>
          </w:tcPr>
          <w:p w:rsidR="003F1E9A" w:rsidRPr="003F1E9A" w:rsidRDefault="003F1E9A" w:rsidP="003F1E9A">
            <w:pPr>
              <w:widowControl w:val="0"/>
              <w:ind w:left="90" w:right="142"/>
            </w:pPr>
            <w:r w:rsidRPr="003F1E9A">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3F1E9A" w:rsidRPr="003F1E9A" w:rsidRDefault="003F1E9A" w:rsidP="003F1E9A">
            <w:pPr>
              <w:widowControl w:val="0"/>
              <w:ind w:left="90" w:right="142"/>
              <w:rPr>
                <w:color w:val="000000"/>
              </w:rPr>
            </w:pPr>
            <w:r w:rsidRPr="003F1E9A">
              <w:rPr>
                <w:color w:val="000000"/>
              </w:rPr>
              <w:t xml:space="preserve">Гарантія надається за формою (далі </w:t>
            </w:r>
            <w:r w:rsidRPr="003F1E9A">
              <w:t>—</w:t>
            </w:r>
            <w:r w:rsidRPr="003F1E9A">
              <w:rPr>
                <w:color w:val="000000"/>
              </w:rPr>
              <w:t xml:space="preserve"> Форма), наведеною в </w:t>
            </w:r>
            <w:r w:rsidRPr="003F1E9A">
              <w:rPr>
                <w:b/>
              </w:rPr>
              <w:t>Додатку №1</w:t>
            </w:r>
            <w:r w:rsidRPr="003F1E9A">
              <w:t xml:space="preserve"> </w:t>
            </w:r>
            <w:r w:rsidRPr="003F1E9A">
              <w:rPr>
                <w:color w:val="000000"/>
              </w:rPr>
              <w:t xml:space="preserve">до цієї Тендерної документації з урахуванням умов, викладених в даному пункті. </w:t>
            </w:r>
            <w:r w:rsidRPr="003F1E9A">
              <w:rPr>
                <w:b/>
                <w:color w:val="000000"/>
              </w:rPr>
              <w:t>Учасникам заборонено відступати від форми гарантії. </w:t>
            </w:r>
          </w:p>
          <w:p w:rsidR="003F1E9A" w:rsidRPr="003F1E9A" w:rsidRDefault="003F1E9A" w:rsidP="003F1E9A">
            <w:pPr>
              <w:widowControl w:val="0"/>
              <w:ind w:left="90" w:right="142"/>
              <w:rPr>
                <w:color w:val="FF0000"/>
              </w:rPr>
            </w:pPr>
            <w:r w:rsidRPr="003F1E9A">
              <w:rPr>
                <w:b/>
              </w:rPr>
              <w:t xml:space="preserve">Розмір забезпечення тендерної </w:t>
            </w:r>
            <w:r w:rsidR="00326BEC">
              <w:rPr>
                <w:b/>
              </w:rPr>
              <w:t>пропозиції: 50</w:t>
            </w:r>
            <w:r w:rsidRPr="003F1E9A">
              <w:rPr>
                <w:b/>
              </w:rPr>
              <w:t> </w:t>
            </w:r>
            <w:r w:rsidR="00326BEC">
              <w:rPr>
                <w:b/>
              </w:rPr>
              <w:t>000,00 (п’ятдесят</w:t>
            </w:r>
            <w:r>
              <w:rPr>
                <w:b/>
              </w:rPr>
              <w:t xml:space="preserve"> тисяч</w:t>
            </w:r>
            <w:r w:rsidRPr="003F1E9A">
              <w:rPr>
                <w:b/>
              </w:rPr>
              <w:t xml:space="preserve"> грн. 00 коп.) грн.</w:t>
            </w:r>
          </w:p>
          <w:p w:rsidR="003F1E9A" w:rsidRPr="003F1E9A" w:rsidRDefault="003F1E9A" w:rsidP="003F1E9A">
            <w:pPr>
              <w:widowControl w:val="0"/>
              <w:ind w:left="90" w:right="142"/>
            </w:pPr>
            <w:r w:rsidRPr="003F1E9A">
              <w:rPr>
                <w:b/>
              </w:rPr>
              <w:t xml:space="preserve">Вид забезпечення тендерної пропозиції: </w:t>
            </w:r>
            <w:r w:rsidRPr="003F1E9A">
              <w:rPr>
                <w:i/>
              </w:rPr>
              <w:t>електронна</w:t>
            </w:r>
            <w:r w:rsidRPr="003F1E9A">
              <w:rPr>
                <w:color w:val="454545"/>
              </w:rPr>
              <w:t xml:space="preserve"> </w:t>
            </w:r>
            <w:r w:rsidRPr="003F1E9A">
              <w:rPr>
                <w:i/>
              </w:rPr>
              <w:t>банківська гарантія.</w:t>
            </w:r>
          </w:p>
          <w:p w:rsidR="003F1E9A" w:rsidRPr="003F1E9A" w:rsidRDefault="003F1E9A" w:rsidP="003F1E9A">
            <w:pPr>
              <w:widowControl w:val="0"/>
              <w:ind w:left="90" w:right="142"/>
              <w:rPr>
                <w:color w:val="000000"/>
              </w:rPr>
            </w:pPr>
            <w:r w:rsidRPr="003F1E9A">
              <w:rPr>
                <w:color w:val="000000"/>
              </w:rPr>
              <w:t>Строк дії забезпечення  тендерної пропозиції учасника (банківської гарантії) має дорівнювати або</w:t>
            </w:r>
            <w:r w:rsidRPr="003F1E9A">
              <w:rPr>
                <w:b/>
                <w:i/>
                <w:color w:val="000000"/>
              </w:rPr>
              <w:t xml:space="preserve"> </w:t>
            </w:r>
            <w:r w:rsidRPr="003F1E9A">
              <w:rPr>
                <w:color w:val="000000"/>
              </w:rPr>
              <w:t>перевищувати</w:t>
            </w:r>
            <w:r w:rsidRPr="003F1E9A">
              <w:rPr>
                <w:b/>
                <w:i/>
                <w:color w:val="000000"/>
              </w:rPr>
              <w:t xml:space="preserve"> </w:t>
            </w:r>
            <w:r w:rsidRPr="003F1E9A">
              <w:rPr>
                <w:b/>
                <w:i/>
                <w:color w:val="000000"/>
                <w:u w:val="single"/>
              </w:rPr>
              <w:t xml:space="preserve">120 (сто двадцять) </w:t>
            </w:r>
            <w:r w:rsidRPr="003F1E9A">
              <w:rPr>
                <w:b/>
                <w:i/>
                <w:color w:val="000000"/>
              </w:rPr>
              <w:t>днів</w:t>
            </w:r>
            <w:r w:rsidRPr="003F1E9A">
              <w:rPr>
                <w:color w:val="000000"/>
              </w:rPr>
              <w:t xml:space="preserve"> із дати кінцевого строку подання тендерних пропозицій включно.</w:t>
            </w:r>
          </w:p>
          <w:p w:rsidR="003F1E9A" w:rsidRPr="003F1E9A" w:rsidRDefault="003F1E9A" w:rsidP="003F1E9A">
            <w:pPr>
              <w:widowControl w:val="0"/>
              <w:ind w:left="90" w:right="142"/>
            </w:pPr>
            <w:r w:rsidRPr="003F1E9A">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3F1E9A">
              <w:rPr>
                <w:i/>
              </w:rPr>
              <w:t xml:space="preserve"> </w:t>
            </w:r>
            <w:r w:rsidRPr="003F1E9A">
              <w:t xml:space="preserve">(далі — гарант). </w:t>
            </w:r>
          </w:p>
          <w:p w:rsidR="003F1E9A" w:rsidRPr="003F1E9A" w:rsidRDefault="003F1E9A" w:rsidP="003F1E9A">
            <w:pPr>
              <w:widowControl w:val="0"/>
              <w:ind w:left="90" w:right="142"/>
            </w:pPr>
            <w:r w:rsidRPr="003F1E9A">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F1E9A" w:rsidRPr="003F1E9A" w:rsidRDefault="003F1E9A" w:rsidP="003F1E9A">
            <w:pPr>
              <w:widowControl w:val="0"/>
              <w:ind w:left="90" w:right="142"/>
            </w:pPr>
            <w:r w:rsidRPr="003F1E9A">
              <w:t xml:space="preserve">3. Реквізити гарантії, визначені у Формі, є обов'язковими для складання гарантії. </w:t>
            </w:r>
          </w:p>
          <w:p w:rsidR="003F1E9A" w:rsidRPr="003F1E9A" w:rsidRDefault="003F1E9A" w:rsidP="003F1E9A">
            <w:pPr>
              <w:widowControl w:val="0"/>
              <w:ind w:left="90" w:right="142"/>
            </w:pPr>
            <w:r w:rsidRPr="003F1E9A">
              <w:t xml:space="preserve">4. У реквізитах гарантії: </w:t>
            </w:r>
          </w:p>
          <w:p w:rsidR="003F1E9A" w:rsidRPr="003F1E9A" w:rsidRDefault="003F1E9A" w:rsidP="003F1E9A">
            <w:pPr>
              <w:widowControl w:val="0"/>
              <w:ind w:left="90" w:right="142"/>
            </w:pPr>
            <w:r w:rsidRPr="003F1E9A">
              <w:t xml:space="preserve">1) щодо повного найменування гаранта зазначається інформація: </w:t>
            </w:r>
          </w:p>
          <w:p w:rsidR="003F1E9A" w:rsidRPr="003F1E9A" w:rsidRDefault="003F1E9A" w:rsidP="003F1E9A">
            <w:pPr>
              <w:widowControl w:val="0"/>
              <w:ind w:left="90" w:right="142"/>
            </w:pPr>
            <w:r w:rsidRPr="003F1E9A">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F1E9A" w:rsidRPr="003F1E9A" w:rsidRDefault="003F1E9A" w:rsidP="003F1E9A">
            <w:pPr>
              <w:widowControl w:val="0"/>
              <w:ind w:left="90" w:right="142"/>
            </w:pPr>
            <w:r w:rsidRPr="003F1E9A">
              <w:t xml:space="preserve">— код банку (у разі наявності); </w:t>
            </w:r>
          </w:p>
          <w:p w:rsidR="003F1E9A" w:rsidRPr="003F1E9A" w:rsidRDefault="003F1E9A" w:rsidP="003F1E9A">
            <w:pPr>
              <w:widowControl w:val="0"/>
              <w:ind w:left="90" w:right="142"/>
            </w:pPr>
            <w:r w:rsidRPr="003F1E9A">
              <w:lastRenderedPageBreak/>
              <w:t xml:space="preserve">— адреса місцезнаходження; поштова адреса для листування; </w:t>
            </w:r>
          </w:p>
          <w:p w:rsidR="003F1E9A" w:rsidRPr="003F1E9A" w:rsidRDefault="003F1E9A" w:rsidP="003F1E9A">
            <w:pPr>
              <w:widowControl w:val="0"/>
              <w:ind w:left="90" w:right="142"/>
            </w:pPr>
            <w:r w:rsidRPr="003F1E9A">
              <w:t xml:space="preserve">— адреса електронної пошти гаранта, на яку отримуються документи; </w:t>
            </w:r>
          </w:p>
          <w:p w:rsidR="003F1E9A" w:rsidRPr="003F1E9A" w:rsidRDefault="003F1E9A" w:rsidP="003F1E9A">
            <w:pPr>
              <w:widowControl w:val="0"/>
              <w:ind w:left="90" w:right="142"/>
            </w:pPr>
            <w:r w:rsidRPr="003F1E9A">
              <w:t xml:space="preserve">— SWIFT-адреса гаранта; </w:t>
            </w:r>
          </w:p>
          <w:p w:rsidR="003F1E9A" w:rsidRPr="003F1E9A" w:rsidRDefault="003F1E9A" w:rsidP="003F1E9A">
            <w:pPr>
              <w:widowControl w:val="0"/>
              <w:ind w:left="90" w:right="142"/>
            </w:pPr>
            <w:r w:rsidRPr="003F1E9A">
              <w:t xml:space="preserve">2) щодо повного найменування принципала, яким є учасник процедури закупівлі, зазначається інформація: </w:t>
            </w:r>
          </w:p>
          <w:p w:rsidR="003F1E9A" w:rsidRPr="003F1E9A" w:rsidRDefault="003F1E9A" w:rsidP="003F1E9A">
            <w:pPr>
              <w:widowControl w:val="0"/>
              <w:ind w:left="90" w:right="142"/>
            </w:pPr>
            <w:r w:rsidRPr="003F1E9A">
              <w:t xml:space="preserve">— повне найменування — для юридичної особи; </w:t>
            </w:r>
          </w:p>
          <w:p w:rsidR="003F1E9A" w:rsidRPr="003F1E9A" w:rsidRDefault="003F1E9A" w:rsidP="003F1E9A">
            <w:pPr>
              <w:widowControl w:val="0"/>
              <w:ind w:left="90" w:right="142"/>
            </w:pPr>
            <w:r w:rsidRPr="003F1E9A">
              <w:t xml:space="preserve">— прізвище, ім'я та по батькові (у разі наявності) — для фізичної особи; </w:t>
            </w:r>
          </w:p>
          <w:p w:rsidR="003F1E9A" w:rsidRPr="003F1E9A" w:rsidRDefault="003F1E9A" w:rsidP="003F1E9A">
            <w:pPr>
              <w:widowControl w:val="0"/>
              <w:ind w:left="90" w:right="142"/>
            </w:pPr>
            <w:r w:rsidRPr="003F1E9A">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F1E9A" w:rsidRPr="003F1E9A" w:rsidRDefault="003F1E9A" w:rsidP="003F1E9A">
            <w:pPr>
              <w:widowControl w:val="0"/>
              <w:ind w:left="90" w:right="142"/>
            </w:pPr>
            <w:r w:rsidRPr="003F1E9A">
              <w:t xml:space="preserve">— реєстраційний номер облікової картки платника податків — для принципала фізичної особи — резидента (у разі наявності); </w:t>
            </w:r>
          </w:p>
          <w:p w:rsidR="003F1E9A" w:rsidRPr="003F1E9A" w:rsidRDefault="003F1E9A" w:rsidP="003F1E9A">
            <w:pPr>
              <w:widowControl w:val="0"/>
              <w:ind w:left="90" w:right="142"/>
            </w:pPr>
            <w:r w:rsidRPr="003F1E9A">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F1E9A" w:rsidRPr="003F1E9A" w:rsidRDefault="003F1E9A" w:rsidP="003F1E9A">
            <w:pPr>
              <w:widowControl w:val="0"/>
              <w:ind w:left="90" w:right="142"/>
            </w:pPr>
            <w:r w:rsidRPr="003F1E9A">
              <w:t xml:space="preserve">— адреса місцезнаходження; </w:t>
            </w:r>
          </w:p>
          <w:p w:rsidR="003F1E9A" w:rsidRPr="003F1E9A" w:rsidRDefault="003F1E9A" w:rsidP="003F1E9A">
            <w:pPr>
              <w:widowControl w:val="0"/>
              <w:ind w:left="90" w:right="142"/>
            </w:pPr>
            <w:r w:rsidRPr="003F1E9A">
              <w:t xml:space="preserve">3) щодо повного найменування </w:t>
            </w:r>
            <w:proofErr w:type="spellStart"/>
            <w:r w:rsidRPr="003F1E9A">
              <w:t>бенефіціара</w:t>
            </w:r>
            <w:proofErr w:type="spellEnd"/>
            <w:r w:rsidRPr="003F1E9A">
              <w:t xml:space="preserve">, яким є замовник, зазначається інформація: </w:t>
            </w:r>
          </w:p>
          <w:p w:rsidR="003F1E9A" w:rsidRPr="003F1E9A" w:rsidRDefault="003F1E9A" w:rsidP="003F1E9A">
            <w:pPr>
              <w:widowControl w:val="0"/>
              <w:ind w:left="90" w:right="142"/>
            </w:pPr>
            <w:r w:rsidRPr="003F1E9A">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3F1E9A" w:rsidRPr="003F1E9A" w:rsidRDefault="003F1E9A" w:rsidP="003F1E9A">
            <w:pPr>
              <w:widowControl w:val="0"/>
              <w:ind w:left="90" w:right="142"/>
            </w:pPr>
            <w:r w:rsidRPr="003F1E9A">
              <w:t xml:space="preserve">— адреса місцезнаходження; </w:t>
            </w:r>
          </w:p>
          <w:p w:rsidR="003F1E9A" w:rsidRPr="003F1E9A" w:rsidRDefault="003F1E9A" w:rsidP="003F1E9A">
            <w:pPr>
              <w:widowControl w:val="0"/>
              <w:ind w:left="90" w:right="142"/>
            </w:pPr>
            <w:r w:rsidRPr="003F1E9A">
              <w:t xml:space="preserve">4) сума гарантії зазначається цифрами і словами, назва валюти — словами; </w:t>
            </w:r>
          </w:p>
          <w:p w:rsidR="003F1E9A" w:rsidRPr="003F1E9A" w:rsidRDefault="003F1E9A" w:rsidP="003F1E9A">
            <w:pPr>
              <w:widowControl w:val="0"/>
              <w:ind w:left="90" w:right="142"/>
            </w:pPr>
            <w:r w:rsidRPr="003F1E9A">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F1E9A" w:rsidRPr="003F1E9A" w:rsidRDefault="003F1E9A" w:rsidP="003F1E9A">
            <w:pPr>
              <w:widowControl w:val="0"/>
              <w:ind w:left="90" w:right="142"/>
            </w:pPr>
            <w:r w:rsidRPr="003F1E9A">
              <w:t xml:space="preserve">6) датою початку строку дії гарантії зазначається дата видачі гарантії або дата набрання нею чинності; </w:t>
            </w:r>
          </w:p>
          <w:p w:rsidR="003F1E9A" w:rsidRPr="003F1E9A" w:rsidRDefault="003F1E9A" w:rsidP="003F1E9A">
            <w:pPr>
              <w:widowControl w:val="0"/>
              <w:ind w:left="90" w:right="142"/>
            </w:pPr>
            <w:r w:rsidRPr="003F1E9A">
              <w:t xml:space="preserve">7) зазначається дата закінчення строку дії гарантії, якщо жодна з подій, передбачених у пункті 4 форми, не настане; </w:t>
            </w:r>
          </w:p>
          <w:p w:rsidR="003F1E9A" w:rsidRPr="003F1E9A" w:rsidRDefault="003F1E9A" w:rsidP="003F1E9A">
            <w:pPr>
              <w:widowControl w:val="0"/>
              <w:ind w:left="90" w:right="142"/>
            </w:pPr>
            <w:r w:rsidRPr="003F1E9A">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3F1E9A">
              <w:t>вебсайт</w:t>
            </w:r>
            <w:proofErr w:type="spellEnd"/>
            <w:r w:rsidRPr="003F1E9A">
              <w:t xml:space="preserve"> інформаційно-телекомунікаційної системи «PROZORRO»; </w:t>
            </w:r>
          </w:p>
          <w:p w:rsidR="003F1E9A" w:rsidRPr="003F1E9A" w:rsidRDefault="003F1E9A" w:rsidP="003F1E9A">
            <w:pPr>
              <w:widowControl w:val="0"/>
              <w:ind w:left="90" w:right="142"/>
            </w:pPr>
            <w:r w:rsidRPr="003F1E9A">
              <w:t xml:space="preserve">9) в інформації щодо тендерної документації зазначаються: </w:t>
            </w:r>
          </w:p>
          <w:p w:rsidR="003F1E9A" w:rsidRPr="003F1E9A" w:rsidRDefault="003F1E9A" w:rsidP="003F1E9A">
            <w:pPr>
              <w:widowControl w:val="0"/>
              <w:ind w:left="90" w:right="142"/>
            </w:pPr>
            <w:r w:rsidRPr="003F1E9A">
              <w:t xml:space="preserve">— дата рішення замовника, яким затверджена тендерна документація; </w:t>
            </w:r>
          </w:p>
          <w:p w:rsidR="003F1E9A" w:rsidRPr="003F1E9A" w:rsidRDefault="003F1E9A" w:rsidP="003F1E9A">
            <w:pPr>
              <w:widowControl w:val="0"/>
              <w:ind w:left="90" w:right="142"/>
            </w:pPr>
            <w:r w:rsidRPr="003F1E9A">
              <w:t xml:space="preserve">— назва предмета закупівлі / частини предмета закупівлі (лота) згідно з оголошенням про проведення </w:t>
            </w:r>
            <w:r w:rsidRPr="003F1E9A">
              <w:lastRenderedPageBreak/>
              <w:t xml:space="preserve">конкурентної процедури закупівлі; </w:t>
            </w:r>
          </w:p>
          <w:p w:rsidR="003F1E9A" w:rsidRPr="003F1E9A" w:rsidRDefault="003F1E9A" w:rsidP="003F1E9A">
            <w:pPr>
              <w:widowControl w:val="0"/>
              <w:ind w:left="90" w:right="142"/>
            </w:pPr>
            <w:r w:rsidRPr="003F1E9A">
              <w:t xml:space="preserve">10) строк сплати коштів за гарантією зазначається в робочих або банківських днях; </w:t>
            </w:r>
          </w:p>
          <w:p w:rsidR="003F1E9A" w:rsidRPr="003F1E9A" w:rsidRDefault="003F1E9A" w:rsidP="003F1E9A">
            <w:pPr>
              <w:widowControl w:val="0"/>
              <w:ind w:left="90" w:right="142"/>
            </w:pPr>
            <w:r w:rsidRPr="003F1E9A">
              <w:t xml:space="preserve">5. Гарантія та договір, який укладається між гарантом та принципалом, не може містити додаткових умов щодо: </w:t>
            </w:r>
          </w:p>
          <w:p w:rsidR="003F1E9A" w:rsidRPr="003F1E9A" w:rsidRDefault="003F1E9A" w:rsidP="003F1E9A">
            <w:pPr>
              <w:widowControl w:val="0"/>
              <w:ind w:left="90" w:right="142"/>
            </w:pPr>
            <w:r w:rsidRPr="003F1E9A">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F1E9A" w:rsidRPr="003F1E9A" w:rsidRDefault="003F1E9A" w:rsidP="003F1E9A">
            <w:pPr>
              <w:widowControl w:val="0"/>
              <w:ind w:left="90" w:right="142"/>
              <w:rPr>
                <w:lang w:val="ru-RU"/>
              </w:rPr>
            </w:pPr>
            <w:r w:rsidRPr="003F1E9A">
              <w:t xml:space="preserve">— вимог надання третіми особами листів або документів, що підтверджують факт настання гарантійного випадку; </w:t>
            </w:r>
          </w:p>
          <w:p w:rsidR="003F1E9A" w:rsidRPr="003F1E9A" w:rsidRDefault="003F1E9A" w:rsidP="003F1E9A">
            <w:pPr>
              <w:widowControl w:val="0"/>
              <w:ind w:left="90" w:right="142"/>
            </w:pPr>
            <w:r w:rsidRPr="003F1E9A">
              <w:t xml:space="preserve">— можливості часткової сплати суми гарантії. </w:t>
            </w:r>
          </w:p>
          <w:p w:rsidR="003F1E9A" w:rsidRPr="003F1E9A" w:rsidRDefault="003F1E9A" w:rsidP="003F1E9A">
            <w:pPr>
              <w:widowControl w:val="0"/>
              <w:ind w:left="90" w:right="142"/>
            </w:pPr>
            <w:r w:rsidRPr="003F1E9A">
              <w:t>6. Гарантія, яка надається в електронній формі, підписується шляхом накладання кваліфікованого(</w:t>
            </w:r>
            <w:proofErr w:type="spellStart"/>
            <w:r w:rsidRPr="003F1E9A">
              <w:t>их</w:t>
            </w:r>
            <w:proofErr w:type="spellEnd"/>
            <w:r w:rsidRPr="003F1E9A">
              <w:t>) електронного(</w:t>
            </w:r>
            <w:proofErr w:type="spellStart"/>
            <w:r w:rsidRPr="003F1E9A">
              <w:t>их</w:t>
            </w:r>
            <w:proofErr w:type="spellEnd"/>
            <w:r w:rsidRPr="003F1E9A">
              <w:t>) підпису(</w:t>
            </w:r>
            <w:proofErr w:type="spellStart"/>
            <w:r w:rsidRPr="003F1E9A">
              <w:t>ів</w:t>
            </w:r>
            <w:proofErr w:type="spellEnd"/>
            <w:r w:rsidRPr="003F1E9A">
              <w:t>) та кваліфікованої електронної печатки (у разі наявності), що прирівняні до власноручного підпису(</w:t>
            </w:r>
            <w:proofErr w:type="spellStart"/>
            <w:r w:rsidRPr="003F1E9A">
              <w:t>ів</w:t>
            </w:r>
            <w:proofErr w:type="spellEnd"/>
            <w:r w:rsidRPr="003F1E9A">
              <w:t>) уповноваженої(</w:t>
            </w:r>
            <w:proofErr w:type="spellStart"/>
            <w:r w:rsidRPr="003F1E9A">
              <w:t>их</w:t>
            </w:r>
            <w:proofErr w:type="spellEnd"/>
            <w:r w:rsidRPr="003F1E9A">
              <w:t>) особи(</w:t>
            </w:r>
            <w:proofErr w:type="spellStart"/>
            <w:r w:rsidRPr="003F1E9A">
              <w:t>іб</w:t>
            </w:r>
            <w:proofErr w:type="spellEnd"/>
            <w:r w:rsidRPr="003F1E9A">
              <w:t xml:space="preserve">) гаранта та його печатки відповідно. </w:t>
            </w:r>
          </w:p>
          <w:p w:rsidR="003F1E9A" w:rsidRPr="003F1E9A" w:rsidRDefault="003F1E9A" w:rsidP="003F1E9A">
            <w:pPr>
              <w:widowControl w:val="0"/>
              <w:ind w:left="90" w:right="142"/>
            </w:pPr>
            <w:r w:rsidRPr="003F1E9A">
              <w:t>7. Зміни до гарантії можуть бути внесені в порядку, передбаченому законодавством України, після чого вони стають невід'ємною частиною цієї гарантії.</w:t>
            </w:r>
            <w:bookmarkStart w:id="3" w:name="_heading=h.1t3h5sf"/>
            <w:bookmarkEnd w:id="3"/>
          </w:p>
          <w:p w:rsidR="003F1E9A" w:rsidRPr="003F1E9A" w:rsidRDefault="003F1E9A" w:rsidP="003F1E9A">
            <w:pPr>
              <w:widowControl w:val="0"/>
              <w:ind w:left="90" w:right="142"/>
              <w:rPr>
                <w:b/>
                <w:i/>
                <w:color w:val="FF0000"/>
              </w:rPr>
            </w:pPr>
            <w:bookmarkStart w:id="4" w:name="_heading=h.4d34og8"/>
            <w:bookmarkEnd w:id="4"/>
            <w:r w:rsidRPr="003F1E9A">
              <w:rPr>
                <w:i/>
                <w:color w:val="000000"/>
              </w:rPr>
              <w:t xml:space="preserve">*Під терміном «категорія </w:t>
            </w:r>
            <w:proofErr w:type="spellStart"/>
            <w:r w:rsidRPr="003F1E9A">
              <w:rPr>
                <w:i/>
                <w:color w:val="000000"/>
              </w:rPr>
              <w:t>бенефіціара</w:t>
            </w:r>
            <w:proofErr w:type="spellEnd"/>
            <w:r w:rsidRPr="003F1E9A">
              <w:rPr>
                <w:i/>
                <w:color w:val="000000"/>
              </w:rPr>
              <w:t>» мається на увазі категорія замовника відповідно до частини 4 статті 2 Закону України «Про публічні закупівлі».</w:t>
            </w:r>
          </w:p>
          <w:p w:rsidR="003F1E9A" w:rsidRPr="003F1E9A" w:rsidRDefault="003F1E9A" w:rsidP="003F1E9A">
            <w:pPr>
              <w:widowControl w:val="0"/>
              <w:ind w:left="90" w:right="142"/>
              <w:rPr>
                <w:b/>
                <w:i/>
                <w:color w:val="000000"/>
              </w:rPr>
            </w:pPr>
            <w:r w:rsidRPr="003F1E9A">
              <w:rPr>
                <w:b/>
                <w:i/>
                <w:color w:val="000000"/>
              </w:rPr>
              <w:t xml:space="preserve">До уваги учасників інформація для оформлення банківської гарантії: </w:t>
            </w:r>
          </w:p>
          <w:p w:rsidR="003F1E9A" w:rsidRPr="003F1E9A" w:rsidRDefault="003F1E9A" w:rsidP="003F1E9A">
            <w:pPr>
              <w:tabs>
                <w:tab w:val="num" w:pos="284"/>
                <w:tab w:val="num" w:pos="426"/>
                <w:tab w:val="left" w:pos="540"/>
                <w:tab w:val="left" w:pos="709"/>
                <w:tab w:val="num" w:pos="1415"/>
              </w:tabs>
              <w:suppressAutoHyphens/>
              <w:ind w:left="90" w:right="142"/>
              <w:rPr>
                <w:b/>
              </w:rPr>
            </w:pPr>
            <w:r w:rsidRPr="003F1E9A">
              <w:rPr>
                <w:b/>
              </w:rPr>
              <w:t>Одержувач: Управління поліції охорони в Полтавській області</w:t>
            </w:r>
          </w:p>
          <w:p w:rsidR="003F1E9A" w:rsidRPr="003F1E9A" w:rsidRDefault="003F1E9A" w:rsidP="003F1E9A">
            <w:pPr>
              <w:ind w:left="90" w:right="142"/>
              <w:rPr>
                <w:bCs/>
              </w:rPr>
            </w:pPr>
            <w:r w:rsidRPr="003F1E9A">
              <w:rPr>
                <w:bCs/>
              </w:rPr>
              <w:t xml:space="preserve">ідентифікаційний код за ЄДРПОУ: 40109042; </w:t>
            </w:r>
          </w:p>
          <w:p w:rsidR="003F1E9A" w:rsidRPr="003F1E9A" w:rsidRDefault="003F1E9A" w:rsidP="003F1E9A">
            <w:pPr>
              <w:ind w:left="90" w:right="142"/>
              <w:rPr>
                <w:bCs/>
              </w:rPr>
            </w:pPr>
            <w:r w:rsidRPr="003F1E9A">
              <w:rPr>
                <w:bCs/>
              </w:rPr>
              <w:t xml:space="preserve">місцезнаходження: </w:t>
            </w:r>
            <w:r w:rsidRPr="003F1E9A">
              <w:t xml:space="preserve">36014, Полтавська область, м. Полтава, вул. </w:t>
            </w:r>
            <w:r w:rsidR="000C6B6A" w:rsidRPr="000C6B6A">
              <w:rPr>
                <w:bCs/>
              </w:rPr>
              <w:t xml:space="preserve"> Капітана Володимира </w:t>
            </w:r>
            <w:proofErr w:type="spellStart"/>
            <w:r w:rsidR="000C6B6A" w:rsidRPr="000C6B6A">
              <w:rPr>
                <w:bCs/>
              </w:rPr>
              <w:t>Кісельова</w:t>
            </w:r>
            <w:proofErr w:type="spellEnd"/>
            <w:r w:rsidRPr="003F1E9A">
              <w:t>, буд. 32-А</w:t>
            </w:r>
          </w:p>
          <w:p w:rsidR="003F1E9A" w:rsidRPr="003F1E9A" w:rsidRDefault="003F1E9A" w:rsidP="003F1E9A">
            <w:pPr>
              <w:ind w:left="90" w:right="142"/>
              <w:rPr>
                <w:bCs/>
              </w:rPr>
            </w:pPr>
            <w:r w:rsidRPr="003F1E9A">
              <w:rPr>
                <w:bCs/>
              </w:rPr>
              <w:t>банківські реквізити: ЗКПО 40109042 МФО 320478</w:t>
            </w:r>
          </w:p>
          <w:p w:rsidR="003F1E9A" w:rsidRPr="003F1E9A" w:rsidRDefault="003F1E9A" w:rsidP="003F1E9A">
            <w:pPr>
              <w:ind w:left="90" w:right="142"/>
              <w:rPr>
                <w:bCs/>
              </w:rPr>
            </w:pPr>
            <w:r w:rsidRPr="003F1E9A">
              <w:rPr>
                <w:bCs/>
              </w:rPr>
              <w:t>АБ «</w:t>
            </w:r>
            <w:proofErr w:type="spellStart"/>
            <w:r w:rsidRPr="003F1E9A">
              <w:rPr>
                <w:bCs/>
              </w:rPr>
              <w:t>Укргазбанк</w:t>
            </w:r>
            <w:proofErr w:type="spellEnd"/>
            <w:r w:rsidRPr="003F1E9A">
              <w:rPr>
                <w:bCs/>
              </w:rPr>
              <w:t xml:space="preserve">» м. Київ </w:t>
            </w:r>
          </w:p>
          <w:p w:rsidR="003F1E9A" w:rsidRPr="003F1E9A" w:rsidRDefault="003F1E9A" w:rsidP="003F1E9A">
            <w:pPr>
              <w:ind w:left="90" w:right="142"/>
              <w:rPr>
                <w:bCs/>
              </w:rPr>
            </w:pPr>
            <w:r w:rsidRPr="003F1E9A">
              <w:rPr>
                <w:bCs/>
              </w:rPr>
              <w:t>р/</w:t>
            </w:r>
            <w:proofErr w:type="spellStart"/>
            <w:r w:rsidRPr="003F1E9A">
              <w:rPr>
                <w:bCs/>
              </w:rPr>
              <w:t>р</w:t>
            </w:r>
            <w:proofErr w:type="spellEnd"/>
            <w:r w:rsidRPr="003F1E9A">
              <w:rPr>
                <w:bCs/>
              </w:rPr>
              <w:t xml:space="preserve"> </w:t>
            </w:r>
            <w:r w:rsidRPr="003F1E9A">
              <w:rPr>
                <w:bCs/>
                <w:lang w:val="en-US"/>
              </w:rPr>
              <w:t>UA</w:t>
            </w:r>
            <w:r w:rsidRPr="003F1E9A">
              <w:rPr>
                <w:bCs/>
              </w:rPr>
              <w:t>433204780000026008212000007</w:t>
            </w:r>
          </w:p>
          <w:p w:rsidR="001D5F65" w:rsidRPr="00590E6F" w:rsidRDefault="003F1E9A" w:rsidP="003F1E9A">
            <w:pPr>
              <w:pStyle w:val="aff1"/>
              <w:spacing w:after="0" w:line="240" w:lineRule="auto"/>
              <w:ind w:left="90" w:right="142"/>
              <w:rPr>
                <w:rFonts w:ascii="Times New Roman" w:hAnsi="Times New Roman"/>
                <w:sz w:val="24"/>
                <w:szCs w:val="24"/>
              </w:rPr>
            </w:pPr>
            <w:r w:rsidRPr="003F1E9A">
              <w:rPr>
                <w:rFonts w:ascii="Times New Roman" w:hAnsi="Times New Roman"/>
                <w:bCs/>
                <w:sz w:val="24"/>
                <w:szCs w:val="24"/>
              </w:rPr>
              <w:t>ІПН 401090416017</w:t>
            </w:r>
          </w:p>
        </w:tc>
      </w:tr>
      <w:tr w:rsidR="001D5F65" w:rsidRPr="00B176D7" w:rsidTr="00CF17BD">
        <w:trPr>
          <w:trHeight w:val="20"/>
        </w:trPr>
        <w:tc>
          <w:tcPr>
            <w:tcW w:w="4313" w:type="dxa"/>
            <w:gridSpan w:val="2"/>
            <w:tcBorders>
              <w:top w:val="single" w:sz="6" w:space="0" w:color="000000"/>
              <w:left w:val="single" w:sz="6" w:space="0" w:color="000000"/>
              <w:bottom w:val="single" w:sz="4" w:space="0" w:color="auto"/>
              <w:right w:val="single" w:sz="6" w:space="0" w:color="000000"/>
            </w:tcBorders>
          </w:tcPr>
          <w:p w:rsidR="001D5F65" w:rsidRPr="00B176D7" w:rsidRDefault="001D5F65" w:rsidP="003F1E9A">
            <w:pPr>
              <w:ind w:left="127" w:right="67"/>
              <w:jc w:val="left"/>
              <w:rPr>
                <w:b/>
              </w:rPr>
            </w:pPr>
            <w:r w:rsidRPr="00B176D7">
              <w:rPr>
                <w:b/>
              </w:rPr>
              <w:lastRenderedPageBreak/>
              <w:t>3. </w:t>
            </w:r>
            <w:r w:rsidRPr="00B176D7">
              <w:rPr>
                <w:b/>
                <w:spacing w:val="-6"/>
              </w:rPr>
              <w:t>Умови повернення чи неповернення забезпечення тендерної пропозиції</w:t>
            </w:r>
          </w:p>
        </w:tc>
        <w:tc>
          <w:tcPr>
            <w:tcW w:w="6185" w:type="dxa"/>
            <w:tcBorders>
              <w:top w:val="single" w:sz="6" w:space="0" w:color="000000"/>
              <w:left w:val="single" w:sz="6" w:space="0" w:color="000000"/>
              <w:bottom w:val="single" w:sz="4" w:space="0" w:color="auto"/>
              <w:right w:val="single" w:sz="6" w:space="0" w:color="000000"/>
            </w:tcBorders>
          </w:tcPr>
          <w:p w:rsidR="003F1E9A" w:rsidRDefault="003F1E9A" w:rsidP="003F1E9A">
            <w:pPr>
              <w:widowControl w:val="0"/>
              <w:ind w:left="91" w:right="119"/>
            </w:pPr>
            <w:r>
              <w:rPr>
                <w:color w:val="000000"/>
              </w:rPr>
              <w:t xml:space="preserve">Забезпечення тендерної пропозиції </w:t>
            </w:r>
            <w:r>
              <w:rPr>
                <w:b/>
                <w:i/>
                <w:color w:val="000000"/>
              </w:rPr>
              <w:t xml:space="preserve">повертається </w:t>
            </w:r>
            <w:r>
              <w:rPr>
                <w:color w:val="000000"/>
              </w:rPr>
              <w:t>учаснику у разі:</w:t>
            </w:r>
          </w:p>
          <w:p w:rsidR="003F1E9A" w:rsidRDefault="003F1E9A" w:rsidP="005820A7">
            <w:pPr>
              <w:widowControl w:val="0"/>
              <w:numPr>
                <w:ilvl w:val="0"/>
                <w:numId w:val="23"/>
              </w:numPr>
              <w:shd w:val="clear" w:color="auto" w:fill="FFFFFF"/>
              <w:ind w:left="91" w:right="119" w:firstLine="0"/>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3F1E9A" w:rsidRDefault="003F1E9A" w:rsidP="005820A7">
            <w:pPr>
              <w:widowControl w:val="0"/>
              <w:numPr>
                <w:ilvl w:val="0"/>
                <w:numId w:val="23"/>
              </w:numPr>
              <w:shd w:val="clear" w:color="auto" w:fill="FFFFFF"/>
              <w:ind w:left="91" w:right="119" w:firstLine="0"/>
              <w:rPr>
                <w:color w:val="000000"/>
              </w:rPr>
            </w:pPr>
            <w:r>
              <w:rPr>
                <w:color w:val="000000"/>
              </w:rPr>
              <w:t>укладення договору про закупівлю з учасником, який став переможцем процедури закупівлі;</w:t>
            </w:r>
          </w:p>
          <w:p w:rsidR="003F1E9A" w:rsidRDefault="003F1E9A" w:rsidP="005820A7">
            <w:pPr>
              <w:widowControl w:val="0"/>
              <w:numPr>
                <w:ilvl w:val="0"/>
                <w:numId w:val="23"/>
              </w:numPr>
              <w:shd w:val="clear" w:color="auto" w:fill="FFFFFF"/>
              <w:ind w:left="91" w:right="119" w:firstLine="0"/>
              <w:rPr>
                <w:color w:val="000000"/>
              </w:rPr>
            </w:pPr>
            <w:r>
              <w:rPr>
                <w:color w:val="000000"/>
              </w:rPr>
              <w:t>відкликання тендерної пропозиції до закінчення строку її подання;</w:t>
            </w:r>
          </w:p>
          <w:p w:rsidR="003F1E9A" w:rsidRDefault="003F1E9A" w:rsidP="005820A7">
            <w:pPr>
              <w:widowControl w:val="0"/>
              <w:numPr>
                <w:ilvl w:val="0"/>
                <w:numId w:val="23"/>
              </w:numPr>
              <w:shd w:val="clear" w:color="auto" w:fill="FFFFFF"/>
              <w:ind w:left="91" w:right="119" w:firstLine="0"/>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w:t>
            </w:r>
          </w:p>
          <w:p w:rsidR="003F1E9A" w:rsidRDefault="003F1E9A" w:rsidP="003F1E9A">
            <w:pPr>
              <w:widowControl w:val="0"/>
              <w:shd w:val="clear" w:color="auto" w:fill="FFFFFF"/>
              <w:ind w:left="91" w:right="119"/>
            </w:pPr>
            <w:r>
              <w:rPr>
                <w:color w:val="000000"/>
              </w:rPr>
              <w:t xml:space="preserve">Забезпечення тендерної пропозиції </w:t>
            </w:r>
            <w:r>
              <w:rPr>
                <w:b/>
                <w:i/>
                <w:color w:val="000000"/>
              </w:rPr>
              <w:t>не повертається</w:t>
            </w:r>
            <w:r>
              <w:rPr>
                <w:color w:val="000000"/>
              </w:rPr>
              <w:t xml:space="preserve"> у разі:</w:t>
            </w:r>
          </w:p>
          <w:p w:rsidR="003F1E9A" w:rsidRDefault="003F1E9A" w:rsidP="005820A7">
            <w:pPr>
              <w:widowControl w:val="0"/>
              <w:numPr>
                <w:ilvl w:val="0"/>
                <w:numId w:val="24"/>
              </w:numPr>
              <w:shd w:val="clear" w:color="auto" w:fill="FFFFFF"/>
              <w:ind w:left="91" w:right="119" w:firstLine="0"/>
              <w:rPr>
                <w:color w:val="000000"/>
              </w:rPr>
            </w:pPr>
            <w:r>
              <w:rPr>
                <w:color w:val="000000"/>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F1E9A" w:rsidRDefault="003F1E9A" w:rsidP="005820A7">
            <w:pPr>
              <w:widowControl w:val="0"/>
              <w:numPr>
                <w:ilvl w:val="0"/>
                <w:numId w:val="24"/>
              </w:numPr>
              <w:shd w:val="clear" w:color="auto" w:fill="FFFFFF"/>
              <w:ind w:left="91" w:right="119" w:firstLine="0"/>
              <w:rPr>
                <w:color w:val="000000"/>
              </w:rPr>
            </w:pPr>
            <w:r>
              <w:rPr>
                <w:color w:val="000000"/>
              </w:rPr>
              <w:t xml:space="preserve">не підписання договору про закупівлю учасником, </w:t>
            </w:r>
            <w:r>
              <w:rPr>
                <w:color w:val="000000"/>
              </w:rPr>
              <w:lastRenderedPageBreak/>
              <w:t>який став переможцем тендеру;</w:t>
            </w:r>
          </w:p>
          <w:p w:rsidR="003F1E9A" w:rsidRDefault="003F1E9A" w:rsidP="005820A7">
            <w:pPr>
              <w:widowControl w:val="0"/>
              <w:numPr>
                <w:ilvl w:val="0"/>
                <w:numId w:val="24"/>
              </w:numPr>
              <w:shd w:val="clear" w:color="auto" w:fill="FFFFFF"/>
              <w:ind w:left="91" w:right="119" w:firstLine="0"/>
              <w:rPr>
                <w:color w:val="000000"/>
              </w:rPr>
            </w:pPr>
            <w:r>
              <w:rPr>
                <w:color w:val="000000"/>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F1E9A" w:rsidRDefault="003F1E9A" w:rsidP="003F1E9A">
            <w:pPr>
              <w:tabs>
                <w:tab w:val="left" w:pos="528"/>
              </w:tabs>
              <w:ind w:left="91" w:right="187"/>
              <w:contextualSpacing/>
              <w:rPr>
                <w:color w:val="000000"/>
              </w:rPr>
            </w:pPr>
            <w:r>
              <w:rPr>
                <w:color w:val="00000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5F65" w:rsidRPr="003C0444" w:rsidRDefault="003F1E9A" w:rsidP="003F1E9A">
            <w:pPr>
              <w:tabs>
                <w:tab w:val="left" w:pos="528"/>
              </w:tabs>
              <w:ind w:left="91" w:right="187"/>
              <w:contextualSpacing/>
            </w:pPr>
            <w:r>
              <w:rPr>
                <w:color w:val="000000"/>
              </w:rPr>
              <w:t xml:space="preserve">За зверненням учасника, яким було надано забезпечення тендерної пропозиції, </w:t>
            </w:r>
            <w:r>
              <w:rPr>
                <w:b/>
                <w:i/>
                <w:color w:val="000000"/>
              </w:rPr>
              <w:t>замовник повідомляє установу</w:t>
            </w:r>
            <w:r>
              <w:rPr>
                <w:color w:val="000000"/>
              </w:rPr>
              <w:t xml:space="preserve">, що видала такому учаснику гарантію, про настання підстави для повернення забезпечення тендерної пропозиції </w:t>
            </w:r>
            <w:r>
              <w:rPr>
                <w:b/>
                <w:i/>
                <w:color w:val="000000"/>
              </w:rPr>
              <w:t>протягом п’яти днів</w:t>
            </w:r>
            <w:r>
              <w:rPr>
                <w:color w:val="000000"/>
              </w:rPr>
              <w:t xml:space="preserve"> з дня настання однієї з підстав повернення забезпечення тендерної пропозиції.</w:t>
            </w:r>
          </w:p>
        </w:tc>
      </w:tr>
      <w:tr w:rsidR="001D5F65" w:rsidRPr="00B176D7" w:rsidTr="00CF17BD">
        <w:trPr>
          <w:trHeight w:val="20"/>
        </w:trPr>
        <w:tc>
          <w:tcPr>
            <w:tcW w:w="4313" w:type="dxa"/>
            <w:gridSpan w:val="2"/>
            <w:tcBorders>
              <w:top w:val="single" w:sz="6" w:space="0" w:color="000000"/>
              <w:left w:val="single" w:sz="6" w:space="0" w:color="000000"/>
              <w:bottom w:val="single" w:sz="4" w:space="0" w:color="auto"/>
              <w:right w:val="single" w:sz="6" w:space="0" w:color="000000"/>
            </w:tcBorders>
          </w:tcPr>
          <w:p w:rsidR="001D5F65" w:rsidRPr="00B176D7" w:rsidRDefault="001D5F65" w:rsidP="00193A23">
            <w:pPr>
              <w:ind w:left="127" w:right="67"/>
              <w:jc w:val="left"/>
              <w:rPr>
                <w:b/>
              </w:rPr>
            </w:pPr>
            <w:r w:rsidRPr="00B176D7">
              <w:rPr>
                <w:b/>
              </w:rPr>
              <w:lastRenderedPageBreak/>
              <w:t>4. Інформація про субпідрядника</w:t>
            </w:r>
          </w:p>
        </w:tc>
        <w:tc>
          <w:tcPr>
            <w:tcW w:w="6185" w:type="dxa"/>
            <w:tcBorders>
              <w:top w:val="single" w:sz="6" w:space="0" w:color="000000"/>
              <w:left w:val="single" w:sz="6" w:space="0" w:color="000000"/>
              <w:bottom w:val="single" w:sz="4" w:space="0" w:color="auto"/>
              <w:right w:val="single" w:sz="6" w:space="0" w:color="000000"/>
            </w:tcBorders>
          </w:tcPr>
          <w:p w:rsidR="001D5F65" w:rsidRPr="00B176D7" w:rsidRDefault="00193A23" w:rsidP="00CF17BD">
            <w:pPr>
              <w:tabs>
                <w:tab w:val="left" w:pos="528"/>
              </w:tabs>
              <w:ind w:left="75" w:right="187"/>
              <w:contextualSpacing/>
            </w:pPr>
            <w: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5F65" w:rsidRPr="00B176D7" w:rsidTr="00CF17BD">
        <w:trPr>
          <w:trHeight w:val="20"/>
        </w:trPr>
        <w:tc>
          <w:tcPr>
            <w:tcW w:w="4313" w:type="dxa"/>
            <w:gridSpan w:val="2"/>
            <w:tcBorders>
              <w:top w:val="single" w:sz="6" w:space="0" w:color="000000"/>
              <w:left w:val="single" w:sz="6" w:space="0" w:color="000000"/>
              <w:bottom w:val="single" w:sz="4" w:space="0" w:color="auto"/>
              <w:right w:val="single" w:sz="6" w:space="0" w:color="000000"/>
            </w:tcBorders>
          </w:tcPr>
          <w:p w:rsidR="001D5F65" w:rsidRPr="00B176D7" w:rsidRDefault="001D5F65" w:rsidP="00BE1475">
            <w:pPr>
              <w:ind w:left="127" w:right="67"/>
              <w:jc w:val="left"/>
              <w:rPr>
                <w:b/>
              </w:rPr>
            </w:pPr>
            <w:r w:rsidRPr="00B176D7">
              <w:rPr>
                <w:b/>
              </w:rPr>
              <w:t>5. Строк, протягом якого тендерні пропозиції є дійсними</w:t>
            </w:r>
          </w:p>
        </w:tc>
        <w:tc>
          <w:tcPr>
            <w:tcW w:w="6185" w:type="dxa"/>
            <w:tcBorders>
              <w:top w:val="single" w:sz="6" w:space="0" w:color="000000"/>
              <w:left w:val="single" w:sz="6" w:space="0" w:color="000000"/>
              <w:bottom w:val="single" w:sz="4" w:space="0" w:color="auto"/>
              <w:right w:val="single" w:sz="6" w:space="0" w:color="000000"/>
            </w:tcBorders>
          </w:tcPr>
          <w:p w:rsidR="005820A7" w:rsidRDefault="005820A7" w:rsidP="005820A7">
            <w:pPr>
              <w:ind w:left="91" w:right="142"/>
            </w:pPr>
            <w:r>
              <w:t xml:space="preserve">Тендерні пропозиції вважаються </w:t>
            </w:r>
            <w:r>
              <w:rPr>
                <w:b/>
              </w:rPr>
              <w:t>дійсними протягом 120 днів</w:t>
            </w:r>
            <w:r>
              <w:t xml:space="preserve"> із дати кінцевого строку подання тендерних пропозицій. </w:t>
            </w:r>
          </w:p>
          <w:p w:rsidR="005820A7" w:rsidRDefault="005820A7" w:rsidP="005820A7">
            <w:pPr>
              <w:ind w:left="91" w:right="142"/>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20A7" w:rsidRDefault="005820A7" w:rsidP="005820A7">
            <w:pPr>
              <w:ind w:left="91" w:right="142"/>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20A7" w:rsidRDefault="005820A7" w:rsidP="005820A7">
            <w:pPr>
              <w:pStyle w:val="aff1"/>
              <w:numPr>
                <w:ilvl w:val="0"/>
                <w:numId w:val="25"/>
              </w:numPr>
              <w:spacing w:after="0" w:line="240" w:lineRule="auto"/>
              <w:ind w:left="91" w:right="142" w:firstLine="0"/>
              <w:rPr>
                <w:rFonts w:ascii="Times New Roman" w:eastAsia="Times New Roman" w:hAnsi="Times New Roman"/>
                <w:sz w:val="24"/>
                <w:szCs w:val="24"/>
                <w:lang w:eastAsia="ru-RU"/>
              </w:rPr>
            </w:pPr>
            <w:r>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5820A7" w:rsidRDefault="005820A7" w:rsidP="005820A7">
            <w:pPr>
              <w:pStyle w:val="aff1"/>
              <w:numPr>
                <w:ilvl w:val="0"/>
                <w:numId w:val="25"/>
              </w:numPr>
              <w:spacing w:after="0" w:line="240" w:lineRule="auto"/>
              <w:ind w:left="91" w:right="142" w:firstLine="0"/>
              <w:rPr>
                <w:rFonts w:ascii="Times New Roman" w:hAnsi="Times New Roman"/>
                <w:sz w:val="24"/>
                <w:szCs w:val="24"/>
                <w:lang w:eastAsia="ru-RU"/>
              </w:rPr>
            </w:pPr>
            <w:r>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D5F65" w:rsidRPr="00B176D7" w:rsidRDefault="005820A7" w:rsidP="005820A7">
            <w:pPr>
              <w:ind w:left="91" w:right="142"/>
              <w:contextualSpacing/>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5F65" w:rsidRPr="00B176D7" w:rsidTr="00CF17BD">
        <w:trPr>
          <w:trHeight w:val="20"/>
        </w:trPr>
        <w:tc>
          <w:tcPr>
            <w:tcW w:w="4313" w:type="dxa"/>
            <w:gridSpan w:val="2"/>
            <w:tcBorders>
              <w:top w:val="single" w:sz="4" w:space="0" w:color="auto"/>
              <w:left w:val="single" w:sz="4" w:space="0" w:color="auto"/>
              <w:right w:val="single" w:sz="4" w:space="0" w:color="auto"/>
            </w:tcBorders>
          </w:tcPr>
          <w:p w:rsidR="001D5F65" w:rsidRPr="00B176D7" w:rsidRDefault="001D5F65" w:rsidP="00BE1475">
            <w:pPr>
              <w:ind w:left="127" w:right="67"/>
              <w:jc w:val="left"/>
              <w:rPr>
                <w:b/>
                <w:highlight w:val="yellow"/>
              </w:rPr>
            </w:pPr>
            <w:r w:rsidRPr="00B176D7">
              <w:rPr>
                <w:b/>
              </w:rPr>
              <w:t>6. </w:t>
            </w:r>
            <w:r w:rsidR="00BE1475">
              <w:rPr>
                <w:rFonts w:eastAsia="Calibri"/>
                <w:b/>
              </w:rPr>
              <w:t xml:space="preserve"> Кваліфікаційні критерії до учасників та вимоги, установлені пунктом 47 Особливостей</w:t>
            </w:r>
          </w:p>
        </w:tc>
        <w:tc>
          <w:tcPr>
            <w:tcW w:w="6185" w:type="dxa"/>
            <w:tcBorders>
              <w:top w:val="single" w:sz="4" w:space="0" w:color="auto"/>
              <w:left w:val="single" w:sz="4" w:space="0" w:color="auto"/>
              <w:right w:val="single" w:sz="4" w:space="0" w:color="auto"/>
            </w:tcBorders>
            <w:shd w:val="clear" w:color="auto" w:fill="auto"/>
          </w:tcPr>
          <w:p w:rsidR="00BE1475" w:rsidRDefault="00BE1475" w:rsidP="00BE1475">
            <w:pPr>
              <w:ind w:left="90" w:right="142"/>
            </w:pPr>
            <w:r>
              <w:t xml:space="preserve">Кваліфікаційні критерії та інформація про спосіб їх підтвердження викладені у </w:t>
            </w:r>
            <w:r>
              <w:rPr>
                <w:b/>
              </w:rPr>
              <w:t>Додатку № 1</w:t>
            </w:r>
            <w:r>
              <w:t xml:space="preserve"> до тендерної документації.</w:t>
            </w:r>
          </w:p>
          <w:p w:rsidR="001D5F65" w:rsidRPr="00B176D7" w:rsidRDefault="00BE1475" w:rsidP="00BE1475">
            <w:pPr>
              <w:tabs>
                <w:tab w:val="left" w:pos="455"/>
              </w:tabs>
              <w:ind w:left="90" w:right="142"/>
              <w:rPr>
                <w:highlight w:val="yellow"/>
              </w:rPr>
            </w:pPr>
            <w: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Pr>
                <w:b/>
              </w:rPr>
              <w:t>Додатку № 2</w:t>
            </w:r>
            <w:r>
              <w:t>.</w:t>
            </w:r>
          </w:p>
        </w:tc>
      </w:tr>
      <w:tr w:rsidR="001D5F65" w:rsidRPr="00B176D7" w:rsidTr="00CF17BD">
        <w:trPr>
          <w:trHeight w:val="20"/>
        </w:trPr>
        <w:tc>
          <w:tcPr>
            <w:tcW w:w="4313" w:type="dxa"/>
            <w:gridSpan w:val="2"/>
            <w:tcBorders>
              <w:top w:val="single" w:sz="4" w:space="0" w:color="auto"/>
              <w:left w:val="single" w:sz="6" w:space="0" w:color="000000"/>
              <w:bottom w:val="single" w:sz="6" w:space="0" w:color="000000"/>
              <w:right w:val="single" w:sz="6" w:space="0" w:color="000000"/>
            </w:tcBorders>
          </w:tcPr>
          <w:p w:rsidR="001D5F65" w:rsidRPr="00B176D7" w:rsidRDefault="001D5F65" w:rsidP="00BE1475">
            <w:pPr>
              <w:ind w:left="127" w:right="67"/>
              <w:jc w:val="left"/>
              <w:rPr>
                <w:b/>
              </w:rPr>
            </w:pPr>
            <w:r w:rsidRPr="00B176D7">
              <w:rPr>
                <w:b/>
              </w:rPr>
              <w:t>7. </w:t>
            </w:r>
            <w:r w:rsidRPr="00B176D7">
              <w:rPr>
                <w:b/>
                <w:spacing w:val="-12"/>
              </w:rPr>
              <w:t>Інформація про технічні, якісні та кількісні характеристики предмета закупівлі</w:t>
            </w:r>
          </w:p>
        </w:tc>
        <w:tc>
          <w:tcPr>
            <w:tcW w:w="6185" w:type="dxa"/>
            <w:tcBorders>
              <w:top w:val="single" w:sz="4" w:space="0" w:color="auto"/>
              <w:left w:val="single" w:sz="6" w:space="0" w:color="000000"/>
              <w:bottom w:val="single" w:sz="6" w:space="0" w:color="000000"/>
              <w:right w:val="single" w:sz="6" w:space="0" w:color="000000"/>
            </w:tcBorders>
          </w:tcPr>
          <w:p w:rsidR="00BE1475" w:rsidRDefault="00BE1475" w:rsidP="00BE1475">
            <w:pPr>
              <w:widowControl w:val="0"/>
              <w:ind w:left="90" w:right="120"/>
            </w:pPr>
            <w:r w:rsidRPr="00B60DA0">
              <w:t>Інформація про необхідні технічні, якіс</w:t>
            </w:r>
            <w:r>
              <w:t xml:space="preserve">ні та кількісні характеристики </w:t>
            </w:r>
            <w:r w:rsidRPr="00B60DA0">
              <w:t>предмета закупівлі та технічна специфікація до предмета зак</w:t>
            </w:r>
            <w:r>
              <w:t xml:space="preserve">упівлі викладена в </w:t>
            </w:r>
            <w:r w:rsidRPr="00BE1475">
              <w:rPr>
                <w:b/>
              </w:rPr>
              <w:t xml:space="preserve">Додатку № </w:t>
            </w:r>
            <w:r>
              <w:rPr>
                <w:b/>
              </w:rPr>
              <w:t>3</w:t>
            </w:r>
            <w:r w:rsidRPr="00B60DA0">
              <w:t>.</w:t>
            </w:r>
          </w:p>
          <w:p w:rsidR="00BE1475" w:rsidRDefault="00BE1475" w:rsidP="00BE1475">
            <w:pPr>
              <w:widowControl w:val="0"/>
              <w:ind w:left="90" w:right="120"/>
            </w:pPr>
            <w:r w:rsidRPr="00110361">
              <w:t xml:space="preserve">Тендерна пропозиція, що не відповідає технічним, якісним та кількісним вимогам, буде відхилена як така, </w:t>
            </w:r>
            <w:r w:rsidRPr="00110361">
              <w:lastRenderedPageBreak/>
              <w:t>що не відповідає вимогам тендерної документації.</w:t>
            </w:r>
          </w:p>
          <w:p w:rsidR="00BE1475" w:rsidRPr="00110361" w:rsidRDefault="00BE1475" w:rsidP="00BE1475">
            <w:pPr>
              <w:widowControl w:val="0"/>
              <w:ind w:left="90" w:right="120"/>
            </w:pPr>
            <w:r w:rsidRPr="00110361">
              <w:t xml:space="preserve">Інформація про відповідність запропонованої </w:t>
            </w:r>
            <w:r>
              <w:t xml:space="preserve">тендерної </w:t>
            </w:r>
            <w:r w:rsidRPr="00110361">
              <w:t>пропозиції технічним вимогам, вста</w:t>
            </w:r>
            <w:r>
              <w:t xml:space="preserve">новленим замовником у </w:t>
            </w:r>
            <w:r w:rsidRPr="00BE1475">
              <w:rPr>
                <w:b/>
              </w:rPr>
              <w:t xml:space="preserve">Додатку № </w:t>
            </w:r>
            <w:r>
              <w:rPr>
                <w:b/>
              </w:rPr>
              <w:t>3</w:t>
            </w:r>
            <w:r w:rsidRPr="00110361">
              <w:t xml:space="preserve"> до цієї тендерної документації, повинна бути підтверджена </w:t>
            </w:r>
            <w:r>
              <w:t xml:space="preserve">учасником </w:t>
            </w:r>
            <w:r w:rsidRPr="00110361">
              <w:t>кошторисом відповідно до обсягів, визначених у</w:t>
            </w:r>
            <w:r>
              <w:t xml:space="preserve"> технічних вимогах, також наданням довідки довільної форми</w:t>
            </w:r>
            <w:r w:rsidRPr="00110361">
              <w:t xml:space="preserve"> про підтвердження відповідності тендерної пропозиції учасника технічним, якісним та кількісним характеристикам предмета закупівлі, </w:t>
            </w:r>
            <w:r>
              <w:t xml:space="preserve">в т.ч. </w:t>
            </w:r>
            <w:r w:rsidRPr="00110361">
              <w:t>згідно з ви</w:t>
            </w:r>
            <w:r>
              <w:t xml:space="preserve">могами, зазначеними в </w:t>
            </w:r>
            <w:r w:rsidRPr="00BE1475">
              <w:rPr>
                <w:b/>
              </w:rPr>
              <w:t xml:space="preserve">Додатку № </w:t>
            </w:r>
            <w:r>
              <w:rPr>
                <w:b/>
              </w:rPr>
              <w:t>3</w:t>
            </w:r>
            <w:r w:rsidRPr="00110361">
              <w:t xml:space="preserve"> до тендерної документації.</w:t>
            </w:r>
          </w:p>
          <w:p w:rsidR="00BE1475" w:rsidRDefault="00BE1475" w:rsidP="00BE1475">
            <w:pPr>
              <w:widowControl w:val="0"/>
              <w:ind w:left="90" w:right="120"/>
            </w:pPr>
            <w:r w:rsidRPr="00867CAA">
              <w:rPr>
                <w:lang w:eastAsia="ar-SA"/>
              </w:rPr>
              <w:t>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w:t>
            </w:r>
            <w:r>
              <w:rPr>
                <w:lang w:eastAsia="ar-SA"/>
              </w:rPr>
              <w:t xml:space="preserve"> учасник, </w:t>
            </w:r>
            <w:r w:rsidRPr="005E704C">
              <w:rPr>
                <w:lang w:eastAsia="ru-RU"/>
              </w:rPr>
              <w:t xml:space="preserve">для більш ефективної підготовки тендерної пропозиції, повинен в період звернення за роз’ясненнями відвідати об’єкт </w:t>
            </w:r>
            <w:r w:rsidRPr="005E704C">
              <w:t>та оглянути</w:t>
            </w:r>
            <w:r w:rsidRPr="00110361">
              <w:t xml:space="preserve"> об'єкт де</w:t>
            </w:r>
            <w:r>
              <w:t xml:space="preserve"> передбачається виконання робіт</w:t>
            </w:r>
            <w:r w:rsidRPr="00110361">
              <w:t xml:space="preserve"> згідно технічних вимог цієї тендерної документації. Для підтвердження відвідування та огляду об'єкту учасники повинні надати в складі своїх тендерних пропозицій оригінал акту відвідування та огляду об'єкта, підписаного представником Замовника і уповноваженим представником Учасника.</w:t>
            </w:r>
            <w:r>
              <w:t xml:space="preserve"> </w:t>
            </w:r>
            <w:r w:rsidRPr="005E704C">
              <w:t xml:space="preserve">Витрати на відвідування об’єкту Учасники несуть за власні кошти </w:t>
            </w:r>
            <w:r w:rsidRPr="005E704C">
              <w:rPr>
                <w:lang w:eastAsia="ru-RU"/>
              </w:rPr>
              <w:t>і вони не можуть бути предметом оскарження чи відшкодування (надати відповідний гарантійний лист).</w:t>
            </w:r>
            <w:r w:rsidRPr="00110361">
              <w:t xml:space="preserve"> При цьому Замовник не несе відповідальності за будь-які майнові та немайнові ризики, пов’яз</w:t>
            </w:r>
            <w:r>
              <w:t xml:space="preserve">ані з ознайомлювальною поїздкою Учасника. </w:t>
            </w:r>
          </w:p>
          <w:p w:rsidR="00BE1475" w:rsidRPr="00B60DA0" w:rsidRDefault="00BE1475" w:rsidP="00BE1475">
            <w:pPr>
              <w:widowControl w:val="0"/>
              <w:ind w:left="90" w:right="120"/>
            </w:pPr>
            <w:r w:rsidRPr="00B60DA0">
              <w:t>Учасник в складі тендерної пропозиції має надати:</w:t>
            </w:r>
          </w:p>
          <w:p w:rsidR="00BE1475" w:rsidRDefault="00BE1475" w:rsidP="00BE1475">
            <w:pPr>
              <w:widowControl w:val="0"/>
              <w:ind w:left="90" w:right="120"/>
            </w:pPr>
            <w:r w:rsidRPr="00B60DA0">
              <w:t>-</w:t>
            </w:r>
            <w:r w:rsidRPr="00B60DA0">
              <w:tab/>
              <w:t>гарантійний лист, яким учасник г</w:t>
            </w:r>
            <w:r>
              <w:t>арантує замовнику виконати роботи</w:t>
            </w:r>
            <w:r w:rsidRPr="00B60DA0">
              <w:t xml:space="preserve"> якісно та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rsidR="00BE1475" w:rsidRPr="005E704C" w:rsidRDefault="00BE1475" w:rsidP="00BE1475">
            <w:pPr>
              <w:widowControl w:val="0"/>
              <w:ind w:left="90" w:right="120"/>
            </w:pPr>
            <w:r w:rsidRPr="005E704C">
              <w:t>-</w:t>
            </w:r>
            <w:r w:rsidRPr="005E704C">
              <w:tab/>
              <w:t>гарантійний лист учасника про наявність програмного комплексу «АВК-5» або сумісного з ним.</w:t>
            </w:r>
          </w:p>
          <w:p w:rsidR="00BE1475" w:rsidRDefault="00BE1475" w:rsidP="00BE1475">
            <w:pPr>
              <w:widowControl w:val="0"/>
              <w:pBdr>
                <w:top w:val="nil"/>
                <w:left w:val="nil"/>
                <w:bottom w:val="nil"/>
                <w:right w:val="nil"/>
                <w:between w:val="nil"/>
              </w:pBdr>
              <w:ind w:left="90"/>
              <w:rPr>
                <w:color w:val="000000"/>
              </w:rPr>
            </w:pPr>
            <w:r>
              <w:rPr>
                <w:color w:val="000000"/>
                <w:u w:val="single"/>
              </w:rPr>
              <w:t>Вимоги Замовника в частині</w:t>
            </w:r>
            <w:r w:rsidRPr="00062978">
              <w:rPr>
                <w:color w:val="000000"/>
                <w:u w:val="single"/>
              </w:rPr>
              <w:t xml:space="preserve"> необхідності застосування заходів із захисту довкілля:</w:t>
            </w:r>
            <w:r w:rsidRPr="00FB5D24">
              <w:rPr>
                <w:color w:val="000000"/>
              </w:rPr>
              <w:t xml:space="preserve"> </w:t>
            </w:r>
            <w:r>
              <w:rPr>
                <w:color w:val="000000"/>
              </w:rPr>
              <w:t>роботи</w:t>
            </w:r>
            <w:r w:rsidRPr="00FB5D24">
              <w:rPr>
                <w:color w:val="000000"/>
              </w:rPr>
              <w:t>,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w:t>
            </w:r>
            <w:r>
              <w:rPr>
                <w:color w:val="000000"/>
              </w:rPr>
              <w:t>учасник повинен надати довідку</w:t>
            </w:r>
            <w:r w:rsidRPr="00FB5D24">
              <w:rPr>
                <w:color w:val="000000"/>
              </w:rPr>
              <w:t>)</w:t>
            </w:r>
            <w:r>
              <w:rPr>
                <w:color w:val="000000"/>
              </w:rPr>
              <w:t>.</w:t>
            </w:r>
          </w:p>
          <w:p w:rsidR="00BE1475" w:rsidRPr="00B60DA0" w:rsidRDefault="00BE1475" w:rsidP="00BE1475">
            <w:pPr>
              <w:widowControl w:val="0"/>
              <w:ind w:left="90" w:right="120"/>
            </w:pPr>
            <w:r w:rsidRPr="00B60DA0">
              <w:t xml:space="preserve">Розрахунок ціни тендерної пропозиції (договірної ціни) здійснювати відповідно до Кошторисних норм України (КНУ) «Настанова з визначення вартості будівництва», затвердженої наказом Міністерства регіонального розвитку України від 01.11.2021 № 281, далі – Настанова </w:t>
            </w:r>
            <w:r w:rsidRPr="00B60DA0">
              <w:lastRenderedPageBreak/>
              <w:t>з визначення вартості будівництва, відповідно д</w:t>
            </w:r>
            <w:r>
              <w:t>о технічного завдання (</w:t>
            </w:r>
            <w:r w:rsidRPr="00271C50">
              <w:rPr>
                <w:b/>
              </w:rPr>
              <w:t xml:space="preserve">Додаток </w:t>
            </w:r>
            <w:r w:rsidR="00271C50">
              <w:rPr>
                <w:b/>
              </w:rPr>
              <w:t xml:space="preserve">№ </w:t>
            </w:r>
            <w:r w:rsidR="009805F1">
              <w:rPr>
                <w:b/>
              </w:rPr>
              <w:t>3</w:t>
            </w:r>
            <w:r w:rsidRPr="00B60DA0">
              <w:t xml:space="preserve"> до тендерної документації).</w:t>
            </w:r>
          </w:p>
          <w:p w:rsidR="00BE1475" w:rsidRDefault="00BE1475" w:rsidP="00BE1475">
            <w:pPr>
              <w:widowControl w:val="0"/>
              <w:ind w:left="90" w:right="120"/>
            </w:pPr>
            <w:r w:rsidRPr="00B60DA0">
              <w:t>Договірна ціна має бути складена відповідно до Настанови та технічного завдання. Договірна ціна встановлена тверда.</w:t>
            </w:r>
          </w:p>
          <w:p w:rsidR="00BE1475" w:rsidRDefault="00BE1475" w:rsidP="00BE1475">
            <w:pPr>
              <w:widowControl w:val="0"/>
              <w:ind w:left="90" w:right="120"/>
            </w:pPr>
            <w:r w:rsidRPr="00B60DA0">
              <w:t>До тендерної пропозиції Учасника додається договірна ціна з пояснювальною запискою, складена згідно додатку 30 Настанови з визначення варт</w:t>
            </w:r>
            <w:r>
              <w:t xml:space="preserve">ості будівництва, розрахована </w:t>
            </w:r>
            <w:r w:rsidRPr="00B60DA0">
              <w:t>відповідно до вимо</w:t>
            </w:r>
            <w:r>
              <w:t>г технічного завдання (</w:t>
            </w:r>
            <w:r w:rsidRPr="00271C50">
              <w:rPr>
                <w:b/>
              </w:rPr>
              <w:t xml:space="preserve">Додаток </w:t>
            </w:r>
            <w:r w:rsidR="00271C50">
              <w:rPr>
                <w:b/>
              </w:rPr>
              <w:t>№ 3</w:t>
            </w:r>
            <w:r w:rsidRPr="00B60DA0">
              <w:t>) та з детальними розрахунками згідно Настанови з визначення вартості будівництва: надати підтверджуючі розрахунки на складові прямих витрат та інші витрати: загальновиробничі, адміністративні, заробітну плату, прибуток, тощо. Також до складу ціни пропозиції учасника процедури закупівлі (договірної ціни) включаються встановлені чинним законодавством (п.</w:t>
            </w:r>
            <w:r w:rsidR="00271C50">
              <w:t xml:space="preserve"> </w:t>
            </w:r>
            <w:r w:rsidRPr="00B60DA0">
              <w:t>5.34 Настанови з визначення вартості будівництва)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 Окрім того учасник має надати розрахунок договірної ціни (виконаний з урахуванням положень Кошторисних норм України «Настанова з визначення вартості будівництва») згідно вартості тендерної пропозиції учасника, визначеної останнім при поданні такої пропо</w:t>
            </w:r>
            <w:r>
              <w:t xml:space="preserve">зиції через ЕСЗ, передбачений </w:t>
            </w:r>
            <w:r w:rsidRPr="00271C50">
              <w:rPr>
                <w:b/>
              </w:rPr>
              <w:t xml:space="preserve">Додатком </w:t>
            </w:r>
            <w:r w:rsidR="00271C50">
              <w:rPr>
                <w:b/>
              </w:rPr>
              <w:t>№ 3</w:t>
            </w:r>
            <w:r>
              <w:t xml:space="preserve"> до цієї тендерної документації та інші документи, визначені </w:t>
            </w:r>
            <w:r w:rsidRPr="00271C50">
              <w:rPr>
                <w:b/>
              </w:rPr>
              <w:t xml:space="preserve">Додатком </w:t>
            </w:r>
            <w:r w:rsidR="00271C50">
              <w:rPr>
                <w:b/>
              </w:rPr>
              <w:t>№3</w:t>
            </w:r>
            <w:r>
              <w:t xml:space="preserve"> до тендерної документації.</w:t>
            </w:r>
          </w:p>
          <w:p w:rsidR="00BE1475" w:rsidRPr="00B60DA0" w:rsidRDefault="00BE1475" w:rsidP="00BE1475">
            <w:pPr>
              <w:widowControl w:val="0"/>
              <w:ind w:left="90" w:right="120"/>
            </w:pPr>
            <w:r w:rsidRPr="00B60DA0">
              <w:t>Загальна вартість тендерної пропозиції повинна включати всі податки, збори, та інші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процедури закупівлі. Документи, що надаються з метою підтвердження відповідності технічним вимогам повинні надаватись із цінами</w:t>
            </w:r>
            <w:r>
              <w:t xml:space="preserve"> та сформовані</w:t>
            </w:r>
            <w:r w:rsidRPr="00B60DA0">
              <w:t xml:space="preserve"> відповідним програмним комплексом АВК-5 (або сумісного з ним).</w:t>
            </w:r>
          </w:p>
          <w:p w:rsidR="00BE1475" w:rsidRDefault="00BE1475" w:rsidP="00BE1475">
            <w:pPr>
              <w:widowControl w:val="0"/>
              <w:ind w:left="90" w:right="120"/>
            </w:pPr>
            <w:r w:rsidRPr="00B60DA0">
              <w:t>Також, учасник має надати довідку про середньомісячну заробітну плату на 1 працівника в режимі повної зайнятості, яку учасник процедури закупівлі планує отримувати на об’єкті (враховуючи величину, нижче якої не може бути розмір середньомісячної заробітної плати у будівництві на 2023 рік. («Ціноутворення у будівництві», N 3, 2023).</w:t>
            </w:r>
          </w:p>
          <w:p w:rsidR="003C0444" w:rsidRPr="00B176D7" w:rsidRDefault="00BE1475" w:rsidP="00271C50">
            <w:pPr>
              <w:ind w:left="90" w:right="187"/>
              <w:contextualSpacing/>
            </w:pPr>
            <w:r>
              <w:t>Додаткові вимоги до предмета закупівлі (технічні, якісні та кількісні характеристики) згідно з</w:t>
            </w:r>
            <w:hyperlink r:id="rId13">
              <w:r>
                <w:t xml:space="preserve"> пунктом третім </w:t>
              </w:r>
            </w:hyperlink>
            <w:hyperlink r:id="rId14">
              <w:r>
                <w:rPr>
                  <w:u w:val="single"/>
                </w:rPr>
                <w:t>частини друго</w:t>
              </w:r>
            </w:hyperlink>
            <w:r>
              <w:t xml:space="preserve">ї статті 22 Закону зазначено в </w:t>
            </w:r>
            <w:r w:rsidRPr="00271C50">
              <w:rPr>
                <w:b/>
              </w:rPr>
              <w:t xml:space="preserve">Додатку </w:t>
            </w:r>
            <w:r w:rsidR="00271C50">
              <w:rPr>
                <w:b/>
              </w:rPr>
              <w:t>№3</w:t>
            </w:r>
            <w:r>
              <w:rPr>
                <w:b/>
              </w:rPr>
              <w:t xml:space="preserve"> </w:t>
            </w:r>
            <w:r>
              <w:t>до цієї тендерної документації.</w:t>
            </w:r>
          </w:p>
        </w:tc>
      </w:tr>
      <w:tr w:rsidR="00BE1475" w:rsidRPr="00B176D7" w:rsidTr="00CF17BD">
        <w:trPr>
          <w:trHeight w:val="20"/>
        </w:trPr>
        <w:tc>
          <w:tcPr>
            <w:tcW w:w="4313" w:type="dxa"/>
            <w:gridSpan w:val="2"/>
            <w:tcBorders>
              <w:top w:val="single" w:sz="4" w:space="0" w:color="auto"/>
              <w:left w:val="single" w:sz="6" w:space="0" w:color="000000"/>
              <w:bottom w:val="single" w:sz="6" w:space="0" w:color="000000"/>
              <w:right w:val="single" w:sz="6" w:space="0" w:color="000000"/>
            </w:tcBorders>
          </w:tcPr>
          <w:p w:rsidR="00BE1475" w:rsidRPr="00B176D7" w:rsidRDefault="00BE1475" w:rsidP="00BE1475">
            <w:pPr>
              <w:ind w:left="127" w:right="67"/>
              <w:jc w:val="left"/>
              <w:rPr>
                <w:b/>
              </w:rPr>
            </w:pPr>
            <w:r>
              <w:rPr>
                <w:b/>
              </w:rPr>
              <w:lastRenderedPageBreak/>
              <w:t xml:space="preserve">8. 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Pr>
                <w:b/>
              </w:rPr>
              <w:lastRenderedPageBreak/>
              <w:t>(у разі потреби)</w:t>
            </w:r>
          </w:p>
        </w:tc>
        <w:tc>
          <w:tcPr>
            <w:tcW w:w="6185" w:type="dxa"/>
            <w:tcBorders>
              <w:top w:val="single" w:sz="4" w:space="0" w:color="auto"/>
              <w:left w:val="single" w:sz="6" w:space="0" w:color="000000"/>
              <w:bottom w:val="single" w:sz="6" w:space="0" w:color="000000"/>
              <w:right w:val="single" w:sz="6" w:space="0" w:color="000000"/>
            </w:tcBorders>
          </w:tcPr>
          <w:p w:rsidR="00BE1475" w:rsidRDefault="00BE1475" w:rsidP="00BE1475">
            <w:pPr>
              <w:widowControl w:val="0"/>
              <w:spacing w:line="256" w:lineRule="exact"/>
              <w:ind w:left="90" w:right="142"/>
            </w:pPr>
            <w: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lastRenderedPageBreak/>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E1475" w:rsidRDefault="00BE1475" w:rsidP="00BE1475">
            <w:pPr>
              <w:widowControl w:val="0"/>
              <w:spacing w:line="256" w:lineRule="exact"/>
              <w:ind w:left="90" w:right="142"/>
            </w:pPr>
            <w: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rPr>
              <w:t xml:space="preserve"> </w:t>
            </w:r>
            <w:r>
              <w:t xml:space="preserve">рішення. </w:t>
            </w:r>
          </w:p>
          <w:p w:rsidR="00BE1475" w:rsidRDefault="00BE1475" w:rsidP="00BE1475">
            <w:pPr>
              <w:ind w:left="90" w:right="142"/>
              <w:contextualSpacing/>
            </w:pPr>
            <w:r>
              <w:rPr>
                <w:color w:val="000000"/>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t>та видані органами з оцінки відповідності, компетентність яких підтверджена шляхом акредитації або іншим способом, визначеним законодавством</w:t>
            </w:r>
            <w:r>
              <w:rPr>
                <w:color w:val="000000"/>
              </w:rPr>
              <w:t>.</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BE1475" w:rsidP="00BE1475">
            <w:pPr>
              <w:ind w:left="127" w:right="67"/>
              <w:jc w:val="left"/>
              <w:rPr>
                <w:b/>
              </w:rPr>
            </w:pPr>
            <w:r>
              <w:rPr>
                <w:b/>
              </w:rPr>
              <w:lastRenderedPageBreak/>
              <w:t>9</w:t>
            </w:r>
            <w:r w:rsidR="001D5F65" w:rsidRPr="00B176D7">
              <w:rPr>
                <w:b/>
              </w:rPr>
              <w:t>. Унесення змін або відкликання тендерної пропозиції Учасником</w:t>
            </w:r>
          </w:p>
        </w:tc>
        <w:tc>
          <w:tcPr>
            <w:tcW w:w="6185" w:type="dxa"/>
            <w:tcBorders>
              <w:top w:val="single" w:sz="6" w:space="0" w:color="000000"/>
              <w:left w:val="single" w:sz="6" w:space="0" w:color="000000"/>
              <w:bottom w:val="single" w:sz="6" w:space="0" w:color="000000"/>
              <w:right w:val="single" w:sz="6" w:space="0" w:color="000000"/>
            </w:tcBorders>
          </w:tcPr>
          <w:p w:rsidR="001D5F65" w:rsidRPr="00B176D7" w:rsidRDefault="00BE1475" w:rsidP="00CF17BD">
            <w:pPr>
              <w:ind w:left="75" w:right="187"/>
              <w:contextualSpacing/>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5F65" w:rsidRPr="00B176D7" w:rsidTr="00CF17BD">
        <w:trPr>
          <w:trHeight w:val="437"/>
        </w:trPr>
        <w:tc>
          <w:tcPr>
            <w:tcW w:w="10498" w:type="dxa"/>
            <w:gridSpan w:val="3"/>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firstLine="284"/>
              <w:jc w:val="center"/>
              <w:rPr>
                <w:b/>
              </w:rPr>
            </w:pPr>
            <w:r w:rsidRPr="00B176D7">
              <w:rPr>
                <w:b/>
              </w:rPr>
              <w:t>ІV. Подання та розкриття тендерної пропозиції</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ind w:left="127" w:right="67" w:hanging="15"/>
              <w:jc w:val="left"/>
              <w:rPr>
                <w:b/>
              </w:rPr>
            </w:pPr>
            <w:r w:rsidRPr="00B176D7">
              <w:rPr>
                <w:b/>
              </w:rPr>
              <w:t>1. </w:t>
            </w:r>
            <w:r w:rsidRPr="00B176D7">
              <w:rPr>
                <w:rStyle w:val="rvts0"/>
                <w:b/>
              </w:rPr>
              <w:t xml:space="preserve">Кінцевий строк подання тендерної пропозиції </w:t>
            </w:r>
          </w:p>
        </w:tc>
        <w:tc>
          <w:tcPr>
            <w:tcW w:w="6185" w:type="dxa"/>
            <w:tcBorders>
              <w:top w:val="single" w:sz="6" w:space="0" w:color="000000"/>
              <w:left w:val="single" w:sz="6" w:space="0" w:color="000000"/>
              <w:bottom w:val="single" w:sz="6" w:space="0" w:color="000000"/>
              <w:right w:val="single" w:sz="6" w:space="0" w:color="000000"/>
            </w:tcBorders>
          </w:tcPr>
          <w:p w:rsidR="00186C7D" w:rsidRDefault="00186C7D" w:rsidP="00186C7D">
            <w:pPr>
              <w:widowControl w:val="0"/>
              <w:ind w:left="40" w:right="119"/>
            </w:pPr>
            <w:r>
              <w:rPr>
                <w:color w:val="000000"/>
              </w:rPr>
              <w:t xml:space="preserve">Кінцевий строк подання тендерних пропозицій </w:t>
            </w:r>
            <w:r>
              <w:t>—</w:t>
            </w:r>
            <w:r>
              <w:rPr>
                <w:color w:val="000000"/>
              </w:rPr>
              <w:t xml:space="preserve">                                      </w:t>
            </w:r>
            <w:r w:rsidR="00253D69">
              <w:rPr>
                <w:b/>
                <w:color w:val="000000"/>
              </w:rPr>
              <w:t>0</w:t>
            </w:r>
            <w:r w:rsidR="00CA0735">
              <w:rPr>
                <w:b/>
                <w:color w:val="000000"/>
              </w:rPr>
              <w:t>3</w:t>
            </w:r>
            <w:r w:rsidR="00253D69">
              <w:rPr>
                <w:b/>
              </w:rPr>
              <w:t xml:space="preserve"> квіт</w:t>
            </w:r>
            <w:r w:rsidR="00CA0735">
              <w:rPr>
                <w:b/>
              </w:rPr>
              <w:t>ня 2024</w:t>
            </w:r>
            <w:r>
              <w:rPr>
                <w:b/>
              </w:rPr>
              <w:t xml:space="preserve"> року до 10.00 </w:t>
            </w:r>
            <w:r>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t xml:space="preserve">                             </w:t>
            </w:r>
          </w:p>
          <w:p w:rsidR="001D5F65" w:rsidRPr="00B176D7" w:rsidRDefault="00186C7D" w:rsidP="00186C7D">
            <w:pPr>
              <w:ind w:left="75" w:right="187"/>
            </w:pPr>
            <w: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ind w:left="127" w:right="67"/>
              <w:jc w:val="left"/>
              <w:rPr>
                <w:b/>
              </w:rPr>
            </w:pPr>
            <w:r w:rsidRPr="00B176D7">
              <w:rPr>
                <w:b/>
              </w:rPr>
              <w:t>2. Дата та час розкриття тендерної пропозиції</w:t>
            </w:r>
          </w:p>
        </w:tc>
        <w:tc>
          <w:tcPr>
            <w:tcW w:w="6185" w:type="dxa"/>
            <w:tcBorders>
              <w:top w:val="single" w:sz="6" w:space="0" w:color="000000"/>
              <w:left w:val="single" w:sz="6" w:space="0" w:color="000000"/>
              <w:bottom w:val="single" w:sz="6" w:space="0" w:color="000000"/>
              <w:right w:val="single" w:sz="6" w:space="0" w:color="000000"/>
            </w:tcBorders>
          </w:tcPr>
          <w:p w:rsidR="00186C7D" w:rsidRDefault="00186C7D" w:rsidP="00186C7D">
            <w:pPr>
              <w:ind w:left="91" w:right="142"/>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6C7D" w:rsidRDefault="00186C7D" w:rsidP="00186C7D">
            <w:pPr>
              <w:ind w:left="91" w:right="142"/>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86C7D" w:rsidRDefault="00186C7D" w:rsidP="00186C7D">
            <w:pPr>
              <w:ind w:left="91" w:right="142"/>
            </w:pPr>
            <w: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86C7D" w:rsidRDefault="00186C7D" w:rsidP="00186C7D">
            <w:pPr>
              <w:ind w:left="91" w:right="142"/>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5F65" w:rsidRPr="00B176D7" w:rsidRDefault="00186C7D" w:rsidP="00186C7D">
            <w:pPr>
              <w:ind w:left="91" w:right="142"/>
              <w:rPr>
                <w:highlight w:val="yellow"/>
              </w:rPr>
            </w:pPr>
            <w: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D5F65" w:rsidRPr="00B176D7" w:rsidTr="00CF17BD">
        <w:trPr>
          <w:trHeight w:val="379"/>
        </w:trPr>
        <w:tc>
          <w:tcPr>
            <w:tcW w:w="10498" w:type="dxa"/>
            <w:gridSpan w:val="3"/>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7" w:right="187" w:hanging="15"/>
              <w:jc w:val="center"/>
              <w:rPr>
                <w:b/>
              </w:rPr>
            </w:pPr>
            <w:r w:rsidRPr="00B176D7">
              <w:rPr>
                <w:b/>
              </w:rPr>
              <w:lastRenderedPageBreak/>
              <w:t xml:space="preserve">V. Оцінка тендерної пропозиції </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ind w:left="127" w:right="67"/>
              <w:jc w:val="left"/>
              <w:rPr>
                <w:b/>
              </w:rPr>
            </w:pPr>
            <w:r w:rsidRPr="00B176D7">
              <w:rPr>
                <w:b/>
              </w:rPr>
              <w:t>1. </w:t>
            </w:r>
            <w:r w:rsidRPr="00B176D7">
              <w:rPr>
                <w:b/>
                <w:spacing w:val="-6"/>
              </w:rPr>
              <w:t>Перелік критеріїв та методика оцінки тендерної пропозиції із зазначенням питомої ваги критерію</w:t>
            </w:r>
          </w:p>
        </w:tc>
        <w:tc>
          <w:tcPr>
            <w:tcW w:w="6185" w:type="dxa"/>
            <w:tcBorders>
              <w:top w:val="single" w:sz="6" w:space="0" w:color="000000"/>
              <w:left w:val="single" w:sz="6" w:space="0" w:color="000000"/>
              <w:bottom w:val="single" w:sz="6" w:space="0" w:color="000000"/>
              <w:right w:val="single" w:sz="6" w:space="0" w:color="000000"/>
            </w:tcBorders>
            <w:shd w:val="clear" w:color="auto" w:fill="auto"/>
          </w:tcPr>
          <w:p w:rsidR="00186C7D" w:rsidRDefault="00186C7D" w:rsidP="00186C7D">
            <w:pPr>
              <w:widowControl w:val="0"/>
              <w:ind w:left="90" w:right="142"/>
            </w:pPr>
            <w:r>
              <w:t>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p>
          <w:p w:rsidR="00186C7D" w:rsidRDefault="00186C7D" w:rsidP="00186C7D">
            <w:pPr>
              <w:widowControl w:val="0"/>
              <w:ind w:left="90" w:right="142"/>
            </w:pPr>
            <w:r>
              <w:t>Для проведення відкритих торгів із застосуванням електронного аукціону повинно бути подано не менше двох тендерних пропозицій.</w:t>
            </w:r>
          </w:p>
          <w:p w:rsidR="00186C7D" w:rsidRDefault="00186C7D" w:rsidP="00186C7D">
            <w:pPr>
              <w:widowControl w:val="0"/>
              <w:ind w:left="90" w:right="142"/>
            </w:pPr>
            <w:r>
              <w:t>Електронний аукціон проводиться електронною системою закупівель відповідно до статті 30 Закону.</w:t>
            </w:r>
          </w:p>
          <w:p w:rsidR="00186C7D" w:rsidRDefault="00186C7D" w:rsidP="00186C7D">
            <w:pPr>
              <w:widowControl w:val="0"/>
              <w:ind w:left="90" w:right="142"/>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b/>
              </w:rPr>
              <w:t>Перелік критеріїв та методика оцінки тендерної пропозиції із зазначенням питомої ваги критерію:</w:t>
            </w:r>
          </w:p>
          <w:p w:rsidR="00186C7D" w:rsidRDefault="00186C7D" w:rsidP="00186C7D">
            <w:pPr>
              <w:widowControl w:val="0"/>
              <w:ind w:left="90" w:right="142"/>
              <w:rPr>
                <w:rFonts w:eastAsia="Calibri"/>
                <w:shd w:val="clear" w:color="auto" w:fill="FFFFFF"/>
              </w:rPr>
            </w:pPr>
            <w:r>
              <w:rPr>
                <w:shd w:val="clear" w:color="auto" w:fill="FFFFFF"/>
              </w:rPr>
              <w:t xml:space="preserve">Оцінка тендерних пропозицій проводиться автоматично </w:t>
            </w:r>
            <w:r>
              <w:rPr>
                <w:shd w:val="clear" w:color="auto" w:fill="FFFFFF"/>
              </w:rPr>
              <w:lastRenderedPageBreak/>
              <w:t>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186C7D" w:rsidRDefault="00186C7D" w:rsidP="00186C7D">
            <w:pPr>
              <w:widowControl w:val="0"/>
              <w:ind w:left="90" w:right="142"/>
              <w:rPr>
                <w:rFonts w:eastAsia="Calibri"/>
                <w:b/>
                <w:shd w:val="clear" w:color="auto" w:fill="FFFFFF"/>
              </w:rPr>
            </w:pPr>
            <w:r>
              <w:rPr>
                <w:b/>
                <w:shd w:val="clear" w:color="auto" w:fill="FFFFFF"/>
              </w:rPr>
              <w:t>Розмір мінімального кроку пониження ціни під час електронного аукціону – 1,0%.</w:t>
            </w:r>
          </w:p>
          <w:p w:rsidR="00186C7D" w:rsidRDefault="00186C7D" w:rsidP="00186C7D">
            <w:pPr>
              <w:widowControl w:val="0"/>
              <w:ind w:left="90" w:right="142"/>
            </w:pPr>
            <w: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6C7D" w:rsidRDefault="00186C7D" w:rsidP="00186C7D">
            <w:pPr>
              <w:widowControl w:val="0"/>
              <w:ind w:left="90" w:right="142"/>
            </w:pPr>
            <w:r>
              <w:t xml:space="preserve">Оцінка тендерних пропозицій здійснюється на основі критерію </w:t>
            </w:r>
            <w:r>
              <w:rPr>
                <w:b/>
              </w:rPr>
              <w:t>«Ціна». Питома вага – 100 %.</w:t>
            </w:r>
          </w:p>
          <w:p w:rsidR="00186C7D" w:rsidRDefault="00186C7D" w:rsidP="00186C7D">
            <w:pPr>
              <w:widowControl w:val="0"/>
              <w:ind w:left="90" w:right="142"/>
            </w:pPr>
            <w:r>
              <w:rPr>
                <w:b/>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1 розділу VІІ Тендерної документації</w:t>
            </w:r>
            <w:r>
              <w:rPr>
                <w:b/>
              </w:rPr>
              <w:t>.</w:t>
            </w:r>
            <w:r>
              <w:t xml:space="preserve"> </w:t>
            </w:r>
          </w:p>
          <w:p w:rsidR="00186C7D" w:rsidRDefault="00186C7D" w:rsidP="00186C7D">
            <w:pPr>
              <w:widowControl w:val="0"/>
              <w:ind w:left="90" w:right="142"/>
            </w:pPr>
            <w:r>
              <w:t>Оцінка здійснюється щодо предмета закупівлі в цілому.</w:t>
            </w:r>
          </w:p>
          <w:p w:rsidR="00186C7D" w:rsidRDefault="00186C7D" w:rsidP="00186C7D">
            <w:pPr>
              <w:widowControl w:val="0"/>
              <w:ind w:left="90" w:right="142"/>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6C7D" w:rsidRDefault="00186C7D" w:rsidP="00186C7D">
            <w:pPr>
              <w:widowControl w:val="0"/>
              <w:ind w:left="90" w:right="142"/>
            </w:pPr>
            <w: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C7D" w:rsidRDefault="00186C7D" w:rsidP="00186C7D">
            <w:pPr>
              <w:widowControl w:val="0"/>
              <w:ind w:left="90" w:right="142"/>
            </w:pPr>
            <w: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D5F65" w:rsidRPr="00B176D7" w:rsidRDefault="00186C7D" w:rsidP="00186C7D">
            <w:pPr>
              <w:ind w:left="90" w:right="142"/>
              <w:contextualSpacing/>
              <w:rPr>
                <w:rFonts w:eastAsia="BatangChe"/>
                <w:b/>
                <w:lang w:eastAsia="en-US"/>
              </w:rPr>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186C7D">
            <w:pPr>
              <w:pStyle w:val="p66"/>
              <w:spacing w:before="0" w:beforeAutospacing="0" w:after="0" w:afterAutospacing="0"/>
              <w:ind w:firstLine="284"/>
              <w:jc w:val="left"/>
              <w:rPr>
                <w:rStyle w:val="af8"/>
                <w:b w:val="0"/>
              </w:rPr>
            </w:pPr>
            <w:r w:rsidRPr="00B176D7">
              <w:rPr>
                <w:rStyle w:val="af8"/>
              </w:rPr>
              <w:lastRenderedPageBreak/>
              <w:t>2. Інша інформація</w:t>
            </w: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pStyle w:val="p66"/>
              <w:spacing w:before="0" w:beforeAutospacing="0" w:after="0" w:afterAutospacing="0"/>
              <w:ind w:left="127" w:right="67"/>
              <w:rPr>
                <w:rStyle w:val="af8"/>
                <w:b w:val="0"/>
              </w:rPr>
            </w:pPr>
          </w:p>
          <w:p w:rsidR="001D5F65" w:rsidRPr="00B176D7" w:rsidRDefault="001D5F65" w:rsidP="00CF17BD">
            <w:pPr>
              <w:ind w:left="127" w:right="67"/>
              <w:rPr>
                <w:b/>
              </w:rPr>
            </w:pPr>
          </w:p>
        </w:tc>
        <w:tc>
          <w:tcPr>
            <w:tcW w:w="6185" w:type="dxa"/>
            <w:tcBorders>
              <w:top w:val="single" w:sz="6" w:space="0" w:color="000000"/>
              <w:left w:val="single" w:sz="6" w:space="0" w:color="000000"/>
              <w:bottom w:val="single" w:sz="6" w:space="0" w:color="000000"/>
              <w:right w:val="single" w:sz="6" w:space="0" w:color="000000"/>
            </w:tcBorders>
          </w:tcPr>
          <w:p w:rsidR="00186C7D" w:rsidRDefault="00186C7D" w:rsidP="00186C7D">
            <w:pPr>
              <w:ind w:left="90" w:right="142"/>
            </w:pPr>
            <w: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CA0735">
              <w:t xml:space="preserve"> / Ісламської Республіки Іран</w:t>
            </w:r>
            <w: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CA0735">
              <w:t xml:space="preserve"> / Ісламської Республіки Іран</w:t>
            </w:r>
            <w:r>
              <w:t xml:space="preserve">; юридичною особою, утвореною та зареєстрованою відповідно до </w:t>
            </w:r>
            <w:r>
              <w:lastRenderedPageBreak/>
              <w:t xml:space="preserve">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CA0735">
              <w:t xml:space="preserve"> / Ісламська Республіка Іран</w:t>
            </w:r>
            <w:r>
              <w:t>, громадянином Російської Федерації / Республіки Білорусь</w:t>
            </w:r>
            <w:r w:rsidR="00CA0735">
              <w:t xml:space="preserve"> / Ісламської Республіки Іран</w:t>
            </w:r>
            <w: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CA0735">
              <w:t xml:space="preserve"> / Ісламської Республіки Іран</w:t>
            </w:r>
            <w:r>
              <w:t>.</w:t>
            </w:r>
          </w:p>
          <w:p w:rsidR="00186C7D" w:rsidRDefault="00186C7D" w:rsidP="00186C7D">
            <w:pPr>
              <w:ind w:left="90" w:right="142"/>
            </w:pPr>
            <w:r>
              <w:t xml:space="preserve">У разі якщо учасник або його кінцевий </w:t>
            </w:r>
            <w:proofErr w:type="spellStart"/>
            <w:r>
              <w:t>бенефіціарний</w:t>
            </w:r>
            <w:proofErr w:type="spellEnd"/>
            <w: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A0735">
              <w:t xml:space="preserve"> / Ісламської Республіки Іран</w:t>
            </w:r>
            <w:r>
              <w:t xml:space="preserve"> та проживає на території України на законних підставах, то учасник у складі тендерної пропозиції має надати:</w:t>
            </w:r>
          </w:p>
          <w:p w:rsidR="00186C7D" w:rsidRDefault="00186C7D" w:rsidP="00186C7D">
            <w:pPr>
              <w:pStyle w:val="aff1"/>
              <w:numPr>
                <w:ilvl w:val="0"/>
                <w:numId w:val="26"/>
              </w:numPr>
              <w:spacing w:after="0" w:line="240" w:lineRule="auto"/>
              <w:ind w:left="90" w:right="142" w:firstLine="0"/>
              <w:rPr>
                <w:rFonts w:ascii="Times New Roman" w:eastAsia="Times New Roman" w:hAnsi="Times New Roman"/>
                <w:sz w:val="24"/>
                <w:szCs w:val="24"/>
              </w:rPr>
            </w:pPr>
            <w:r>
              <w:rPr>
                <w:rFonts w:ascii="Times New Roman" w:hAnsi="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r w:rsidR="005105F8">
              <w:rPr>
                <w:rFonts w:ascii="Times New Roman" w:hAnsi="Times New Roman"/>
                <w:sz w:val="24"/>
                <w:szCs w:val="24"/>
              </w:rPr>
              <w:t>зареєстрований</w:t>
            </w:r>
            <w:r>
              <w:rPr>
                <w:rFonts w:ascii="Times New Roman" w:hAnsi="Times New Roman"/>
                <w:sz w:val="24"/>
                <w:szCs w:val="24"/>
              </w:rPr>
              <w:t xml:space="preserve"> на території України свій національний паспорт</w:t>
            </w:r>
          </w:p>
          <w:p w:rsidR="00186C7D" w:rsidRDefault="00186C7D" w:rsidP="00186C7D">
            <w:pPr>
              <w:ind w:left="90" w:right="142"/>
            </w:pPr>
            <w:r>
              <w:t xml:space="preserve">або </w:t>
            </w:r>
          </w:p>
          <w:p w:rsidR="00186C7D" w:rsidRDefault="00186C7D" w:rsidP="00186C7D">
            <w:pPr>
              <w:pStyle w:val="aff1"/>
              <w:numPr>
                <w:ilvl w:val="0"/>
                <w:numId w:val="26"/>
              </w:numPr>
              <w:spacing w:after="0" w:line="240" w:lineRule="auto"/>
              <w:ind w:left="90" w:right="142" w:firstLine="0"/>
              <w:rPr>
                <w:rFonts w:ascii="Times New Roman" w:eastAsia="Times New Roman" w:hAnsi="Times New Roman"/>
                <w:sz w:val="24"/>
                <w:szCs w:val="24"/>
              </w:rPr>
            </w:pPr>
            <w:r>
              <w:rPr>
                <w:rFonts w:ascii="Times New Roman" w:hAnsi="Times New Roman"/>
                <w:sz w:val="24"/>
                <w:szCs w:val="24"/>
              </w:rPr>
              <w:t>посвідку на постійне чи тимчасове проживання на території України</w:t>
            </w:r>
          </w:p>
          <w:p w:rsidR="00186C7D" w:rsidRDefault="00186C7D" w:rsidP="00186C7D">
            <w:pPr>
              <w:ind w:left="90" w:right="142"/>
            </w:pPr>
            <w:r>
              <w:t xml:space="preserve">або </w:t>
            </w:r>
          </w:p>
          <w:p w:rsidR="00186C7D" w:rsidRDefault="00186C7D" w:rsidP="00186C7D">
            <w:pPr>
              <w:pStyle w:val="aff1"/>
              <w:numPr>
                <w:ilvl w:val="0"/>
                <w:numId w:val="26"/>
              </w:numPr>
              <w:spacing w:after="0" w:line="240" w:lineRule="auto"/>
              <w:ind w:left="90" w:right="142" w:firstLine="0"/>
              <w:rPr>
                <w:rFonts w:ascii="Times New Roman" w:eastAsia="Times New Roman" w:hAnsi="Times New Roman"/>
                <w:sz w:val="24"/>
                <w:szCs w:val="24"/>
              </w:rPr>
            </w:pPr>
            <w:r>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86C7D" w:rsidRDefault="00186C7D" w:rsidP="00186C7D">
            <w:pPr>
              <w:ind w:left="90" w:right="142"/>
            </w:pPr>
            <w:r>
              <w:t xml:space="preserve">або </w:t>
            </w:r>
          </w:p>
          <w:p w:rsidR="00186C7D" w:rsidRDefault="00186C7D" w:rsidP="00186C7D">
            <w:pPr>
              <w:pStyle w:val="aff1"/>
              <w:numPr>
                <w:ilvl w:val="0"/>
                <w:numId w:val="26"/>
              </w:numPr>
              <w:spacing w:after="0" w:line="240" w:lineRule="auto"/>
              <w:ind w:left="90" w:right="142" w:firstLine="0"/>
              <w:rPr>
                <w:rFonts w:ascii="Times New Roman" w:eastAsia="Times New Roman" w:hAnsi="Times New Roman"/>
                <w:sz w:val="24"/>
                <w:szCs w:val="24"/>
              </w:rPr>
            </w:pPr>
            <w:r>
              <w:rPr>
                <w:rFonts w:ascii="Times New Roman" w:hAnsi="Times New Roman"/>
                <w:sz w:val="24"/>
                <w:szCs w:val="24"/>
              </w:rPr>
              <w:t>посвідчення біженця чи документ, що підтверджує надання притулку в Україні.</w:t>
            </w:r>
          </w:p>
          <w:p w:rsidR="00186C7D" w:rsidRDefault="00186C7D" w:rsidP="00186C7D">
            <w:pPr>
              <w:ind w:left="90" w:right="142"/>
              <w:rPr>
                <w:color w:val="000000"/>
              </w:rPr>
            </w:pPr>
            <w:r>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105F8">
              <w:rPr>
                <w:color w:val="000000"/>
              </w:rPr>
              <w:t xml:space="preserve"> </w:t>
            </w:r>
            <w:r w:rsidR="005105F8">
              <w:t>/ Ісламської Республіки Іран</w:t>
            </w:r>
            <w:r>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86C7D" w:rsidRDefault="00186C7D" w:rsidP="00186C7D">
            <w:pPr>
              <w:pStyle w:val="aff1"/>
              <w:numPr>
                <w:ilvl w:val="0"/>
                <w:numId w:val="26"/>
              </w:numPr>
              <w:spacing w:after="0" w:line="240" w:lineRule="auto"/>
              <w:ind w:left="90" w:right="142" w:firstLine="0"/>
              <w:rPr>
                <w:rFonts w:ascii="Times New Roman" w:eastAsia="Times New Roman" w:hAnsi="Times New Roman"/>
                <w:color w:val="000000"/>
                <w:sz w:val="24"/>
                <w:szCs w:val="24"/>
              </w:rPr>
            </w:pPr>
            <w:r>
              <w:rPr>
                <w:rFonts w:ascii="Times New Roman" w:hAnsi="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86C7D" w:rsidRDefault="00186C7D" w:rsidP="00186C7D">
            <w:pPr>
              <w:ind w:left="90" w:right="142"/>
              <w:rPr>
                <w:color w:val="000000"/>
              </w:rPr>
            </w:pPr>
            <w:r>
              <w:rPr>
                <w:color w:val="000000"/>
              </w:rPr>
              <w:t xml:space="preserve">або </w:t>
            </w:r>
          </w:p>
          <w:p w:rsidR="00186C7D" w:rsidRDefault="00186C7D" w:rsidP="00186C7D">
            <w:pPr>
              <w:pStyle w:val="aff1"/>
              <w:numPr>
                <w:ilvl w:val="0"/>
                <w:numId w:val="26"/>
              </w:numPr>
              <w:spacing w:after="0" w:line="240" w:lineRule="auto"/>
              <w:ind w:left="90" w:right="142" w:firstLine="0"/>
              <w:rPr>
                <w:rFonts w:ascii="Times New Roman" w:eastAsia="Times New Roman" w:hAnsi="Times New Roman"/>
                <w:color w:val="000000"/>
                <w:sz w:val="24"/>
                <w:szCs w:val="24"/>
              </w:rPr>
            </w:pPr>
            <w:r>
              <w:rPr>
                <w:rFonts w:ascii="Times New Roman" w:hAnsi="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186C7D" w:rsidRDefault="00186C7D" w:rsidP="00186C7D">
            <w:pPr>
              <w:ind w:left="90" w:right="142"/>
              <w:rPr>
                <w:color w:val="000000"/>
              </w:rPr>
            </w:pPr>
            <w:r>
              <w:rPr>
                <w:color w:val="000000"/>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w:t>
            </w:r>
            <w:r>
              <w:rPr>
                <w:color w:val="000000"/>
              </w:rPr>
              <w:lastRenderedPageBreak/>
              <w:t>номеру справи та дати ухвалення рішення суду.</w:t>
            </w:r>
          </w:p>
          <w:p w:rsidR="00186C7D" w:rsidRDefault="00186C7D" w:rsidP="00186C7D">
            <w:pPr>
              <w:ind w:left="90" w:right="142"/>
              <w:rPr>
                <w:color w:val="000000"/>
              </w:rPr>
            </w:pPr>
            <w:r>
              <w:rPr>
                <w:color w:val="000000"/>
              </w:rPr>
              <w:t xml:space="preserve">У разі якщо учасник або його кінцевий </w:t>
            </w:r>
            <w:proofErr w:type="spellStart"/>
            <w:r>
              <w:rPr>
                <w:color w:val="000000"/>
              </w:rPr>
              <w:t>бенефіціарний</w:t>
            </w:r>
            <w:proofErr w:type="spellEnd"/>
            <w:r>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105F8">
              <w:rPr>
                <w:color w:val="000000"/>
              </w:rPr>
              <w:t xml:space="preserve"> </w:t>
            </w:r>
            <w:r w:rsidR="005105F8">
              <w:t>/ Ісламської Республіки Іран</w:t>
            </w:r>
            <w:r>
              <w:rPr>
                <w:color w:val="000000"/>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5105F8">
              <w:rPr>
                <w:color w:val="000000"/>
              </w:rPr>
              <w:t xml:space="preserve"> </w:t>
            </w:r>
            <w:r w:rsidR="005105F8">
              <w:t>/ Ісламської Республіки Іран</w:t>
            </w:r>
            <w:r>
              <w:rPr>
                <w:color w:val="000000"/>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5105F8">
              <w:rPr>
                <w:color w:val="000000"/>
              </w:rPr>
              <w:t xml:space="preserve"> </w:t>
            </w:r>
            <w:r w:rsidR="005105F8">
              <w:t>/ Ісламської Республіки Іран</w:t>
            </w:r>
            <w:r>
              <w:rPr>
                <w:color w:val="000000"/>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5105F8">
              <w:rPr>
                <w:color w:val="000000"/>
              </w:rPr>
              <w:t xml:space="preserve"> </w:t>
            </w:r>
            <w:r w:rsidR="005105F8">
              <w:t>/ Ісламської Республіки Іран</w:t>
            </w:r>
            <w:r>
              <w:rPr>
                <w:color w:val="000000"/>
              </w:rPr>
              <w:t xml:space="preserve">; юридичною особою, утвореною та зареєстрованою відповідно до законодавства України, кінцевим </w:t>
            </w:r>
            <w:proofErr w:type="spellStart"/>
            <w:r>
              <w:rPr>
                <w:color w:val="000000"/>
              </w:rPr>
              <w:t>бенефіціарним</w:t>
            </w:r>
            <w:proofErr w:type="spellEnd"/>
            <w:r>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5105F8">
              <w:rPr>
                <w:color w:val="000000"/>
              </w:rPr>
              <w:t xml:space="preserve"> </w:t>
            </w:r>
            <w:r w:rsidR="005105F8">
              <w:t>/ Ісламська Республіка Іран</w:t>
            </w:r>
            <w:r>
              <w:rPr>
                <w:color w:val="000000"/>
              </w:rPr>
              <w:t>, громадянин Російської Федерації / Республіки Білорусь</w:t>
            </w:r>
            <w:r w:rsidR="005105F8">
              <w:rPr>
                <w:color w:val="000000"/>
              </w:rPr>
              <w:t xml:space="preserve"> </w:t>
            </w:r>
            <w:r w:rsidR="005105F8">
              <w:t>/ Ісламської Республіки Іран</w:t>
            </w:r>
            <w:r>
              <w:rPr>
                <w:color w:val="000000"/>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5105F8">
              <w:rPr>
                <w:color w:val="000000"/>
              </w:rPr>
              <w:t xml:space="preserve"> </w:t>
            </w:r>
            <w:r w:rsidR="005105F8">
              <w:t>/ Ісламської Республіки Іран</w:t>
            </w:r>
            <w:r>
              <w:rPr>
                <w:color w:val="000000"/>
              </w:rPr>
              <w:t xml:space="preserve">, замовник відхиляє такого учасника на підставі абзацу 8 підпункту 1 пункту 44 Особливостей. </w:t>
            </w:r>
          </w:p>
          <w:p w:rsidR="00186C7D" w:rsidRDefault="00186C7D" w:rsidP="00186C7D">
            <w:pPr>
              <w:ind w:left="90" w:right="142"/>
            </w:pPr>
            <w: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86C7D" w:rsidRDefault="00186C7D" w:rsidP="00186C7D">
            <w:pPr>
              <w:ind w:left="90" w:right="142"/>
            </w:pPr>
            <w:r>
              <w:t xml:space="preserve">У випадку якщо учасник зареєстрований на тимчасово </w:t>
            </w:r>
            <w:r>
              <w:lastRenderedPageBreak/>
              <w:t>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86C7D" w:rsidRDefault="00186C7D" w:rsidP="00186C7D">
            <w:pPr>
              <w:ind w:left="90" w:right="142"/>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6C7D" w:rsidRDefault="00186C7D" w:rsidP="00186C7D">
            <w:pPr>
              <w:ind w:left="90" w:right="142"/>
            </w:pPr>
            <w: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t>обгрунтування</w:t>
            </w:r>
            <w:proofErr w:type="spellEnd"/>
            <w: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86C7D" w:rsidRDefault="00186C7D" w:rsidP="00186C7D">
            <w:pPr>
              <w:ind w:left="90" w:right="142"/>
            </w:pPr>
            <w:r>
              <w:t>Обґрунтування аномально низької тендерної пропозиції може містити інформацію про:</w:t>
            </w:r>
          </w:p>
          <w:p w:rsidR="00186C7D" w:rsidRDefault="00186C7D" w:rsidP="00186C7D">
            <w:pPr>
              <w:pStyle w:val="aff1"/>
              <w:numPr>
                <w:ilvl w:val="0"/>
                <w:numId w:val="27"/>
              </w:numPr>
              <w:spacing w:after="0" w:line="240" w:lineRule="auto"/>
              <w:ind w:left="90" w:right="142" w:firstLine="0"/>
              <w:rPr>
                <w:rFonts w:ascii="Times New Roman" w:eastAsia="Times New Roman" w:hAnsi="Times New Roman"/>
                <w:sz w:val="24"/>
                <w:szCs w:val="24"/>
              </w:rPr>
            </w:pPr>
            <w:r>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86C7D" w:rsidRDefault="00186C7D" w:rsidP="00186C7D">
            <w:pPr>
              <w:pStyle w:val="aff1"/>
              <w:numPr>
                <w:ilvl w:val="0"/>
                <w:numId w:val="27"/>
              </w:numPr>
              <w:spacing w:after="0" w:line="240" w:lineRule="auto"/>
              <w:ind w:left="90" w:right="142" w:firstLine="0"/>
              <w:rPr>
                <w:rFonts w:ascii="Times New Roman" w:hAnsi="Times New Roman"/>
                <w:sz w:val="24"/>
                <w:szCs w:val="24"/>
              </w:rPr>
            </w:pPr>
            <w:r>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6C7D" w:rsidRDefault="00186C7D" w:rsidP="00186C7D">
            <w:pPr>
              <w:pStyle w:val="aff1"/>
              <w:numPr>
                <w:ilvl w:val="0"/>
                <w:numId w:val="27"/>
              </w:numPr>
              <w:spacing w:after="0" w:line="240" w:lineRule="auto"/>
              <w:ind w:left="90" w:right="142" w:firstLine="0"/>
              <w:rPr>
                <w:rFonts w:ascii="Times New Roman" w:hAnsi="Times New Roman"/>
                <w:sz w:val="24"/>
                <w:szCs w:val="24"/>
              </w:rPr>
            </w:pPr>
            <w:r>
              <w:rPr>
                <w:rFonts w:ascii="Times New Roman" w:hAnsi="Times New Roman"/>
                <w:sz w:val="24"/>
                <w:szCs w:val="24"/>
              </w:rPr>
              <w:t>отримання учасником процедури закупівлі державної допомоги згідно із законодавством.</w:t>
            </w:r>
          </w:p>
          <w:p w:rsidR="00186C7D" w:rsidRDefault="00186C7D" w:rsidP="00186C7D">
            <w:pPr>
              <w:ind w:left="90" w:right="142"/>
            </w:pPr>
            <w: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lastRenderedPageBreak/>
              <w:t>невідповідностей в електронній системі закупівель.</w:t>
            </w:r>
          </w:p>
          <w:p w:rsidR="001D5F65" w:rsidRPr="00B176D7" w:rsidRDefault="00186C7D" w:rsidP="00186C7D">
            <w:pPr>
              <w:ind w:left="90" w:right="142"/>
            </w:pPr>
            <w: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D5F65" w:rsidRPr="00B176D7" w:rsidTr="00CF17BD">
        <w:trPr>
          <w:trHeight w:val="20"/>
        </w:trPr>
        <w:tc>
          <w:tcPr>
            <w:tcW w:w="4313" w:type="dxa"/>
            <w:gridSpan w:val="2"/>
            <w:tcBorders>
              <w:top w:val="single" w:sz="6" w:space="0" w:color="000000"/>
              <w:left w:val="single" w:sz="6" w:space="0" w:color="000000"/>
              <w:right w:val="single" w:sz="6" w:space="0" w:color="000000"/>
            </w:tcBorders>
          </w:tcPr>
          <w:p w:rsidR="001D5F65" w:rsidRPr="00B176D7" w:rsidRDefault="001D5F65" w:rsidP="00562AFE">
            <w:pPr>
              <w:pStyle w:val="p66"/>
              <w:spacing w:before="0" w:beforeAutospacing="0" w:after="0" w:afterAutospacing="0"/>
              <w:ind w:left="127" w:right="67"/>
              <w:jc w:val="left"/>
              <w:rPr>
                <w:rStyle w:val="af8"/>
              </w:rPr>
            </w:pPr>
            <w:r w:rsidRPr="00B176D7">
              <w:rPr>
                <w:b/>
              </w:rPr>
              <w:lastRenderedPageBreak/>
              <w:t>3. Відхилення тендерних пропозицій</w:t>
            </w:r>
          </w:p>
        </w:tc>
        <w:tc>
          <w:tcPr>
            <w:tcW w:w="6185" w:type="dxa"/>
            <w:tcBorders>
              <w:top w:val="single" w:sz="6" w:space="0" w:color="000000"/>
              <w:left w:val="single" w:sz="6" w:space="0" w:color="000000"/>
              <w:right w:val="single" w:sz="6" w:space="0" w:color="000000"/>
            </w:tcBorders>
          </w:tcPr>
          <w:p w:rsidR="00562AFE" w:rsidRDefault="00562AFE" w:rsidP="00562AFE">
            <w:pPr>
              <w:ind w:left="90" w:right="142"/>
            </w:pPr>
            <w:r>
              <w:rPr>
                <w:b/>
              </w:rPr>
              <w:t>Замовник відхиляє тендерну пропозицію</w:t>
            </w:r>
            <w:r>
              <w:t xml:space="preserve"> із зазначенням аргументації в електронній системі закупівель у разі, коли:</w:t>
            </w:r>
          </w:p>
          <w:p w:rsidR="00562AFE" w:rsidRDefault="00562AFE" w:rsidP="00562AFE">
            <w:pPr>
              <w:ind w:left="90" w:right="142"/>
            </w:pPr>
            <w:r>
              <w:t xml:space="preserve">1) </w:t>
            </w:r>
            <w:r>
              <w:rPr>
                <w:b/>
              </w:rPr>
              <w:t>учасник процедури закупівлі:</w:t>
            </w:r>
          </w:p>
          <w:p w:rsidR="00562AFE" w:rsidRDefault="00562AFE" w:rsidP="00562AFE">
            <w:pPr>
              <w:pStyle w:val="aff1"/>
              <w:numPr>
                <w:ilvl w:val="0"/>
                <w:numId w:val="28"/>
              </w:numPr>
              <w:spacing w:after="0" w:line="240" w:lineRule="auto"/>
              <w:ind w:left="90" w:right="142" w:firstLine="0"/>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rsidR="00562AFE" w:rsidRDefault="00562AFE" w:rsidP="00562AFE">
            <w:pPr>
              <w:pStyle w:val="aff1"/>
              <w:numPr>
                <w:ilvl w:val="0"/>
                <w:numId w:val="28"/>
              </w:numPr>
              <w:spacing w:after="0" w:line="240" w:lineRule="auto"/>
              <w:ind w:left="90" w:right="142" w:firstLine="0"/>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2AFE" w:rsidRDefault="00562AFE" w:rsidP="00562AFE">
            <w:pPr>
              <w:pStyle w:val="aff1"/>
              <w:numPr>
                <w:ilvl w:val="0"/>
                <w:numId w:val="28"/>
              </w:numPr>
              <w:spacing w:after="0" w:line="240" w:lineRule="auto"/>
              <w:ind w:left="90" w:right="142" w:firstLine="0"/>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rsidR="00562AFE" w:rsidRDefault="00562AFE" w:rsidP="00562AFE">
            <w:pPr>
              <w:pStyle w:val="aff1"/>
              <w:numPr>
                <w:ilvl w:val="0"/>
                <w:numId w:val="28"/>
              </w:numPr>
              <w:spacing w:after="0" w:line="240" w:lineRule="auto"/>
              <w:ind w:left="90" w:right="142" w:firstLine="0"/>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hAnsi="Times New Roman"/>
                <w:sz w:val="24"/>
                <w:szCs w:val="24"/>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2AFE" w:rsidRDefault="00562AFE" w:rsidP="00562AFE">
            <w:pPr>
              <w:pStyle w:val="aff1"/>
              <w:numPr>
                <w:ilvl w:val="0"/>
                <w:numId w:val="28"/>
              </w:numPr>
              <w:spacing w:after="0" w:line="240" w:lineRule="auto"/>
              <w:ind w:left="90" w:right="142" w:firstLine="0"/>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2AFE" w:rsidRDefault="00562AFE" w:rsidP="00562AFE">
            <w:pPr>
              <w:pStyle w:val="aff1"/>
              <w:numPr>
                <w:ilvl w:val="0"/>
                <w:numId w:val="28"/>
              </w:numPr>
              <w:spacing w:after="0" w:line="240" w:lineRule="auto"/>
              <w:ind w:left="90" w:right="142" w:firstLine="0"/>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62AFE" w:rsidRDefault="00562AFE" w:rsidP="00562AFE">
            <w:pPr>
              <w:numPr>
                <w:ilvl w:val="0"/>
                <w:numId w:val="28"/>
              </w:numPr>
              <w:ind w:left="90" w:right="142" w:firstLine="0"/>
            </w:pPr>
            <w:r>
              <w:t>є громадянином Російської Федерації</w:t>
            </w:r>
            <w:r w:rsidR="005105F8">
              <w:t xml:space="preserve"> </w:t>
            </w:r>
            <w:r>
              <w:t>/</w:t>
            </w:r>
            <w:r w:rsidR="005105F8">
              <w:t xml:space="preserve"> </w:t>
            </w:r>
            <w:r>
              <w:t>Республіки Білорусь</w:t>
            </w:r>
            <w:r w:rsidR="005105F8">
              <w:t xml:space="preserve"> / Ісламської Республіки Іран</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5105F8">
              <w:t xml:space="preserve"> </w:t>
            </w:r>
            <w:r>
              <w:t>/</w:t>
            </w:r>
            <w:r w:rsidR="005105F8">
              <w:t xml:space="preserve"> </w:t>
            </w:r>
            <w:r>
              <w:t>Республіки Білорусь</w:t>
            </w:r>
            <w:r w:rsidR="005105F8">
              <w:t xml:space="preserve"> / Ісламської Республіки Іран</w:t>
            </w:r>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5105F8">
              <w:t xml:space="preserve"> </w:t>
            </w:r>
            <w:r>
              <w:t>/</w:t>
            </w:r>
            <w:r w:rsidR="005105F8">
              <w:t xml:space="preserve"> </w:t>
            </w:r>
            <w:r>
              <w:t>Республіка Білорусь</w:t>
            </w:r>
            <w:r w:rsidR="005105F8">
              <w:t xml:space="preserve"> / Ісламська Республіка Іран</w:t>
            </w:r>
            <w:r>
              <w:t>, громадянин Російської Федерації</w:t>
            </w:r>
            <w:r w:rsidR="005105F8">
              <w:t xml:space="preserve"> </w:t>
            </w:r>
            <w:r>
              <w:t>/</w:t>
            </w:r>
            <w:r w:rsidR="005105F8">
              <w:t xml:space="preserve"> </w:t>
            </w:r>
            <w:r>
              <w:t>Республіки Білорусь</w:t>
            </w:r>
            <w:r w:rsidR="005105F8">
              <w:t xml:space="preserve"> / Ісламської Республіки Іран</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5105F8">
              <w:t xml:space="preserve">  </w:t>
            </w:r>
            <w:r>
              <w:t>/</w:t>
            </w:r>
            <w:r w:rsidR="005105F8">
              <w:t xml:space="preserve"> </w:t>
            </w:r>
            <w:r>
              <w:t>Республіки Білорусь</w:t>
            </w:r>
            <w:r w:rsidR="005105F8">
              <w:t xml:space="preserve"> / Ісламської Республіки Іран</w:t>
            </w:r>
            <w: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5105F8">
              <w:t xml:space="preserve"> </w:t>
            </w:r>
            <w:r>
              <w:t>/</w:t>
            </w:r>
            <w:r w:rsidR="005105F8">
              <w:t xml:space="preserve"> </w:t>
            </w:r>
            <w:r>
              <w:t>Республіки Білорусь</w:t>
            </w:r>
            <w:r w:rsidR="005105F8">
              <w:t xml:space="preserve"> / Ісламської Республіки Іран</w:t>
            </w:r>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2AFE" w:rsidRDefault="00562AFE" w:rsidP="00562AFE">
            <w:pPr>
              <w:ind w:left="90" w:right="142"/>
            </w:pPr>
            <w:r>
              <w:t xml:space="preserve">2) </w:t>
            </w:r>
            <w:r>
              <w:rPr>
                <w:b/>
              </w:rPr>
              <w:t>тендерна пропозиція:</w:t>
            </w:r>
          </w:p>
          <w:p w:rsidR="00562AFE" w:rsidRDefault="00562AFE" w:rsidP="00562AFE">
            <w:pPr>
              <w:pStyle w:val="aff1"/>
              <w:numPr>
                <w:ilvl w:val="0"/>
                <w:numId w:val="29"/>
              </w:numPr>
              <w:spacing w:after="0" w:line="240" w:lineRule="auto"/>
              <w:ind w:left="90" w:right="142" w:firstLine="0"/>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2AFE" w:rsidRDefault="00562AFE" w:rsidP="00562AFE">
            <w:pPr>
              <w:pStyle w:val="aff1"/>
              <w:numPr>
                <w:ilvl w:val="0"/>
                <w:numId w:val="29"/>
              </w:numPr>
              <w:spacing w:after="0" w:line="240" w:lineRule="auto"/>
              <w:ind w:left="90" w:right="142" w:firstLine="0"/>
              <w:rPr>
                <w:rFonts w:ascii="Times New Roman" w:hAnsi="Times New Roman"/>
                <w:sz w:val="24"/>
                <w:szCs w:val="24"/>
              </w:rPr>
            </w:pPr>
            <w:r>
              <w:rPr>
                <w:rFonts w:ascii="Times New Roman" w:hAnsi="Times New Roman"/>
                <w:sz w:val="24"/>
                <w:szCs w:val="24"/>
              </w:rPr>
              <w:t>є такою, строк дії якої закінчився;</w:t>
            </w:r>
          </w:p>
          <w:p w:rsidR="00562AFE" w:rsidRDefault="00562AFE" w:rsidP="00562AFE">
            <w:pPr>
              <w:pStyle w:val="aff1"/>
              <w:numPr>
                <w:ilvl w:val="0"/>
                <w:numId w:val="29"/>
              </w:numPr>
              <w:spacing w:after="0" w:line="240" w:lineRule="auto"/>
              <w:ind w:left="90" w:right="142" w:firstLine="0"/>
              <w:rPr>
                <w:rFonts w:ascii="Times New Roman" w:hAnsi="Times New Roman"/>
                <w:sz w:val="24"/>
                <w:szCs w:val="24"/>
              </w:rPr>
            </w:pPr>
            <w:r>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w:t>
            </w:r>
            <w:r>
              <w:rPr>
                <w:rFonts w:ascii="Times New Roman" w:hAnsi="Times New Roman"/>
                <w:sz w:val="24"/>
                <w:szCs w:val="24"/>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2AFE" w:rsidRDefault="00562AFE" w:rsidP="00562AFE">
            <w:pPr>
              <w:pStyle w:val="aff1"/>
              <w:numPr>
                <w:ilvl w:val="0"/>
                <w:numId w:val="29"/>
              </w:numPr>
              <w:spacing w:after="0" w:line="240" w:lineRule="auto"/>
              <w:ind w:left="90" w:right="142" w:firstLine="0"/>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62AFE" w:rsidRDefault="00562AFE" w:rsidP="00562AFE">
            <w:pPr>
              <w:ind w:left="90" w:right="142"/>
              <w:rPr>
                <w:b/>
              </w:rPr>
            </w:pPr>
            <w:r>
              <w:t xml:space="preserve">3) </w:t>
            </w:r>
            <w:r>
              <w:rPr>
                <w:b/>
              </w:rPr>
              <w:t>переможець процедури закупівлі:</w:t>
            </w:r>
          </w:p>
          <w:p w:rsidR="00562AFE" w:rsidRDefault="00562AFE" w:rsidP="00562AFE">
            <w:pPr>
              <w:pStyle w:val="aff1"/>
              <w:numPr>
                <w:ilvl w:val="0"/>
                <w:numId w:val="30"/>
              </w:numPr>
              <w:spacing w:after="0" w:line="240" w:lineRule="auto"/>
              <w:ind w:left="90" w:right="142" w:firstLine="0"/>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62AFE" w:rsidRDefault="00562AFE" w:rsidP="00562AFE">
            <w:pPr>
              <w:pStyle w:val="aff1"/>
              <w:numPr>
                <w:ilvl w:val="0"/>
                <w:numId w:val="30"/>
              </w:numPr>
              <w:spacing w:after="0" w:line="240" w:lineRule="auto"/>
              <w:ind w:left="90" w:right="142" w:firstLine="0"/>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2AFE" w:rsidRDefault="00562AFE" w:rsidP="00562AFE">
            <w:pPr>
              <w:pStyle w:val="aff1"/>
              <w:numPr>
                <w:ilvl w:val="0"/>
                <w:numId w:val="30"/>
              </w:numPr>
              <w:spacing w:after="0" w:line="240" w:lineRule="auto"/>
              <w:ind w:left="90" w:right="142" w:firstLine="0"/>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62AFE" w:rsidRDefault="00562AFE" w:rsidP="00562AFE">
            <w:pPr>
              <w:pStyle w:val="aff1"/>
              <w:numPr>
                <w:ilvl w:val="0"/>
                <w:numId w:val="30"/>
              </w:numPr>
              <w:spacing w:after="0" w:line="240" w:lineRule="auto"/>
              <w:ind w:left="90" w:right="142" w:firstLine="0"/>
              <w:jc w:val="left"/>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2AFE" w:rsidRDefault="00562AFE" w:rsidP="00562AFE">
            <w:pPr>
              <w:ind w:left="90" w:right="142"/>
            </w:pPr>
            <w:r>
              <w:rPr>
                <w:b/>
              </w:rPr>
              <w:t>Замовник може відхилити тендерну пропозицію</w:t>
            </w:r>
            <w:r>
              <w:t xml:space="preserve"> із зазначенням аргументації в електронній системі закупівель у разі, коли:</w:t>
            </w:r>
          </w:p>
          <w:p w:rsidR="00562AFE" w:rsidRDefault="00562AFE" w:rsidP="00562AFE">
            <w:pPr>
              <w:pStyle w:val="aff1"/>
              <w:numPr>
                <w:ilvl w:val="0"/>
                <w:numId w:val="31"/>
              </w:numPr>
              <w:spacing w:after="0" w:line="240" w:lineRule="auto"/>
              <w:ind w:left="90" w:right="142" w:firstLine="0"/>
              <w:rPr>
                <w:rFonts w:ascii="Times New Roman" w:hAnsi="Times New Roman"/>
                <w:sz w:val="24"/>
                <w:szCs w:val="24"/>
              </w:rPr>
            </w:pPr>
            <w:r>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2AFE" w:rsidRDefault="00562AFE" w:rsidP="00562AFE">
            <w:pPr>
              <w:numPr>
                <w:ilvl w:val="0"/>
                <w:numId w:val="31"/>
              </w:numPr>
              <w:ind w:left="90" w:right="142" w:firstLine="0"/>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2AFE" w:rsidRDefault="00562AFE" w:rsidP="00562AFE">
            <w:pPr>
              <w:ind w:left="90" w:right="142"/>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5F65" w:rsidRPr="00B176D7" w:rsidRDefault="00562AFE" w:rsidP="00562AFE">
            <w:pPr>
              <w:keepNext/>
              <w:keepLines/>
              <w:ind w:left="90" w:right="142"/>
              <w:rPr>
                <w:spacing w:val="-6"/>
              </w:rPr>
            </w:pPr>
            <w: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lastRenderedPageBreak/>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5F65" w:rsidRPr="00B176D7" w:rsidTr="00CF17BD">
        <w:trPr>
          <w:trHeight w:val="457"/>
        </w:trPr>
        <w:tc>
          <w:tcPr>
            <w:tcW w:w="10498" w:type="dxa"/>
            <w:gridSpan w:val="3"/>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CF17BD">
            <w:pPr>
              <w:ind w:left="127" w:right="187"/>
              <w:jc w:val="center"/>
            </w:pPr>
            <w:r w:rsidRPr="00B176D7">
              <w:rPr>
                <w:b/>
                <w:bdr w:val="none" w:sz="0" w:space="0" w:color="auto" w:frame="1"/>
              </w:rPr>
              <w:lastRenderedPageBreak/>
              <w:t>VІ. Результати торгів та укладання Договору про закупівлю</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4" w:space="0" w:color="auto"/>
            </w:tcBorders>
          </w:tcPr>
          <w:p w:rsidR="001D5F65" w:rsidRPr="00B176D7" w:rsidRDefault="001D5F65" w:rsidP="00562AFE">
            <w:pPr>
              <w:ind w:left="127" w:right="67"/>
              <w:jc w:val="left"/>
              <w:rPr>
                <w:b/>
                <w:bdr w:val="none" w:sz="0" w:space="0" w:color="auto" w:frame="1"/>
              </w:rPr>
            </w:pPr>
            <w:r w:rsidRPr="00B176D7">
              <w:rPr>
                <w:b/>
              </w:rPr>
              <w:t>1. Відміна Замовником торгів чи визнання їх такими, що не відбулися</w:t>
            </w:r>
          </w:p>
        </w:tc>
        <w:tc>
          <w:tcPr>
            <w:tcW w:w="6185" w:type="dxa"/>
            <w:tcBorders>
              <w:top w:val="single" w:sz="6" w:space="0" w:color="000000"/>
              <w:left w:val="single" w:sz="4" w:space="0" w:color="auto"/>
              <w:bottom w:val="single" w:sz="6" w:space="0" w:color="000000"/>
              <w:right w:val="single" w:sz="6" w:space="0" w:color="000000"/>
            </w:tcBorders>
          </w:tcPr>
          <w:p w:rsidR="00562AFE" w:rsidRDefault="00562AFE" w:rsidP="00562AFE">
            <w:pPr>
              <w:ind w:left="90" w:right="142"/>
            </w:pPr>
            <w:r>
              <w:rPr>
                <w:b/>
              </w:rPr>
              <w:t>Замовник відміняє відкриті торги</w:t>
            </w:r>
            <w:r>
              <w:t xml:space="preserve"> у разі:</w:t>
            </w:r>
          </w:p>
          <w:p w:rsidR="00562AFE" w:rsidRDefault="00562AFE" w:rsidP="00562AFE">
            <w:pPr>
              <w:ind w:left="90" w:right="142"/>
            </w:pPr>
            <w:r>
              <w:t>1) відсутності подальшої потреби в закупівлі товарів, робіт чи послуг;</w:t>
            </w:r>
          </w:p>
          <w:p w:rsidR="00562AFE" w:rsidRDefault="00562AFE" w:rsidP="00562AFE">
            <w:pPr>
              <w:ind w:left="90" w:right="142"/>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2AFE" w:rsidRDefault="00562AFE" w:rsidP="00562AFE">
            <w:pPr>
              <w:ind w:left="90" w:right="142"/>
            </w:pPr>
            <w:r>
              <w:t>3) скорочення обсягу видатків на здійснення закупівлі товарів, робіт чи послуг;</w:t>
            </w:r>
          </w:p>
          <w:p w:rsidR="00562AFE" w:rsidRDefault="00562AFE" w:rsidP="00562AFE">
            <w:pPr>
              <w:ind w:left="90" w:right="142"/>
            </w:pPr>
            <w:r>
              <w:t>4) коли здійснення закупівлі стало неможливим внаслідок дії обставин непереборної сили.</w:t>
            </w:r>
          </w:p>
          <w:p w:rsidR="00562AFE" w:rsidRDefault="00562AFE" w:rsidP="00562AFE">
            <w:pPr>
              <w:ind w:left="90" w:right="142"/>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62AFE" w:rsidRDefault="00562AFE" w:rsidP="00562AFE">
            <w:pPr>
              <w:ind w:left="90" w:right="142"/>
            </w:pPr>
            <w:r>
              <w:rPr>
                <w:b/>
              </w:rPr>
              <w:t>Відкриті торги автоматично відміняються електронною системою закупівель</w:t>
            </w:r>
            <w:r>
              <w:t xml:space="preserve"> у разі:</w:t>
            </w:r>
          </w:p>
          <w:p w:rsidR="00562AFE" w:rsidRDefault="00562AFE" w:rsidP="00562AFE">
            <w:pPr>
              <w:ind w:left="90" w:right="142"/>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2AFE" w:rsidRDefault="00562AFE" w:rsidP="00562AFE">
            <w:pPr>
              <w:ind w:left="90" w:right="142"/>
            </w:pPr>
            <w:r>
              <w:t>2) неподання жодної тендерної пропозиції для участі у відкритих торгах у строк, установлений замовником згідно з цими особливостями.</w:t>
            </w:r>
          </w:p>
          <w:p w:rsidR="00562AFE" w:rsidRDefault="00562AFE" w:rsidP="00562AFE">
            <w:pPr>
              <w:ind w:left="90" w:right="142"/>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2AFE" w:rsidRDefault="00562AFE" w:rsidP="00562AFE">
            <w:pPr>
              <w:ind w:left="90" w:right="142"/>
            </w:pPr>
            <w:r>
              <w:t>Відкриті торги можуть бути відмінені частково (за лотом).</w:t>
            </w:r>
          </w:p>
          <w:p w:rsidR="001D5F65" w:rsidRPr="00B176D7" w:rsidRDefault="00562AFE" w:rsidP="00562AFE">
            <w:pPr>
              <w:ind w:left="90" w:right="142"/>
              <w:rPr>
                <w:b/>
                <w:bdr w:val="none" w:sz="0" w:space="0" w:color="auto" w:frame="1"/>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ind w:left="127" w:right="67"/>
              <w:jc w:val="left"/>
              <w:rPr>
                <w:b/>
              </w:rPr>
            </w:pPr>
            <w:r w:rsidRPr="00B176D7">
              <w:rPr>
                <w:b/>
              </w:rPr>
              <w:t>2. Строк укладання Договору</w:t>
            </w:r>
          </w:p>
        </w:tc>
        <w:tc>
          <w:tcPr>
            <w:tcW w:w="6185" w:type="dxa"/>
            <w:tcBorders>
              <w:top w:val="single" w:sz="6" w:space="0" w:color="000000"/>
              <w:left w:val="single" w:sz="6" w:space="0" w:color="000000"/>
              <w:bottom w:val="single" w:sz="6" w:space="0" w:color="000000"/>
              <w:right w:val="single" w:sz="6" w:space="0" w:color="000000"/>
            </w:tcBorders>
          </w:tcPr>
          <w:p w:rsidR="00562AFE" w:rsidRDefault="00562AFE" w:rsidP="00562AFE">
            <w:pPr>
              <w:ind w:left="90" w:right="142"/>
            </w:pPr>
            <w:r>
              <w:t xml:space="preserve">З метою забезпечення права на оскарження рішень замовника до органу оскарження договір про закупівлю </w:t>
            </w:r>
            <w:r>
              <w:rPr>
                <w:b/>
              </w:rPr>
              <w:t>не може бути укладено раніше ніж через п’ять днів з дати оприлюднення</w:t>
            </w:r>
            <w:r>
              <w:t xml:space="preserve"> в електронній системі закупівель повідомлення про намір укласти договір про закупівлю.</w:t>
            </w:r>
          </w:p>
          <w:p w:rsidR="00562AFE" w:rsidRDefault="00562AFE" w:rsidP="00562AFE">
            <w:pPr>
              <w:ind w:left="90" w:right="142"/>
            </w:pPr>
            <w: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rPr>
              <w:t>не пізніше ніж через 15 днів</w:t>
            </w:r>
            <w: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rPr>
              <w:t>може бути продовжений до 60 днів.</w:t>
            </w:r>
            <w:r>
              <w:t xml:space="preserve"> </w:t>
            </w:r>
          </w:p>
          <w:p w:rsidR="001D5F65" w:rsidRPr="00B176D7" w:rsidRDefault="00562AFE" w:rsidP="00562AFE">
            <w:pPr>
              <w:ind w:left="90" w:right="142"/>
              <w:contextualSpacing/>
              <w:rPr>
                <w:spacing w:val="-4"/>
              </w:rPr>
            </w:pPr>
            <w:r>
              <w:t xml:space="preserve">У разі подання скарги до органу оскарження після оприлюднення в електронній системі закупівель </w:t>
            </w:r>
            <w:r>
              <w:lastRenderedPageBreak/>
              <w:t>повідомлення про намір укласти договір про закупівлю перебіг строку для укладення договору про закупівлю зупиняється.</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1D5F65" w:rsidRPr="00B176D7" w:rsidRDefault="001D5F65" w:rsidP="00562AFE">
            <w:pPr>
              <w:ind w:left="127" w:right="67"/>
              <w:jc w:val="left"/>
              <w:rPr>
                <w:b/>
              </w:rPr>
            </w:pPr>
            <w:r w:rsidRPr="00B176D7">
              <w:rPr>
                <w:b/>
              </w:rPr>
              <w:lastRenderedPageBreak/>
              <w:t>3. Проект Договору про закупівлю та порядок зміни його умов</w:t>
            </w:r>
          </w:p>
        </w:tc>
        <w:tc>
          <w:tcPr>
            <w:tcW w:w="6185" w:type="dxa"/>
            <w:tcBorders>
              <w:top w:val="single" w:sz="6" w:space="0" w:color="000000"/>
              <w:left w:val="single" w:sz="6" w:space="0" w:color="000000"/>
              <w:bottom w:val="single" w:sz="6" w:space="0" w:color="000000"/>
              <w:right w:val="single" w:sz="6" w:space="0" w:color="000000"/>
            </w:tcBorders>
            <w:vAlign w:val="center"/>
          </w:tcPr>
          <w:p w:rsidR="001D5F65" w:rsidRPr="00B176D7" w:rsidRDefault="00562AFE" w:rsidP="00CF17BD">
            <w:pPr>
              <w:ind w:left="75" w:right="187"/>
              <w:contextualSpacing/>
            </w:pPr>
            <w:r>
              <w:t xml:space="preserve">Проект договору про закупівлю викладений у </w:t>
            </w:r>
            <w:r>
              <w:rPr>
                <w:b/>
              </w:rPr>
              <w:t>Додатку № 4</w:t>
            </w:r>
            <w:r>
              <w:t xml:space="preserve"> до тендерної документації. </w:t>
            </w: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pStyle w:val="p66"/>
              <w:spacing w:before="0" w:beforeAutospacing="0" w:after="0" w:afterAutospacing="0"/>
              <w:ind w:left="127" w:right="67"/>
              <w:jc w:val="left"/>
              <w:rPr>
                <w:rStyle w:val="af8"/>
                <w:b w:val="0"/>
              </w:rPr>
            </w:pPr>
            <w:r w:rsidRPr="00B176D7">
              <w:rPr>
                <w:rStyle w:val="af8"/>
              </w:rPr>
              <w:t>4. Істотні умови, що обов’язково включаються до Договору про закупівлю</w:t>
            </w:r>
          </w:p>
        </w:tc>
        <w:tc>
          <w:tcPr>
            <w:tcW w:w="6185" w:type="dxa"/>
            <w:tcBorders>
              <w:top w:val="single" w:sz="6" w:space="0" w:color="000000"/>
              <w:left w:val="single" w:sz="6" w:space="0" w:color="000000"/>
              <w:bottom w:val="single" w:sz="6" w:space="0" w:color="000000"/>
              <w:right w:val="single" w:sz="6" w:space="0" w:color="000000"/>
            </w:tcBorders>
          </w:tcPr>
          <w:p w:rsidR="00562AFE" w:rsidRDefault="00562AFE" w:rsidP="00562AFE">
            <w:pPr>
              <w:ind w:left="90" w:right="142"/>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62AFE" w:rsidRDefault="00562AFE" w:rsidP="00562AFE">
            <w:pPr>
              <w:ind w:left="90" w:right="142"/>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2AFE" w:rsidRDefault="00562AFE" w:rsidP="00562AFE">
            <w:pPr>
              <w:pStyle w:val="aff1"/>
              <w:numPr>
                <w:ilvl w:val="0"/>
                <w:numId w:val="32"/>
              </w:numPr>
              <w:spacing w:after="0" w:line="240" w:lineRule="auto"/>
              <w:ind w:left="90" w:right="142"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визначення грошового еквівалента зобов’язання в іноземній валюті;</w:t>
            </w:r>
          </w:p>
          <w:p w:rsidR="00562AFE" w:rsidRDefault="00562AFE" w:rsidP="00562AFE">
            <w:pPr>
              <w:pStyle w:val="aff1"/>
              <w:numPr>
                <w:ilvl w:val="0"/>
                <w:numId w:val="32"/>
              </w:numPr>
              <w:spacing w:after="0" w:line="240" w:lineRule="auto"/>
              <w:ind w:left="90" w:right="142"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562AFE" w:rsidRDefault="00562AFE" w:rsidP="00562AFE">
            <w:pPr>
              <w:pStyle w:val="aff1"/>
              <w:numPr>
                <w:ilvl w:val="0"/>
                <w:numId w:val="32"/>
              </w:numPr>
              <w:spacing w:after="0" w:line="240" w:lineRule="auto"/>
              <w:ind w:left="90" w:right="142"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62AFE" w:rsidRDefault="00562AFE" w:rsidP="005105F8">
            <w:pPr>
              <w:ind w:left="90" w:right="142"/>
              <w:rPr>
                <w:lang w:eastAsia="ru-RU"/>
              </w:rPr>
            </w:pPr>
            <w: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rsidR="001D5F65" w:rsidRPr="00B176D7" w:rsidRDefault="00562AFE" w:rsidP="00562AFE">
            <w:pPr>
              <w:ind w:left="90" w:right="142"/>
              <w:textAlignment w:val="baseline"/>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ind w:left="127" w:right="67"/>
              <w:jc w:val="left"/>
              <w:rPr>
                <w:b/>
              </w:rPr>
            </w:pPr>
            <w:r w:rsidRPr="00B176D7">
              <w:rPr>
                <w:b/>
              </w:rPr>
              <w:t>5. Дії Замовника при відмові Переможця торгів підписати Договір про закупівлю</w:t>
            </w:r>
          </w:p>
        </w:tc>
        <w:tc>
          <w:tcPr>
            <w:tcW w:w="6185" w:type="dxa"/>
            <w:tcBorders>
              <w:top w:val="single" w:sz="6" w:space="0" w:color="000000"/>
              <w:left w:val="single" w:sz="6" w:space="0" w:color="000000"/>
              <w:bottom w:val="single" w:sz="6" w:space="0" w:color="000000"/>
              <w:right w:val="single" w:sz="6" w:space="0" w:color="000000"/>
            </w:tcBorders>
          </w:tcPr>
          <w:p w:rsidR="001D5F65" w:rsidRPr="00B176D7" w:rsidRDefault="00562AFE" w:rsidP="00CF17BD">
            <w:pPr>
              <w:ind w:left="75" w:right="187"/>
              <w:contextualSpacing/>
            </w:pPr>
            <w: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5F65"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1D5F65" w:rsidRPr="00B176D7" w:rsidRDefault="001D5F65" w:rsidP="00562AFE">
            <w:pPr>
              <w:ind w:left="127" w:right="67"/>
              <w:jc w:val="left"/>
              <w:rPr>
                <w:b/>
              </w:rPr>
            </w:pPr>
            <w:r w:rsidRPr="00B176D7">
              <w:rPr>
                <w:b/>
              </w:rPr>
              <w:t>6. Забезпечення виконання договору про закупівлю</w:t>
            </w:r>
          </w:p>
        </w:tc>
        <w:tc>
          <w:tcPr>
            <w:tcW w:w="6185" w:type="dxa"/>
            <w:tcBorders>
              <w:top w:val="single" w:sz="6" w:space="0" w:color="000000"/>
              <w:left w:val="single" w:sz="6" w:space="0" w:color="000000"/>
              <w:bottom w:val="single" w:sz="6" w:space="0" w:color="000000"/>
              <w:right w:val="single" w:sz="6" w:space="0" w:color="000000"/>
            </w:tcBorders>
          </w:tcPr>
          <w:p w:rsidR="001D5F65" w:rsidRPr="00A30799" w:rsidRDefault="001D5F65" w:rsidP="00CF17BD">
            <w:pPr>
              <w:tabs>
                <w:tab w:val="left" w:pos="851"/>
              </w:tabs>
              <w:ind w:left="75" w:right="187"/>
            </w:pPr>
            <w:r w:rsidRPr="00A30799">
              <w:rPr>
                <w:kern w:val="24"/>
              </w:rPr>
              <w:t>Не вимагається</w:t>
            </w:r>
          </w:p>
        </w:tc>
      </w:tr>
      <w:tr w:rsidR="0071592D" w:rsidRPr="00B176D7" w:rsidTr="00862350">
        <w:trPr>
          <w:trHeight w:val="20"/>
        </w:trPr>
        <w:tc>
          <w:tcPr>
            <w:tcW w:w="10498" w:type="dxa"/>
            <w:gridSpan w:val="3"/>
            <w:tcBorders>
              <w:top w:val="single" w:sz="6" w:space="0" w:color="000000"/>
              <w:left w:val="single" w:sz="6" w:space="0" w:color="000000"/>
              <w:bottom w:val="single" w:sz="6" w:space="0" w:color="000000"/>
              <w:right w:val="single" w:sz="6" w:space="0" w:color="000000"/>
            </w:tcBorders>
          </w:tcPr>
          <w:p w:rsidR="0071592D" w:rsidRPr="00A30799" w:rsidRDefault="0071592D" w:rsidP="0071592D">
            <w:pPr>
              <w:tabs>
                <w:tab w:val="left" w:pos="851"/>
              </w:tabs>
              <w:ind w:left="75" w:right="187"/>
              <w:jc w:val="center"/>
              <w:rPr>
                <w:kern w:val="24"/>
              </w:rPr>
            </w:pPr>
            <w:r>
              <w:rPr>
                <w:b/>
                <w:color w:val="000000"/>
                <w:highlight w:val="lightGray"/>
                <w:bdr w:val="none" w:sz="0" w:space="0" w:color="auto" w:frame="1"/>
              </w:rPr>
              <w:t>Розділ VІІ. Додаткова інформація</w:t>
            </w:r>
          </w:p>
        </w:tc>
      </w:tr>
      <w:tr w:rsidR="0071592D" w:rsidRPr="00B176D7" w:rsidTr="00CF17BD">
        <w:trPr>
          <w:trHeight w:val="20"/>
        </w:trPr>
        <w:tc>
          <w:tcPr>
            <w:tcW w:w="4313" w:type="dxa"/>
            <w:gridSpan w:val="2"/>
            <w:tcBorders>
              <w:top w:val="single" w:sz="6" w:space="0" w:color="000000"/>
              <w:left w:val="single" w:sz="6" w:space="0" w:color="000000"/>
              <w:bottom w:val="single" w:sz="6" w:space="0" w:color="000000"/>
              <w:right w:val="single" w:sz="6" w:space="0" w:color="000000"/>
            </w:tcBorders>
          </w:tcPr>
          <w:p w:rsidR="0071592D" w:rsidRPr="00B176D7" w:rsidRDefault="0071592D" w:rsidP="0071592D">
            <w:pPr>
              <w:ind w:left="127" w:right="67"/>
              <w:jc w:val="left"/>
              <w:rPr>
                <w:b/>
              </w:rPr>
            </w:pPr>
            <w:r>
              <w:rPr>
                <w:b/>
                <w:bCs/>
                <w:color w:val="000000"/>
              </w:rPr>
              <w:t>1. Роз’яснення щодо участі Учасників-резидентів неплатників ПДВ</w:t>
            </w:r>
          </w:p>
        </w:tc>
        <w:tc>
          <w:tcPr>
            <w:tcW w:w="6185" w:type="dxa"/>
            <w:tcBorders>
              <w:top w:val="single" w:sz="6" w:space="0" w:color="000000"/>
              <w:left w:val="single" w:sz="6" w:space="0" w:color="000000"/>
              <w:bottom w:val="single" w:sz="6" w:space="0" w:color="000000"/>
              <w:right w:val="single" w:sz="6" w:space="0" w:color="000000"/>
            </w:tcBorders>
          </w:tcPr>
          <w:p w:rsidR="0071592D" w:rsidRDefault="0071592D" w:rsidP="00562AFE">
            <w:pPr>
              <w:widowControl w:val="0"/>
              <w:tabs>
                <w:tab w:val="left" w:pos="5800"/>
              </w:tabs>
              <w:ind w:left="90" w:right="142"/>
              <w:rPr>
                <w:color w:val="000000"/>
              </w:rPr>
            </w:pPr>
            <w:r>
              <w:rPr>
                <w:color w:val="000000"/>
              </w:rPr>
              <w:t>Очікувана вартість закупівлі зазначена з урахуванням ПДВ, для участі учасник – неплатник ПДВ повинен привести свою цінову пропозицію до рівних умов з іншими учасниками – платниками ПДВ, а саме: цінова пропозиція повинна бути з урахуванням ПДВ (20%).</w:t>
            </w:r>
          </w:p>
          <w:p w:rsidR="0071592D" w:rsidRDefault="0071592D" w:rsidP="00562AFE">
            <w:pPr>
              <w:widowControl w:val="0"/>
              <w:tabs>
                <w:tab w:val="left" w:pos="5800"/>
              </w:tabs>
              <w:ind w:left="90" w:right="142"/>
              <w:rPr>
                <w:color w:val="000000"/>
              </w:rPr>
            </w:pPr>
            <w:r>
              <w:rPr>
                <w:color w:val="000000"/>
              </w:rPr>
              <w:t xml:space="preserve"> У зв’язку з вищевказаним, цінова пропозиція (ціна, що зазначається учасником в електронній системі закупівель)  для таких учасників повинна включати в </w:t>
            </w:r>
            <w:r>
              <w:rPr>
                <w:color w:val="000000"/>
              </w:rPr>
              <w:lastRenderedPageBreak/>
              <w:t>себе як базову ціну тендерної пропозиції (без урахування ПДВ) так і вартість з ПДВ (20%).</w:t>
            </w:r>
          </w:p>
          <w:p w:rsidR="0071592D" w:rsidRDefault="0033165B" w:rsidP="00562AFE">
            <w:pPr>
              <w:widowControl w:val="0"/>
              <w:tabs>
                <w:tab w:val="left" w:pos="5800"/>
              </w:tabs>
              <w:ind w:left="90" w:right="142"/>
              <w:contextualSpacing/>
              <w:rPr>
                <w:color w:val="000000"/>
              </w:rPr>
            </w:pPr>
            <w:r>
              <w:rPr>
                <w:color w:val="000000"/>
              </w:rPr>
              <w:t xml:space="preserve">- </w:t>
            </w:r>
            <w:r w:rsidR="0071592D">
              <w:rPr>
                <w:color w:val="000000"/>
              </w:rPr>
              <w:t>При поданні тендерної пропозиції, учасник заз</w:t>
            </w:r>
            <w:r>
              <w:rPr>
                <w:color w:val="000000"/>
              </w:rPr>
              <w:t xml:space="preserve">начає </w:t>
            </w:r>
            <w:r w:rsidR="0071592D">
              <w:rPr>
                <w:color w:val="000000"/>
              </w:rPr>
              <w:t>вартість цінової пропозиції в електронній системі закупівель з урахуванням ПДВ.</w:t>
            </w:r>
          </w:p>
          <w:p w:rsidR="0071592D" w:rsidRDefault="0033165B" w:rsidP="00562AFE">
            <w:pPr>
              <w:widowControl w:val="0"/>
              <w:tabs>
                <w:tab w:val="left" w:pos="5800"/>
              </w:tabs>
              <w:ind w:left="90" w:right="142"/>
              <w:contextualSpacing/>
              <w:rPr>
                <w:color w:val="000000"/>
              </w:rPr>
            </w:pPr>
            <w:r>
              <w:rPr>
                <w:color w:val="000000"/>
              </w:rPr>
              <w:t xml:space="preserve">- </w:t>
            </w:r>
            <w:r w:rsidR="0071592D">
              <w:rPr>
                <w:color w:val="000000"/>
              </w:rPr>
              <w:t xml:space="preserve">Переможець процедури закупівлі завантажує в електронну систему закупівель проект договору з усіма додатками (при закупівлі робіт та послуг) без ПДВ. У формі цінової пропозиції в </w:t>
            </w:r>
            <w:r w:rsidR="0071592D">
              <w:rPr>
                <w:b/>
                <w:color w:val="000000"/>
              </w:rPr>
              <w:t xml:space="preserve">Додатку № </w:t>
            </w:r>
            <w:r w:rsidR="00562AFE">
              <w:rPr>
                <w:b/>
                <w:color w:val="000000"/>
              </w:rPr>
              <w:t>5</w:t>
            </w:r>
            <w:r w:rsidR="0071592D">
              <w:rPr>
                <w:color w:val="000000"/>
              </w:rPr>
              <w:t xml:space="preserve"> до тендерної документації зазначається ціна з ПДВ 20% та ціна без ПДВ 20%.</w:t>
            </w:r>
          </w:p>
          <w:p w:rsidR="0071592D" w:rsidRPr="00A30799" w:rsidRDefault="0033165B" w:rsidP="00562AFE">
            <w:pPr>
              <w:tabs>
                <w:tab w:val="left" w:pos="851"/>
              </w:tabs>
              <w:ind w:left="90" w:right="142"/>
              <w:rPr>
                <w:kern w:val="24"/>
              </w:rPr>
            </w:pPr>
            <w:r>
              <w:rPr>
                <w:color w:val="000000"/>
              </w:rPr>
              <w:t xml:space="preserve">- </w:t>
            </w:r>
            <w:r w:rsidR="0071592D">
              <w:rPr>
                <w:color w:val="000000"/>
              </w:rPr>
              <w:t xml:space="preserve">Ціною договору вважається ціна тендерної пропозиції учасника без ПДВ (форми цінової пропозиції в </w:t>
            </w:r>
            <w:r w:rsidR="0071592D">
              <w:rPr>
                <w:b/>
                <w:color w:val="000000"/>
              </w:rPr>
              <w:t>Додатку №</w:t>
            </w:r>
            <w:r w:rsidR="00B50FF8">
              <w:rPr>
                <w:b/>
                <w:color w:val="000000"/>
              </w:rPr>
              <w:t xml:space="preserve"> </w:t>
            </w:r>
            <w:r w:rsidR="00562AFE">
              <w:rPr>
                <w:b/>
                <w:color w:val="000000"/>
              </w:rPr>
              <w:t xml:space="preserve">5 </w:t>
            </w:r>
            <w:r w:rsidR="0071592D">
              <w:rPr>
                <w:color w:val="000000"/>
              </w:rPr>
              <w:t>до тендерної документації).</w:t>
            </w:r>
          </w:p>
        </w:tc>
      </w:tr>
    </w:tbl>
    <w:p w:rsidR="00124E55" w:rsidRPr="00B176D7" w:rsidRDefault="00124E55" w:rsidP="000E40B9">
      <w:pPr>
        <w:ind w:right="-25"/>
        <w:outlineLvl w:val="0"/>
        <w:rPr>
          <w:b/>
        </w:rPr>
        <w:sectPr w:rsidR="00124E55" w:rsidRPr="00B176D7" w:rsidSect="00234DD6">
          <w:pgSz w:w="11906" w:h="16838" w:code="9"/>
          <w:pgMar w:top="567" w:right="680" w:bottom="680" w:left="1418" w:header="397" w:footer="284" w:gutter="0"/>
          <w:cols w:space="708"/>
          <w:docGrid w:linePitch="360"/>
        </w:sectPr>
      </w:pPr>
    </w:p>
    <w:p w:rsidR="00217442" w:rsidRPr="00B176D7" w:rsidRDefault="00A30799" w:rsidP="00A30799">
      <w:pPr>
        <w:ind w:left="6372" w:right="-25" w:firstLine="708"/>
        <w:rPr>
          <w:b/>
        </w:rPr>
      </w:pPr>
      <w:r>
        <w:rPr>
          <w:b/>
        </w:rPr>
        <w:lastRenderedPageBreak/>
        <w:t xml:space="preserve">            </w:t>
      </w:r>
      <w:r w:rsidR="00193016">
        <w:rPr>
          <w:b/>
        </w:rPr>
        <w:t xml:space="preserve">          </w:t>
      </w:r>
      <w:r w:rsidR="00634496">
        <w:rPr>
          <w:b/>
        </w:rPr>
        <w:t xml:space="preserve">  </w:t>
      </w:r>
      <w:r w:rsidR="00217442" w:rsidRPr="00B176D7">
        <w:rPr>
          <w:b/>
        </w:rPr>
        <w:t xml:space="preserve">Додаток </w:t>
      </w:r>
      <w:r>
        <w:rPr>
          <w:b/>
        </w:rPr>
        <w:t xml:space="preserve">№ </w:t>
      </w:r>
      <w:r w:rsidR="00217442" w:rsidRPr="00B176D7">
        <w:rPr>
          <w:b/>
        </w:rPr>
        <w:t>1</w:t>
      </w:r>
    </w:p>
    <w:p w:rsidR="00217442" w:rsidRDefault="00217442" w:rsidP="000E40B9">
      <w:pPr>
        <w:ind w:left="7020" w:right="-23"/>
        <w:jc w:val="right"/>
      </w:pPr>
      <w:r w:rsidRPr="00B176D7">
        <w:t>до тендерної документації</w:t>
      </w:r>
    </w:p>
    <w:p w:rsidR="00C23FF0" w:rsidRDefault="00C23FF0" w:rsidP="00C23FF0">
      <w:pPr>
        <w:pStyle w:val="aff1"/>
        <w:shd w:val="clear" w:color="auto" w:fill="FFFFFF"/>
        <w:spacing w:after="0" w:line="240" w:lineRule="auto"/>
        <w:ind w:left="644"/>
        <w:jc w:val="center"/>
        <w:rPr>
          <w:rFonts w:ascii="Times New Roman" w:hAnsi="Times New Roman"/>
          <w:b/>
          <w:bCs/>
          <w:sz w:val="24"/>
          <w:szCs w:val="24"/>
        </w:rPr>
      </w:pPr>
      <w:r w:rsidRPr="00C23FF0">
        <w:rPr>
          <w:rFonts w:ascii="Times New Roman" w:hAnsi="Times New Roman"/>
          <w:b/>
          <w:bCs/>
          <w:sz w:val="24"/>
          <w:szCs w:val="24"/>
        </w:rPr>
        <w:t>1. Кваліфікаційні критерії</w:t>
      </w:r>
    </w:p>
    <w:p w:rsidR="00C23FF0" w:rsidRPr="00C23FF0" w:rsidRDefault="00C23FF0" w:rsidP="00C23FF0">
      <w:pPr>
        <w:pStyle w:val="aff1"/>
        <w:shd w:val="clear" w:color="auto" w:fill="FFFFFF"/>
        <w:spacing w:after="0" w:line="240" w:lineRule="auto"/>
        <w:ind w:left="644"/>
        <w:jc w:val="center"/>
        <w:rPr>
          <w:rFonts w:ascii="Times New Roman" w:hAnsi="Times New Roman"/>
          <w:b/>
          <w:color w:val="000000"/>
          <w:sz w:val="24"/>
          <w:szCs w:val="24"/>
        </w:rPr>
      </w:pPr>
    </w:p>
    <w:tbl>
      <w:tblPr>
        <w:tblW w:w="10305" w:type="dxa"/>
        <w:jc w:val="center"/>
        <w:tblLayout w:type="fixed"/>
        <w:tblLook w:val="0400" w:firstRow="0" w:lastRow="0" w:firstColumn="0" w:lastColumn="0" w:noHBand="0" w:noVBand="1"/>
      </w:tblPr>
      <w:tblGrid>
        <w:gridCol w:w="602"/>
        <w:gridCol w:w="2272"/>
        <w:gridCol w:w="7431"/>
      </w:tblGrid>
      <w:tr w:rsidR="00C23FF0" w:rsidRPr="00C23FF0" w:rsidTr="00C23FF0">
        <w:trPr>
          <w:trHeight w:val="690"/>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3FF0" w:rsidRPr="00C23FF0" w:rsidRDefault="00C23FF0" w:rsidP="00C23FF0">
            <w:pPr>
              <w:rPr>
                <w:lang w:eastAsia="en-US"/>
              </w:rPr>
            </w:pPr>
            <w:r w:rsidRPr="00C23FF0">
              <w:rPr>
                <w:b/>
                <w:color w:val="000000"/>
              </w:rPr>
              <w:t xml:space="preserve">№ </w:t>
            </w:r>
            <w:r w:rsidRPr="00C23FF0">
              <w:rPr>
                <w:b/>
              </w:rPr>
              <w:t>з</w:t>
            </w:r>
            <w:r w:rsidRPr="00C23FF0">
              <w:rPr>
                <w:b/>
                <w:color w:val="000000"/>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3FF0" w:rsidRPr="00C23FF0" w:rsidRDefault="00C23FF0" w:rsidP="00C23FF0">
            <w:pPr>
              <w:jc w:val="center"/>
              <w:rPr>
                <w:lang w:eastAsia="en-US"/>
              </w:rPr>
            </w:pPr>
            <w:r w:rsidRPr="00C23FF0">
              <w:rPr>
                <w:b/>
                <w:color w:val="000000"/>
              </w:rPr>
              <w:t>Кваліфікаційні критерії</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3FF0" w:rsidRPr="00C23FF0" w:rsidRDefault="00C23FF0" w:rsidP="00C23FF0">
            <w:pPr>
              <w:jc w:val="center"/>
              <w:rPr>
                <w:lang w:eastAsia="en-US"/>
              </w:rPr>
            </w:pPr>
            <w:r w:rsidRPr="00C23FF0">
              <w:rPr>
                <w:b/>
                <w:color w:val="000000"/>
              </w:rPr>
              <w:t xml:space="preserve">Документи та </w:t>
            </w:r>
            <w:r w:rsidRPr="00C23FF0">
              <w:rPr>
                <w:b/>
                <w:color w:val="FF0000"/>
              </w:rPr>
              <w:t>інформація</w:t>
            </w:r>
            <w:r w:rsidRPr="00C23FF0">
              <w:rPr>
                <w:b/>
                <w:color w:val="000000"/>
              </w:rPr>
              <w:t>, які підтверджують відповідність Учасника кваліфікаційним критеріям**</w:t>
            </w:r>
          </w:p>
        </w:tc>
      </w:tr>
      <w:tr w:rsidR="00C23FF0" w:rsidRPr="00C23FF0" w:rsidTr="00C23FF0">
        <w:trPr>
          <w:trHeight w:val="2255"/>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lang w:eastAsia="en-US"/>
              </w:rPr>
            </w:pPr>
            <w:r w:rsidRPr="00C23FF0">
              <w:rPr>
                <w:b/>
                <w:color w:val="000000"/>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left"/>
            </w:pPr>
            <w:r w:rsidRPr="00C23FF0">
              <w:rPr>
                <w:b/>
              </w:rPr>
              <w:t>Наявність обладнання, матеріально-технічної бази та технологій*</w:t>
            </w:r>
          </w:p>
          <w:p w:rsidR="00C23FF0" w:rsidRPr="00C23FF0" w:rsidRDefault="00C23FF0" w:rsidP="00C23FF0">
            <w:pPr>
              <w:jc w:val="left"/>
              <w:rPr>
                <w:lang w:eastAsia="en-US"/>
              </w:rPr>
            </w:pPr>
            <w:r w:rsidRPr="00C23FF0">
              <w:rPr>
                <w:i/>
              </w:rPr>
              <w:t>* Під час закупівлі робіт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7645" w:rsidRDefault="00AF7645" w:rsidP="00AF7645">
            <w:pPr>
              <w:shd w:val="clear" w:color="auto" w:fill="FFFFFF"/>
            </w:pPr>
            <w:r>
              <w:t>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AF7645" w:rsidRDefault="00AF7645" w:rsidP="00AF7645">
            <w: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AF7645" w:rsidRDefault="00AF7645" w:rsidP="00AF7645">
            <w:r>
              <w:t>Мінімально-необхідний перелік обладнання й матеріально-технічної бази, яку Учасник обов’язково включає до довідки, зазначеної в підпункті 1.1 пункту 1 Додатку 1:</w:t>
            </w:r>
          </w:p>
          <w:tbl>
            <w:tblPr>
              <w:tblStyle w:val="af9"/>
              <w:tblW w:w="12615" w:type="dxa"/>
              <w:tblLayout w:type="fixed"/>
              <w:tblLook w:val="04A0" w:firstRow="1" w:lastRow="0" w:firstColumn="1" w:lastColumn="0" w:noHBand="0" w:noVBand="1"/>
            </w:tblPr>
            <w:tblGrid>
              <w:gridCol w:w="615"/>
              <w:gridCol w:w="5103"/>
              <w:gridCol w:w="6897"/>
            </w:tblGrid>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Автовишка</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2</w:t>
                  </w:r>
                </w:p>
              </w:tc>
            </w:tr>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Автокран</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2</w:t>
                  </w:r>
                </w:p>
              </w:tc>
            </w:tr>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Підйомник будівельний</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1</w:t>
                  </w:r>
                </w:p>
              </w:tc>
            </w:tr>
            <w:tr w:rsidR="00AF7645" w:rsidTr="00AF7645">
              <w:tc>
                <w:tcPr>
                  <w:tcW w:w="615" w:type="dxa"/>
                  <w:tcBorders>
                    <w:top w:val="single" w:sz="4" w:space="0" w:color="auto"/>
                    <w:left w:val="single" w:sz="4" w:space="0" w:color="auto"/>
                    <w:bottom w:val="single" w:sz="4" w:space="0" w:color="auto"/>
                    <w:right w:val="single" w:sz="4" w:space="0" w:color="auto"/>
                  </w:tcBorders>
                </w:tcPr>
                <w:p w:rsidR="00AF7645" w:rsidRDefault="00AF7645" w:rsidP="00AF7645">
                  <w:pPr>
                    <w:pStyle w:val="aff1"/>
                    <w:numPr>
                      <w:ilvl w:val="0"/>
                      <w:numId w:val="35"/>
                    </w:numPr>
                    <w:spacing w:after="0" w:line="240" w:lineRule="auto"/>
                    <w:rPr>
                      <w:rFonts w:ascii="Times New Roman" w:eastAsia="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AF7645" w:rsidRDefault="00AF7645">
                  <w:pPr>
                    <w:rPr>
                      <w:lang w:eastAsia="en-US"/>
                    </w:rPr>
                  </w:pPr>
                  <w:r>
                    <w:t>Будівельне риштування</w:t>
                  </w:r>
                </w:p>
              </w:tc>
              <w:tc>
                <w:tcPr>
                  <w:tcW w:w="6898" w:type="dxa"/>
                  <w:tcBorders>
                    <w:top w:val="single" w:sz="4" w:space="0" w:color="auto"/>
                    <w:left w:val="single" w:sz="4" w:space="0" w:color="auto"/>
                    <w:bottom w:val="single" w:sz="4" w:space="0" w:color="auto"/>
                    <w:right w:val="single" w:sz="4" w:space="0" w:color="auto"/>
                  </w:tcBorders>
                  <w:hideMark/>
                </w:tcPr>
                <w:p w:rsidR="00AF7645" w:rsidRDefault="00AF7645">
                  <w:r>
                    <w:t>1</w:t>
                  </w:r>
                </w:p>
              </w:tc>
            </w:tr>
          </w:tbl>
          <w:p w:rsidR="00C23FF0" w:rsidRPr="00C23FF0" w:rsidRDefault="00AF7645" w:rsidP="00C23FF0">
            <w:pPr>
              <w:ind w:right="-8"/>
              <w:rPr>
                <w:color w:val="000000"/>
              </w:rPr>
            </w:pPr>
            <w:r>
              <w:t xml:space="preserve">На підтвердження інформації стосовно наявності технологій, необхідних для виконання робіт, визначених </w:t>
            </w:r>
            <w:r>
              <w:rPr>
                <w:b/>
              </w:rPr>
              <w:t>Додатком № 3</w:t>
            </w:r>
            <w:r>
              <w:t>, Учасник повинен надати інформацію про патент або наявність ліцензії (в разі такої необхідності), або інший документ, що підтверджує право використання учасником технологій. У разі, якщо не планується застосовувати технології для виконання робіт, Учасник повинен надати відповідну довідку довільної форми.</w:t>
            </w:r>
          </w:p>
        </w:tc>
      </w:tr>
      <w:tr w:rsidR="00C23FF0" w:rsidRPr="00C23FF0" w:rsidTr="00C23FF0">
        <w:trPr>
          <w:trHeight w:val="446"/>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b/>
                <w:color w:val="000000"/>
              </w:rPr>
            </w:pPr>
            <w:r w:rsidRPr="00C23FF0">
              <w:rPr>
                <w:b/>
                <w:color w:val="000000"/>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left"/>
            </w:pPr>
            <w:r w:rsidRPr="00C23FF0">
              <w:rPr>
                <w:b/>
              </w:rPr>
              <w:t>Наявність працівників відповідної кваліфікації, які мають необхідні знання та досвід*</w:t>
            </w:r>
          </w:p>
          <w:p w:rsidR="00C23FF0" w:rsidRPr="00C23FF0" w:rsidRDefault="00C23FF0" w:rsidP="00C23FF0">
            <w:pPr>
              <w:jc w:val="left"/>
            </w:pPr>
            <w:r w:rsidRPr="00C23FF0">
              <w:rPr>
                <w:i/>
              </w:rPr>
              <w:t xml:space="preserve">* Під час закупівлі робіт у разі встановлення кваліфікаційного критерію, такого як наявність обладнання, матеріально-технічної бази та технологій та/або наявність </w:t>
            </w:r>
            <w:r w:rsidRPr="00C23FF0">
              <w:rPr>
                <w:i/>
              </w:rPr>
              <w:lastRenderedPageBreak/>
              <w:t>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7645" w:rsidRDefault="00AF7645" w:rsidP="00AF7645">
            <w:pPr>
              <w:rPr>
                <w:lang w:bidi="uk-UA"/>
              </w:rPr>
            </w:pPr>
            <w:r>
              <w:rPr>
                <w:lang w:bidi="uk-UA"/>
              </w:rPr>
              <w:lastRenderedPageBreak/>
              <w:t>2.1. Довідка в довільній формі, що містить відомості про кваліфікацію та досвід персоналу, який буде безпосередньо залучений до виконання договору укладеного за результатами даної процедури закупівлі, із обов’язковим зазначенням наступної інформації щодо кожної особи зазначеної в довідці (примірний зразок якої наведено нижче):</w:t>
            </w:r>
          </w:p>
          <w:p w:rsidR="00AF7645" w:rsidRDefault="00AF7645" w:rsidP="00AF7645">
            <w:pPr>
              <w:rPr>
                <w:lang w:bidi="uk-UA"/>
              </w:rPr>
            </w:pPr>
            <w:r>
              <w:rPr>
                <w:lang w:bidi="uk-UA"/>
              </w:rPr>
              <w:t>●  прізвище, ім’я, по батькові;</w:t>
            </w:r>
          </w:p>
          <w:p w:rsidR="00AF7645" w:rsidRDefault="00AF7645" w:rsidP="00AF7645">
            <w:pPr>
              <w:rPr>
                <w:lang w:bidi="uk-UA"/>
              </w:rPr>
            </w:pPr>
            <w:r>
              <w:rPr>
                <w:lang w:bidi="uk-UA"/>
              </w:rPr>
              <w:t>● посада (робоча професія);</w:t>
            </w:r>
          </w:p>
          <w:p w:rsidR="00AF7645" w:rsidRDefault="00AF7645" w:rsidP="00AF7645">
            <w:pPr>
              <w:rPr>
                <w:lang w:bidi="uk-UA"/>
              </w:rPr>
            </w:pPr>
            <w:r>
              <w:rPr>
                <w:lang w:bidi="uk-UA"/>
              </w:rPr>
              <w:t>● стаж роботи на посаді/професії;</w:t>
            </w:r>
          </w:p>
          <w:p w:rsidR="00AF7645" w:rsidRDefault="00AF7645" w:rsidP="00AF7645">
            <w:pPr>
              <w:rPr>
                <w:lang w:bidi="uk-UA"/>
              </w:rPr>
            </w:pPr>
            <w:r>
              <w:rPr>
                <w:lang w:bidi="uk-UA"/>
              </w:rPr>
              <w:t>● освіта;</w:t>
            </w:r>
          </w:p>
          <w:p w:rsidR="00AF7645" w:rsidRDefault="00AF7645" w:rsidP="00AF7645">
            <w:pPr>
              <w:rPr>
                <w:lang w:bidi="uk-UA"/>
              </w:rPr>
            </w:pPr>
            <w:r>
              <w:rPr>
                <w:lang w:bidi="uk-UA"/>
              </w:rPr>
              <w:t>● спеціальність та/або кваліфікація.</w:t>
            </w:r>
          </w:p>
          <w:p w:rsidR="00AF7645" w:rsidRDefault="00AF7645" w:rsidP="00AF7645">
            <w:pPr>
              <w:rPr>
                <w:i/>
                <w:lang w:bidi="uk-UA"/>
              </w:rPr>
            </w:pPr>
            <w:r>
              <w:rPr>
                <w:i/>
                <w:lang w:bidi="uk-UA"/>
              </w:rPr>
              <w:t>Довідка (примірна) про персонал відповідної кваліфікації, які мають необхідні знання та досвід</w:t>
            </w:r>
          </w:p>
          <w:p w:rsidR="00AF7645" w:rsidRDefault="00AF7645" w:rsidP="00AF7645">
            <w:pPr>
              <w:rPr>
                <w:i/>
                <w:lang w:bidi="uk-UA"/>
              </w:rPr>
            </w:pPr>
          </w:p>
          <w:tbl>
            <w:tblPr>
              <w:tblpPr w:leftFromText="180" w:rightFromText="180" w:bottomFromText="160" w:vertAnchor="text" w:horzAnchor="margin" w:tblpY="-66"/>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
              <w:gridCol w:w="1010"/>
              <w:gridCol w:w="1910"/>
              <w:gridCol w:w="1986"/>
              <w:gridCol w:w="992"/>
            </w:tblGrid>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i/>
                      <w:lang w:eastAsia="en-US" w:bidi="uk-UA"/>
                    </w:rPr>
                  </w:pPr>
                  <w:r>
                    <w:rPr>
                      <w:b/>
                      <w:lang w:bidi="uk-UA"/>
                    </w:rPr>
                    <w:lastRenderedPageBreak/>
                    <w:t>№ з/п</w:t>
                  </w:r>
                </w:p>
              </w:tc>
              <w:tc>
                <w:tcPr>
                  <w:tcW w:w="764"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i/>
                      <w:lang w:eastAsia="en-US" w:bidi="uk-UA"/>
                    </w:rPr>
                  </w:pPr>
                  <w:r>
                    <w:rPr>
                      <w:b/>
                      <w:lang w:bidi="uk-UA"/>
                    </w:rPr>
                    <w:t>ПІБ</w:t>
                  </w:r>
                </w:p>
              </w:tc>
              <w:tc>
                <w:tcPr>
                  <w:tcW w:w="1009"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i/>
                      <w:lang w:eastAsia="en-US" w:bidi="uk-UA"/>
                    </w:rPr>
                  </w:pPr>
                  <w:r>
                    <w:rPr>
                      <w:b/>
                      <w:lang w:bidi="uk-UA"/>
                    </w:rPr>
                    <w:t>Посада</w:t>
                  </w:r>
                </w:p>
              </w:tc>
              <w:tc>
                <w:tcPr>
                  <w:tcW w:w="1908"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i/>
                      <w:lang w:eastAsia="en-US" w:bidi="uk-UA"/>
                    </w:rPr>
                  </w:pPr>
                  <w:r>
                    <w:rPr>
                      <w:b/>
                      <w:lang w:bidi="uk-UA"/>
                    </w:rPr>
                    <w:t>Спеціальність та/або кваліфікація</w:t>
                  </w:r>
                </w:p>
              </w:tc>
              <w:tc>
                <w:tcPr>
                  <w:tcW w:w="1984" w:type="dxa"/>
                  <w:tcBorders>
                    <w:top w:val="single" w:sz="4" w:space="0" w:color="auto"/>
                    <w:left w:val="single" w:sz="4" w:space="0" w:color="auto"/>
                    <w:bottom w:val="single" w:sz="4" w:space="0" w:color="auto"/>
                    <w:right w:val="single" w:sz="4" w:space="0" w:color="auto"/>
                  </w:tcBorders>
                  <w:hideMark/>
                </w:tcPr>
                <w:p w:rsidR="00AF7645" w:rsidRDefault="00AF7645" w:rsidP="00AF7645">
                  <w:pPr>
                    <w:ind w:left="34" w:hanging="34"/>
                    <w:jc w:val="center"/>
                    <w:rPr>
                      <w:i/>
                      <w:lang w:eastAsia="en-US" w:bidi="uk-UA"/>
                    </w:rPr>
                  </w:pPr>
                  <w:r>
                    <w:rPr>
                      <w:b/>
                      <w:lang w:bidi="uk-UA"/>
                    </w:rPr>
                    <w:t>Стаж роботи за професією/посадою (років)</w:t>
                  </w:r>
                </w:p>
              </w:tc>
              <w:tc>
                <w:tcPr>
                  <w:tcW w:w="991"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i/>
                      <w:lang w:eastAsia="en-US" w:bidi="uk-UA"/>
                    </w:rPr>
                  </w:pPr>
                  <w:r>
                    <w:rPr>
                      <w:b/>
                      <w:lang w:bidi="uk-UA"/>
                    </w:rPr>
                    <w:t>Освіта</w:t>
                  </w:r>
                </w:p>
              </w:tc>
            </w:tr>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lang w:eastAsia="en-US" w:bidi="uk-UA"/>
                    </w:rPr>
                  </w:pPr>
                  <w:r>
                    <w:rPr>
                      <w:lang w:bidi="uk-UA"/>
                    </w:rPr>
                    <w:t>1</w:t>
                  </w:r>
                </w:p>
              </w:tc>
              <w:tc>
                <w:tcPr>
                  <w:tcW w:w="764"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lang w:eastAsia="en-US" w:bidi="uk-UA"/>
                    </w:rPr>
                  </w:pPr>
                  <w:r>
                    <w:rPr>
                      <w:lang w:bidi="uk-UA"/>
                    </w:rPr>
                    <w:t>2</w:t>
                  </w:r>
                </w:p>
              </w:tc>
              <w:tc>
                <w:tcPr>
                  <w:tcW w:w="1009"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lang w:eastAsia="en-US" w:bidi="uk-UA"/>
                    </w:rPr>
                  </w:pPr>
                  <w:r>
                    <w:rPr>
                      <w:lang w:bidi="uk-UA"/>
                    </w:rPr>
                    <w:t>3</w:t>
                  </w:r>
                </w:p>
              </w:tc>
              <w:tc>
                <w:tcPr>
                  <w:tcW w:w="1908"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lang w:eastAsia="en-US" w:bidi="uk-UA"/>
                    </w:rPr>
                  </w:pPr>
                  <w:r>
                    <w:rPr>
                      <w:lang w:bidi="uk-UA"/>
                    </w:rPr>
                    <w:t>4</w:t>
                  </w:r>
                </w:p>
              </w:tc>
              <w:tc>
                <w:tcPr>
                  <w:tcW w:w="1984"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lang w:eastAsia="en-US" w:bidi="uk-UA"/>
                    </w:rPr>
                  </w:pPr>
                  <w:r>
                    <w:rPr>
                      <w:lang w:bidi="uk-UA"/>
                    </w:rPr>
                    <w:t>5</w:t>
                  </w:r>
                </w:p>
              </w:tc>
              <w:tc>
                <w:tcPr>
                  <w:tcW w:w="991" w:type="dxa"/>
                  <w:tcBorders>
                    <w:top w:val="single" w:sz="4" w:space="0" w:color="auto"/>
                    <w:left w:val="single" w:sz="4" w:space="0" w:color="auto"/>
                    <w:bottom w:val="single" w:sz="4" w:space="0" w:color="auto"/>
                    <w:right w:val="single" w:sz="4" w:space="0" w:color="auto"/>
                  </w:tcBorders>
                  <w:hideMark/>
                </w:tcPr>
                <w:p w:rsidR="00AF7645" w:rsidRDefault="00AF7645" w:rsidP="00AF7645">
                  <w:pPr>
                    <w:jc w:val="center"/>
                    <w:rPr>
                      <w:lang w:eastAsia="en-US" w:bidi="uk-UA"/>
                    </w:rPr>
                  </w:pPr>
                  <w:r>
                    <w:rPr>
                      <w:lang w:bidi="uk-UA"/>
                    </w:rPr>
                    <w:t>6</w:t>
                  </w:r>
                </w:p>
              </w:tc>
            </w:tr>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AF7645">
                  <w:pPr>
                    <w:rPr>
                      <w:lang w:eastAsia="en-US" w:bidi="uk-UA"/>
                    </w:rPr>
                  </w:pPr>
                  <w:r>
                    <w:rPr>
                      <w:lang w:bidi="uk-UA"/>
                    </w:rPr>
                    <w:t>1.</w:t>
                  </w:r>
                </w:p>
              </w:tc>
              <w:tc>
                <w:tcPr>
                  <w:tcW w:w="764"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1009"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1908"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1984"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991"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r>
            <w:tr w:rsidR="00AF7645" w:rsidTr="00AF7645">
              <w:tc>
                <w:tcPr>
                  <w:tcW w:w="567" w:type="dxa"/>
                  <w:tcBorders>
                    <w:top w:val="single" w:sz="4" w:space="0" w:color="auto"/>
                    <w:left w:val="single" w:sz="4" w:space="0" w:color="auto"/>
                    <w:bottom w:val="single" w:sz="4" w:space="0" w:color="auto"/>
                    <w:right w:val="single" w:sz="4" w:space="0" w:color="auto"/>
                  </w:tcBorders>
                  <w:hideMark/>
                </w:tcPr>
                <w:p w:rsidR="00AF7645" w:rsidRDefault="00AF7645" w:rsidP="00AF7645">
                  <w:pPr>
                    <w:rPr>
                      <w:b/>
                      <w:lang w:eastAsia="en-US" w:bidi="uk-UA"/>
                    </w:rPr>
                  </w:pPr>
                  <w:r>
                    <w:rPr>
                      <w:b/>
                      <w:lang w:bidi="uk-UA"/>
                    </w:rPr>
                    <w:t>…</w:t>
                  </w:r>
                </w:p>
              </w:tc>
              <w:tc>
                <w:tcPr>
                  <w:tcW w:w="764"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1009"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1908"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1984"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c>
                <w:tcPr>
                  <w:tcW w:w="991" w:type="dxa"/>
                  <w:tcBorders>
                    <w:top w:val="single" w:sz="4" w:space="0" w:color="auto"/>
                    <w:left w:val="single" w:sz="4" w:space="0" w:color="auto"/>
                    <w:bottom w:val="single" w:sz="4" w:space="0" w:color="auto"/>
                    <w:right w:val="single" w:sz="4" w:space="0" w:color="auto"/>
                  </w:tcBorders>
                </w:tcPr>
                <w:p w:rsidR="00AF7645" w:rsidRDefault="00AF7645" w:rsidP="00AF7645">
                  <w:pPr>
                    <w:rPr>
                      <w:b/>
                      <w:lang w:eastAsia="en-US" w:bidi="uk-UA"/>
                    </w:rPr>
                  </w:pPr>
                </w:p>
              </w:tc>
            </w:tr>
          </w:tbl>
          <w:p w:rsidR="00AF7645" w:rsidRDefault="00AF7645" w:rsidP="00AF7645">
            <w:pPr>
              <w:rPr>
                <w:u w:val="single"/>
                <w:lang w:eastAsia="en-US" w:bidi="uk-UA"/>
              </w:rPr>
            </w:pPr>
            <w:r>
              <w:t xml:space="preserve">2.2. </w:t>
            </w:r>
            <w:r>
              <w:rPr>
                <w:u w:val="single"/>
                <w:lang w:bidi="uk-UA"/>
              </w:rPr>
              <w:t>До довідки додаються наступні документи:</w:t>
            </w:r>
          </w:p>
          <w:p w:rsidR="00AF7645" w:rsidRDefault="00AF7645" w:rsidP="00AF7645">
            <w:pPr>
              <w:rPr>
                <w:iCs/>
                <w:lang w:bidi="uk-UA"/>
              </w:rPr>
            </w:pPr>
            <w:r>
              <w:rPr>
                <w:lang w:bidi="uk-UA"/>
              </w:rPr>
              <w:t xml:space="preserve">          На підтвердження інформації щодо наявності в Учасника персоналу, який міститься в довідці, надати копії трудових книжок та/або копії наказів про призначення на посаду, наказів про сумісництво (при наявності), та/або </w:t>
            </w:r>
            <w:r>
              <w:rPr>
                <w:iCs/>
                <w:lang w:bidi="uk-UA"/>
              </w:rPr>
              <w:t xml:space="preserve">повідомлення про прийняття працівника на роботу/ укладання </w:t>
            </w:r>
            <w:proofErr w:type="spellStart"/>
            <w:r>
              <w:rPr>
                <w:iCs/>
                <w:lang w:bidi="uk-UA"/>
              </w:rPr>
              <w:t>гіг-контракту</w:t>
            </w:r>
            <w:proofErr w:type="spellEnd"/>
            <w:r>
              <w:rPr>
                <w:iCs/>
                <w:lang w:bidi="uk-UA"/>
              </w:rPr>
              <w:t xml:space="preserve">, які подаються податковим органам (на працівників прийнятих на роботу після набрання чинності постанови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укладання </w:t>
            </w:r>
            <w:proofErr w:type="spellStart"/>
            <w:r>
              <w:rPr>
                <w:iCs/>
                <w:lang w:bidi="uk-UA"/>
              </w:rPr>
              <w:t>гіг-контракту</w:t>
            </w:r>
            <w:proofErr w:type="spellEnd"/>
            <w:r>
              <w:rPr>
                <w:iCs/>
                <w:lang w:bidi="uk-UA"/>
              </w:rPr>
              <w:t xml:space="preserve">») </w:t>
            </w:r>
            <w:r>
              <w:rPr>
                <w:lang w:bidi="uk-UA"/>
              </w:rPr>
              <w:t>або 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чи цивільних правовідносин Учасника з відповідними працівниками/виконавцями, зазначеними в довідці. Договори цивільно-правового характеру повинні бути дійсними на момент подання пропозиції і до завершення виконання робіт, та містити назву предмета закупівлі.</w:t>
            </w:r>
          </w:p>
          <w:p w:rsidR="00AF7645" w:rsidRDefault="00AF7645" w:rsidP="00AF7645">
            <w:pPr>
              <w:rPr>
                <w:lang w:bidi="uk-UA"/>
              </w:rPr>
            </w:pPr>
            <w:r>
              <w:rPr>
                <w:lang w:bidi="uk-UA"/>
              </w:rPr>
              <w:t>Учасник обов’язково повинен підтвердити трудові відносини з працівником:</w:t>
            </w:r>
          </w:p>
          <w:p w:rsidR="00AF7645" w:rsidRDefault="00AF7645" w:rsidP="00AF7645">
            <w:pPr>
              <w:pStyle w:val="aff1"/>
              <w:numPr>
                <w:ilvl w:val="0"/>
                <w:numId w:val="43"/>
              </w:numPr>
              <w:spacing w:after="0" w:line="240" w:lineRule="auto"/>
              <w:rPr>
                <w:rFonts w:ascii="Times New Roman" w:eastAsia="Times New Roman" w:hAnsi="Times New Roman"/>
                <w:sz w:val="24"/>
                <w:szCs w:val="24"/>
                <w:lang w:bidi="uk-UA"/>
              </w:rPr>
            </w:pPr>
            <w:r>
              <w:rPr>
                <w:rFonts w:ascii="Times New Roman" w:eastAsia="Times New Roman" w:hAnsi="Times New Roman"/>
                <w:sz w:val="24"/>
                <w:szCs w:val="24"/>
                <w:lang w:bidi="uk-UA"/>
              </w:rPr>
              <w:t xml:space="preserve">головний інженер ;  </w:t>
            </w:r>
          </w:p>
          <w:p w:rsidR="00AF7645" w:rsidRDefault="00AF7645" w:rsidP="00AF7645">
            <w:pPr>
              <w:pStyle w:val="aff1"/>
              <w:numPr>
                <w:ilvl w:val="0"/>
                <w:numId w:val="43"/>
              </w:numPr>
              <w:spacing w:after="0" w:line="240" w:lineRule="auto"/>
              <w:rPr>
                <w:rFonts w:ascii="Times New Roman" w:eastAsia="Times New Roman" w:hAnsi="Times New Roman"/>
                <w:sz w:val="24"/>
                <w:szCs w:val="24"/>
                <w:lang w:bidi="uk-UA"/>
              </w:rPr>
            </w:pPr>
            <w:r>
              <w:rPr>
                <w:rFonts w:ascii="Times New Roman" w:eastAsia="Times New Roman" w:hAnsi="Times New Roman"/>
                <w:sz w:val="24"/>
                <w:szCs w:val="24"/>
                <w:lang w:bidi="uk-UA"/>
              </w:rPr>
              <w:t>виконавець робіт (виконроб) з вищою освітою в галузі будівництва, отримання якої підтвердити відповідним документом.</w:t>
            </w:r>
          </w:p>
          <w:p w:rsidR="00AF7645" w:rsidRDefault="00AF7645" w:rsidP="00AF7645">
            <w:pPr>
              <w:rPr>
                <w:lang w:bidi="uk-UA"/>
              </w:rPr>
            </w:pPr>
            <w:r>
              <w:rPr>
                <w:lang w:bidi="uk-UA"/>
              </w:rPr>
              <w:t>Учасник повинен надати інформацію про наявність наступних працівників/виконавців: верхолаз; опоряджувальник будівельний; підсобний робітник; лицювальник-плиточник.</w:t>
            </w:r>
          </w:p>
          <w:p w:rsidR="00C23FF0" w:rsidRPr="00C23FF0" w:rsidRDefault="00AF7645" w:rsidP="00AF7645">
            <w:pPr>
              <w:rPr>
                <w:color w:val="000000"/>
              </w:rPr>
            </w:pPr>
            <w:r>
              <w:rPr>
                <w:lang w:bidi="uk-UA"/>
              </w:rPr>
              <w:t>Учасник має підтвердити наданням в складі тендерної пропозиції наказу по підприємству наявність працівника, відповідального за охорону праці.</w:t>
            </w:r>
          </w:p>
        </w:tc>
      </w:tr>
      <w:tr w:rsidR="00E07035" w:rsidRPr="00C23FF0" w:rsidTr="00C23FF0">
        <w:trPr>
          <w:trHeight w:val="446"/>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7035" w:rsidRPr="00C23FF0" w:rsidRDefault="00E07035" w:rsidP="00C23FF0">
            <w:pPr>
              <w:jc w:val="center"/>
              <w:rPr>
                <w:b/>
                <w:color w:val="000000"/>
              </w:rPr>
            </w:pPr>
            <w:r>
              <w:rPr>
                <w:b/>
                <w:color w:val="000000"/>
              </w:rPr>
              <w:lastRenderedPageBreak/>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7035" w:rsidRPr="00C23FF0" w:rsidRDefault="00E07035" w:rsidP="00C23FF0">
            <w:pPr>
              <w:jc w:val="left"/>
              <w:rPr>
                <w:b/>
              </w:rPr>
            </w:pPr>
            <w:r>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7035" w:rsidRDefault="00E07035" w:rsidP="00AF7645">
            <w:r>
              <w:rPr>
                <w:lang w:bidi="uk-UA"/>
              </w:rPr>
              <w:t xml:space="preserve">Для підтвердження наявності </w:t>
            </w:r>
            <w:r>
              <w:rPr>
                <w:b/>
              </w:rPr>
              <w:t xml:space="preserve">досвіду виконання аналогічного договору (договорів) </w:t>
            </w:r>
            <w:r w:rsidRPr="00E07035">
              <w:t>учасник повинен</w:t>
            </w:r>
            <w:r>
              <w:t xml:space="preserve"> подати довідку на фірмовому бланку підприємства (за наявності), що підписується учасником або його уповноваженою особою і за наявності печатки може містити її відбиток за наведеною нижче Таблицею.</w:t>
            </w:r>
          </w:p>
          <w:p w:rsidR="00E07035" w:rsidRDefault="00767AEC" w:rsidP="00AF7645">
            <w:pPr>
              <w:rPr>
                <w:i/>
              </w:rPr>
            </w:pPr>
            <w:r>
              <w:rPr>
                <w:i/>
              </w:rPr>
              <w:t>Аналогічним договором відповідно до умов цієї документації є договір, який підтверджує наявність в учасника досвіду виконання робіт з капітального ремонту адміністративних приміщень та прилеглих територій, а саме виконання робіт щодо оздоблення та утеплення фасаду адміністративного приміщення.</w:t>
            </w:r>
          </w:p>
          <w:p w:rsidR="00767AEC" w:rsidRDefault="00767AEC" w:rsidP="00767AEC">
            <w:pPr>
              <w:jc w:val="center"/>
            </w:pPr>
            <w:r>
              <w:t>ІНФОРМАЦІЯ</w:t>
            </w:r>
          </w:p>
          <w:p w:rsidR="00767AEC" w:rsidRDefault="00767AEC" w:rsidP="00767AEC">
            <w:pPr>
              <w:jc w:val="center"/>
            </w:pPr>
            <w:r>
              <w:t>про наявність досвіду виконання аналогічного (них) договору (рів)</w:t>
            </w:r>
          </w:p>
          <w:tbl>
            <w:tblPr>
              <w:tblStyle w:val="af9"/>
              <w:tblW w:w="7278" w:type="dxa"/>
              <w:tblLayout w:type="fixed"/>
              <w:tblLook w:val="04A0" w:firstRow="1" w:lastRow="0" w:firstColumn="1" w:lastColumn="0" w:noHBand="0" w:noVBand="1"/>
            </w:tblPr>
            <w:tblGrid>
              <w:gridCol w:w="474"/>
              <w:gridCol w:w="1202"/>
              <w:gridCol w:w="1203"/>
              <w:gridCol w:w="1705"/>
              <w:gridCol w:w="1203"/>
              <w:gridCol w:w="1491"/>
            </w:tblGrid>
            <w:tr w:rsidR="00767AEC" w:rsidTr="00767AEC">
              <w:tc>
                <w:tcPr>
                  <w:tcW w:w="474" w:type="dxa"/>
                </w:tcPr>
                <w:p w:rsidR="00767AEC" w:rsidRPr="00767AEC" w:rsidRDefault="00767AEC" w:rsidP="00767AEC">
                  <w:pPr>
                    <w:jc w:val="center"/>
                    <w:rPr>
                      <w:sz w:val="20"/>
                      <w:szCs w:val="20"/>
                      <w:lang w:bidi="uk-UA"/>
                    </w:rPr>
                  </w:pPr>
                  <w:r w:rsidRPr="00767AEC">
                    <w:rPr>
                      <w:sz w:val="20"/>
                      <w:szCs w:val="20"/>
                      <w:lang w:bidi="uk-UA"/>
                    </w:rPr>
                    <w:t>№</w:t>
                  </w:r>
                </w:p>
              </w:tc>
              <w:tc>
                <w:tcPr>
                  <w:tcW w:w="1202" w:type="dxa"/>
                </w:tcPr>
                <w:p w:rsidR="00767AEC" w:rsidRPr="00767AEC" w:rsidRDefault="00767AEC" w:rsidP="00767AEC">
                  <w:pPr>
                    <w:jc w:val="center"/>
                    <w:rPr>
                      <w:sz w:val="20"/>
                      <w:szCs w:val="20"/>
                      <w:lang w:bidi="uk-UA"/>
                    </w:rPr>
                  </w:pPr>
                  <w:r>
                    <w:rPr>
                      <w:sz w:val="20"/>
                      <w:szCs w:val="20"/>
                      <w:lang w:bidi="uk-UA"/>
                    </w:rPr>
                    <w:t>Предмет договору</w:t>
                  </w:r>
                </w:p>
              </w:tc>
              <w:tc>
                <w:tcPr>
                  <w:tcW w:w="1203" w:type="dxa"/>
                </w:tcPr>
                <w:p w:rsidR="00767AEC" w:rsidRPr="00767AEC" w:rsidRDefault="00767AEC" w:rsidP="00767AEC">
                  <w:pPr>
                    <w:jc w:val="center"/>
                    <w:rPr>
                      <w:sz w:val="20"/>
                      <w:szCs w:val="20"/>
                      <w:lang w:bidi="uk-UA"/>
                    </w:rPr>
                  </w:pPr>
                  <w:r>
                    <w:rPr>
                      <w:sz w:val="20"/>
                      <w:szCs w:val="20"/>
                      <w:lang w:bidi="uk-UA"/>
                    </w:rPr>
                    <w:t>№, дата, строк дії договору</w:t>
                  </w:r>
                </w:p>
              </w:tc>
              <w:tc>
                <w:tcPr>
                  <w:tcW w:w="1705" w:type="dxa"/>
                </w:tcPr>
                <w:p w:rsidR="00767AEC" w:rsidRPr="00767AEC" w:rsidRDefault="00767AEC" w:rsidP="00767AEC">
                  <w:pPr>
                    <w:jc w:val="center"/>
                    <w:rPr>
                      <w:sz w:val="20"/>
                      <w:szCs w:val="20"/>
                      <w:lang w:bidi="uk-UA"/>
                    </w:rPr>
                  </w:pPr>
                  <w:r>
                    <w:rPr>
                      <w:sz w:val="20"/>
                      <w:szCs w:val="20"/>
                      <w:lang w:bidi="uk-UA"/>
                    </w:rPr>
                    <w:t>Замовник, адреса, телефон, ПІБ керівника</w:t>
                  </w:r>
                </w:p>
              </w:tc>
              <w:tc>
                <w:tcPr>
                  <w:tcW w:w="1203" w:type="dxa"/>
                </w:tcPr>
                <w:p w:rsidR="00767AEC" w:rsidRPr="00767AEC" w:rsidRDefault="00767AEC" w:rsidP="00767AEC">
                  <w:pPr>
                    <w:jc w:val="center"/>
                    <w:rPr>
                      <w:sz w:val="20"/>
                      <w:szCs w:val="20"/>
                      <w:lang w:bidi="uk-UA"/>
                    </w:rPr>
                  </w:pPr>
                  <w:r>
                    <w:rPr>
                      <w:sz w:val="20"/>
                      <w:szCs w:val="20"/>
                      <w:lang w:bidi="uk-UA"/>
                    </w:rPr>
                    <w:t>Сума договору, грн.</w:t>
                  </w:r>
                </w:p>
              </w:tc>
              <w:tc>
                <w:tcPr>
                  <w:tcW w:w="1491" w:type="dxa"/>
                </w:tcPr>
                <w:p w:rsidR="00767AEC" w:rsidRPr="00767AEC" w:rsidRDefault="00767AEC" w:rsidP="00767AEC">
                  <w:pPr>
                    <w:jc w:val="center"/>
                    <w:rPr>
                      <w:sz w:val="20"/>
                      <w:szCs w:val="20"/>
                      <w:lang w:bidi="uk-UA"/>
                    </w:rPr>
                  </w:pPr>
                  <w:r>
                    <w:rPr>
                      <w:sz w:val="20"/>
                      <w:szCs w:val="20"/>
                      <w:lang w:bidi="uk-UA"/>
                    </w:rPr>
                    <w:t>Сума виконання договору, грн.</w:t>
                  </w:r>
                </w:p>
              </w:tc>
            </w:tr>
            <w:tr w:rsidR="00767AEC" w:rsidTr="00767AEC">
              <w:tc>
                <w:tcPr>
                  <w:tcW w:w="474" w:type="dxa"/>
                </w:tcPr>
                <w:p w:rsidR="00767AEC" w:rsidRPr="00767AEC" w:rsidRDefault="007F47F7" w:rsidP="00767AEC">
                  <w:pPr>
                    <w:jc w:val="center"/>
                    <w:rPr>
                      <w:sz w:val="20"/>
                      <w:szCs w:val="20"/>
                      <w:lang w:bidi="uk-UA"/>
                    </w:rPr>
                  </w:pPr>
                  <w:r>
                    <w:rPr>
                      <w:sz w:val="20"/>
                      <w:szCs w:val="20"/>
                      <w:lang w:bidi="uk-UA"/>
                    </w:rPr>
                    <w:t>1</w:t>
                  </w:r>
                </w:p>
              </w:tc>
              <w:tc>
                <w:tcPr>
                  <w:tcW w:w="1202" w:type="dxa"/>
                </w:tcPr>
                <w:p w:rsidR="00767AEC" w:rsidRPr="00767AEC" w:rsidRDefault="007F47F7" w:rsidP="00767AEC">
                  <w:pPr>
                    <w:jc w:val="center"/>
                    <w:rPr>
                      <w:sz w:val="20"/>
                      <w:szCs w:val="20"/>
                      <w:lang w:bidi="uk-UA"/>
                    </w:rPr>
                  </w:pPr>
                  <w:r>
                    <w:rPr>
                      <w:sz w:val="20"/>
                      <w:szCs w:val="20"/>
                      <w:lang w:bidi="uk-UA"/>
                    </w:rPr>
                    <w:t>2</w:t>
                  </w:r>
                </w:p>
              </w:tc>
              <w:tc>
                <w:tcPr>
                  <w:tcW w:w="1203" w:type="dxa"/>
                </w:tcPr>
                <w:p w:rsidR="00767AEC" w:rsidRPr="00767AEC" w:rsidRDefault="007F47F7" w:rsidP="00767AEC">
                  <w:pPr>
                    <w:jc w:val="center"/>
                    <w:rPr>
                      <w:sz w:val="20"/>
                      <w:szCs w:val="20"/>
                      <w:lang w:bidi="uk-UA"/>
                    </w:rPr>
                  </w:pPr>
                  <w:r>
                    <w:rPr>
                      <w:sz w:val="20"/>
                      <w:szCs w:val="20"/>
                      <w:lang w:bidi="uk-UA"/>
                    </w:rPr>
                    <w:t>3</w:t>
                  </w:r>
                </w:p>
              </w:tc>
              <w:tc>
                <w:tcPr>
                  <w:tcW w:w="1705" w:type="dxa"/>
                </w:tcPr>
                <w:p w:rsidR="00767AEC" w:rsidRPr="00767AEC" w:rsidRDefault="007F47F7" w:rsidP="00767AEC">
                  <w:pPr>
                    <w:jc w:val="center"/>
                    <w:rPr>
                      <w:sz w:val="20"/>
                      <w:szCs w:val="20"/>
                      <w:lang w:bidi="uk-UA"/>
                    </w:rPr>
                  </w:pPr>
                  <w:r>
                    <w:rPr>
                      <w:sz w:val="20"/>
                      <w:szCs w:val="20"/>
                      <w:lang w:bidi="uk-UA"/>
                    </w:rPr>
                    <w:t>4</w:t>
                  </w:r>
                </w:p>
              </w:tc>
              <w:tc>
                <w:tcPr>
                  <w:tcW w:w="1203" w:type="dxa"/>
                </w:tcPr>
                <w:p w:rsidR="00767AEC" w:rsidRPr="00767AEC" w:rsidRDefault="007F47F7" w:rsidP="00767AEC">
                  <w:pPr>
                    <w:jc w:val="center"/>
                    <w:rPr>
                      <w:sz w:val="20"/>
                      <w:szCs w:val="20"/>
                      <w:lang w:bidi="uk-UA"/>
                    </w:rPr>
                  </w:pPr>
                  <w:r>
                    <w:rPr>
                      <w:sz w:val="20"/>
                      <w:szCs w:val="20"/>
                      <w:lang w:bidi="uk-UA"/>
                    </w:rPr>
                    <w:t>5</w:t>
                  </w:r>
                </w:p>
              </w:tc>
              <w:tc>
                <w:tcPr>
                  <w:tcW w:w="1491" w:type="dxa"/>
                </w:tcPr>
                <w:p w:rsidR="00767AEC" w:rsidRPr="00767AEC" w:rsidRDefault="007F47F7" w:rsidP="00767AEC">
                  <w:pPr>
                    <w:jc w:val="center"/>
                    <w:rPr>
                      <w:sz w:val="20"/>
                      <w:szCs w:val="20"/>
                      <w:lang w:bidi="uk-UA"/>
                    </w:rPr>
                  </w:pPr>
                  <w:r>
                    <w:rPr>
                      <w:sz w:val="20"/>
                      <w:szCs w:val="20"/>
                      <w:lang w:bidi="uk-UA"/>
                    </w:rPr>
                    <w:t>6</w:t>
                  </w:r>
                </w:p>
              </w:tc>
            </w:tr>
            <w:tr w:rsidR="00767AEC" w:rsidTr="00767AEC">
              <w:tc>
                <w:tcPr>
                  <w:tcW w:w="474" w:type="dxa"/>
                </w:tcPr>
                <w:p w:rsidR="00767AEC" w:rsidRPr="00767AEC" w:rsidRDefault="00767AEC" w:rsidP="00767AEC">
                  <w:pPr>
                    <w:jc w:val="center"/>
                    <w:rPr>
                      <w:sz w:val="20"/>
                      <w:szCs w:val="20"/>
                      <w:lang w:bidi="uk-UA"/>
                    </w:rPr>
                  </w:pPr>
                </w:p>
              </w:tc>
              <w:tc>
                <w:tcPr>
                  <w:tcW w:w="1202" w:type="dxa"/>
                </w:tcPr>
                <w:p w:rsidR="00767AEC" w:rsidRPr="00767AEC" w:rsidRDefault="00767AEC" w:rsidP="00767AEC">
                  <w:pPr>
                    <w:jc w:val="center"/>
                    <w:rPr>
                      <w:sz w:val="20"/>
                      <w:szCs w:val="20"/>
                      <w:lang w:bidi="uk-UA"/>
                    </w:rPr>
                  </w:pPr>
                </w:p>
              </w:tc>
              <w:tc>
                <w:tcPr>
                  <w:tcW w:w="1203" w:type="dxa"/>
                </w:tcPr>
                <w:p w:rsidR="00767AEC" w:rsidRPr="00767AEC" w:rsidRDefault="00767AEC" w:rsidP="00767AEC">
                  <w:pPr>
                    <w:jc w:val="center"/>
                    <w:rPr>
                      <w:sz w:val="20"/>
                      <w:szCs w:val="20"/>
                      <w:lang w:bidi="uk-UA"/>
                    </w:rPr>
                  </w:pPr>
                </w:p>
              </w:tc>
              <w:tc>
                <w:tcPr>
                  <w:tcW w:w="1705" w:type="dxa"/>
                </w:tcPr>
                <w:p w:rsidR="00767AEC" w:rsidRPr="00767AEC" w:rsidRDefault="00767AEC" w:rsidP="00767AEC">
                  <w:pPr>
                    <w:jc w:val="center"/>
                    <w:rPr>
                      <w:sz w:val="20"/>
                      <w:szCs w:val="20"/>
                      <w:lang w:bidi="uk-UA"/>
                    </w:rPr>
                  </w:pPr>
                </w:p>
              </w:tc>
              <w:tc>
                <w:tcPr>
                  <w:tcW w:w="1203" w:type="dxa"/>
                </w:tcPr>
                <w:p w:rsidR="00767AEC" w:rsidRPr="00767AEC" w:rsidRDefault="00767AEC" w:rsidP="00767AEC">
                  <w:pPr>
                    <w:jc w:val="center"/>
                    <w:rPr>
                      <w:sz w:val="20"/>
                      <w:szCs w:val="20"/>
                      <w:lang w:bidi="uk-UA"/>
                    </w:rPr>
                  </w:pPr>
                </w:p>
              </w:tc>
              <w:tc>
                <w:tcPr>
                  <w:tcW w:w="1491" w:type="dxa"/>
                </w:tcPr>
                <w:p w:rsidR="00767AEC" w:rsidRPr="00767AEC" w:rsidRDefault="00767AEC" w:rsidP="00767AEC">
                  <w:pPr>
                    <w:jc w:val="center"/>
                    <w:rPr>
                      <w:sz w:val="20"/>
                      <w:szCs w:val="20"/>
                      <w:lang w:bidi="uk-UA"/>
                    </w:rPr>
                  </w:pPr>
                </w:p>
              </w:tc>
            </w:tr>
            <w:tr w:rsidR="007F47F7" w:rsidTr="00767AEC">
              <w:tc>
                <w:tcPr>
                  <w:tcW w:w="474" w:type="dxa"/>
                </w:tcPr>
                <w:p w:rsidR="007F47F7" w:rsidRPr="00767AEC" w:rsidRDefault="007F47F7" w:rsidP="00767AEC">
                  <w:pPr>
                    <w:jc w:val="center"/>
                    <w:rPr>
                      <w:sz w:val="20"/>
                      <w:szCs w:val="20"/>
                      <w:lang w:bidi="uk-UA"/>
                    </w:rPr>
                  </w:pPr>
                </w:p>
              </w:tc>
              <w:tc>
                <w:tcPr>
                  <w:tcW w:w="1202" w:type="dxa"/>
                </w:tcPr>
                <w:p w:rsidR="007F47F7" w:rsidRPr="00767AEC" w:rsidRDefault="007F47F7" w:rsidP="00767AEC">
                  <w:pPr>
                    <w:jc w:val="center"/>
                    <w:rPr>
                      <w:sz w:val="20"/>
                      <w:szCs w:val="20"/>
                      <w:lang w:bidi="uk-UA"/>
                    </w:rPr>
                  </w:pPr>
                </w:p>
              </w:tc>
              <w:tc>
                <w:tcPr>
                  <w:tcW w:w="1203" w:type="dxa"/>
                </w:tcPr>
                <w:p w:rsidR="007F47F7" w:rsidRPr="00767AEC" w:rsidRDefault="007F47F7" w:rsidP="00767AEC">
                  <w:pPr>
                    <w:jc w:val="center"/>
                    <w:rPr>
                      <w:sz w:val="20"/>
                      <w:szCs w:val="20"/>
                      <w:lang w:bidi="uk-UA"/>
                    </w:rPr>
                  </w:pPr>
                </w:p>
              </w:tc>
              <w:tc>
                <w:tcPr>
                  <w:tcW w:w="1705" w:type="dxa"/>
                </w:tcPr>
                <w:p w:rsidR="007F47F7" w:rsidRPr="00767AEC" w:rsidRDefault="007F47F7" w:rsidP="00767AEC">
                  <w:pPr>
                    <w:jc w:val="center"/>
                    <w:rPr>
                      <w:sz w:val="20"/>
                      <w:szCs w:val="20"/>
                      <w:lang w:bidi="uk-UA"/>
                    </w:rPr>
                  </w:pPr>
                </w:p>
              </w:tc>
              <w:tc>
                <w:tcPr>
                  <w:tcW w:w="1203" w:type="dxa"/>
                </w:tcPr>
                <w:p w:rsidR="007F47F7" w:rsidRPr="00767AEC" w:rsidRDefault="007F47F7" w:rsidP="00767AEC">
                  <w:pPr>
                    <w:jc w:val="center"/>
                    <w:rPr>
                      <w:sz w:val="20"/>
                      <w:szCs w:val="20"/>
                      <w:lang w:bidi="uk-UA"/>
                    </w:rPr>
                  </w:pPr>
                </w:p>
              </w:tc>
              <w:tc>
                <w:tcPr>
                  <w:tcW w:w="1491" w:type="dxa"/>
                </w:tcPr>
                <w:p w:rsidR="007F47F7" w:rsidRPr="00767AEC" w:rsidRDefault="007F47F7" w:rsidP="00767AEC">
                  <w:pPr>
                    <w:jc w:val="center"/>
                    <w:rPr>
                      <w:sz w:val="20"/>
                      <w:szCs w:val="20"/>
                      <w:lang w:bidi="uk-UA"/>
                    </w:rPr>
                  </w:pPr>
                </w:p>
              </w:tc>
            </w:tr>
          </w:tbl>
          <w:p w:rsidR="00767AEC" w:rsidRDefault="007F47F7" w:rsidP="007F47F7">
            <w:pPr>
              <w:rPr>
                <w:lang w:bidi="uk-UA"/>
              </w:rPr>
            </w:pPr>
            <w:r>
              <w:rPr>
                <w:lang w:bidi="uk-UA"/>
              </w:rPr>
              <w:lastRenderedPageBreak/>
              <w:t>Для підтвердження інформації, що зазначена у Інформації про виконання аналогічного договору, Учасник надає наступні документи:</w:t>
            </w:r>
          </w:p>
          <w:p w:rsidR="007F47F7" w:rsidRDefault="00246E21" w:rsidP="007F47F7">
            <w:pPr>
              <w:rPr>
                <w:lang w:bidi="uk-UA"/>
              </w:rPr>
            </w:pPr>
            <w:r>
              <w:rPr>
                <w:lang w:bidi="uk-UA"/>
              </w:rPr>
              <w:t>- аналогічний</w:t>
            </w:r>
            <w:r w:rsidR="007F47F7">
              <w:rPr>
                <w:lang w:bidi="uk-UA"/>
              </w:rPr>
              <w:t>(</w:t>
            </w:r>
            <w:proofErr w:type="spellStart"/>
            <w:r w:rsidR="007F47F7">
              <w:rPr>
                <w:lang w:bidi="uk-UA"/>
              </w:rPr>
              <w:t>-ні</w:t>
            </w:r>
            <w:proofErr w:type="spellEnd"/>
            <w:r w:rsidR="007F47F7">
              <w:rPr>
                <w:lang w:bidi="uk-UA"/>
              </w:rPr>
              <w:t>) д</w:t>
            </w:r>
            <w:r>
              <w:rPr>
                <w:lang w:bidi="uk-UA"/>
              </w:rPr>
              <w:t>оговір</w:t>
            </w:r>
            <w:r w:rsidR="007F47F7">
              <w:rPr>
                <w:lang w:bidi="uk-UA"/>
              </w:rPr>
              <w:t>(</w:t>
            </w:r>
            <w:proofErr w:type="spellStart"/>
            <w:r w:rsidR="007F47F7">
              <w:rPr>
                <w:lang w:bidi="uk-UA"/>
              </w:rPr>
              <w:t>-ри</w:t>
            </w:r>
            <w:proofErr w:type="spellEnd"/>
            <w:r w:rsidR="007F47F7">
              <w:rPr>
                <w:lang w:bidi="uk-UA"/>
              </w:rPr>
              <w:t>) з усіма додатками, які є невід’ємними частинами договору;</w:t>
            </w:r>
          </w:p>
          <w:p w:rsidR="007F47F7" w:rsidRDefault="00246E21" w:rsidP="007F47F7">
            <w:pPr>
              <w:rPr>
                <w:lang w:bidi="uk-UA"/>
              </w:rPr>
            </w:pPr>
            <w:r>
              <w:rPr>
                <w:lang w:bidi="uk-UA"/>
              </w:rPr>
              <w:t>- акт</w:t>
            </w:r>
            <w:r w:rsidR="007F47F7">
              <w:rPr>
                <w:lang w:bidi="uk-UA"/>
              </w:rPr>
              <w:t>(</w:t>
            </w:r>
            <w:proofErr w:type="spellStart"/>
            <w:r w:rsidR="007F47F7">
              <w:rPr>
                <w:lang w:bidi="uk-UA"/>
              </w:rPr>
              <w:t>-ти</w:t>
            </w:r>
            <w:proofErr w:type="spellEnd"/>
            <w:r w:rsidR="007F47F7">
              <w:rPr>
                <w:lang w:bidi="uk-UA"/>
              </w:rPr>
              <w:t xml:space="preserve">) приймання виконаних будівельних робіт (форми КБ-2в), в яких відображена інформація про виконання </w:t>
            </w:r>
            <w:r>
              <w:rPr>
                <w:lang w:bidi="uk-UA"/>
              </w:rPr>
              <w:t>фасадних робіт, а також довідка</w:t>
            </w:r>
            <w:r w:rsidR="007F47F7">
              <w:rPr>
                <w:lang w:bidi="uk-UA"/>
              </w:rPr>
              <w:t>(</w:t>
            </w:r>
            <w:proofErr w:type="spellStart"/>
            <w:r w:rsidR="007F47F7">
              <w:rPr>
                <w:lang w:bidi="uk-UA"/>
              </w:rPr>
              <w:t>-ки</w:t>
            </w:r>
            <w:proofErr w:type="spellEnd"/>
            <w:r w:rsidR="007F47F7">
              <w:rPr>
                <w:lang w:bidi="uk-UA"/>
              </w:rPr>
              <w:t>) про вартість виконаних будівельних робіт та витрати (форми КБ-3). Вказані документи є підтвердженням кваліфікаційного критерію, як наявність досвіду виконання</w:t>
            </w:r>
            <w:r>
              <w:rPr>
                <w:lang w:bidi="uk-UA"/>
              </w:rPr>
              <w:t xml:space="preserve"> аналогічного договору.</w:t>
            </w:r>
          </w:p>
          <w:p w:rsidR="00246E21" w:rsidRDefault="00246E21" w:rsidP="007F47F7">
            <w:pPr>
              <w:rPr>
                <w:lang w:bidi="uk-UA"/>
              </w:rPr>
            </w:pPr>
            <w:r>
              <w:rPr>
                <w:lang w:bidi="uk-UA"/>
              </w:rPr>
              <w:t>Окремо Замовник вимагає, у випадку невідповідності суми договору та суми акту(</w:t>
            </w:r>
            <w:proofErr w:type="spellStart"/>
            <w:r>
              <w:rPr>
                <w:lang w:bidi="uk-UA"/>
              </w:rPr>
              <w:t>-ів</w:t>
            </w:r>
            <w:proofErr w:type="spellEnd"/>
            <w:r>
              <w:rPr>
                <w:lang w:bidi="uk-UA"/>
              </w:rPr>
              <w:t>) виконаних робіт (форма КБ-2в), довідки(</w:t>
            </w:r>
            <w:proofErr w:type="spellStart"/>
            <w:r>
              <w:rPr>
                <w:lang w:bidi="uk-UA"/>
              </w:rPr>
              <w:t>-ок</w:t>
            </w:r>
            <w:proofErr w:type="spellEnd"/>
            <w:r>
              <w:rPr>
                <w:lang w:bidi="uk-UA"/>
              </w:rPr>
              <w:t>) про вартість виконаних будівельних робіт та витрат за формою КБ-3, надання учасником письмового пояснення у довільній формі щодо невідповідності сум.</w:t>
            </w:r>
          </w:p>
          <w:p w:rsidR="00246E21" w:rsidRPr="00767AEC" w:rsidRDefault="00246E21" w:rsidP="007F47F7">
            <w:pPr>
              <w:rPr>
                <w:lang w:bidi="uk-UA"/>
              </w:rPr>
            </w:pPr>
            <w:r>
              <w:rPr>
                <w:lang w:bidi="uk-UA"/>
              </w:rPr>
              <w:t>Учасник у складі тендерної пропозиції повинен надати позитивний(</w:t>
            </w:r>
            <w:proofErr w:type="spellStart"/>
            <w:r>
              <w:rPr>
                <w:lang w:bidi="uk-UA"/>
              </w:rPr>
              <w:t>-ні</w:t>
            </w:r>
            <w:proofErr w:type="spellEnd"/>
            <w:r>
              <w:rPr>
                <w:lang w:bidi="uk-UA"/>
              </w:rPr>
              <w:t>) відгук(-и) Замовника(</w:t>
            </w:r>
            <w:proofErr w:type="spellStart"/>
            <w:r>
              <w:rPr>
                <w:lang w:bidi="uk-UA"/>
              </w:rPr>
              <w:t>-ів</w:t>
            </w:r>
            <w:proofErr w:type="spellEnd"/>
            <w:r>
              <w:rPr>
                <w:lang w:bidi="uk-UA"/>
              </w:rPr>
              <w:t>)(за наданим(-и) аналогічним(-и) договором(-и), у якому(яких) обов’язково має бути зазначено: дату та предмет укладеного договору, ціна договору, інформацію про якість виконаних робіт, дотримання термінів виконання, щодо</w:t>
            </w:r>
            <w:r w:rsidR="002D0A43">
              <w:rPr>
                <w:lang w:bidi="uk-UA"/>
              </w:rPr>
              <w:t xml:space="preserve"> відсутності з боку Замовника претензій або судових позовів щодо невиконання або неналежного виконання умов договору. Зазначений відгук має бути підписаний замовником.</w:t>
            </w:r>
            <w:r>
              <w:rPr>
                <w:lang w:bidi="uk-UA"/>
              </w:rPr>
              <w:t xml:space="preserve"> </w:t>
            </w:r>
          </w:p>
        </w:tc>
      </w:tr>
      <w:tr w:rsidR="00C23FF0" w:rsidRPr="00C23FF0" w:rsidTr="00C23FF0">
        <w:trPr>
          <w:trHeight w:val="446"/>
          <w:jc w:val="center"/>
        </w:trPr>
        <w:tc>
          <w:tcPr>
            <w:tcW w:w="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FF0" w:rsidRPr="00C23FF0" w:rsidRDefault="00E07035">
            <w:pPr>
              <w:jc w:val="center"/>
              <w:rPr>
                <w:b/>
                <w:lang w:eastAsia="en-US"/>
              </w:rPr>
            </w:pPr>
            <w:r>
              <w:rPr>
                <w:b/>
                <w:lang w:eastAsia="en-US"/>
              </w:rPr>
              <w:lastRenderedPageBreak/>
              <w:t>4</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FF0" w:rsidRPr="00C23FF0" w:rsidRDefault="00C23FF0">
            <w:pPr>
              <w:rPr>
                <w:b/>
                <w:lang w:eastAsia="en-US"/>
              </w:rPr>
            </w:pPr>
            <w:r w:rsidRPr="00C23FF0">
              <w:rPr>
                <w:b/>
              </w:rPr>
              <w:t>Наявність фінансової спроможності</w:t>
            </w:r>
          </w:p>
        </w:tc>
        <w:tc>
          <w:tcPr>
            <w:tcW w:w="7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645" w:rsidRDefault="00AF7645" w:rsidP="00AF7645">
            <w:pPr>
              <w:ind w:firstLine="284"/>
              <w:rPr>
                <w:u w:val="single"/>
              </w:rPr>
            </w:pPr>
            <w:r>
              <w:rPr>
                <w:u w:val="single"/>
              </w:rPr>
              <w:t xml:space="preserve">Фінансова спроможність учасника закупівлі підтверджується: </w:t>
            </w:r>
          </w:p>
          <w:p w:rsidR="00AF7645" w:rsidRDefault="002D65E5" w:rsidP="00AF7645">
            <w:pPr>
              <w:rPr>
                <w:u w:val="single"/>
                <w:lang w:eastAsia="en-US"/>
              </w:rPr>
            </w:pPr>
            <w:r>
              <w:rPr>
                <w:u w:val="single"/>
              </w:rPr>
              <w:t>3</w:t>
            </w:r>
            <w:r w:rsidR="00AF7645">
              <w:rPr>
                <w:u w:val="single"/>
              </w:rPr>
              <w:t>.1. Для юридичних осіб:</w:t>
            </w:r>
          </w:p>
          <w:p w:rsidR="00AF7645" w:rsidRDefault="002D65E5" w:rsidP="00AF7645">
            <w:r>
              <w:t>3</w:t>
            </w:r>
            <w:r w:rsidR="00AF7645">
              <w:t>.1.1. Копія балансу підприємства за останній звітний період з відміткою про прийняття відповідного органу.</w:t>
            </w:r>
          </w:p>
          <w:p w:rsidR="00AF7645" w:rsidRDefault="002D65E5" w:rsidP="00AF7645">
            <w:pPr>
              <w:rPr>
                <w:lang w:val="ru-RU"/>
              </w:rPr>
            </w:pPr>
            <w:r>
              <w:t>3</w:t>
            </w:r>
            <w:r w:rsidR="00AF7645">
              <w:t>.1.2. Копія звіту про рух грошових коштів за останній звітний період з відміткою про прийняття відповідного органу.</w:t>
            </w:r>
          </w:p>
          <w:p w:rsidR="00AF7645" w:rsidRDefault="002D65E5" w:rsidP="00AF7645">
            <w:r>
              <w:t>3</w:t>
            </w:r>
            <w:r w:rsidR="00AF7645">
              <w:t>.1.3. Копія звіту про фінансові результати за останній звітний період з відміткою про прийняття відповідного органу.</w:t>
            </w:r>
          </w:p>
          <w:p w:rsidR="00AF7645" w:rsidRDefault="00AF7645" w:rsidP="00AF7645">
            <w:r>
              <w:t>*Звітним періодом для складання фінансової звітності є календарний рік відповідно до ч. 1 ст. 13 Закону України «Про бухгалтерський облік та фінансову звітність в Україні» № 996-XIV від 16.07.1999 (зі змінами).</w:t>
            </w:r>
          </w:p>
          <w:p w:rsidR="00AF7645" w:rsidRDefault="002D65E5" w:rsidP="00AF7645">
            <w:pPr>
              <w:rPr>
                <w:u w:val="single"/>
              </w:rPr>
            </w:pPr>
            <w:r>
              <w:rPr>
                <w:u w:val="single"/>
              </w:rPr>
              <w:t>3</w:t>
            </w:r>
            <w:r w:rsidR="00AF7645">
              <w:rPr>
                <w:u w:val="single"/>
              </w:rPr>
              <w:t>.2. Для фізичних осіб-підприємців:</w:t>
            </w:r>
          </w:p>
          <w:p w:rsidR="00AF7645" w:rsidRDefault="002D65E5" w:rsidP="00AF7645">
            <w:r>
              <w:t>3</w:t>
            </w:r>
            <w:r w:rsidR="00AF7645">
              <w:t>.2.1. Копія податкової декларації за останній звітний період відповідно до наказу Міністерства фінансів України від 19.06.2015 № 578 (у редакції наказу Міністерства фінансів України від 09.12.2020 № 752.</w:t>
            </w:r>
          </w:p>
          <w:p w:rsidR="00AF7645" w:rsidRDefault="002D65E5" w:rsidP="002D65E5">
            <w:r>
              <w:t>3</w:t>
            </w:r>
            <w:r w:rsidR="00AF7645">
              <w:t>.2.2. Копія квитанції про сплату єдиного податку за останній звітний період.</w:t>
            </w:r>
          </w:p>
          <w:p w:rsidR="00AF7645" w:rsidRDefault="00AF7645" w:rsidP="00AF7645">
            <w:r>
              <w:t xml:space="preserve">Учасник вважатиметься таким, що відповідає встановленому цією тендерною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наступної вимоги, а саме: </w:t>
            </w:r>
          </w:p>
          <w:p w:rsidR="00AF7645" w:rsidRDefault="00AF7645" w:rsidP="00AF7645">
            <w:r>
              <w:t>- Сума річного доходу Учасника, відображена</w:t>
            </w:r>
            <w:r w:rsidR="002D65E5">
              <w:t xml:space="preserve"> у поданій ним звітності за 2023</w:t>
            </w:r>
            <w:r>
              <w:t xml:space="preserve"> рік є не меншою ніж 100 % відносно очікуваної вартості цієї процедури закупівлі.</w:t>
            </w:r>
          </w:p>
          <w:p w:rsidR="00AF7645" w:rsidRDefault="00AF7645" w:rsidP="00AF7645">
            <w:pPr>
              <w:ind w:firstLine="284"/>
            </w:pPr>
            <w:r>
              <w:t xml:space="preserve">Примітка: у разі, якщо учасник торгів є юридична чи фізична  особа, яка відповідно до норм чинного законодавства не складає документи, зазначені вище цього кваліфікаційного критерію, такий </w:t>
            </w:r>
            <w:r>
              <w:lastRenderedPageBreak/>
              <w:t>учасник подає у складі тендерної пропозиції копії тих документів, які є документами фінансової звітності для нього.</w:t>
            </w:r>
          </w:p>
          <w:p w:rsidR="00C23FF0" w:rsidRPr="00C23FF0" w:rsidRDefault="00AF7645" w:rsidP="00AF7645">
            <w:pPr>
              <w:rPr>
                <w:u w:val="single"/>
                <w:lang w:eastAsia="en-US"/>
              </w:rPr>
            </w:pPr>
            <w:r>
              <w:t>Ті учасники, що працюють менше одного року (новоутворені учасники)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193016" w:rsidRDefault="00193016" w:rsidP="00C23FF0">
      <w:pPr>
        <w:shd w:val="clear" w:color="auto" w:fill="FFFFFF"/>
        <w:jc w:val="center"/>
        <w:rPr>
          <w:b/>
          <w:color w:val="000000"/>
        </w:rPr>
      </w:pPr>
    </w:p>
    <w:p w:rsidR="00C23FF0" w:rsidRPr="00C23FF0" w:rsidRDefault="00C23FF0" w:rsidP="00C23FF0">
      <w:pPr>
        <w:shd w:val="clear" w:color="auto" w:fill="FFFFFF"/>
        <w:jc w:val="center"/>
        <w:rPr>
          <w:b/>
          <w:color w:val="000000"/>
          <w:lang w:eastAsia="ru-RU"/>
        </w:rPr>
      </w:pPr>
      <w:r w:rsidRPr="00C23FF0">
        <w:rPr>
          <w:b/>
          <w:color w:val="000000"/>
        </w:rPr>
        <w:t>2. Інша інформація встановлена відповідно до законодавства (для УЧАСНИКІВ - юридичних осіб, фізичних осіб та фізичних осіб-підприємців).</w:t>
      </w:r>
    </w:p>
    <w:p w:rsidR="00C23FF0" w:rsidRPr="00C23FF0" w:rsidRDefault="00C23FF0" w:rsidP="00C23FF0">
      <w:pPr>
        <w:shd w:val="clear" w:color="auto" w:fill="FFFFFF"/>
      </w:pPr>
    </w:p>
    <w:tbl>
      <w:tblPr>
        <w:tblW w:w="10485" w:type="dxa"/>
        <w:tblInd w:w="-100" w:type="dxa"/>
        <w:tblLayout w:type="fixed"/>
        <w:tblLook w:val="0400" w:firstRow="0" w:lastRow="0" w:firstColumn="0" w:lastColumn="0" w:noHBand="0" w:noVBand="1"/>
      </w:tblPr>
      <w:tblGrid>
        <w:gridCol w:w="626"/>
        <w:gridCol w:w="9859"/>
      </w:tblGrid>
      <w:tr w:rsidR="00C23FF0" w:rsidRPr="00C23FF0" w:rsidTr="00C23FF0">
        <w:trPr>
          <w:trHeight w:val="124"/>
        </w:trPr>
        <w:tc>
          <w:tcPr>
            <w:tcW w:w="104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23FF0" w:rsidRPr="00C23FF0" w:rsidRDefault="00C23FF0" w:rsidP="00C23FF0">
            <w:pPr>
              <w:ind w:left="100"/>
              <w:jc w:val="center"/>
              <w:rPr>
                <w:lang w:eastAsia="en-US"/>
              </w:rPr>
            </w:pPr>
            <w:r w:rsidRPr="00C23FF0">
              <w:rPr>
                <w:b/>
                <w:color w:val="000000"/>
              </w:rPr>
              <w:t>Інші документи від Учасника:</w:t>
            </w:r>
          </w:p>
        </w:tc>
      </w:tr>
      <w:tr w:rsidR="00C23FF0" w:rsidRPr="00C23FF0" w:rsidTr="00C23FF0">
        <w:trPr>
          <w:trHeight w:val="43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color w:val="000000"/>
              </w:rPr>
              <w:t>1</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rPr>
              <w:t>Документи</w:t>
            </w:r>
            <w:r w:rsidRPr="00C23FF0">
              <w:t>, що підтверджують правомочність уповноваженої(них) посадової(</w:t>
            </w:r>
            <w:proofErr w:type="spellStart"/>
            <w:r w:rsidRPr="00C23FF0">
              <w:t>их</w:t>
            </w:r>
            <w:proofErr w:type="spellEnd"/>
            <w:r w:rsidRPr="00C23FF0">
              <w:t xml:space="preserve">) особи(осіб) учасника підписувати документи тендерної пропозиції (виписка з протоколу засновників або його копія, </w:t>
            </w:r>
            <w:proofErr w:type="spellStart"/>
            <w:r w:rsidRPr="00C23FF0">
              <w:t>копія</w:t>
            </w:r>
            <w:proofErr w:type="spellEnd"/>
            <w:r w:rsidRPr="00C23FF0">
              <w:t xml:space="preserve">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r w:rsidRPr="00C23FF0">
              <w:rPr>
                <w:color w:val="000000"/>
              </w:rPr>
              <w:t>.</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color w:val="000000"/>
              </w:rPr>
              <w:t>2</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ight="120" w:hanging="20"/>
              <w:rPr>
                <w:lang w:eastAsia="en-US"/>
              </w:rPr>
            </w:pPr>
            <w:r w:rsidRPr="00C23FF0">
              <w:rPr>
                <w:b/>
                <w:color w:val="000000"/>
              </w:rPr>
              <w:t xml:space="preserve">Достовірна інформація у вигляді довідки довільної форми, </w:t>
            </w:r>
            <w:r w:rsidRPr="00C23FF0">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23FF0">
              <w:rPr>
                <w:i/>
                <w:color w:val="000000"/>
              </w:rPr>
              <w:t>Замість довідки довільної форми учасник може надати чинну ліцензію або документ дозвільного характеру</w:t>
            </w:r>
          </w:p>
        </w:tc>
      </w:tr>
      <w:tr w:rsidR="00C23FF0" w:rsidRPr="00C23FF0" w:rsidTr="00C23FF0">
        <w:trPr>
          <w:trHeight w:val="44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00"/>
              <w:rPr>
                <w:lang w:eastAsia="en-US"/>
              </w:rPr>
            </w:pPr>
            <w:r w:rsidRPr="00C23FF0">
              <w:rPr>
                <w:b/>
                <w:color w:val="000000"/>
              </w:rPr>
              <w:t>3</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20" w:right="120" w:hanging="20"/>
            </w:pPr>
            <w:r w:rsidRPr="00C23FF0">
              <w:rPr>
                <w:b/>
                <w:color w:val="000000"/>
              </w:rPr>
              <w:t>Довідка,</w:t>
            </w:r>
            <w:r w:rsidRPr="00C23FF0">
              <w:rPr>
                <w:color w:val="000000"/>
              </w:rPr>
              <w:t xml:space="preserve"> складена в довільній формі, яка містить інформацію про засновника та кінцевого </w:t>
            </w:r>
            <w:proofErr w:type="spellStart"/>
            <w:r w:rsidRPr="00C23FF0">
              <w:rPr>
                <w:color w:val="000000"/>
              </w:rPr>
              <w:t>бенефіціарного</w:t>
            </w:r>
            <w:proofErr w:type="spellEnd"/>
            <w:r w:rsidRPr="00C23FF0">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C23FF0">
              <w:rPr>
                <w:color w:val="000000"/>
              </w:rPr>
              <w:t>бенефіціарного</w:t>
            </w:r>
            <w:proofErr w:type="spellEnd"/>
            <w:r w:rsidRPr="00C23FF0">
              <w:rPr>
                <w:color w:val="000000"/>
              </w:rPr>
              <w:t xml:space="preserve"> власника, адреса його </w:t>
            </w:r>
            <w:r w:rsidRPr="00C23FF0">
              <w:t>місця проживання</w:t>
            </w:r>
            <w:r w:rsidRPr="00C23FF0">
              <w:rPr>
                <w:color w:val="000000"/>
              </w:rPr>
              <w:t xml:space="preserve"> та громадянство.</w:t>
            </w:r>
          </w:p>
          <w:p w:rsidR="00C23FF0" w:rsidRPr="00C23FF0" w:rsidRDefault="00C23FF0" w:rsidP="00C23FF0">
            <w:pPr>
              <w:ind w:left="100" w:right="120" w:hanging="20"/>
              <w:rPr>
                <w:lang w:eastAsia="en-US"/>
              </w:rPr>
            </w:pPr>
            <w:r w:rsidRPr="00C23FF0">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23FF0">
              <w:rPr>
                <w:i/>
                <w:color w:val="000000"/>
              </w:rPr>
              <w:t>бенефіціарного</w:t>
            </w:r>
            <w:proofErr w:type="spellEnd"/>
            <w:r w:rsidRPr="00C23FF0">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C23FF0" w:rsidRPr="00C23FF0" w:rsidTr="00C23FF0">
        <w:trPr>
          <w:trHeight w:val="3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b/>
                <w:color w:val="000000"/>
              </w:rPr>
            </w:pPr>
            <w:r w:rsidRPr="00C23FF0">
              <w:rPr>
                <w:b/>
                <w:color w:val="000000"/>
              </w:rPr>
              <w:t>4</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824DFA" w:rsidRDefault="00824DFA" w:rsidP="00824DFA">
            <w:pPr>
              <w:ind w:left="120" w:right="120" w:hanging="20"/>
              <w:rPr>
                <w:color w:val="000000"/>
              </w:rPr>
            </w:pPr>
            <w:r w:rsidRPr="00824DFA">
              <w:rPr>
                <w:b/>
              </w:rPr>
              <w:t>Інформацію</w:t>
            </w:r>
            <w:r w:rsidRPr="00824DFA">
              <w:t xml:space="preserve"> про технічні вимоги до предмету закупівлі згідно </w:t>
            </w:r>
            <w:r w:rsidRPr="00824DFA">
              <w:rPr>
                <w:b/>
              </w:rPr>
              <w:t xml:space="preserve">додатку </w:t>
            </w:r>
            <w:r>
              <w:rPr>
                <w:b/>
              </w:rPr>
              <w:t>№ 3</w:t>
            </w:r>
            <w:r w:rsidRPr="00824DFA">
              <w:t xml:space="preserve"> до тендерної документації.</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jc w:val="center"/>
              <w:rPr>
                <w:b/>
                <w:color w:val="000000"/>
              </w:rPr>
            </w:pPr>
            <w:r w:rsidRPr="00C23FF0">
              <w:rPr>
                <w:b/>
                <w:color w:val="000000"/>
              </w:rPr>
              <w:t>5</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824DFA" w:rsidRDefault="00824DFA" w:rsidP="00C23FF0">
            <w:pPr>
              <w:ind w:left="120" w:right="120" w:hanging="20"/>
              <w:rPr>
                <w:color w:val="000000"/>
              </w:rPr>
            </w:pPr>
            <w:r w:rsidRPr="00824DFA">
              <w:rPr>
                <w:b/>
              </w:rPr>
              <w:t>Лист-погодження</w:t>
            </w:r>
            <w:r w:rsidRPr="00824DFA">
              <w:t xml:space="preserve"> Учасника з умовами проекту Договору про зак</w:t>
            </w:r>
            <w:r w:rsidR="001B5649">
              <w:t xml:space="preserve">упівлю, що міститься в </w:t>
            </w:r>
            <w:r w:rsidR="001B5649" w:rsidRPr="001B5649">
              <w:rPr>
                <w:b/>
              </w:rPr>
              <w:t>Додатку № 4</w:t>
            </w:r>
            <w:r w:rsidRPr="00824DFA">
              <w:t xml:space="preserve"> до</w:t>
            </w:r>
            <w:r w:rsidR="001B5649">
              <w:t xml:space="preserve"> тендерної документації</w:t>
            </w:r>
            <w:r w:rsidRPr="00824DFA">
              <w:t>.</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1B5649" w:rsidP="00C23FF0">
            <w:pPr>
              <w:jc w:val="center"/>
              <w:rPr>
                <w:b/>
                <w:color w:val="000000"/>
              </w:rPr>
            </w:pPr>
            <w:r>
              <w:rPr>
                <w:b/>
                <w:color w:val="000000"/>
              </w:rPr>
              <w:t>6</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widowControl w:val="0"/>
              <w:rPr>
                <w:color w:val="000000"/>
              </w:rPr>
            </w:pPr>
            <w:r w:rsidRPr="00C23FF0">
              <w:rPr>
                <w:b/>
              </w:rPr>
              <w:t>Довідка учасника</w:t>
            </w:r>
            <w:r w:rsidRPr="00C23FF0">
              <w:t xml:space="preserve"> в довільній формі з обов'язковими відомостями про учасника: </w:t>
            </w:r>
          </w:p>
          <w:p w:rsidR="00C23FF0" w:rsidRPr="00C23FF0" w:rsidRDefault="00C23FF0" w:rsidP="00C23FF0">
            <w:pPr>
              <w:numPr>
                <w:ilvl w:val="0"/>
                <w:numId w:val="33"/>
              </w:numPr>
              <w:tabs>
                <w:tab w:val="num" w:pos="0"/>
              </w:tabs>
              <w:ind w:left="0" w:right="-8" w:firstLine="360"/>
            </w:pPr>
            <w:r w:rsidRPr="00C23FF0">
              <w:t>повне найменування та код ЄДРПОУ учасника - юридичної особи  (прізвище, ім’я, по батькові та реєстраційний номер облікової картки платника податків фізичної особи-підприємця);</w:t>
            </w:r>
          </w:p>
          <w:p w:rsidR="00C23FF0" w:rsidRPr="00C23FF0" w:rsidRDefault="00C23FF0" w:rsidP="00C23FF0">
            <w:pPr>
              <w:numPr>
                <w:ilvl w:val="0"/>
                <w:numId w:val="33"/>
              </w:numPr>
              <w:tabs>
                <w:tab w:val="num" w:pos="-16"/>
              </w:tabs>
              <w:ind w:left="0" w:right="-8" w:firstLine="360"/>
            </w:pPr>
            <w:r w:rsidRPr="00C23FF0">
              <w:t>фактична та поштова адреси, номери телефонів учасника, а також електронна адреса (за наявності);</w:t>
            </w:r>
          </w:p>
          <w:p w:rsidR="00C23FF0" w:rsidRPr="00C23FF0" w:rsidRDefault="00C23FF0" w:rsidP="00C23FF0">
            <w:pPr>
              <w:numPr>
                <w:ilvl w:val="0"/>
                <w:numId w:val="33"/>
              </w:numPr>
              <w:tabs>
                <w:tab w:val="num" w:pos="0"/>
              </w:tabs>
              <w:ind w:left="0" w:right="-8" w:firstLine="360"/>
            </w:pPr>
            <w:r w:rsidRPr="00C23FF0">
              <w:t xml:space="preserve">посада, прізвище, ім'я, по батькові та номер телефону учасника (для юридичних осіб – керівника учасника); </w:t>
            </w:r>
          </w:p>
          <w:p w:rsidR="00C23FF0" w:rsidRPr="00C23FF0" w:rsidRDefault="00C23FF0" w:rsidP="00C23FF0">
            <w:pPr>
              <w:numPr>
                <w:ilvl w:val="0"/>
                <w:numId w:val="33"/>
              </w:numPr>
              <w:ind w:right="-8"/>
            </w:pPr>
            <w:r w:rsidRPr="00C23FF0">
              <w:t xml:space="preserve">банківські реквізити учасника та система оподаткування; </w:t>
            </w:r>
          </w:p>
          <w:p w:rsidR="00C23FF0" w:rsidRPr="00C23FF0" w:rsidRDefault="00C23FF0" w:rsidP="00C23FF0">
            <w:pPr>
              <w:ind w:left="120" w:right="120" w:hanging="20"/>
              <w:rPr>
                <w:b/>
                <w:color w:val="000000"/>
              </w:rPr>
            </w:pPr>
            <w:r w:rsidRPr="00C23FF0">
              <w:t xml:space="preserve">    5)  інша інформація на розсуд учасника.</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1B5649" w:rsidP="00C23FF0">
            <w:pPr>
              <w:jc w:val="center"/>
              <w:rPr>
                <w:b/>
                <w:color w:val="000000"/>
              </w:rPr>
            </w:pPr>
            <w:r>
              <w:rPr>
                <w:b/>
                <w:color w:val="000000"/>
              </w:rPr>
              <w:lastRenderedPageBreak/>
              <w:t>7</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20" w:right="120" w:hanging="20"/>
              <w:rPr>
                <w:b/>
                <w:color w:val="000000"/>
              </w:rPr>
            </w:pPr>
            <w:r w:rsidRPr="00C23FF0">
              <w:rPr>
                <w:b/>
                <w:color w:val="000000"/>
              </w:rPr>
              <w:t>Копія статуту або іншого установчого документу</w:t>
            </w:r>
            <w:r w:rsidRPr="00C23FF0">
              <w:rPr>
                <w:color w:val="000000"/>
              </w:rPr>
              <w:t xml:space="preserve"> зі змінами (у разі їх наявності) для учасника – юридичної особи.</w:t>
            </w:r>
          </w:p>
        </w:tc>
      </w:tr>
      <w:tr w:rsidR="00C23FF0" w:rsidRPr="00C23FF0" w:rsidTr="00C23FF0">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1B5649" w:rsidP="00C23FF0">
            <w:pPr>
              <w:jc w:val="center"/>
              <w:rPr>
                <w:b/>
                <w:color w:val="000000"/>
              </w:rPr>
            </w:pPr>
            <w:r>
              <w:rPr>
                <w:b/>
                <w:color w:val="000000"/>
              </w:rPr>
              <w:t>8</w:t>
            </w:r>
          </w:p>
        </w:tc>
        <w:tc>
          <w:tcPr>
            <w:tcW w:w="9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FF0" w:rsidRPr="00C23FF0" w:rsidRDefault="00C23FF0" w:rsidP="00C23FF0">
            <w:pPr>
              <w:ind w:left="120" w:right="120" w:hanging="20"/>
              <w:rPr>
                <w:b/>
                <w:color w:val="000000"/>
              </w:rPr>
            </w:pPr>
            <w:r w:rsidRPr="00C23FF0">
              <w:rPr>
                <w:b/>
              </w:rPr>
              <w:t>Лист-згода</w:t>
            </w:r>
            <w:r w:rsidRPr="00C23FF0">
              <w:t xml:space="preserve"> </w:t>
            </w:r>
            <w:r w:rsidRPr="00C23FF0">
              <w:rPr>
                <w:bCs/>
              </w:rPr>
              <w:t xml:space="preserve">на збір та обробку персональних даних, підписаний </w:t>
            </w:r>
            <w:r w:rsidRPr="00C23FF0">
              <w:t>посадовою особою учасника уповноваженою на підписання тендерної пропозиції та договору про закупівлю,</w:t>
            </w:r>
            <w:r w:rsidRPr="00C23FF0">
              <w:rPr>
                <w:color w:val="000000"/>
              </w:rPr>
              <w:t xml:space="preserve"> форма якого наведена у </w:t>
            </w:r>
            <w:r w:rsidRPr="00824DFA">
              <w:rPr>
                <w:b/>
                <w:color w:val="000000"/>
              </w:rPr>
              <w:t>Додатку № 6</w:t>
            </w:r>
            <w:r w:rsidRPr="00C23FF0">
              <w:rPr>
                <w:color w:val="000000"/>
              </w:rPr>
              <w:t xml:space="preserve"> до цієї ТД</w:t>
            </w:r>
            <w:r w:rsidRPr="00C23FF0">
              <w:t>.</w:t>
            </w:r>
          </w:p>
        </w:tc>
      </w:tr>
    </w:tbl>
    <w:p w:rsidR="00C23FF0" w:rsidRPr="00C23FF0" w:rsidRDefault="00C23FF0" w:rsidP="00C23FF0">
      <w:pPr>
        <w:widowControl w:val="0"/>
        <w:rPr>
          <w:b/>
        </w:rPr>
      </w:pPr>
    </w:p>
    <w:p w:rsidR="00C23FF0" w:rsidRPr="00C23FF0" w:rsidRDefault="00C23FF0" w:rsidP="00C23FF0">
      <w:pPr>
        <w:widowControl w:val="0"/>
      </w:pPr>
      <w:r w:rsidRPr="00C23FF0">
        <w:rPr>
          <w:b/>
        </w:rPr>
        <w:t>Примітка:</w:t>
      </w:r>
      <w:r w:rsidRPr="00C23FF0">
        <w:t xml:space="preserve"> </w:t>
      </w:r>
    </w:p>
    <w:p w:rsidR="00C23FF0" w:rsidRPr="00C23FF0" w:rsidRDefault="00C23FF0" w:rsidP="001B5649">
      <w:pPr>
        <w:numPr>
          <w:ilvl w:val="0"/>
          <w:numId w:val="34"/>
        </w:numPr>
      </w:pPr>
      <w:r w:rsidRPr="00C23FF0">
        <w:rPr>
          <w:u w:val="single"/>
        </w:rPr>
        <w:t xml:space="preserve">Кожна сторінка кожного документу </w:t>
      </w:r>
      <w:r w:rsidRPr="00C23FF0">
        <w:rPr>
          <w:bCs/>
          <w:u w:val="single"/>
        </w:rPr>
        <w:t>(окрім оригіналів документів, виданих іншими установами (організаціями) та нотаріальних копій) повинна бути підписана</w:t>
      </w:r>
      <w:r w:rsidRPr="00C23FF0">
        <w:rPr>
          <w:bCs/>
        </w:rPr>
        <w:t xml:space="preserve"> уповноваженою особою </w:t>
      </w:r>
      <w:r w:rsidRPr="00C23FF0">
        <w:t xml:space="preserve"> учасника </w:t>
      </w:r>
      <w:r w:rsidRPr="00C23FF0">
        <w:rPr>
          <w:u w:val="single"/>
        </w:rPr>
        <w:t>зі скріпленням його підпису печаткою</w:t>
      </w:r>
      <w:r w:rsidRPr="00C23FF0">
        <w:t xml:space="preserve"> учасника (підписом учасника - фізичної особи, який не має печатки);</w:t>
      </w:r>
    </w:p>
    <w:p w:rsidR="00C23FF0" w:rsidRPr="00C23FF0" w:rsidRDefault="00C23FF0" w:rsidP="00C23FF0">
      <w:pPr>
        <w:numPr>
          <w:ilvl w:val="0"/>
          <w:numId w:val="34"/>
        </w:numPr>
      </w:pPr>
      <w:r w:rsidRPr="00C23FF0">
        <w:rPr>
          <w:rFonts w:eastAsia="Calibri"/>
          <w:u w:val="single"/>
        </w:rPr>
        <w:t>Всі документи повинні бути чинними на момент подачі пропозиції;</w:t>
      </w:r>
    </w:p>
    <w:p w:rsidR="00C23FF0" w:rsidRPr="00C23FF0" w:rsidRDefault="00C23FF0" w:rsidP="00C23FF0">
      <w:pPr>
        <w:numPr>
          <w:ilvl w:val="0"/>
          <w:numId w:val="34"/>
        </w:numPr>
      </w:pPr>
      <w:r w:rsidRPr="00C23FF0">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C23FF0" w:rsidRPr="00C23FF0" w:rsidRDefault="00C23FF0" w:rsidP="00C23FF0">
      <w:pPr>
        <w:rPr>
          <w:b/>
          <w:color w:val="000000"/>
        </w:rPr>
      </w:pPr>
      <w:r w:rsidRPr="00C23FF0">
        <w:rPr>
          <w:color w:val="000000"/>
          <w:u w:val="single"/>
        </w:rPr>
        <w:t>Учасник несе відповідальність</w:t>
      </w:r>
      <w:r w:rsidRPr="00C23FF0">
        <w:rPr>
          <w:color w:val="000000"/>
        </w:rPr>
        <w:t xml:space="preserve"> за достовірність інформації, яка подається ним у складі пропозиції та перевіряється Замовником.</w:t>
      </w:r>
    </w:p>
    <w:p w:rsidR="00C23FF0" w:rsidRPr="00C23FF0" w:rsidRDefault="00C23FF0" w:rsidP="00C23FF0">
      <w:pPr>
        <w:rPr>
          <w:rFonts w:eastAsia="Arial"/>
          <w:b/>
          <w:color w:val="000000"/>
          <w:u w:val="single"/>
        </w:rPr>
      </w:pPr>
    </w:p>
    <w:p w:rsidR="00824DFA" w:rsidRPr="00824DFA" w:rsidRDefault="00824DFA" w:rsidP="00824DFA">
      <w:pPr>
        <w:rPr>
          <w:lang w:eastAsia="ru-RU"/>
        </w:rPr>
      </w:pPr>
      <w:r w:rsidRPr="00824DFA">
        <w:rPr>
          <w:b/>
          <w:lang w:eastAsia="ru-RU"/>
        </w:rPr>
        <w:t>3. Вимоги до оформлення забезпечення тендерної пропозиції</w:t>
      </w:r>
      <w:r w:rsidRPr="00824DFA">
        <w:rPr>
          <w:lang w:eastAsia="ru-RU"/>
        </w:rPr>
        <w:t xml:space="preserve"> </w:t>
      </w:r>
      <w:r w:rsidRPr="00824DFA">
        <w:rPr>
          <w:b/>
          <w:lang w:eastAsia="ru-RU"/>
        </w:rPr>
        <w:t xml:space="preserve">у вигляді банківської гарантії  </w:t>
      </w:r>
    </w:p>
    <w:p w:rsidR="00824DFA" w:rsidRPr="00824DFA" w:rsidRDefault="00824DFA" w:rsidP="00824DFA">
      <w:pPr>
        <w:jc w:val="center"/>
        <w:rPr>
          <w:lang w:eastAsia="ru-RU"/>
        </w:rPr>
      </w:pPr>
      <w:r w:rsidRPr="00824DFA">
        <w:rPr>
          <w:b/>
          <w:lang w:eastAsia="ru-RU"/>
        </w:rPr>
        <w:t>Інструкція щодо заповнення гарантії:</w:t>
      </w:r>
    </w:p>
    <w:p w:rsidR="00824DFA" w:rsidRPr="00824DFA" w:rsidRDefault="00824DFA" w:rsidP="00824DFA">
      <w:pPr>
        <w:numPr>
          <w:ilvl w:val="0"/>
          <w:numId w:val="37"/>
        </w:numPr>
        <w:jc w:val="left"/>
        <w:rPr>
          <w:lang w:eastAsia="ru-RU"/>
        </w:rPr>
      </w:pPr>
      <w:r w:rsidRPr="00824DFA">
        <w:rPr>
          <w:lang w:eastAsia="ru-RU"/>
        </w:rPr>
        <w:t>в гарантії потрібно зазначити дані в місцях з нижнім підкресленням;</w:t>
      </w:r>
    </w:p>
    <w:p w:rsidR="00824DFA" w:rsidRPr="00824DFA" w:rsidRDefault="00824DFA" w:rsidP="00824DFA">
      <w:pPr>
        <w:numPr>
          <w:ilvl w:val="0"/>
          <w:numId w:val="37"/>
        </w:numPr>
        <w:jc w:val="left"/>
        <w:rPr>
          <w:lang w:eastAsia="ru-RU"/>
        </w:rPr>
      </w:pPr>
      <w:r w:rsidRPr="00824DFA">
        <w:rPr>
          <w:lang w:eastAsia="ru-RU"/>
        </w:rPr>
        <w:t>замінити слова курсивом на відповідні дані;</w:t>
      </w:r>
    </w:p>
    <w:p w:rsidR="00824DFA" w:rsidRPr="00824DFA" w:rsidRDefault="00824DFA" w:rsidP="00193016">
      <w:pPr>
        <w:numPr>
          <w:ilvl w:val="0"/>
          <w:numId w:val="37"/>
        </w:numPr>
        <w:jc w:val="left"/>
        <w:rPr>
          <w:lang w:eastAsia="ru-RU"/>
        </w:rPr>
      </w:pPr>
      <w:r w:rsidRPr="00824DFA">
        <w:rPr>
          <w:color w:val="5B9BD5"/>
          <w:highlight w:val="yellow"/>
          <w:lang w:eastAsia="ru-RU"/>
        </w:rPr>
        <w:t>*</w:t>
      </w:r>
      <w:r w:rsidRPr="00824DFA">
        <w:rPr>
          <w:lang w:eastAsia="ru-RU"/>
        </w:rPr>
        <w:t xml:space="preserve">у випадку відсутності договору зазначається </w:t>
      </w:r>
      <w:r w:rsidRPr="00824DFA">
        <w:rPr>
          <w:color w:val="5B9BD5"/>
          <w:highlight w:val="yellow"/>
          <w:lang w:eastAsia="ru-RU"/>
        </w:rPr>
        <w:t>«відсутній»</w:t>
      </w:r>
      <w:r w:rsidRPr="00824DFA">
        <w:rPr>
          <w:color w:val="5B9BD5"/>
          <w:lang w:eastAsia="ru-RU"/>
        </w:rPr>
        <w:t xml:space="preserve"> </w:t>
      </w:r>
      <w:r w:rsidRPr="00824DFA">
        <w:rPr>
          <w:color w:val="5B9BD5"/>
          <w:highlight w:val="yellow"/>
          <w:lang w:eastAsia="ru-RU"/>
        </w:rPr>
        <w:t>або ставиться прочерк, або залишається поле пустим</w:t>
      </w:r>
      <w:r w:rsidRPr="00824DFA">
        <w:rPr>
          <w:lang w:eastAsia="ru-RU"/>
        </w:rPr>
        <w:t>;</w:t>
      </w:r>
    </w:p>
    <w:p w:rsidR="00824DFA" w:rsidRPr="00824DFA" w:rsidRDefault="00824DFA" w:rsidP="00824DFA">
      <w:pPr>
        <w:shd w:val="clear" w:color="auto" w:fill="FFFFFF"/>
        <w:jc w:val="center"/>
        <w:rPr>
          <w:lang w:eastAsia="ru-RU"/>
        </w:rPr>
      </w:pPr>
      <w:r w:rsidRPr="00824DFA">
        <w:rPr>
          <w:b/>
          <w:lang w:eastAsia="ru-RU"/>
        </w:rPr>
        <w:t xml:space="preserve">ФОРМА </w:t>
      </w:r>
      <w:r w:rsidRPr="00824DFA">
        <w:rPr>
          <w:b/>
          <w:lang w:eastAsia="ru-RU"/>
        </w:rPr>
        <w:br/>
        <w:t>забезпечення тендерної пропозиції</w:t>
      </w:r>
    </w:p>
    <w:tbl>
      <w:tblPr>
        <w:tblW w:w="10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06"/>
      </w:tblGrid>
      <w:tr w:rsidR="00824DFA" w:rsidRPr="00824DFA" w:rsidTr="00824DFA">
        <w:tc>
          <w:tcPr>
            <w:tcW w:w="10706" w:type="dxa"/>
            <w:tcBorders>
              <w:top w:val="single" w:sz="4" w:space="0" w:color="000000"/>
              <w:left w:val="single" w:sz="4" w:space="0" w:color="000000"/>
              <w:bottom w:val="single" w:sz="4" w:space="0" w:color="000000"/>
              <w:right w:val="single" w:sz="4" w:space="0" w:color="000000"/>
            </w:tcBorders>
          </w:tcPr>
          <w:p w:rsidR="00824DFA" w:rsidRPr="00824DFA" w:rsidRDefault="00824DFA" w:rsidP="00824DFA">
            <w:pPr>
              <w:shd w:val="clear" w:color="auto" w:fill="FFFFFF"/>
              <w:rPr>
                <w:lang w:eastAsia="ru-RU"/>
              </w:rPr>
            </w:pPr>
          </w:p>
          <w:p w:rsidR="00824DFA" w:rsidRPr="00824DFA" w:rsidRDefault="00824DFA" w:rsidP="00824DFA">
            <w:pPr>
              <w:shd w:val="clear" w:color="auto" w:fill="FFFFFF"/>
              <w:rPr>
                <w:lang w:eastAsia="ru-RU"/>
              </w:rPr>
            </w:pPr>
            <w:r w:rsidRPr="00824DFA">
              <w:rPr>
                <w:b/>
                <w:lang w:eastAsia="ru-RU"/>
              </w:rPr>
              <w:t>________________________________________ ГАРАНТІЯ № ________</w:t>
            </w:r>
          </w:p>
          <w:p w:rsidR="00824DFA" w:rsidRPr="00824DFA" w:rsidRDefault="00824DFA" w:rsidP="00824DFA">
            <w:pPr>
              <w:shd w:val="clear" w:color="auto" w:fill="FFFFFF"/>
              <w:ind w:left="1843" w:right="3210" w:firstLine="141"/>
              <w:rPr>
                <w:lang w:eastAsia="ru-RU"/>
              </w:rPr>
            </w:pPr>
            <w:r w:rsidRPr="00824DFA">
              <w:rPr>
                <w:lang w:eastAsia="ru-RU"/>
              </w:rPr>
              <w:t>(назва в разі необхідності)</w:t>
            </w:r>
          </w:p>
          <w:p w:rsidR="00824DFA" w:rsidRPr="00824DFA" w:rsidRDefault="00824DFA" w:rsidP="00824DFA">
            <w:pPr>
              <w:shd w:val="clear" w:color="auto" w:fill="FFFFFF"/>
              <w:ind w:firstLine="283"/>
              <w:rPr>
                <w:lang w:eastAsia="ru-RU"/>
              </w:rPr>
            </w:pPr>
            <w:r w:rsidRPr="00824DFA">
              <w:rPr>
                <w:lang w:eastAsia="ru-RU"/>
              </w:rPr>
              <w:t>1. Реквізити</w:t>
            </w:r>
          </w:p>
          <w:p w:rsidR="00824DFA" w:rsidRPr="00824DFA" w:rsidRDefault="00824DFA" w:rsidP="00824DFA">
            <w:pPr>
              <w:shd w:val="clear" w:color="auto" w:fill="FFFFFF"/>
              <w:ind w:firstLine="283"/>
              <w:rPr>
                <w:lang w:eastAsia="ru-RU"/>
              </w:rPr>
            </w:pPr>
            <w:r w:rsidRPr="00824DFA">
              <w:rPr>
                <w:lang w:eastAsia="ru-RU"/>
              </w:rPr>
              <w:t>Дата видачі ______________</w:t>
            </w:r>
          </w:p>
          <w:p w:rsidR="00824DFA" w:rsidRPr="00824DFA" w:rsidRDefault="00824DFA" w:rsidP="00824DFA">
            <w:pPr>
              <w:shd w:val="clear" w:color="auto" w:fill="FFFFFF"/>
              <w:ind w:firstLine="283"/>
              <w:rPr>
                <w:lang w:eastAsia="ru-RU"/>
              </w:rPr>
            </w:pPr>
            <w:r w:rsidRPr="00824DFA">
              <w:rPr>
                <w:lang w:eastAsia="ru-RU"/>
              </w:rPr>
              <w:t>Місце складання 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Повне найменування гаранта _________________________________________________________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Повне найменування принципала _____________________________________________________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 xml:space="preserve">Найменування </w:t>
            </w:r>
            <w:proofErr w:type="spellStart"/>
            <w:r w:rsidRPr="00824DFA">
              <w:rPr>
                <w:lang w:eastAsia="ru-RU"/>
              </w:rPr>
              <w:t>бенефіціара</w:t>
            </w:r>
            <w:proofErr w:type="spellEnd"/>
            <w:r w:rsidRPr="00824DFA">
              <w:rPr>
                <w:lang w:eastAsia="ru-RU"/>
              </w:rPr>
              <w:t xml:space="preserve"> __________________________________________________________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Сума гарантії 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Назва валюти, у якій надається гарантія _______________________________________________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Дата початку строку дії гарантії (набрання чинності) ____________________________________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Дата закінчення строку дії гарантії, якщо жодна з подій, передбачених у пункті 4 форми, не настане 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Номер оголошення про проведення конкурентної процедури закупівлі 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Інформація щодо тендерної документації ______________________________________________</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____________________________________________________________________________________</w:t>
            </w:r>
          </w:p>
          <w:p w:rsidR="00824DFA" w:rsidRPr="00824DFA" w:rsidRDefault="00824DFA" w:rsidP="00824DFA">
            <w:pPr>
              <w:shd w:val="clear" w:color="auto" w:fill="FFFFFF"/>
              <w:ind w:firstLine="283"/>
              <w:rPr>
                <w:lang w:eastAsia="ru-RU"/>
              </w:rPr>
            </w:pPr>
            <w:r w:rsidRPr="00824DFA">
              <w:rPr>
                <w:lang w:eastAsia="ru-RU"/>
              </w:rPr>
              <w:t>Відомості про договір, відповідно до якого видається гарантія банком, страховою організацією, фінансовою установою (у разі наявності)</w:t>
            </w:r>
            <w:r w:rsidRPr="00824DFA">
              <w:rPr>
                <w:color w:val="5B9BD5"/>
                <w:highlight w:val="yellow"/>
                <w:lang w:eastAsia="ru-RU"/>
              </w:rPr>
              <w:t>*</w:t>
            </w:r>
            <w:r w:rsidRPr="00824DFA">
              <w:rPr>
                <w:lang w:eastAsia="ru-RU"/>
              </w:rPr>
              <w:t xml:space="preserve"> _____________________________________________</w:t>
            </w:r>
          </w:p>
          <w:p w:rsidR="00824DFA" w:rsidRDefault="00824DFA" w:rsidP="00824DFA">
            <w:pPr>
              <w:shd w:val="clear" w:color="auto" w:fill="FFFFFF"/>
              <w:ind w:firstLine="283"/>
              <w:rPr>
                <w:lang w:eastAsia="ru-RU"/>
              </w:rPr>
            </w:pPr>
          </w:p>
          <w:p w:rsidR="006E766F" w:rsidRPr="00824DFA" w:rsidRDefault="006E766F" w:rsidP="00824DFA">
            <w:pPr>
              <w:shd w:val="clear" w:color="auto" w:fill="FFFFFF"/>
              <w:ind w:firstLine="283"/>
              <w:rPr>
                <w:lang w:eastAsia="ru-RU"/>
              </w:rPr>
            </w:pPr>
          </w:p>
          <w:p w:rsidR="00824DFA" w:rsidRPr="00824DFA" w:rsidRDefault="00824DFA" w:rsidP="00824DFA">
            <w:pPr>
              <w:shd w:val="clear" w:color="auto" w:fill="FFFFFF"/>
              <w:ind w:firstLine="283"/>
              <w:rPr>
                <w:lang w:eastAsia="ru-RU"/>
              </w:rPr>
            </w:pPr>
            <w:r w:rsidRPr="00824DFA">
              <w:rPr>
                <w:lang w:eastAsia="ru-RU"/>
              </w:rPr>
              <w:lastRenderedPageBreak/>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24DFA" w:rsidRPr="00824DFA" w:rsidRDefault="00824DFA" w:rsidP="00824DFA">
            <w:pPr>
              <w:shd w:val="clear" w:color="auto" w:fill="FFFFFF"/>
              <w:ind w:firstLine="283"/>
              <w:rPr>
                <w:lang w:eastAsia="ru-RU"/>
              </w:rPr>
            </w:pPr>
          </w:p>
          <w:p w:rsidR="00824DFA" w:rsidRPr="00824DFA" w:rsidRDefault="00824DFA" w:rsidP="00824DFA">
            <w:pPr>
              <w:shd w:val="clear" w:color="auto" w:fill="FFFFFF"/>
              <w:ind w:firstLine="283"/>
              <w:rPr>
                <w:lang w:eastAsia="ru-RU"/>
              </w:rPr>
            </w:pPr>
            <w:r w:rsidRPr="00824DFA">
              <w:rPr>
                <w:lang w:eastAsia="ru-RU"/>
              </w:rPr>
              <w:t xml:space="preserve">3. За цією гарантією гарант безвідклично зобов’язаний сплатити </w:t>
            </w:r>
            <w:proofErr w:type="spellStart"/>
            <w:r w:rsidRPr="00824DFA">
              <w:rPr>
                <w:lang w:eastAsia="ru-RU"/>
              </w:rPr>
              <w:t>бенефіціару</w:t>
            </w:r>
            <w:proofErr w:type="spellEnd"/>
            <w:r w:rsidRPr="00824DFA">
              <w:rPr>
                <w:lang w:eastAsia="ru-RU"/>
              </w:rPr>
              <w:t xml:space="preserve"> суму гарантії протягом 5  банківських днів після дня отримання гарантом письмової вимоги </w:t>
            </w:r>
            <w:proofErr w:type="spellStart"/>
            <w:r w:rsidRPr="00824DFA">
              <w:rPr>
                <w:lang w:eastAsia="ru-RU"/>
              </w:rPr>
              <w:t>бенефіціара</w:t>
            </w:r>
            <w:proofErr w:type="spellEnd"/>
            <w:r w:rsidRPr="00824DFA">
              <w:rPr>
                <w:lang w:eastAsia="ru-RU"/>
              </w:rPr>
              <w:t xml:space="preserve"> про сплату суми гарантії (далі - вимога).</w:t>
            </w:r>
          </w:p>
          <w:p w:rsidR="00824DFA" w:rsidRPr="00824DFA" w:rsidRDefault="00824DFA" w:rsidP="00824DFA">
            <w:pPr>
              <w:shd w:val="clear" w:color="auto" w:fill="FFFFFF"/>
              <w:ind w:firstLine="283"/>
              <w:rPr>
                <w:lang w:eastAsia="ru-RU"/>
              </w:rPr>
            </w:pPr>
            <w:r w:rsidRPr="00824DFA">
              <w:rPr>
                <w:lang w:eastAsia="ru-RU"/>
              </w:rPr>
              <w:t xml:space="preserve">Вимога надається </w:t>
            </w:r>
            <w:proofErr w:type="spellStart"/>
            <w:r w:rsidRPr="00824DFA">
              <w:rPr>
                <w:lang w:eastAsia="ru-RU"/>
              </w:rPr>
              <w:t>бенефіціаром</w:t>
            </w:r>
            <w:proofErr w:type="spellEnd"/>
            <w:r w:rsidRPr="00824DFA">
              <w:rPr>
                <w:lang w:eastAsia="ru-RU"/>
              </w:rPr>
              <w:t xml:space="preserve"> на поштову адресу гаранта та повинна бути отримана ним протягом строку дії гарантії.</w:t>
            </w:r>
          </w:p>
          <w:p w:rsidR="00824DFA" w:rsidRPr="00824DFA" w:rsidRDefault="00824DFA" w:rsidP="00824DFA">
            <w:pPr>
              <w:shd w:val="clear" w:color="auto" w:fill="FFFFFF"/>
              <w:ind w:firstLine="283"/>
              <w:rPr>
                <w:lang w:eastAsia="ru-RU"/>
              </w:rPr>
            </w:pPr>
            <w:r w:rsidRPr="00824DFA">
              <w:rPr>
                <w:lang w:eastAsia="ru-RU"/>
              </w:rPr>
              <w:t xml:space="preserve">Вимога може бути передана через банк </w:t>
            </w:r>
            <w:proofErr w:type="spellStart"/>
            <w:r w:rsidRPr="00824DFA">
              <w:rPr>
                <w:lang w:eastAsia="ru-RU"/>
              </w:rPr>
              <w:t>бенефіціара</w:t>
            </w:r>
            <w:proofErr w:type="spellEnd"/>
            <w:r w:rsidRPr="00824DFA">
              <w:rPr>
                <w:lang w:eastAsia="ru-RU"/>
              </w:rPr>
              <w:t xml:space="preserve">, який підтвердить автентичним SWIFT-повідомленням на SWIFT-адресу гаранта достовірність підписів та печатки </w:t>
            </w:r>
            <w:proofErr w:type="spellStart"/>
            <w:r w:rsidRPr="00824DFA">
              <w:rPr>
                <w:lang w:eastAsia="ru-RU"/>
              </w:rPr>
              <w:t>бенефіціара</w:t>
            </w:r>
            <w:proofErr w:type="spellEnd"/>
            <w:r w:rsidRPr="00824DFA">
              <w:rPr>
                <w:lang w:eastAsia="ru-RU"/>
              </w:rPr>
              <w:t xml:space="preserve"> (у разі наявності) на вимозі та повноваження особи (осіб), що підписала(и) вимогу (у разі, якщо гарантом є банк).</w:t>
            </w:r>
          </w:p>
          <w:p w:rsidR="00824DFA" w:rsidRPr="00824DFA" w:rsidRDefault="00824DFA" w:rsidP="00824DFA">
            <w:pPr>
              <w:shd w:val="clear" w:color="auto" w:fill="FFFFFF"/>
              <w:ind w:firstLine="283"/>
              <w:rPr>
                <w:lang w:eastAsia="ru-RU"/>
              </w:rPr>
            </w:pPr>
            <w:r w:rsidRPr="00824DFA">
              <w:rPr>
                <w:lang w:eastAsia="ru-RU"/>
              </w:rPr>
              <w:t xml:space="preserve">Вимога повинна супроводжуватися копіями документів, засвідчених </w:t>
            </w:r>
            <w:proofErr w:type="spellStart"/>
            <w:r w:rsidRPr="00824DFA">
              <w:rPr>
                <w:lang w:eastAsia="ru-RU"/>
              </w:rPr>
              <w:t>бенефіціаром</w:t>
            </w:r>
            <w:proofErr w:type="spellEnd"/>
            <w:r w:rsidRPr="00824DFA">
              <w:rPr>
                <w:lang w:eastAsia="ru-RU"/>
              </w:rPr>
              <w:t xml:space="preserve"> та скріплених печаткою </w:t>
            </w:r>
            <w:proofErr w:type="spellStart"/>
            <w:r w:rsidRPr="00824DFA">
              <w:rPr>
                <w:lang w:eastAsia="ru-RU"/>
              </w:rPr>
              <w:t>бенефіціара</w:t>
            </w:r>
            <w:proofErr w:type="spellEnd"/>
            <w:r w:rsidRPr="00824DFA">
              <w:rPr>
                <w:lang w:eastAsia="ru-RU"/>
              </w:rPr>
              <w:t xml:space="preserve"> (у разі наявності), що підтверджують повноваження особи (осіб), що підписала(и) вимогу.</w:t>
            </w:r>
          </w:p>
          <w:p w:rsidR="00824DFA" w:rsidRPr="00824DFA" w:rsidRDefault="00824DFA" w:rsidP="00824DFA">
            <w:pPr>
              <w:shd w:val="clear" w:color="auto" w:fill="FFFFFF"/>
              <w:ind w:firstLine="283"/>
              <w:rPr>
                <w:lang w:eastAsia="ru-RU"/>
              </w:rPr>
            </w:pPr>
            <w:r w:rsidRPr="00824DFA">
              <w:rPr>
                <w:lang w:eastAsia="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824DFA" w:rsidRPr="00824DFA" w:rsidRDefault="00824DFA" w:rsidP="00824DFA">
            <w:pPr>
              <w:numPr>
                <w:ilvl w:val="0"/>
                <w:numId w:val="38"/>
              </w:numPr>
              <w:shd w:val="clear" w:color="auto" w:fill="FFFFFF"/>
              <w:rPr>
                <w:lang w:eastAsia="ru-RU"/>
              </w:rPr>
            </w:pPr>
            <w:r w:rsidRPr="00824DFA">
              <w:rPr>
                <w:lang w:eastAsia="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824DFA" w:rsidRPr="00824DFA" w:rsidRDefault="00824DFA" w:rsidP="00824DFA">
            <w:pPr>
              <w:numPr>
                <w:ilvl w:val="0"/>
                <w:numId w:val="38"/>
              </w:numPr>
              <w:shd w:val="clear" w:color="auto" w:fill="FFFFFF"/>
              <w:rPr>
                <w:lang w:eastAsia="ru-RU"/>
              </w:rPr>
            </w:pPr>
            <w:proofErr w:type="spellStart"/>
            <w:r w:rsidRPr="00824DFA">
              <w:rPr>
                <w:lang w:eastAsia="ru-RU"/>
              </w:rPr>
              <w:t>непідписання</w:t>
            </w:r>
            <w:proofErr w:type="spellEnd"/>
            <w:r w:rsidRPr="00824DFA">
              <w:rPr>
                <w:lang w:eastAsia="ru-RU"/>
              </w:rPr>
              <w:t xml:space="preserve"> принципалом, який став переможцем тендеру, договору про закупівлю;</w:t>
            </w:r>
          </w:p>
          <w:p w:rsidR="00824DFA" w:rsidRPr="00824DFA" w:rsidRDefault="00824DFA" w:rsidP="00824DFA">
            <w:pPr>
              <w:numPr>
                <w:ilvl w:val="0"/>
                <w:numId w:val="38"/>
              </w:numPr>
              <w:shd w:val="clear" w:color="auto" w:fill="FFFFFF"/>
              <w:rPr>
                <w:lang w:eastAsia="ru-RU"/>
              </w:rPr>
            </w:pPr>
            <w:r w:rsidRPr="00824DFA">
              <w:rPr>
                <w:lang w:eastAsia="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24DFA" w:rsidRPr="00824DFA" w:rsidRDefault="00824DFA" w:rsidP="00824DFA">
            <w:pPr>
              <w:numPr>
                <w:ilvl w:val="0"/>
                <w:numId w:val="38"/>
              </w:numPr>
              <w:shd w:val="clear" w:color="auto" w:fill="FFFFFF"/>
              <w:rPr>
                <w:lang w:eastAsia="ru-RU"/>
              </w:rPr>
            </w:pPr>
            <w:r w:rsidRPr="00824DFA">
              <w:rPr>
                <w:lang w:eastAsia="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824DFA" w:rsidRPr="00824DFA" w:rsidRDefault="00824DFA" w:rsidP="00824DFA">
            <w:pPr>
              <w:shd w:val="clear" w:color="auto" w:fill="FFFFFF"/>
              <w:ind w:left="720"/>
              <w:rPr>
                <w:lang w:eastAsia="ru-RU"/>
              </w:rPr>
            </w:pPr>
          </w:p>
          <w:p w:rsidR="00824DFA" w:rsidRPr="00824DFA" w:rsidRDefault="00824DFA" w:rsidP="00824DFA">
            <w:pPr>
              <w:shd w:val="clear" w:color="auto" w:fill="FFFFFF"/>
              <w:ind w:firstLine="283"/>
              <w:rPr>
                <w:lang w:eastAsia="ru-RU"/>
              </w:rPr>
            </w:pPr>
            <w:r w:rsidRPr="00824DFA">
              <w:rPr>
                <w:lang w:eastAsia="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824DFA" w:rsidRPr="00824DFA" w:rsidRDefault="00824DFA" w:rsidP="00824DFA">
            <w:pPr>
              <w:numPr>
                <w:ilvl w:val="0"/>
                <w:numId w:val="39"/>
              </w:numPr>
              <w:shd w:val="clear" w:color="auto" w:fill="FFFFFF"/>
              <w:rPr>
                <w:lang w:eastAsia="ru-RU"/>
              </w:rPr>
            </w:pPr>
            <w:r w:rsidRPr="00824DFA">
              <w:rPr>
                <w:lang w:eastAsia="ru-RU"/>
              </w:rPr>
              <w:t xml:space="preserve">сплата </w:t>
            </w:r>
            <w:proofErr w:type="spellStart"/>
            <w:r w:rsidRPr="00824DFA">
              <w:rPr>
                <w:lang w:eastAsia="ru-RU"/>
              </w:rPr>
              <w:t>бенефіціару</w:t>
            </w:r>
            <w:proofErr w:type="spellEnd"/>
            <w:r w:rsidRPr="00824DFA">
              <w:rPr>
                <w:lang w:eastAsia="ru-RU"/>
              </w:rPr>
              <w:t xml:space="preserve"> суми гарантії;</w:t>
            </w:r>
          </w:p>
          <w:p w:rsidR="00824DFA" w:rsidRPr="00824DFA" w:rsidRDefault="00824DFA" w:rsidP="00824DFA">
            <w:pPr>
              <w:numPr>
                <w:ilvl w:val="0"/>
                <w:numId w:val="39"/>
              </w:numPr>
              <w:shd w:val="clear" w:color="auto" w:fill="FFFFFF"/>
              <w:rPr>
                <w:lang w:eastAsia="ru-RU"/>
              </w:rPr>
            </w:pPr>
            <w:r w:rsidRPr="00824DFA">
              <w:rPr>
                <w:lang w:eastAsia="ru-RU"/>
              </w:rPr>
              <w:t xml:space="preserve">отримання гарантом письмової заяви </w:t>
            </w:r>
            <w:proofErr w:type="spellStart"/>
            <w:r w:rsidRPr="00824DFA">
              <w:rPr>
                <w:lang w:eastAsia="ru-RU"/>
              </w:rPr>
              <w:t>бенефіціара</w:t>
            </w:r>
            <w:proofErr w:type="spellEnd"/>
            <w:r w:rsidRPr="00824DFA">
              <w:rPr>
                <w:lang w:eastAsia="ru-RU"/>
              </w:rPr>
              <w:t xml:space="preserve"> про звільнення гаранта від зобов’язань за цією гарантією;</w:t>
            </w:r>
          </w:p>
          <w:p w:rsidR="00824DFA" w:rsidRPr="00824DFA" w:rsidRDefault="00824DFA" w:rsidP="00824DFA">
            <w:pPr>
              <w:numPr>
                <w:ilvl w:val="0"/>
                <w:numId w:val="39"/>
              </w:numPr>
              <w:shd w:val="clear" w:color="auto" w:fill="FFFFFF"/>
              <w:rPr>
                <w:lang w:eastAsia="ru-RU"/>
              </w:rPr>
            </w:pPr>
            <w:r w:rsidRPr="00824DFA">
              <w:rPr>
                <w:lang w:eastAsia="ru-RU"/>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824DFA">
              <w:rPr>
                <w:lang w:eastAsia="ru-RU"/>
              </w:rPr>
              <w:t>вебпорталі</w:t>
            </w:r>
            <w:proofErr w:type="spellEnd"/>
            <w:r w:rsidRPr="00824DFA">
              <w:rPr>
                <w:lang w:eastAsia="ru-RU"/>
              </w:rPr>
              <w:t xml:space="preserve"> Уповноваженого органу, а саме:</w:t>
            </w:r>
          </w:p>
          <w:p w:rsidR="00824DFA" w:rsidRPr="00824DFA" w:rsidRDefault="00824DFA" w:rsidP="00824DFA">
            <w:pPr>
              <w:numPr>
                <w:ilvl w:val="0"/>
                <w:numId w:val="40"/>
              </w:numPr>
              <w:shd w:val="clear" w:color="auto" w:fill="FFFFFF"/>
              <w:rPr>
                <w:lang w:eastAsia="ru-RU"/>
              </w:rPr>
            </w:pPr>
            <w:r w:rsidRPr="00824DFA">
              <w:rPr>
                <w:lang w:eastAsia="ru-RU"/>
              </w:rPr>
              <w:t>закінчення строку дії тендерної пропозиції та забезпечення тендерної пропозиції, зазначеного в тендерній документації;</w:t>
            </w:r>
          </w:p>
          <w:p w:rsidR="00824DFA" w:rsidRPr="00824DFA" w:rsidRDefault="00824DFA" w:rsidP="00824DFA">
            <w:pPr>
              <w:numPr>
                <w:ilvl w:val="0"/>
                <w:numId w:val="40"/>
              </w:numPr>
              <w:shd w:val="clear" w:color="auto" w:fill="FFFFFF"/>
              <w:rPr>
                <w:lang w:eastAsia="ru-RU"/>
              </w:rPr>
            </w:pPr>
            <w:r w:rsidRPr="00824DFA">
              <w:rPr>
                <w:lang w:eastAsia="ru-RU"/>
              </w:rPr>
              <w:t>укладення договору про закупівлю з учасником, який став переможцем процедури закупівлі;</w:t>
            </w:r>
          </w:p>
          <w:p w:rsidR="00824DFA" w:rsidRPr="00824DFA" w:rsidRDefault="00824DFA" w:rsidP="00824DFA">
            <w:pPr>
              <w:numPr>
                <w:ilvl w:val="0"/>
                <w:numId w:val="40"/>
              </w:numPr>
              <w:shd w:val="clear" w:color="auto" w:fill="FFFFFF"/>
              <w:rPr>
                <w:lang w:eastAsia="ru-RU"/>
              </w:rPr>
            </w:pPr>
            <w:r w:rsidRPr="00824DFA">
              <w:rPr>
                <w:lang w:eastAsia="ru-RU"/>
              </w:rPr>
              <w:t>відкликання принципалом тендерної пропозиції до закінчення строку її подання;</w:t>
            </w:r>
          </w:p>
          <w:p w:rsidR="00824DFA" w:rsidRPr="00824DFA" w:rsidRDefault="00824DFA" w:rsidP="00824DFA">
            <w:pPr>
              <w:numPr>
                <w:ilvl w:val="0"/>
                <w:numId w:val="40"/>
              </w:numPr>
              <w:shd w:val="clear" w:color="auto" w:fill="FFFFFF"/>
              <w:rPr>
                <w:lang w:eastAsia="ru-RU"/>
              </w:rPr>
            </w:pPr>
            <w:r w:rsidRPr="00824DFA">
              <w:rPr>
                <w:lang w:eastAsia="ru-RU"/>
              </w:rPr>
              <w:t xml:space="preserve">закінчення тендеру в разі </w:t>
            </w:r>
            <w:proofErr w:type="spellStart"/>
            <w:r w:rsidRPr="00824DFA">
              <w:rPr>
                <w:lang w:eastAsia="ru-RU"/>
              </w:rPr>
              <w:t>неукладення</w:t>
            </w:r>
            <w:proofErr w:type="spellEnd"/>
            <w:r w:rsidRPr="00824DFA">
              <w:rPr>
                <w:lang w:eastAsia="ru-RU"/>
              </w:rPr>
              <w:t xml:space="preserve"> договору про закупівлю з жодним з учасників, які подали тендерні пропозиції.</w:t>
            </w:r>
          </w:p>
          <w:p w:rsidR="00824DFA" w:rsidRPr="00824DFA" w:rsidRDefault="00824DFA" w:rsidP="00824DFA">
            <w:pPr>
              <w:shd w:val="clear" w:color="auto" w:fill="FFFFFF"/>
              <w:ind w:firstLine="283"/>
              <w:rPr>
                <w:lang w:eastAsia="ru-RU"/>
              </w:rPr>
            </w:pPr>
          </w:p>
          <w:p w:rsidR="00824DFA" w:rsidRPr="00824DFA" w:rsidRDefault="00824DFA" w:rsidP="00824DFA">
            <w:pPr>
              <w:shd w:val="clear" w:color="auto" w:fill="FFFFFF"/>
              <w:ind w:firstLine="283"/>
              <w:rPr>
                <w:lang w:eastAsia="ru-RU"/>
              </w:rPr>
            </w:pPr>
            <w:r w:rsidRPr="00824DFA">
              <w:rPr>
                <w:lang w:eastAsia="ru-RU"/>
              </w:rPr>
              <w:t xml:space="preserve">5. У разі дострокового звільнення гаранта від зобов’язань за цією гарантією заява </w:t>
            </w:r>
            <w:proofErr w:type="spellStart"/>
            <w:r w:rsidRPr="00824DFA">
              <w:rPr>
                <w:lang w:eastAsia="ru-RU"/>
              </w:rPr>
              <w:t>бенефіціара</w:t>
            </w:r>
            <w:proofErr w:type="spellEnd"/>
            <w:r w:rsidRPr="00824DFA">
              <w:rPr>
                <w:lang w:eastAsia="ru-RU"/>
              </w:rPr>
              <w:t xml:space="preserve"> про звільнення гаранта від зобов’язань за цією гарантією повинна бути складена в один з таких способів:</w:t>
            </w:r>
          </w:p>
          <w:p w:rsidR="00824DFA" w:rsidRPr="00824DFA" w:rsidRDefault="00824DFA" w:rsidP="00824DFA">
            <w:pPr>
              <w:numPr>
                <w:ilvl w:val="0"/>
                <w:numId w:val="41"/>
              </w:numPr>
              <w:shd w:val="clear" w:color="auto" w:fill="FFFFFF"/>
              <w:rPr>
                <w:lang w:eastAsia="ru-RU"/>
              </w:rPr>
            </w:pPr>
            <w:r w:rsidRPr="00824DFA">
              <w:rPr>
                <w:lang w:eastAsia="ru-RU"/>
              </w:rPr>
              <w:t>на паперовому носії, підписана представником(</w:t>
            </w:r>
            <w:proofErr w:type="spellStart"/>
            <w:r w:rsidRPr="00824DFA">
              <w:rPr>
                <w:lang w:eastAsia="ru-RU"/>
              </w:rPr>
              <w:t>ами</w:t>
            </w:r>
            <w:proofErr w:type="spellEnd"/>
            <w:r w:rsidRPr="00824DFA">
              <w:rPr>
                <w:lang w:eastAsia="ru-RU"/>
              </w:rPr>
              <w:t xml:space="preserve">) </w:t>
            </w:r>
            <w:proofErr w:type="spellStart"/>
            <w:r w:rsidRPr="00824DFA">
              <w:rPr>
                <w:lang w:eastAsia="ru-RU"/>
              </w:rPr>
              <w:t>бенефіціара</w:t>
            </w:r>
            <w:proofErr w:type="spellEnd"/>
            <w:r w:rsidRPr="00824DFA">
              <w:rPr>
                <w:lang w:eastAsia="ru-RU"/>
              </w:rPr>
              <w:t xml:space="preserve"> і скріплена печаткою </w:t>
            </w:r>
            <w:proofErr w:type="spellStart"/>
            <w:r w:rsidRPr="00824DFA">
              <w:rPr>
                <w:lang w:eastAsia="ru-RU"/>
              </w:rPr>
              <w:t>бенефіціара</w:t>
            </w:r>
            <w:proofErr w:type="spellEnd"/>
            <w:r w:rsidRPr="00824DFA">
              <w:rPr>
                <w:lang w:eastAsia="ru-RU"/>
              </w:rPr>
              <w:t xml:space="preserve"> (у разі наявності), що підтверджує повноваження особи (осіб), що підписала(и) заяву, шляхом надсилання на поштову адресу гаранта;</w:t>
            </w:r>
          </w:p>
          <w:p w:rsidR="00824DFA" w:rsidRPr="00824DFA" w:rsidRDefault="00824DFA" w:rsidP="00824DFA">
            <w:pPr>
              <w:numPr>
                <w:ilvl w:val="0"/>
                <w:numId w:val="41"/>
              </w:numPr>
              <w:shd w:val="clear" w:color="auto" w:fill="FFFFFF"/>
              <w:rPr>
                <w:lang w:eastAsia="ru-RU"/>
              </w:rPr>
            </w:pPr>
            <w:r w:rsidRPr="00824DFA">
              <w:rPr>
                <w:lang w:eastAsia="ru-RU"/>
              </w:rPr>
              <w:t>у формі електронного документа, підписана представником(</w:t>
            </w:r>
            <w:proofErr w:type="spellStart"/>
            <w:r w:rsidRPr="00824DFA">
              <w:rPr>
                <w:lang w:eastAsia="ru-RU"/>
              </w:rPr>
              <w:t>ами</w:t>
            </w:r>
            <w:proofErr w:type="spellEnd"/>
            <w:r w:rsidRPr="00824DFA">
              <w:rPr>
                <w:lang w:eastAsia="ru-RU"/>
              </w:rPr>
              <w:t xml:space="preserve">) </w:t>
            </w:r>
            <w:proofErr w:type="spellStart"/>
            <w:r w:rsidRPr="00824DFA">
              <w:rPr>
                <w:lang w:eastAsia="ru-RU"/>
              </w:rPr>
              <w:t>бенефіціара</w:t>
            </w:r>
            <w:proofErr w:type="spellEnd"/>
            <w:r w:rsidRPr="00824DFA">
              <w:rPr>
                <w:lang w:eastAsia="ru-RU"/>
              </w:rPr>
              <w:t xml:space="preserve"> з накладенням кваліфікованого електронного підпису представника(</w:t>
            </w:r>
            <w:proofErr w:type="spellStart"/>
            <w:r w:rsidRPr="00824DFA">
              <w:rPr>
                <w:lang w:eastAsia="ru-RU"/>
              </w:rPr>
              <w:t>ів</w:t>
            </w:r>
            <w:proofErr w:type="spellEnd"/>
            <w:r w:rsidRPr="00824DFA">
              <w:rPr>
                <w:lang w:eastAsia="ru-RU"/>
              </w:rPr>
              <w:t xml:space="preserve">) </w:t>
            </w:r>
            <w:proofErr w:type="spellStart"/>
            <w:r w:rsidRPr="00824DFA">
              <w:rPr>
                <w:lang w:eastAsia="ru-RU"/>
              </w:rPr>
              <w:t>бенефіціара</w:t>
            </w:r>
            <w:proofErr w:type="spellEnd"/>
            <w:r w:rsidRPr="00824DFA">
              <w:rPr>
                <w:lang w:eastAsia="ru-RU"/>
              </w:rPr>
              <w:t xml:space="preserve"> та подана безпосередньо на електронну адресу гаранту разом із засвідченими кваліфікованим електронним підписом </w:t>
            </w:r>
            <w:r w:rsidRPr="00824DFA">
              <w:rPr>
                <w:lang w:eastAsia="ru-RU"/>
              </w:rPr>
              <w:lastRenderedPageBreak/>
              <w:t>представника(</w:t>
            </w:r>
            <w:proofErr w:type="spellStart"/>
            <w:r w:rsidRPr="00824DFA">
              <w:rPr>
                <w:lang w:eastAsia="ru-RU"/>
              </w:rPr>
              <w:t>ів</w:t>
            </w:r>
            <w:proofErr w:type="spellEnd"/>
            <w:r w:rsidRPr="00824DFA">
              <w:rPr>
                <w:lang w:eastAsia="ru-RU"/>
              </w:rPr>
              <w:t xml:space="preserve">) </w:t>
            </w:r>
            <w:proofErr w:type="spellStart"/>
            <w:r w:rsidRPr="00824DFA">
              <w:rPr>
                <w:lang w:eastAsia="ru-RU"/>
              </w:rPr>
              <w:t>бенефіціара</w:t>
            </w:r>
            <w:proofErr w:type="spellEnd"/>
            <w:r w:rsidRPr="00824DFA">
              <w:rPr>
                <w:lang w:eastAsia="ru-RU"/>
              </w:rPr>
              <w:t xml:space="preserve"> копіями документів, що підтверджують повноваження представника(</w:t>
            </w:r>
            <w:proofErr w:type="spellStart"/>
            <w:r w:rsidRPr="00824DFA">
              <w:rPr>
                <w:lang w:eastAsia="ru-RU"/>
              </w:rPr>
              <w:t>ів</w:t>
            </w:r>
            <w:proofErr w:type="spellEnd"/>
            <w:r w:rsidRPr="00824DFA">
              <w:rPr>
                <w:lang w:eastAsia="ru-RU"/>
              </w:rPr>
              <w:t xml:space="preserve">) </w:t>
            </w:r>
            <w:proofErr w:type="spellStart"/>
            <w:r w:rsidRPr="00824DFA">
              <w:rPr>
                <w:lang w:eastAsia="ru-RU"/>
              </w:rPr>
              <w:t>бенефіціара</w:t>
            </w:r>
            <w:proofErr w:type="spellEnd"/>
            <w:r w:rsidRPr="00824DFA">
              <w:rPr>
                <w:lang w:eastAsia="ru-RU"/>
              </w:rPr>
              <w:t>.</w:t>
            </w:r>
          </w:p>
          <w:p w:rsidR="00824DFA" w:rsidRPr="00824DFA" w:rsidRDefault="00824DFA" w:rsidP="00824DFA">
            <w:pPr>
              <w:shd w:val="clear" w:color="auto" w:fill="FFFFFF"/>
              <w:ind w:firstLine="283"/>
              <w:rPr>
                <w:lang w:eastAsia="ru-RU"/>
              </w:rPr>
            </w:pPr>
          </w:p>
          <w:p w:rsidR="00824DFA" w:rsidRPr="00824DFA" w:rsidRDefault="00824DFA" w:rsidP="00824DFA">
            <w:pPr>
              <w:shd w:val="clear" w:color="auto" w:fill="FFFFFF"/>
              <w:ind w:firstLine="283"/>
              <w:rPr>
                <w:lang w:eastAsia="ru-RU"/>
              </w:rPr>
            </w:pPr>
            <w:r w:rsidRPr="00824DFA">
              <w:rPr>
                <w:lang w:eastAsia="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824DFA" w:rsidRPr="00824DFA" w:rsidRDefault="00824DFA" w:rsidP="00824DFA">
            <w:pPr>
              <w:shd w:val="clear" w:color="auto" w:fill="FFFFFF"/>
              <w:ind w:firstLine="283"/>
              <w:rPr>
                <w:lang w:eastAsia="ru-RU"/>
              </w:rPr>
            </w:pPr>
          </w:p>
          <w:p w:rsidR="00824DFA" w:rsidRPr="00824DFA" w:rsidRDefault="00824DFA" w:rsidP="00824DFA">
            <w:pPr>
              <w:shd w:val="clear" w:color="auto" w:fill="FFFFFF"/>
              <w:ind w:firstLine="283"/>
              <w:rPr>
                <w:lang w:eastAsia="ru-RU"/>
              </w:rPr>
            </w:pPr>
            <w:r w:rsidRPr="00824DFA">
              <w:rPr>
                <w:lang w:eastAsia="ru-RU"/>
              </w:rPr>
              <w:t xml:space="preserve">7. Ця гарантія надається виключно </w:t>
            </w:r>
            <w:proofErr w:type="spellStart"/>
            <w:r w:rsidRPr="00824DFA">
              <w:rPr>
                <w:lang w:eastAsia="ru-RU"/>
              </w:rPr>
              <w:t>бенефіціару</w:t>
            </w:r>
            <w:proofErr w:type="spellEnd"/>
            <w:r w:rsidRPr="00824DFA">
              <w:rPr>
                <w:lang w:eastAsia="ru-RU"/>
              </w:rPr>
              <w:t xml:space="preserve"> і не може бути передана або переуступлена будь-кому.</w:t>
            </w:r>
          </w:p>
          <w:p w:rsidR="00824DFA" w:rsidRPr="00824DFA" w:rsidRDefault="00824DFA" w:rsidP="00824DFA">
            <w:pPr>
              <w:shd w:val="clear" w:color="auto" w:fill="FFFFFF"/>
              <w:ind w:firstLine="283"/>
              <w:rPr>
                <w:lang w:eastAsia="ru-RU"/>
              </w:rPr>
            </w:pPr>
            <w:r w:rsidRPr="00824DFA">
              <w:rPr>
                <w:lang w:eastAsia="ru-RU"/>
              </w:rPr>
              <w:t>Відносини за цією гарантією регулюються законодавством України.</w:t>
            </w:r>
          </w:p>
          <w:p w:rsidR="00824DFA" w:rsidRPr="00824DFA" w:rsidRDefault="00824DFA" w:rsidP="00824DFA">
            <w:pPr>
              <w:shd w:val="clear" w:color="auto" w:fill="FFFFFF"/>
              <w:ind w:firstLine="283"/>
              <w:rPr>
                <w:lang w:eastAsia="ru-RU"/>
              </w:rPr>
            </w:pPr>
            <w:r w:rsidRPr="00824DFA">
              <w:rPr>
                <w:lang w:eastAsia="ru-RU"/>
              </w:rPr>
              <w:t xml:space="preserve">Зобов’язання та відповідальність гаранта перед </w:t>
            </w:r>
            <w:proofErr w:type="spellStart"/>
            <w:r w:rsidRPr="00824DFA">
              <w:rPr>
                <w:lang w:eastAsia="ru-RU"/>
              </w:rPr>
              <w:t>бенефіціаром</w:t>
            </w:r>
            <w:proofErr w:type="spellEnd"/>
            <w:r w:rsidRPr="00824DFA">
              <w:rPr>
                <w:lang w:eastAsia="ru-RU"/>
              </w:rPr>
              <w:t xml:space="preserve"> обмежуються сумою гарантії.</w:t>
            </w:r>
          </w:p>
          <w:p w:rsidR="00824DFA" w:rsidRPr="00824DFA" w:rsidRDefault="00824DFA" w:rsidP="00824DFA">
            <w:pPr>
              <w:shd w:val="clear" w:color="auto" w:fill="FFFFFF"/>
              <w:ind w:firstLine="283"/>
              <w:rPr>
                <w:lang w:eastAsia="ru-RU"/>
              </w:rPr>
            </w:pPr>
            <w:r w:rsidRPr="00824DFA">
              <w:rPr>
                <w:lang w:eastAsia="ru-RU"/>
              </w:rPr>
              <w:t>Цю гарантію надано в формі електронного документа та підписано шляхом накладання кваліфікованого(</w:t>
            </w:r>
            <w:proofErr w:type="spellStart"/>
            <w:r w:rsidRPr="00824DFA">
              <w:rPr>
                <w:lang w:eastAsia="ru-RU"/>
              </w:rPr>
              <w:t>их</w:t>
            </w:r>
            <w:proofErr w:type="spellEnd"/>
            <w:r w:rsidRPr="00824DFA">
              <w:rPr>
                <w:lang w:eastAsia="ru-RU"/>
              </w:rPr>
              <w:t>) електронного(</w:t>
            </w:r>
            <w:proofErr w:type="spellStart"/>
            <w:r w:rsidRPr="00824DFA">
              <w:rPr>
                <w:lang w:eastAsia="ru-RU"/>
              </w:rPr>
              <w:t>их</w:t>
            </w:r>
            <w:proofErr w:type="spellEnd"/>
            <w:r w:rsidRPr="00824DFA">
              <w:rPr>
                <w:lang w:eastAsia="ru-RU"/>
              </w:rPr>
              <w:t>) підпису(</w:t>
            </w:r>
            <w:proofErr w:type="spellStart"/>
            <w:r w:rsidRPr="00824DFA">
              <w:rPr>
                <w:lang w:eastAsia="ru-RU"/>
              </w:rPr>
              <w:t>ів</w:t>
            </w:r>
            <w:proofErr w:type="spellEnd"/>
            <w:r w:rsidRPr="00824DFA">
              <w:rPr>
                <w:lang w:eastAsia="ru-RU"/>
              </w:rPr>
              <w:t>) та кваліфікованої електронної печатки (у разі наявності), що прирівняні до власноручного підпису(</w:t>
            </w:r>
            <w:proofErr w:type="spellStart"/>
            <w:r w:rsidRPr="00824DFA">
              <w:rPr>
                <w:lang w:eastAsia="ru-RU"/>
              </w:rPr>
              <w:t>ів</w:t>
            </w:r>
            <w:proofErr w:type="spellEnd"/>
            <w:r w:rsidRPr="00824DFA">
              <w:rPr>
                <w:lang w:eastAsia="ru-RU"/>
              </w:rPr>
              <w:t>) уповноваженої(</w:t>
            </w:r>
            <w:proofErr w:type="spellStart"/>
            <w:r w:rsidRPr="00824DFA">
              <w:rPr>
                <w:lang w:eastAsia="ru-RU"/>
              </w:rPr>
              <w:t>их</w:t>
            </w:r>
            <w:proofErr w:type="spellEnd"/>
            <w:r w:rsidRPr="00824DFA">
              <w:rPr>
                <w:lang w:eastAsia="ru-RU"/>
              </w:rPr>
              <w:t>) особи(</w:t>
            </w:r>
            <w:proofErr w:type="spellStart"/>
            <w:r w:rsidRPr="00824DFA">
              <w:rPr>
                <w:lang w:eastAsia="ru-RU"/>
              </w:rPr>
              <w:t>іб</w:t>
            </w:r>
            <w:proofErr w:type="spellEnd"/>
            <w:r w:rsidRPr="00824DFA">
              <w:rPr>
                <w:lang w:eastAsia="ru-RU"/>
              </w:rPr>
              <w:t>) гаранта та його печатки відповідно (зазначається в разі, якщо гарантія надається в електронній формі).</w:t>
            </w:r>
          </w:p>
          <w:p w:rsidR="00824DFA" w:rsidRPr="00824DFA" w:rsidRDefault="00824DFA" w:rsidP="00824DFA">
            <w:pPr>
              <w:shd w:val="clear" w:color="auto" w:fill="FFFFFF"/>
              <w:ind w:firstLine="283"/>
              <w:rPr>
                <w:lang w:eastAsia="ru-RU"/>
              </w:rPr>
            </w:pPr>
          </w:p>
          <w:p w:rsidR="00824DFA" w:rsidRPr="00824DFA" w:rsidRDefault="00824DFA" w:rsidP="00824DFA">
            <w:pPr>
              <w:shd w:val="clear" w:color="auto" w:fill="FFFFFF"/>
              <w:jc w:val="center"/>
              <w:rPr>
                <w:lang w:eastAsia="ru-RU"/>
              </w:rPr>
            </w:pPr>
          </w:p>
          <w:p w:rsidR="00824DFA" w:rsidRPr="00824DFA" w:rsidRDefault="00824DFA" w:rsidP="00824DFA">
            <w:pPr>
              <w:shd w:val="clear" w:color="auto" w:fill="FFFFFF"/>
              <w:ind w:firstLine="283"/>
              <w:rPr>
                <w:color w:val="5B9BD5"/>
                <w:lang w:eastAsia="ru-RU"/>
              </w:rPr>
            </w:pPr>
            <w:r w:rsidRPr="00824DFA">
              <w:rPr>
                <w:lang w:eastAsia="ru-RU"/>
              </w:rPr>
              <w:t xml:space="preserve">Уповноважена(ні) особа(и) </w:t>
            </w:r>
          </w:p>
          <w:p w:rsidR="00824DFA" w:rsidRPr="00824DFA" w:rsidRDefault="00824DFA" w:rsidP="00824DFA">
            <w:pPr>
              <w:shd w:val="clear" w:color="auto" w:fill="FFFFFF"/>
              <w:rPr>
                <w:lang w:eastAsia="ru-RU"/>
              </w:rPr>
            </w:pPr>
            <w:r w:rsidRPr="00824DFA">
              <w:rPr>
                <w:lang w:eastAsia="ru-RU"/>
              </w:rPr>
              <w:t>_________________________________________________________________________________</w:t>
            </w:r>
          </w:p>
          <w:p w:rsidR="00824DFA" w:rsidRPr="00824DFA" w:rsidRDefault="00824DFA" w:rsidP="00824DFA">
            <w:pPr>
              <w:shd w:val="clear" w:color="auto" w:fill="FFFFFF"/>
              <w:jc w:val="center"/>
              <w:rPr>
                <w:lang w:eastAsia="ru-RU"/>
              </w:rPr>
            </w:pPr>
            <w:r w:rsidRPr="00824DFA">
              <w:rPr>
                <w:i/>
                <w:lang w:eastAsia="ru-RU"/>
              </w:rPr>
              <w:t>(посада, підпис, прізвище, ім’я, по батькові (за наявності) та кваліфікований електронний підпис)</w:t>
            </w:r>
          </w:p>
          <w:p w:rsidR="00824DFA" w:rsidRPr="00824DFA" w:rsidRDefault="00824DFA" w:rsidP="00824DFA">
            <w:pPr>
              <w:jc w:val="center"/>
              <w:rPr>
                <w:lang w:eastAsia="ru-RU"/>
              </w:rPr>
            </w:pPr>
          </w:p>
        </w:tc>
      </w:tr>
    </w:tbl>
    <w:p w:rsidR="001B5649" w:rsidRDefault="001B5649" w:rsidP="00CA4926">
      <w:pPr>
        <w:ind w:right="-23"/>
        <w:jc w:val="left"/>
        <w:rPr>
          <w:lang w:eastAsia="en-US"/>
        </w:rPr>
      </w:pPr>
    </w:p>
    <w:p w:rsidR="00193016" w:rsidRDefault="00193016" w:rsidP="00CA4926">
      <w:pPr>
        <w:ind w:right="-23"/>
        <w:jc w:val="left"/>
        <w:rPr>
          <w:i/>
          <w:color w:val="000000"/>
        </w:rPr>
      </w:pPr>
    </w:p>
    <w:p w:rsidR="00CA4926" w:rsidRDefault="00CA4926" w:rsidP="00CA4926">
      <w:pPr>
        <w:jc w:val="right"/>
        <w:rPr>
          <w:b/>
          <w:bCs/>
        </w:rPr>
      </w:pPr>
      <w:r>
        <w:rPr>
          <w:b/>
          <w:bCs/>
        </w:rPr>
        <w:t xml:space="preserve">Додаток № 2 </w:t>
      </w:r>
    </w:p>
    <w:p w:rsidR="00CA4926" w:rsidRDefault="00CA4926" w:rsidP="00CA4926">
      <w:pPr>
        <w:jc w:val="right"/>
        <w:rPr>
          <w:b/>
          <w:bCs/>
        </w:rPr>
      </w:pPr>
      <w:r>
        <w:rPr>
          <w:b/>
          <w:bCs/>
        </w:rPr>
        <w:t>до тендерної документації</w:t>
      </w:r>
    </w:p>
    <w:p w:rsidR="00CA4926" w:rsidRDefault="00CA4926" w:rsidP="00CA4926">
      <w:pPr>
        <w:jc w:val="center"/>
        <w:rPr>
          <w:b/>
          <w:bCs/>
        </w:rPr>
      </w:pPr>
    </w:p>
    <w:p w:rsidR="00CA4926" w:rsidRDefault="00CA4926" w:rsidP="00CA4926">
      <w:pPr>
        <w:jc w:val="center"/>
        <w:rPr>
          <w:b/>
          <w:bCs/>
        </w:rPr>
      </w:pPr>
      <w:r>
        <w:rPr>
          <w:b/>
          <w:bCs/>
        </w:rPr>
        <w:t>Вимоги до учасників та переможця щодо підтвердження відсутності підстав для відмови в участі у відкритих торгах</w:t>
      </w:r>
    </w:p>
    <w:tbl>
      <w:tblPr>
        <w:tblW w:w="10632" w:type="dxa"/>
        <w:tblInd w:w="108" w:type="dxa"/>
        <w:tblLook w:val="04A0" w:firstRow="1" w:lastRow="0" w:firstColumn="1" w:lastColumn="0" w:noHBand="0" w:noVBand="1"/>
      </w:tblPr>
      <w:tblGrid>
        <w:gridCol w:w="709"/>
        <w:gridCol w:w="3548"/>
        <w:gridCol w:w="2977"/>
        <w:gridCol w:w="3398"/>
      </w:tblGrid>
      <w:tr w:rsidR="00CA4926" w:rsidTr="00CA4926">
        <w:tc>
          <w:tcPr>
            <w:tcW w:w="709" w:type="dxa"/>
            <w:tcBorders>
              <w:top w:val="single" w:sz="4" w:space="0" w:color="000000"/>
              <w:left w:val="single" w:sz="4" w:space="0" w:color="000000"/>
              <w:bottom w:val="single" w:sz="4" w:space="0" w:color="000000"/>
              <w:right w:val="single" w:sz="4" w:space="0" w:color="000000"/>
            </w:tcBorders>
            <w:vAlign w:val="center"/>
            <w:hideMark/>
          </w:tcPr>
          <w:p w:rsidR="00CA4926" w:rsidRDefault="00CA4926">
            <w:pPr>
              <w:spacing w:after="160" w:line="252" w:lineRule="auto"/>
              <w:jc w:val="center"/>
            </w:pPr>
            <w:r>
              <w:rPr>
                <w:b/>
                <w:bCs/>
              </w:rPr>
              <w:t>№ п/</w:t>
            </w:r>
            <w:proofErr w:type="spellStart"/>
            <w:r>
              <w:rPr>
                <w:b/>
                <w:bCs/>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CA4926" w:rsidRDefault="00CA4926">
            <w:pPr>
              <w:spacing w:after="160" w:line="252" w:lineRule="auto"/>
              <w:jc w:val="center"/>
            </w:pPr>
            <w:r>
              <w:rPr>
                <w:b/>
                <w:bCs/>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A4926" w:rsidRDefault="00CA4926">
            <w:pPr>
              <w:spacing w:after="160" w:line="252" w:lineRule="auto"/>
              <w:jc w:val="center"/>
              <w:rPr>
                <w:b/>
                <w:bCs/>
              </w:rPr>
            </w:pPr>
            <w:r>
              <w:rPr>
                <w:b/>
                <w:bCs/>
              </w:rPr>
              <w:t>Учасник процедури закупівлі</w:t>
            </w:r>
          </w:p>
        </w:tc>
        <w:tc>
          <w:tcPr>
            <w:tcW w:w="3398" w:type="dxa"/>
            <w:tcBorders>
              <w:top w:val="single" w:sz="4" w:space="0" w:color="000000"/>
              <w:left w:val="single" w:sz="4" w:space="0" w:color="000000"/>
              <w:bottom w:val="single" w:sz="4" w:space="0" w:color="000000"/>
              <w:right w:val="single" w:sz="4" w:space="0" w:color="000000"/>
            </w:tcBorders>
            <w:vAlign w:val="center"/>
            <w:hideMark/>
          </w:tcPr>
          <w:p w:rsidR="00CA4926" w:rsidRDefault="00CA4926">
            <w:pPr>
              <w:spacing w:after="160" w:line="252" w:lineRule="auto"/>
              <w:jc w:val="center"/>
            </w:pPr>
            <w:r>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1</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shd w:val="clear" w:color="auto" w:fill="FFFFFF"/>
              </w:rPr>
              <w:t>(</w:t>
            </w:r>
            <w:r>
              <w:rPr>
                <w:i/>
                <w:iCs/>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left="10" w:right="102"/>
              <w:jc w:val="left"/>
            </w:pPr>
            <w:r>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hd w:val="clear" w:color="auto" w:fill="FFFFFF"/>
              </w:rPr>
              <w:t>(</w:t>
            </w:r>
            <w:r>
              <w:rPr>
                <w:i/>
                <w:iCs/>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3</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hd w:val="clear" w:color="auto" w:fill="FFFFFF"/>
              </w:rPr>
              <w:t>(</w:t>
            </w:r>
            <w:r>
              <w:rPr>
                <w:i/>
                <w:iCs/>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shd w:val="clear" w:color="auto" w:fill="FFFFFF"/>
              </w:rPr>
              <w:t>керівника* учасника процедури закупівлі або фізичну особу, яка є учасником процедури закупівлі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4</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hd w:val="clear" w:color="auto" w:fill="FFFFFF"/>
              </w:rPr>
              <w:t>антиконкурентних</w:t>
            </w:r>
            <w:proofErr w:type="spellEnd"/>
            <w:r>
              <w:rPr>
                <w:shd w:val="clear" w:color="auto" w:fill="FFFFFF"/>
              </w:rPr>
              <w:t xml:space="preserve"> узгоджених дій, що стосуються спотворення результатів тендерів </w:t>
            </w:r>
            <w:r>
              <w:rPr>
                <w:i/>
                <w:iCs/>
                <w:shd w:val="clear" w:color="auto" w:fill="FFFFFF"/>
              </w:rPr>
              <w:t>(</w:t>
            </w:r>
            <w:r>
              <w:rPr>
                <w:i/>
                <w:iCs/>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5</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hd w:val="clear" w:color="auto" w:fill="FFFFFF"/>
              </w:rPr>
              <w:t>(</w:t>
            </w:r>
            <w:r>
              <w:rPr>
                <w:i/>
                <w:iCs/>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t>незнятої</w:t>
            </w:r>
            <w:proofErr w:type="spellEnd"/>
            <w:r>
              <w:t xml:space="preserve"> чи </w:t>
            </w:r>
            <w:r>
              <w:lastRenderedPageBreak/>
              <w:t>непогашеної судимості не має та в розшуку не перебуває</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t>незнятої</w:t>
            </w:r>
            <w:proofErr w:type="spellEnd"/>
            <w:r>
              <w:t xml:space="preserve"> чи непогашеної судимості не має та в розшуку не перебуває.</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7</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color w:val="000000"/>
              </w:rPr>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rPr>
                <w:color w:val="000000"/>
              </w:rPr>
            </w:pPr>
            <w:r>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8</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color w:val="000000"/>
              </w:rPr>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rPr>
                <w:color w:val="000000"/>
              </w:rPr>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9</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hd w:val="clear" w:color="auto" w:fill="FFFFFF"/>
              </w:rPr>
              <w:t>(</w:t>
            </w:r>
            <w:r>
              <w:rPr>
                <w:i/>
                <w:iCs/>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10</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shd w:val="clear" w:color="auto" w:fill="FFFFFF"/>
              </w:rPr>
            </w:pPr>
            <w:r>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Pr>
                <w:shd w:val="clear" w:color="auto" w:fill="FFFFFF"/>
              </w:rPr>
              <w:lastRenderedPageBreak/>
              <w:t xml:space="preserve">робіт дорівнює чи перевищує 20 млн. гривень (у тому числі за лотом) </w:t>
            </w:r>
            <w:r>
              <w:rPr>
                <w:i/>
                <w:iCs/>
                <w:shd w:val="clear" w:color="auto" w:fill="FFFFFF"/>
              </w:rPr>
              <w:t>(</w:t>
            </w:r>
            <w:r>
              <w:rPr>
                <w:i/>
                <w:iCs/>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rPr>
                <w:i/>
                <w:iCs/>
              </w:rPr>
            </w:pPr>
            <w: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lastRenderedPageBreak/>
              <w:t>тендерної пропозиції</w:t>
            </w:r>
            <w:r>
              <w:rPr>
                <w:i/>
                <w:iCs/>
              </w:rPr>
              <w:t xml:space="preserve"> </w:t>
            </w:r>
          </w:p>
          <w:p w:rsidR="00CA4926" w:rsidRDefault="00CA4926" w:rsidP="00CA4926">
            <w:pPr>
              <w:ind w:right="131"/>
              <w:jc w:val="left"/>
            </w:pPr>
            <w:r>
              <w:rPr>
                <w:i/>
                <w:iCs/>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color w:val="FF0000"/>
              </w:rPr>
            </w:pPr>
            <w:r>
              <w:lastRenderedPageBreak/>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учасник процедури закупівлі або кінцевий </w:t>
            </w:r>
            <w:proofErr w:type="spellStart"/>
            <w:r>
              <w:rPr>
                <w:shd w:val="clear" w:color="auto" w:fill="FFFFFF"/>
              </w:rPr>
              <w:t>бенефіціарний</w:t>
            </w:r>
            <w:proofErr w:type="spellEnd"/>
            <w:r>
              <w:rPr>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shd w:val="clear" w:color="auto" w:fill="FFFFFF"/>
              </w:rPr>
              <w:t>(</w:t>
            </w:r>
            <w:r>
              <w:rPr>
                <w:i/>
                <w:iCs/>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Переможець не надає підтвердження своєї відповідності.</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t>12</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pPr>
            <w: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t>незнятої</w:t>
            </w:r>
            <w:proofErr w:type="spellEnd"/>
            <w:r>
              <w:t xml:space="preserve"> чи непогашеної судимості не має та в розшуку не перебуває.</w:t>
            </w:r>
          </w:p>
        </w:tc>
      </w:tr>
      <w:tr w:rsidR="00CA4926" w:rsidTr="00CA4926">
        <w:tc>
          <w:tcPr>
            <w:tcW w:w="709" w:type="dxa"/>
            <w:tcBorders>
              <w:top w:val="single" w:sz="4" w:space="0" w:color="000000"/>
              <w:left w:val="single" w:sz="4" w:space="0" w:color="000000"/>
              <w:bottom w:val="single" w:sz="4" w:space="0" w:color="000000"/>
              <w:right w:val="single" w:sz="4" w:space="0" w:color="000000"/>
            </w:tcBorders>
            <w:hideMark/>
          </w:tcPr>
          <w:p w:rsidR="00CA4926" w:rsidRDefault="00CA4926">
            <w:pPr>
              <w:spacing w:after="160" w:line="252" w:lineRule="auto"/>
            </w:pPr>
            <w: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CA4926" w:rsidRDefault="00CA4926" w:rsidP="00CA4926">
            <w:pPr>
              <w:jc w:val="left"/>
              <w:rPr>
                <w:i/>
                <w:iCs/>
              </w:rPr>
            </w:pPr>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A4926" w:rsidRDefault="00CA4926" w:rsidP="00CA4926">
            <w:pPr>
              <w:ind w:right="102"/>
              <w:jc w:val="left"/>
            </w:pPr>
            <w:r>
              <w:t>Учасник процедури закупівлі має надати:</w:t>
            </w:r>
          </w:p>
          <w:p w:rsidR="00CA4926" w:rsidRDefault="00CA4926" w:rsidP="00CA4926">
            <w:pPr>
              <w:numPr>
                <w:ilvl w:val="0"/>
                <w:numId w:val="42"/>
              </w:numPr>
              <w:ind w:left="410" w:right="102"/>
              <w:contextualSpacing/>
              <w:jc w:val="left"/>
            </w:pPr>
            <w: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A4926" w:rsidRDefault="00CA4926" w:rsidP="00CA4926">
            <w:pPr>
              <w:ind w:left="50"/>
              <w:jc w:val="left"/>
            </w:pPr>
            <w:r>
              <w:t xml:space="preserve">або </w:t>
            </w:r>
          </w:p>
          <w:p w:rsidR="00CA4926" w:rsidRDefault="00CA4926" w:rsidP="00CA4926">
            <w:pPr>
              <w:numPr>
                <w:ilvl w:val="0"/>
                <w:numId w:val="42"/>
              </w:numPr>
              <w:ind w:left="410" w:right="102"/>
              <w:contextualSpacing/>
              <w:jc w:val="left"/>
              <w:rPr>
                <w:lang w:eastAsia="en-US"/>
              </w:rPr>
            </w:pPr>
            <w: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98" w:type="dxa"/>
            <w:tcBorders>
              <w:top w:val="single" w:sz="4" w:space="0" w:color="000000"/>
              <w:left w:val="single" w:sz="4" w:space="0" w:color="000000"/>
              <w:bottom w:val="single" w:sz="4" w:space="0" w:color="000000"/>
              <w:right w:val="single" w:sz="4" w:space="0" w:color="000000"/>
            </w:tcBorders>
          </w:tcPr>
          <w:p w:rsidR="00CA4926" w:rsidRDefault="00CA4926" w:rsidP="00CA4926">
            <w:pPr>
              <w:jc w:val="left"/>
            </w:pPr>
            <w: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4926" w:rsidRDefault="00CA4926" w:rsidP="00CA4926">
            <w:pPr>
              <w:jc w:val="left"/>
            </w:pPr>
          </w:p>
          <w:p w:rsidR="00CA4926" w:rsidRDefault="00CA4926" w:rsidP="00CA4926">
            <w:pPr>
              <w:jc w:val="left"/>
            </w:pPr>
            <w:r>
              <w:t>або</w:t>
            </w:r>
          </w:p>
          <w:p w:rsidR="00CA4926" w:rsidRDefault="00CA4926" w:rsidP="00CA4926">
            <w:pPr>
              <w:jc w:val="left"/>
            </w:pPr>
          </w:p>
          <w:p w:rsidR="00CA4926" w:rsidRDefault="00CA4926" w:rsidP="00CA4926">
            <w:pPr>
              <w:jc w:val="left"/>
            </w:pPr>
            <w: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926" w:rsidRDefault="00CA4926" w:rsidP="00CA4926">
      <w:pPr>
        <w:jc w:val="center"/>
        <w:rPr>
          <w:b/>
          <w:bCs/>
          <w:lang w:eastAsia="en-US"/>
        </w:rPr>
      </w:pPr>
    </w:p>
    <w:p w:rsidR="00CA4926" w:rsidRPr="00193016" w:rsidRDefault="00CA4926" w:rsidP="00CA4926">
      <w:pPr>
        <w:rPr>
          <w:sz w:val="22"/>
          <w:szCs w:val="22"/>
          <w:lang w:eastAsia="ru-RU"/>
        </w:rPr>
      </w:pPr>
      <w:r w:rsidRPr="00193016">
        <w:rPr>
          <w:sz w:val="22"/>
          <w:szCs w:val="22"/>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A4926" w:rsidRPr="00193016" w:rsidRDefault="00CA4926" w:rsidP="00CA4926">
      <w:pPr>
        <w:rPr>
          <w:sz w:val="22"/>
          <w:szCs w:val="22"/>
        </w:rPr>
      </w:pPr>
      <w:r w:rsidRPr="00193016">
        <w:rPr>
          <w:sz w:val="22"/>
          <w:szCs w:val="22"/>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A4926" w:rsidRPr="00193016" w:rsidRDefault="00CA4926" w:rsidP="00CA4926">
      <w:pPr>
        <w:rPr>
          <w:sz w:val="22"/>
          <w:szCs w:val="22"/>
        </w:rPr>
      </w:pPr>
      <w:r w:rsidRPr="00193016">
        <w:rPr>
          <w:sz w:val="22"/>
          <w:szCs w:val="22"/>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A4926" w:rsidRPr="00193016" w:rsidRDefault="00CA4926" w:rsidP="00CA4926">
      <w:pPr>
        <w:rPr>
          <w:sz w:val="22"/>
          <w:szCs w:val="22"/>
        </w:rPr>
      </w:pPr>
      <w:r w:rsidRPr="00193016">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193016">
        <w:rPr>
          <w:sz w:val="22"/>
          <w:szCs w:val="22"/>
        </w:rPr>
        <w:t>ів</w:t>
      </w:r>
      <w:proofErr w:type="spellEnd"/>
      <w:r w:rsidRPr="00193016">
        <w:rPr>
          <w:sz w:val="22"/>
          <w:szCs w:val="22"/>
        </w:rPr>
        <w:t>) господарювання як субпідрядника / співвиконавця.</w:t>
      </w:r>
    </w:p>
    <w:p w:rsidR="00CE73A1" w:rsidRPr="00193016" w:rsidRDefault="00CA4926" w:rsidP="00CA4926">
      <w:pPr>
        <w:spacing w:line="256" w:lineRule="exact"/>
        <w:rPr>
          <w:b/>
          <w:bCs/>
          <w:sz w:val="22"/>
          <w:szCs w:val="22"/>
        </w:rPr>
      </w:pPr>
      <w:r w:rsidRPr="00193016">
        <w:rPr>
          <w:sz w:val="22"/>
          <w:szCs w:val="22"/>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193016">
        <w:rPr>
          <w:b/>
          <w:bCs/>
          <w:sz w:val="22"/>
          <w:szCs w:val="22"/>
        </w:rPr>
        <w:t>.</w:t>
      </w:r>
      <w:bookmarkStart w:id="5" w:name="_1fob9te" w:colFirst="0" w:colLast="0"/>
      <w:bookmarkEnd w:id="5"/>
    </w:p>
    <w:p w:rsidR="00193016" w:rsidRDefault="00193016" w:rsidP="00CA4926">
      <w:pPr>
        <w:spacing w:line="256" w:lineRule="exact"/>
      </w:pPr>
    </w:p>
    <w:p w:rsidR="002D65E5" w:rsidRDefault="002D65E5" w:rsidP="00CA4926">
      <w:pPr>
        <w:spacing w:line="256" w:lineRule="exact"/>
      </w:pPr>
    </w:p>
    <w:p w:rsidR="00193016" w:rsidRDefault="00193016" w:rsidP="00193016">
      <w:pPr>
        <w:jc w:val="right"/>
        <w:rPr>
          <w:b/>
          <w:bCs/>
        </w:rPr>
      </w:pPr>
      <w:r>
        <w:tab/>
      </w:r>
      <w:r>
        <w:tab/>
      </w:r>
      <w:r>
        <w:tab/>
      </w:r>
      <w:r>
        <w:tab/>
      </w:r>
      <w:r>
        <w:tab/>
      </w:r>
      <w:r>
        <w:tab/>
      </w:r>
      <w:r>
        <w:tab/>
      </w:r>
      <w:r>
        <w:tab/>
      </w:r>
      <w:r>
        <w:tab/>
      </w:r>
      <w:r>
        <w:tab/>
      </w:r>
      <w:r>
        <w:rPr>
          <w:b/>
          <w:bCs/>
        </w:rPr>
        <w:t xml:space="preserve">Додаток № 3 </w:t>
      </w:r>
    </w:p>
    <w:p w:rsidR="00193016" w:rsidRDefault="00193016" w:rsidP="00193016">
      <w:pPr>
        <w:jc w:val="right"/>
        <w:rPr>
          <w:b/>
          <w:bCs/>
        </w:rPr>
      </w:pPr>
      <w:r>
        <w:rPr>
          <w:b/>
          <w:bCs/>
        </w:rPr>
        <w:t>до тендерної документації</w:t>
      </w:r>
    </w:p>
    <w:p w:rsidR="00193016" w:rsidRDefault="00193016" w:rsidP="00CA4926">
      <w:pPr>
        <w:spacing w:line="256" w:lineRule="exact"/>
      </w:pPr>
    </w:p>
    <w:p w:rsidR="00970340" w:rsidRDefault="00970340" w:rsidP="00970340">
      <w:pPr>
        <w:widowControl w:val="0"/>
        <w:jc w:val="center"/>
        <w:rPr>
          <w:b/>
          <w:lang w:eastAsia="ar-SA"/>
        </w:rPr>
      </w:pPr>
      <w:r>
        <w:rPr>
          <w:b/>
          <w:lang w:eastAsia="ar-SA"/>
        </w:rPr>
        <w:t>ТЕХНІЧНЕ ЗАВДАННЯ</w:t>
      </w:r>
    </w:p>
    <w:p w:rsidR="00970340" w:rsidRDefault="00970340" w:rsidP="00970340">
      <w:pPr>
        <w:pStyle w:val="ad"/>
        <w:framePr w:hSpace="180" w:wrap="around" w:vAnchor="text" w:hAnchor="text" w:xAlign="right" w:y="1"/>
        <w:widowControl w:val="0"/>
        <w:tabs>
          <w:tab w:val="left" w:pos="540"/>
        </w:tabs>
        <w:spacing w:before="0" w:beforeAutospacing="0" w:after="0" w:afterAutospacing="0"/>
        <w:rPr>
          <w:lang w:val="uk-UA" w:eastAsia="ru-RU"/>
        </w:rPr>
      </w:pPr>
    </w:p>
    <w:p w:rsidR="002D65E5" w:rsidRDefault="00970340" w:rsidP="00193016">
      <w:pPr>
        <w:widowControl w:val="0"/>
        <w:jc w:val="center"/>
        <w:rPr>
          <w:b/>
        </w:rPr>
      </w:pPr>
      <w:r>
        <w:rPr>
          <w:b/>
          <w:lang w:eastAsia="en-US"/>
        </w:rPr>
        <w:t xml:space="preserve">Інформація про необхідні технічні, якісні та кількісні характеристики предмета закупівлі по об’єкту: </w:t>
      </w:r>
      <w:r w:rsidR="002D65E5">
        <w:rPr>
          <w:b/>
          <w:spacing w:val="-3"/>
        </w:rPr>
        <w:t>«</w:t>
      </w:r>
      <w:r w:rsidR="002D65E5" w:rsidRPr="00BB5CB0">
        <w:rPr>
          <w:b/>
          <w:spacing w:val="-3"/>
        </w:rPr>
        <w:t>Капітальний ремонт фасаду</w:t>
      </w:r>
      <w:r w:rsidR="002D65E5" w:rsidRPr="00BB5CB0">
        <w:rPr>
          <w:b/>
        </w:rPr>
        <w:t xml:space="preserve"> адміністративної буді</w:t>
      </w:r>
      <w:r w:rsidR="002D65E5">
        <w:rPr>
          <w:b/>
        </w:rPr>
        <w:t xml:space="preserve">влі </w:t>
      </w:r>
    </w:p>
    <w:p w:rsidR="00970340" w:rsidRDefault="002D65E5" w:rsidP="00193016">
      <w:pPr>
        <w:widowControl w:val="0"/>
        <w:jc w:val="center"/>
        <w:rPr>
          <w:b/>
          <w:lang w:eastAsia="en-US"/>
        </w:rPr>
      </w:pPr>
      <w:r>
        <w:rPr>
          <w:b/>
        </w:rPr>
        <w:t>у м. Миргород</w:t>
      </w:r>
      <w:r>
        <w:rPr>
          <w:b/>
          <w:spacing w:val="-3"/>
        </w:rPr>
        <w:t>»</w:t>
      </w:r>
      <w:r>
        <w:rPr>
          <w:b/>
        </w:rPr>
        <w:t xml:space="preserve"> </w:t>
      </w:r>
      <w:r w:rsidR="00970340">
        <w:rPr>
          <w:b/>
        </w:rPr>
        <w:t xml:space="preserve">(код ДК 021:2015: </w:t>
      </w:r>
      <w:r w:rsidRPr="00BB5CB0">
        <w:rPr>
          <w:b/>
        </w:rPr>
        <w:t>45440000-3</w:t>
      </w:r>
      <w:r>
        <w:rPr>
          <w:b/>
        </w:rPr>
        <w:t xml:space="preserve"> </w:t>
      </w:r>
      <w:r w:rsidRPr="00BB5CB0">
        <w:rPr>
          <w:b/>
        </w:rPr>
        <w:t>Фарбування та скління</w:t>
      </w:r>
      <w:r w:rsidR="00970340">
        <w:rPr>
          <w:b/>
        </w:rPr>
        <w:t>)</w:t>
      </w:r>
    </w:p>
    <w:p w:rsidR="00970340" w:rsidRDefault="00970340" w:rsidP="00970340">
      <w:pPr>
        <w:widowControl w:val="0"/>
        <w:jc w:val="center"/>
        <w:rPr>
          <w:b/>
        </w:rPr>
      </w:pPr>
    </w:p>
    <w:p w:rsidR="00DF516F" w:rsidRDefault="002D65E5" w:rsidP="00DF516F">
      <w:pPr>
        <w:pStyle w:val="rvps2"/>
        <w:widowControl w:val="0"/>
        <w:shd w:val="clear" w:color="auto" w:fill="FFFFFF"/>
        <w:spacing w:before="0" w:beforeAutospacing="0" w:after="0" w:afterAutospacing="0"/>
      </w:pPr>
      <w:r>
        <w:rPr>
          <w:spacing w:val="-3"/>
        </w:rPr>
        <w:t>Склад робіт</w:t>
      </w:r>
      <w:r w:rsidR="00DF516F">
        <w:rPr>
          <w:spacing w:val="-3"/>
        </w:rPr>
        <w:t xml:space="preserve">: </w:t>
      </w:r>
      <w:r w:rsidR="00DF516F" w:rsidRPr="006E766F">
        <w:rPr>
          <w:b/>
          <w:spacing w:val="-3"/>
        </w:rPr>
        <w:t>«</w:t>
      </w:r>
      <w:r w:rsidRPr="006E766F">
        <w:rPr>
          <w:b/>
          <w:spacing w:val="-3"/>
        </w:rPr>
        <w:t>Капітальний ремонт фасаду</w:t>
      </w:r>
      <w:r w:rsidRPr="006E766F">
        <w:rPr>
          <w:b/>
        </w:rPr>
        <w:t xml:space="preserve"> адміністративної будівлі Управління поліції охорони в Полтавській області за адресою: м. Миргород, вул. Якова </w:t>
      </w:r>
      <w:proofErr w:type="spellStart"/>
      <w:r w:rsidRPr="006E766F">
        <w:rPr>
          <w:b/>
        </w:rPr>
        <w:t>Усика</w:t>
      </w:r>
      <w:proofErr w:type="spellEnd"/>
      <w:r w:rsidRPr="006E766F">
        <w:rPr>
          <w:b/>
        </w:rPr>
        <w:t>, 34</w:t>
      </w:r>
      <w:r w:rsidR="00DF516F" w:rsidRPr="006E766F">
        <w:rPr>
          <w:b/>
          <w:spacing w:val="-3"/>
        </w:rPr>
        <w:t>»</w:t>
      </w:r>
    </w:p>
    <w:p w:rsidR="00DF516F" w:rsidRDefault="00DF516F" w:rsidP="00DF516F">
      <w:pPr>
        <w:pStyle w:val="rvps2"/>
        <w:widowControl w:val="0"/>
        <w:shd w:val="clear" w:color="auto" w:fill="FFFFFF"/>
        <w:spacing w:before="0" w:beforeAutospacing="0" w:after="0" w:afterAutospacing="0"/>
      </w:pPr>
      <w:r>
        <w:t xml:space="preserve">Вид будівництва – капітальний ремонт. </w:t>
      </w:r>
    </w:p>
    <w:p w:rsidR="00DF516F" w:rsidRDefault="00DF516F" w:rsidP="00DF516F">
      <w:pPr>
        <w:pStyle w:val="rvps2"/>
        <w:widowControl w:val="0"/>
        <w:shd w:val="clear" w:color="auto" w:fill="FFFFFF"/>
        <w:spacing w:before="0" w:beforeAutospacing="0" w:after="0" w:afterAutospacing="0"/>
      </w:pPr>
      <w:r>
        <w:t>Клас наслідків (відповідальності) – СС1.</w:t>
      </w:r>
    </w:p>
    <w:p w:rsidR="00DF516F" w:rsidRDefault="00DF516F" w:rsidP="00DF516F">
      <w:pPr>
        <w:pStyle w:val="rvps2"/>
        <w:widowControl w:val="0"/>
        <w:shd w:val="clear" w:color="auto" w:fill="FFFFFF"/>
        <w:spacing w:before="0" w:beforeAutospacing="0" w:after="0" w:afterAutospacing="0"/>
      </w:pPr>
      <w:r>
        <w:t>У ході проведення робіт з метою контролю дотримання норм і стандартів Замовником організовується проведення технічного та авторського наглядів.</w:t>
      </w:r>
    </w:p>
    <w:p w:rsidR="00DF516F" w:rsidRDefault="00DF516F" w:rsidP="00DF516F">
      <w:pPr>
        <w:pStyle w:val="rvps2"/>
        <w:widowControl w:val="0"/>
        <w:shd w:val="clear" w:color="auto" w:fill="FFFFFF"/>
        <w:spacing w:before="0" w:beforeAutospacing="0" w:after="0" w:afterAutospacing="0"/>
      </w:pPr>
      <w: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DF516F" w:rsidRDefault="00DF516F" w:rsidP="00DF516F">
      <w:pPr>
        <w:pStyle w:val="rvps2"/>
        <w:widowControl w:val="0"/>
        <w:shd w:val="clear" w:color="auto" w:fill="FFFFFF"/>
        <w:spacing w:before="0" w:beforeAutospacing="0" w:after="0" w:afterAutospacing="0"/>
      </w:pPr>
      <w:r>
        <w:t>Після закінчення виконання робіт Учасник, визначений Переможцем, передає Замовнику акти виконаних робіт форми КБ-2в, довідки про вартість виконаних будівельних робіт та витрат форми КБ-3в на фактично виконані роботи з урахуванням вимог зазначених у договорі.</w:t>
      </w:r>
    </w:p>
    <w:p w:rsidR="00DF516F" w:rsidRDefault="00DF516F" w:rsidP="00DF516F">
      <w:pPr>
        <w:pStyle w:val="rvps2"/>
        <w:widowControl w:val="0"/>
        <w:shd w:val="clear" w:color="auto" w:fill="FFFFFF"/>
        <w:spacing w:before="0" w:beforeAutospacing="0" w:after="0" w:afterAutospacing="0"/>
      </w:pPr>
      <w:r>
        <w:t>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rsidR="00DF516F" w:rsidRDefault="00DF516F" w:rsidP="00DF516F">
      <w:pPr>
        <w:pStyle w:val="rvps2"/>
        <w:widowControl w:val="0"/>
        <w:shd w:val="clear" w:color="auto" w:fill="FFFFFF"/>
        <w:spacing w:before="0" w:beforeAutospacing="0" w:after="0" w:afterAutospacing="0"/>
      </w:pPr>
      <w:r>
        <w:t>До розрахунку ціни тендерної  пропозиції учасника не включаються витрати понесені ним у процесі участі в процедурі закупівлі, зокрема витрати на оплату послуг інформаційних систем в мережі Інтернет, витрати пов'язані з оформленням забезпечення тендерної пропозиції (якщо таке вимагається), витрати пов'язані із укладанням договору про закупівлю, в т.ч. і ті, що не пов'язані із його нотаріальним посвідченням (якщо останні матимуть місце). У випадку подання Учасником договорів, які в силу законодавства є нікчемними, такі договори не є належним  підтвердженням відповідності учасника вимогам до предмета закупівлі.</w:t>
      </w:r>
    </w:p>
    <w:p w:rsidR="00DF516F" w:rsidRDefault="00DF516F" w:rsidP="00DF516F">
      <w:r>
        <w:t xml:space="preserve">     Розмір середньомісячної заробітної плати робітників повинен не перевищувати                                                      18248,00 грн. для розряду робітників 3,8.</w:t>
      </w:r>
    </w:p>
    <w:p w:rsidR="00DF516F" w:rsidRDefault="00DF516F" w:rsidP="00DF516F">
      <w:pPr>
        <w:tabs>
          <w:tab w:val="left" w:pos="3261"/>
        </w:tabs>
      </w:pPr>
      <w:r>
        <w:lastRenderedPageBreak/>
        <w:t xml:space="preserve">    Показник розміру кошторисного прибутку приймається згідно Настанови з визначення вартості будівництва.</w:t>
      </w:r>
    </w:p>
    <w:p w:rsidR="00DF516F" w:rsidRDefault="00DF516F" w:rsidP="00DF516F">
      <w:r>
        <w:t xml:space="preserve">    Кошти на покриття адміністративних витрат будівельних організацій приймається згідно Настанови з визначення вартості будівництва.</w:t>
      </w:r>
    </w:p>
    <w:p w:rsidR="00DF516F" w:rsidRDefault="00DF516F" w:rsidP="00DF516F">
      <w:pPr>
        <w:widowControl w:val="0"/>
        <w:spacing w:before="120" w:after="120"/>
        <w:ind w:right="113" w:firstLine="284"/>
        <w:contextualSpacing/>
      </w:pPr>
      <w:r>
        <w:t>Якщо тендерна пропозиція учасника закупівлі містить не всі види робіт або зміну обсягів та складу робіт згідно з тендерною документацією процедури закупівлі, ця тендерна пропозиція вважається такою, що не відповідає умовам тендерної документації закупівлі, та відхиляється Замовником.</w:t>
      </w:r>
    </w:p>
    <w:p w:rsidR="00DF516F" w:rsidRDefault="00DF516F" w:rsidP="00DF516F">
      <w:pPr>
        <w:widowControl w:val="0"/>
        <w:spacing w:before="120" w:after="120"/>
        <w:ind w:right="113" w:firstLine="284"/>
        <w:contextualSpacing/>
      </w:pPr>
      <w:r>
        <w:t>У тих випадках, коли у найменуванні робіт та витрат міститься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з технічними та якісними характеристиками не гірше ніж вказані.</w:t>
      </w:r>
    </w:p>
    <w:p w:rsidR="00DF516F" w:rsidRDefault="00DF516F" w:rsidP="00DF516F">
      <w:pPr>
        <w:widowControl w:val="0"/>
        <w:ind w:firstLine="284"/>
      </w:pPr>
      <w:r>
        <w:t xml:space="preserve">Заплановані загальні по об'єкту заходи дозволяють зберегти екологічну рівновагу в районі розташування об’єкту, зменшують до мінімуму вплив негативних факторів, які діють на повітряне, водне середовище, ґрунти та інші компоненти навколишнього природного середовища при проведенні будівельних робіт, експлуатації об'єкту. </w:t>
      </w:r>
    </w:p>
    <w:p w:rsidR="00DF516F" w:rsidRDefault="00DF516F" w:rsidP="00DF516F">
      <w:pPr>
        <w:widowControl w:val="0"/>
        <w:ind w:firstLine="284"/>
      </w:pPr>
      <w:r>
        <w:t>Учасник повинен в складі тендерної пропозиції документально гарантувати, що під час будівництва будуть застосовуватися заходи із захисту довкілля, із обов’язковим зазначенням переліку цих заходів.</w:t>
      </w:r>
    </w:p>
    <w:p w:rsidR="00DF516F" w:rsidRDefault="00DF516F" w:rsidP="00DF516F">
      <w:pPr>
        <w:widowControl w:val="0"/>
        <w:ind w:firstLine="284"/>
      </w:pPr>
      <w:r>
        <w:t xml:space="preserve">Ціна тендерної пропозиції Учасника повинна включати вартість всіх ресурсів, які будуть використовуватись під час виконання робіт. </w:t>
      </w:r>
    </w:p>
    <w:p w:rsidR="00DF516F" w:rsidRDefault="00DF516F" w:rsidP="00DF516F">
      <w:pPr>
        <w:widowControl w:val="0"/>
        <w:ind w:firstLine="284"/>
      </w:pPr>
      <w:r>
        <w:t>Інформація про відповідність запропонованої пропозиції технічним та якісним характеристикам предмету закупівлі, встановленим замовником цим додатком та умовами тендерної документації, повинна бути підтверджена також наступними документами:</w:t>
      </w:r>
    </w:p>
    <w:p w:rsidR="00DF516F" w:rsidRDefault="00DF516F" w:rsidP="00DF516F">
      <w:pPr>
        <w:widowControl w:val="0"/>
        <w:tabs>
          <w:tab w:val="left" w:pos="307"/>
        </w:tabs>
        <w:snapToGrid w:val="0"/>
      </w:pPr>
      <w:r>
        <w:t>-</w:t>
      </w:r>
      <w:r>
        <w:tab/>
        <w:t>договірною ціною;</w:t>
      </w:r>
    </w:p>
    <w:p w:rsidR="00DF516F" w:rsidRDefault="00DF516F" w:rsidP="00DF516F">
      <w:pPr>
        <w:widowControl w:val="0"/>
        <w:tabs>
          <w:tab w:val="left" w:pos="307"/>
        </w:tabs>
        <w:snapToGrid w:val="0"/>
      </w:pPr>
      <w:r>
        <w:t xml:space="preserve">- </w:t>
      </w:r>
      <w:r w:rsidR="002D65E5">
        <w:t xml:space="preserve">   </w:t>
      </w:r>
      <w:r>
        <w:t>пояснювальною запискою до договірної ціни;</w:t>
      </w:r>
    </w:p>
    <w:p w:rsidR="00DF516F" w:rsidRDefault="00DF516F" w:rsidP="00DF516F">
      <w:pPr>
        <w:widowControl w:val="0"/>
        <w:tabs>
          <w:tab w:val="left" w:pos="307"/>
        </w:tabs>
        <w:snapToGrid w:val="0"/>
        <w:rPr>
          <w:i/>
        </w:rPr>
      </w:pPr>
      <w:r>
        <w:t>-</w:t>
      </w:r>
      <w:r>
        <w:tab/>
        <w:t>локальними кошторисами (</w:t>
      </w:r>
      <w:r>
        <w:rPr>
          <w:i/>
        </w:rPr>
        <w:t>мають бути складені відповідно до технічного завдання з урахуванням технологічного процесу);</w:t>
      </w:r>
    </w:p>
    <w:p w:rsidR="00DF516F" w:rsidRDefault="00DF516F" w:rsidP="00DF516F">
      <w:pPr>
        <w:widowControl w:val="0"/>
        <w:tabs>
          <w:tab w:val="left" w:pos="307"/>
        </w:tabs>
        <w:snapToGrid w:val="0"/>
      </w:pPr>
      <w:r>
        <w:t>-</w:t>
      </w:r>
      <w:r>
        <w:tab/>
        <w:t>підсумковою відомістю ресурсів;</w:t>
      </w:r>
    </w:p>
    <w:p w:rsidR="00DF516F" w:rsidRDefault="00DF516F" w:rsidP="00DF516F">
      <w:pPr>
        <w:widowControl w:val="0"/>
        <w:rPr>
          <w:i/>
        </w:rPr>
      </w:pPr>
      <w:r>
        <w:t xml:space="preserve">- </w:t>
      </w:r>
      <w:r w:rsidR="006F0DC3">
        <w:t xml:space="preserve"> </w:t>
      </w:r>
      <w:r>
        <w:t>календарним графіком виконання робіт за формою, що затверджена наказом Міністерства регіонального розвитку, будівництва та житлово-комунального господарства України 20.12.2011 № 361. (</w:t>
      </w:r>
      <w:r>
        <w:rPr>
          <w:i/>
        </w:rPr>
        <w:t>можливе уточнення календарного графіка виконання робіт за результатами проведеної процедури закупівлі.) з цифровим значенням вартості за кожним із зазначених розділів .</w:t>
      </w:r>
    </w:p>
    <w:p w:rsidR="00DF516F" w:rsidRDefault="00DF516F" w:rsidP="00DF516F">
      <w:pPr>
        <w:widowControl w:val="0"/>
        <w:rPr>
          <w:u w:val="single"/>
        </w:rPr>
      </w:pPr>
      <w:r>
        <w:rPr>
          <w:u w:val="single"/>
        </w:rPr>
        <w:t>Умови виконання робіт:</w:t>
      </w:r>
    </w:p>
    <w:p w:rsidR="00DF516F" w:rsidRDefault="00DF516F" w:rsidP="00DF516F">
      <w:pPr>
        <w:widowControl w:val="0"/>
      </w:pPr>
      <w:r>
        <w:t>-  наявність ліцензії учасника торгів на провадження певного виду господарської діяльності  відповідно до предмету закупівлі (у разі якщо така інформація є у відкритому доступі, учасник може надати лист у довільній формі, з посиланням на офіційний ресурс, де зазначено інформацію щодо наявності ліцензії (з додатком) учасника торгів. У разі, якщо відсутня необхідність у наявності ліцензії, згідно із нормами чинного законодавства, учасник подає довідку довільної форми із зазначенням відповідної інформації, а також посиланням на відповідні нормативно правові акти законодавства.</w:t>
      </w:r>
    </w:p>
    <w:p w:rsidR="00DF516F" w:rsidRDefault="00DF516F" w:rsidP="00DF516F">
      <w:pPr>
        <w:widowControl w:val="0"/>
      </w:pPr>
      <w:r>
        <w:t>У разі якщо згідно із чинним законодавством паперові ліцензії не видаються, надати довідку в довільній формі з посиланням на місце оприлюднення дозвільних документів та посиланням на відповідні норми чинного законодавства, згідно з яким дані документи можуть надаватись в електронному вигляді.</w:t>
      </w:r>
    </w:p>
    <w:p w:rsidR="00DF516F" w:rsidRDefault="00DF516F" w:rsidP="00DF516F">
      <w:pPr>
        <w:widowControl w:val="0"/>
      </w:pPr>
      <w:r>
        <w:t>Тривалість гарантійного строку на виконані роботи встановлюється згідно з ч. 1 ст. 884 Цивільного кодексу України, про що учасником надається відповідний лист.</w:t>
      </w:r>
    </w:p>
    <w:p w:rsidR="00DF516F" w:rsidRDefault="00DF516F" w:rsidP="00DF516F">
      <w:pPr>
        <w:widowControl w:val="0"/>
      </w:pPr>
    </w:p>
    <w:p w:rsidR="00DF516F" w:rsidRDefault="00DF516F" w:rsidP="00DF516F">
      <w:pPr>
        <w:widowControl w:val="0"/>
        <w:rPr>
          <w:i/>
          <w:sz w:val="20"/>
          <w:szCs w:val="20"/>
        </w:rPr>
      </w:pPr>
      <w:r>
        <w:rPr>
          <w:b/>
          <w:i/>
          <w:sz w:val="20"/>
          <w:szCs w:val="20"/>
        </w:rPr>
        <w:t>Примітки:</w:t>
      </w:r>
      <w:r>
        <w:rPr>
          <w:i/>
          <w:sz w:val="20"/>
          <w:szCs w:val="20"/>
        </w:rPr>
        <w:t xml:space="preserve"> При розрахунку договірної ціни необхідно обов’язково застосовувати діючі на даний час кошторисні норми. </w:t>
      </w:r>
    </w:p>
    <w:p w:rsidR="00DF516F" w:rsidRDefault="00DF516F" w:rsidP="00DF516F">
      <w:pPr>
        <w:widowControl w:val="0"/>
        <w:rPr>
          <w:sz w:val="20"/>
          <w:szCs w:val="20"/>
        </w:rPr>
      </w:pPr>
      <w:r>
        <w:rPr>
          <w:bCs/>
          <w:i/>
          <w:sz w:val="20"/>
          <w:szCs w:val="20"/>
        </w:rPr>
        <w:t>Дані технічного завдання взяті з проектно-кошторисної документації, при посиланні на конкретну торгівельну марку або виробника можлива заміна на еквівалент не гіршої якості.</w:t>
      </w:r>
      <w:r>
        <w:rPr>
          <w:sz w:val="20"/>
          <w:szCs w:val="20"/>
        </w:rPr>
        <w:t xml:space="preserve"> </w:t>
      </w:r>
    </w:p>
    <w:p w:rsidR="00DF516F" w:rsidRDefault="00DF516F" w:rsidP="00DF516F">
      <w:pPr>
        <w:widowControl w:val="0"/>
        <w:rPr>
          <w:i/>
          <w:sz w:val="20"/>
          <w:szCs w:val="20"/>
        </w:rPr>
      </w:pPr>
      <w:r>
        <w:rPr>
          <w:i/>
          <w:sz w:val="20"/>
          <w:szCs w:val="20"/>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w:t>
      </w:r>
      <w:r>
        <w:rPr>
          <w:i/>
          <w:sz w:val="20"/>
          <w:szCs w:val="20"/>
        </w:rPr>
        <w:lastRenderedPageBreak/>
        <w:t xml:space="preserve">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rsidR="00DF516F" w:rsidRDefault="00DF516F" w:rsidP="00DF516F">
      <w:pPr>
        <w:widowControl w:val="0"/>
        <w:rPr>
          <w:i/>
          <w:sz w:val="20"/>
          <w:szCs w:val="20"/>
        </w:rPr>
      </w:pPr>
      <w:r>
        <w:rPr>
          <w:i/>
          <w:sz w:val="20"/>
          <w:szCs w:val="20"/>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капітальний ремонт,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енергоефективності, довговічності конструкцій, а так само забезпечить ефективне та економне використання бюджетних коштів. Внесення змін до проектної документації, в тому числі зміна технології можлива лише після погодження з автором проекту, про що учасник має погодитись письмово.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rsidR="00DF516F" w:rsidRDefault="00DF516F" w:rsidP="00DF516F">
      <w:pPr>
        <w:widowControl w:val="0"/>
        <w:rPr>
          <w:i/>
          <w:sz w:val="20"/>
          <w:szCs w:val="20"/>
        </w:rPr>
      </w:pPr>
      <w:r>
        <w:rPr>
          <w:i/>
          <w:sz w:val="20"/>
          <w:szCs w:val="20"/>
        </w:rPr>
        <w:t>При розрахунку кошторисної вартості необхідно врахувати всі супутні роботи, згідно з технологічним процесом вказаного капітального ремонту.</w:t>
      </w:r>
    </w:p>
    <w:p w:rsidR="00DF516F" w:rsidRDefault="00DF516F" w:rsidP="00DF516F">
      <w:pPr>
        <w:widowControl w:val="0"/>
        <w:rPr>
          <w:i/>
          <w:sz w:val="20"/>
          <w:szCs w:val="20"/>
        </w:rPr>
      </w:pPr>
      <w:r>
        <w:rPr>
          <w:i/>
          <w:sz w:val="20"/>
          <w:szCs w:val="20"/>
        </w:rPr>
        <w:t>Відповідно до ДСТУ-Н Б В.1.2-18:2016 «Настанова щодо обстеження будівель і споруд для визначення та оцінки їх технічного стану» встановлені стандартні вимоги до обстеження будинків, будівель, споруд, лінійних об’єктів інженерно-транспортної інфраструктури для визначення та оцінки їх технічного стану Учасники, в період подання пропозиції, повинні здійснити попередній огляд об’єкта з подальшим наданням в складі пропозиції акту огляду завіреного підписами й печатками Представником Учасника та Замовника.</w:t>
      </w:r>
    </w:p>
    <w:p w:rsidR="00DF516F" w:rsidRDefault="00DF516F" w:rsidP="00DF516F">
      <w:pPr>
        <w:widowControl w:val="0"/>
        <w:rPr>
          <w:i/>
          <w:sz w:val="20"/>
          <w:szCs w:val="20"/>
        </w:rPr>
      </w:pPr>
      <w:r>
        <w:rPr>
          <w:i/>
          <w:sz w:val="20"/>
          <w:szCs w:val="20"/>
        </w:rPr>
        <w:t>У разі виявлення Замовником невідповідності запропонованих робіт та матеріалів, які є складовою предмета закупівлі, за визначеними вимогами у технічному завданні, або запропонований обсяг робіт (матеріалів) не може забезпечити виконання повного обсягу робіт, зазначеного в Додатку № 3, та/або матеріали не можуть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не відповідає умовам технічної специфікації та іншим вимогам щодо предмета закупівлі тендерної документації.</w:t>
      </w:r>
    </w:p>
    <w:p w:rsidR="003F49C3" w:rsidRDefault="003F49C3" w:rsidP="00970340">
      <w:pPr>
        <w:widowControl w:val="0"/>
        <w:rPr>
          <w:i/>
          <w:sz w:val="20"/>
          <w:szCs w:val="20"/>
        </w:rPr>
      </w:pPr>
    </w:p>
    <w:p w:rsidR="00970340" w:rsidRDefault="00970340" w:rsidP="00970340">
      <w:pPr>
        <w:widowControl w:val="0"/>
        <w:jc w:val="center"/>
        <w:rPr>
          <w:b/>
          <w:bCs/>
        </w:rPr>
      </w:pPr>
      <w:r>
        <w:rPr>
          <w:b/>
          <w:bCs/>
        </w:rPr>
        <w:t>Відомість обсягів робіт</w:t>
      </w:r>
    </w:p>
    <w:tbl>
      <w:tblPr>
        <w:tblW w:w="10970" w:type="dxa"/>
        <w:tblInd w:w="-34" w:type="dxa"/>
        <w:tblLook w:val="04A0" w:firstRow="1" w:lastRow="0" w:firstColumn="1" w:lastColumn="0" w:noHBand="0" w:noVBand="1"/>
      </w:tblPr>
      <w:tblGrid>
        <w:gridCol w:w="411"/>
        <w:gridCol w:w="251"/>
        <w:gridCol w:w="531"/>
        <w:gridCol w:w="5745"/>
        <w:gridCol w:w="74"/>
        <w:gridCol w:w="1560"/>
        <w:gridCol w:w="10"/>
        <w:gridCol w:w="1665"/>
        <w:gridCol w:w="69"/>
        <w:gridCol w:w="230"/>
        <w:gridCol w:w="424"/>
      </w:tblGrid>
      <w:tr w:rsidR="00DF516F" w:rsidRPr="00DF516F" w:rsidTr="007E7041">
        <w:trPr>
          <w:gridAfter w:val="1"/>
          <w:wAfter w:w="424" w:type="dxa"/>
          <w:trHeight w:val="525"/>
        </w:trPr>
        <w:tc>
          <w:tcPr>
            <w:tcW w:w="10247" w:type="dxa"/>
            <w:gridSpan w:val="8"/>
            <w:hideMark/>
          </w:tcPr>
          <w:p w:rsidR="00DF516F" w:rsidRPr="006F0DC3" w:rsidRDefault="006F0DC3" w:rsidP="006F0DC3">
            <w:pPr>
              <w:jc w:val="center"/>
              <w:rPr>
                <w:b/>
              </w:rPr>
            </w:pPr>
            <w:r w:rsidRPr="006F0DC3">
              <w:rPr>
                <w:b/>
                <w:spacing w:val="-3"/>
              </w:rPr>
              <w:t>Капітальний ремонт фасаду</w:t>
            </w:r>
            <w:r w:rsidRPr="006F0DC3">
              <w:rPr>
                <w:b/>
              </w:rPr>
              <w:t xml:space="preserve"> адміністративної будівлі Управління поліції охорони в Полтавській області за адресою: м. Миргород, вул. Якова </w:t>
            </w:r>
            <w:proofErr w:type="spellStart"/>
            <w:r w:rsidRPr="006F0DC3">
              <w:rPr>
                <w:b/>
              </w:rPr>
              <w:t>Усика</w:t>
            </w:r>
            <w:proofErr w:type="spellEnd"/>
            <w:r w:rsidRPr="006F0DC3">
              <w:rPr>
                <w:b/>
              </w:rPr>
              <w:t>, 34</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28"/>
        </w:trPr>
        <w:tc>
          <w:tcPr>
            <w:tcW w:w="10247" w:type="dxa"/>
            <w:gridSpan w:val="8"/>
            <w:hideMark/>
          </w:tcPr>
          <w:p w:rsidR="00DF516F" w:rsidRPr="00DF516F" w:rsidRDefault="00DF516F" w:rsidP="00DF516F"/>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745"/>
        </w:trPr>
        <w:tc>
          <w:tcPr>
            <w:tcW w:w="662" w:type="dxa"/>
            <w:gridSpan w:val="2"/>
            <w:tcBorders>
              <w:top w:val="single" w:sz="8" w:space="0" w:color="auto"/>
              <w:left w:val="single" w:sz="8" w:space="0" w:color="auto"/>
              <w:bottom w:val="nil"/>
              <w:right w:val="single" w:sz="4" w:space="0" w:color="auto"/>
            </w:tcBorders>
            <w:vAlign w:val="center"/>
            <w:hideMark/>
          </w:tcPr>
          <w:p w:rsidR="00DF516F" w:rsidRPr="00DF516F" w:rsidRDefault="00DF516F" w:rsidP="00DF516F">
            <w:pPr>
              <w:jc w:val="center"/>
            </w:pPr>
            <w:r w:rsidRPr="00DF516F">
              <w:t>№</w:t>
            </w:r>
            <w:r w:rsidRPr="00DF516F">
              <w:br/>
              <w:t>п/</w:t>
            </w:r>
            <w:proofErr w:type="spellStart"/>
            <w:r w:rsidRPr="00DF516F">
              <w:t>п</w:t>
            </w:r>
            <w:proofErr w:type="spellEnd"/>
          </w:p>
        </w:tc>
        <w:tc>
          <w:tcPr>
            <w:tcW w:w="6276" w:type="dxa"/>
            <w:gridSpan w:val="2"/>
            <w:tcBorders>
              <w:top w:val="single" w:sz="8" w:space="0" w:color="auto"/>
              <w:left w:val="nil"/>
              <w:bottom w:val="nil"/>
              <w:right w:val="nil"/>
            </w:tcBorders>
            <w:vAlign w:val="center"/>
            <w:hideMark/>
          </w:tcPr>
          <w:p w:rsidR="00DF516F" w:rsidRPr="00DF516F" w:rsidRDefault="00DF516F" w:rsidP="00DF516F">
            <w:pPr>
              <w:jc w:val="center"/>
            </w:pPr>
            <w:r w:rsidRPr="00DF516F">
              <w:br/>
              <w:t>Найменування робіт та витрат</w:t>
            </w:r>
          </w:p>
        </w:tc>
        <w:tc>
          <w:tcPr>
            <w:tcW w:w="1644" w:type="dxa"/>
            <w:gridSpan w:val="3"/>
            <w:tcBorders>
              <w:top w:val="single" w:sz="8" w:space="0" w:color="auto"/>
              <w:left w:val="single" w:sz="4" w:space="0" w:color="auto"/>
              <w:bottom w:val="nil"/>
              <w:right w:val="nil"/>
            </w:tcBorders>
            <w:vAlign w:val="center"/>
            <w:hideMark/>
          </w:tcPr>
          <w:p w:rsidR="00DF516F" w:rsidRPr="00DF516F" w:rsidRDefault="00DF516F" w:rsidP="00DF516F">
            <w:pPr>
              <w:jc w:val="center"/>
            </w:pPr>
            <w:r w:rsidRPr="00DF516F">
              <w:t>Одиниця</w:t>
            </w:r>
            <w:r w:rsidRPr="00DF516F">
              <w:br/>
              <w:t>виміру</w:t>
            </w:r>
          </w:p>
        </w:tc>
        <w:tc>
          <w:tcPr>
            <w:tcW w:w="1665" w:type="dxa"/>
            <w:tcBorders>
              <w:top w:val="single" w:sz="8" w:space="0" w:color="auto"/>
              <w:left w:val="single" w:sz="4" w:space="0" w:color="auto"/>
              <w:bottom w:val="nil"/>
              <w:right w:val="single" w:sz="4" w:space="0" w:color="000000"/>
            </w:tcBorders>
            <w:vAlign w:val="center"/>
            <w:hideMark/>
          </w:tcPr>
          <w:p w:rsidR="00DF516F" w:rsidRPr="00DF516F" w:rsidRDefault="00DF516F" w:rsidP="00DF516F">
            <w:pPr>
              <w:jc w:val="center"/>
            </w:pPr>
            <w:r w:rsidRPr="00DF516F">
              <w:t>Кількість</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408"/>
        </w:trPr>
        <w:tc>
          <w:tcPr>
            <w:tcW w:w="662" w:type="dxa"/>
            <w:gridSpan w:val="2"/>
            <w:tcBorders>
              <w:top w:val="single" w:sz="4" w:space="0" w:color="auto"/>
              <w:left w:val="single" w:sz="8" w:space="0" w:color="auto"/>
              <w:bottom w:val="single" w:sz="4" w:space="0" w:color="auto"/>
              <w:right w:val="single" w:sz="4" w:space="0" w:color="auto"/>
            </w:tcBorders>
            <w:vAlign w:val="center"/>
            <w:hideMark/>
          </w:tcPr>
          <w:p w:rsidR="00DF516F" w:rsidRPr="00DF516F" w:rsidRDefault="00DF516F" w:rsidP="00DF516F">
            <w:pPr>
              <w:jc w:val="center"/>
            </w:pPr>
            <w:r w:rsidRPr="00DF516F">
              <w:t>1</w:t>
            </w:r>
          </w:p>
        </w:tc>
        <w:tc>
          <w:tcPr>
            <w:tcW w:w="6276" w:type="dxa"/>
            <w:gridSpan w:val="2"/>
            <w:tcBorders>
              <w:top w:val="single" w:sz="4" w:space="0" w:color="auto"/>
              <w:left w:val="nil"/>
              <w:bottom w:val="single" w:sz="4" w:space="0" w:color="auto"/>
              <w:right w:val="nil"/>
            </w:tcBorders>
            <w:vAlign w:val="center"/>
            <w:hideMark/>
          </w:tcPr>
          <w:p w:rsidR="00DF516F" w:rsidRPr="00DF516F" w:rsidRDefault="00DF516F" w:rsidP="00DF516F">
            <w:pPr>
              <w:jc w:val="center"/>
            </w:pPr>
            <w:r w:rsidRPr="00DF516F">
              <w:t>2</w:t>
            </w:r>
          </w:p>
        </w:tc>
        <w:tc>
          <w:tcPr>
            <w:tcW w:w="1644" w:type="dxa"/>
            <w:gridSpan w:val="3"/>
            <w:tcBorders>
              <w:top w:val="single" w:sz="4" w:space="0" w:color="auto"/>
              <w:left w:val="single" w:sz="4" w:space="0" w:color="auto"/>
              <w:bottom w:val="single" w:sz="4" w:space="0" w:color="auto"/>
              <w:right w:val="nil"/>
            </w:tcBorders>
            <w:vAlign w:val="center"/>
            <w:hideMark/>
          </w:tcPr>
          <w:p w:rsidR="00DF516F" w:rsidRPr="00DF516F" w:rsidRDefault="00DF516F" w:rsidP="00DF516F">
            <w:pPr>
              <w:jc w:val="center"/>
            </w:pPr>
            <w:r w:rsidRPr="00DF516F">
              <w:t>3</w:t>
            </w:r>
          </w:p>
        </w:tc>
        <w:tc>
          <w:tcPr>
            <w:tcW w:w="1665" w:type="dxa"/>
            <w:tcBorders>
              <w:top w:val="single" w:sz="4" w:space="0" w:color="auto"/>
              <w:left w:val="single" w:sz="4" w:space="0" w:color="auto"/>
              <w:bottom w:val="single" w:sz="4" w:space="0" w:color="auto"/>
              <w:right w:val="single" w:sz="4" w:space="0" w:color="000000"/>
            </w:tcBorders>
            <w:vAlign w:val="center"/>
            <w:hideMark/>
          </w:tcPr>
          <w:p w:rsidR="00DF516F" w:rsidRPr="00DF516F" w:rsidRDefault="00DF516F" w:rsidP="00DF516F">
            <w:pPr>
              <w:jc w:val="center"/>
            </w:pPr>
            <w:r w:rsidRPr="00DF516F">
              <w:t>4</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715"/>
        </w:trPr>
        <w:tc>
          <w:tcPr>
            <w:tcW w:w="662" w:type="dxa"/>
            <w:gridSpan w:val="2"/>
            <w:tcBorders>
              <w:top w:val="nil"/>
              <w:left w:val="single" w:sz="8" w:space="0" w:color="auto"/>
              <w:bottom w:val="nil"/>
              <w:right w:val="single" w:sz="4" w:space="0" w:color="auto"/>
            </w:tcBorders>
            <w:vAlign w:val="center"/>
            <w:hideMark/>
          </w:tcPr>
          <w:p w:rsidR="00DF516F" w:rsidRPr="00DF516F" w:rsidRDefault="00DF516F" w:rsidP="00DF516F">
            <w:r w:rsidRPr="00DF516F">
              <w:t> </w:t>
            </w:r>
          </w:p>
        </w:tc>
        <w:tc>
          <w:tcPr>
            <w:tcW w:w="6276" w:type="dxa"/>
            <w:gridSpan w:val="2"/>
            <w:tcBorders>
              <w:top w:val="nil"/>
              <w:left w:val="nil"/>
              <w:bottom w:val="nil"/>
              <w:right w:val="single" w:sz="4" w:space="0" w:color="000000"/>
            </w:tcBorders>
            <w:vAlign w:val="center"/>
            <w:hideMark/>
          </w:tcPr>
          <w:p w:rsidR="006F0DC3" w:rsidRDefault="00DF516F" w:rsidP="006F0DC3">
            <w:pPr>
              <w:jc w:val="center"/>
              <w:rPr>
                <w:u w:val="single"/>
              </w:rPr>
            </w:pPr>
            <w:r w:rsidRPr="006F0DC3">
              <w:rPr>
                <w:u w:val="single"/>
              </w:rPr>
              <w:t>Локальний кошторис 02-01-01</w:t>
            </w:r>
            <w:r w:rsidR="006F0DC3" w:rsidRPr="006F0DC3">
              <w:rPr>
                <w:u w:val="single"/>
              </w:rPr>
              <w:t xml:space="preserve">/АБ </w:t>
            </w:r>
          </w:p>
          <w:p w:rsidR="00DF516F" w:rsidRDefault="006F0DC3" w:rsidP="006F0DC3">
            <w:pPr>
              <w:jc w:val="center"/>
              <w:rPr>
                <w:u w:val="single"/>
              </w:rPr>
            </w:pPr>
            <w:r w:rsidRPr="006F0DC3">
              <w:rPr>
                <w:u w:val="single"/>
              </w:rPr>
              <w:t>на загально будівельні</w:t>
            </w:r>
            <w:r w:rsidR="00DF516F" w:rsidRPr="006F0DC3">
              <w:rPr>
                <w:u w:val="single"/>
              </w:rPr>
              <w:t xml:space="preserve"> роботи</w:t>
            </w:r>
          </w:p>
          <w:p w:rsidR="006F0DC3" w:rsidRPr="006F0DC3" w:rsidRDefault="006F0DC3" w:rsidP="006F0DC3">
            <w:pPr>
              <w:jc w:val="center"/>
              <w:rPr>
                <w:u w:val="single"/>
              </w:rPr>
            </w:pPr>
          </w:p>
        </w:tc>
        <w:tc>
          <w:tcPr>
            <w:tcW w:w="1644" w:type="dxa"/>
            <w:gridSpan w:val="3"/>
            <w:tcBorders>
              <w:top w:val="nil"/>
              <w:left w:val="nil"/>
              <w:bottom w:val="nil"/>
              <w:right w:val="single" w:sz="4" w:space="0" w:color="auto"/>
            </w:tcBorders>
            <w:vAlign w:val="center"/>
            <w:hideMark/>
          </w:tcPr>
          <w:p w:rsidR="00DF516F" w:rsidRPr="00DF516F" w:rsidRDefault="00DF516F" w:rsidP="00DF516F">
            <w:r w:rsidRPr="00DF516F">
              <w:t> </w:t>
            </w:r>
          </w:p>
        </w:tc>
        <w:tc>
          <w:tcPr>
            <w:tcW w:w="1665" w:type="dxa"/>
            <w:tcBorders>
              <w:top w:val="nil"/>
              <w:left w:val="nil"/>
              <w:bottom w:val="nil"/>
              <w:right w:val="single" w:sz="4" w:space="0" w:color="auto"/>
            </w:tcBorders>
            <w:vAlign w:val="center"/>
            <w:hideMark/>
          </w:tcPr>
          <w:p w:rsidR="00DF516F" w:rsidRPr="00DF516F" w:rsidRDefault="00DF516F" w:rsidP="00DF516F">
            <w:r w:rsidRPr="00DF516F">
              <w:t> </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28"/>
        </w:trPr>
        <w:tc>
          <w:tcPr>
            <w:tcW w:w="662" w:type="dxa"/>
            <w:gridSpan w:val="2"/>
            <w:tcBorders>
              <w:top w:val="nil"/>
              <w:left w:val="single" w:sz="8" w:space="0" w:color="auto"/>
              <w:bottom w:val="nil"/>
              <w:right w:val="single" w:sz="4" w:space="0" w:color="auto"/>
            </w:tcBorders>
            <w:vAlign w:val="center"/>
            <w:hideMark/>
          </w:tcPr>
          <w:p w:rsidR="006F0DC3" w:rsidRDefault="006F0DC3" w:rsidP="00DF516F"/>
          <w:p w:rsidR="006F0DC3" w:rsidRDefault="006F0DC3" w:rsidP="00DF516F">
            <w:r>
              <w:t>1</w:t>
            </w:r>
          </w:p>
          <w:p w:rsidR="006F0DC3" w:rsidRDefault="006F0DC3" w:rsidP="00DF516F"/>
          <w:p w:rsidR="006F0DC3" w:rsidRDefault="006F0DC3" w:rsidP="00DF516F">
            <w:r>
              <w:t>2</w:t>
            </w:r>
          </w:p>
          <w:p w:rsidR="00F224B8" w:rsidRDefault="00F224B8" w:rsidP="00DF516F"/>
          <w:p w:rsidR="009876D4" w:rsidRDefault="009876D4" w:rsidP="00DF516F"/>
          <w:p w:rsidR="009876D4" w:rsidRPr="00DF516F" w:rsidRDefault="009876D4" w:rsidP="00DF516F"/>
        </w:tc>
        <w:tc>
          <w:tcPr>
            <w:tcW w:w="6276" w:type="dxa"/>
            <w:gridSpan w:val="2"/>
            <w:tcBorders>
              <w:top w:val="nil"/>
              <w:left w:val="nil"/>
              <w:bottom w:val="nil"/>
              <w:right w:val="single" w:sz="4" w:space="0" w:color="000000"/>
            </w:tcBorders>
            <w:vAlign w:val="center"/>
            <w:hideMark/>
          </w:tcPr>
          <w:p w:rsidR="006F0DC3" w:rsidRDefault="006F0DC3" w:rsidP="006F0DC3">
            <w:pPr>
              <w:jc w:val="center"/>
              <w:rPr>
                <w:u w:val="single"/>
              </w:rPr>
            </w:pPr>
            <w:r w:rsidRPr="006F0DC3">
              <w:rPr>
                <w:u w:val="single"/>
              </w:rPr>
              <w:t>Відділ 1. Демонтажні роботи</w:t>
            </w:r>
          </w:p>
          <w:p w:rsidR="006F0DC3" w:rsidRDefault="006F0DC3" w:rsidP="006F0DC3">
            <w:pPr>
              <w:jc w:val="center"/>
              <w:rPr>
                <w:u w:val="single"/>
              </w:rPr>
            </w:pPr>
          </w:p>
          <w:p w:rsidR="006F0DC3" w:rsidRDefault="006F0DC3" w:rsidP="006F0DC3">
            <w:r w:rsidRPr="006F0DC3">
              <w:t>Розбирання облицювання</w:t>
            </w:r>
            <w:r>
              <w:t xml:space="preserve"> стін з керамічних глазурованих плиток</w:t>
            </w:r>
          </w:p>
          <w:p w:rsidR="006F0DC3" w:rsidRDefault="006F0DC3" w:rsidP="006F0DC3">
            <w:r>
              <w:t xml:space="preserve">Розбирання поясків, </w:t>
            </w:r>
            <w:proofErr w:type="spellStart"/>
            <w:r>
              <w:t>сандриків</w:t>
            </w:r>
            <w:proofErr w:type="spellEnd"/>
            <w:r>
              <w:t>, жолобів, відливів, звисів тощо з листової сталі</w:t>
            </w:r>
          </w:p>
          <w:p w:rsidR="00F224B8" w:rsidRPr="006F0DC3" w:rsidRDefault="00F224B8" w:rsidP="006F0DC3"/>
          <w:p w:rsidR="00DF516F" w:rsidRDefault="002F3511" w:rsidP="006F0DC3">
            <w:pPr>
              <w:jc w:val="center"/>
              <w:rPr>
                <w:u w:val="single"/>
              </w:rPr>
            </w:pPr>
            <w:r>
              <w:rPr>
                <w:u w:val="single"/>
              </w:rPr>
              <w:t>Розділ 1.  Супутні роботи</w:t>
            </w:r>
          </w:p>
          <w:p w:rsidR="009876D4" w:rsidRPr="002F3511" w:rsidRDefault="009876D4" w:rsidP="006F0DC3">
            <w:pPr>
              <w:jc w:val="center"/>
              <w:rPr>
                <w:u w:val="single"/>
              </w:rPr>
            </w:pPr>
          </w:p>
        </w:tc>
        <w:tc>
          <w:tcPr>
            <w:tcW w:w="1644" w:type="dxa"/>
            <w:gridSpan w:val="3"/>
            <w:tcBorders>
              <w:top w:val="nil"/>
              <w:left w:val="nil"/>
              <w:bottom w:val="nil"/>
              <w:right w:val="single" w:sz="4" w:space="0" w:color="auto"/>
            </w:tcBorders>
            <w:vAlign w:val="center"/>
            <w:hideMark/>
          </w:tcPr>
          <w:p w:rsidR="00DF516F" w:rsidRDefault="00DF516F" w:rsidP="00DF516F">
            <w:r w:rsidRPr="00DF516F">
              <w:t> </w:t>
            </w:r>
            <w:r w:rsidR="006F0DC3">
              <w:t xml:space="preserve"> м2</w:t>
            </w:r>
          </w:p>
          <w:p w:rsidR="006F0DC3" w:rsidRDefault="006F0DC3" w:rsidP="00DF516F"/>
          <w:p w:rsidR="006F0DC3" w:rsidRPr="00DF516F" w:rsidRDefault="006F0DC3" w:rsidP="00DF516F">
            <w:r>
              <w:t xml:space="preserve">  м</w:t>
            </w:r>
          </w:p>
        </w:tc>
        <w:tc>
          <w:tcPr>
            <w:tcW w:w="1665" w:type="dxa"/>
            <w:tcBorders>
              <w:top w:val="nil"/>
              <w:left w:val="nil"/>
              <w:bottom w:val="nil"/>
              <w:right w:val="single" w:sz="4" w:space="0" w:color="auto"/>
            </w:tcBorders>
            <w:vAlign w:val="center"/>
            <w:hideMark/>
          </w:tcPr>
          <w:p w:rsidR="00DF516F" w:rsidRDefault="006F0DC3" w:rsidP="00DF516F">
            <w:r>
              <w:t>409</w:t>
            </w:r>
          </w:p>
          <w:p w:rsidR="002F3511" w:rsidRDefault="002F3511" w:rsidP="00DF516F"/>
          <w:p w:rsidR="002F3511" w:rsidRPr="00DF516F" w:rsidRDefault="002F3511" w:rsidP="00DF516F">
            <w:r>
              <w:t>41</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28"/>
        </w:trPr>
        <w:tc>
          <w:tcPr>
            <w:tcW w:w="662" w:type="dxa"/>
            <w:gridSpan w:val="2"/>
            <w:tcBorders>
              <w:top w:val="nil"/>
              <w:left w:val="single" w:sz="8" w:space="0" w:color="auto"/>
              <w:bottom w:val="nil"/>
              <w:right w:val="single" w:sz="4" w:space="0" w:color="auto"/>
            </w:tcBorders>
            <w:hideMark/>
          </w:tcPr>
          <w:p w:rsidR="00DF516F" w:rsidRPr="00DF516F" w:rsidRDefault="002F3511" w:rsidP="00DF516F">
            <w:r>
              <w:t>3</w:t>
            </w:r>
          </w:p>
        </w:tc>
        <w:tc>
          <w:tcPr>
            <w:tcW w:w="6276" w:type="dxa"/>
            <w:gridSpan w:val="2"/>
            <w:hideMark/>
          </w:tcPr>
          <w:p w:rsidR="00DF516F" w:rsidRPr="00DF516F" w:rsidRDefault="002F3511" w:rsidP="006F0DC3">
            <w:r>
              <w:t xml:space="preserve">Навантаження сміття </w:t>
            </w:r>
            <w:r w:rsidR="009876D4">
              <w:t>вручну</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9876D4">
              <w:t>т</w:t>
            </w:r>
          </w:p>
        </w:tc>
        <w:tc>
          <w:tcPr>
            <w:tcW w:w="1665" w:type="dxa"/>
            <w:tcBorders>
              <w:top w:val="nil"/>
              <w:left w:val="single" w:sz="4" w:space="0" w:color="auto"/>
              <w:bottom w:val="nil"/>
              <w:right w:val="single" w:sz="4" w:space="0" w:color="000000"/>
            </w:tcBorders>
            <w:hideMark/>
          </w:tcPr>
          <w:p w:rsidR="00DF516F" w:rsidRPr="00DF516F" w:rsidRDefault="00DF516F" w:rsidP="00DF516F">
            <w:r w:rsidRPr="00DF516F">
              <w:t>1</w:t>
            </w:r>
            <w:r w:rsidR="009876D4">
              <w:t>,</w:t>
            </w:r>
            <w:r w:rsidRPr="00DF516F">
              <w:t>8</w:t>
            </w:r>
            <w:r w:rsidR="009876D4">
              <w:t>2088</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618"/>
        </w:trPr>
        <w:tc>
          <w:tcPr>
            <w:tcW w:w="662" w:type="dxa"/>
            <w:gridSpan w:val="2"/>
            <w:tcBorders>
              <w:top w:val="nil"/>
              <w:left w:val="single" w:sz="8" w:space="0" w:color="auto"/>
              <w:bottom w:val="nil"/>
              <w:right w:val="single" w:sz="4" w:space="0" w:color="auto"/>
            </w:tcBorders>
            <w:hideMark/>
          </w:tcPr>
          <w:p w:rsidR="00DF516F" w:rsidRPr="00DF516F" w:rsidRDefault="009876D4" w:rsidP="00DF516F">
            <w:r>
              <w:t>4</w:t>
            </w:r>
          </w:p>
        </w:tc>
        <w:tc>
          <w:tcPr>
            <w:tcW w:w="6276" w:type="dxa"/>
            <w:gridSpan w:val="2"/>
            <w:hideMark/>
          </w:tcPr>
          <w:p w:rsidR="00DF516F" w:rsidRPr="00DF516F" w:rsidRDefault="009876D4" w:rsidP="006F0DC3">
            <w:r>
              <w:t>Навантаження сміття екскаваторами на автомобілі-самоскиди, місткість ковша екскаватора 0,25 м3.</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9876D4">
              <w:t>т</w:t>
            </w:r>
          </w:p>
        </w:tc>
        <w:tc>
          <w:tcPr>
            <w:tcW w:w="1665" w:type="dxa"/>
            <w:tcBorders>
              <w:top w:val="nil"/>
              <w:left w:val="single" w:sz="4" w:space="0" w:color="auto"/>
              <w:bottom w:val="nil"/>
              <w:right w:val="single" w:sz="4" w:space="0" w:color="000000"/>
            </w:tcBorders>
            <w:hideMark/>
          </w:tcPr>
          <w:p w:rsidR="00DF516F" w:rsidRPr="00DF516F" w:rsidRDefault="009876D4" w:rsidP="00DF516F">
            <w:r>
              <w:t>16,38792</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286"/>
        </w:trPr>
        <w:tc>
          <w:tcPr>
            <w:tcW w:w="662" w:type="dxa"/>
            <w:gridSpan w:val="2"/>
            <w:tcBorders>
              <w:top w:val="nil"/>
              <w:left w:val="single" w:sz="8" w:space="0" w:color="auto"/>
              <w:bottom w:val="nil"/>
              <w:right w:val="single" w:sz="4" w:space="0" w:color="auto"/>
            </w:tcBorders>
            <w:hideMark/>
          </w:tcPr>
          <w:p w:rsidR="00DF516F" w:rsidRPr="00DF516F" w:rsidRDefault="009876D4" w:rsidP="00DF516F">
            <w:r>
              <w:t>5</w:t>
            </w:r>
          </w:p>
        </w:tc>
        <w:tc>
          <w:tcPr>
            <w:tcW w:w="6276" w:type="dxa"/>
            <w:gridSpan w:val="2"/>
            <w:hideMark/>
          </w:tcPr>
          <w:p w:rsidR="00F224B8" w:rsidRDefault="00BB74D9" w:rsidP="006F0DC3">
            <w:r>
              <w:t>Перевезення сміття до 30 км</w:t>
            </w:r>
          </w:p>
          <w:p w:rsidR="00BB74D9" w:rsidRDefault="00BB74D9" w:rsidP="00BB74D9">
            <w:pPr>
              <w:jc w:val="center"/>
              <w:rPr>
                <w:u w:val="single"/>
              </w:rPr>
            </w:pPr>
            <w:r>
              <w:rPr>
                <w:u w:val="single"/>
              </w:rPr>
              <w:lastRenderedPageBreak/>
              <w:t>Відділ 2. Будівельні роботи</w:t>
            </w:r>
          </w:p>
          <w:p w:rsidR="00BB74D9" w:rsidRPr="00BB74D9" w:rsidRDefault="00BB74D9" w:rsidP="00BB74D9">
            <w:pPr>
              <w:jc w:val="center"/>
              <w:rPr>
                <w:u w:val="single"/>
              </w:rPr>
            </w:pPr>
          </w:p>
        </w:tc>
        <w:tc>
          <w:tcPr>
            <w:tcW w:w="1644" w:type="dxa"/>
            <w:gridSpan w:val="3"/>
            <w:tcBorders>
              <w:top w:val="nil"/>
              <w:left w:val="single" w:sz="4" w:space="0" w:color="auto"/>
              <w:bottom w:val="nil"/>
              <w:right w:val="nil"/>
            </w:tcBorders>
            <w:hideMark/>
          </w:tcPr>
          <w:p w:rsidR="00DF516F" w:rsidRPr="00DF516F" w:rsidRDefault="00BB74D9" w:rsidP="00DF516F">
            <w:r>
              <w:lastRenderedPageBreak/>
              <w:t xml:space="preserve">  т</w:t>
            </w:r>
          </w:p>
        </w:tc>
        <w:tc>
          <w:tcPr>
            <w:tcW w:w="1665" w:type="dxa"/>
            <w:tcBorders>
              <w:top w:val="nil"/>
              <w:left w:val="single" w:sz="4" w:space="0" w:color="auto"/>
              <w:bottom w:val="nil"/>
              <w:right w:val="single" w:sz="4" w:space="0" w:color="000000"/>
            </w:tcBorders>
            <w:hideMark/>
          </w:tcPr>
          <w:p w:rsidR="00DF516F" w:rsidRPr="00DF516F" w:rsidRDefault="00BB74D9" w:rsidP="00DF516F">
            <w:r>
              <w:t>18,2088</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601"/>
        </w:trPr>
        <w:tc>
          <w:tcPr>
            <w:tcW w:w="662" w:type="dxa"/>
            <w:gridSpan w:val="2"/>
            <w:tcBorders>
              <w:top w:val="nil"/>
              <w:left w:val="single" w:sz="8" w:space="0" w:color="auto"/>
              <w:bottom w:val="nil"/>
              <w:right w:val="single" w:sz="4" w:space="0" w:color="auto"/>
            </w:tcBorders>
            <w:hideMark/>
          </w:tcPr>
          <w:p w:rsidR="00DF516F" w:rsidRPr="00DF516F" w:rsidRDefault="00BB74D9" w:rsidP="00DF516F">
            <w:r>
              <w:lastRenderedPageBreak/>
              <w:t>6</w:t>
            </w:r>
          </w:p>
        </w:tc>
        <w:tc>
          <w:tcPr>
            <w:tcW w:w="6276" w:type="dxa"/>
            <w:gridSpan w:val="2"/>
            <w:hideMark/>
          </w:tcPr>
          <w:p w:rsidR="00DF516F" w:rsidRPr="00DF516F" w:rsidRDefault="00BB74D9" w:rsidP="006F0DC3">
            <w:r>
              <w:t xml:space="preserve">Мурування зовнішніх стін в монолітно-каркасних будівлях з </w:t>
            </w:r>
            <w:proofErr w:type="spellStart"/>
            <w:r>
              <w:t>газобетонних</w:t>
            </w:r>
            <w:proofErr w:type="spellEnd"/>
            <w:r>
              <w:t xml:space="preserve"> блоків</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BB74D9">
              <w:t>м3</w:t>
            </w:r>
          </w:p>
        </w:tc>
        <w:tc>
          <w:tcPr>
            <w:tcW w:w="1665" w:type="dxa"/>
            <w:tcBorders>
              <w:top w:val="nil"/>
              <w:left w:val="single" w:sz="4" w:space="0" w:color="auto"/>
              <w:bottom w:val="nil"/>
              <w:right w:val="single" w:sz="4" w:space="0" w:color="000000"/>
            </w:tcBorders>
            <w:hideMark/>
          </w:tcPr>
          <w:p w:rsidR="00DF516F" w:rsidRPr="00DF516F" w:rsidRDefault="00DF516F" w:rsidP="00BB74D9">
            <w:r w:rsidRPr="00DF516F">
              <w:t>2,</w:t>
            </w:r>
            <w:r w:rsidR="00BB74D9">
              <w:t>6</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284"/>
        </w:trPr>
        <w:tc>
          <w:tcPr>
            <w:tcW w:w="662" w:type="dxa"/>
            <w:gridSpan w:val="2"/>
            <w:tcBorders>
              <w:top w:val="nil"/>
              <w:left w:val="single" w:sz="8" w:space="0" w:color="auto"/>
              <w:bottom w:val="nil"/>
              <w:right w:val="single" w:sz="4" w:space="0" w:color="auto"/>
            </w:tcBorders>
            <w:hideMark/>
          </w:tcPr>
          <w:p w:rsidR="00DF516F" w:rsidRDefault="00BB74D9" w:rsidP="00DF516F">
            <w:r>
              <w:t>7</w:t>
            </w:r>
          </w:p>
          <w:p w:rsidR="00BB74D9" w:rsidRPr="00DF516F" w:rsidRDefault="00BB74D9" w:rsidP="00DF516F">
            <w:r>
              <w:t>8</w:t>
            </w:r>
          </w:p>
        </w:tc>
        <w:tc>
          <w:tcPr>
            <w:tcW w:w="6276" w:type="dxa"/>
            <w:gridSpan w:val="2"/>
            <w:hideMark/>
          </w:tcPr>
          <w:p w:rsidR="00DF516F" w:rsidRDefault="00BB74D9" w:rsidP="006F0DC3">
            <w:r>
              <w:t>Шпаклювання стін фасадів мінеральною шпаклівкою</w:t>
            </w:r>
          </w:p>
          <w:p w:rsidR="00BB74D9" w:rsidRDefault="00BB74D9" w:rsidP="006F0DC3">
            <w:r>
              <w:t>Додавати на 1 мм зміни товщини шпаклівки до норм       15-184-1</w:t>
            </w:r>
          </w:p>
          <w:p w:rsidR="00F224B8" w:rsidRPr="00DF516F" w:rsidRDefault="00F224B8" w:rsidP="006F0DC3"/>
        </w:tc>
        <w:tc>
          <w:tcPr>
            <w:tcW w:w="1644" w:type="dxa"/>
            <w:gridSpan w:val="3"/>
            <w:tcBorders>
              <w:top w:val="nil"/>
              <w:left w:val="single" w:sz="4" w:space="0" w:color="auto"/>
              <w:bottom w:val="nil"/>
              <w:right w:val="nil"/>
            </w:tcBorders>
            <w:hideMark/>
          </w:tcPr>
          <w:p w:rsidR="00DF516F" w:rsidRDefault="00DF516F" w:rsidP="00DF516F">
            <w:r w:rsidRPr="00DF516F">
              <w:t xml:space="preserve">  </w:t>
            </w:r>
            <w:r w:rsidR="00BB74D9">
              <w:t>м2</w:t>
            </w:r>
          </w:p>
          <w:p w:rsidR="00BB74D9" w:rsidRPr="00DF516F" w:rsidRDefault="00BB74D9" w:rsidP="00DF516F">
            <w:r>
              <w:t xml:space="preserve">  м2</w:t>
            </w:r>
          </w:p>
        </w:tc>
        <w:tc>
          <w:tcPr>
            <w:tcW w:w="1665" w:type="dxa"/>
            <w:tcBorders>
              <w:top w:val="nil"/>
              <w:left w:val="single" w:sz="4" w:space="0" w:color="auto"/>
              <w:bottom w:val="nil"/>
              <w:right w:val="single" w:sz="4" w:space="0" w:color="000000"/>
            </w:tcBorders>
            <w:hideMark/>
          </w:tcPr>
          <w:p w:rsidR="00DF516F" w:rsidRDefault="00BB74D9" w:rsidP="00BB74D9">
            <w:r>
              <w:t>6</w:t>
            </w:r>
            <w:r w:rsidR="00DF516F" w:rsidRPr="00DF516F">
              <w:t>,</w:t>
            </w:r>
            <w:r>
              <w:t>5</w:t>
            </w:r>
          </w:p>
          <w:p w:rsidR="00BB74D9" w:rsidRPr="00DF516F" w:rsidRDefault="00BB74D9" w:rsidP="00BB74D9">
            <w:r>
              <w:t>6,5</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93"/>
        </w:trPr>
        <w:tc>
          <w:tcPr>
            <w:tcW w:w="662" w:type="dxa"/>
            <w:gridSpan w:val="2"/>
            <w:tcBorders>
              <w:top w:val="nil"/>
              <w:left w:val="single" w:sz="8" w:space="0" w:color="auto"/>
              <w:bottom w:val="nil"/>
              <w:right w:val="single" w:sz="4" w:space="0" w:color="auto"/>
            </w:tcBorders>
            <w:vAlign w:val="center"/>
            <w:hideMark/>
          </w:tcPr>
          <w:p w:rsidR="00DF516F" w:rsidRPr="00DF516F" w:rsidRDefault="00DF516F" w:rsidP="00DF516F">
            <w:r w:rsidRPr="00DF516F">
              <w:t> </w:t>
            </w:r>
          </w:p>
        </w:tc>
        <w:tc>
          <w:tcPr>
            <w:tcW w:w="6276" w:type="dxa"/>
            <w:gridSpan w:val="2"/>
            <w:tcBorders>
              <w:top w:val="nil"/>
              <w:left w:val="nil"/>
              <w:bottom w:val="nil"/>
              <w:right w:val="single" w:sz="4" w:space="0" w:color="000000"/>
            </w:tcBorders>
            <w:vAlign w:val="center"/>
            <w:hideMark/>
          </w:tcPr>
          <w:p w:rsidR="00BB74D9" w:rsidRDefault="00BB74D9" w:rsidP="006F0DC3">
            <w:pPr>
              <w:jc w:val="center"/>
              <w:rPr>
                <w:u w:val="single"/>
              </w:rPr>
            </w:pPr>
            <w:r>
              <w:rPr>
                <w:u w:val="single"/>
              </w:rPr>
              <w:t>Відділ 3. Зовнішні оздоблювальні роботи</w:t>
            </w:r>
          </w:p>
          <w:p w:rsidR="00BB74D9" w:rsidRPr="00BB74D9" w:rsidRDefault="00BB74D9" w:rsidP="006F0DC3">
            <w:pPr>
              <w:jc w:val="center"/>
              <w:rPr>
                <w:u w:val="single"/>
              </w:rPr>
            </w:pPr>
          </w:p>
          <w:p w:rsidR="00DF516F" w:rsidRDefault="00BB74D9" w:rsidP="006F0DC3">
            <w:pPr>
              <w:jc w:val="center"/>
              <w:rPr>
                <w:u w:val="single"/>
              </w:rPr>
            </w:pPr>
            <w:r w:rsidRPr="00BB74D9">
              <w:rPr>
                <w:u w:val="single"/>
              </w:rPr>
              <w:t>Розділ 1</w:t>
            </w:r>
            <w:r w:rsidR="00DF516F" w:rsidRPr="00BB74D9">
              <w:rPr>
                <w:u w:val="single"/>
              </w:rPr>
              <w:t xml:space="preserve">. </w:t>
            </w:r>
            <w:r w:rsidRPr="00BB74D9">
              <w:rPr>
                <w:u w:val="single"/>
              </w:rPr>
              <w:t>Фасад</w:t>
            </w:r>
          </w:p>
          <w:p w:rsidR="00BB74D9" w:rsidRPr="00BB74D9" w:rsidRDefault="00BB74D9" w:rsidP="006F0DC3">
            <w:pPr>
              <w:jc w:val="center"/>
              <w:rPr>
                <w:u w:val="single"/>
              </w:rPr>
            </w:pPr>
          </w:p>
        </w:tc>
        <w:tc>
          <w:tcPr>
            <w:tcW w:w="1644" w:type="dxa"/>
            <w:gridSpan w:val="3"/>
            <w:tcBorders>
              <w:top w:val="nil"/>
              <w:left w:val="nil"/>
              <w:bottom w:val="nil"/>
              <w:right w:val="single" w:sz="4" w:space="0" w:color="auto"/>
            </w:tcBorders>
            <w:vAlign w:val="center"/>
            <w:hideMark/>
          </w:tcPr>
          <w:p w:rsidR="00DF516F" w:rsidRPr="00DF516F" w:rsidRDefault="00DF516F" w:rsidP="00DF516F">
            <w:r w:rsidRPr="00DF516F">
              <w:t> </w:t>
            </w:r>
          </w:p>
        </w:tc>
        <w:tc>
          <w:tcPr>
            <w:tcW w:w="1665" w:type="dxa"/>
            <w:tcBorders>
              <w:top w:val="nil"/>
              <w:left w:val="nil"/>
              <w:bottom w:val="nil"/>
              <w:right w:val="single" w:sz="4" w:space="0" w:color="auto"/>
            </w:tcBorders>
            <w:vAlign w:val="center"/>
            <w:hideMark/>
          </w:tcPr>
          <w:p w:rsidR="00DF516F" w:rsidRPr="00DF516F" w:rsidRDefault="00DF516F" w:rsidP="00DF516F">
            <w:r w:rsidRPr="00DF516F">
              <w:t> </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28"/>
        </w:trPr>
        <w:tc>
          <w:tcPr>
            <w:tcW w:w="662" w:type="dxa"/>
            <w:gridSpan w:val="2"/>
            <w:tcBorders>
              <w:top w:val="nil"/>
              <w:left w:val="single" w:sz="8" w:space="0" w:color="auto"/>
              <w:bottom w:val="nil"/>
              <w:right w:val="single" w:sz="4" w:space="0" w:color="auto"/>
            </w:tcBorders>
            <w:hideMark/>
          </w:tcPr>
          <w:p w:rsidR="00DF516F" w:rsidRPr="00DF516F" w:rsidRDefault="00BB74D9" w:rsidP="00DF516F">
            <w:r>
              <w:t>9</w:t>
            </w:r>
          </w:p>
        </w:tc>
        <w:tc>
          <w:tcPr>
            <w:tcW w:w="6276" w:type="dxa"/>
            <w:gridSpan w:val="2"/>
            <w:hideMark/>
          </w:tcPr>
          <w:p w:rsidR="00DF516F" w:rsidRPr="00DF516F" w:rsidRDefault="00BB74D9" w:rsidP="006F0DC3">
            <w:r>
              <w:t>Шпаклювання стін фасадів мінеральною шпаклівкою</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м2</w:t>
            </w:r>
          </w:p>
        </w:tc>
        <w:tc>
          <w:tcPr>
            <w:tcW w:w="1665" w:type="dxa"/>
            <w:tcBorders>
              <w:top w:val="nil"/>
              <w:left w:val="single" w:sz="4" w:space="0" w:color="auto"/>
              <w:bottom w:val="nil"/>
              <w:right w:val="single" w:sz="4" w:space="0" w:color="000000"/>
            </w:tcBorders>
            <w:hideMark/>
          </w:tcPr>
          <w:p w:rsidR="00DF516F" w:rsidRPr="00DF516F" w:rsidRDefault="00BB74D9" w:rsidP="00DF516F">
            <w:r>
              <w:t>389</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600"/>
        </w:trPr>
        <w:tc>
          <w:tcPr>
            <w:tcW w:w="662" w:type="dxa"/>
            <w:gridSpan w:val="2"/>
            <w:tcBorders>
              <w:top w:val="nil"/>
              <w:left w:val="single" w:sz="8" w:space="0" w:color="auto"/>
              <w:bottom w:val="nil"/>
              <w:right w:val="single" w:sz="4" w:space="0" w:color="auto"/>
            </w:tcBorders>
            <w:hideMark/>
          </w:tcPr>
          <w:p w:rsidR="00DF516F" w:rsidRPr="00DF516F" w:rsidRDefault="00BB74D9" w:rsidP="00DF516F">
            <w:r>
              <w:t>10</w:t>
            </w:r>
          </w:p>
        </w:tc>
        <w:tc>
          <w:tcPr>
            <w:tcW w:w="6276" w:type="dxa"/>
            <w:gridSpan w:val="2"/>
            <w:hideMark/>
          </w:tcPr>
          <w:p w:rsidR="00DF516F" w:rsidRPr="00DF516F" w:rsidRDefault="00BB74D9" w:rsidP="006F0DC3">
            <w:r>
              <w:t>Додавати на 1 мм зміни товщини шпаклівки до норм       15-184-1</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м2</w:t>
            </w:r>
          </w:p>
        </w:tc>
        <w:tc>
          <w:tcPr>
            <w:tcW w:w="1665" w:type="dxa"/>
            <w:tcBorders>
              <w:top w:val="nil"/>
              <w:left w:val="single" w:sz="4" w:space="0" w:color="auto"/>
              <w:bottom w:val="nil"/>
              <w:right w:val="single" w:sz="4" w:space="0" w:color="000000"/>
            </w:tcBorders>
            <w:hideMark/>
          </w:tcPr>
          <w:p w:rsidR="00DF516F" w:rsidRPr="00DF516F" w:rsidRDefault="00DF516F" w:rsidP="00DF516F">
            <w:r w:rsidRPr="00DF516F">
              <w:t>3</w:t>
            </w:r>
            <w:r w:rsidR="00BB74D9">
              <w:t>89</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282"/>
        </w:trPr>
        <w:tc>
          <w:tcPr>
            <w:tcW w:w="662" w:type="dxa"/>
            <w:gridSpan w:val="2"/>
            <w:tcBorders>
              <w:top w:val="nil"/>
              <w:left w:val="single" w:sz="8" w:space="0" w:color="auto"/>
              <w:bottom w:val="nil"/>
              <w:right w:val="single" w:sz="4" w:space="0" w:color="auto"/>
            </w:tcBorders>
            <w:hideMark/>
          </w:tcPr>
          <w:p w:rsidR="00DF516F" w:rsidRPr="00DF516F" w:rsidRDefault="00BB74D9" w:rsidP="00DF516F">
            <w:r>
              <w:t>11</w:t>
            </w:r>
          </w:p>
        </w:tc>
        <w:tc>
          <w:tcPr>
            <w:tcW w:w="6276" w:type="dxa"/>
            <w:gridSpan w:val="2"/>
            <w:hideMark/>
          </w:tcPr>
          <w:p w:rsidR="00DF516F" w:rsidRPr="00DF516F" w:rsidRDefault="00BB74D9" w:rsidP="006F0DC3">
            <w:r>
              <w:t xml:space="preserve">Опорядження стін фасадів </w:t>
            </w:r>
            <w:proofErr w:type="spellStart"/>
            <w:r>
              <w:t>металосайдингом</w:t>
            </w:r>
            <w:proofErr w:type="spellEnd"/>
            <w:r>
              <w:t xml:space="preserve"> з утепленням з риштувань</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F224B8">
              <w:t>м2</w:t>
            </w:r>
          </w:p>
        </w:tc>
        <w:tc>
          <w:tcPr>
            <w:tcW w:w="1665" w:type="dxa"/>
            <w:tcBorders>
              <w:top w:val="nil"/>
              <w:left w:val="single" w:sz="4" w:space="0" w:color="auto"/>
              <w:bottom w:val="nil"/>
              <w:right w:val="single" w:sz="4" w:space="0" w:color="000000"/>
            </w:tcBorders>
            <w:hideMark/>
          </w:tcPr>
          <w:p w:rsidR="00DF516F" w:rsidRPr="00DF516F" w:rsidRDefault="00DF516F" w:rsidP="00F224B8">
            <w:r w:rsidRPr="00DF516F">
              <w:t>3</w:t>
            </w:r>
            <w:r w:rsidR="00F224B8">
              <w:t>89</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93"/>
        </w:trPr>
        <w:tc>
          <w:tcPr>
            <w:tcW w:w="662" w:type="dxa"/>
            <w:gridSpan w:val="2"/>
            <w:tcBorders>
              <w:top w:val="nil"/>
              <w:left w:val="single" w:sz="8" w:space="0" w:color="auto"/>
              <w:bottom w:val="nil"/>
              <w:right w:val="single" w:sz="4" w:space="0" w:color="auto"/>
            </w:tcBorders>
            <w:hideMark/>
          </w:tcPr>
          <w:p w:rsidR="00DF516F" w:rsidRPr="00DF516F" w:rsidRDefault="00F224B8" w:rsidP="00DF516F">
            <w:r>
              <w:t>12</w:t>
            </w:r>
          </w:p>
        </w:tc>
        <w:tc>
          <w:tcPr>
            <w:tcW w:w="6276" w:type="dxa"/>
            <w:gridSpan w:val="2"/>
            <w:hideMark/>
          </w:tcPr>
          <w:p w:rsidR="00DF516F" w:rsidRDefault="00F224B8" w:rsidP="006F0DC3">
            <w:r>
              <w:t>Улаштування протипожежних поясів із волокнистих та зернистих матеріалів на розчині</w:t>
            </w:r>
          </w:p>
          <w:p w:rsidR="00F224B8" w:rsidRDefault="00F224B8" w:rsidP="006F0DC3"/>
          <w:p w:rsidR="00F224B8" w:rsidRDefault="00F224B8" w:rsidP="00F224B8">
            <w:pPr>
              <w:jc w:val="center"/>
              <w:rPr>
                <w:u w:val="single"/>
              </w:rPr>
            </w:pPr>
            <w:r>
              <w:rPr>
                <w:u w:val="single"/>
              </w:rPr>
              <w:t>Розділ 2. Зовнішні відкоси</w:t>
            </w:r>
          </w:p>
          <w:p w:rsidR="00F224B8" w:rsidRPr="00F224B8" w:rsidRDefault="00F224B8" w:rsidP="00F224B8">
            <w:pPr>
              <w:jc w:val="center"/>
              <w:rPr>
                <w:u w:val="single"/>
              </w:rPr>
            </w:pP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F224B8">
              <w:t>м3</w:t>
            </w:r>
          </w:p>
        </w:tc>
        <w:tc>
          <w:tcPr>
            <w:tcW w:w="1665" w:type="dxa"/>
            <w:tcBorders>
              <w:top w:val="nil"/>
              <w:left w:val="single" w:sz="4" w:space="0" w:color="auto"/>
              <w:bottom w:val="nil"/>
              <w:right w:val="single" w:sz="4" w:space="0" w:color="000000"/>
            </w:tcBorders>
            <w:hideMark/>
          </w:tcPr>
          <w:p w:rsidR="00DF516F" w:rsidRPr="00DF516F" w:rsidRDefault="00DF516F" w:rsidP="00F224B8">
            <w:r w:rsidRPr="00DF516F">
              <w:t>1</w:t>
            </w:r>
            <w:r w:rsidR="00F224B8">
              <w:t>9</w:t>
            </w:r>
            <w:r w:rsidRPr="00DF516F">
              <w:t>,</w:t>
            </w:r>
            <w:r w:rsidR="00F224B8">
              <w:t>45</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287"/>
        </w:trPr>
        <w:tc>
          <w:tcPr>
            <w:tcW w:w="662" w:type="dxa"/>
            <w:gridSpan w:val="2"/>
            <w:tcBorders>
              <w:top w:val="nil"/>
              <w:left w:val="single" w:sz="8" w:space="0" w:color="auto"/>
              <w:bottom w:val="nil"/>
              <w:right w:val="single" w:sz="4" w:space="0" w:color="auto"/>
            </w:tcBorders>
            <w:hideMark/>
          </w:tcPr>
          <w:p w:rsidR="00DF516F" w:rsidRPr="00DF516F" w:rsidRDefault="00DF516F" w:rsidP="00DF516F">
            <w:r w:rsidRPr="00DF516F">
              <w:t>1</w:t>
            </w:r>
            <w:r w:rsidR="00F224B8">
              <w:t>3</w:t>
            </w:r>
          </w:p>
        </w:tc>
        <w:tc>
          <w:tcPr>
            <w:tcW w:w="6276" w:type="dxa"/>
            <w:gridSpan w:val="2"/>
            <w:hideMark/>
          </w:tcPr>
          <w:p w:rsidR="00DF516F" w:rsidRPr="00DF516F" w:rsidRDefault="00F224B8" w:rsidP="006F0DC3">
            <w:r>
              <w:t>Шпаклювання стін фасадів мінеральною шпаклівкою</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F224B8">
              <w:t>м2</w:t>
            </w:r>
          </w:p>
        </w:tc>
        <w:tc>
          <w:tcPr>
            <w:tcW w:w="1665" w:type="dxa"/>
            <w:tcBorders>
              <w:top w:val="nil"/>
              <w:left w:val="single" w:sz="4" w:space="0" w:color="auto"/>
              <w:bottom w:val="nil"/>
              <w:right w:val="single" w:sz="4" w:space="0" w:color="000000"/>
            </w:tcBorders>
            <w:hideMark/>
          </w:tcPr>
          <w:p w:rsidR="00DF516F" w:rsidRPr="00DF516F" w:rsidRDefault="00F224B8" w:rsidP="00DF516F">
            <w:r>
              <w:t>40</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571"/>
        </w:trPr>
        <w:tc>
          <w:tcPr>
            <w:tcW w:w="662" w:type="dxa"/>
            <w:gridSpan w:val="2"/>
            <w:tcBorders>
              <w:top w:val="nil"/>
              <w:left w:val="single" w:sz="8" w:space="0" w:color="auto"/>
              <w:bottom w:val="nil"/>
              <w:right w:val="single" w:sz="4" w:space="0" w:color="auto"/>
            </w:tcBorders>
            <w:hideMark/>
          </w:tcPr>
          <w:p w:rsidR="00DF516F" w:rsidRPr="00DF516F" w:rsidRDefault="00F224B8" w:rsidP="00DF516F">
            <w:r>
              <w:t>14</w:t>
            </w:r>
          </w:p>
        </w:tc>
        <w:tc>
          <w:tcPr>
            <w:tcW w:w="6276" w:type="dxa"/>
            <w:gridSpan w:val="2"/>
            <w:hideMark/>
          </w:tcPr>
          <w:p w:rsidR="00DF516F" w:rsidRPr="00DF516F" w:rsidRDefault="00F224B8" w:rsidP="006F0DC3">
            <w:r>
              <w:t>Додавати на 1 мм зміни товщини шпаклівки до норм       15-184-1</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м2</w:t>
            </w:r>
          </w:p>
        </w:tc>
        <w:tc>
          <w:tcPr>
            <w:tcW w:w="1665" w:type="dxa"/>
            <w:tcBorders>
              <w:top w:val="nil"/>
              <w:left w:val="single" w:sz="4" w:space="0" w:color="auto"/>
              <w:bottom w:val="nil"/>
              <w:right w:val="single" w:sz="4" w:space="0" w:color="000000"/>
            </w:tcBorders>
            <w:hideMark/>
          </w:tcPr>
          <w:p w:rsidR="00DF516F" w:rsidRPr="00DF516F" w:rsidRDefault="00F224B8" w:rsidP="00DF516F">
            <w:r>
              <w:t>40</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282"/>
        </w:trPr>
        <w:tc>
          <w:tcPr>
            <w:tcW w:w="662" w:type="dxa"/>
            <w:gridSpan w:val="2"/>
            <w:tcBorders>
              <w:top w:val="nil"/>
              <w:left w:val="single" w:sz="8" w:space="0" w:color="auto"/>
              <w:bottom w:val="nil"/>
              <w:right w:val="single" w:sz="4" w:space="0" w:color="auto"/>
            </w:tcBorders>
            <w:hideMark/>
          </w:tcPr>
          <w:p w:rsidR="00DF516F" w:rsidRPr="00DF516F" w:rsidRDefault="00F224B8" w:rsidP="00DF516F">
            <w:r>
              <w:t>15</w:t>
            </w:r>
          </w:p>
        </w:tc>
        <w:tc>
          <w:tcPr>
            <w:tcW w:w="6276" w:type="dxa"/>
            <w:gridSpan w:val="2"/>
            <w:hideMark/>
          </w:tcPr>
          <w:p w:rsidR="00DF516F" w:rsidRPr="00DF516F" w:rsidRDefault="00F224B8" w:rsidP="006F0DC3">
            <w:r>
              <w:t>Улаштування протипожежних поясів із волокнистих та зернистих матеріалів на розчині</w:t>
            </w:r>
          </w:p>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w:t>
            </w:r>
            <w:r w:rsidR="00F224B8">
              <w:t>м3</w:t>
            </w:r>
          </w:p>
        </w:tc>
        <w:tc>
          <w:tcPr>
            <w:tcW w:w="1665" w:type="dxa"/>
            <w:tcBorders>
              <w:top w:val="nil"/>
              <w:left w:val="single" w:sz="4" w:space="0" w:color="auto"/>
              <w:bottom w:val="nil"/>
              <w:right w:val="single" w:sz="4" w:space="0" w:color="000000"/>
            </w:tcBorders>
            <w:hideMark/>
          </w:tcPr>
          <w:p w:rsidR="00DF516F" w:rsidRPr="00DF516F" w:rsidRDefault="00F224B8" w:rsidP="00DF516F">
            <w:r>
              <w:t>2</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93"/>
        </w:trPr>
        <w:tc>
          <w:tcPr>
            <w:tcW w:w="662" w:type="dxa"/>
            <w:gridSpan w:val="2"/>
            <w:tcBorders>
              <w:top w:val="nil"/>
              <w:left w:val="single" w:sz="8" w:space="0" w:color="auto"/>
              <w:bottom w:val="nil"/>
              <w:right w:val="single" w:sz="4" w:space="0" w:color="auto"/>
            </w:tcBorders>
            <w:hideMark/>
          </w:tcPr>
          <w:p w:rsidR="00DF516F" w:rsidRPr="00DF516F" w:rsidRDefault="00F224B8" w:rsidP="00DF516F">
            <w:r>
              <w:t>16</w:t>
            </w:r>
          </w:p>
        </w:tc>
        <w:tc>
          <w:tcPr>
            <w:tcW w:w="6276" w:type="dxa"/>
            <w:gridSpan w:val="2"/>
            <w:hideMark/>
          </w:tcPr>
          <w:p w:rsidR="00DF516F" w:rsidRDefault="00DF516F" w:rsidP="006F0DC3">
            <w:r w:rsidRPr="00DF516F">
              <w:t>Об</w:t>
            </w:r>
            <w:r w:rsidR="00F224B8">
              <w:t>рамування прорізів у зовнішніх стінах оцинкованою сталлю шириною 250 мм з риштувань</w:t>
            </w:r>
          </w:p>
          <w:p w:rsidR="007E7041" w:rsidRPr="00DF516F" w:rsidRDefault="007E7041" w:rsidP="006F0DC3"/>
        </w:tc>
        <w:tc>
          <w:tcPr>
            <w:tcW w:w="1644" w:type="dxa"/>
            <w:gridSpan w:val="3"/>
            <w:tcBorders>
              <w:top w:val="nil"/>
              <w:left w:val="single" w:sz="4" w:space="0" w:color="auto"/>
              <w:bottom w:val="nil"/>
              <w:right w:val="nil"/>
            </w:tcBorders>
            <w:hideMark/>
          </w:tcPr>
          <w:p w:rsidR="00DF516F" w:rsidRPr="00DF516F" w:rsidRDefault="00DF516F" w:rsidP="00DF516F">
            <w:r w:rsidRPr="00DF516F">
              <w:t xml:space="preserve">  м2</w:t>
            </w:r>
          </w:p>
        </w:tc>
        <w:tc>
          <w:tcPr>
            <w:tcW w:w="1665" w:type="dxa"/>
            <w:tcBorders>
              <w:top w:val="nil"/>
              <w:left w:val="single" w:sz="4" w:space="0" w:color="auto"/>
              <w:bottom w:val="nil"/>
              <w:right w:val="single" w:sz="4" w:space="0" w:color="000000"/>
            </w:tcBorders>
            <w:hideMark/>
          </w:tcPr>
          <w:p w:rsidR="00DF516F" w:rsidRPr="00DF516F" w:rsidRDefault="00DF516F" w:rsidP="00DF516F">
            <w:r w:rsidRPr="00DF516F">
              <w:t>4</w:t>
            </w:r>
            <w:r w:rsidR="00F224B8">
              <w:t>0</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440"/>
        </w:trPr>
        <w:tc>
          <w:tcPr>
            <w:tcW w:w="662" w:type="dxa"/>
            <w:gridSpan w:val="2"/>
            <w:tcBorders>
              <w:top w:val="nil"/>
              <w:left w:val="single" w:sz="8" w:space="0" w:color="auto"/>
              <w:bottom w:val="nil"/>
              <w:right w:val="single" w:sz="4" w:space="0" w:color="auto"/>
            </w:tcBorders>
            <w:vAlign w:val="center"/>
            <w:hideMark/>
          </w:tcPr>
          <w:p w:rsidR="00DF516F" w:rsidRPr="00DF516F" w:rsidRDefault="00DF516F" w:rsidP="00DF516F">
            <w:r w:rsidRPr="00DF516F">
              <w:t> </w:t>
            </w:r>
          </w:p>
        </w:tc>
        <w:tc>
          <w:tcPr>
            <w:tcW w:w="6276" w:type="dxa"/>
            <w:gridSpan w:val="2"/>
            <w:tcBorders>
              <w:top w:val="nil"/>
              <w:left w:val="nil"/>
              <w:bottom w:val="nil"/>
              <w:right w:val="single" w:sz="4" w:space="0" w:color="000000"/>
            </w:tcBorders>
            <w:vAlign w:val="center"/>
            <w:hideMark/>
          </w:tcPr>
          <w:p w:rsidR="00DF516F" w:rsidRDefault="00F224B8" w:rsidP="006F0DC3">
            <w:pPr>
              <w:jc w:val="center"/>
              <w:rPr>
                <w:u w:val="single"/>
              </w:rPr>
            </w:pPr>
            <w:r>
              <w:rPr>
                <w:u w:val="single"/>
              </w:rPr>
              <w:t>Розділ 3. Парапет</w:t>
            </w:r>
          </w:p>
          <w:p w:rsidR="007E7041" w:rsidRPr="00F224B8" w:rsidRDefault="007E7041" w:rsidP="006F0DC3">
            <w:pPr>
              <w:jc w:val="center"/>
              <w:rPr>
                <w:u w:val="single"/>
              </w:rPr>
            </w:pPr>
          </w:p>
        </w:tc>
        <w:tc>
          <w:tcPr>
            <w:tcW w:w="1644" w:type="dxa"/>
            <w:gridSpan w:val="3"/>
            <w:tcBorders>
              <w:top w:val="nil"/>
              <w:left w:val="nil"/>
              <w:bottom w:val="nil"/>
              <w:right w:val="single" w:sz="4" w:space="0" w:color="auto"/>
            </w:tcBorders>
            <w:vAlign w:val="center"/>
            <w:hideMark/>
          </w:tcPr>
          <w:p w:rsidR="00DF516F" w:rsidRPr="00DF516F" w:rsidRDefault="00DF516F" w:rsidP="00DF516F">
            <w:r w:rsidRPr="00DF516F">
              <w:t> </w:t>
            </w:r>
          </w:p>
        </w:tc>
        <w:tc>
          <w:tcPr>
            <w:tcW w:w="1665" w:type="dxa"/>
            <w:tcBorders>
              <w:top w:val="nil"/>
              <w:left w:val="nil"/>
              <w:bottom w:val="nil"/>
              <w:right w:val="single" w:sz="4" w:space="0" w:color="auto"/>
            </w:tcBorders>
            <w:vAlign w:val="center"/>
            <w:hideMark/>
          </w:tcPr>
          <w:p w:rsidR="00DF516F" w:rsidRPr="00DF516F" w:rsidRDefault="00DF516F" w:rsidP="00DF516F">
            <w:r w:rsidRPr="00DF516F">
              <w:t> </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93"/>
        </w:trPr>
        <w:tc>
          <w:tcPr>
            <w:tcW w:w="662" w:type="dxa"/>
            <w:gridSpan w:val="2"/>
            <w:tcBorders>
              <w:top w:val="nil"/>
              <w:left w:val="single" w:sz="8" w:space="0" w:color="auto"/>
              <w:bottom w:val="nil"/>
              <w:right w:val="single" w:sz="4" w:space="0" w:color="auto"/>
            </w:tcBorders>
            <w:hideMark/>
          </w:tcPr>
          <w:p w:rsidR="00DF516F" w:rsidRPr="00DF516F" w:rsidRDefault="00F224B8" w:rsidP="00DF516F">
            <w:r>
              <w:t>17</w:t>
            </w:r>
          </w:p>
        </w:tc>
        <w:tc>
          <w:tcPr>
            <w:tcW w:w="6276" w:type="dxa"/>
            <w:gridSpan w:val="2"/>
            <w:hideMark/>
          </w:tcPr>
          <w:p w:rsidR="00DF516F" w:rsidRDefault="00F224B8" w:rsidP="006F0DC3">
            <w:r>
              <w:t>Улаштування з листової сталі брандмауерів, парапетів</w:t>
            </w:r>
          </w:p>
          <w:p w:rsidR="00F224B8" w:rsidRDefault="00F224B8" w:rsidP="006F0DC3"/>
          <w:p w:rsidR="00F224B8" w:rsidRDefault="00F224B8" w:rsidP="00F224B8">
            <w:pPr>
              <w:jc w:val="center"/>
              <w:rPr>
                <w:u w:val="single"/>
              </w:rPr>
            </w:pPr>
            <w:r>
              <w:rPr>
                <w:u w:val="single"/>
              </w:rPr>
              <w:t>Розділ 4. Віконні відливи</w:t>
            </w:r>
          </w:p>
          <w:p w:rsidR="00F224B8" w:rsidRPr="00F224B8" w:rsidRDefault="00F224B8" w:rsidP="00F224B8">
            <w:pPr>
              <w:jc w:val="center"/>
              <w:rPr>
                <w:u w:val="single"/>
              </w:rPr>
            </w:pPr>
          </w:p>
        </w:tc>
        <w:tc>
          <w:tcPr>
            <w:tcW w:w="1644" w:type="dxa"/>
            <w:gridSpan w:val="3"/>
            <w:tcBorders>
              <w:top w:val="nil"/>
              <w:left w:val="single" w:sz="4" w:space="0" w:color="auto"/>
              <w:bottom w:val="nil"/>
              <w:right w:val="nil"/>
            </w:tcBorders>
            <w:hideMark/>
          </w:tcPr>
          <w:p w:rsidR="00DF516F" w:rsidRPr="00DF516F" w:rsidRDefault="00F224B8" w:rsidP="00DF516F">
            <w:r>
              <w:t xml:space="preserve">  м</w:t>
            </w:r>
          </w:p>
        </w:tc>
        <w:tc>
          <w:tcPr>
            <w:tcW w:w="1665" w:type="dxa"/>
            <w:tcBorders>
              <w:top w:val="nil"/>
              <w:left w:val="single" w:sz="4" w:space="0" w:color="auto"/>
              <w:bottom w:val="nil"/>
              <w:right w:val="single" w:sz="4" w:space="0" w:color="000000"/>
            </w:tcBorders>
            <w:hideMark/>
          </w:tcPr>
          <w:p w:rsidR="00DF516F" w:rsidRPr="00DF516F" w:rsidRDefault="00DF516F" w:rsidP="00DF516F">
            <w:r w:rsidRPr="00DF516F">
              <w:t>1</w:t>
            </w:r>
            <w:r w:rsidR="00F224B8">
              <w:t>3,4</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28"/>
        </w:trPr>
        <w:tc>
          <w:tcPr>
            <w:tcW w:w="662" w:type="dxa"/>
            <w:gridSpan w:val="2"/>
            <w:tcBorders>
              <w:top w:val="nil"/>
              <w:left w:val="single" w:sz="8" w:space="0" w:color="auto"/>
              <w:bottom w:val="nil"/>
              <w:right w:val="single" w:sz="4" w:space="0" w:color="auto"/>
            </w:tcBorders>
            <w:hideMark/>
          </w:tcPr>
          <w:p w:rsidR="00DF516F" w:rsidRPr="00DF516F" w:rsidRDefault="00F224B8" w:rsidP="00DF516F">
            <w:r>
              <w:t>18</w:t>
            </w:r>
          </w:p>
        </w:tc>
        <w:tc>
          <w:tcPr>
            <w:tcW w:w="6276" w:type="dxa"/>
            <w:gridSpan w:val="2"/>
            <w:hideMark/>
          </w:tcPr>
          <w:p w:rsidR="00DF516F" w:rsidRPr="00DF516F" w:rsidRDefault="00F224B8" w:rsidP="006F0DC3">
            <w:r>
              <w:t>Установлення віконних зливів</w:t>
            </w:r>
          </w:p>
        </w:tc>
        <w:tc>
          <w:tcPr>
            <w:tcW w:w="1644" w:type="dxa"/>
            <w:gridSpan w:val="3"/>
            <w:tcBorders>
              <w:top w:val="nil"/>
              <w:left w:val="single" w:sz="4" w:space="0" w:color="auto"/>
              <w:bottom w:val="nil"/>
              <w:right w:val="nil"/>
            </w:tcBorders>
            <w:hideMark/>
          </w:tcPr>
          <w:p w:rsidR="00DF516F" w:rsidRPr="00DF516F" w:rsidRDefault="00F224B8" w:rsidP="00DF516F">
            <w:r>
              <w:t xml:space="preserve">  м</w:t>
            </w:r>
          </w:p>
        </w:tc>
        <w:tc>
          <w:tcPr>
            <w:tcW w:w="1665" w:type="dxa"/>
            <w:tcBorders>
              <w:top w:val="nil"/>
              <w:left w:val="single" w:sz="4" w:space="0" w:color="auto"/>
              <w:bottom w:val="nil"/>
              <w:right w:val="single" w:sz="4" w:space="0" w:color="000000"/>
            </w:tcBorders>
            <w:hideMark/>
          </w:tcPr>
          <w:p w:rsidR="00DF516F" w:rsidRPr="00DF516F" w:rsidRDefault="00DF516F" w:rsidP="00DF516F">
            <w:r w:rsidRPr="00DF516F">
              <w:t>3</w:t>
            </w:r>
            <w:r w:rsidR="00F224B8">
              <w:t>6</w:t>
            </w:r>
          </w:p>
        </w:tc>
        <w:tc>
          <w:tcPr>
            <w:tcW w:w="299" w:type="dxa"/>
            <w:gridSpan w:val="2"/>
            <w:noWrap/>
            <w:vAlign w:val="bottom"/>
            <w:hideMark/>
          </w:tcPr>
          <w:p w:rsidR="00DF516F" w:rsidRPr="00DF516F" w:rsidRDefault="00DF516F" w:rsidP="00DF516F"/>
        </w:tc>
      </w:tr>
      <w:tr w:rsidR="00DF516F" w:rsidRPr="00DF516F" w:rsidTr="007E7041">
        <w:trPr>
          <w:gridAfter w:val="1"/>
          <w:wAfter w:w="424" w:type="dxa"/>
          <w:trHeight w:val="328"/>
        </w:trPr>
        <w:tc>
          <w:tcPr>
            <w:tcW w:w="10247" w:type="dxa"/>
            <w:gridSpan w:val="8"/>
            <w:tcBorders>
              <w:top w:val="single" w:sz="8" w:space="0" w:color="auto"/>
              <w:left w:val="nil"/>
              <w:bottom w:val="nil"/>
              <w:right w:val="nil"/>
            </w:tcBorders>
          </w:tcPr>
          <w:p w:rsidR="00DF516F" w:rsidRPr="00DF516F" w:rsidRDefault="00DF516F" w:rsidP="00DF516F"/>
        </w:tc>
        <w:tc>
          <w:tcPr>
            <w:tcW w:w="299" w:type="dxa"/>
            <w:gridSpan w:val="2"/>
            <w:noWrap/>
            <w:vAlign w:val="bottom"/>
          </w:tcPr>
          <w:p w:rsidR="00DF516F" w:rsidRPr="00DF516F" w:rsidRDefault="00DF516F" w:rsidP="00DF516F"/>
        </w:tc>
      </w:tr>
      <w:tr w:rsidR="00C05EFF" w:rsidRPr="00042E2E" w:rsidTr="007E7041">
        <w:trPr>
          <w:gridBefore w:val="1"/>
          <w:wBefore w:w="411" w:type="dxa"/>
          <w:trHeight w:val="316"/>
        </w:trPr>
        <w:tc>
          <w:tcPr>
            <w:tcW w:w="9905" w:type="dxa"/>
            <w:gridSpan w:val="8"/>
            <w:hideMark/>
          </w:tcPr>
          <w:p w:rsidR="00C05EFF" w:rsidRPr="00C05EFF" w:rsidRDefault="00C05EFF" w:rsidP="00C05EFF">
            <w:pPr>
              <w:jc w:val="center"/>
              <w:rPr>
                <w:b/>
              </w:rPr>
            </w:pPr>
            <w:proofErr w:type="spellStart"/>
            <w:r w:rsidRPr="007E7041">
              <w:rPr>
                <w:b/>
              </w:rPr>
              <w:t>Пiдсумкова</w:t>
            </w:r>
            <w:proofErr w:type="spellEnd"/>
            <w:r w:rsidRPr="007E7041">
              <w:rPr>
                <w:b/>
              </w:rPr>
              <w:t xml:space="preserve"> </w:t>
            </w:r>
            <w:proofErr w:type="spellStart"/>
            <w:r w:rsidRPr="007E7041">
              <w:rPr>
                <w:b/>
              </w:rPr>
              <w:t>вiдомiсть</w:t>
            </w:r>
            <w:proofErr w:type="spellEnd"/>
            <w:r w:rsidRPr="007E7041">
              <w:rPr>
                <w:b/>
              </w:rPr>
              <w:t xml:space="preserve"> </w:t>
            </w:r>
            <w:proofErr w:type="spellStart"/>
            <w:r w:rsidRPr="007E7041">
              <w:rPr>
                <w:b/>
              </w:rPr>
              <w:t>ресурсiв</w:t>
            </w:r>
            <w:proofErr w:type="spellEnd"/>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150"/>
        </w:trPr>
        <w:tc>
          <w:tcPr>
            <w:tcW w:w="9905" w:type="dxa"/>
            <w:gridSpan w:val="8"/>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0"/>
        </w:trPr>
        <w:tc>
          <w:tcPr>
            <w:tcW w:w="9905" w:type="dxa"/>
            <w:gridSpan w:val="8"/>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48"/>
        </w:trPr>
        <w:tc>
          <w:tcPr>
            <w:tcW w:w="9905" w:type="dxa"/>
            <w:gridSpan w:val="8"/>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309"/>
        </w:trPr>
        <w:tc>
          <w:tcPr>
            <w:tcW w:w="782" w:type="dxa"/>
            <w:gridSpan w:val="2"/>
            <w:vMerge w:val="restart"/>
            <w:tcBorders>
              <w:top w:val="single" w:sz="8" w:space="0" w:color="auto"/>
              <w:left w:val="single" w:sz="8" w:space="0" w:color="auto"/>
              <w:bottom w:val="single" w:sz="4" w:space="0" w:color="000000"/>
              <w:right w:val="nil"/>
            </w:tcBorders>
            <w:vAlign w:val="center"/>
            <w:hideMark/>
          </w:tcPr>
          <w:p w:rsidR="00C05EFF" w:rsidRPr="00C05EFF" w:rsidRDefault="00C05EFF" w:rsidP="00C05EFF">
            <w:r w:rsidRPr="00C05EFF">
              <w:t>№</w:t>
            </w:r>
            <w:r w:rsidRPr="00C05EFF">
              <w:br/>
            </w:r>
            <w:proofErr w:type="spellStart"/>
            <w:r w:rsidRPr="00C05EFF">
              <w:t>Ч.ч</w:t>
            </w:r>
            <w:proofErr w:type="spellEnd"/>
            <w:r w:rsidRPr="00C05EFF">
              <w:t>.</w:t>
            </w:r>
          </w:p>
        </w:tc>
        <w:tc>
          <w:tcPr>
            <w:tcW w:w="5819" w:type="dxa"/>
            <w:gridSpan w:val="2"/>
            <w:vMerge w:val="restart"/>
            <w:tcBorders>
              <w:top w:val="single" w:sz="8" w:space="0" w:color="auto"/>
              <w:left w:val="single" w:sz="4" w:space="0" w:color="auto"/>
              <w:bottom w:val="single" w:sz="4" w:space="0" w:color="000000"/>
              <w:right w:val="single" w:sz="4" w:space="0" w:color="auto"/>
            </w:tcBorders>
            <w:vAlign w:val="center"/>
            <w:hideMark/>
          </w:tcPr>
          <w:p w:rsidR="00C05EFF" w:rsidRPr="00C05EFF" w:rsidRDefault="00C05EFF" w:rsidP="00C05EFF">
            <w:r w:rsidRPr="00C05EFF">
              <w:t xml:space="preserve">Найменування </w:t>
            </w:r>
          </w:p>
        </w:tc>
        <w:tc>
          <w:tcPr>
            <w:tcW w:w="1560" w:type="dxa"/>
            <w:vMerge w:val="restart"/>
            <w:tcBorders>
              <w:top w:val="single" w:sz="8" w:space="0" w:color="auto"/>
              <w:left w:val="single" w:sz="4" w:space="0" w:color="auto"/>
              <w:bottom w:val="single" w:sz="4" w:space="0" w:color="000000"/>
              <w:right w:val="single" w:sz="4" w:space="0" w:color="auto"/>
            </w:tcBorders>
            <w:vAlign w:val="center"/>
            <w:hideMark/>
          </w:tcPr>
          <w:p w:rsidR="00C05EFF" w:rsidRPr="00C05EFF" w:rsidRDefault="00C05EFF" w:rsidP="00C05EFF">
            <w:r w:rsidRPr="00C05EFF">
              <w:t xml:space="preserve">Одиниця </w:t>
            </w:r>
            <w:r w:rsidRPr="00C05EFF">
              <w:br/>
              <w:t>виміру</w:t>
            </w:r>
          </w:p>
        </w:tc>
        <w:tc>
          <w:tcPr>
            <w:tcW w:w="1744" w:type="dxa"/>
            <w:gridSpan w:val="3"/>
            <w:vMerge w:val="restart"/>
            <w:tcBorders>
              <w:top w:val="single" w:sz="8" w:space="0" w:color="auto"/>
              <w:left w:val="single" w:sz="4" w:space="0" w:color="auto"/>
              <w:bottom w:val="single" w:sz="4" w:space="0" w:color="000000"/>
              <w:right w:val="single" w:sz="4" w:space="0" w:color="auto"/>
            </w:tcBorders>
            <w:vAlign w:val="center"/>
            <w:hideMark/>
          </w:tcPr>
          <w:p w:rsidR="00C05EFF" w:rsidRPr="00C05EFF" w:rsidRDefault="00C05EFF" w:rsidP="00C05EFF">
            <w:r w:rsidRPr="00C05EFF">
              <w:t>Кількість</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312"/>
        </w:trPr>
        <w:tc>
          <w:tcPr>
            <w:tcW w:w="0" w:type="auto"/>
            <w:gridSpan w:val="2"/>
            <w:vMerge/>
            <w:tcBorders>
              <w:top w:val="single" w:sz="8" w:space="0" w:color="auto"/>
              <w:left w:val="single" w:sz="8" w:space="0" w:color="auto"/>
              <w:bottom w:val="single" w:sz="4" w:space="0" w:color="000000"/>
              <w:right w:val="nil"/>
            </w:tcBorders>
            <w:vAlign w:val="center"/>
            <w:hideMark/>
          </w:tcPr>
          <w:p w:rsidR="00C05EFF" w:rsidRPr="00C05EFF" w:rsidRDefault="00C05EFF" w:rsidP="00C05EFF"/>
        </w:tc>
        <w:tc>
          <w:tcPr>
            <w:tcW w:w="0" w:type="auto"/>
            <w:gridSpan w:val="2"/>
            <w:vMerge/>
            <w:tcBorders>
              <w:top w:val="single" w:sz="8" w:space="0" w:color="auto"/>
              <w:left w:val="single" w:sz="4" w:space="0" w:color="auto"/>
              <w:bottom w:val="single" w:sz="4" w:space="0" w:color="000000"/>
              <w:right w:val="single" w:sz="4" w:space="0" w:color="auto"/>
            </w:tcBorders>
            <w:vAlign w:val="center"/>
            <w:hideMark/>
          </w:tcPr>
          <w:p w:rsidR="00C05EFF" w:rsidRPr="00C05EFF" w:rsidRDefault="00C05EFF" w:rsidP="00C05EFF"/>
        </w:tc>
        <w:tc>
          <w:tcPr>
            <w:tcW w:w="0" w:type="auto"/>
            <w:vMerge/>
            <w:tcBorders>
              <w:top w:val="single" w:sz="8" w:space="0" w:color="auto"/>
              <w:left w:val="single" w:sz="4" w:space="0" w:color="auto"/>
              <w:bottom w:val="single" w:sz="4" w:space="0" w:color="000000"/>
              <w:right w:val="single" w:sz="4" w:space="0" w:color="auto"/>
            </w:tcBorders>
            <w:vAlign w:val="center"/>
            <w:hideMark/>
          </w:tcPr>
          <w:p w:rsidR="00C05EFF" w:rsidRPr="00C05EFF" w:rsidRDefault="00C05EFF" w:rsidP="00C05EFF"/>
        </w:tc>
        <w:tc>
          <w:tcPr>
            <w:tcW w:w="0" w:type="auto"/>
            <w:gridSpan w:val="3"/>
            <w:vMerge/>
            <w:tcBorders>
              <w:top w:val="single" w:sz="8" w:space="0" w:color="auto"/>
              <w:left w:val="single" w:sz="4" w:space="0" w:color="auto"/>
              <w:bottom w:val="single" w:sz="4" w:space="0" w:color="000000"/>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309"/>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7E7041" w:rsidRDefault="00C05EFF" w:rsidP="00C05EFF">
            <w:pPr>
              <w:jc w:val="center"/>
              <w:rPr>
                <w:b/>
                <w:u w:val="single"/>
              </w:rPr>
            </w:pPr>
            <w:r w:rsidRPr="007E7041">
              <w:rPr>
                <w:b/>
                <w:u w:val="single"/>
              </w:rPr>
              <w:t>I. Витрати труда</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1</w:t>
            </w:r>
          </w:p>
        </w:tc>
        <w:tc>
          <w:tcPr>
            <w:tcW w:w="5819" w:type="dxa"/>
            <w:gridSpan w:val="2"/>
            <w:tcBorders>
              <w:top w:val="nil"/>
              <w:left w:val="single" w:sz="4" w:space="0" w:color="auto"/>
              <w:bottom w:val="nil"/>
              <w:right w:val="single" w:sz="4" w:space="0" w:color="auto"/>
            </w:tcBorders>
            <w:hideMark/>
          </w:tcPr>
          <w:p w:rsidR="00C05EFF" w:rsidRPr="00C05EFF" w:rsidRDefault="00C05EFF" w:rsidP="006F404F">
            <w:pPr>
              <w:jc w:val="left"/>
            </w:pPr>
            <w:r w:rsidRPr="00C05EFF">
              <w:t xml:space="preserve"> Витрати труда робітників-будівельників</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люд.год</w:t>
            </w:r>
            <w:proofErr w:type="spellEnd"/>
          </w:p>
        </w:tc>
        <w:tc>
          <w:tcPr>
            <w:tcW w:w="1744" w:type="dxa"/>
            <w:gridSpan w:val="3"/>
            <w:tcBorders>
              <w:top w:val="nil"/>
              <w:left w:val="nil"/>
              <w:bottom w:val="nil"/>
              <w:right w:val="single" w:sz="4" w:space="0" w:color="auto"/>
            </w:tcBorders>
            <w:hideMark/>
          </w:tcPr>
          <w:p w:rsidR="00C05EFF" w:rsidRPr="00C05EFF" w:rsidRDefault="007E7041" w:rsidP="00C05EFF">
            <w:r>
              <w:t>2</w:t>
            </w:r>
            <w:r w:rsidR="00C05EFF" w:rsidRPr="00C05EFF">
              <w:t>4</w:t>
            </w:r>
            <w:r>
              <w:t>46,3</w:t>
            </w:r>
            <w:r w:rsidR="00C05EFF" w:rsidRPr="00C05EFF">
              <w:t>4</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64"/>
        </w:trPr>
        <w:tc>
          <w:tcPr>
            <w:tcW w:w="782" w:type="dxa"/>
            <w:gridSpan w:val="2"/>
            <w:tcBorders>
              <w:top w:val="nil"/>
              <w:left w:val="single" w:sz="8" w:space="0" w:color="auto"/>
              <w:bottom w:val="nil"/>
              <w:right w:val="nil"/>
            </w:tcBorders>
            <w:hideMark/>
          </w:tcPr>
          <w:p w:rsidR="00C05EFF" w:rsidRPr="00C05EFF" w:rsidRDefault="00C05EFF" w:rsidP="00C05EFF">
            <w:r w:rsidRPr="00C05EFF">
              <w:t>2</w:t>
            </w:r>
          </w:p>
        </w:tc>
        <w:tc>
          <w:tcPr>
            <w:tcW w:w="5819" w:type="dxa"/>
            <w:gridSpan w:val="2"/>
            <w:tcBorders>
              <w:top w:val="nil"/>
              <w:left w:val="single" w:sz="4" w:space="0" w:color="auto"/>
              <w:bottom w:val="nil"/>
              <w:right w:val="single" w:sz="4" w:space="0" w:color="auto"/>
            </w:tcBorders>
            <w:hideMark/>
          </w:tcPr>
          <w:p w:rsidR="00C05EFF" w:rsidRPr="00C05EFF" w:rsidRDefault="00C05EFF" w:rsidP="007E7041">
            <w:pPr>
              <w:jc w:val="left"/>
            </w:pPr>
            <w:r w:rsidRPr="00C05EFF">
              <w:t xml:space="preserve"> Середній розряд робіт, що виконуються </w:t>
            </w:r>
            <w:r w:rsidRPr="00C05EFF">
              <w:br/>
              <w:t>робітниками-будівельниками</w:t>
            </w:r>
          </w:p>
        </w:tc>
        <w:tc>
          <w:tcPr>
            <w:tcW w:w="1560" w:type="dxa"/>
            <w:tcBorders>
              <w:top w:val="nil"/>
              <w:left w:val="nil"/>
              <w:bottom w:val="nil"/>
              <w:right w:val="single" w:sz="4" w:space="0" w:color="auto"/>
            </w:tcBorders>
            <w:hideMark/>
          </w:tcPr>
          <w:p w:rsidR="00C05EFF" w:rsidRPr="00C05EFF" w:rsidRDefault="00C05EFF" w:rsidP="00C05EFF">
            <w:r w:rsidRPr="00C05EFF">
              <w:t>розряд</w:t>
            </w:r>
          </w:p>
        </w:tc>
        <w:tc>
          <w:tcPr>
            <w:tcW w:w="1744" w:type="dxa"/>
            <w:gridSpan w:val="3"/>
            <w:tcBorders>
              <w:top w:val="nil"/>
              <w:left w:val="nil"/>
              <w:bottom w:val="nil"/>
              <w:right w:val="single" w:sz="4" w:space="0" w:color="auto"/>
            </w:tcBorders>
            <w:hideMark/>
          </w:tcPr>
          <w:p w:rsidR="00C05EFF" w:rsidRPr="00C05EFF" w:rsidRDefault="007E7041" w:rsidP="007E7041">
            <w:r>
              <w:t>3</w:t>
            </w:r>
            <w:r w:rsidR="00C05EFF" w:rsidRPr="00C05EFF">
              <w:t>,</w:t>
            </w:r>
            <w:r>
              <w:t>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3</w:t>
            </w:r>
          </w:p>
        </w:tc>
        <w:tc>
          <w:tcPr>
            <w:tcW w:w="5819" w:type="dxa"/>
            <w:gridSpan w:val="2"/>
            <w:tcBorders>
              <w:top w:val="nil"/>
              <w:left w:val="single" w:sz="4" w:space="0" w:color="auto"/>
              <w:bottom w:val="nil"/>
              <w:right w:val="single" w:sz="4" w:space="0" w:color="auto"/>
            </w:tcBorders>
            <w:vAlign w:val="center"/>
            <w:hideMark/>
          </w:tcPr>
          <w:p w:rsidR="00C05EFF" w:rsidRPr="00C05EFF" w:rsidRDefault="00C05EFF" w:rsidP="006F404F">
            <w:pPr>
              <w:jc w:val="left"/>
            </w:pPr>
            <w:r w:rsidRPr="00C05EFF">
              <w:t xml:space="preserve"> Витр</w:t>
            </w:r>
            <w:r w:rsidR="007E7041">
              <w:t>ати труда робітників, зайнятих керуванням та обслуговуванням машин</w:t>
            </w:r>
          </w:p>
        </w:tc>
        <w:tc>
          <w:tcPr>
            <w:tcW w:w="1560" w:type="dxa"/>
            <w:tcBorders>
              <w:top w:val="nil"/>
              <w:left w:val="nil"/>
              <w:bottom w:val="nil"/>
              <w:right w:val="single" w:sz="4" w:space="0" w:color="auto"/>
            </w:tcBorders>
            <w:vAlign w:val="center"/>
            <w:hideMark/>
          </w:tcPr>
          <w:p w:rsidR="00C05EFF" w:rsidRPr="00C05EFF" w:rsidRDefault="00C05EFF" w:rsidP="00C05EFF">
            <w:proofErr w:type="spellStart"/>
            <w:r w:rsidRPr="00C05EFF">
              <w:t>люд.год</w:t>
            </w:r>
            <w:proofErr w:type="spellEnd"/>
          </w:p>
        </w:tc>
        <w:tc>
          <w:tcPr>
            <w:tcW w:w="1744" w:type="dxa"/>
            <w:gridSpan w:val="3"/>
            <w:tcBorders>
              <w:top w:val="nil"/>
              <w:left w:val="nil"/>
              <w:bottom w:val="nil"/>
              <w:right w:val="single" w:sz="4" w:space="0" w:color="auto"/>
            </w:tcBorders>
            <w:vAlign w:val="center"/>
            <w:hideMark/>
          </w:tcPr>
          <w:p w:rsidR="00C05EFF" w:rsidRPr="00C05EFF" w:rsidRDefault="007E7041" w:rsidP="00C05EFF">
            <w:r>
              <w:t>25,51</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64"/>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4</w:t>
            </w:r>
          </w:p>
        </w:tc>
        <w:tc>
          <w:tcPr>
            <w:tcW w:w="5819" w:type="dxa"/>
            <w:gridSpan w:val="2"/>
            <w:tcBorders>
              <w:top w:val="nil"/>
              <w:left w:val="single" w:sz="4" w:space="0" w:color="auto"/>
              <w:bottom w:val="nil"/>
              <w:right w:val="single" w:sz="4" w:space="0" w:color="auto"/>
            </w:tcBorders>
            <w:vAlign w:val="center"/>
            <w:hideMark/>
          </w:tcPr>
          <w:p w:rsidR="00C05EFF" w:rsidRPr="00C05EFF" w:rsidRDefault="00C05EFF" w:rsidP="006F404F">
            <w:pPr>
              <w:jc w:val="left"/>
            </w:pPr>
            <w:r w:rsidRPr="00C05EFF">
              <w:t xml:space="preserve"> Середній розряд</w:t>
            </w:r>
            <w:r w:rsidR="007E7041">
              <w:t xml:space="preserve"> ланки</w:t>
            </w:r>
            <w:r w:rsidRPr="00C05EFF">
              <w:t xml:space="preserve"> робіт</w:t>
            </w:r>
            <w:r w:rsidR="007E7041">
              <w:t>ників</w:t>
            </w:r>
            <w:r w:rsidRPr="00C05EFF">
              <w:t xml:space="preserve">, </w:t>
            </w:r>
            <w:r w:rsidR="007E7041">
              <w:t>зайнятих керуванням та обслуговуванням машин</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розряд</w:t>
            </w:r>
          </w:p>
        </w:tc>
        <w:tc>
          <w:tcPr>
            <w:tcW w:w="1744" w:type="dxa"/>
            <w:gridSpan w:val="3"/>
            <w:tcBorders>
              <w:top w:val="nil"/>
              <w:left w:val="nil"/>
              <w:bottom w:val="nil"/>
              <w:right w:val="single" w:sz="4" w:space="0" w:color="auto"/>
            </w:tcBorders>
            <w:vAlign w:val="center"/>
            <w:hideMark/>
          </w:tcPr>
          <w:p w:rsidR="00C05EFF" w:rsidRPr="00C05EFF" w:rsidRDefault="007E7041" w:rsidP="007E7041">
            <w:r>
              <w:t>4</w:t>
            </w:r>
            <w:r w:rsidR="00C05EFF" w:rsidRPr="00C05EFF">
              <w:t>,</w:t>
            </w:r>
            <w:r>
              <w:t>1</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64"/>
        </w:trPr>
        <w:tc>
          <w:tcPr>
            <w:tcW w:w="782" w:type="dxa"/>
            <w:gridSpan w:val="2"/>
            <w:tcBorders>
              <w:top w:val="nil"/>
              <w:left w:val="single" w:sz="8" w:space="0" w:color="auto"/>
              <w:bottom w:val="nil"/>
              <w:right w:val="nil"/>
            </w:tcBorders>
            <w:hideMark/>
          </w:tcPr>
          <w:p w:rsidR="00C05EFF" w:rsidRPr="00C05EFF" w:rsidRDefault="00C05EFF" w:rsidP="00C05EFF">
            <w:r w:rsidRPr="00C05EFF">
              <w:t>5</w:t>
            </w:r>
          </w:p>
        </w:tc>
        <w:tc>
          <w:tcPr>
            <w:tcW w:w="5819" w:type="dxa"/>
            <w:gridSpan w:val="2"/>
            <w:tcBorders>
              <w:top w:val="nil"/>
              <w:left w:val="single" w:sz="4" w:space="0" w:color="auto"/>
              <w:bottom w:val="nil"/>
              <w:right w:val="single" w:sz="4" w:space="0" w:color="auto"/>
            </w:tcBorders>
            <w:hideMark/>
          </w:tcPr>
          <w:p w:rsidR="00C05EFF" w:rsidRPr="00C05EFF" w:rsidRDefault="00C05EFF" w:rsidP="006F404F">
            <w:pPr>
              <w:jc w:val="left"/>
            </w:pPr>
            <w:r w:rsidRPr="00C05EFF">
              <w:t xml:space="preserve"> Витрати труда робітників, зайнятих</w:t>
            </w:r>
            <w:r w:rsidRPr="00C05EFF">
              <w:br/>
              <w:t>кер</w:t>
            </w:r>
            <w:r w:rsidR="007E7041">
              <w:t>уванням та обслуговуванням автотранспорту при перевезенні ґрунту і будівельного сміття</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люд.год</w:t>
            </w:r>
            <w:proofErr w:type="spellEnd"/>
          </w:p>
        </w:tc>
        <w:tc>
          <w:tcPr>
            <w:tcW w:w="1744" w:type="dxa"/>
            <w:gridSpan w:val="3"/>
            <w:tcBorders>
              <w:top w:val="nil"/>
              <w:left w:val="nil"/>
              <w:bottom w:val="nil"/>
              <w:right w:val="single" w:sz="4" w:space="0" w:color="auto"/>
            </w:tcBorders>
            <w:hideMark/>
          </w:tcPr>
          <w:p w:rsidR="00C05EFF" w:rsidRPr="00C05EFF" w:rsidRDefault="006F404F" w:rsidP="006F404F">
            <w:r>
              <w:t>7</w:t>
            </w:r>
            <w:r w:rsidR="00C05EFF" w:rsidRPr="00C05EFF">
              <w:t>,4</w:t>
            </w:r>
            <w:r>
              <w:t>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64"/>
        </w:trPr>
        <w:tc>
          <w:tcPr>
            <w:tcW w:w="782" w:type="dxa"/>
            <w:gridSpan w:val="2"/>
            <w:tcBorders>
              <w:top w:val="nil"/>
              <w:left w:val="single" w:sz="8" w:space="0" w:color="auto"/>
              <w:bottom w:val="nil"/>
              <w:right w:val="nil"/>
            </w:tcBorders>
            <w:hideMark/>
          </w:tcPr>
          <w:p w:rsidR="00C05EFF" w:rsidRPr="00C05EFF" w:rsidRDefault="006F404F" w:rsidP="00C05EFF">
            <w:r>
              <w:lastRenderedPageBreak/>
              <w:t>6</w:t>
            </w:r>
          </w:p>
        </w:tc>
        <w:tc>
          <w:tcPr>
            <w:tcW w:w="5819" w:type="dxa"/>
            <w:gridSpan w:val="2"/>
            <w:tcBorders>
              <w:top w:val="nil"/>
              <w:left w:val="single" w:sz="4" w:space="0" w:color="auto"/>
              <w:bottom w:val="nil"/>
              <w:right w:val="single" w:sz="4" w:space="0" w:color="auto"/>
            </w:tcBorders>
            <w:hideMark/>
          </w:tcPr>
          <w:p w:rsidR="00C05EFF" w:rsidRPr="00C05EFF" w:rsidRDefault="00C05EFF" w:rsidP="006F404F">
            <w:pPr>
              <w:jc w:val="left"/>
            </w:pPr>
            <w:r w:rsidRPr="00C05EFF">
              <w:t xml:space="preserve"> Витрати  робітників, заробітна плата яких</w:t>
            </w:r>
            <w:r w:rsidRPr="00C05EFF">
              <w:br/>
              <w:t>враховується в складі:</w:t>
            </w:r>
          </w:p>
        </w:tc>
        <w:tc>
          <w:tcPr>
            <w:tcW w:w="1560" w:type="dxa"/>
            <w:tcBorders>
              <w:top w:val="nil"/>
              <w:left w:val="nil"/>
              <w:bottom w:val="nil"/>
              <w:right w:val="single" w:sz="4" w:space="0" w:color="auto"/>
            </w:tcBorders>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6F404F" w:rsidP="00C05EFF">
            <w:r>
              <w:t>6</w:t>
            </w:r>
            <w:r w:rsidR="00C05EFF" w:rsidRPr="00C05EFF">
              <w:t>.1</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 xml:space="preserve">    загальновиробничих витрат</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люд.год</w:t>
            </w:r>
            <w:proofErr w:type="spellEnd"/>
          </w:p>
        </w:tc>
        <w:tc>
          <w:tcPr>
            <w:tcW w:w="1744" w:type="dxa"/>
            <w:gridSpan w:val="3"/>
            <w:tcBorders>
              <w:top w:val="nil"/>
              <w:left w:val="nil"/>
              <w:bottom w:val="nil"/>
              <w:right w:val="single" w:sz="4" w:space="0" w:color="auto"/>
            </w:tcBorders>
            <w:hideMark/>
          </w:tcPr>
          <w:p w:rsidR="00C05EFF" w:rsidRPr="00C05EFF" w:rsidRDefault="006F404F" w:rsidP="006F404F">
            <w:r>
              <w:t>287</w:t>
            </w:r>
            <w:r w:rsidR="00C05EFF" w:rsidRPr="00C05EFF">
              <w:t>,</w:t>
            </w:r>
            <w:r>
              <w:t>1</w:t>
            </w:r>
            <w:r w:rsidR="00C05EFF" w:rsidRPr="00C05EFF">
              <w:t>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86"/>
        </w:trPr>
        <w:tc>
          <w:tcPr>
            <w:tcW w:w="782" w:type="dxa"/>
            <w:gridSpan w:val="2"/>
            <w:tcBorders>
              <w:top w:val="nil"/>
              <w:left w:val="single" w:sz="8" w:space="0" w:color="auto"/>
              <w:bottom w:val="single" w:sz="4" w:space="0" w:color="auto"/>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single" w:sz="4" w:space="0" w:color="auto"/>
              <w:right w:val="single" w:sz="4" w:space="0" w:color="auto"/>
            </w:tcBorders>
            <w:vAlign w:val="center"/>
            <w:hideMark/>
          </w:tcPr>
          <w:p w:rsidR="00C05EFF" w:rsidRPr="00C05EFF" w:rsidRDefault="00C05EFF" w:rsidP="00C05EFF"/>
        </w:tc>
        <w:tc>
          <w:tcPr>
            <w:tcW w:w="1560" w:type="dxa"/>
            <w:tcBorders>
              <w:top w:val="nil"/>
              <w:left w:val="nil"/>
              <w:bottom w:val="single" w:sz="4" w:space="0" w:color="auto"/>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single" w:sz="4" w:space="0" w:color="auto"/>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 </w:t>
            </w:r>
            <w:r w:rsidR="006F404F">
              <w:t>Разом кошторисна трудомісткість</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люд.год</w:t>
            </w:r>
            <w:proofErr w:type="spellEnd"/>
          </w:p>
        </w:tc>
        <w:tc>
          <w:tcPr>
            <w:tcW w:w="1744" w:type="dxa"/>
            <w:gridSpan w:val="3"/>
            <w:tcBorders>
              <w:top w:val="nil"/>
              <w:left w:val="nil"/>
              <w:bottom w:val="nil"/>
              <w:right w:val="single" w:sz="4" w:space="0" w:color="auto"/>
            </w:tcBorders>
            <w:hideMark/>
          </w:tcPr>
          <w:p w:rsidR="00C05EFF" w:rsidRPr="00C05EFF" w:rsidRDefault="006F404F" w:rsidP="00C05EFF">
            <w:r>
              <w:t>2766,4</w:t>
            </w:r>
            <w:r w:rsidR="00C05EFF" w:rsidRPr="00C05EFF">
              <w:t>5</w:t>
            </w:r>
          </w:p>
        </w:tc>
        <w:tc>
          <w:tcPr>
            <w:tcW w:w="654" w:type="dxa"/>
            <w:gridSpan w:val="2"/>
            <w:noWrap/>
            <w:vAlign w:val="bottom"/>
            <w:hideMark/>
          </w:tcPr>
          <w:p w:rsidR="00C05EFF" w:rsidRPr="00042E2E" w:rsidRDefault="00C05EFF" w:rsidP="00C05EFF"/>
        </w:tc>
      </w:tr>
      <w:tr w:rsidR="00C05EFF" w:rsidRPr="00042E2E" w:rsidTr="006F404F">
        <w:trPr>
          <w:gridBefore w:val="1"/>
          <w:wBefore w:w="411" w:type="dxa"/>
          <w:trHeight w:val="70"/>
        </w:trPr>
        <w:tc>
          <w:tcPr>
            <w:tcW w:w="782" w:type="dxa"/>
            <w:gridSpan w:val="2"/>
            <w:tcBorders>
              <w:top w:val="nil"/>
              <w:left w:val="single" w:sz="8" w:space="0" w:color="auto"/>
              <w:bottom w:val="single" w:sz="4" w:space="0" w:color="auto"/>
              <w:right w:val="nil"/>
            </w:tcBorders>
            <w:vAlign w:val="center"/>
            <w:hideMark/>
          </w:tcPr>
          <w:p w:rsidR="00C05EFF" w:rsidRPr="00C05EFF" w:rsidRDefault="00C05EFF" w:rsidP="00C05EFF"/>
        </w:tc>
        <w:tc>
          <w:tcPr>
            <w:tcW w:w="5819" w:type="dxa"/>
            <w:gridSpan w:val="2"/>
            <w:tcBorders>
              <w:top w:val="nil"/>
              <w:left w:val="single" w:sz="4" w:space="0" w:color="auto"/>
              <w:bottom w:val="single" w:sz="4" w:space="0" w:color="auto"/>
              <w:right w:val="single" w:sz="4" w:space="0" w:color="auto"/>
            </w:tcBorders>
            <w:vAlign w:val="center"/>
            <w:hideMark/>
          </w:tcPr>
          <w:p w:rsidR="00C05EFF" w:rsidRPr="00C05EFF" w:rsidRDefault="00C05EFF" w:rsidP="00C05EFF"/>
        </w:tc>
        <w:tc>
          <w:tcPr>
            <w:tcW w:w="1560" w:type="dxa"/>
            <w:tcBorders>
              <w:top w:val="nil"/>
              <w:left w:val="nil"/>
              <w:bottom w:val="single" w:sz="4" w:space="0" w:color="auto"/>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single" w:sz="4" w:space="0" w:color="auto"/>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16"/>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C05EFF" w:rsidRDefault="00C05EFF" w:rsidP="00C05EFF">
            <w:r w:rsidRPr="00C05EFF">
              <w:t> </w:t>
            </w:r>
            <w:r w:rsidR="006F404F">
              <w:t>Середній розряд робіт</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розряд</w:t>
            </w:r>
          </w:p>
        </w:tc>
        <w:tc>
          <w:tcPr>
            <w:tcW w:w="1744" w:type="dxa"/>
            <w:gridSpan w:val="3"/>
            <w:tcBorders>
              <w:top w:val="nil"/>
              <w:left w:val="nil"/>
              <w:bottom w:val="nil"/>
              <w:right w:val="single" w:sz="4" w:space="0" w:color="auto"/>
            </w:tcBorders>
            <w:vAlign w:val="center"/>
            <w:hideMark/>
          </w:tcPr>
          <w:p w:rsidR="00C05EFF" w:rsidRPr="00C05EFF" w:rsidRDefault="006F404F" w:rsidP="006F404F">
            <w:r>
              <w:t>3</w:t>
            </w:r>
            <w:r w:rsidR="00C05EFF" w:rsidRPr="00C05EFF">
              <w:t>,</w:t>
            </w:r>
            <w:r>
              <w:t>7</w:t>
            </w:r>
          </w:p>
        </w:tc>
        <w:tc>
          <w:tcPr>
            <w:tcW w:w="654" w:type="dxa"/>
            <w:gridSpan w:val="2"/>
            <w:noWrap/>
            <w:vAlign w:val="bottom"/>
            <w:hideMark/>
          </w:tcPr>
          <w:p w:rsidR="00C05EFF" w:rsidRPr="00042E2E" w:rsidRDefault="00C05EFF" w:rsidP="00C05EFF"/>
        </w:tc>
      </w:tr>
      <w:tr w:rsidR="00C05EFF" w:rsidRPr="00042E2E" w:rsidTr="006F404F">
        <w:trPr>
          <w:gridBefore w:val="1"/>
          <w:wBefore w:w="411" w:type="dxa"/>
          <w:trHeight w:val="70"/>
        </w:trPr>
        <w:tc>
          <w:tcPr>
            <w:tcW w:w="782" w:type="dxa"/>
            <w:gridSpan w:val="2"/>
            <w:tcBorders>
              <w:top w:val="nil"/>
              <w:left w:val="single" w:sz="8" w:space="0" w:color="auto"/>
              <w:bottom w:val="single" w:sz="4" w:space="0" w:color="auto"/>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single" w:sz="4" w:space="0" w:color="auto"/>
              <w:right w:val="single" w:sz="4" w:space="0" w:color="auto"/>
            </w:tcBorders>
            <w:vAlign w:val="center"/>
            <w:hideMark/>
          </w:tcPr>
          <w:p w:rsidR="00C05EFF" w:rsidRPr="00C05EFF" w:rsidRDefault="00C05EFF" w:rsidP="00C05EFF">
            <w:r w:rsidRPr="00C05EFF">
              <w:t> </w:t>
            </w:r>
          </w:p>
        </w:tc>
        <w:tc>
          <w:tcPr>
            <w:tcW w:w="1560" w:type="dxa"/>
            <w:tcBorders>
              <w:top w:val="nil"/>
              <w:left w:val="nil"/>
              <w:bottom w:val="single" w:sz="4" w:space="0" w:color="auto"/>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single" w:sz="4" w:space="0" w:color="auto"/>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309"/>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6F404F" w:rsidRDefault="00C05EFF" w:rsidP="00C05EFF">
            <w:pPr>
              <w:jc w:val="center"/>
              <w:rPr>
                <w:b/>
                <w:u w:val="single"/>
              </w:rPr>
            </w:pPr>
            <w:r w:rsidRPr="006F404F">
              <w:rPr>
                <w:b/>
                <w:u w:val="single"/>
              </w:rPr>
              <w:t>II. Будівельні машини і механізми</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6F404F" w:rsidP="00C05EFF">
            <w:r>
              <w:t>7</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6F404F" w:rsidP="00C05EFF">
            <w:r>
              <w:t>Крани баштові, вантажопідйомність 8 т</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6F404F" w:rsidP="00C05EFF">
            <w:r>
              <w:t>0,50</w:t>
            </w:r>
            <w:r w:rsidR="00C05EFF" w:rsidRPr="00C05EFF">
              <w:t>8</w:t>
            </w:r>
            <w:r>
              <w:t>3</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6F404F" w:rsidP="00C05EFF">
            <w:r>
              <w:t>8</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6F404F" w:rsidP="00C05EFF">
            <w:r>
              <w:t>Кран переносний, вантажопідйомність 1</w:t>
            </w:r>
            <w:r w:rsidR="00C05EFF" w:rsidRPr="00C05EFF">
              <w:t xml:space="preserve"> т</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6F404F" w:rsidP="006F404F">
            <w:r>
              <w:t>4</w:t>
            </w:r>
            <w:r w:rsidR="00C05EFF" w:rsidRPr="00C05EFF">
              <w:t>,9</w:t>
            </w:r>
            <w:r>
              <w:t>5033</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4"/>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6F404F" w:rsidP="00C05EFF">
            <w:r>
              <w:t>9</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C05EFF" w:rsidP="00C05EFF">
            <w:r w:rsidRPr="00C05EFF">
              <w:t>Кран</w:t>
            </w:r>
            <w:r w:rsidR="002B2871">
              <w:t>и на автомобільному ходу, вантажопідйомність 6,3</w:t>
            </w:r>
            <w:r w:rsidRPr="00C05EFF">
              <w:t xml:space="preserve"> т</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2B2871" w:rsidP="002B2871">
            <w:r>
              <w:t>1</w:t>
            </w:r>
            <w:r w:rsidR="00C05EFF" w:rsidRPr="00C05EFF">
              <w:t>,</w:t>
            </w:r>
            <w:r>
              <w:t>6</w:t>
            </w:r>
            <w:r w:rsidR="00C05EFF" w:rsidRPr="00C05EFF">
              <w:t>1</w:t>
            </w:r>
            <w:r>
              <w:t>046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2B2871" w:rsidP="00C05EFF">
            <w:r>
              <w:t>10</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2B2871" w:rsidP="002B2871">
            <w:pPr>
              <w:jc w:val="left"/>
            </w:pPr>
            <w:r>
              <w:t xml:space="preserve">Підіймачі щоглові будівельні, вантажопідйомність  </w:t>
            </w:r>
            <w:r w:rsidR="00C05EFF" w:rsidRPr="00C05EFF">
              <w:t>0</w:t>
            </w:r>
            <w:r>
              <w:t>,5</w:t>
            </w:r>
            <w:r w:rsidR="00C05EFF" w:rsidRPr="00C05EFF">
              <w:t xml:space="preserve"> т</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2B2871" w:rsidP="002B2871">
            <w:r>
              <w:t>2</w:t>
            </w:r>
            <w:r w:rsidR="00C05EFF" w:rsidRPr="00C05EFF">
              <w:t>,3</w:t>
            </w:r>
            <w:r>
              <w:t>72</w:t>
            </w:r>
            <w:r w:rsidR="00C05EFF" w:rsidRPr="00C05EFF">
              <w:t>2</w:t>
            </w:r>
          </w:p>
        </w:tc>
        <w:tc>
          <w:tcPr>
            <w:tcW w:w="654" w:type="dxa"/>
            <w:gridSpan w:val="2"/>
            <w:noWrap/>
            <w:vAlign w:val="bottom"/>
            <w:hideMark/>
          </w:tcPr>
          <w:p w:rsidR="00C05EFF" w:rsidRPr="00042E2E" w:rsidRDefault="00C05EFF" w:rsidP="00C05EFF"/>
        </w:tc>
      </w:tr>
      <w:tr w:rsidR="00C05EFF" w:rsidRPr="00042E2E" w:rsidTr="002B2871">
        <w:trPr>
          <w:gridBefore w:val="1"/>
          <w:wBefore w:w="411" w:type="dxa"/>
          <w:trHeight w:val="244"/>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C05EFF" w:rsidP="00C05EFF">
            <w:r w:rsidRPr="00C05EFF">
              <w:t>1</w:t>
            </w:r>
            <w:r w:rsidR="002B2871">
              <w:t>1</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2B2871" w:rsidP="002B2871">
            <w:pPr>
              <w:jc w:val="left"/>
            </w:pPr>
            <w:r>
              <w:t xml:space="preserve">Підіймачі вантажопасажирські, </w:t>
            </w:r>
            <w:r w:rsidR="00C05EFF" w:rsidRPr="00C05EFF">
              <w:t>вантажопідй</w:t>
            </w:r>
            <w:r>
              <w:t>омність 0</w:t>
            </w:r>
            <w:r w:rsidR="00C05EFF" w:rsidRPr="00C05EFF">
              <w:t>,</w:t>
            </w:r>
            <w:r>
              <w:t>8</w:t>
            </w:r>
            <w:r w:rsidR="00C05EFF" w:rsidRPr="00C05EFF">
              <w:t xml:space="preserve"> т</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2B2871" w:rsidP="002B2871">
            <w:r>
              <w:t>0</w:t>
            </w:r>
            <w:r w:rsidR="00C05EFF" w:rsidRPr="00C05EFF">
              <w:t>,2</w:t>
            </w:r>
            <w:r>
              <w:t>484</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2B2871" w:rsidP="00C05EFF">
            <w:r>
              <w:t>12</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2B2871" w:rsidP="002B2871">
            <w:pPr>
              <w:jc w:val="left"/>
            </w:pPr>
            <w:r>
              <w:t>Навантажувачі одноковшеві універсальні, фронтальні, пневмоколісні, вантажопідйомність 2</w:t>
            </w:r>
            <w:r w:rsidR="00C05EFF" w:rsidRPr="00C05EFF">
              <w:t xml:space="preserve"> т</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2B2871" w:rsidP="002B2871">
            <w:r>
              <w:t>2,3</w:t>
            </w:r>
            <w:r w:rsidR="00C05EFF" w:rsidRPr="00C05EFF">
              <w:t>7</w:t>
            </w:r>
            <w:r>
              <w:t>22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2B2871" w:rsidP="00C05EFF">
            <w:r>
              <w:t>13</w:t>
            </w:r>
          </w:p>
        </w:tc>
        <w:tc>
          <w:tcPr>
            <w:tcW w:w="5819" w:type="dxa"/>
            <w:gridSpan w:val="2"/>
            <w:vMerge w:val="restart"/>
            <w:tcBorders>
              <w:top w:val="nil"/>
              <w:left w:val="single" w:sz="4" w:space="0" w:color="auto"/>
              <w:bottom w:val="nil"/>
              <w:right w:val="single" w:sz="4" w:space="0" w:color="auto"/>
            </w:tcBorders>
            <w:hideMark/>
          </w:tcPr>
          <w:p w:rsidR="002B2871" w:rsidRDefault="002B2871" w:rsidP="002B2871">
            <w:pPr>
              <w:jc w:val="left"/>
            </w:pPr>
            <w:r>
              <w:t xml:space="preserve">Компресори пересувні з двигуном </w:t>
            </w:r>
            <w:r w:rsidRPr="00C05EFF">
              <w:t>внутрішньо</w:t>
            </w:r>
            <w:r>
              <w:t xml:space="preserve">го згоряння, тиск до 686 </w:t>
            </w:r>
            <w:proofErr w:type="spellStart"/>
            <w:r>
              <w:t>кПа</w:t>
            </w:r>
            <w:proofErr w:type="spellEnd"/>
            <w:r>
              <w:t xml:space="preserve"> [7</w:t>
            </w:r>
            <w:r w:rsidRPr="00C05EFF">
              <w:t xml:space="preserve">ат], продуктивність </w:t>
            </w:r>
          </w:p>
          <w:p w:rsidR="00C05EFF" w:rsidRPr="00C05EFF" w:rsidRDefault="002B2871" w:rsidP="002B2871">
            <w:pPr>
              <w:jc w:val="left"/>
            </w:pPr>
            <w:r w:rsidRPr="00C05EFF">
              <w:t>2,2 м3/</w:t>
            </w:r>
            <w:proofErr w:type="spellStart"/>
            <w:r w:rsidRPr="00C05EFF">
              <w:t>хв</w:t>
            </w:r>
            <w:proofErr w:type="spellEnd"/>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2B2871" w:rsidP="002B2871">
            <w:r>
              <w:t>8,7</w:t>
            </w:r>
            <w:r w:rsidR="00C05EFF" w:rsidRPr="00C05EFF">
              <w:t>1</w:t>
            </w:r>
            <w:r>
              <w:t>17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2B2871" w:rsidP="00C05EFF">
            <w:r>
              <w:t>14</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2B2871" w:rsidP="002B2871">
            <w:pPr>
              <w:jc w:val="left"/>
            </w:pPr>
            <w:r>
              <w:t xml:space="preserve">Екскаватори одноковшеві дизельні на пневмоколісному ходу, місткість ковша 0,25 </w:t>
            </w:r>
            <w:r w:rsidR="00A7142E">
              <w:t>м3</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A7142E" w:rsidP="00A7142E">
            <w:r>
              <w:t>1,0783</w:t>
            </w:r>
            <w:r w:rsidR="00C05EFF" w:rsidRPr="00C05EFF">
              <w:t>25</w:t>
            </w:r>
            <w:r>
              <w:t>136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A7142E">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A7142E" w:rsidP="00C05EFF">
            <w:r>
              <w:t>15</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A7142E" w:rsidP="00A7142E">
            <w:pPr>
              <w:jc w:val="left"/>
            </w:pPr>
            <w:r>
              <w:t>Перевезення сміття до 3</w:t>
            </w:r>
            <w:r w:rsidR="00C05EFF" w:rsidRPr="00C05EFF">
              <w:t>0 км</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r w:rsidRPr="00C05EFF">
              <w:t>т</w:t>
            </w:r>
          </w:p>
        </w:tc>
        <w:tc>
          <w:tcPr>
            <w:tcW w:w="1744" w:type="dxa"/>
            <w:gridSpan w:val="3"/>
            <w:vMerge w:val="restart"/>
            <w:tcBorders>
              <w:top w:val="nil"/>
              <w:left w:val="single" w:sz="4" w:space="0" w:color="auto"/>
              <w:bottom w:val="nil"/>
              <w:right w:val="single" w:sz="4" w:space="0" w:color="auto"/>
            </w:tcBorders>
            <w:hideMark/>
          </w:tcPr>
          <w:p w:rsidR="00C05EFF" w:rsidRPr="00C05EFF" w:rsidRDefault="00A7142E" w:rsidP="00C05EFF">
            <w:r>
              <w:t>18,2088</w:t>
            </w:r>
          </w:p>
        </w:tc>
        <w:tc>
          <w:tcPr>
            <w:tcW w:w="654" w:type="dxa"/>
            <w:gridSpan w:val="2"/>
            <w:noWrap/>
            <w:vAlign w:val="bottom"/>
            <w:hideMark/>
          </w:tcPr>
          <w:p w:rsidR="00C05EFF" w:rsidRPr="00042E2E" w:rsidRDefault="00C05EFF" w:rsidP="00C05EFF"/>
        </w:tc>
      </w:tr>
      <w:tr w:rsidR="00C05EFF" w:rsidRPr="00042E2E" w:rsidTr="00A7142E">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309"/>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3842E1" w:rsidRDefault="00C05EFF" w:rsidP="00C05EFF">
            <w:pPr>
              <w:rPr>
                <w:b/>
              </w:rPr>
            </w:pPr>
            <w:r w:rsidRPr="00C05EFF">
              <w:t xml:space="preserve">      </w:t>
            </w:r>
            <w:r w:rsidRPr="003842E1">
              <w:rPr>
                <w:b/>
              </w:rPr>
              <w:t>в тому числі енергоносії:</w:t>
            </w:r>
          </w:p>
        </w:tc>
        <w:tc>
          <w:tcPr>
            <w:tcW w:w="1560" w:type="dxa"/>
            <w:tcBorders>
              <w:top w:val="nil"/>
              <w:left w:val="nil"/>
              <w:bottom w:val="nil"/>
              <w:right w:val="single" w:sz="4" w:space="0" w:color="auto"/>
            </w:tcBorders>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Бензин</w:t>
            </w:r>
          </w:p>
        </w:tc>
        <w:tc>
          <w:tcPr>
            <w:tcW w:w="1560" w:type="dxa"/>
            <w:tcBorders>
              <w:top w:val="nil"/>
              <w:left w:val="nil"/>
              <w:bottom w:val="nil"/>
              <w:right w:val="single" w:sz="4" w:space="0" w:color="auto"/>
            </w:tcBorders>
            <w:hideMark/>
          </w:tcPr>
          <w:p w:rsidR="00C05EFF" w:rsidRPr="00C05EFF" w:rsidRDefault="00C05EFF" w:rsidP="00C05EFF">
            <w:r w:rsidRPr="00C05EFF">
              <w:t>кг</w:t>
            </w:r>
          </w:p>
        </w:tc>
        <w:tc>
          <w:tcPr>
            <w:tcW w:w="1744" w:type="dxa"/>
            <w:gridSpan w:val="3"/>
            <w:tcBorders>
              <w:top w:val="nil"/>
              <w:left w:val="nil"/>
              <w:bottom w:val="nil"/>
              <w:right w:val="single" w:sz="4" w:space="0" w:color="auto"/>
            </w:tcBorders>
            <w:hideMark/>
          </w:tcPr>
          <w:p w:rsidR="00C05EFF" w:rsidRPr="00C05EFF" w:rsidRDefault="00A7142E" w:rsidP="00C05EFF">
            <w:r>
              <w:t>9,292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Дизельне паливо</w:t>
            </w:r>
          </w:p>
        </w:tc>
        <w:tc>
          <w:tcPr>
            <w:tcW w:w="1560" w:type="dxa"/>
            <w:tcBorders>
              <w:top w:val="nil"/>
              <w:left w:val="nil"/>
              <w:bottom w:val="nil"/>
              <w:right w:val="single" w:sz="4" w:space="0" w:color="auto"/>
            </w:tcBorders>
            <w:hideMark/>
          </w:tcPr>
          <w:p w:rsidR="00C05EFF" w:rsidRPr="00C05EFF" w:rsidRDefault="00C05EFF" w:rsidP="00C05EFF">
            <w:r w:rsidRPr="00C05EFF">
              <w:t>кг</w:t>
            </w:r>
          </w:p>
        </w:tc>
        <w:tc>
          <w:tcPr>
            <w:tcW w:w="1744" w:type="dxa"/>
            <w:gridSpan w:val="3"/>
            <w:tcBorders>
              <w:top w:val="nil"/>
              <w:left w:val="nil"/>
              <w:bottom w:val="nil"/>
              <w:right w:val="single" w:sz="4" w:space="0" w:color="auto"/>
            </w:tcBorders>
            <w:hideMark/>
          </w:tcPr>
          <w:p w:rsidR="00C05EFF" w:rsidRPr="00C05EFF" w:rsidRDefault="00A7142E" w:rsidP="00A7142E">
            <w:r>
              <w:t>49</w:t>
            </w:r>
            <w:r w:rsidR="00C05EFF" w:rsidRPr="00C05EFF">
              <w:t>,</w:t>
            </w:r>
            <w:r>
              <w:t>00</w:t>
            </w:r>
            <w:r w:rsidR="00C05EFF" w:rsidRPr="00C05EFF">
              <w:t>3</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Електроенергія</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кВт-год</w:t>
            </w:r>
            <w:proofErr w:type="spellEnd"/>
          </w:p>
        </w:tc>
        <w:tc>
          <w:tcPr>
            <w:tcW w:w="1744" w:type="dxa"/>
            <w:gridSpan w:val="3"/>
            <w:tcBorders>
              <w:top w:val="nil"/>
              <w:left w:val="nil"/>
              <w:bottom w:val="nil"/>
              <w:right w:val="single" w:sz="4" w:space="0" w:color="auto"/>
            </w:tcBorders>
            <w:hideMark/>
          </w:tcPr>
          <w:p w:rsidR="00C05EFF" w:rsidRPr="00C05EFF" w:rsidRDefault="00A7142E" w:rsidP="00C05EFF">
            <w:r>
              <w:t>8,</w:t>
            </w:r>
            <w:r w:rsidR="00C05EFF" w:rsidRPr="00C05EFF">
              <w:t>5</w:t>
            </w:r>
            <w:r>
              <w:t>08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Мастильні матеріали</w:t>
            </w:r>
          </w:p>
        </w:tc>
        <w:tc>
          <w:tcPr>
            <w:tcW w:w="1560" w:type="dxa"/>
            <w:tcBorders>
              <w:top w:val="nil"/>
              <w:left w:val="nil"/>
              <w:bottom w:val="nil"/>
              <w:right w:val="single" w:sz="4" w:space="0" w:color="auto"/>
            </w:tcBorders>
            <w:hideMark/>
          </w:tcPr>
          <w:p w:rsidR="00C05EFF" w:rsidRPr="00C05EFF" w:rsidRDefault="00C05EFF" w:rsidP="00C05EFF">
            <w:r w:rsidRPr="00C05EFF">
              <w:t>кг</w:t>
            </w:r>
          </w:p>
        </w:tc>
        <w:tc>
          <w:tcPr>
            <w:tcW w:w="1744" w:type="dxa"/>
            <w:gridSpan w:val="3"/>
            <w:tcBorders>
              <w:top w:val="nil"/>
              <w:left w:val="nil"/>
              <w:bottom w:val="nil"/>
              <w:right w:val="single" w:sz="4" w:space="0" w:color="auto"/>
            </w:tcBorders>
            <w:hideMark/>
          </w:tcPr>
          <w:p w:rsidR="00C05EFF" w:rsidRPr="00C05EFF" w:rsidRDefault="00A7142E" w:rsidP="00A7142E">
            <w:r>
              <w:t>3</w:t>
            </w:r>
            <w:r w:rsidR="00C05EFF" w:rsidRPr="00C05EFF">
              <w:t>,</w:t>
            </w:r>
            <w:r>
              <w:t>269</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Гідравлічна рідина</w:t>
            </w:r>
          </w:p>
        </w:tc>
        <w:tc>
          <w:tcPr>
            <w:tcW w:w="1560" w:type="dxa"/>
            <w:tcBorders>
              <w:top w:val="nil"/>
              <w:left w:val="nil"/>
              <w:bottom w:val="nil"/>
              <w:right w:val="single" w:sz="4" w:space="0" w:color="auto"/>
            </w:tcBorders>
            <w:hideMark/>
          </w:tcPr>
          <w:p w:rsidR="00C05EFF" w:rsidRPr="00C05EFF" w:rsidRDefault="00C05EFF" w:rsidP="00C05EFF">
            <w:r w:rsidRPr="00C05EFF">
              <w:t>кг</w:t>
            </w:r>
          </w:p>
        </w:tc>
        <w:tc>
          <w:tcPr>
            <w:tcW w:w="1744" w:type="dxa"/>
            <w:gridSpan w:val="3"/>
            <w:tcBorders>
              <w:top w:val="nil"/>
              <w:left w:val="nil"/>
              <w:bottom w:val="nil"/>
              <w:right w:val="single" w:sz="4" w:space="0" w:color="auto"/>
            </w:tcBorders>
            <w:hideMark/>
          </w:tcPr>
          <w:p w:rsidR="00C05EFF" w:rsidRPr="00C05EFF" w:rsidRDefault="00A7142E" w:rsidP="00C05EFF">
            <w:r>
              <w:t>0,022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86"/>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7924A3" w:rsidRDefault="00C05EFF" w:rsidP="003842E1">
            <w:pPr>
              <w:jc w:val="center"/>
              <w:rPr>
                <w:b/>
                <w:u w:val="single"/>
              </w:rPr>
            </w:pPr>
            <w:proofErr w:type="spellStart"/>
            <w:r w:rsidRPr="007924A3">
              <w:rPr>
                <w:b/>
                <w:u w:val="single"/>
              </w:rPr>
              <w:t>Будiвельнi</w:t>
            </w:r>
            <w:proofErr w:type="spellEnd"/>
            <w:r w:rsidRPr="007924A3">
              <w:rPr>
                <w:b/>
                <w:u w:val="single"/>
              </w:rPr>
              <w:t xml:space="preserve"> машини, </w:t>
            </w:r>
            <w:proofErr w:type="spellStart"/>
            <w:r w:rsidRPr="007924A3">
              <w:rPr>
                <w:b/>
                <w:u w:val="single"/>
              </w:rPr>
              <w:t>врахованi</w:t>
            </w:r>
            <w:proofErr w:type="spellEnd"/>
            <w:r w:rsidRPr="007924A3">
              <w:rPr>
                <w:b/>
                <w:u w:val="single"/>
              </w:rPr>
              <w:t xml:space="preserve"> в </w:t>
            </w:r>
            <w:proofErr w:type="spellStart"/>
            <w:r w:rsidRPr="007924A3">
              <w:rPr>
                <w:b/>
                <w:u w:val="single"/>
              </w:rPr>
              <w:t>складi</w:t>
            </w:r>
            <w:proofErr w:type="spellEnd"/>
            <w:r w:rsidRPr="007924A3">
              <w:rPr>
                <w:b/>
                <w:u w:val="single"/>
              </w:rPr>
              <w:br/>
              <w:t>загальновиробничих витрат</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A7142E" w:rsidP="00C05EFF">
            <w:r>
              <w:t>16</w:t>
            </w:r>
          </w:p>
        </w:tc>
        <w:tc>
          <w:tcPr>
            <w:tcW w:w="5819" w:type="dxa"/>
            <w:gridSpan w:val="2"/>
            <w:tcBorders>
              <w:top w:val="nil"/>
              <w:left w:val="single" w:sz="4" w:space="0" w:color="auto"/>
              <w:bottom w:val="nil"/>
              <w:right w:val="single" w:sz="4" w:space="0" w:color="auto"/>
            </w:tcBorders>
            <w:hideMark/>
          </w:tcPr>
          <w:p w:rsidR="00C05EFF" w:rsidRPr="00C05EFF" w:rsidRDefault="00A7142E" w:rsidP="00C05EFF">
            <w:r w:rsidRPr="00C05EFF">
              <w:t>Пилка дискова електрична</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tcBorders>
              <w:top w:val="nil"/>
              <w:left w:val="nil"/>
              <w:bottom w:val="nil"/>
              <w:right w:val="single" w:sz="4" w:space="0" w:color="auto"/>
            </w:tcBorders>
            <w:hideMark/>
          </w:tcPr>
          <w:p w:rsidR="00C05EFF" w:rsidRPr="00C05EFF" w:rsidRDefault="00A7142E" w:rsidP="00A7142E">
            <w:r>
              <w:t>10</w:t>
            </w:r>
            <w:r w:rsidR="00C05EFF" w:rsidRPr="00C05EFF">
              <w:t>,</w:t>
            </w:r>
            <w:r>
              <w:t>385</w:t>
            </w:r>
            <w:r w:rsidR="00C05EFF" w:rsidRPr="00C05EFF">
              <w:t>7</w:t>
            </w:r>
          </w:p>
        </w:tc>
        <w:tc>
          <w:tcPr>
            <w:tcW w:w="654" w:type="dxa"/>
            <w:gridSpan w:val="2"/>
            <w:noWrap/>
            <w:vAlign w:val="bottom"/>
            <w:hideMark/>
          </w:tcPr>
          <w:p w:rsidR="00C05EFF" w:rsidRPr="00042E2E" w:rsidRDefault="00C05EFF" w:rsidP="00C05EFF"/>
        </w:tc>
      </w:tr>
      <w:tr w:rsidR="00C05EFF" w:rsidRPr="00042E2E" w:rsidTr="00A7142E">
        <w:trPr>
          <w:gridBefore w:val="1"/>
          <w:wBefore w:w="411" w:type="dxa"/>
          <w:trHeight w:val="254"/>
        </w:trPr>
        <w:tc>
          <w:tcPr>
            <w:tcW w:w="782" w:type="dxa"/>
            <w:gridSpan w:val="2"/>
            <w:tcBorders>
              <w:top w:val="nil"/>
              <w:left w:val="single" w:sz="8" w:space="0" w:color="auto"/>
              <w:bottom w:val="nil"/>
              <w:right w:val="nil"/>
            </w:tcBorders>
            <w:hideMark/>
          </w:tcPr>
          <w:p w:rsidR="00C05EFF" w:rsidRPr="00C05EFF" w:rsidRDefault="00A7142E" w:rsidP="00C05EFF">
            <w:r>
              <w:t>17</w:t>
            </w:r>
          </w:p>
        </w:tc>
        <w:tc>
          <w:tcPr>
            <w:tcW w:w="5819" w:type="dxa"/>
            <w:gridSpan w:val="2"/>
            <w:tcBorders>
              <w:top w:val="nil"/>
              <w:left w:val="single" w:sz="4" w:space="0" w:color="auto"/>
              <w:bottom w:val="nil"/>
              <w:right w:val="single" w:sz="4" w:space="0" w:color="auto"/>
            </w:tcBorders>
            <w:hideMark/>
          </w:tcPr>
          <w:p w:rsidR="00C05EFF" w:rsidRPr="00C05EFF" w:rsidRDefault="00A7142E" w:rsidP="00C05EFF">
            <w:r w:rsidRPr="00C05EFF">
              <w:t>Дрилі електричні</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tcBorders>
              <w:top w:val="nil"/>
              <w:left w:val="nil"/>
              <w:bottom w:val="nil"/>
              <w:right w:val="single" w:sz="4" w:space="0" w:color="auto"/>
            </w:tcBorders>
            <w:hideMark/>
          </w:tcPr>
          <w:p w:rsidR="00C05EFF" w:rsidRPr="00C05EFF" w:rsidRDefault="00A7142E" w:rsidP="00A7142E">
            <w:r>
              <w:t>1,2</w:t>
            </w:r>
            <w:r w:rsidR="00C05EFF" w:rsidRPr="00C05EFF">
              <w:t>8</w:t>
            </w:r>
            <w:r>
              <w:t>57</w:t>
            </w:r>
          </w:p>
        </w:tc>
        <w:tc>
          <w:tcPr>
            <w:tcW w:w="654" w:type="dxa"/>
            <w:gridSpan w:val="2"/>
            <w:noWrap/>
            <w:vAlign w:val="bottom"/>
            <w:hideMark/>
          </w:tcPr>
          <w:p w:rsidR="00C05EFF" w:rsidRPr="00042E2E" w:rsidRDefault="00C05EFF" w:rsidP="00C05EFF"/>
        </w:tc>
      </w:tr>
      <w:tr w:rsidR="00C05EFF" w:rsidRPr="00042E2E" w:rsidTr="00A7142E">
        <w:trPr>
          <w:gridBefore w:val="1"/>
          <w:wBefore w:w="411" w:type="dxa"/>
          <w:trHeight w:val="258"/>
        </w:trPr>
        <w:tc>
          <w:tcPr>
            <w:tcW w:w="782" w:type="dxa"/>
            <w:gridSpan w:val="2"/>
            <w:tcBorders>
              <w:top w:val="nil"/>
              <w:left w:val="single" w:sz="8" w:space="0" w:color="auto"/>
              <w:bottom w:val="nil"/>
              <w:right w:val="nil"/>
            </w:tcBorders>
            <w:hideMark/>
          </w:tcPr>
          <w:p w:rsidR="00C05EFF" w:rsidRPr="00C05EFF" w:rsidRDefault="00A7142E" w:rsidP="00C05EFF">
            <w:r>
              <w:t>18</w:t>
            </w:r>
          </w:p>
        </w:tc>
        <w:tc>
          <w:tcPr>
            <w:tcW w:w="5819" w:type="dxa"/>
            <w:gridSpan w:val="2"/>
            <w:tcBorders>
              <w:top w:val="nil"/>
              <w:left w:val="single" w:sz="4" w:space="0" w:color="auto"/>
              <w:bottom w:val="nil"/>
              <w:right w:val="single" w:sz="4" w:space="0" w:color="auto"/>
            </w:tcBorders>
            <w:hideMark/>
          </w:tcPr>
          <w:p w:rsidR="00C05EFF" w:rsidRPr="00C05EFF" w:rsidRDefault="00A7142E" w:rsidP="00C05EFF">
            <w:r w:rsidRPr="00C05EFF">
              <w:t>Шуруповерти</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tcBorders>
              <w:top w:val="nil"/>
              <w:left w:val="nil"/>
              <w:bottom w:val="nil"/>
              <w:right w:val="single" w:sz="4" w:space="0" w:color="auto"/>
            </w:tcBorders>
            <w:hideMark/>
          </w:tcPr>
          <w:p w:rsidR="00C05EFF" w:rsidRPr="00C05EFF" w:rsidRDefault="00A7142E" w:rsidP="00C05EFF">
            <w:r>
              <w:t>157,00789</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7924A3" w:rsidP="00C05EFF">
            <w:r>
              <w:t>19</w:t>
            </w:r>
          </w:p>
        </w:tc>
        <w:tc>
          <w:tcPr>
            <w:tcW w:w="5819" w:type="dxa"/>
            <w:gridSpan w:val="2"/>
            <w:tcBorders>
              <w:top w:val="nil"/>
              <w:left w:val="single" w:sz="4" w:space="0" w:color="auto"/>
              <w:bottom w:val="nil"/>
              <w:right w:val="single" w:sz="4" w:space="0" w:color="auto"/>
            </w:tcBorders>
            <w:hideMark/>
          </w:tcPr>
          <w:p w:rsidR="00C05EFF" w:rsidRPr="00C05EFF" w:rsidRDefault="007924A3" w:rsidP="00C05EFF">
            <w:r>
              <w:t xml:space="preserve">Люльки двомісні </w:t>
            </w:r>
            <w:proofErr w:type="spellStart"/>
            <w:r>
              <w:t>самопідйомні</w:t>
            </w:r>
            <w:proofErr w:type="spellEnd"/>
            <w:r>
              <w:t>, вантажопідйомність 300/500 кг</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tcBorders>
              <w:top w:val="nil"/>
              <w:left w:val="nil"/>
              <w:bottom w:val="nil"/>
              <w:right w:val="single" w:sz="4" w:space="0" w:color="auto"/>
            </w:tcBorders>
            <w:hideMark/>
          </w:tcPr>
          <w:p w:rsidR="00C05EFF" w:rsidRPr="00C05EFF" w:rsidRDefault="007924A3" w:rsidP="007924A3">
            <w:r>
              <w:t>317</w:t>
            </w:r>
            <w:r w:rsidR="00C05EFF" w:rsidRPr="00C05EFF">
              <w:t>,</w:t>
            </w:r>
            <w:r>
              <w:t>143</w:t>
            </w:r>
            <w:r w:rsidR="00C05EFF" w:rsidRPr="00C05EFF">
              <w:t>6</w:t>
            </w:r>
            <w:r>
              <w:t>07</w:t>
            </w:r>
            <w:r w:rsidR="00C05EFF" w:rsidRPr="00C05EFF">
              <w:t>5</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7924A3" w:rsidP="00C05EFF">
            <w:r>
              <w:t>20</w:t>
            </w:r>
          </w:p>
        </w:tc>
        <w:tc>
          <w:tcPr>
            <w:tcW w:w="5819" w:type="dxa"/>
            <w:gridSpan w:val="2"/>
            <w:tcBorders>
              <w:top w:val="nil"/>
              <w:left w:val="single" w:sz="4" w:space="0" w:color="auto"/>
              <w:bottom w:val="nil"/>
              <w:right w:val="single" w:sz="4" w:space="0" w:color="auto"/>
            </w:tcBorders>
            <w:hideMark/>
          </w:tcPr>
          <w:p w:rsidR="00C05EFF" w:rsidRPr="00C05EFF" w:rsidRDefault="007924A3" w:rsidP="00C05EFF">
            <w:r w:rsidRPr="00C05EFF">
              <w:t>Перфоратор пневматичний</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tcBorders>
              <w:top w:val="nil"/>
              <w:left w:val="nil"/>
              <w:bottom w:val="nil"/>
              <w:right w:val="single" w:sz="4" w:space="0" w:color="auto"/>
            </w:tcBorders>
            <w:hideMark/>
          </w:tcPr>
          <w:p w:rsidR="00C05EFF" w:rsidRPr="00C05EFF" w:rsidRDefault="007924A3" w:rsidP="007924A3">
            <w:r>
              <w:t>17</w:t>
            </w:r>
            <w:r w:rsidR="00C05EFF" w:rsidRPr="00C05EFF">
              <w:t>,</w:t>
            </w:r>
            <w:r>
              <w:t>4234</w:t>
            </w:r>
          </w:p>
        </w:tc>
        <w:tc>
          <w:tcPr>
            <w:tcW w:w="654" w:type="dxa"/>
            <w:gridSpan w:val="2"/>
            <w:noWrap/>
            <w:vAlign w:val="bottom"/>
            <w:hideMark/>
          </w:tcPr>
          <w:p w:rsidR="00C05EFF" w:rsidRPr="00042E2E" w:rsidRDefault="00C05EFF" w:rsidP="00C05EFF"/>
        </w:tc>
      </w:tr>
      <w:tr w:rsidR="00C05EFF" w:rsidRPr="00042E2E" w:rsidTr="007924A3">
        <w:trPr>
          <w:gridBefore w:val="1"/>
          <w:wBefore w:w="411" w:type="dxa"/>
          <w:trHeight w:val="260"/>
        </w:trPr>
        <w:tc>
          <w:tcPr>
            <w:tcW w:w="782" w:type="dxa"/>
            <w:gridSpan w:val="2"/>
            <w:tcBorders>
              <w:top w:val="nil"/>
              <w:left w:val="single" w:sz="8" w:space="0" w:color="auto"/>
              <w:bottom w:val="nil"/>
              <w:right w:val="nil"/>
            </w:tcBorders>
            <w:hideMark/>
          </w:tcPr>
          <w:p w:rsidR="00C05EFF" w:rsidRPr="00C05EFF" w:rsidRDefault="007924A3" w:rsidP="00C05EFF">
            <w:r>
              <w:t>21</w:t>
            </w:r>
          </w:p>
        </w:tc>
        <w:tc>
          <w:tcPr>
            <w:tcW w:w="5819" w:type="dxa"/>
            <w:gridSpan w:val="2"/>
            <w:tcBorders>
              <w:top w:val="nil"/>
              <w:left w:val="single" w:sz="4" w:space="0" w:color="auto"/>
              <w:bottom w:val="nil"/>
              <w:right w:val="single" w:sz="4" w:space="0" w:color="auto"/>
            </w:tcBorders>
            <w:hideMark/>
          </w:tcPr>
          <w:p w:rsidR="00C05EFF" w:rsidRPr="00C05EFF" w:rsidRDefault="007924A3" w:rsidP="00C05EFF">
            <w:r w:rsidRPr="00C05EFF">
              <w:t>Перфоратори електричні</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маш</w:t>
            </w:r>
            <w:proofErr w:type="spellEnd"/>
            <w:r w:rsidRPr="00C05EFF">
              <w:t xml:space="preserve">. </w:t>
            </w:r>
            <w:proofErr w:type="spellStart"/>
            <w:r w:rsidRPr="00C05EFF">
              <w:t>год</w:t>
            </w:r>
            <w:proofErr w:type="spellEnd"/>
          </w:p>
        </w:tc>
        <w:tc>
          <w:tcPr>
            <w:tcW w:w="1744" w:type="dxa"/>
            <w:gridSpan w:val="3"/>
            <w:tcBorders>
              <w:top w:val="nil"/>
              <w:left w:val="nil"/>
              <w:bottom w:val="nil"/>
              <w:right w:val="single" w:sz="4" w:space="0" w:color="auto"/>
            </w:tcBorders>
            <w:hideMark/>
          </w:tcPr>
          <w:p w:rsidR="00C05EFF" w:rsidRPr="00C05EFF" w:rsidRDefault="007924A3" w:rsidP="007924A3">
            <w:r>
              <w:t>247,</w:t>
            </w:r>
            <w:r w:rsidR="00C05EFF" w:rsidRPr="00C05EFF">
              <w:t>1</w:t>
            </w:r>
            <w:r>
              <w:t>663</w:t>
            </w:r>
            <w:r w:rsidR="00C05EFF" w:rsidRPr="00C05EFF">
              <w:t>9</w:t>
            </w:r>
            <w:r>
              <w:t>5</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86"/>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7924A3" w:rsidRDefault="00C05EFF" w:rsidP="001176FB">
            <w:pPr>
              <w:jc w:val="center"/>
              <w:rPr>
                <w:b/>
                <w:u w:val="single"/>
              </w:rPr>
            </w:pPr>
            <w:r w:rsidRPr="007924A3">
              <w:rPr>
                <w:b/>
                <w:u w:val="single"/>
              </w:rPr>
              <w:t>III. Будівельні матеріали, вироби і</w:t>
            </w:r>
            <w:r w:rsidRPr="007924A3">
              <w:rPr>
                <w:b/>
                <w:u w:val="single"/>
              </w:rPr>
              <w:br/>
              <w:t>комплекти</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7924A3" w:rsidP="00C05EFF">
            <w:r>
              <w:t>2</w:t>
            </w:r>
            <w:r w:rsidR="00C05EFF" w:rsidRPr="00C05EFF">
              <w:t>2</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7924A3" w:rsidP="007924A3">
            <w:pPr>
              <w:jc w:val="left"/>
            </w:pPr>
            <w:r>
              <w:t>Дюбель розпірний рамний під ключ 10х100</w:t>
            </w:r>
            <w:r w:rsidR="00C05EFF" w:rsidRPr="00C05EFF">
              <w:t xml:space="preserve"> </w:t>
            </w:r>
          </w:p>
        </w:tc>
        <w:tc>
          <w:tcPr>
            <w:tcW w:w="1560" w:type="dxa"/>
            <w:vMerge w:val="restart"/>
            <w:tcBorders>
              <w:top w:val="nil"/>
              <w:left w:val="single" w:sz="4" w:space="0" w:color="auto"/>
              <w:bottom w:val="nil"/>
              <w:right w:val="single" w:sz="4" w:space="0" w:color="auto"/>
            </w:tcBorders>
            <w:hideMark/>
          </w:tcPr>
          <w:p w:rsidR="00C05EFF" w:rsidRPr="00C05EFF" w:rsidRDefault="00C05EFF" w:rsidP="00C05EFF">
            <w:proofErr w:type="spellStart"/>
            <w:r w:rsidRPr="00C05EFF">
              <w:t>шт</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7924A3" w:rsidP="00C05EFF">
            <w:r>
              <w:t>884</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924A3" w:rsidP="00C05EFF">
            <w:r>
              <w:t>2</w:t>
            </w:r>
            <w:r w:rsidR="00C05EFF" w:rsidRPr="00C05EFF">
              <w:t>3</w:t>
            </w:r>
          </w:p>
        </w:tc>
        <w:tc>
          <w:tcPr>
            <w:tcW w:w="5819" w:type="dxa"/>
            <w:gridSpan w:val="2"/>
            <w:tcBorders>
              <w:top w:val="nil"/>
              <w:left w:val="single" w:sz="4" w:space="0" w:color="auto"/>
              <w:bottom w:val="nil"/>
              <w:right w:val="single" w:sz="4" w:space="0" w:color="auto"/>
            </w:tcBorders>
            <w:hideMark/>
          </w:tcPr>
          <w:p w:rsidR="00C05EFF" w:rsidRPr="007924A3" w:rsidRDefault="007924A3" w:rsidP="007924A3">
            <w:pPr>
              <w:jc w:val="left"/>
            </w:pPr>
            <w:proofErr w:type="spellStart"/>
            <w:r>
              <w:t>Саморіз</w:t>
            </w:r>
            <w:proofErr w:type="spellEnd"/>
            <w:r>
              <w:t xml:space="preserve"> по металу з шестигранною голівкою, свердлом і </w:t>
            </w:r>
            <w:r>
              <w:rPr>
                <w:lang w:val="en-US"/>
              </w:rPr>
              <w:t>EPDM</w:t>
            </w:r>
            <w:r>
              <w:t xml:space="preserve"> шайбою, 5,5х25</w:t>
            </w:r>
          </w:p>
        </w:tc>
        <w:tc>
          <w:tcPr>
            <w:tcW w:w="1560" w:type="dxa"/>
            <w:tcBorders>
              <w:top w:val="nil"/>
              <w:left w:val="single" w:sz="4" w:space="0" w:color="auto"/>
              <w:bottom w:val="nil"/>
              <w:right w:val="single" w:sz="4" w:space="0" w:color="auto"/>
            </w:tcBorders>
            <w:hideMark/>
          </w:tcPr>
          <w:p w:rsidR="00C05EFF" w:rsidRPr="00C05EFF" w:rsidRDefault="00C05EFF" w:rsidP="00C05EFF">
            <w:proofErr w:type="spellStart"/>
            <w:r w:rsidRPr="00C05EFF">
              <w:t>шт</w:t>
            </w:r>
            <w:proofErr w:type="spellEnd"/>
          </w:p>
        </w:tc>
        <w:tc>
          <w:tcPr>
            <w:tcW w:w="1744" w:type="dxa"/>
            <w:gridSpan w:val="3"/>
            <w:tcBorders>
              <w:top w:val="nil"/>
              <w:left w:val="single" w:sz="4" w:space="0" w:color="auto"/>
              <w:bottom w:val="nil"/>
              <w:right w:val="single" w:sz="4" w:space="0" w:color="auto"/>
            </w:tcBorders>
            <w:hideMark/>
          </w:tcPr>
          <w:p w:rsidR="00C05EFF" w:rsidRPr="00C05EFF" w:rsidRDefault="007924A3" w:rsidP="00C05EFF">
            <w:r>
              <w:t>2789</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924A3" w:rsidP="00C05EFF">
            <w:r>
              <w:t>2</w:t>
            </w:r>
            <w:r w:rsidR="00C05EFF" w:rsidRPr="00C05EFF">
              <w:t>4</w:t>
            </w:r>
          </w:p>
        </w:tc>
        <w:tc>
          <w:tcPr>
            <w:tcW w:w="5819" w:type="dxa"/>
            <w:gridSpan w:val="2"/>
            <w:tcBorders>
              <w:top w:val="nil"/>
              <w:left w:val="single" w:sz="4" w:space="0" w:color="auto"/>
              <w:bottom w:val="nil"/>
              <w:right w:val="single" w:sz="4" w:space="0" w:color="auto"/>
            </w:tcBorders>
            <w:hideMark/>
          </w:tcPr>
          <w:p w:rsidR="00C05EFF" w:rsidRPr="00C05EFF" w:rsidRDefault="007924A3" w:rsidP="005B74A1">
            <w:pPr>
              <w:jc w:val="left"/>
            </w:pPr>
            <w:proofErr w:type="spellStart"/>
            <w:r w:rsidRPr="00C05EFF">
              <w:t>Саморіз</w:t>
            </w:r>
            <w:proofErr w:type="spellEnd"/>
            <w:r w:rsidRPr="00C05EFF">
              <w:t xml:space="preserve"> з </w:t>
            </w:r>
            <w:r>
              <w:t>прес шайбою, свердло,</w:t>
            </w:r>
            <w:r w:rsidRPr="00C05EFF">
              <w:t xml:space="preserve"> 4,2х1</w:t>
            </w:r>
            <w:r>
              <w:t>9</w:t>
            </w:r>
          </w:p>
        </w:tc>
        <w:tc>
          <w:tcPr>
            <w:tcW w:w="1560" w:type="dxa"/>
            <w:tcBorders>
              <w:top w:val="nil"/>
              <w:left w:val="single" w:sz="4" w:space="0" w:color="auto"/>
              <w:bottom w:val="nil"/>
              <w:right w:val="single" w:sz="4" w:space="0" w:color="auto"/>
            </w:tcBorders>
            <w:hideMark/>
          </w:tcPr>
          <w:p w:rsidR="00C05EFF" w:rsidRPr="00C05EFF" w:rsidRDefault="00C05EFF" w:rsidP="00C05EFF">
            <w:proofErr w:type="spellStart"/>
            <w:r w:rsidRPr="00C05EFF">
              <w:t>шт</w:t>
            </w:r>
            <w:proofErr w:type="spellEnd"/>
          </w:p>
        </w:tc>
        <w:tc>
          <w:tcPr>
            <w:tcW w:w="1744" w:type="dxa"/>
            <w:gridSpan w:val="3"/>
            <w:tcBorders>
              <w:top w:val="nil"/>
              <w:left w:val="single" w:sz="4" w:space="0" w:color="auto"/>
              <w:bottom w:val="nil"/>
              <w:right w:val="single" w:sz="4" w:space="0" w:color="auto"/>
            </w:tcBorders>
            <w:hideMark/>
          </w:tcPr>
          <w:p w:rsidR="00C05EFF" w:rsidRPr="00C05EFF" w:rsidRDefault="007924A3" w:rsidP="00C05EFF">
            <w:r>
              <w:t>884</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924A3" w:rsidP="00C05EFF">
            <w:r>
              <w:t>2</w:t>
            </w:r>
            <w:r w:rsidR="00C05EFF" w:rsidRPr="00C05EFF">
              <w:t>5</w:t>
            </w:r>
          </w:p>
        </w:tc>
        <w:tc>
          <w:tcPr>
            <w:tcW w:w="5819" w:type="dxa"/>
            <w:gridSpan w:val="2"/>
            <w:tcBorders>
              <w:top w:val="nil"/>
              <w:left w:val="single" w:sz="4" w:space="0" w:color="auto"/>
              <w:bottom w:val="nil"/>
              <w:right w:val="single" w:sz="4" w:space="0" w:color="auto"/>
            </w:tcBorders>
            <w:hideMark/>
          </w:tcPr>
          <w:p w:rsidR="00C05EFF" w:rsidRPr="00C05EFF" w:rsidRDefault="007924A3" w:rsidP="005B74A1">
            <w:pPr>
              <w:jc w:val="left"/>
            </w:pPr>
            <w:proofErr w:type="spellStart"/>
            <w:r>
              <w:t>Саморіз</w:t>
            </w:r>
            <w:proofErr w:type="spellEnd"/>
            <w:r>
              <w:t xml:space="preserve"> з буром </w:t>
            </w:r>
            <w:r w:rsidR="005B74A1">
              <w:t>та</w:t>
            </w:r>
            <w:r>
              <w:t xml:space="preserve"> </w:t>
            </w:r>
            <w:r>
              <w:rPr>
                <w:lang w:val="en-US"/>
              </w:rPr>
              <w:t>EPDM</w:t>
            </w:r>
            <w:r>
              <w:t xml:space="preserve"> шайбою</w:t>
            </w:r>
            <w:r w:rsidR="005B74A1">
              <w:t xml:space="preserve"> для кріплення в метал 4</w:t>
            </w:r>
            <w:r>
              <w:t>,</w:t>
            </w:r>
            <w:r w:rsidR="005B74A1">
              <w:t>8</w:t>
            </w:r>
            <w:r>
              <w:t>х</w:t>
            </w:r>
            <w:r w:rsidR="005B74A1">
              <w:t>19</w:t>
            </w:r>
          </w:p>
        </w:tc>
        <w:tc>
          <w:tcPr>
            <w:tcW w:w="1560" w:type="dxa"/>
            <w:tcBorders>
              <w:top w:val="nil"/>
              <w:left w:val="single" w:sz="4" w:space="0" w:color="auto"/>
              <w:bottom w:val="nil"/>
              <w:right w:val="single" w:sz="4" w:space="0" w:color="auto"/>
            </w:tcBorders>
            <w:hideMark/>
          </w:tcPr>
          <w:p w:rsidR="00C05EFF" w:rsidRPr="00C05EFF" w:rsidRDefault="00C05EFF" w:rsidP="00C05EFF">
            <w:proofErr w:type="spellStart"/>
            <w:r w:rsidRPr="00C05EFF">
              <w:t>шт</w:t>
            </w:r>
            <w:proofErr w:type="spellEnd"/>
          </w:p>
        </w:tc>
        <w:tc>
          <w:tcPr>
            <w:tcW w:w="1744" w:type="dxa"/>
            <w:gridSpan w:val="3"/>
            <w:tcBorders>
              <w:top w:val="nil"/>
              <w:left w:val="single" w:sz="4" w:space="0" w:color="auto"/>
              <w:bottom w:val="nil"/>
              <w:right w:val="single" w:sz="4" w:space="0" w:color="auto"/>
            </w:tcBorders>
            <w:hideMark/>
          </w:tcPr>
          <w:p w:rsidR="00C05EFF" w:rsidRPr="00C05EFF" w:rsidRDefault="005B74A1" w:rsidP="00C05EFF">
            <w:r>
              <w:t>3347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5B74A1" w:rsidP="00C05EFF">
            <w:r>
              <w:t>2</w:t>
            </w:r>
            <w:r w:rsidR="00C05EFF" w:rsidRPr="00C05EFF">
              <w:t>6</w:t>
            </w:r>
          </w:p>
        </w:tc>
        <w:tc>
          <w:tcPr>
            <w:tcW w:w="5819" w:type="dxa"/>
            <w:gridSpan w:val="2"/>
            <w:tcBorders>
              <w:top w:val="nil"/>
              <w:left w:val="single" w:sz="4" w:space="0" w:color="auto"/>
              <w:bottom w:val="nil"/>
              <w:right w:val="single" w:sz="4" w:space="0" w:color="auto"/>
            </w:tcBorders>
            <w:hideMark/>
          </w:tcPr>
          <w:p w:rsidR="00C05EFF" w:rsidRPr="00C05EFF" w:rsidRDefault="005B74A1" w:rsidP="005B74A1">
            <w:pPr>
              <w:jc w:val="left"/>
            </w:pPr>
            <w:r>
              <w:t>Фасадні касети відкритого монтажу «КЛАСІК» 0,7</w:t>
            </w:r>
            <w:r w:rsidR="00C05EFF" w:rsidRPr="00C05EFF">
              <w:t xml:space="preserve"> </w:t>
            </w:r>
          </w:p>
        </w:tc>
        <w:tc>
          <w:tcPr>
            <w:tcW w:w="1560" w:type="dxa"/>
            <w:tcBorders>
              <w:top w:val="nil"/>
              <w:left w:val="single" w:sz="4" w:space="0" w:color="auto"/>
              <w:bottom w:val="nil"/>
              <w:right w:val="single" w:sz="4" w:space="0" w:color="auto"/>
            </w:tcBorders>
            <w:hideMark/>
          </w:tcPr>
          <w:p w:rsidR="00C05EFF" w:rsidRPr="00C05EFF" w:rsidRDefault="005B74A1" w:rsidP="00C05EFF">
            <w:r>
              <w:t>м2</w:t>
            </w:r>
          </w:p>
        </w:tc>
        <w:tc>
          <w:tcPr>
            <w:tcW w:w="1744" w:type="dxa"/>
            <w:gridSpan w:val="3"/>
            <w:tcBorders>
              <w:top w:val="nil"/>
              <w:left w:val="single" w:sz="4" w:space="0" w:color="auto"/>
              <w:bottom w:val="nil"/>
              <w:right w:val="single" w:sz="4" w:space="0" w:color="auto"/>
            </w:tcBorders>
            <w:hideMark/>
          </w:tcPr>
          <w:p w:rsidR="00C05EFF" w:rsidRPr="00C05EFF" w:rsidRDefault="00C05EFF" w:rsidP="00C05EFF">
            <w:r w:rsidRPr="00C05EFF">
              <w:t>5</w:t>
            </w:r>
            <w:r w:rsidR="005B74A1">
              <w:t>06,22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5B74A1" w:rsidP="00C05EFF">
            <w:r>
              <w:t>2</w:t>
            </w:r>
            <w:r w:rsidR="00C05EFF" w:rsidRPr="00C05EFF">
              <w:t>7</w:t>
            </w:r>
          </w:p>
        </w:tc>
        <w:tc>
          <w:tcPr>
            <w:tcW w:w="5819" w:type="dxa"/>
            <w:gridSpan w:val="2"/>
            <w:tcBorders>
              <w:top w:val="nil"/>
              <w:left w:val="single" w:sz="4" w:space="0" w:color="auto"/>
              <w:bottom w:val="nil"/>
              <w:right w:val="single" w:sz="4" w:space="0" w:color="auto"/>
            </w:tcBorders>
            <w:hideMark/>
          </w:tcPr>
          <w:p w:rsidR="00C05EFF" w:rsidRPr="00C05EFF" w:rsidRDefault="005B74A1" w:rsidP="005B74A1">
            <w:pPr>
              <w:jc w:val="left"/>
            </w:pPr>
            <w:proofErr w:type="spellStart"/>
            <w:r>
              <w:t>Спецпрофіль</w:t>
            </w:r>
            <w:proofErr w:type="spellEnd"/>
            <w:r>
              <w:t xml:space="preserve"> </w:t>
            </w:r>
            <w:proofErr w:type="spellStart"/>
            <w:r>
              <w:t>поліестер</w:t>
            </w:r>
            <w:proofErr w:type="spellEnd"/>
            <w:r>
              <w:t xml:space="preserve"> 0,45</w:t>
            </w:r>
          </w:p>
        </w:tc>
        <w:tc>
          <w:tcPr>
            <w:tcW w:w="1560" w:type="dxa"/>
            <w:tcBorders>
              <w:top w:val="nil"/>
              <w:left w:val="single" w:sz="4" w:space="0" w:color="auto"/>
              <w:bottom w:val="nil"/>
              <w:right w:val="single" w:sz="4" w:space="0" w:color="auto"/>
            </w:tcBorders>
            <w:hideMark/>
          </w:tcPr>
          <w:p w:rsidR="00C05EFF" w:rsidRPr="00C05EFF" w:rsidRDefault="005B74A1" w:rsidP="00C05EFF">
            <w:r>
              <w:t>м2</w:t>
            </w:r>
          </w:p>
        </w:tc>
        <w:tc>
          <w:tcPr>
            <w:tcW w:w="1744" w:type="dxa"/>
            <w:gridSpan w:val="3"/>
            <w:tcBorders>
              <w:top w:val="nil"/>
              <w:left w:val="single" w:sz="4" w:space="0" w:color="auto"/>
              <w:bottom w:val="nil"/>
              <w:right w:val="single" w:sz="4" w:space="0" w:color="auto"/>
            </w:tcBorders>
            <w:hideMark/>
          </w:tcPr>
          <w:p w:rsidR="00C05EFF" w:rsidRPr="00C05EFF" w:rsidRDefault="005B74A1" w:rsidP="00C05EFF">
            <w:r>
              <w:t>171,6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5B74A1" w:rsidP="00C05EFF">
            <w:r>
              <w:t>2</w:t>
            </w:r>
            <w:r w:rsidR="00C05EFF" w:rsidRPr="00C05EFF">
              <w:t>8</w:t>
            </w:r>
          </w:p>
        </w:tc>
        <w:tc>
          <w:tcPr>
            <w:tcW w:w="5819" w:type="dxa"/>
            <w:gridSpan w:val="2"/>
            <w:tcBorders>
              <w:top w:val="nil"/>
              <w:left w:val="single" w:sz="4" w:space="0" w:color="auto"/>
              <w:bottom w:val="nil"/>
              <w:right w:val="single" w:sz="4" w:space="0" w:color="auto"/>
            </w:tcBorders>
            <w:hideMark/>
          </w:tcPr>
          <w:p w:rsidR="00C05EFF" w:rsidRPr="005B74A1" w:rsidRDefault="005B74A1" w:rsidP="005B74A1">
            <w:pPr>
              <w:jc w:val="left"/>
            </w:pPr>
            <w:r>
              <w:t xml:space="preserve">Ущільнювач </w:t>
            </w:r>
            <w:proofErr w:type="spellStart"/>
            <w:r>
              <w:t>термопрокладка</w:t>
            </w:r>
            <w:proofErr w:type="spellEnd"/>
            <w:r>
              <w:t xml:space="preserve"> «</w:t>
            </w:r>
            <w:proofErr w:type="spellStart"/>
            <w:r>
              <w:rPr>
                <w:lang w:val="en-US"/>
              </w:rPr>
              <w:t>Polyizol</w:t>
            </w:r>
            <w:proofErr w:type="spellEnd"/>
            <w:r>
              <w:t>» 5х50 мм</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м2</w:t>
            </w:r>
          </w:p>
        </w:tc>
        <w:tc>
          <w:tcPr>
            <w:tcW w:w="1744" w:type="dxa"/>
            <w:gridSpan w:val="3"/>
            <w:tcBorders>
              <w:top w:val="nil"/>
              <w:left w:val="single" w:sz="4" w:space="0" w:color="auto"/>
              <w:bottom w:val="nil"/>
              <w:right w:val="single" w:sz="4" w:space="0" w:color="auto"/>
            </w:tcBorders>
            <w:hideMark/>
          </w:tcPr>
          <w:p w:rsidR="00C05EFF" w:rsidRPr="00C05EFF" w:rsidRDefault="005B74A1" w:rsidP="00C05EFF">
            <w:r>
              <w:t>42,9</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5B74A1" w:rsidP="00C05EFF">
            <w:r>
              <w:t>2</w:t>
            </w:r>
            <w:r w:rsidR="00C05EFF" w:rsidRPr="00C05EFF">
              <w:t>9</w:t>
            </w:r>
          </w:p>
        </w:tc>
        <w:tc>
          <w:tcPr>
            <w:tcW w:w="5819" w:type="dxa"/>
            <w:gridSpan w:val="2"/>
            <w:tcBorders>
              <w:top w:val="nil"/>
              <w:left w:val="single" w:sz="4" w:space="0" w:color="auto"/>
              <w:bottom w:val="nil"/>
              <w:right w:val="single" w:sz="4" w:space="0" w:color="auto"/>
            </w:tcBorders>
            <w:hideMark/>
          </w:tcPr>
          <w:p w:rsidR="00C05EFF" w:rsidRPr="005B74A1" w:rsidRDefault="005B74A1" w:rsidP="005B74A1">
            <w:pPr>
              <w:jc w:val="left"/>
              <w:rPr>
                <w:lang w:val="en-US"/>
              </w:rPr>
            </w:pPr>
            <w:r w:rsidRPr="00C05EFF">
              <w:t>Піна монтажна</w:t>
            </w:r>
            <w:r>
              <w:t xml:space="preserve"> </w:t>
            </w:r>
            <w:proofErr w:type="spellStart"/>
            <w:r>
              <w:rPr>
                <w:lang w:val="en-US"/>
              </w:rPr>
              <w:t>Ceresit</w:t>
            </w:r>
            <w:proofErr w:type="spellEnd"/>
            <w:r>
              <w:rPr>
                <w:lang w:val="en-US"/>
              </w:rPr>
              <w:t xml:space="preserve"> TS 62</w:t>
            </w:r>
          </w:p>
        </w:tc>
        <w:tc>
          <w:tcPr>
            <w:tcW w:w="1560" w:type="dxa"/>
            <w:tcBorders>
              <w:top w:val="nil"/>
              <w:left w:val="single" w:sz="4" w:space="0" w:color="auto"/>
              <w:bottom w:val="nil"/>
              <w:right w:val="single" w:sz="4" w:space="0" w:color="auto"/>
            </w:tcBorders>
            <w:hideMark/>
          </w:tcPr>
          <w:p w:rsidR="00C05EFF" w:rsidRPr="005B74A1" w:rsidRDefault="005B74A1" w:rsidP="00C05EFF">
            <w:r>
              <w:t>л</w:t>
            </w:r>
          </w:p>
        </w:tc>
        <w:tc>
          <w:tcPr>
            <w:tcW w:w="1744" w:type="dxa"/>
            <w:gridSpan w:val="3"/>
            <w:tcBorders>
              <w:top w:val="nil"/>
              <w:left w:val="single" w:sz="4" w:space="0" w:color="auto"/>
              <w:bottom w:val="nil"/>
              <w:right w:val="single" w:sz="4" w:space="0" w:color="auto"/>
            </w:tcBorders>
            <w:hideMark/>
          </w:tcPr>
          <w:p w:rsidR="00C05EFF" w:rsidRPr="00C05EFF" w:rsidRDefault="005B74A1" w:rsidP="005B74A1">
            <w:r>
              <w:t>0</w:t>
            </w:r>
            <w:r w:rsidR="00C05EFF" w:rsidRPr="00C05EFF">
              <w:t>,</w:t>
            </w:r>
            <w:r>
              <w:t>59</w:t>
            </w:r>
            <w:r w:rsidR="00C05EFF" w:rsidRPr="00C05EFF">
              <w:t>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5B74A1" w:rsidP="00C05EFF">
            <w:r>
              <w:t>3</w:t>
            </w:r>
            <w:r w:rsidR="00C05EFF" w:rsidRPr="00C05EFF">
              <w:t>0</w:t>
            </w:r>
          </w:p>
        </w:tc>
        <w:tc>
          <w:tcPr>
            <w:tcW w:w="5819" w:type="dxa"/>
            <w:gridSpan w:val="2"/>
            <w:tcBorders>
              <w:top w:val="nil"/>
              <w:left w:val="single" w:sz="4" w:space="0" w:color="auto"/>
              <w:bottom w:val="nil"/>
              <w:right w:val="single" w:sz="4" w:space="0" w:color="auto"/>
            </w:tcBorders>
            <w:hideMark/>
          </w:tcPr>
          <w:p w:rsidR="00C05EFF" w:rsidRPr="005B74A1" w:rsidRDefault="005B74A1" w:rsidP="00C05EFF">
            <w:r>
              <w:t xml:space="preserve">Профіль </w:t>
            </w:r>
            <w:r>
              <w:rPr>
                <w:lang w:val="en-US"/>
              </w:rPr>
              <w:t>L</w:t>
            </w:r>
            <w:r>
              <w:t xml:space="preserve"> 50х50, 1,2</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м</w:t>
            </w:r>
          </w:p>
        </w:tc>
        <w:tc>
          <w:tcPr>
            <w:tcW w:w="1744" w:type="dxa"/>
            <w:gridSpan w:val="3"/>
            <w:tcBorders>
              <w:top w:val="nil"/>
              <w:left w:val="single" w:sz="4" w:space="0" w:color="auto"/>
              <w:bottom w:val="nil"/>
              <w:right w:val="single" w:sz="4" w:space="0" w:color="auto"/>
            </w:tcBorders>
            <w:hideMark/>
          </w:tcPr>
          <w:p w:rsidR="00C05EFF" w:rsidRPr="00C05EFF" w:rsidRDefault="005B74A1" w:rsidP="00C05EFF">
            <w:r>
              <w:t>446,16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5B74A1" w:rsidP="00C05EFF">
            <w:r>
              <w:lastRenderedPageBreak/>
              <w:t>3</w:t>
            </w:r>
            <w:r w:rsidR="00C05EFF" w:rsidRPr="00C05EFF">
              <w:t>1</w:t>
            </w:r>
          </w:p>
        </w:tc>
        <w:tc>
          <w:tcPr>
            <w:tcW w:w="5819" w:type="dxa"/>
            <w:gridSpan w:val="2"/>
            <w:tcBorders>
              <w:top w:val="nil"/>
              <w:left w:val="single" w:sz="4" w:space="0" w:color="auto"/>
              <w:bottom w:val="nil"/>
              <w:right w:val="single" w:sz="4" w:space="0" w:color="auto"/>
            </w:tcBorders>
            <w:hideMark/>
          </w:tcPr>
          <w:p w:rsidR="00C05EFF" w:rsidRPr="00C05EFF" w:rsidRDefault="005B74A1" w:rsidP="00787241">
            <w:pPr>
              <w:jc w:val="left"/>
            </w:pPr>
            <w:r>
              <w:t>Профіль Омега 20х17х</w:t>
            </w:r>
            <w:r w:rsidR="00787241">
              <w:t>50х17х20, 0,9</w:t>
            </w:r>
          </w:p>
        </w:tc>
        <w:tc>
          <w:tcPr>
            <w:tcW w:w="1560" w:type="dxa"/>
            <w:tcBorders>
              <w:top w:val="nil"/>
              <w:left w:val="single" w:sz="4" w:space="0" w:color="auto"/>
              <w:bottom w:val="nil"/>
              <w:right w:val="single" w:sz="4" w:space="0" w:color="auto"/>
            </w:tcBorders>
            <w:hideMark/>
          </w:tcPr>
          <w:p w:rsidR="00C05EFF" w:rsidRPr="00C05EFF" w:rsidRDefault="00787241" w:rsidP="00C05EFF">
            <w:r>
              <w:t>м</w:t>
            </w:r>
          </w:p>
        </w:tc>
        <w:tc>
          <w:tcPr>
            <w:tcW w:w="1744" w:type="dxa"/>
            <w:gridSpan w:val="3"/>
            <w:tcBorders>
              <w:top w:val="nil"/>
              <w:left w:val="single" w:sz="4" w:space="0" w:color="auto"/>
              <w:bottom w:val="nil"/>
              <w:right w:val="single" w:sz="4" w:space="0" w:color="auto"/>
            </w:tcBorders>
            <w:hideMark/>
          </w:tcPr>
          <w:p w:rsidR="00C05EFF" w:rsidRPr="00C05EFF" w:rsidRDefault="00787241" w:rsidP="00787241">
            <w:r>
              <w:t>729</w:t>
            </w:r>
            <w:r w:rsidR="00C05EFF" w:rsidRPr="00C05EFF">
              <w:t>,</w:t>
            </w:r>
            <w:r>
              <w:t>3</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87241" w:rsidP="00C05EFF">
            <w:r>
              <w:t>3</w:t>
            </w:r>
            <w:r w:rsidR="00C05EFF" w:rsidRPr="00C05EFF">
              <w:t>2</w:t>
            </w:r>
          </w:p>
        </w:tc>
        <w:tc>
          <w:tcPr>
            <w:tcW w:w="5819" w:type="dxa"/>
            <w:gridSpan w:val="2"/>
            <w:tcBorders>
              <w:top w:val="nil"/>
              <w:left w:val="single" w:sz="4" w:space="0" w:color="auto"/>
              <w:bottom w:val="nil"/>
              <w:right w:val="single" w:sz="4" w:space="0" w:color="auto"/>
            </w:tcBorders>
            <w:hideMark/>
          </w:tcPr>
          <w:p w:rsidR="00C05EFF" w:rsidRPr="00C05EFF" w:rsidRDefault="00787241" w:rsidP="00787241">
            <w:pPr>
              <w:jc w:val="left"/>
            </w:pPr>
            <w:r>
              <w:t>Дюбелі розпірні поліетиленові (комплект) 5х50 мм</w:t>
            </w:r>
          </w:p>
        </w:tc>
        <w:tc>
          <w:tcPr>
            <w:tcW w:w="1560" w:type="dxa"/>
            <w:tcBorders>
              <w:top w:val="nil"/>
              <w:left w:val="single" w:sz="4" w:space="0" w:color="auto"/>
              <w:bottom w:val="nil"/>
              <w:right w:val="single" w:sz="4" w:space="0" w:color="auto"/>
            </w:tcBorders>
            <w:hideMark/>
          </w:tcPr>
          <w:p w:rsidR="00C05EFF" w:rsidRPr="00C05EFF" w:rsidRDefault="00787241" w:rsidP="00C05EFF">
            <w:r>
              <w:t xml:space="preserve">1000 </w:t>
            </w:r>
            <w:proofErr w:type="spellStart"/>
            <w:r>
              <w:t>шт</w:t>
            </w:r>
            <w:proofErr w:type="spellEnd"/>
          </w:p>
        </w:tc>
        <w:tc>
          <w:tcPr>
            <w:tcW w:w="1744" w:type="dxa"/>
            <w:gridSpan w:val="3"/>
            <w:tcBorders>
              <w:top w:val="nil"/>
              <w:left w:val="single" w:sz="4" w:space="0" w:color="auto"/>
              <w:bottom w:val="nil"/>
              <w:right w:val="single" w:sz="4" w:space="0" w:color="auto"/>
            </w:tcBorders>
            <w:hideMark/>
          </w:tcPr>
          <w:p w:rsidR="00C05EFF" w:rsidRPr="00C05EFF" w:rsidRDefault="00787241" w:rsidP="00C05EFF">
            <w:r>
              <w:t>0,052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87241" w:rsidP="00C05EFF">
            <w:r>
              <w:t>3</w:t>
            </w:r>
            <w:r w:rsidR="00C05EFF" w:rsidRPr="00C05EFF">
              <w:t>3</w:t>
            </w:r>
          </w:p>
        </w:tc>
        <w:tc>
          <w:tcPr>
            <w:tcW w:w="5819" w:type="dxa"/>
            <w:gridSpan w:val="2"/>
            <w:tcBorders>
              <w:top w:val="nil"/>
              <w:left w:val="single" w:sz="4" w:space="0" w:color="auto"/>
              <w:bottom w:val="nil"/>
              <w:right w:val="single" w:sz="4" w:space="0" w:color="auto"/>
            </w:tcBorders>
            <w:hideMark/>
          </w:tcPr>
          <w:p w:rsidR="00C05EFF" w:rsidRPr="00C05EFF" w:rsidRDefault="00787241" w:rsidP="00787241">
            <w:pPr>
              <w:jc w:val="left"/>
            </w:pPr>
            <w:r>
              <w:t>Цвяхи дротяні оцинковані для азбестоцементної покрівлі, 4,</w:t>
            </w:r>
            <w:r w:rsidR="00C05EFF" w:rsidRPr="00C05EFF">
              <w:t>0х100 мм</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т</w:t>
            </w:r>
          </w:p>
        </w:tc>
        <w:tc>
          <w:tcPr>
            <w:tcW w:w="1744" w:type="dxa"/>
            <w:gridSpan w:val="3"/>
            <w:tcBorders>
              <w:top w:val="nil"/>
              <w:left w:val="single" w:sz="4" w:space="0" w:color="auto"/>
              <w:bottom w:val="nil"/>
              <w:right w:val="single" w:sz="4" w:space="0" w:color="auto"/>
            </w:tcBorders>
            <w:hideMark/>
          </w:tcPr>
          <w:p w:rsidR="00C05EFF" w:rsidRPr="00C05EFF" w:rsidRDefault="00787241" w:rsidP="00787241">
            <w:r>
              <w:t>0,000</w:t>
            </w:r>
            <w:r w:rsidR="00C05EFF" w:rsidRPr="00C05EFF">
              <w:t>5</w:t>
            </w:r>
            <w:r>
              <w:t>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87241" w:rsidP="00C05EFF">
            <w:r>
              <w:t>3</w:t>
            </w:r>
            <w:r w:rsidR="00C05EFF" w:rsidRPr="00C05EFF">
              <w:t>4</w:t>
            </w:r>
          </w:p>
        </w:tc>
        <w:tc>
          <w:tcPr>
            <w:tcW w:w="5819" w:type="dxa"/>
            <w:gridSpan w:val="2"/>
            <w:tcBorders>
              <w:top w:val="nil"/>
              <w:left w:val="single" w:sz="4" w:space="0" w:color="auto"/>
              <w:bottom w:val="nil"/>
              <w:right w:val="single" w:sz="4" w:space="0" w:color="auto"/>
            </w:tcBorders>
            <w:hideMark/>
          </w:tcPr>
          <w:p w:rsidR="00C05EFF" w:rsidRPr="00C05EFF" w:rsidRDefault="00787241" w:rsidP="00787241">
            <w:pPr>
              <w:jc w:val="left"/>
            </w:pPr>
            <w:r w:rsidRPr="00C05EFF">
              <w:t>Цвяхи бу</w:t>
            </w:r>
            <w:r>
              <w:t>дівельні з конічною головкою 4,</w:t>
            </w:r>
            <w:r w:rsidRPr="00C05EFF">
              <w:t>0х100 мм</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т</w:t>
            </w:r>
          </w:p>
        </w:tc>
        <w:tc>
          <w:tcPr>
            <w:tcW w:w="1744" w:type="dxa"/>
            <w:gridSpan w:val="3"/>
            <w:tcBorders>
              <w:top w:val="nil"/>
              <w:left w:val="single" w:sz="4" w:space="0" w:color="auto"/>
              <w:bottom w:val="nil"/>
              <w:right w:val="single" w:sz="4" w:space="0" w:color="auto"/>
            </w:tcBorders>
            <w:hideMark/>
          </w:tcPr>
          <w:p w:rsidR="00C05EFF" w:rsidRPr="00C05EFF" w:rsidRDefault="00787241" w:rsidP="00787241">
            <w:r>
              <w:t>0,000</w:t>
            </w:r>
            <w:r w:rsidR="00C05EFF" w:rsidRPr="00C05EFF">
              <w:t>5</w:t>
            </w:r>
            <w:r>
              <w:t>36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87241" w:rsidP="00C05EFF">
            <w:r>
              <w:t>3</w:t>
            </w:r>
            <w:r w:rsidR="00C05EFF" w:rsidRPr="00C05EFF">
              <w:t>5</w:t>
            </w:r>
          </w:p>
        </w:tc>
        <w:tc>
          <w:tcPr>
            <w:tcW w:w="5819" w:type="dxa"/>
            <w:gridSpan w:val="2"/>
            <w:tcBorders>
              <w:top w:val="nil"/>
              <w:left w:val="single" w:sz="4" w:space="0" w:color="auto"/>
              <w:bottom w:val="nil"/>
              <w:right w:val="single" w:sz="4" w:space="0" w:color="auto"/>
            </w:tcBorders>
            <w:hideMark/>
          </w:tcPr>
          <w:p w:rsidR="00C05EFF" w:rsidRPr="00C773E5" w:rsidRDefault="00787241" w:rsidP="00C773E5">
            <w:pPr>
              <w:rPr>
                <w:lang w:val="ru-RU"/>
              </w:rPr>
            </w:pPr>
            <w:r>
              <w:t xml:space="preserve">Клей для блоків </w:t>
            </w:r>
            <w:proofErr w:type="spellStart"/>
            <w:r w:rsidR="00C773E5">
              <w:rPr>
                <w:lang w:val="en-US"/>
              </w:rPr>
              <w:t>Ceresit</w:t>
            </w:r>
            <w:proofErr w:type="spellEnd"/>
            <w:r w:rsidR="00C773E5" w:rsidRPr="00C773E5">
              <w:rPr>
                <w:lang w:val="ru-RU"/>
              </w:rPr>
              <w:t xml:space="preserve"> </w:t>
            </w:r>
            <w:r w:rsidR="00C773E5">
              <w:rPr>
                <w:lang w:val="ru-RU"/>
              </w:rPr>
              <w:t>С</w:t>
            </w:r>
            <w:r w:rsidR="00C773E5">
              <w:rPr>
                <w:lang w:val="en-US"/>
              </w:rPr>
              <w:t>T</w:t>
            </w:r>
            <w:r w:rsidR="00C773E5" w:rsidRPr="00C773E5">
              <w:rPr>
                <w:lang w:val="ru-RU"/>
              </w:rPr>
              <w:t xml:space="preserve"> 2</w:t>
            </w:r>
            <w:r w:rsidR="00C773E5">
              <w:rPr>
                <w:lang w:val="ru-RU"/>
              </w:rPr>
              <w:t>0</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кг</w:t>
            </w:r>
          </w:p>
        </w:tc>
        <w:tc>
          <w:tcPr>
            <w:tcW w:w="1744" w:type="dxa"/>
            <w:gridSpan w:val="3"/>
            <w:tcBorders>
              <w:top w:val="nil"/>
              <w:left w:val="single" w:sz="4" w:space="0" w:color="auto"/>
              <w:bottom w:val="nil"/>
              <w:right w:val="single" w:sz="4" w:space="0" w:color="auto"/>
            </w:tcBorders>
            <w:hideMark/>
          </w:tcPr>
          <w:p w:rsidR="00C05EFF" w:rsidRPr="00C05EFF" w:rsidRDefault="00C05EFF" w:rsidP="00C05EFF">
            <w:r w:rsidRPr="00C05EFF">
              <w:t>65</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3</w:t>
            </w:r>
            <w:r w:rsidR="00C05EFF" w:rsidRPr="00C05EFF">
              <w:t>6</w:t>
            </w:r>
          </w:p>
        </w:tc>
        <w:tc>
          <w:tcPr>
            <w:tcW w:w="5819" w:type="dxa"/>
            <w:gridSpan w:val="2"/>
            <w:tcBorders>
              <w:top w:val="nil"/>
              <w:left w:val="single" w:sz="4" w:space="0" w:color="auto"/>
              <w:bottom w:val="nil"/>
              <w:right w:val="single" w:sz="4" w:space="0" w:color="auto"/>
            </w:tcBorders>
            <w:hideMark/>
          </w:tcPr>
          <w:p w:rsidR="00C05EFF" w:rsidRPr="00C05EFF" w:rsidRDefault="00C773E5" w:rsidP="00C773E5">
            <w:pPr>
              <w:jc w:val="left"/>
            </w:pPr>
            <w:r w:rsidRPr="00C05EFF">
              <w:t>Дріт ст</w:t>
            </w:r>
            <w:r>
              <w:t>алевий низьковуглецевий різного призначення чорний, діаметр 3</w:t>
            </w:r>
            <w:r w:rsidRPr="00C05EFF">
              <w:t>,0 мм</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т</w:t>
            </w:r>
          </w:p>
        </w:tc>
        <w:tc>
          <w:tcPr>
            <w:tcW w:w="1744" w:type="dxa"/>
            <w:gridSpan w:val="3"/>
            <w:tcBorders>
              <w:top w:val="nil"/>
              <w:left w:val="single" w:sz="4" w:space="0" w:color="auto"/>
              <w:bottom w:val="nil"/>
              <w:right w:val="single" w:sz="4" w:space="0" w:color="auto"/>
            </w:tcBorders>
            <w:hideMark/>
          </w:tcPr>
          <w:p w:rsidR="00C05EFF" w:rsidRPr="00C05EFF" w:rsidRDefault="00C773E5" w:rsidP="00C05EFF">
            <w:r>
              <w:t>0,001608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3</w:t>
            </w:r>
            <w:r w:rsidR="00C05EFF" w:rsidRPr="00C05EFF">
              <w:t>7</w:t>
            </w:r>
          </w:p>
        </w:tc>
        <w:tc>
          <w:tcPr>
            <w:tcW w:w="5819" w:type="dxa"/>
            <w:gridSpan w:val="2"/>
            <w:tcBorders>
              <w:top w:val="nil"/>
              <w:left w:val="single" w:sz="4" w:space="0" w:color="auto"/>
              <w:bottom w:val="nil"/>
              <w:right w:val="single" w:sz="4" w:space="0" w:color="auto"/>
            </w:tcBorders>
            <w:hideMark/>
          </w:tcPr>
          <w:p w:rsidR="00C05EFF" w:rsidRPr="00C05EFF" w:rsidRDefault="00C773E5" w:rsidP="00C773E5">
            <w:pPr>
              <w:jc w:val="left"/>
            </w:pPr>
            <w:r>
              <w:t>Гідроізол</w:t>
            </w:r>
          </w:p>
        </w:tc>
        <w:tc>
          <w:tcPr>
            <w:tcW w:w="1560" w:type="dxa"/>
            <w:tcBorders>
              <w:top w:val="nil"/>
              <w:left w:val="single" w:sz="4" w:space="0" w:color="auto"/>
              <w:bottom w:val="nil"/>
              <w:right w:val="single" w:sz="4" w:space="0" w:color="auto"/>
            </w:tcBorders>
            <w:hideMark/>
          </w:tcPr>
          <w:p w:rsidR="00C05EFF" w:rsidRPr="00C05EFF" w:rsidRDefault="00C773E5" w:rsidP="00C05EFF">
            <w:r>
              <w:t>м2</w:t>
            </w:r>
          </w:p>
        </w:tc>
        <w:tc>
          <w:tcPr>
            <w:tcW w:w="1744" w:type="dxa"/>
            <w:gridSpan w:val="3"/>
            <w:tcBorders>
              <w:top w:val="nil"/>
              <w:left w:val="single" w:sz="4" w:space="0" w:color="auto"/>
              <w:bottom w:val="nil"/>
              <w:right w:val="single" w:sz="4" w:space="0" w:color="auto"/>
            </w:tcBorders>
            <w:hideMark/>
          </w:tcPr>
          <w:p w:rsidR="00C05EFF" w:rsidRPr="00C05EFF" w:rsidRDefault="00C773E5" w:rsidP="00C773E5">
            <w:r>
              <w:t>2</w:t>
            </w:r>
            <w:r w:rsidR="00C05EFF" w:rsidRPr="00C05EFF">
              <w:t>,</w:t>
            </w:r>
            <w:r>
              <w:t>86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3</w:t>
            </w:r>
            <w:r w:rsidR="00C05EFF" w:rsidRPr="00C05EFF">
              <w:t>8</w:t>
            </w:r>
          </w:p>
        </w:tc>
        <w:tc>
          <w:tcPr>
            <w:tcW w:w="5819" w:type="dxa"/>
            <w:gridSpan w:val="2"/>
            <w:tcBorders>
              <w:top w:val="nil"/>
              <w:left w:val="single" w:sz="4" w:space="0" w:color="auto"/>
              <w:bottom w:val="nil"/>
              <w:right w:val="single" w:sz="4" w:space="0" w:color="auto"/>
            </w:tcBorders>
            <w:hideMark/>
          </w:tcPr>
          <w:p w:rsidR="00C05EFF" w:rsidRPr="00C05EFF" w:rsidRDefault="00C773E5" w:rsidP="00C773E5">
            <w:pPr>
              <w:jc w:val="left"/>
            </w:pPr>
            <w:r>
              <w:t>Папір шліфувальний</w:t>
            </w:r>
          </w:p>
        </w:tc>
        <w:tc>
          <w:tcPr>
            <w:tcW w:w="1560" w:type="dxa"/>
            <w:tcBorders>
              <w:top w:val="nil"/>
              <w:left w:val="single" w:sz="4" w:space="0" w:color="auto"/>
              <w:bottom w:val="nil"/>
              <w:right w:val="single" w:sz="4" w:space="0" w:color="auto"/>
            </w:tcBorders>
            <w:hideMark/>
          </w:tcPr>
          <w:p w:rsidR="00C05EFF" w:rsidRPr="00C05EFF" w:rsidRDefault="00C773E5" w:rsidP="00C05EFF">
            <w:r>
              <w:t>м2</w:t>
            </w:r>
          </w:p>
        </w:tc>
        <w:tc>
          <w:tcPr>
            <w:tcW w:w="1744" w:type="dxa"/>
            <w:gridSpan w:val="3"/>
            <w:tcBorders>
              <w:top w:val="nil"/>
              <w:left w:val="single" w:sz="4" w:space="0" w:color="auto"/>
              <w:bottom w:val="nil"/>
              <w:right w:val="single" w:sz="4" w:space="0" w:color="auto"/>
            </w:tcBorders>
            <w:hideMark/>
          </w:tcPr>
          <w:p w:rsidR="00C05EFF" w:rsidRPr="00C05EFF" w:rsidRDefault="00C773E5" w:rsidP="00C05EFF">
            <w:r>
              <w:t>1,742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3</w:t>
            </w:r>
            <w:r w:rsidR="00C05EFF" w:rsidRPr="00C05EFF">
              <w:t>9</w:t>
            </w:r>
          </w:p>
        </w:tc>
        <w:tc>
          <w:tcPr>
            <w:tcW w:w="5819" w:type="dxa"/>
            <w:gridSpan w:val="2"/>
            <w:tcBorders>
              <w:top w:val="nil"/>
              <w:left w:val="single" w:sz="4" w:space="0" w:color="auto"/>
              <w:bottom w:val="nil"/>
              <w:right w:val="single" w:sz="4" w:space="0" w:color="auto"/>
            </w:tcBorders>
            <w:hideMark/>
          </w:tcPr>
          <w:p w:rsidR="00C05EFF" w:rsidRPr="00C05EFF" w:rsidRDefault="00C773E5" w:rsidP="00C773E5">
            <w:pPr>
              <w:jc w:val="left"/>
            </w:pPr>
            <w:r w:rsidRPr="00C05EFF">
              <w:t>Дрантя</w:t>
            </w:r>
          </w:p>
        </w:tc>
        <w:tc>
          <w:tcPr>
            <w:tcW w:w="1560" w:type="dxa"/>
            <w:tcBorders>
              <w:top w:val="nil"/>
              <w:left w:val="single" w:sz="4" w:space="0" w:color="auto"/>
              <w:bottom w:val="nil"/>
              <w:right w:val="single" w:sz="4" w:space="0" w:color="auto"/>
            </w:tcBorders>
            <w:hideMark/>
          </w:tcPr>
          <w:p w:rsidR="00C05EFF" w:rsidRPr="00C05EFF" w:rsidRDefault="00C773E5" w:rsidP="00C05EFF">
            <w:r>
              <w:t>кг</w:t>
            </w:r>
          </w:p>
        </w:tc>
        <w:tc>
          <w:tcPr>
            <w:tcW w:w="1744" w:type="dxa"/>
            <w:gridSpan w:val="3"/>
            <w:tcBorders>
              <w:top w:val="nil"/>
              <w:left w:val="single" w:sz="4" w:space="0" w:color="auto"/>
              <w:bottom w:val="nil"/>
              <w:right w:val="single" w:sz="4" w:space="0" w:color="auto"/>
            </w:tcBorders>
            <w:hideMark/>
          </w:tcPr>
          <w:p w:rsidR="00C05EFF" w:rsidRPr="00C05EFF" w:rsidRDefault="00C05EFF" w:rsidP="00C773E5">
            <w:r w:rsidRPr="00C05EFF">
              <w:t>2,</w:t>
            </w:r>
            <w:r w:rsidR="00C773E5">
              <w:t>1775</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4</w:t>
            </w:r>
            <w:r w:rsidR="00C05EFF" w:rsidRPr="00C05EFF">
              <w:t>0</w:t>
            </w:r>
          </w:p>
        </w:tc>
        <w:tc>
          <w:tcPr>
            <w:tcW w:w="5819" w:type="dxa"/>
            <w:gridSpan w:val="2"/>
            <w:tcBorders>
              <w:top w:val="nil"/>
              <w:left w:val="single" w:sz="4" w:space="0" w:color="auto"/>
              <w:bottom w:val="nil"/>
              <w:right w:val="single" w:sz="4" w:space="0" w:color="auto"/>
            </w:tcBorders>
            <w:hideMark/>
          </w:tcPr>
          <w:p w:rsidR="00C05EFF" w:rsidRPr="00C05EFF" w:rsidRDefault="00C773E5" w:rsidP="00C773E5">
            <w:pPr>
              <w:jc w:val="left"/>
            </w:pPr>
            <w:r>
              <w:t>Ґрунтовка глибокого проникнення</w:t>
            </w:r>
          </w:p>
        </w:tc>
        <w:tc>
          <w:tcPr>
            <w:tcW w:w="1560" w:type="dxa"/>
            <w:tcBorders>
              <w:top w:val="nil"/>
              <w:left w:val="single" w:sz="4" w:space="0" w:color="auto"/>
              <w:bottom w:val="nil"/>
              <w:right w:val="single" w:sz="4" w:space="0" w:color="auto"/>
            </w:tcBorders>
            <w:hideMark/>
          </w:tcPr>
          <w:p w:rsidR="00C05EFF" w:rsidRPr="00C05EFF" w:rsidRDefault="00C773E5" w:rsidP="00C05EFF">
            <w:r>
              <w:t>л</w:t>
            </w:r>
          </w:p>
        </w:tc>
        <w:tc>
          <w:tcPr>
            <w:tcW w:w="1744" w:type="dxa"/>
            <w:gridSpan w:val="3"/>
            <w:tcBorders>
              <w:top w:val="nil"/>
              <w:left w:val="single" w:sz="4" w:space="0" w:color="auto"/>
              <w:bottom w:val="nil"/>
              <w:right w:val="single" w:sz="4" w:space="0" w:color="auto"/>
            </w:tcBorders>
            <w:hideMark/>
          </w:tcPr>
          <w:p w:rsidR="00C05EFF" w:rsidRPr="00C05EFF" w:rsidRDefault="00C05EFF" w:rsidP="00C05EFF">
            <w:r w:rsidRPr="00C05EFF">
              <w:t>8</w:t>
            </w:r>
            <w:r w:rsidR="00C773E5">
              <w:t>3,74665</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4</w:t>
            </w:r>
            <w:r w:rsidR="00C05EFF" w:rsidRPr="00C05EFF">
              <w:t>1</w:t>
            </w:r>
          </w:p>
        </w:tc>
        <w:tc>
          <w:tcPr>
            <w:tcW w:w="5819" w:type="dxa"/>
            <w:gridSpan w:val="2"/>
            <w:tcBorders>
              <w:top w:val="nil"/>
              <w:left w:val="single" w:sz="4" w:space="0" w:color="auto"/>
              <w:bottom w:val="nil"/>
              <w:right w:val="single" w:sz="4" w:space="0" w:color="auto"/>
            </w:tcBorders>
            <w:hideMark/>
          </w:tcPr>
          <w:p w:rsidR="00C05EFF" w:rsidRPr="00C05EFF" w:rsidRDefault="00C773E5" w:rsidP="00C773E5">
            <w:pPr>
              <w:jc w:val="left"/>
            </w:pPr>
            <w:r>
              <w:t>Сталь листова оцинкована, товщина 0,7 мм</w:t>
            </w:r>
          </w:p>
        </w:tc>
        <w:tc>
          <w:tcPr>
            <w:tcW w:w="1560" w:type="dxa"/>
            <w:tcBorders>
              <w:top w:val="nil"/>
              <w:left w:val="single" w:sz="4" w:space="0" w:color="auto"/>
              <w:bottom w:val="nil"/>
              <w:right w:val="single" w:sz="4" w:space="0" w:color="auto"/>
            </w:tcBorders>
            <w:hideMark/>
          </w:tcPr>
          <w:p w:rsidR="00C05EFF" w:rsidRPr="00C05EFF" w:rsidRDefault="00C773E5" w:rsidP="00C05EFF">
            <w:r>
              <w:t>т</w:t>
            </w:r>
          </w:p>
        </w:tc>
        <w:tc>
          <w:tcPr>
            <w:tcW w:w="1744" w:type="dxa"/>
            <w:gridSpan w:val="3"/>
            <w:tcBorders>
              <w:top w:val="nil"/>
              <w:left w:val="single" w:sz="4" w:space="0" w:color="auto"/>
              <w:bottom w:val="nil"/>
              <w:right w:val="single" w:sz="4" w:space="0" w:color="auto"/>
            </w:tcBorders>
            <w:hideMark/>
          </w:tcPr>
          <w:p w:rsidR="00C05EFF" w:rsidRPr="00C05EFF" w:rsidRDefault="00C773E5" w:rsidP="00C773E5">
            <w:r>
              <w:t>0</w:t>
            </w:r>
            <w:r w:rsidR="00C05EFF" w:rsidRPr="00C05EFF">
              <w:t>,</w:t>
            </w:r>
            <w:r>
              <w:t>0458</w:t>
            </w:r>
            <w:r w:rsidR="00C05EFF" w:rsidRPr="00C05EFF">
              <w:t>2</w:t>
            </w:r>
            <w:r>
              <w:t>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4</w:t>
            </w:r>
            <w:r w:rsidR="00C05EFF" w:rsidRPr="00C05EFF">
              <w:t>2</w:t>
            </w:r>
          </w:p>
        </w:tc>
        <w:tc>
          <w:tcPr>
            <w:tcW w:w="5819" w:type="dxa"/>
            <w:gridSpan w:val="2"/>
            <w:tcBorders>
              <w:top w:val="nil"/>
              <w:left w:val="single" w:sz="4" w:space="0" w:color="auto"/>
              <w:bottom w:val="nil"/>
              <w:right w:val="single" w:sz="4" w:space="0" w:color="auto"/>
            </w:tcBorders>
            <w:hideMark/>
          </w:tcPr>
          <w:p w:rsidR="00C05EFF" w:rsidRPr="00C05EFF" w:rsidRDefault="00C773E5" w:rsidP="00C05EFF">
            <w:r>
              <w:t>Болти анкерні</w:t>
            </w:r>
          </w:p>
        </w:tc>
        <w:tc>
          <w:tcPr>
            <w:tcW w:w="1560" w:type="dxa"/>
            <w:tcBorders>
              <w:top w:val="nil"/>
              <w:left w:val="single" w:sz="4" w:space="0" w:color="auto"/>
              <w:bottom w:val="nil"/>
              <w:right w:val="single" w:sz="4" w:space="0" w:color="auto"/>
            </w:tcBorders>
            <w:hideMark/>
          </w:tcPr>
          <w:p w:rsidR="00C05EFF" w:rsidRPr="00C05EFF" w:rsidRDefault="00C05EFF" w:rsidP="00C05EFF">
            <w:r w:rsidRPr="00C05EFF">
              <w:t>т</w:t>
            </w:r>
          </w:p>
        </w:tc>
        <w:tc>
          <w:tcPr>
            <w:tcW w:w="1744" w:type="dxa"/>
            <w:gridSpan w:val="3"/>
            <w:tcBorders>
              <w:top w:val="nil"/>
              <w:left w:val="single" w:sz="4" w:space="0" w:color="auto"/>
              <w:bottom w:val="nil"/>
              <w:right w:val="single" w:sz="4" w:space="0" w:color="auto"/>
            </w:tcBorders>
            <w:hideMark/>
          </w:tcPr>
          <w:p w:rsidR="00C05EFF" w:rsidRPr="00C05EFF" w:rsidRDefault="00C05EFF" w:rsidP="00C05EFF">
            <w:r w:rsidRPr="00C05EFF">
              <w:t>0,0</w:t>
            </w:r>
            <w:r w:rsidR="00C773E5">
              <w:t>13</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C773E5" w:rsidP="00C05EFF">
            <w:r>
              <w:t>4</w:t>
            </w:r>
            <w:r w:rsidR="00C05EFF" w:rsidRPr="00C05EFF">
              <w:t>3</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C773E5" w:rsidP="00C05EFF">
            <w:r>
              <w:t xml:space="preserve">Шурупи </w:t>
            </w:r>
            <w:proofErr w:type="spellStart"/>
            <w:r>
              <w:t>самонарезні</w:t>
            </w:r>
            <w:proofErr w:type="spellEnd"/>
          </w:p>
        </w:tc>
        <w:tc>
          <w:tcPr>
            <w:tcW w:w="1560" w:type="dxa"/>
            <w:vMerge w:val="restart"/>
            <w:tcBorders>
              <w:top w:val="nil"/>
              <w:left w:val="single" w:sz="4" w:space="0" w:color="auto"/>
              <w:bottom w:val="nil"/>
              <w:right w:val="single" w:sz="4" w:space="0" w:color="auto"/>
            </w:tcBorders>
            <w:hideMark/>
          </w:tcPr>
          <w:p w:rsidR="00C05EFF" w:rsidRPr="00C05EFF" w:rsidRDefault="00C773E5" w:rsidP="00C05EFF">
            <w:r>
              <w:t xml:space="preserve">1000 </w:t>
            </w:r>
            <w:proofErr w:type="spellStart"/>
            <w:r>
              <w:t>шт</w:t>
            </w:r>
            <w:proofErr w:type="spellEnd"/>
          </w:p>
        </w:tc>
        <w:tc>
          <w:tcPr>
            <w:tcW w:w="1744" w:type="dxa"/>
            <w:gridSpan w:val="3"/>
            <w:vMerge w:val="restart"/>
            <w:tcBorders>
              <w:top w:val="nil"/>
              <w:left w:val="single" w:sz="4" w:space="0" w:color="auto"/>
              <w:bottom w:val="nil"/>
              <w:right w:val="single" w:sz="4" w:space="0" w:color="auto"/>
            </w:tcBorders>
            <w:hideMark/>
          </w:tcPr>
          <w:p w:rsidR="00C05EFF" w:rsidRPr="00C05EFF" w:rsidRDefault="00C773E5" w:rsidP="00C773E5">
            <w:r>
              <w:t>0,1</w:t>
            </w:r>
            <w:r w:rsidR="00C05EFF" w:rsidRPr="00C05EFF">
              <w:t>2</w:t>
            </w:r>
            <w:r>
              <w:t>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773E5" w:rsidP="00C05EFF">
            <w:r>
              <w:t>4</w:t>
            </w:r>
            <w:r w:rsidR="00C05EFF" w:rsidRPr="00C05EFF">
              <w:t>4</w:t>
            </w:r>
          </w:p>
        </w:tc>
        <w:tc>
          <w:tcPr>
            <w:tcW w:w="5819" w:type="dxa"/>
            <w:gridSpan w:val="2"/>
            <w:tcBorders>
              <w:top w:val="nil"/>
              <w:left w:val="single" w:sz="4" w:space="0" w:color="auto"/>
              <w:bottom w:val="nil"/>
              <w:right w:val="single" w:sz="4" w:space="0" w:color="auto"/>
            </w:tcBorders>
            <w:hideMark/>
          </w:tcPr>
          <w:p w:rsidR="00C05EFF" w:rsidRPr="00C05EFF" w:rsidRDefault="00B61DF6" w:rsidP="00B61DF6">
            <w:pPr>
              <w:jc w:val="left"/>
            </w:pPr>
            <w:proofErr w:type="spellStart"/>
            <w:r>
              <w:t>Шпатлівка</w:t>
            </w:r>
            <w:proofErr w:type="spellEnd"/>
            <w:r>
              <w:t xml:space="preserve"> </w:t>
            </w:r>
            <w:proofErr w:type="spellStart"/>
            <w:r>
              <w:t>полімерцементна</w:t>
            </w:r>
            <w:proofErr w:type="spellEnd"/>
            <w:r>
              <w:t xml:space="preserve"> армована </w:t>
            </w:r>
            <w:proofErr w:type="spellStart"/>
            <w:r>
              <w:rPr>
                <w:lang w:val="en-US"/>
              </w:rPr>
              <w:t>Ceresit</w:t>
            </w:r>
            <w:proofErr w:type="spellEnd"/>
            <w:r w:rsidRPr="00C773E5">
              <w:rPr>
                <w:lang w:val="ru-RU"/>
              </w:rPr>
              <w:t xml:space="preserve"> </w:t>
            </w:r>
            <w:r>
              <w:rPr>
                <w:lang w:val="ru-RU"/>
              </w:rPr>
              <w:t>С</w:t>
            </w:r>
            <w:r>
              <w:rPr>
                <w:lang w:val="en-US"/>
              </w:rPr>
              <w:t>T</w:t>
            </w:r>
            <w:r w:rsidRPr="00C773E5">
              <w:rPr>
                <w:lang w:val="ru-RU"/>
              </w:rPr>
              <w:t xml:space="preserve"> 2</w:t>
            </w:r>
            <w:r>
              <w:rPr>
                <w:lang w:val="ru-RU"/>
              </w:rPr>
              <w:t>9</w:t>
            </w:r>
          </w:p>
        </w:tc>
        <w:tc>
          <w:tcPr>
            <w:tcW w:w="1560" w:type="dxa"/>
            <w:tcBorders>
              <w:top w:val="nil"/>
              <w:left w:val="single" w:sz="4" w:space="0" w:color="auto"/>
              <w:bottom w:val="nil"/>
              <w:right w:val="single" w:sz="4" w:space="0" w:color="auto"/>
            </w:tcBorders>
            <w:hideMark/>
          </w:tcPr>
          <w:p w:rsidR="00C05EFF" w:rsidRPr="00C05EFF" w:rsidRDefault="00B61DF6" w:rsidP="00C05EFF">
            <w:r>
              <w:t>кг</w:t>
            </w:r>
          </w:p>
        </w:tc>
        <w:tc>
          <w:tcPr>
            <w:tcW w:w="1744" w:type="dxa"/>
            <w:gridSpan w:val="3"/>
            <w:tcBorders>
              <w:top w:val="nil"/>
              <w:left w:val="single" w:sz="4" w:space="0" w:color="auto"/>
              <w:bottom w:val="nil"/>
              <w:right w:val="single" w:sz="4" w:space="0" w:color="auto"/>
            </w:tcBorders>
            <w:hideMark/>
          </w:tcPr>
          <w:p w:rsidR="00C05EFF" w:rsidRPr="00C05EFF" w:rsidRDefault="00B61DF6" w:rsidP="00B61DF6">
            <w:r>
              <w:t>1</w:t>
            </w:r>
            <w:r w:rsidR="00C05EFF" w:rsidRPr="00C05EFF">
              <w:t>5</w:t>
            </w:r>
            <w:r>
              <w:t>67</w:t>
            </w:r>
            <w:r w:rsidR="00C05EFF" w:rsidRPr="00C05EFF">
              <w:t>,</w:t>
            </w:r>
            <w:r>
              <w:t>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B61DF6" w:rsidP="00C05EFF">
            <w:r>
              <w:t>4</w:t>
            </w:r>
            <w:r w:rsidR="00C05EFF" w:rsidRPr="00C05EFF">
              <w:t>5</w:t>
            </w:r>
          </w:p>
        </w:tc>
        <w:tc>
          <w:tcPr>
            <w:tcW w:w="5819" w:type="dxa"/>
            <w:gridSpan w:val="2"/>
            <w:tcBorders>
              <w:top w:val="nil"/>
              <w:left w:val="single" w:sz="4" w:space="0" w:color="auto"/>
              <w:bottom w:val="nil"/>
              <w:right w:val="single" w:sz="4" w:space="0" w:color="auto"/>
            </w:tcBorders>
            <w:hideMark/>
          </w:tcPr>
          <w:p w:rsidR="00C05EFF" w:rsidRPr="00C05EFF" w:rsidRDefault="00B61DF6" w:rsidP="00B61DF6">
            <w:pPr>
              <w:jc w:val="left"/>
            </w:pPr>
            <w:r>
              <w:t>Кронштейн оцинкований фасадний 150х50х50х1,2</w:t>
            </w:r>
          </w:p>
        </w:tc>
        <w:tc>
          <w:tcPr>
            <w:tcW w:w="1560" w:type="dxa"/>
            <w:tcBorders>
              <w:top w:val="nil"/>
              <w:left w:val="single" w:sz="4" w:space="0" w:color="auto"/>
              <w:bottom w:val="nil"/>
              <w:right w:val="single" w:sz="4" w:space="0" w:color="auto"/>
            </w:tcBorders>
            <w:hideMark/>
          </w:tcPr>
          <w:p w:rsidR="00C05EFF" w:rsidRPr="00C05EFF" w:rsidRDefault="00B61DF6" w:rsidP="00C05EFF">
            <w:proofErr w:type="spellStart"/>
            <w:r>
              <w:t>шт</w:t>
            </w:r>
            <w:proofErr w:type="spellEnd"/>
          </w:p>
        </w:tc>
        <w:tc>
          <w:tcPr>
            <w:tcW w:w="1744" w:type="dxa"/>
            <w:gridSpan w:val="3"/>
            <w:tcBorders>
              <w:top w:val="nil"/>
              <w:left w:val="single" w:sz="4" w:space="0" w:color="auto"/>
              <w:bottom w:val="nil"/>
              <w:right w:val="single" w:sz="4" w:space="0" w:color="auto"/>
            </w:tcBorders>
            <w:hideMark/>
          </w:tcPr>
          <w:p w:rsidR="00C05EFF" w:rsidRPr="00C05EFF" w:rsidRDefault="00B61DF6" w:rsidP="00C05EFF">
            <w:r>
              <w:t>816</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B61DF6" w:rsidP="00C05EFF">
            <w:r>
              <w:t>4</w:t>
            </w:r>
            <w:r w:rsidR="00C05EFF" w:rsidRPr="00C05EFF">
              <w:t>6</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B61DF6" w:rsidP="00B61DF6">
            <w:pPr>
              <w:jc w:val="left"/>
            </w:pPr>
            <w:r>
              <w:t xml:space="preserve">Утеплювач НТ </w:t>
            </w:r>
            <w:proofErr w:type="spellStart"/>
            <w:r>
              <w:t>ВентФасад</w:t>
            </w:r>
            <w:proofErr w:type="spellEnd"/>
            <w:r>
              <w:t xml:space="preserve"> 80, 100 мм</w:t>
            </w:r>
          </w:p>
        </w:tc>
        <w:tc>
          <w:tcPr>
            <w:tcW w:w="1560" w:type="dxa"/>
            <w:vMerge w:val="restart"/>
            <w:tcBorders>
              <w:top w:val="nil"/>
              <w:left w:val="single" w:sz="4" w:space="0" w:color="auto"/>
              <w:bottom w:val="nil"/>
              <w:right w:val="single" w:sz="4" w:space="0" w:color="auto"/>
            </w:tcBorders>
            <w:hideMark/>
          </w:tcPr>
          <w:p w:rsidR="00C05EFF" w:rsidRPr="00C05EFF" w:rsidRDefault="00B61DF6" w:rsidP="00C05EFF">
            <w:r>
              <w:t>м3</w:t>
            </w:r>
          </w:p>
        </w:tc>
        <w:tc>
          <w:tcPr>
            <w:tcW w:w="1744" w:type="dxa"/>
            <w:gridSpan w:val="3"/>
            <w:vMerge w:val="restart"/>
            <w:tcBorders>
              <w:top w:val="nil"/>
              <w:left w:val="single" w:sz="4" w:space="0" w:color="auto"/>
              <w:bottom w:val="nil"/>
              <w:right w:val="single" w:sz="4" w:space="0" w:color="auto"/>
            </w:tcBorders>
            <w:hideMark/>
          </w:tcPr>
          <w:p w:rsidR="00C05EFF" w:rsidRPr="00C05EFF" w:rsidRDefault="00B61DF6" w:rsidP="00B61DF6">
            <w:r>
              <w:t>4</w:t>
            </w:r>
            <w:r w:rsidR="00C05EFF" w:rsidRPr="00C05EFF">
              <w:t>0,8</w:t>
            </w:r>
            <w:r>
              <w:t>45</w:t>
            </w:r>
          </w:p>
        </w:tc>
        <w:tc>
          <w:tcPr>
            <w:tcW w:w="654" w:type="dxa"/>
            <w:gridSpan w:val="2"/>
            <w:noWrap/>
            <w:vAlign w:val="bottom"/>
            <w:hideMark/>
          </w:tcPr>
          <w:p w:rsidR="00C05EFF" w:rsidRPr="00042E2E" w:rsidRDefault="00C05EFF" w:rsidP="00C05EFF"/>
        </w:tc>
      </w:tr>
      <w:tr w:rsidR="00C05EFF" w:rsidRPr="00042E2E" w:rsidTr="00B61DF6">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B61DF6" w:rsidP="00C05EFF">
            <w:r>
              <w:t>4</w:t>
            </w:r>
            <w:r w:rsidR="00C05EFF" w:rsidRPr="00C05EFF">
              <w:t>7</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B61DF6" w:rsidP="00C05EFF">
            <w:r>
              <w:t xml:space="preserve">Утеплювач НТ </w:t>
            </w:r>
            <w:proofErr w:type="spellStart"/>
            <w:r>
              <w:t>ВентФасад</w:t>
            </w:r>
            <w:proofErr w:type="spellEnd"/>
            <w:r>
              <w:t xml:space="preserve"> 80, 50 мм</w:t>
            </w:r>
          </w:p>
        </w:tc>
        <w:tc>
          <w:tcPr>
            <w:tcW w:w="1560" w:type="dxa"/>
            <w:vMerge w:val="restart"/>
            <w:tcBorders>
              <w:top w:val="nil"/>
              <w:left w:val="single" w:sz="4" w:space="0" w:color="auto"/>
              <w:bottom w:val="nil"/>
              <w:right w:val="single" w:sz="4" w:space="0" w:color="auto"/>
            </w:tcBorders>
            <w:hideMark/>
          </w:tcPr>
          <w:p w:rsidR="00C05EFF" w:rsidRPr="00C05EFF" w:rsidRDefault="00B61DF6" w:rsidP="00C05EFF">
            <w:r>
              <w:t>м3</w:t>
            </w:r>
          </w:p>
        </w:tc>
        <w:tc>
          <w:tcPr>
            <w:tcW w:w="1744" w:type="dxa"/>
            <w:gridSpan w:val="3"/>
            <w:vMerge w:val="restart"/>
            <w:tcBorders>
              <w:top w:val="nil"/>
              <w:left w:val="single" w:sz="4" w:space="0" w:color="auto"/>
              <w:bottom w:val="nil"/>
              <w:right w:val="single" w:sz="4" w:space="0" w:color="auto"/>
            </w:tcBorders>
            <w:hideMark/>
          </w:tcPr>
          <w:p w:rsidR="00C05EFF" w:rsidRPr="00C05EFF" w:rsidRDefault="00B61DF6" w:rsidP="00C05EFF">
            <w:r>
              <w:t>22,5225</w:t>
            </w:r>
          </w:p>
        </w:tc>
        <w:tc>
          <w:tcPr>
            <w:tcW w:w="654" w:type="dxa"/>
            <w:gridSpan w:val="2"/>
            <w:noWrap/>
            <w:vAlign w:val="bottom"/>
            <w:hideMark/>
          </w:tcPr>
          <w:p w:rsidR="00C05EFF" w:rsidRPr="00042E2E" w:rsidRDefault="00C05EFF" w:rsidP="00C05EFF"/>
        </w:tc>
      </w:tr>
      <w:tr w:rsidR="00C05EFF" w:rsidRPr="00042E2E" w:rsidTr="00B61DF6">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B61DF6" w:rsidP="00C05EFF">
            <w:r>
              <w:t>4</w:t>
            </w:r>
            <w:r w:rsidR="00C05EFF" w:rsidRPr="00C05EFF">
              <w:t>8</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B61DF6" w:rsidP="00B61DF6">
            <w:pPr>
              <w:jc w:val="left"/>
            </w:pPr>
            <w:r>
              <w:t>Відлив віконний 350 мм</w:t>
            </w:r>
          </w:p>
        </w:tc>
        <w:tc>
          <w:tcPr>
            <w:tcW w:w="1560" w:type="dxa"/>
            <w:vMerge w:val="restart"/>
            <w:tcBorders>
              <w:top w:val="nil"/>
              <w:left w:val="single" w:sz="4" w:space="0" w:color="auto"/>
              <w:bottom w:val="nil"/>
              <w:right w:val="single" w:sz="4" w:space="0" w:color="auto"/>
            </w:tcBorders>
            <w:hideMark/>
          </w:tcPr>
          <w:p w:rsidR="00C05EFF" w:rsidRPr="00C05EFF" w:rsidRDefault="00B61DF6" w:rsidP="00C05EFF">
            <w:r>
              <w:t>м</w:t>
            </w:r>
          </w:p>
        </w:tc>
        <w:tc>
          <w:tcPr>
            <w:tcW w:w="1744" w:type="dxa"/>
            <w:gridSpan w:val="3"/>
            <w:vMerge w:val="restart"/>
            <w:tcBorders>
              <w:top w:val="nil"/>
              <w:left w:val="single" w:sz="4" w:space="0" w:color="auto"/>
              <w:bottom w:val="nil"/>
              <w:right w:val="single" w:sz="4" w:space="0" w:color="auto"/>
            </w:tcBorders>
            <w:hideMark/>
          </w:tcPr>
          <w:p w:rsidR="00C05EFF" w:rsidRPr="00C05EFF" w:rsidRDefault="00B61DF6" w:rsidP="00B61DF6">
            <w:r>
              <w:t>37</w:t>
            </w:r>
            <w:r w:rsidR="00C05EFF" w:rsidRPr="00C05EFF">
              <w:t>,</w:t>
            </w:r>
            <w:r>
              <w:t>33</w:t>
            </w:r>
          </w:p>
        </w:tc>
        <w:tc>
          <w:tcPr>
            <w:tcW w:w="654" w:type="dxa"/>
            <w:gridSpan w:val="2"/>
            <w:noWrap/>
            <w:vAlign w:val="bottom"/>
            <w:hideMark/>
          </w:tcPr>
          <w:p w:rsidR="00C05EFF" w:rsidRPr="00042E2E" w:rsidRDefault="00C05EFF" w:rsidP="00C05EFF"/>
        </w:tc>
      </w:tr>
      <w:tr w:rsidR="00C05EFF" w:rsidRPr="00042E2E" w:rsidTr="00B61DF6">
        <w:trPr>
          <w:gridBefore w:val="1"/>
          <w:wBefore w:w="411" w:type="dxa"/>
          <w:trHeight w:val="70"/>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vMerge w:val="restart"/>
            <w:tcBorders>
              <w:top w:val="nil"/>
              <w:left w:val="single" w:sz="8" w:space="0" w:color="auto"/>
              <w:bottom w:val="nil"/>
              <w:right w:val="nil"/>
            </w:tcBorders>
            <w:hideMark/>
          </w:tcPr>
          <w:p w:rsidR="00C05EFF" w:rsidRPr="00C05EFF" w:rsidRDefault="00B61DF6" w:rsidP="00C05EFF">
            <w:r>
              <w:t>4</w:t>
            </w:r>
            <w:r w:rsidR="00C05EFF" w:rsidRPr="00C05EFF">
              <w:t>9</w:t>
            </w:r>
          </w:p>
        </w:tc>
        <w:tc>
          <w:tcPr>
            <w:tcW w:w="5819" w:type="dxa"/>
            <w:gridSpan w:val="2"/>
            <w:vMerge w:val="restart"/>
            <w:tcBorders>
              <w:top w:val="nil"/>
              <w:left w:val="single" w:sz="4" w:space="0" w:color="auto"/>
              <w:bottom w:val="nil"/>
              <w:right w:val="single" w:sz="4" w:space="0" w:color="auto"/>
            </w:tcBorders>
            <w:hideMark/>
          </w:tcPr>
          <w:p w:rsidR="00C05EFF" w:rsidRPr="00C05EFF" w:rsidRDefault="00B61DF6" w:rsidP="00B61DF6">
            <w:pPr>
              <w:jc w:val="left"/>
            </w:pPr>
            <w:r>
              <w:t>Вода</w:t>
            </w:r>
          </w:p>
        </w:tc>
        <w:tc>
          <w:tcPr>
            <w:tcW w:w="1560" w:type="dxa"/>
            <w:vMerge w:val="restart"/>
            <w:tcBorders>
              <w:top w:val="nil"/>
              <w:left w:val="single" w:sz="4" w:space="0" w:color="auto"/>
              <w:bottom w:val="nil"/>
              <w:right w:val="single" w:sz="4" w:space="0" w:color="auto"/>
            </w:tcBorders>
            <w:hideMark/>
          </w:tcPr>
          <w:p w:rsidR="00C05EFF" w:rsidRPr="00C05EFF" w:rsidRDefault="00B61DF6" w:rsidP="00C05EFF">
            <w:r>
              <w:t>м3</w:t>
            </w:r>
          </w:p>
        </w:tc>
        <w:tc>
          <w:tcPr>
            <w:tcW w:w="1744" w:type="dxa"/>
            <w:gridSpan w:val="3"/>
            <w:vMerge w:val="restart"/>
            <w:tcBorders>
              <w:top w:val="nil"/>
              <w:left w:val="single" w:sz="4" w:space="0" w:color="auto"/>
              <w:bottom w:val="nil"/>
              <w:right w:val="single" w:sz="4" w:space="0" w:color="auto"/>
            </w:tcBorders>
            <w:hideMark/>
          </w:tcPr>
          <w:p w:rsidR="00C05EFF" w:rsidRPr="00C05EFF" w:rsidRDefault="00B61DF6" w:rsidP="00B61DF6">
            <w:r>
              <w:t>0,449</w:t>
            </w:r>
            <w:r w:rsidR="00C05EFF" w:rsidRPr="00C05EFF">
              <w:t>28</w:t>
            </w:r>
          </w:p>
        </w:tc>
        <w:tc>
          <w:tcPr>
            <w:tcW w:w="654" w:type="dxa"/>
            <w:gridSpan w:val="2"/>
            <w:noWrap/>
            <w:vAlign w:val="bottom"/>
            <w:hideMark/>
          </w:tcPr>
          <w:p w:rsidR="00C05EFF" w:rsidRPr="00042E2E" w:rsidRDefault="00C05EFF" w:rsidP="00C05EFF"/>
        </w:tc>
      </w:tr>
      <w:tr w:rsidR="00C05EFF" w:rsidRPr="00042E2E" w:rsidTr="00B61DF6">
        <w:trPr>
          <w:gridBefore w:val="1"/>
          <w:wBefore w:w="411" w:type="dxa"/>
          <w:trHeight w:val="77"/>
        </w:trPr>
        <w:tc>
          <w:tcPr>
            <w:tcW w:w="0" w:type="auto"/>
            <w:gridSpan w:val="2"/>
            <w:vMerge/>
            <w:tcBorders>
              <w:top w:val="nil"/>
              <w:left w:val="single" w:sz="8" w:space="0" w:color="auto"/>
              <w:bottom w:val="nil"/>
              <w:right w:val="nil"/>
            </w:tcBorders>
            <w:vAlign w:val="center"/>
            <w:hideMark/>
          </w:tcPr>
          <w:p w:rsidR="00C05EFF" w:rsidRPr="00C05EFF" w:rsidRDefault="00C05EFF" w:rsidP="00C05EFF"/>
        </w:tc>
        <w:tc>
          <w:tcPr>
            <w:tcW w:w="0" w:type="auto"/>
            <w:gridSpan w:val="2"/>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vMerge/>
            <w:tcBorders>
              <w:top w:val="nil"/>
              <w:left w:val="single" w:sz="4" w:space="0" w:color="auto"/>
              <w:bottom w:val="nil"/>
              <w:right w:val="single" w:sz="4" w:space="0" w:color="auto"/>
            </w:tcBorders>
            <w:vAlign w:val="center"/>
            <w:hideMark/>
          </w:tcPr>
          <w:p w:rsidR="00C05EFF" w:rsidRPr="00C05EFF" w:rsidRDefault="00C05EFF" w:rsidP="00C05EFF"/>
        </w:tc>
        <w:tc>
          <w:tcPr>
            <w:tcW w:w="0" w:type="auto"/>
            <w:gridSpan w:val="3"/>
            <w:vMerge/>
            <w:tcBorders>
              <w:top w:val="nil"/>
              <w:left w:val="single" w:sz="4" w:space="0" w:color="auto"/>
              <w:bottom w:val="nil"/>
              <w:right w:val="single" w:sz="4" w:space="0" w:color="auto"/>
            </w:tcBorders>
            <w:vAlign w:val="center"/>
            <w:hideMark/>
          </w:tcPr>
          <w:p w:rsidR="00C05EFF" w:rsidRPr="00C05EFF" w:rsidRDefault="00C05EFF" w:rsidP="00C05EFF"/>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B61DF6" w:rsidP="00C05EFF">
            <w:r>
              <w:t>5</w:t>
            </w:r>
            <w:r w:rsidR="00C05EFF" w:rsidRPr="00C05EFF">
              <w:t>0</w:t>
            </w:r>
          </w:p>
        </w:tc>
        <w:tc>
          <w:tcPr>
            <w:tcW w:w="5819" w:type="dxa"/>
            <w:gridSpan w:val="2"/>
            <w:tcBorders>
              <w:top w:val="nil"/>
              <w:left w:val="single" w:sz="4" w:space="0" w:color="auto"/>
              <w:bottom w:val="nil"/>
              <w:right w:val="single" w:sz="4" w:space="0" w:color="auto"/>
            </w:tcBorders>
            <w:hideMark/>
          </w:tcPr>
          <w:p w:rsidR="00C05EFF" w:rsidRPr="00C05EFF" w:rsidRDefault="00B61DF6" w:rsidP="00B61DF6">
            <w:pPr>
              <w:jc w:val="left"/>
            </w:pPr>
            <w:r>
              <w:t>Блоки газобетоні 600х300х200 мм</w:t>
            </w:r>
          </w:p>
        </w:tc>
        <w:tc>
          <w:tcPr>
            <w:tcW w:w="1560" w:type="dxa"/>
            <w:tcBorders>
              <w:top w:val="nil"/>
              <w:left w:val="single" w:sz="4" w:space="0" w:color="auto"/>
              <w:bottom w:val="nil"/>
              <w:right w:val="single" w:sz="4" w:space="0" w:color="auto"/>
            </w:tcBorders>
            <w:hideMark/>
          </w:tcPr>
          <w:p w:rsidR="00C05EFF" w:rsidRPr="00C05EFF" w:rsidRDefault="00B61DF6" w:rsidP="00C05EFF">
            <w:r>
              <w:t>м3</w:t>
            </w:r>
          </w:p>
        </w:tc>
        <w:tc>
          <w:tcPr>
            <w:tcW w:w="1744" w:type="dxa"/>
            <w:gridSpan w:val="3"/>
            <w:tcBorders>
              <w:top w:val="nil"/>
              <w:left w:val="single" w:sz="4" w:space="0" w:color="auto"/>
              <w:bottom w:val="nil"/>
              <w:right w:val="single" w:sz="4" w:space="0" w:color="auto"/>
            </w:tcBorders>
            <w:hideMark/>
          </w:tcPr>
          <w:p w:rsidR="00C05EFF" w:rsidRPr="00C05EFF" w:rsidRDefault="00B61DF6" w:rsidP="00B61DF6">
            <w:r>
              <w:t>2</w:t>
            </w:r>
            <w:r w:rsidR="00C05EFF" w:rsidRPr="00C05EFF">
              <w:t>,</w:t>
            </w:r>
            <w:r>
              <w:t>574</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B61DF6" w:rsidP="00C05EFF">
            <w:r>
              <w:t>5</w:t>
            </w:r>
            <w:r w:rsidR="00C05EFF" w:rsidRPr="00C05EFF">
              <w:t>1</w:t>
            </w:r>
          </w:p>
        </w:tc>
        <w:tc>
          <w:tcPr>
            <w:tcW w:w="5819" w:type="dxa"/>
            <w:gridSpan w:val="2"/>
            <w:tcBorders>
              <w:top w:val="nil"/>
              <w:left w:val="single" w:sz="4" w:space="0" w:color="auto"/>
              <w:bottom w:val="nil"/>
              <w:right w:val="single" w:sz="4" w:space="0" w:color="auto"/>
            </w:tcBorders>
            <w:hideMark/>
          </w:tcPr>
          <w:p w:rsidR="00C05EFF" w:rsidRPr="00C05EFF" w:rsidRDefault="00B61DF6" w:rsidP="00B61DF6">
            <w:pPr>
              <w:jc w:val="left"/>
            </w:pPr>
            <w:r>
              <w:t>Розчин готовий складковий важкий цементний, марка М100</w:t>
            </w:r>
          </w:p>
        </w:tc>
        <w:tc>
          <w:tcPr>
            <w:tcW w:w="1560" w:type="dxa"/>
            <w:tcBorders>
              <w:top w:val="nil"/>
              <w:left w:val="single" w:sz="4" w:space="0" w:color="auto"/>
              <w:bottom w:val="nil"/>
              <w:right w:val="single" w:sz="4" w:space="0" w:color="auto"/>
            </w:tcBorders>
            <w:hideMark/>
          </w:tcPr>
          <w:p w:rsidR="00C05EFF" w:rsidRPr="00C05EFF" w:rsidRDefault="00B61DF6" w:rsidP="00C05EFF">
            <w:r>
              <w:t>м3</w:t>
            </w:r>
          </w:p>
        </w:tc>
        <w:tc>
          <w:tcPr>
            <w:tcW w:w="1744" w:type="dxa"/>
            <w:gridSpan w:val="3"/>
            <w:tcBorders>
              <w:top w:val="nil"/>
              <w:left w:val="single" w:sz="4" w:space="0" w:color="auto"/>
              <w:bottom w:val="nil"/>
              <w:right w:val="single" w:sz="4" w:space="0" w:color="auto"/>
            </w:tcBorders>
            <w:hideMark/>
          </w:tcPr>
          <w:p w:rsidR="00C05EFF" w:rsidRPr="00C05EFF" w:rsidRDefault="00C05EFF" w:rsidP="00B61DF6">
            <w:r w:rsidRPr="00C05EFF">
              <w:t>0,</w:t>
            </w:r>
            <w:r w:rsidR="00B61DF6">
              <w:t>99</w:t>
            </w:r>
            <w:r w:rsidRPr="00C05EFF">
              <w:t>3</w:t>
            </w:r>
            <w:r w:rsidR="00B61DF6">
              <w:t>3</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77721B" w:rsidP="00C05EFF">
            <w:r>
              <w:t>5</w:t>
            </w:r>
            <w:r w:rsidR="00C05EFF" w:rsidRPr="00C05EFF">
              <w:t>2</w:t>
            </w:r>
          </w:p>
        </w:tc>
        <w:tc>
          <w:tcPr>
            <w:tcW w:w="5819" w:type="dxa"/>
            <w:gridSpan w:val="2"/>
            <w:tcBorders>
              <w:top w:val="nil"/>
              <w:left w:val="single" w:sz="4" w:space="0" w:color="auto"/>
              <w:bottom w:val="nil"/>
              <w:right w:val="single" w:sz="4" w:space="0" w:color="auto"/>
            </w:tcBorders>
            <w:hideMark/>
          </w:tcPr>
          <w:p w:rsidR="00C05EFF" w:rsidRPr="00C05EFF" w:rsidRDefault="0077721B" w:rsidP="00C05EFF">
            <w:r w:rsidRPr="00C05EFF">
              <w:t>Герметик силіконовий</w:t>
            </w:r>
          </w:p>
        </w:tc>
        <w:tc>
          <w:tcPr>
            <w:tcW w:w="1560" w:type="dxa"/>
            <w:tcBorders>
              <w:top w:val="nil"/>
              <w:left w:val="single" w:sz="4" w:space="0" w:color="auto"/>
              <w:bottom w:val="nil"/>
              <w:right w:val="single" w:sz="4" w:space="0" w:color="auto"/>
            </w:tcBorders>
            <w:hideMark/>
          </w:tcPr>
          <w:p w:rsidR="00C05EFF" w:rsidRPr="00C05EFF" w:rsidRDefault="0077721B" w:rsidP="00C05EFF">
            <w:r>
              <w:t>л</w:t>
            </w:r>
          </w:p>
        </w:tc>
        <w:tc>
          <w:tcPr>
            <w:tcW w:w="1744" w:type="dxa"/>
            <w:gridSpan w:val="3"/>
            <w:tcBorders>
              <w:top w:val="nil"/>
              <w:left w:val="single" w:sz="4" w:space="0" w:color="auto"/>
              <w:bottom w:val="nil"/>
              <w:right w:val="single" w:sz="4" w:space="0" w:color="auto"/>
            </w:tcBorders>
            <w:hideMark/>
          </w:tcPr>
          <w:p w:rsidR="00C05EFF" w:rsidRPr="00C05EFF" w:rsidRDefault="0077721B" w:rsidP="0077721B">
            <w:r>
              <w:t>1</w:t>
            </w:r>
            <w:r w:rsidR="00C05EFF" w:rsidRPr="00C05EFF">
              <w:t>0,</w:t>
            </w:r>
            <w:r>
              <w:t>57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64"/>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3842E1" w:rsidRDefault="00C05EFF" w:rsidP="0015360D">
            <w:pPr>
              <w:jc w:val="center"/>
              <w:rPr>
                <w:b/>
              </w:rPr>
            </w:pPr>
            <w:proofErr w:type="spellStart"/>
            <w:r w:rsidRPr="003842E1">
              <w:rPr>
                <w:b/>
              </w:rPr>
              <w:t>Енергоносiї</w:t>
            </w:r>
            <w:proofErr w:type="spellEnd"/>
            <w:r w:rsidRPr="003842E1">
              <w:rPr>
                <w:b/>
              </w:rPr>
              <w:t xml:space="preserve"> машин, врахованих в </w:t>
            </w:r>
            <w:proofErr w:type="spellStart"/>
            <w:r w:rsidRPr="003842E1">
              <w:rPr>
                <w:b/>
              </w:rPr>
              <w:t>складi</w:t>
            </w:r>
            <w:proofErr w:type="spellEnd"/>
            <w:r w:rsidRPr="003842E1">
              <w:rPr>
                <w:b/>
              </w:rPr>
              <w:br/>
              <w:t>загальновиробничих витрат</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63"/>
        </w:trPr>
        <w:tc>
          <w:tcPr>
            <w:tcW w:w="782" w:type="dxa"/>
            <w:gridSpan w:val="2"/>
            <w:tcBorders>
              <w:top w:val="nil"/>
              <w:left w:val="single" w:sz="8" w:space="0" w:color="auto"/>
              <w:bottom w:val="nil"/>
              <w:right w:val="nil"/>
            </w:tcBorders>
            <w:hideMark/>
          </w:tcPr>
          <w:p w:rsidR="00C05EFF" w:rsidRPr="00C05EFF" w:rsidRDefault="00C05EFF" w:rsidP="00C05EFF">
            <w:r w:rsidRPr="00C05EFF">
              <w:t>5</w:t>
            </w:r>
            <w:r w:rsidR="0077721B">
              <w:t>3</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Електроенергія</w:t>
            </w:r>
          </w:p>
        </w:tc>
        <w:tc>
          <w:tcPr>
            <w:tcW w:w="1560" w:type="dxa"/>
            <w:tcBorders>
              <w:top w:val="nil"/>
              <w:left w:val="single" w:sz="4" w:space="0" w:color="auto"/>
              <w:bottom w:val="nil"/>
              <w:right w:val="single" w:sz="4" w:space="0" w:color="auto"/>
            </w:tcBorders>
            <w:hideMark/>
          </w:tcPr>
          <w:p w:rsidR="00C05EFF" w:rsidRPr="00C05EFF" w:rsidRDefault="00C05EFF" w:rsidP="00C05EFF">
            <w:proofErr w:type="spellStart"/>
            <w:r w:rsidRPr="00C05EFF">
              <w:t>кВт-год</w:t>
            </w:r>
            <w:proofErr w:type="spellEnd"/>
          </w:p>
        </w:tc>
        <w:tc>
          <w:tcPr>
            <w:tcW w:w="1744" w:type="dxa"/>
            <w:gridSpan w:val="3"/>
            <w:tcBorders>
              <w:top w:val="nil"/>
              <w:left w:val="single" w:sz="4" w:space="0" w:color="auto"/>
              <w:bottom w:val="nil"/>
              <w:right w:val="single" w:sz="4" w:space="0" w:color="auto"/>
            </w:tcBorders>
            <w:hideMark/>
          </w:tcPr>
          <w:p w:rsidR="00C05EFF" w:rsidRPr="00C05EFF" w:rsidRDefault="0077721B" w:rsidP="0077721B">
            <w:r>
              <w:t>468</w:t>
            </w:r>
            <w:r w:rsidR="00C05EFF" w:rsidRPr="00C05EFF">
              <w:t>,50</w:t>
            </w:r>
            <w:r>
              <w:t>89</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586"/>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3842E1" w:rsidRDefault="00C05EFF" w:rsidP="003842E1">
            <w:pPr>
              <w:jc w:val="center"/>
              <w:rPr>
                <w:b/>
              </w:rPr>
            </w:pPr>
            <w:r w:rsidRPr="003842E1">
              <w:rPr>
                <w:b/>
              </w:rPr>
              <w:t>Підсумкові витрати енергоносіїв</w:t>
            </w:r>
            <w:r w:rsidRPr="003842E1">
              <w:rPr>
                <w:b/>
              </w:rPr>
              <w:br/>
              <w:t>для усіх машин</w:t>
            </w:r>
          </w:p>
        </w:tc>
        <w:tc>
          <w:tcPr>
            <w:tcW w:w="1560" w:type="dxa"/>
            <w:tcBorders>
              <w:top w:val="nil"/>
              <w:left w:val="nil"/>
              <w:bottom w:val="nil"/>
              <w:right w:val="single" w:sz="4" w:space="0" w:color="auto"/>
            </w:tcBorders>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Електроенергія</w:t>
            </w:r>
          </w:p>
        </w:tc>
        <w:tc>
          <w:tcPr>
            <w:tcW w:w="1560" w:type="dxa"/>
            <w:tcBorders>
              <w:top w:val="nil"/>
              <w:left w:val="nil"/>
              <w:bottom w:val="nil"/>
              <w:right w:val="single" w:sz="4" w:space="0" w:color="auto"/>
            </w:tcBorders>
            <w:hideMark/>
          </w:tcPr>
          <w:p w:rsidR="00C05EFF" w:rsidRPr="00C05EFF" w:rsidRDefault="00C05EFF" w:rsidP="00C05EFF">
            <w:proofErr w:type="spellStart"/>
            <w:r w:rsidRPr="00C05EFF">
              <w:t>кВт-год</w:t>
            </w:r>
            <w:proofErr w:type="spellEnd"/>
          </w:p>
        </w:tc>
        <w:tc>
          <w:tcPr>
            <w:tcW w:w="1744" w:type="dxa"/>
            <w:gridSpan w:val="3"/>
            <w:tcBorders>
              <w:top w:val="nil"/>
              <w:left w:val="nil"/>
              <w:bottom w:val="nil"/>
              <w:right w:val="single" w:sz="4" w:space="0" w:color="auto"/>
            </w:tcBorders>
            <w:hideMark/>
          </w:tcPr>
          <w:p w:rsidR="00C05EFF" w:rsidRPr="00C05EFF" w:rsidRDefault="0077721B" w:rsidP="0077721B">
            <w:r>
              <w:t>477</w:t>
            </w:r>
            <w:r w:rsidR="00C05EFF" w:rsidRPr="00C05EFF">
              <w:t>,</w:t>
            </w:r>
            <w:r>
              <w:t>017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Мастильні матеріали</w:t>
            </w:r>
          </w:p>
        </w:tc>
        <w:tc>
          <w:tcPr>
            <w:tcW w:w="1560" w:type="dxa"/>
            <w:tcBorders>
              <w:top w:val="nil"/>
              <w:left w:val="nil"/>
              <w:bottom w:val="nil"/>
              <w:right w:val="single" w:sz="4" w:space="0" w:color="auto"/>
            </w:tcBorders>
            <w:hideMark/>
          </w:tcPr>
          <w:p w:rsidR="00C05EFF" w:rsidRPr="00C05EFF" w:rsidRDefault="00C05EFF" w:rsidP="00C05EFF">
            <w:r w:rsidRPr="00C05EFF">
              <w:t>кг</w:t>
            </w:r>
          </w:p>
        </w:tc>
        <w:tc>
          <w:tcPr>
            <w:tcW w:w="1744" w:type="dxa"/>
            <w:gridSpan w:val="3"/>
            <w:tcBorders>
              <w:top w:val="nil"/>
              <w:left w:val="nil"/>
              <w:bottom w:val="nil"/>
              <w:right w:val="single" w:sz="4" w:space="0" w:color="auto"/>
            </w:tcBorders>
            <w:hideMark/>
          </w:tcPr>
          <w:p w:rsidR="00C05EFF" w:rsidRPr="00C05EFF" w:rsidRDefault="0077721B" w:rsidP="0077721B">
            <w:r>
              <w:t>3</w:t>
            </w:r>
            <w:r w:rsidR="00C05EFF" w:rsidRPr="00C05EFF">
              <w:t>,2</w:t>
            </w:r>
            <w:r>
              <w:t>69</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Гідравлічна рідина</w:t>
            </w:r>
          </w:p>
        </w:tc>
        <w:tc>
          <w:tcPr>
            <w:tcW w:w="1560" w:type="dxa"/>
            <w:tcBorders>
              <w:top w:val="nil"/>
              <w:left w:val="nil"/>
              <w:bottom w:val="nil"/>
              <w:right w:val="single" w:sz="4" w:space="0" w:color="auto"/>
            </w:tcBorders>
            <w:hideMark/>
          </w:tcPr>
          <w:p w:rsidR="00C05EFF" w:rsidRPr="00C05EFF" w:rsidRDefault="00C05EFF" w:rsidP="00C05EFF">
            <w:r w:rsidRPr="00C05EFF">
              <w:t>кг</w:t>
            </w:r>
          </w:p>
        </w:tc>
        <w:tc>
          <w:tcPr>
            <w:tcW w:w="1744" w:type="dxa"/>
            <w:gridSpan w:val="3"/>
            <w:tcBorders>
              <w:top w:val="nil"/>
              <w:left w:val="nil"/>
              <w:bottom w:val="nil"/>
              <w:right w:val="single" w:sz="4" w:space="0" w:color="auto"/>
            </w:tcBorders>
            <w:hideMark/>
          </w:tcPr>
          <w:p w:rsidR="00C05EFF" w:rsidRPr="00C05EFF" w:rsidRDefault="0077721B" w:rsidP="00C05EFF">
            <w:r>
              <w:t>0,022</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Бензин</w:t>
            </w:r>
          </w:p>
        </w:tc>
        <w:tc>
          <w:tcPr>
            <w:tcW w:w="1560" w:type="dxa"/>
            <w:tcBorders>
              <w:top w:val="nil"/>
              <w:left w:val="nil"/>
              <w:bottom w:val="nil"/>
              <w:right w:val="single" w:sz="4" w:space="0" w:color="auto"/>
            </w:tcBorders>
            <w:hideMark/>
          </w:tcPr>
          <w:p w:rsidR="00C05EFF" w:rsidRPr="00C05EFF" w:rsidRDefault="00C05EFF" w:rsidP="00C05EFF">
            <w:r w:rsidRPr="00C05EFF">
              <w:t>л</w:t>
            </w:r>
          </w:p>
        </w:tc>
        <w:tc>
          <w:tcPr>
            <w:tcW w:w="1744" w:type="dxa"/>
            <w:gridSpan w:val="3"/>
            <w:tcBorders>
              <w:top w:val="nil"/>
              <w:left w:val="nil"/>
              <w:bottom w:val="nil"/>
              <w:right w:val="single" w:sz="4" w:space="0" w:color="auto"/>
            </w:tcBorders>
            <w:hideMark/>
          </w:tcPr>
          <w:p w:rsidR="00C05EFF" w:rsidRPr="00C05EFF" w:rsidRDefault="0077721B" w:rsidP="00C05EFF">
            <w:r>
              <w:t>12,5</w:t>
            </w:r>
            <w:r w:rsidR="00C05EFF" w:rsidRPr="00C05EFF">
              <w:t>5</w:t>
            </w:r>
            <w:r>
              <w:t>7</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hideMark/>
          </w:tcPr>
          <w:p w:rsidR="00C05EFF" w:rsidRPr="00C05EFF" w:rsidRDefault="00C05EFF" w:rsidP="00C05EFF">
            <w:r w:rsidRPr="00C05EFF">
              <w:t>Дизельне паливо</w:t>
            </w:r>
          </w:p>
        </w:tc>
        <w:tc>
          <w:tcPr>
            <w:tcW w:w="1560" w:type="dxa"/>
            <w:tcBorders>
              <w:top w:val="nil"/>
              <w:left w:val="nil"/>
              <w:bottom w:val="nil"/>
              <w:right w:val="single" w:sz="4" w:space="0" w:color="auto"/>
            </w:tcBorders>
            <w:hideMark/>
          </w:tcPr>
          <w:p w:rsidR="00C05EFF" w:rsidRPr="00C05EFF" w:rsidRDefault="00C05EFF" w:rsidP="00C05EFF">
            <w:r w:rsidRPr="00C05EFF">
              <w:t>л</w:t>
            </w:r>
          </w:p>
        </w:tc>
        <w:tc>
          <w:tcPr>
            <w:tcW w:w="1744" w:type="dxa"/>
            <w:gridSpan w:val="3"/>
            <w:tcBorders>
              <w:top w:val="nil"/>
              <w:left w:val="nil"/>
              <w:bottom w:val="nil"/>
              <w:right w:val="single" w:sz="4" w:space="0" w:color="auto"/>
            </w:tcBorders>
            <w:hideMark/>
          </w:tcPr>
          <w:p w:rsidR="00C05EFF" w:rsidRPr="00C05EFF" w:rsidRDefault="0077721B" w:rsidP="00C05EFF">
            <w:r>
              <w:t>57,651</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309"/>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nil"/>
              <w:right w:val="single" w:sz="4" w:space="0" w:color="auto"/>
            </w:tcBorders>
            <w:vAlign w:val="center"/>
            <w:hideMark/>
          </w:tcPr>
          <w:p w:rsidR="00C05EFF" w:rsidRPr="003842E1" w:rsidRDefault="00C05EFF" w:rsidP="003842E1">
            <w:pPr>
              <w:jc w:val="center"/>
              <w:rPr>
                <w:b/>
              </w:rPr>
            </w:pPr>
            <w:r w:rsidRPr="003842E1">
              <w:rPr>
                <w:b/>
              </w:rPr>
              <w:t>Довідкові дані</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 </w:t>
            </w:r>
          </w:p>
        </w:tc>
        <w:tc>
          <w:tcPr>
            <w:tcW w:w="1744" w:type="dxa"/>
            <w:gridSpan w:val="3"/>
            <w:tcBorders>
              <w:top w:val="nil"/>
              <w:left w:val="nil"/>
              <w:bottom w:val="nil"/>
              <w:right w:val="single" w:sz="4" w:space="0" w:color="auto"/>
            </w:tcBorders>
            <w:vAlign w:val="center"/>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782" w:type="dxa"/>
            <w:gridSpan w:val="2"/>
            <w:tcBorders>
              <w:top w:val="nil"/>
              <w:left w:val="single" w:sz="8" w:space="0" w:color="auto"/>
              <w:bottom w:val="nil"/>
              <w:right w:val="nil"/>
            </w:tcBorders>
            <w:vAlign w:val="center"/>
            <w:hideMark/>
          </w:tcPr>
          <w:p w:rsidR="00C05EFF" w:rsidRPr="00C05EFF" w:rsidRDefault="00C05EFF" w:rsidP="00C05EFF">
            <w:r w:rsidRPr="00C05EFF">
              <w:t> </w:t>
            </w:r>
          </w:p>
        </w:tc>
        <w:tc>
          <w:tcPr>
            <w:tcW w:w="5819" w:type="dxa"/>
            <w:gridSpan w:val="2"/>
            <w:tcBorders>
              <w:top w:val="nil"/>
              <w:left w:val="single" w:sz="4" w:space="0" w:color="auto"/>
              <w:bottom w:val="single" w:sz="8" w:space="0" w:color="auto"/>
              <w:right w:val="single" w:sz="4" w:space="0" w:color="auto"/>
            </w:tcBorders>
            <w:vAlign w:val="center"/>
            <w:hideMark/>
          </w:tcPr>
          <w:p w:rsidR="00C05EFF" w:rsidRPr="00C05EFF" w:rsidRDefault="00C05EFF" w:rsidP="00C05EFF">
            <w:r w:rsidRPr="00C05EFF">
              <w:t>Будівельне сміття</w:t>
            </w:r>
          </w:p>
        </w:tc>
        <w:tc>
          <w:tcPr>
            <w:tcW w:w="1560" w:type="dxa"/>
            <w:tcBorders>
              <w:top w:val="nil"/>
              <w:left w:val="nil"/>
              <w:bottom w:val="nil"/>
              <w:right w:val="single" w:sz="4" w:space="0" w:color="auto"/>
            </w:tcBorders>
            <w:vAlign w:val="center"/>
            <w:hideMark/>
          </w:tcPr>
          <w:p w:rsidR="00C05EFF" w:rsidRPr="00C05EFF" w:rsidRDefault="00C05EFF" w:rsidP="00C05EFF">
            <w:r w:rsidRPr="00C05EFF">
              <w:t>т</w:t>
            </w:r>
          </w:p>
        </w:tc>
        <w:tc>
          <w:tcPr>
            <w:tcW w:w="1744" w:type="dxa"/>
            <w:gridSpan w:val="3"/>
            <w:tcBorders>
              <w:top w:val="nil"/>
              <w:left w:val="nil"/>
              <w:bottom w:val="nil"/>
              <w:right w:val="single" w:sz="4" w:space="0" w:color="auto"/>
            </w:tcBorders>
            <w:vAlign w:val="center"/>
            <w:hideMark/>
          </w:tcPr>
          <w:p w:rsidR="00C05EFF" w:rsidRPr="00C05EFF" w:rsidRDefault="0077721B" w:rsidP="0077721B">
            <w:r>
              <w:t>18,2</w:t>
            </w:r>
            <w:r w:rsidR="00C05EFF" w:rsidRPr="00C05EFF">
              <w:t>0</w:t>
            </w:r>
            <w:r>
              <w:t>88</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48"/>
        </w:trPr>
        <w:tc>
          <w:tcPr>
            <w:tcW w:w="9905" w:type="dxa"/>
            <w:gridSpan w:val="8"/>
            <w:tcBorders>
              <w:top w:val="single" w:sz="8" w:space="0" w:color="auto"/>
              <w:left w:val="nil"/>
              <w:bottom w:val="nil"/>
              <w:right w:val="nil"/>
            </w:tcBorders>
            <w:hideMark/>
          </w:tcPr>
          <w:p w:rsidR="00C05EFF" w:rsidRPr="00C05EFF" w:rsidRDefault="00C05EFF" w:rsidP="00C05EFF">
            <w:r w:rsidRPr="00C05EFF">
              <w:t> </w:t>
            </w:r>
          </w:p>
        </w:tc>
        <w:tc>
          <w:tcPr>
            <w:tcW w:w="654" w:type="dxa"/>
            <w:gridSpan w:val="2"/>
            <w:noWrap/>
            <w:vAlign w:val="bottom"/>
            <w:hideMark/>
          </w:tcPr>
          <w:p w:rsidR="00C05EFF" w:rsidRPr="00042E2E" w:rsidRDefault="00C05EFF" w:rsidP="00C05EFF"/>
        </w:tc>
      </w:tr>
      <w:tr w:rsidR="00C05EFF" w:rsidRPr="00042E2E" w:rsidTr="007E7041">
        <w:trPr>
          <w:gridBefore w:val="1"/>
          <w:wBefore w:w="411" w:type="dxa"/>
          <w:trHeight w:val="298"/>
        </w:trPr>
        <w:tc>
          <w:tcPr>
            <w:tcW w:w="9905" w:type="dxa"/>
            <w:gridSpan w:val="8"/>
            <w:hideMark/>
          </w:tcPr>
          <w:p w:rsidR="00C05EFF" w:rsidRPr="00C05EFF" w:rsidRDefault="00C05EFF" w:rsidP="00C05EFF"/>
        </w:tc>
        <w:tc>
          <w:tcPr>
            <w:tcW w:w="654" w:type="dxa"/>
            <w:gridSpan w:val="2"/>
            <w:noWrap/>
            <w:vAlign w:val="bottom"/>
            <w:hideMark/>
          </w:tcPr>
          <w:p w:rsidR="00C05EFF" w:rsidRPr="00042E2E" w:rsidRDefault="00C05EFF" w:rsidP="00C05EFF"/>
        </w:tc>
      </w:tr>
    </w:tbl>
    <w:p w:rsidR="00C05EFF" w:rsidRPr="00042E2E" w:rsidRDefault="00C05EFF" w:rsidP="00C05EFF"/>
    <w:p w:rsidR="00DF516F" w:rsidRPr="0098327A" w:rsidRDefault="00DF516F" w:rsidP="0015360D">
      <w:pPr>
        <w:rPr>
          <w:b/>
        </w:rPr>
        <w:sectPr w:rsidR="00DF516F" w:rsidRPr="0098327A">
          <w:pgSz w:w="11906" w:h="16838"/>
          <w:pgMar w:top="850" w:right="850" w:bottom="567" w:left="1134" w:header="709" w:footer="197" w:gutter="0"/>
          <w:cols w:space="720"/>
        </w:sectPr>
      </w:pPr>
    </w:p>
    <w:p w:rsidR="00327D11" w:rsidRPr="00B176D7" w:rsidRDefault="00814338" w:rsidP="00814338">
      <w:pPr>
        <w:tabs>
          <w:tab w:val="left" w:pos="8910"/>
        </w:tabs>
        <w:rPr>
          <w:b/>
          <w:bCs/>
          <w:snapToGrid w:val="0"/>
          <w:lang w:eastAsia="ru-RU"/>
        </w:rPr>
      </w:pPr>
      <w:r>
        <w:rPr>
          <w:b/>
        </w:rPr>
        <w:lastRenderedPageBreak/>
        <w:tab/>
      </w:r>
      <w:r w:rsidR="00327D11" w:rsidRPr="00B176D7">
        <w:rPr>
          <w:b/>
          <w:bCs/>
          <w:snapToGrid w:val="0"/>
          <w:lang w:eastAsia="ru-RU"/>
        </w:rPr>
        <w:t>Додаток</w:t>
      </w:r>
      <w:r w:rsidR="00327D11">
        <w:rPr>
          <w:b/>
          <w:bCs/>
          <w:snapToGrid w:val="0"/>
          <w:lang w:eastAsia="ru-RU"/>
        </w:rPr>
        <w:t xml:space="preserve"> №</w:t>
      </w:r>
      <w:r w:rsidR="00327D11" w:rsidRPr="00B176D7">
        <w:rPr>
          <w:b/>
          <w:bCs/>
          <w:snapToGrid w:val="0"/>
          <w:lang w:eastAsia="ru-RU"/>
        </w:rPr>
        <w:t xml:space="preserve"> </w:t>
      </w:r>
      <w:r w:rsidR="00327D11">
        <w:rPr>
          <w:b/>
          <w:bCs/>
          <w:snapToGrid w:val="0"/>
          <w:lang w:eastAsia="ru-RU"/>
        </w:rPr>
        <w:t>4</w:t>
      </w:r>
    </w:p>
    <w:p w:rsidR="00327D11" w:rsidRPr="00B176D7" w:rsidRDefault="00327D11" w:rsidP="00327D11">
      <w:pPr>
        <w:widowControl w:val="0"/>
        <w:ind w:left="318" w:firstLine="425"/>
        <w:jc w:val="right"/>
        <w:rPr>
          <w:bCs/>
          <w:snapToGrid w:val="0"/>
          <w:lang w:eastAsia="ru-RU"/>
        </w:rPr>
      </w:pPr>
      <w:r w:rsidRPr="00B176D7">
        <w:rPr>
          <w:bCs/>
          <w:snapToGrid w:val="0"/>
          <w:lang w:eastAsia="ru-RU"/>
        </w:rPr>
        <w:t>до тендерної документації</w:t>
      </w:r>
    </w:p>
    <w:p w:rsidR="00327D11" w:rsidRPr="00B176D7" w:rsidRDefault="00327D11" w:rsidP="00327D11">
      <w:pPr>
        <w:jc w:val="right"/>
        <w:rPr>
          <w:b/>
          <w:iCs/>
        </w:rPr>
      </w:pPr>
      <w:r w:rsidRPr="00B176D7">
        <w:rPr>
          <w:b/>
          <w:iCs/>
        </w:rPr>
        <w:t>*Проект договору про закупівлю</w:t>
      </w:r>
    </w:p>
    <w:p w:rsidR="00327D11" w:rsidRPr="00B176D7" w:rsidRDefault="00327D11" w:rsidP="00327D11">
      <w:pPr>
        <w:widowControl w:val="0"/>
        <w:spacing w:after="120"/>
        <w:rPr>
          <w:i/>
          <w:iCs/>
        </w:rPr>
      </w:pPr>
      <w:r w:rsidRPr="00B176D7">
        <w:rPr>
          <w:b/>
          <w:iCs/>
        </w:rPr>
        <w:t>*</w:t>
      </w:r>
      <w:r w:rsidRPr="00B176D7">
        <w:rPr>
          <w:i/>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частинами 5, 6 статті 41 Закону та пункту 19 Особливостей.</w:t>
      </w:r>
    </w:p>
    <w:p w:rsidR="00327D11" w:rsidRPr="00B176D7" w:rsidRDefault="00327D11" w:rsidP="00327D11">
      <w:pPr>
        <w:pStyle w:val="af4"/>
        <w:ind w:left="0" w:firstLine="284"/>
        <w:contextualSpacing/>
        <w:jc w:val="right"/>
        <w:outlineLvl w:val="0"/>
        <w:rPr>
          <w:rFonts w:ascii="Times New Roman" w:hAnsi="Times New Roman"/>
          <w:b w:val="0"/>
          <w:sz w:val="24"/>
          <w:szCs w:val="24"/>
          <w:lang w:val="ru-RU"/>
        </w:rPr>
      </w:pPr>
      <w:r w:rsidRPr="00B176D7">
        <w:rPr>
          <w:rFonts w:ascii="Times New Roman" w:hAnsi="Times New Roman"/>
          <w:b w:val="0"/>
          <w:sz w:val="24"/>
          <w:szCs w:val="24"/>
        </w:rPr>
        <w:t>ПРОЕКТ</w:t>
      </w:r>
    </w:p>
    <w:p w:rsidR="00327D11" w:rsidRPr="00B176D7" w:rsidRDefault="00327D11" w:rsidP="00327D11">
      <w:pPr>
        <w:pStyle w:val="af4"/>
        <w:ind w:left="0" w:firstLine="284"/>
        <w:contextualSpacing/>
        <w:outlineLvl w:val="0"/>
        <w:rPr>
          <w:rFonts w:ascii="Times New Roman" w:hAnsi="Times New Roman"/>
          <w:sz w:val="24"/>
          <w:szCs w:val="24"/>
          <w:lang w:val="ru-RU"/>
        </w:rPr>
      </w:pPr>
      <w:r w:rsidRPr="00B176D7">
        <w:rPr>
          <w:rFonts w:ascii="Times New Roman" w:hAnsi="Times New Roman"/>
          <w:sz w:val="24"/>
          <w:szCs w:val="24"/>
          <w:lang w:val="ru-RU"/>
        </w:rPr>
        <w:t xml:space="preserve">ДОГОВІР </w:t>
      </w:r>
    </w:p>
    <w:p w:rsidR="00327D11" w:rsidRPr="00B176D7" w:rsidRDefault="00327D11" w:rsidP="00327D11">
      <w:pPr>
        <w:pStyle w:val="af4"/>
        <w:ind w:left="0" w:firstLine="284"/>
        <w:contextualSpacing/>
        <w:outlineLvl w:val="0"/>
        <w:rPr>
          <w:rFonts w:ascii="Times New Roman" w:hAnsi="Times New Roman"/>
          <w:sz w:val="24"/>
          <w:szCs w:val="24"/>
        </w:rPr>
      </w:pPr>
      <w:r w:rsidRPr="00B176D7">
        <w:rPr>
          <w:rFonts w:ascii="Times New Roman" w:hAnsi="Times New Roman"/>
          <w:sz w:val="24"/>
          <w:szCs w:val="24"/>
        </w:rPr>
        <w:t>ПРО НАДАННЯ ПОСЛУГ №__________</w:t>
      </w:r>
    </w:p>
    <w:p w:rsidR="00327D11" w:rsidRPr="00B176D7" w:rsidRDefault="00327D11" w:rsidP="00327D11">
      <w:pPr>
        <w:pStyle w:val="af4"/>
        <w:ind w:left="0" w:firstLine="284"/>
        <w:contextualSpacing/>
        <w:outlineLvl w:val="0"/>
        <w:rPr>
          <w:rFonts w:ascii="Times New Roman" w:hAnsi="Times New Roman"/>
          <w:b w:val="0"/>
          <w:sz w:val="24"/>
          <w:szCs w:val="24"/>
        </w:rPr>
      </w:pPr>
    </w:p>
    <w:p w:rsidR="00327D11" w:rsidRPr="00B176D7" w:rsidRDefault="00327D11" w:rsidP="00327D11">
      <w:pPr>
        <w:widowControl w:val="0"/>
        <w:ind w:firstLine="284"/>
        <w:contextualSpacing/>
        <w:jc w:val="center"/>
        <w:rPr>
          <w:noProof/>
          <w:snapToGrid w:val="0"/>
        </w:rPr>
      </w:pPr>
      <w:r>
        <w:rPr>
          <w:noProof/>
          <w:snapToGrid w:val="0"/>
        </w:rPr>
        <w:t>м. Полтава</w:t>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Pr="00B176D7">
        <w:rPr>
          <w:noProof/>
          <w:snapToGrid w:val="0"/>
        </w:rPr>
        <w:tab/>
      </w:r>
      <w:r w:rsidR="00814338">
        <w:rPr>
          <w:noProof/>
          <w:snapToGrid w:val="0"/>
        </w:rPr>
        <w:t xml:space="preserve">           </w:t>
      </w:r>
      <w:r w:rsidRPr="00B176D7">
        <w:rPr>
          <w:noProof/>
          <w:snapToGrid w:val="0"/>
        </w:rPr>
        <w:t>«___» _____________ 202_ р.</w:t>
      </w:r>
    </w:p>
    <w:p w:rsidR="00327D11" w:rsidRPr="00B176D7" w:rsidRDefault="00327D11" w:rsidP="00327D11">
      <w:pPr>
        <w:widowControl w:val="0"/>
        <w:ind w:firstLine="284"/>
        <w:contextualSpacing/>
        <w:jc w:val="center"/>
        <w:rPr>
          <w:noProof/>
          <w:snapToGrid w:val="0"/>
        </w:rPr>
      </w:pPr>
    </w:p>
    <w:p w:rsidR="00327D11" w:rsidRPr="00B176D7" w:rsidRDefault="00327D11" w:rsidP="00327D11">
      <w:pPr>
        <w:pStyle w:val="211"/>
        <w:tabs>
          <w:tab w:val="left" w:pos="1134"/>
        </w:tabs>
        <w:jc w:val="both"/>
        <w:rPr>
          <w:noProof/>
          <w:sz w:val="24"/>
          <w:szCs w:val="24"/>
        </w:rPr>
      </w:pPr>
      <w:r>
        <w:rPr>
          <w:b/>
          <w:noProof/>
          <w:sz w:val="24"/>
          <w:szCs w:val="24"/>
        </w:rPr>
        <w:t>УПРАВЛІННЯ ПОЛІЦІЇ ОХОРОНИ В ПОЛТАВСЬКІЙ ОБЛАСТІ</w:t>
      </w:r>
      <w:r w:rsidRPr="00B176D7">
        <w:rPr>
          <w:noProof/>
          <w:sz w:val="24"/>
          <w:szCs w:val="24"/>
        </w:rPr>
        <w:t xml:space="preserve"> (далі – Замовник), в о</w:t>
      </w:r>
      <w:r>
        <w:rPr>
          <w:noProof/>
          <w:sz w:val="24"/>
          <w:szCs w:val="24"/>
        </w:rPr>
        <w:t xml:space="preserve">собі начальника </w:t>
      </w:r>
      <w:r w:rsidRPr="005D0E81">
        <w:rPr>
          <w:b/>
          <w:noProof/>
          <w:sz w:val="24"/>
          <w:szCs w:val="24"/>
        </w:rPr>
        <w:t>Запорожця Сергія Володимировича</w:t>
      </w:r>
      <w:r w:rsidRPr="00B176D7">
        <w:rPr>
          <w:noProof/>
          <w:sz w:val="24"/>
          <w:szCs w:val="24"/>
        </w:rPr>
        <w:t xml:space="preserve">, який </w:t>
      </w:r>
      <w:r>
        <w:rPr>
          <w:noProof/>
          <w:sz w:val="24"/>
          <w:szCs w:val="24"/>
        </w:rPr>
        <w:t>діє на підставі Положення</w:t>
      </w:r>
      <w:r w:rsidRPr="00B176D7">
        <w:rPr>
          <w:noProof/>
          <w:sz w:val="24"/>
          <w:szCs w:val="24"/>
        </w:rPr>
        <w:t xml:space="preserve">, з однієї сторони, та </w:t>
      </w:r>
    </w:p>
    <w:p w:rsidR="00327D11" w:rsidRPr="00B176D7" w:rsidRDefault="00327D11" w:rsidP="00327D11">
      <w:pPr>
        <w:pStyle w:val="211"/>
        <w:tabs>
          <w:tab w:val="left" w:pos="1134"/>
        </w:tabs>
        <w:ind w:firstLine="284"/>
        <w:jc w:val="both"/>
        <w:rPr>
          <w:noProof/>
          <w:sz w:val="24"/>
          <w:szCs w:val="24"/>
        </w:rPr>
      </w:pPr>
      <w:r w:rsidRPr="00B176D7">
        <w:rPr>
          <w:noProof/>
          <w:sz w:val="24"/>
          <w:szCs w:val="24"/>
        </w:rPr>
        <w:t>______________________ (далі – Виконавець), в особі ________________, який діє на підставі (Статуту, довіреності від ______ №____), з другої сторони, які далі разом іменуються «Сторони», а кожна окремо «Сторона», уклали цей договір (далі – Договір) про наведене нижче:</w:t>
      </w:r>
    </w:p>
    <w:p w:rsidR="00327D11" w:rsidRPr="00B176D7" w:rsidRDefault="00327D11" w:rsidP="00327D11">
      <w:pPr>
        <w:pStyle w:val="211"/>
        <w:ind w:firstLine="284"/>
        <w:contextualSpacing/>
        <w:jc w:val="both"/>
        <w:rPr>
          <w:sz w:val="24"/>
          <w:szCs w:val="24"/>
        </w:rPr>
      </w:pPr>
    </w:p>
    <w:p w:rsidR="00327D11" w:rsidRPr="00B176D7" w:rsidRDefault="00814338" w:rsidP="00814338">
      <w:pPr>
        <w:ind w:left="284"/>
        <w:contextualSpacing/>
        <w:jc w:val="center"/>
        <w:rPr>
          <w:b/>
        </w:rPr>
      </w:pPr>
      <w:r>
        <w:rPr>
          <w:b/>
        </w:rPr>
        <w:t xml:space="preserve">І. </w:t>
      </w:r>
      <w:r w:rsidR="00327D11" w:rsidRPr="00B176D7">
        <w:rPr>
          <w:b/>
        </w:rPr>
        <w:t>ПРЕДМЕТ ДОГОВОРУ</w:t>
      </w:r>
    </w:p>
    <w:p w:rsidR="00814338" w:rsidRPr="00814338" w:rsidRDefault="00814338" w:rsidP="00814338">
      <w:pPr>
        <w:rPr>
          <w:b/>
        </w:rPr>
      </w:pPr>
      <w:r w:rsidRPr="00814338">
        <w:rPr>
          <w:color w:val="000000" w:themeColor="text1"/>
        </w:rPr>
        <w:t xml:space="preserve">1.1.На умовах визначених цим Договором </w:t>
      </w:r>
      <w:r w:rsidRPr="00814338">
        <w:t>Підрядник</w:t>
      </w:r>
      <w:r w:rsidRPr="00814338">
        <w:rPr>
          <w:color w:val="000000" w:themeColor="text1"/>
        </w:rPr>
        <w:t xml:space="preserve"> зобов'язується якісно виконати на свій ризик власними і залученими силами та засобами роботи по об’єкту: «</w:t>
      </w:r>
      <w:r w:rsidR="00AE0715" w:rsidRPr="006F0DC3">
        <w:rPr>
          <w:b/>
          <w:spacing w:val="-3"/>
        </w:rPr>
        <w:t>Капітальний ремонт фасаду</w:t>
      </w:r>
      <w:r w:rsidR="00AE0715" w:rsidRPr="006F0DC3">
        <w:rPr>
          <w:b/>
        </w:rPr>
        <w:t xml:space="preserve"> адміністративної будівлі Управління поліції охорони в Полтавській області за адресою: м. Миргород, вул. Якова </w:t>
      </w:r>
      <w:proofErr w:type="spellStart"/>
      <w:r w:rsidR="00AE0715" w:rsidRPr="006F0DC3">
        <w:rPr>
          <w:b/>
        </w:rPr>
        <w:t>Усика</w:t>
      </w:r>
      <w:proofErr w:type="spellEnd"/>
      <w:r w:rsidR="00AE0715" w:rsidRPr="006F0DC3">
        <w:rPr>
          <w:b/>
        </w:rPr>
        <w:t>, 34</w:t>
      </w:r>
      <w:r w:rsidRPr="00814338">
        <w:rPr>
          <w:b/>
        </w:rPr>
        <w:t xml:space="preserve">» (код ДК 021:2015: </w:t>
      </w:r>
      <w:r w:rsidR="00AE0715" w:rsidRPr="00BB5CB0">
        <w:rPr>
          <w:b/>
        </w:rPr>
        <w:t>45440000-3</w:t>
      </w:r>
      <w:r w:rsidR="00AE0715">
        <w:rPr>
          <w:b/>
        </w:rPr>
        <w:t xml:space="preserve"> </w:t>
      </w:r>
      <w:r w:rsidR="00AE0715" w:rsidRPr="00BB5CB0">
        <w:rPr>
          <w:b/>
        </w:rPr>
        <w:t>Фарбування та скління</w:t>
      </w:r>
      <w:r w:rsidRPr="00814338">
        <w:rPr>
          <w:b/>
        </w:rPr>
        <w:t>)</w:t>
      </w:r>
      <w:r w:rsidRPr="00814338">
        <w:rPr>
          <w:color w:val="000000" w:themeColor="text1"/>
        </w:rPr>
        <w:t>, відповідно до затвердженої в установленому порядку проектної документації, договірної ціни та в межах наявних бюджетних коштів; надати документи, необхідні для отримання дозвільних документів для виконання будівельних робіт та документів про готовність об’єкту до експлуатації, придбати необхідні матеріали та обладнання (устаткування), здати в обумовлені строки роботи Замовнику, усунути на протязі гарантійного строку  експлуатації об'єкту недоробки, що зумовлені неякісним виконанням робіт, а Замовник - прийняти і оплатити якісно виконані роботи.</w:t>
      </w:r>
    </w:p>
    <w:p w:rsidR="00814338" w:rsidRPr="00814338" w:rsidRDefault="00814338" w:rsidP="00814338">
      <w:pPr>
        <w:tabs>
          <w:tab w:val="left" w:pos="5220"/>
        </w:tabs>
        <w:rPr>
          <w:color w:val="000000" w:themeColor="text1"/>
        </w:rPr>
      </w:pPr>
      <w:r w:rsidRPr="00814338">
        <w:rPr>
          <w:color w:val="000000" w:themeColor="text1"/>
        </w:rPr>
        <w:t>1.2. Джерела фінансування – кошти місцевого бюджету, направлені на даний об’єкт відповідно до чинного законодавства. Обсяги виконання робіт можуть бути зменшені залежно від реального фінансування видатків (наявності коштів).</w:t>
      </w:r>
    </w:p>
    <w:p w:rsidR="00814338" w:rsidRPr="00814338" w:rsidRDefault="00814338" w:rsidP="00814338">
      <w:pPr>
        <w:rPr>
          <w:color w:val="000000" w:themeColor="text1"/>
        </w:rPr>
      </w:pPr>
    </w:p>
    <w:p w:rsidR="00814338" w:rsidRPr="00814338" w:rsidRDefault="00814338" w:rsidP="00814338">
      <w:pPr>
        <w:pStyle w:val="aff1"/>
        <w:spacing w:after="0" w:line="240" w:lineRule="auto"/>
        <w:ind w:left="360"/>
        <w:jc w:val="center"/>
        <w:rPr>
          <w:rFonts w:ascii="Times New Roman" w:hAnsi="Times New Roman"/>
          <w:color w:val="000000" w:themeColor="text1"/>
          <w:sz w:val="24"/>
          <w:szCs w:val="24"/>
        </w:rPr>
      </w:pPr>
      <w:r w:rsidRPr="00814338">
        <w:rPr>
          <w:rFonts w:ascii="Times New Roman" w:hAnsi="Times New Roman"/>
          <w:b/>
          <w:color w:val="000000" w:themeColor="text1"/>
          <w:sz w:val="24"/>
          <w:szCs w:val="24"/>
        </w:rPr>
        <w:t>ІІ. ЯКІСТЬ РОБІТ</w:t>
      </w:r>
    </w:p>
    <w:p w:rsidR="00814338" w:rsidRPr="00814338" w:rsidRDefault="00814338" w:rsidP="00814338">
      <w:pPr>
        <w:adjustRightInd w:val="0"/>
        <w:rPr>
          <w:color w:val="000000" w:themeColor="text1"/>
        </w:rPr>
      </w:pPr>
      <w:r w:rsidRPr="00814338">
        <w:rPr>
          <w:color w:val="000000" w:themeColor="text1"/>
        </w:rPr>
        <w:t xml:space="preserve">2.1. </w:t>
      </w:r>
      <w:r w:rsidRPr="00814338">
        <w:t>Підрядник</w:t>
      </w:r>
      <w:r w:rsidRPr="00814338">
        <w:rPr>
          <w:color w:val="000000" w:themeColor="text1"/>
        </w:rPr>
        <w:t xml:space="preserve"> повинен виконати та передати Замовнику роботи, оформлення, затвердження та  якість яких відповідає  встановленим будівельним та іншим обов’язковим нормам.</w:t>
      </w:r>
    </w:p>
    <w:p w:rsidR="00814338" w:rsidRPr="00814338" w:rsidRDefault="00814338" w:rsidP="00814338">
      <w:pPr>
        <w:adjustRightInd w:val="0"/>
        <w:rPr>
          <w:color w:val="000000" w:themeColor="text1"/>
        </w:rPr>
      </w:pPr>
      <w:r w:rsidRPr="00814338">
        <w:rPr>
          <w:color w:val="000000" w:themeColor="text1"/>
        </w:rPr>
        <w:t xml:space="preserve">2.2. Замовник зобов’язаний прийняти якісно виконані </w:t>
      </w:r>
      <w:r w:rsidRPr="00814338">
        <w:t>Підрядник</w:t>
      </w:r>
      <w:r w:rsidRPr="00814338">
        <w:rPr>
          <w:color w:val="000000" w:themeColor="text1"/>
        </w:rPr>
        <w:t>ом роботи відповідно до державних будівельних норм, ДСТУ, проектної документації, договірної ціни, умов даного договору та в межах наявного фінансування видатків та підписати акти протягом 3-х днів від дня пред’явлення.</w:t>
      </w:r>
    </w:p>
    <w:p w:rsidR="00814338" w:rsidRPr="00814338" w:rsidRDefault="00814338" w:rsidP="00814338">
      <w:pPr>
        <w:adjustRightInd w:val="0"/>
        <w:rPr>
          <w:color w:val="000000" w:themeColor="text1"/>
        </w:rPr>
      </w:pPr>
      <w:r w:rsidRPr="00814338">
        <w:rPr>
          <w:color w:val="000000" w:themeColor="text1"/>
        </w:rPr>
        <w:t xml:space="preserve">2.3. При виявленні недоробок, складається акт за участю  </w:t>
      </w:r>
      <w:r w:rsidRPr="00814338">
        <w:t>Підрядник</w:t>
      </w:r>
      <w:r w:rsidRPr="00814338">
        <w:rPr>
          <w:color w:val="000000" w:themeColor="text1"/>
        </w:rPr>
        <w:t xml:space="preserve">а та підписами обох сторін , в якому наводиться перелік недоробок. При цьому недоробки усуваються за рахунок </w:t>
      </w:r>
      <w:r w:rsidRPr="00814338">
        <w:t>Підрядник</w:t>
      </w:r>
      <w:r w:rsidRPr="00814338">
        <w:rPr>
          <w:color w:val="000000" w:themeColor="text1"/>
        </w:rPr>
        <w:t xml:space="preserve">а. У разі заперечень </w:t>
      </w:r>
      <w:r w:rsidRPr="00814338">
        <w:t>Підрядник</w:t>
      </w:r>
      <w:r w:rsidRPr="00814338">
        <w:rPr>
          <w:color w:val="000000" w:themeColor="text1"/>
        </w:rPr>
        <w:t xml:space="preserve">а, стосовно виявлених недоробок (недоліків), </w:t>
      </w:r>
      <w:r w:rsidRPr="00814338">
        <w:t>Підрядник</w:t>
      </w:r>
      <w:r w:rsidRPr="00814338">
        <w:rPr>
          <w:color w:val="000000" w:themeColor="text1"/>
        </w:rPr>
        <w:t xml:space="preserve"> підписує акт із зазначенням у ньому своїх заперечень. У такому випадку до вирішення даного питання залучається проектна організація (авторський нагляд), рішення якої є остаточним.</w:t>
      </w:r>
    </w:p>
    <w:p w:rsidR="00814338" w:rsidRPr="00814338" w:rsidRDefault="00814338" w:rsidP="00814338">
      <w:pPr>
        <w:adjustRightInd w:val="0"/>
        <w:rPr>
          <w:color w:val="000000" w:themeColor="text1"/>
        </w:rPr>
      </w:pPr>
      <w:r w:rsidRPr="00814338">
        <w:rPr>
          <w:color w:val="000000" w:themeColor="text1"/>
        </w:rPr>
        <w:t xml:space="preserve">2.4. У випадку виявлених недоліків у виконаних роботах на об’єкті компетентними органами, такі недоліки усуваються </w:t>
      </w:r>
      <w:r w:rsidRPr="00814338">
        <w:t>Підрядник</w:t>
      </w:r>
      <w:r w:rsidRPr="00814338">
        <w:rPr>
          <w:color w:val="000000" w:themeColor="text1"/>
        </w:rPr>
        <w:t xml:space="preserve">ом за рахунок власних коштів. У випадку пошкодження, псування, знищення </w:t>
      </w:r>
      <w:r w:rsidRPr="00814338">
        <w:t>Підрядник</w:t>
      </w:r>
      <w:r w:rsidRPr="00814338">
        <w:rPr>
          <w:color w:val="000000" w:themeColor="text1"/>
        </w:rPr>
        <w:t>ом результатів вже виконаної частини робіт, він зобов’язаний усунути недоліки за рахунок власних сил та коштів.</w:t>
      </w:r>
    </w:p>
    <w:p w:rsidR="00814338" w:rsidRPr="00814338" w:rsidRDefault="00814338" w:rsidP="00814338">
      <w:pPr>
        <w:rPr>
          <w:b/>
          <w:color w:val="000000" w:themeColor="text1"/>
          <w:lang w:val="ru-RU"/>
        </w:rPr>
      </w:pPr>
    </w:p>
    <w:p w:rsidR="00814338" w:rsidRPr="00814338" w:rsidRDefault="00814338" w:rsidP="00814338">
      <w:pPr>
        <w:pStyle w:val="aff1"/>
        <w:spacing w:after="0" w:line="240" w:lineRule="auto"/>
        <w:ind w:left="360"/>
        <w:jc w:val="center"/>
        <w:rPr>
          <w:rFonts w:ascii="Times New Roman" w:hAnsi="Times New Roman"/>
          <w:color w:val="000000" w:themeColor="text1"/>
          <w:sz w:val="24"/>
          <w:szCs w:val="24"/>
        </w:rPr>
      </w:pPr>
      <w:r w:rsidRPr="00814338">
        <w:rPr>
          <w:rFonts w:ascii="Times New Roman" w:hAnsi="Times New Roman"/>
          <w:b/>
          <w:color w:val="000000" w:themeColor="text1"/>
          <w:sz w:val="24"/>
          <w:szCs w:val="24"/>
        </w:rPr>
        <w:t>ІІІ. ДОГОВОРНА ЦІНА</w:t>
      </w:r>
    </w:p>
    <w:p w:rsidR="00814338" w:rsidRPr="00814338" w:rsidRDefault="00814338" w:rsidP="00814338">
      <w:r w:rsidRPr="00814338">
        <w:rPr>
          <w:color w:val="000000" w:themeColor="text1"/>
        </w:rPr>
        <w:t xml:space="preserve">3.1. Ціна цього Договору (загальна вартість робіт згідно з договірною ціною, яка визначається на основі Кошторисних норм України </w:t>
      </w:r>
      <w:r w:rsidRPr="00814338">
        <w:rPr>
          <w:color w:val="000000"/>
        </w:rPr>
        <w:t xml:space="preserve">«Настанова з визначення </w:t>
      </w:r>
      <w:proofErr w:type="spellStart"/>
      <w:r w:rsidRPr="00814338">
        <w:rPr>
          <w:color w:val="000000"/>
        </w:rPr>
        <w:t>вартостості</w:t>
      </w:r>
      <w:proofErr w:type="spellEnd"/>
      <w:r w:rsidRPr="00814338">
        <w:rPr>
          <w:color w:val="000000"/>
        </w:rPr>
        <w:t xml:space="preserve">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w:t>
      </w:r>
      <w:r w:rsidRPr="00814338">
        <w:rPr>
          <w:color w:val="000000" w:themeColor="text1"/>
        </w:rPr>
        <w:t xml:space="preserve">) </w:t>
      </w:r>
      <w:r w:rsidRPr="00814338">
        <w:t>становить</w:t>
      </w:r>
      <w:r>
        <w:t xml:space="preserve"> </w:t>
      </w:r>
      <w:r w:rsidRPr="00814338">
        <w:t>______</w:t>
      </w:r>
      <w:r>
        <w:t xml:space="preserve"> </w:t>
      </w:r>
      <w:r w:rsidRPr="00814338">
        <w:t xml:space="preserve">гривень </w:t>
      </w:r>
      <w:r w:rsidRPr="00814338">
        <w:lastRenderedPageBreak/>
        <w:t>(_________</w:t>
      </w:r>
      <w:r>
        <w:t xml:space="preserve"> </w:t>
      </w:r>
      <w:r w:rsidRPr="00814338">
        <w:t>гривень ___коп.), у тому числі ПДВ</w:t>
      </w:r>
      <w:r>
        <w:t xml:space="preserve"> </w:t>
      </w:r>
      <w:r w:rsidRPr="00814338">
        <w:t>________</w:t>
      </w:r>
      <w:r>
        <w:t xml:space="preserve"> </w:t>
      </w:r>
      <w:r w:rsidRPr="00814338">
        <w:t>гривень і є динамічною договірною ціною  (приблизною) та відповідає ціні об’єкта.</w:t>
      </w:r>
    </w:p>
    <w:p w:rsidR="00814338" w:rsidRPr="00814338" w:rsidRDefault="00814338" w:rsidP="00814338">
      <w:r w:rsidRPr="00814338">
        <w:t>Вартіс</w:t>
      </w:r>
      <w:r w:rsidR="00AE0715">
        <w:t>ть робіт на 2024</w:t>
      </w:r>
      <w:r w:rsidRPr="00814338">
        <w:t xml:space="preserve"> рік орієнтовно складає _____ гривень (_____ гривень __ коп.), у тому числі ПДВ ______ гривень, і може переглядатися Замовником протягом терміну дії договору в залежності від наданого фінансування.</w:t>
      </w:r>
    </w:p>
    <w:p w:rsidR="00814338" w:rsidRPr="00814338" w:rsidRDefault="00814338" w:rsidP="00814338">
      <w:pPr>
        <w:rPr>
          <w:color w:val="000000" w:themeColor="text1"/>
        </w:rPr>
      </w:pPr>
      <w:r w:rsidRPr="00814338">
        <w:rPr>
          <w:color w:val="000000" w:themeColor="text1"/>
        </w:rPr>
        <w:t>3.2. Ціна цього Договору може бути зменшена за взаємною згодою сторін.</w:t>
      </w:r>
    </w:p>
    <w:p w:rsidR="00814338" w:rsidRPr="00814338" w:rsidRDefault="00814338" w:rsidP="00814338">
      <w:pPr>
        <w:rPr>
          <w:color w:val="000000" w:themeColor="text1"/>
        </w:rPr>
      </w:pPr>
      <w:r w:rsidRPr="00814338">
        <w:rPr>
          <w:color w:val="000000" w:themeColor="text1"/>
        </w:rPr>
        <w:t>3.3. Перегляд ціни Договору (динамічної договірної ціни) обґрунтовується розрахунками і оформлюється сторонами шляхом укладення додаткових угод, які є невід’ємною частиною цього Договору.</w:t>
      </w:r>
    </w:p>
    <w:p w:rsidR="00814338" w:rsidRPr="00814338" w:rsidRDefault="00814338" w:rsidP="00814338">
      <w:pPr>
        <w:rPr>
          <w:color w:val="000000" w:themeColor="text1"/>
          <w:lang w:val="ru-RU"/>
        </w:rPr>
      </w:pPr>
      <w:r w:rsidRPr="00814338">
        <w:rPr>
          <w:color w:val="000000" w:themeColor="text1"/>
        </w:rPr>
        <w:t>3.4. Договірна ціна може змінюватися в випадках, визначених законодавством.</w:t>
      </w:r>
    </w:p>
    <w:p w:rsidR="00814338" w:rsidRPr="00814338" w:rsidRDefault="00814338" w:rsidP="00814338">
      <w:pPr>
        <w:rPr>
          <w:color w:val="000000" w:themeColor="text1"/>
          <w:lang w:val="ru-RU"/>
        </w:rPr>
      </w:pPr>
    </w:p>
    <w:p w:rsidR="00814338" w:rsidRPr="00814338" w:rsidRDefault="00814338" w:rsidP="00814338">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IV. ПОРЯДОК ЗДІЙСНЕННЯ ОПЛАТИ</w:t>
      </w:r>
    </w:p>
    <w:p w:rsidR="00814338" w:rsidRPr="00814338" w:rsidRDefault="00814338" w:rsidP="00814338">
      <w:pPr>
        <w:rPr>
          <w:color w:val="000000" w:themeColor="text1"/>
        </w:rPr>
      </w:pPr>
      <w:r w:rsidRPr="00814338">
        <w:rPr>
          <w:color w:val="000000" w:themeColor="text1"/>
        </w:rPr>
        <w:t>4.1.Розрахунки проводяться шляхом:</w:t>
      </w:r>
    </w:p>
    <w:p w:rsidR="00814338" w:rsidRPr="00814338" w:rsidRDefault="00814338" w:rsidP="00814338">
      <w:pPr>
        <w:adjustRightInd w:val="0"/>
      </w:pPr>
      <w:r w:rsidRPr="00814338">
        <w:t xml:space="preserve">оплати Замовником після пред’явлення Підрядником рахунку на оплату робіт та/або поставлене обладнання (устаткування)  та після підписання Сторонами актів виконаних  робіт (форма КБ-2в) та довідок (форма КБ-3), сформованих в ПК АВК-5 версії 3.8.3 або накладної на поставку обладнання (устаткування), підтверджуючих документів (накладних та </w:t>
      </w:r>
      <w:proofErr w:type="spellStart"/>
      <w:r w:rsidRPr="00814338">
        <w:t>товаро-транспортних</w:t>
      </w:r>
      <w:proofErr w:type="spellEnd"/>
      <w:r w:rsidRPr="00814338">
        <w:t xml:space="preserve"> накладних) та за умови надходження бюджетних коштів на розрахунковий рахунок Замовника в межах доведених лімітів</w:t>
      </w:r>
      <w:r w:rsidRPr="00814338">
        <w:rPr>
          <w:i/>
        </w:rPr>
        <w:t xml:space="preserve">. </w:t>
      </w:r>
      <w:r w:rsidRPr="00814338">
        <w:t xml:space="preserve">Оплата проводиться </w:t>
      </w:r>
      <w:r w:rsidR="006E766F">
        <w:t>протягом 180 (сто вісімдесят</w:t>
      </w:r>
      <w:r>
        <w:t>) календарних</w:t>
      </w:r>
      <w:r w:rsidRPr="00814338">
        <w:t xml:space="preserve"> днів.</w:t>
      </w:r>
    </w:p>
    <w:p w:rsidR="00814338" w:rsidRPr="00814338" w:rsidRDefault="00814338" w:rsidP="00814338">
      <w:pPr>
        <w:adjustRightInd w:val="0"/>
        <w:rPr>
          <w:iCs/>
        </w:rPr>
      </w:pPr>
      <w:r w:rsidRPr="00814338">
        <w:t>Ціна на придбані матеріально-технічні ресурси повинна прийматися за відповідними обґрунтованими (як правило, найменшими при всіх рівних характеристиках) цінами , що склалися на відповідний період в регіоні. Якщо ціни на матеріальні ресурси вищі регіональних і згоди на їх придбання не отримано від Замовника, то різниця між регіональною ціною і ціною придбання не компенсується.</w:t>
      </w:r>
    </w:p>
    <w:p w:rsidR="00814338" w:rsidRPr="00814338" w:rsidRDefault="00814338" w:rsidP="00814338">
      <w:pPr>
        <w:adjustRightInd w:val="0"/>
        <w:rPr>
          <w:color w:val="000000" w:themeColor="text1"/>
        </w:rPr>
      </w:pPr>
      <w:r w:rsidRPr="00814338">
        <w:t xml:space="preserve">4.2. До рахунку додаються: підписані Сторонами акти виконаних робіт (ф КБ-2в) та довідки (ф КБ-3), сформованих в ПК АВК-5 версії 3.8.3,акти приймання-передачі послуг, накладні, </w:t>
      </w:r>
      <w:proofErr w:type="spellStart"/>
      <w:r w:rsidRPr="00814338">
        <w:t>товаро-транспортні</w:t>
      </w:r>
      <w:proofErr w:type="spellEnd"/>
      <w:r w:rsidRPr="00814338">
        <w:t xml:space="preserve"> накладні на матеріали та обладнання (устаткування), договори зарахування тощо, які підтверджують використання Підрядником коштів за призначенням. Оплата Підряднику за  обладнання (устаткування), здійснюється на підставі </w:t>
      </w:r>
      <w:r w:rsidRPr="00814338">
        <w:rPr>
          <w:color w:val="000000" w:themeColor="text1"/>
        </w:rPr>
        <w:t xml:space="preserve">рахунку, видаткової накладної та </w:t>
      </w:r>
      <w:proofErr w:type="spellStart"/>
      <w:r w:rsidRPr="00814338">
        <w:rPr>
          <w:color w:val="000000" w:themeColor="text1"/>
        </w:rPr>
        <w:t>товаро-транспортної</w:t>
      </w:r>
      <w:proofErr w:type="spellEnd"/>
      <w:r w:rsidRPr="00814338">
        <w:rPr>
          <w:color w:val="000000" w:themeColor="text1"/>
        </w:rPr>
        <w:t xml:space="preserve">  накладної.</w:t>
      </w:r>
    </w:p>
    <w:p w:rsidR="00814338" w:rsidRPr="00814338" w:rsidRDefault="00814338" w:rsidP="00814338">
      <w:pPr>
        <w:adjustRightInd w:val="0"/>
        <w:rPr>
          <w:color w:val="000000" w:themeColor="text1"/>
        </w:rPr>
      </w:pPr>
      <w:r w:rsidRPr="00814338">
        <w:rPr>
          <w:color w:val="000000" w:themeColor="text1"/>
        </w:rPr>
        <w:t>4.3. Кінцеві розрахунки між сторонами Договору здійснюються після приймання виконаних  будівельних робіт та документу про  прийняття в експлуатацію закінченого будівництвом об’єкту в межах наявності коштів (асигнувань) і при умові відсутності недоробок і дефектів по об’єкту.</w:t>
      </w:r>
    </w:p>
    <w:p w:rsidR="00814338" w:rsidRPr="00814338" w:rsidRDefault="00814338" w:rsidP="00814338">
      <w:pPr>
        <w:rPr>
          <w:color w:val="000000" w:themeColor="text1"/>
        </w:rPr>
      </w:pPr>
      <w:r w:rsidRPr="00814338">
        <w:rPr>
          <w:color w:val="000000" w:themeColor="text1"/>
        </w:rPr>
        <w:t xml:space="preserve">У разі закінчених обсягів виконаних робіт по окремим конструктивам та/або значних обсягів виконаних робіт </w:t>
      </w:r>
      <w:r w:rsidRPr="00814338">
        <w:t>Підрядник</w:t>
      </w:r>
      <w:r w:rsidRPr="00814338">
        <w:rPr>
          <w:color w:val="000000" w:themeColor="text1"/>
        </w:rPr>
        <w:t xml:space="preserve"> (субпідрядні організації) має право за згодою Замовника пред’являти до оплати протягом місяця проміжні акти виконаних робіт (ф КБ-2в) та довідку (ф КБ-3).</w:t>
      </w:r>
    </w:p>
    <w:p w:rsidR="00814338" w:rsidRPr="00814338" w:rsidRDefault="00814338" w:rsidP="00814338">
      <w:pPr>
        <w:rPr>
          <w:color w:val="000000" w:themeColor="text1"/>
        </w:rPr>
      </w:pPr>
      <w:r w:rsidRPr="00814338">
        <w:rPr>
          <w:color w:val="000000" w:themeColor="text1"/>
        </w:rPr>
        <w:t>4.4. Замовник здійснює оплату за якісно виконані роботи та відповідну до виконаних робіт комплектність матеріальних ресурсів.</w:t>
      </w:r>
    </w:p>
    <w:p w:rsidR="00814338" w:rsidRPr="00814338" w:rsidRDefault="00814338" w:rsidP="00814338">
      <w:pPr>
        <w:rPr>
          <w:color w:val="000000" w:themeColor="text1"/>
        </w:rPr>
      </w:pPr>
      <w:r w:rsidRPr="00814338">
        <w:rPr>
          <w:color w:val="000000" w:themeColor="text1"/>
        </w:rPr>
        <w:t xml:space="preserve">4.5. Замовник не оплачує роботи, які виконані </w:t>
      </w:r>
      <w:r w:rsidRPr="00814338">
        <w:t>Підрядником</w:t>
      </w:r>
      <w:r w:rsidRPr="00814338">
        <w:rPr>
          <w:color w:val="000000" w:themeColor="text1"/>
        </w:rPr>
        <w:t xml:space="preserve"> неякісно.</w:t>
      </w:r>
    </w:p>
    <w:p w:rsidR="00814338" w:rsidRPr="00814338" w:rsidRDefault="00814338" w:rsidP="00814338">
      <w:pPr>
        <w:rPr>
          <w:color w:val="000000" w:themeColor="text1"/>
        </w:rPr>
      </w:pPr>
      <w:r w:rsidRPr="00814338">
        <w:rPr>
          <w:color w:val="000000" w:themeColor="text1"/>
        </w:rPr>
        <w:t xml:space="preserve">4.6. Замовник має право затримати кінцеві розрахунки з </w:t>
      </w:r>
      <w:r w:rsidRPr="00814338">
        <w:t>Підрядник</w:t>
      </w:r>
      <w:r w:rsidRPr="00814338">
        <w:rPr>
          <w:color w:val="000000" w:themeColor="text1"/>
        </w:rPr>
        <w:t>ом за роботи, виконані з недоробками і дефектами, виявленими при оформленні документів про готовність об’єкту до експлуатації -  до їх усунення.</w:t>
      </w:r>
    </w:p>
    <w:p w:rsidR="00814338" w:rsidRPr="00814338" w:rsidRDefault="00814338" w:rsidP="00814338">
      <w:pPr>
        <w:rPr>
          <w:color w:val="000000" w:themeColor="text1"/>
        </w:rPr>
      </w:pPr>
      <w:r w:rsidRPr="00814338">
        <w:rPr>
          <w:color w:val="000000" w:themeColor="text1"/>
        </w:rPr>
        <w:t xml:space="preserve">4.7. Замовник здійснює платежі за якісно та своєчасно виконані і прийняті Замовником роботи на підставі довідки КБ-3, акту КБ-2в, підписаних </w:t>
      </w:r>
      <w:r w:rsidRPr="00814338">
        <w:t>Підрядник</w:t>
      </w:r>
      <w:r w:rsidRPr="00814338">
        <w:rPr>
          <w:color w:val="000000" w:themeColor="text1"/>
        </w:rPr>
        <w:t xml:space="preserve">ом, Замовником та в межах наявних асигнувань. Акт виконаних робіт (ф.КБ-2в) готує </w:t>
      </w:r>
      <w:r w:rsidRPr="00814338">
        <w:t>Підрядник</w:t>
      </w:r>
      <w:r w:rsidRPr="00814338">
        <w:rPr>
          <w:color w:val="000000" w:themeColor="text1"/>
        </w:rPr>
        <w:t xml:space="preserve"> і передає для підписання уповноваженому представнику Замовника у строк не пізніше 25 числа звітного місяця за фактично виконані роботи та використані матеріали з копіями </w:t>
      </w:r>
      <w:proofErr w:type="spellStart"/>
      <w:r w:rsidRPr="00814338">
        <w:rPr>
          <w:color w:val="000000" w:themeColor="text1"/>
        </w:rPr>
        <w:t>товаро-транспортних</w:t>
      </w:r>
      <w:proofErr w:type="spellEnd"/>
      <w:r w:rsidRPr="00814338">
        <w:rPr>
          <w:color w:val="000000" w:themeColor="text1"/>
        </w:rPr>
        <w:t xml:space="preserve"> накладних і оплачених матеріалів та документами, що підтверджують якість виконаних робіт. </w:t>
      </w:r>
    </w:p>
    <w:p w:rsidR="00814338" w:rsidRPr="00814338" w:rsidRDefault="00814338" w:rsidP="00814338">
      <w:pPr>
        <w:rPr>
          <w:color w:val="000000" w:themeColor="text1"/>
        </w:rPr>
      </w:pPr>
      <w:r w:rsidRPr="00814338">
        <w:rPr>
          <w:color w:val="000000" w:themeColor="text1"/>
        </w:rPr>
        <w:t>4.8.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w:t>
      </w:r>
      <w:r w:rsidRPr="00814338">
        <w:rPr>
          <w:color w:val="000000" w:themeColor="text1"/>
          <w:u w:val="single"/>
        </w:rPr>
        <w:tab/>
      </w:r>
      <w:r w:rsidRPr="00814338">
        <w:rPr>
          <w:color w:val="000000" w:themeColor="text1"/>
        </w:rPr>
        <w:t>банківських днів з наступного дня після завершення  строку визначеного в п.4.1. Договору, без права на претензію з боку Підрядника щодо несвоєчасної оплати за надані послуги.</w:t>
      </w:r>
    </w:p>
    <w:p w:rsidR="00814338" w:rsidRPr="00814338" w:rsidRDefault="00814338" w:rsidP="00814338">
      <w:r w:rsidRPr="00814338">
        <w:t xml:space="preserve">4.9. Для визначення вартості робіт та проведення взаєморозрахунків за виконанні роботи та поставлене обладнання (устаткування) по об’єкту, що є предметом цього Договору - Підрядник приймає розрахунковий  показник рівня середньомісячної заробітної плати в розмірі  прийнятому  </w:t>
      </w:r>
      <w:r w:rsidRPr="00814338">
        <w:lastRenderedPageBreak/>
        <w:t>при складанні договірної ціни Підрядника до даного Договору – 18248,00 грн., але не вище рівня  заробітної плати в розмірі 18248,00 грн., що відповідає середньому розряду складності робіт у будівництві (3,8).</w:t>
      </w:r>
    </w:p>
    <w:p w:rsidR="00814338" w:rsidRPr="00814338" w:rsidRDefault="00814338" w:rsidP="00814338">
      <w:r w:rsidRPr="00814338">
        <w:t>4.10. Кошти, отримані під час розрахунків за обсяги виконаних робіт за статтею «Заробітна плата» спрямовуються виключно на фонд оплати праці робітників, які виконали ці роботи.</w:t>
      </w:r>
    </w:p>
    <w:p w:rsidR="00814338" w:rsidRPr="00814338" w:rsidRDefault="00814338" w:rsidP="00814338">
      <w:pPr>
        <w:rPr>
          <w:lang w:val="ru-RU"/>
        </w:rPr>
      </w:pPr>
      <w:r w:rsidRPr="00814338">
        <w:t>Встановлений п.4.9 рівень заробітної плати є незмінним на весь період проведення взаєморозрахунків за виконані роботи по об’єкту даного Договору та враховує основну і додаткову заробітну плату, у тому числі кошти на оплату відпусток, заохочувальні та компенсаційні виплати при проведенні робіт, що є предметом даного Договору.</w:t>
      </w:r>
    </w:p>
    <w:p w:rsidR="00814338" w:rsidRPr="00814338" w:rsidRDefault="00814338" w:rsidP="00814338">
      <w:pPr>
        <w:pStyle w:val="aff1"/>
        <w:spacing w:after="0" w:line="240" w:lineRule="auto"/>
        <w:ind w:left="360"/>
        <w:rPr>
          <w:rFonts w:ascii="Times New Roman" w:hAnsi="Times New Roman"/>
          <w:color w:val="000000" w:themeColor="text1"/>
          <w:sz w:val="24"/>
          <w:szCs w:val="24"/>
          <w:lang w:val="ru-RU"/>
        </w:rPr>
      </w:pPr>
    </w:p>
    <w:p w:rsidR="00814338" w:rsidRPr="00814338" w:rsidRDefault="00814338" w:rsidP="00814338">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  ВИКОНАННЯ  РОБІТ</w:t>
      </w:r>
    </w:p>
    <w:p w:rsidR="00814338" w:rsidRPr="00814338" w:rsidRDefault="00814338" w:rsidP="00814338">
      <w:pPr>
        <w:adjustRightInd w:val="0"/>
      </w:pPr>
      <w:r w:rsidRPr="00814338">
        <w:rPr>
          <w:color w:val="000000" w:themeColor="text1"/>
        </w:rPr>
        <w:t>5.1. Строки виконання роб</w:t>
      </w:r>
      <w:r w:rsidR="00AE0715">
        <w:rPr>
          <w:color w:val="000000" w:themeColor="text1"/>
        </w:rPr>
        <w:t>іт: Початок робіт – ________2024</w:t>
      </w:r>
      <w:r w:rsidRPr="00814338">
        <w:rPr>
          <w:color w:val="000000" w:themeColor="text1"/>
        </w:rPr>
        <w:t xml:space="preserve"> р., Закінчення – </w:t>
      </w:r>
      <w:r w:rsidR="00AE0715">
        <w:t>1</w:t>
      </w:r>
      <w:r w:rsidR="006E766F">
        <w:t>5</w:t>
      </w:r>
      <w:r w:rsidR="00AE0715">
        <w:t>.06.2024</w:t>
      </w:r>
      <w:r w:rsidRPr="00814338">
        <w:t xml:space="preserve"> р.</w:t>
      </w:r>
    </w:p>
    <w:p w:rsidR="00814338" w:rsidRPr="00814338" w:rsidRDefault="00814338" w:rsidP="00814338">
      <w:pPr>
        <w:pStyle w:val="TableParagraph"/>
        <w:rPr>
          <w:b/>
          <w:spacing w:val="-3"/>
          <w:sz w:val="24"/>
          <w:szCs w:val="24"/>
        </w:rPr>
      </w:pPr>
      <w:r w:rsidRPr="00814338">
        <w:rPr>
          <w:color w:val="000000" w:themeColor="text1"/>
          <w:sz w:val="24"/>
          <w:szCs w:val="24"/>
        </w:rPr>
        <w:t>5.2. Місце виконання робіт:</w:t>
      </w:r>
      <w:r w:rsidR="00AE0715">
        <w:rPr>
          <w:b/>
          <w:spacing w:val="-3"/>
          <w:sz w:val="24"/>
          <w:szCs w:val="24"/>
        </w:rPr>
        <w:t xml:space="preserve"> вул. Якова </w:t>
      </w:r>
      <w:proofErr w:type="spellStart"/>
      <w:r w:rsidR="00AE0715">
        <w:rPr>
          <w:b/>
          <w:spacing w:val="-3"/>
          <w:sz w:val="24"/>
          <w:szCs w:val="24"/>
        </w:rPr>
        <w:t>Усика</w:t>
      </w:r>
      <w:proofErr w:type="spellEnd"/>
      <w:r w:rsidR="00AE0715">
        <w:rPr>
          <w:b/>
          <w:spacing w:val="-3"/>
          <w:sz w:val="24"/>
          <w:szCs w:val="24"/>
        </w:rPr>
        <w:t>, 34 в м. Миргород</w:t>
      </w:r>
      <w:r w:rsidRPr="00814338">
        <w:rPr>
          <w:b/>
          <w:spacing w:val="-3"/>
          <w:sz w:val="24"/>
          <w:szCs w:val="24"/>
        </w:rPr>
        <w:t>, Полтавської області.</w:t>
      </w:r>
      <w:r w:rsidRPr="00814338">
        <w:rPr>
          <w:b/>
          <w:spacing w:val="-3"/>
          <w:sz w:val="24"/>
          <w:szCs w:val="24"/>
          <w:highlight w:val="yellow"/>
        </w:rPr>
        <w:t xml:space="preserve"> </w:t>
      </w:r>
    </w:p>
    <w:p w:rsidR="00814338" w:rsidRPr="00814338" w:rsidRDefault="00814338" w:rsidP="00814338">
      <w:pPr>
        <w:tabs>
          <w:tab w:val="left" w:pos="5220"/>
        </w:tabs>
        <w:rPr>
          <w:color w:val="000000" w:themeColor="text1"/>
        </w:rPr>
      </w:pPr>
      <w:r w:rsidRPr="00814338">
        <w:rPr>
          <w:color w:val="000000" w:themeColor="text1"/>
        </w:rPr>
        <w:t xml:space="preserve">5.3. </w:t>
      </w:r>
      <w:r w:rsidRPr="00814338">
        <w:t>Замовник може приймати рішення про уповільнення термінів виконання робіт, їх зупинення або прискорення з внесенням відповідних змін у Договір підряду.</w:t>
      </w:r>
    </w:p>
    <w:p w:rsidR="00814338" w:rsidRPr="00814338" w:rsidRDefault="00814338" w:rsidP="00814338">
      <w:pPr>
        <w:tabs>
          <w:tab w:val="left" w:pos="5220"/>
        </w:tabs>
        <w:rPr>
          <w:color w:val="000000" w:themeColor="text1"/>
        </w:rPr>
      </w:pPr>
      <w:r w:rsidRPr="00814338">
        <w:rPr>
          <w:color w:val="000000" w:themeColor="text1"/>
        </w:rPr>
        <w:t xml:space="preserve">5.4. </w:t>
      </w:r>
      <w:r w:rsidRPr="00814338">
        <w:t>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rsidR="00814338" w:rsidRPr="00814338" w:rsidRDefault="00814338" w:rsidP="00814338">
      <w:pPr>
        <w:rPr>
          <w:color w:val="000000" w:themeColor="text1"/>
        </w:rPr>
      </w:pPr>
      <w:r w:rsidRPr="00814338">
        <w:rPr>
          <w:color w:val="000000" w:themeColor="text1"/>
        </w:rPr>
        <w:t>5.5. Здача-приймання робіт по всьому об’єкту здійснюється у відповідності з чинним порядком і оформляється по закінченню отриманням документів про готовність об’єкту до експлуатації. Щомісячна здача виконаних робіт відбувається в межах наданого фінансування та погоджених Замовником обсягах.</w:t>
      </w:r>
    </w:p>
    <w:p w:rsidR="00814338" w:rsidRPr="00814338" w:rsidRDefault="00814338" w:rsidP="00814338">
      <w:pPr>
        <w:adjustRightInd w:val="0"/>
        <w:rPr>
          <w:color w:val="000000" w:themeColor="text1"/>
        </w:rPr>
      </w:pPr>
      <w:r w:rsidRPr="00814338">
        <w:rPr>
          <w:color w:val="000000" w:themeColor="text1"/>
        </w:rPr>
        <w:t xml:space="preserve">5.6. При виявленні в процесі приймання робіт недоробок, що не заважають освоєнню виробничих потужностей, документ про прийняття в експлуатацію закінченого будівництвом об’єкту подається, а  недоробки в додатково визначений строк усуваються </w:t>
      </w:r>
      <w:r w:rsidRPr="00814338">
        <w:t>Підрядник</w:t>
      </w:r>
      <w:r w:rsidRPr="00814338">
        <w:rPr>
          <w:color w:val="000000" w:themeColor="text1"/>
        </w:rPr>
        <w:t>ом. Роботи над недоробками не оплачуються.</w:t>
      </w:r>
    </w:p>
    <w:p w:rsidR="00814338" w:rsidRPr="00814338" w:rsidRDefault="00814338" w:rsidP="00814338">
      <w:pPr>
        <w:rPr>
          <w:color w:val="000000" w:themeColor="text1"/>
        </w:rPr>
      </w:pPr>
      <w:r w:rsidRPr="00814338">
        <w:rPr>
          <w:color w:val="000000" w:themeColor="text1"/>
        </w:rPr>
        <w:t xml:space="preserve">5.7. Якщо при прийманні робіт будуть виявлені суттєві недоробки, що виникли з вини </w:t>
      </w:r>
      <w:r w:rsidRPr="00814338">
        <w:t>Підрядник</w:t>
      </w:r>
      <w:r w:rsidRPr="00814338">
        <w:rPr>
          <w:color w:val="000000" w:themeColor="text1"/>
        </w:rPr>
        <w:t>а, Замовник не оформляє  документів про прийняття в експлуатацію закінченого будівництвом об’єкту, затримує оплату робіт, виконаних з порушенням, до їх усунення.</w:t>
      </w:r>
    </w:p>
    <w:p w:rsidR="00814338" w:rsidRPr="00814338" w:rsidRDefault="00814338" w:rsidP="00814338">
      <w:pPr>
        <w:rPr>
          <w:color w:val="000000" w:themeColor="text1"/>
        </w:rPr>
      </w:pPr>
      <w:r w:rsidRPr="00814338">
        <w:rPr>
          <w:color w:val="000000" w:themeColor="text1"/>
        </w:rPr>
        <w:t xml:space="preserve">5.8. Замовлення, постачання, приймання, розвантаження, складування, охорона та подача на </w:t>
      </w:r>
      <w:proofErr w:type="spellStart"/>
      <w:r w:rsidRPr="00814338">
        <w:rPr>
          <w:color w:val="000000" w:themeColor="text1"/>
        </w:rPr>
        <w:t>будмайданчик</w:t>
      </w:r>
      <w:proofErr w:type="spellEnd"/>
      <w:r w:rsidRPr="00814338">
        <w:rPr>
          <w:color w:val="000000" w:themeColor="text1"/>
        </w:rPr>
        <w:t xml:space="preserve"> матеріалів, конструкцій, обладнання (устаткування) та виробів здійснюється силами </w:t>
      </w:r>
      <w:r w:rsidRPr="00814338">
        <w:t>Підрядник</w:t>
      </w:r>
      <w:r w:rsidRPr="00814338">
        <w:rPr>
          <w:color w:val="000000" w:themeColor="text1"/>
        </w:rPr>
        <w:t>а. Він контролює якість, кількість і комплектність цих ресурсів, на ньому лежить ризик їх втрати і пошкодження до моменту отримання документів про готовність об’єкту до експлуатації.</w:t>
      </w:r>
    </w:p>
    <w:p w:rsidR="00814338" w:rsidRPr="00814338" w:rsidRDefault="00814338" w:rsidP="00814338">
      <w:pPr>
        <w:rPr>
          <w:color w:val="000000" w:themeColor="text1"/>
        </w:rPr>
      </w:pPr>
      <w:r w:rsidRPr="00814338">
        <w:rPr>
          <w:color w:val="000000" w:themeColor="text1"/>
        </w:rPr>
        <w:t xml:space="preserve">Забезпечення робіт обладнанням та його доставка на об’єкт здійснюється силами </w:t>
      </w:r>
      <w:r w:rsidRPr="00814338">
        <w:t>Підрядник</w:t>
      </w:r>
      <w:r w:rsidRPr="00814338">
        <w:rPr>
          <w:color w:val="000000" w:themeColor="text1"/>
        </w:rPr>
        <w:t>а.</w:t>
      </w:r>
    </w:p>
    <w:p w:rsidR="00814338" w:rsidRPr="00814338" w:rsidRDefault="00814338" w:rsidP="00814338">
      <w:pPr>
        <w:rPr>
          <w:color w:val="000000" w:themeColor="text1"/>
        </w:rPr>
      </w:pPr>
      <w:r w:rsidRPr="00814338">
        <w:rPr>
          <w:color w:val="000000" w:themeColor="text1"/>
        </w:rPr>
        <w:t xml:space="preserve">5.9. </w:t>
      </w:r>
      <w:r w:rsidRPr="00814338">
        <w:t>Підрядник</w:t>
      </w:r>
      <w:r w:rsidRPr="00814338">
        <w:rPr>
          <w:color w:val="000000" w:themeColor="text1"/>
        </w:rPr>
        <w:t xml:space="preserve"> не менш ніж за 30 робочих днів у письмовій формі інформує Замовника про можливе сповільнення та/або призупинення виконання робіт по незалежних від нього обставинах. Через 25 робочих днів, при неприйнятті жодного рішення Замовником по даному питанню, </w:t>
      </w:r>
      <w:r w:rsidRPr="00814338">
        <w:t>Підрядник</w:t>
      </w:r>
      <w:r w:rsidRPr="00814338">
        <w:rPr>
          <w:color w:val="000000" w:themeColor="text1"/>
        </w:rPr>
        <w:t xml:space="preserve"> має право вчинити дії щодо сповільнення та/або призупинення робіт, не чекаючи відповіді Замовника на надіслане йому повідомлення.</w:t>
      </w:r>
    </w:p>
    <w:p w:rsidR="00814338" w:rsidRPr="00814338" w:rsidRDefault="00814338" w:rsidP="00814338">
      <w:pPr>
        <w:rPr>
          <w:color w:val="000000" w:themeColor="text1"/>
        </w:rPr>
      </w:pPr>
      <w:r w:rsidRPr="00814338">
        <w:rPr>
          <w:color w:val="000000" w:themeColor="text1"/>
        </w:rPr>
        <w:t xml:space="preserve">5.10. </w:t>
      </w:r>
      <w:r w:rsidRPr="00814338">
        <w:t>Підрядник</w:t>
      </w:r>
      <w:r w:rsidRPr="00814338">
        <w:rPr>
          <w:color w:val="000000" w:themeColor="text1"/>
        </w:rPr>
        <w:t xml:space="preserve"> забезпечує охорону місця проведення робіт по об’єкту даного Договору, дотримання техніки безпеки, можливість вільного доступу  Замовнику на місце проведення робіт для здійснення контролю за ходом виконання робіт. </w:t>
      </w:r>
    </w:p>
    <w:p w:rsidR="00814338" w:rsidRPr="00814338" w:rsidRDefault="00814338" w:rsidP="00814338">
      <w:pPr>
        <w:rPr>
          <w:color w:val="000000" w:themeColor="text1"/>
        </w:rPr>
      </w:pPr>
      <w:r w:rsidRPr="00814338">
        <w:rPr>
          <w:color w:val="000000" w:themeColor="text1"/>
        </w:rPr>
        <w:t xml:space="preserve">У разі виконаних неналежним чином робіт, </w:t>
      </w:r>
      <w:r w:rsidRPr="00814338">
        <w:t>Підрядник</w:t>
      </w:r>
      <w:r w:rsidRPr="00814338">
        <w:rPr>
          <w:color w:val="000000" w:themeColor="text1"/>
        </w:rPr>
        <w:t xml:space="preserve"> не вправі посилатися на те, що Замовник не здійснював контроль на технічний нагляд за їх виконанням.</w:t>
      </w:r>
    </w:p>
    <w:p w:rsidR="00814338" w:rsidRPr="00814338" w:rsidRDefault="00814338" w:rsidP="00814338">
      <w:pPr>
        <w:rPr>
          <w:color w:val="000000" w:themeColor="text1"/>
        </w:rPr>
      </w:pPr>
      <w:r w:rsidRPr="00814338">
        <w:rPr>
          <w:color w:val="000000" w:themeColor="text1"/>
        </w:rPr>
        <w:t>5.11. Сторони у тижневий строк після підписання Договору підряду письмово передають одна одній перелік осіб, які уповноважені представляти їх при проведенні робіт по об’єкту даного Договору, а також визначають обсяг їх повноважень. В подальшому при заміні цих осіб, зміні їх повноважень сторони негайно інформують одна одну.</w:t>
      </w:r>
    </w:p>
    <w:p w:rsidR="00814338" w:rsidRPr="00814338" w:rsidRDefault="00814338" w:rsidP="00814338">
      <w:pPr>
        <w:adjustRightInd w:val="0"/>
        <w:rPr>
          <w:color w:val="000000" w:themeColor="text1"/>
        </w:rPr>
      </w:pPr>
      <w:r w:rsidRPr="00814338">
        <w:rPr>
          <w:color w:val="000000" w:themeColor="text1"/>
        </w:rPr>
        <w:t xml:space="preserve">5.12. Передача </w:t>
      </w:r>
      <w:r w:rsidRPr="00814338">
        <w:t>Підряднику</w:t>
      </w:r>
      <w:r w:rsidRPr="00814338">
        <w:rPr>
          <w:color w:val="000000" w:themeColor="text1"/>
        </w:rPr>
        <w:t xml:space="preserve"> Замовником матеріалів, що підлягає використанню на об’єкті  передбачає передачу  прав власності  на них </w:t>
      </w:r>
      <w:r w:rsidRPr="00814338">
        <w:t>Підрядник</w:t>
      </w:r>
      <w:r w:rsidRPr="00814338">
        <w:rPr>
          <w:color w:val="000000" w:themeColor="text1"/>
        </w:rPr>
        <w:t xml:space="preserve">у. Вартість матеріалів поставки Замовника, що вкладені в об’єкт і включені в обсяг виконаних робіт за фактичною їх вартістю, у тому числі ПДВ, вираховується Замовником при сплаті за виконаний обсяг робіт. </w:t>
      </w:r>
    </w:p>
    <w:p w:rsidR="00814338" w:rsidRPr="00814338" w:rsidRDefault="00814338" w:rsidP="00814338">
      <w:pPr>
        <w:adjustRightInd w:val="0"/>
        <w:rPr>
          <w:color w:val="000000" w:themeColor="text1"/>
        </w:rPr>
      </w:pPr>
      <w:r w:rsidRPr="00814338">
        <w:rPr>
          <w:color w:val="000000" w:themeColor="text1"/>
        </w:rPr>
        <w:t xml:space="preserve">5.13. Матеріали, що постачає Замовник, передаються </w:t>
      </w:r>
      <w:r w:rsidRPr="00814338">
        <w:t>Підрядник</w:t>
      </w:r>
      <w:r w:rsidRPr="00814338">
        <w:rPr>
          <w:color w:val="000000" w:themeColor="text1"/>
        </w:rPr>
        <w:t>у по накладній і останній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 .</w:t>
      </w:r>
    </w:p>
    <w:p w:rsidR="00814338" w:rsidRPr="00814338" w:rsidRDefault="00814338" w:rsidP="00814338">
      <w:pPr>
        <w:adjustRightInd w:val="0"/>
        <w:rPr>
          <w:color w:val="000000" w:themeColor="text1"/>
        </w:rPr>
      </w:pPr>
      <w:r w:rsidRPr="00814338">
        <w:rPr>
          <w:color w:val="000000" w:themeColor="text1"/>
        </w:rPr>
        <w:lastRenderedPageBreak/>
        <w:t xml:space="preserve">5.14. Передача </w:t>
      </w:r>
      <w:r w:rsidRPr="00814338">
        <w:t>Підрядник</w:t>
      </w:r>
      <w:r w:rsidRPr="00814338">
        <w:rPr>
          <w:color w:val="000000" w:themeColor="text1"/>
        </w:rPr>
        <w:t xml:space="preserve">у Замовником обладнання (устаткування), що потребує монтажу, не передбачає передачу права власності  на нього </w:t>
      </w:r>
      <w:r w:rsidRPr="00814338">
        <w:t>Підрядник</w:t>
      </w:r>
      <w:r w:rsidRPr="00814338">
        <w:rPr>
          <w:color w:val="000000" w:themeColor="text1"/>
        </w:rPr>
        <w:t xml:space="preserve">у, здійснюється на підставі акту прийому-передачі в монтаж, знаходиться в </w:t>
      </w:r>
      <w:r w:rsidRPr="00814338">
        <w:t>Підрядник</w:t>
      </w:r>
      <w:r w:rsidRPr="00814338">
        <w:rPr>
          <w:color w:val="000000" w:themeColor="text1"/>
        </w:rPr>
        <w:t>а на відповідальному зберіганні. Після виконання робіт по монтажу обладнання, вартість обладнання не включається до актів виконаних робіт (ф КБ-2в), а зазначається в довідці (ф КБ-3).</w:t>
      </w:r>
    </w:p>
    <w:p w:rsidR="00814338" w:rsidRPr="00814338" w:rsidRDefault="00814338" w:rsidP="00814338">
      <w:pPr>
        <w:adjustRightInd w:val="0"/>
        <w:rPr>
          <w:color w:val="000000" w:themeColor="text1"/>
        </w:rPr>
      </w:pPr>
      <w:r w:rsidRPr="00814338">
        <w:rPr>
          <w:color w:val="000000" w:themeColor="text1"/>
        </w:rPr>
        <w:t xml:space="preserve">5.15. </w:t>
      </w:r>
      <w:r w:rsidRPr="00814338">
        <w:t>Строки виконання робіт встановлюються Договором. Невід’ємною частиною Договору підряду є календарний графік виконання робіт, в якому визначаються дати початку та закінчення всіх видів (етапів, комплексів) робіт, передбачених Договором підряду, який складається та виконується відповідно до реального фінансування видатків. М</w:t>
      </w:r>
      <w:r w:rsidRPr="00814338">
        <w:rPr>
          <w:color w:val="000000"/>
          <w:shd w:val="clear" w:color="auto" w:fill="FFFFFF"/>
        </w:rPr>
        <w:t>ожливе уточнення  календарного графіка виконання робіт, після надходження або уточнення інших документів та рішень, які впливають на показники плану фінансування. У разі затримки фінансування, можливе збільшення строку виконання робіт.</w:t>
      </w:r>
    </w:p>
    <w:p w:rsidR="00814338" w:rsidRPr="00814338" w:rsidRDefault="00814338" w:rsidP="00814338">
      <w:pPr>
        <w:pStyle w:val="aff1"/>
        <w:adjustRightInd w:val="0"/>
        <w:spacing w:after="0" w:line="240" w:lineRule="auto"/>
        <w:ind w:left="360"/>
        <w:rPr>
          <w:rFonts w:ascii="Times New Roman" w:hAnsi="Times New Roman"/>
          <w:color w:val="000000" w:themeColor="text1"/>
          <w:sz w:val="24"/>
          <w:szCs w:val="24"/>
        </w:rPr>
      </w:pPr>
    </w:p>
    <w:p w:rsidR="00814338" w:rsidRPr="00814338" w:rsidRDefault="00814338" w:rsidP="00814338">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VI. ПРАВА ТА ОБОВ’ЯЗКИ СТОРІН</w:t>
      </w:r>
    </w:p>
    <w:p w:rsidR="00814338" w:rsidRPr="00814338" w:rsidRDefault="00814338" w:rsidP="00814338">
      <w:pPr>
        <w:adjustRightInd w:val="0"/>
        <w:rPr>
          <w:color w:val="000000" w:themeColor="text1"/>
        </w:rPr>
      </w:pPr>
      <w:r w:rsidRPr="00814338">
        <w:rPr>
          <w:color w:val="000000" w:themeColor="text1"/>
        </w:rPr>
        <w:t xml:space="preserve">6.1. </w:t>
      </w:r>
      <w:r w:rsidRPr="00814338">
        <w:rPr>
          <w:b/>
          <w:color w:val="000000" w:themeColor="text1"/>
        </w:rPr>
        <w:t>«Замовник» зобов’язаний</w:t>
      </w:r>
      <w:r w:rsidRPr="00814338">
        <w:rPr>
          <w:color w:val="000000" w:themeColor="text1"/>
        </w:rPr>
        <w:t>:</w:t>
      </w:r>
    </w:p>
    <w:p w:rsidR="00814338" w:rsidRPr="00814338" w:rsidRDefault="00814338" w:rsidP="00814338">
      <w:pPr>
        <w:rPr>
          <w:color w:val="000000" w:themeColor="text1"/>
        </w:rPr>
      </w:pPr>
      <w:r w:rsidRPr="00814338">
        <w:rPr>
          <w:color w:val="000000" w:themeColor="text1"/>
        </w:rPr>
        <w:t xml:space="preserve">6.1.1. Своєчасно сплачувати за якісно виконані </w:t>
      </w:r>
      <w:r w:rsidRPr="00814338">
        <w:t>Підрядник</w:t>
      </w:r>
      <w:r w:rsidRPr="00814338">
        <w:rPr>
          <w:color w:val="000000" w:themeColor="text1"/>
        </w:rPr>
        <w:t>ом роботи на умовах даного Договору та в межах наявних коштів (асигнувань). Враховуючи, що бюджетні зобов’язання виникають в межах кошторисних призначень Замовника</w:t>
      </w:r>
      <w:r w:rsidRPr="00814338">
        <w:rPr>
          <w:i/>
          <w:color w:val="000000" w:themeColor="text1"/>
        </w:rPr>
        <w:t>,</w:t>
      </w:r>
      <w:r w:rsidRPr="00814338">
        <w:rPr>
          <w:color w:val="000000" w:themeColor="text1"/>
        </w:rPr>
        <w:t xml:space="preserve"> Замовник несе відповідальність за фінансування об’єкту у межах бюджетного фінансування згідно з умовами даного Договору та при умові відсутності зауважень до Підрядника.</w:t>
      </w:r>
    </w:p>
    <w:p w:rsidR="00814338" w:rsidRPr="00814338" w:rsidRDefault="00814338" w:rsidP="00814338">
      <w:pPr>
        <w:rPr>
          <w:color w:val="000000" w:themeColor="text1"/>
        </w:rPr>
      </w:pPr>
      <w:r w:rsidRPr="00814338">
        <w:rPr>
          <w:color w:val="000000" w:themeColor="text1"/>
        </w:rPr>
        <w:t xml:space="preserve">6.1.2. Приймати  виконані роботи від </w:t>
      </w:r>
      <w:r w:rsidRPr="00814338">
        <w:t>Підрядник</w:t>
      </w:r>
      <w:r w:rsidRPr="00814338">
        <w:rPr>
          <w:color w:val="000000" w:themeColor="text1"/>
        </w:rPr>
        <w:t>а згідно з актом КБ-2в та довідки КБ-3, відповідно до норм порядку визначення вартості будівництва та даного Договору з копіями накладних на матеріали від постачальників до 25 числа звітного місяця.</w:t>
      </w:r>
    </w:p>
    <w:p w:rsidR="00814338" w:rsidRPr="00814338" w:rsidRDefault="00814338" w:rsidP="00814338">
      <w:pPr>
        <w:rPr>
          <w:color w:val="000000" w:themeColor="text1"/>
        </w:rPr>
      </w:pPr>
      <w:r w:rsidRPr="00814338">
        <w:rPr>
          <w:color w:val="000000" w:themeColor="text1"/>
        </w:rPr>
        <w:t>6.1.3. Вирішувати технічні, організаційні та інші питання пов’язані з виконанням робіт та прийняттям їх згідно документів про готовність об’єкту до експлуатації.</w:t>
      </w:r>
    </w:p>
    <w:p w:rsidR="00814338" w:rsidRPr="00814338" w:rsidRDefault="00814338" w:rsidP="00814338">
      <w:pPr>
        <w:rPr>
          <w:color w:val="000000" w:themeColor="text1"/>
        </w:rPr>
      </w:pPr>
      <w:r w:rsidRPr="00814338">
        <w:rPr>
          <w:color w:val="000000" w:themeColor="text1"/>
        </w:rPr>
        <w:t xml:space="preserve">6.1.4. Формувати вартість робіт, здійснювати облік та звітність у відповідності з вимогами </w:t>
      </w:r>
      <w:proofErr w:type="spellStart"/>
      <w:r w:rsidRPr="00814338">
        <w:rPr>
          <w:color w:val="000000" w:themeColor="text1"/>
        </w:rPr>
        <w:t>Мінрегіону</w:t>
      </w:r>
      <w:proofErr w:type="spellEnd"/>
      <w:r w:rsidRPr="00814338">
        <w:rPr>
          <w:color w:val="000000" w:themeColor="text1"/>
        </w:rPr>
        <w:t xml:space="preserve"> України та даним Договором.</w:t>
      </w:r>
    </w:p>
    <w:p w:rsidR="00814338" w:rsidRPr="00814338" w:rsidRDefault="00814338" w:rsidP="00814338">
      <w:pPr>
        <w:rPr>
          <w:color w:val="000000" w:themeColor="text1"/>
        </w:rPr>
      </w:pPr>
      <w:r w:rsidRPr="00814338">
        <w:rPr>
          <w:color w:val="000000" w:themeColor="text1"/>
        </w:rPr>
        <w:t xml:space="preserve">6.1.5. Забезпечити </w:t>
      </w:r>
      <w:r w:rsidRPr="00814338">
        <w:t>Підрядник</w:t>
      </w:r>
      <w:r w:rsidRPr="00814338">
        <w:rPr>
          <w:color w:val="000000" w:themeColor="text1"/>
        </w:rPr>
        <w:t>а, для виконання робіт на об’єкті, проектною документацією.</w:t>
      </w:r>
    </w:p>
    <w:p w:rsidR="00814338" w:rsidRPr="00814338" w:rsidRDefault="00814338" w:rsidP="00814338">
      <w:pPr>
        <w:rPr>
          <w:b/>
          <w:color w:val="000000" w:themeColor="text1"/>
        </w:rPr>
      </w:pPr>
      <w:r w:rsidRPr="00814338">
        <w:rPr>
          <w:b/>
          <w:color w:val="000000" w:themeColor="text1"/>
        </w:rPr>
        <w:t>6.2. «Замовник» має право:</w:t>
      </w:r>
    </w:p>
    <w:p w:rsidR="00814338" w:rsidRPr="00814338" w:rsidRDefault="00814338" w:rsidP="00814338">
      <w:pPr>
        <w:rPr>
          <w:color w:val="000000" w:themeColor="text1"/>
        </w:rPr>
      </w:pPr>
      <w:r w:rsidRPr="00814338">
        <w:rPr>
          <w:color w:val="000000" w:themeColor="text1"/>
        </w:rPr>
        <w:t xml:space="preserve">6.2.1. </w:t>
      </w:r>
      <w:r w:rsidRPr="00814338">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r w:rsidRPr="00814338">
        <w:rPr>
          <w:color w:val="000000" w:themeColor="text1"/>
        </w:rPr>
        <w:t>.</w:t>
      </w:r>
    </w:p>
    <w:p w:rsidR="00814338" w:rsidRPr="00814338" w:rsidRDefault="00814338" w:rsidP="00814338">
      <w:pPr>
        <w:rPr>
          <w:color w:val="000000" w:themeColor="text1"/>
        </w:rPr>
      </w:pPr>
      <w:r w:rsidRPr="00814338">
        <w:rPr>
          <w:color w:val="000000" w:themeColor="text1"/>
        </w:rPr>
        <w:t>6.2.2. Контролювати виконання робіт у строки, встановлені цим Договором.</w:t>
      </w:r>
    </w:p>
    <w:p w:rsidR="00814338" w:rsidRPr="00814338" w:rsidRDefault="00814338" w:rsidP="00814338">
      <w:pPr>
        <w:rPr>
          <w:color w:val="000000" w:themeColor="text1"/>
        </w:rPr>
      </w:pPr>
      <w:r w:rsidRPr="00814338">
        <w:rPr>
          <w:color w:val="000000" w:themeColor="text1"/>
        </w:rPr>
        <w:t xml:space="preserve">6.2.3. Зменшувати обсяг робіт та загальну ціну цього Договору залежно від реального фінансування (бюджетних асигнувань). У такому разі Сторони вносять відповідні зміни до цього Договору.   </w:t>
      </w:r>
    </w:p>
    <w:p w:rsidR="00814338" w:rsidRPr="00814338" w:rsidRDefault="00814338" w:rsidP="00814338">
      <w:pPr>
        <w:rPr>
          <w:color w:val="000000" w:themeColor="text1"/>
        </w:rPr>
      </w:pPr>
      <w:r w:rsidRPr="00814338">
        <w:rPr>
          <w:color w:val="000000" w:themeColor="text1"/>
        </w:rPr>
        <w:t xml:space="preserve">6.2.4. Повернути рахунок </w:t>
      </w:r>
      <w:r w:rsidRPr="00814338">
        <w:t>Підрядник</w:t>
      </w:r>
      <w:r w:rsidRPr="00814338">
        <w:rPr>
          <w:color w:val="000000" w:themeColor="text1"/>
        </w:rPr>
        <w:t>а без здійснення оплати в разі неналежного оформлення документів, зазначених у п. 4.2, 4.7 розділу ІV цього Договору (у т.ч. відсутність печатки, підписів тощо).</w:t>
      </w:r>
    </w:p>
    <w:p w:rsidR="00814338" w:rsidRPr="00814338" w:rsidRDefault="00814338" w:rsidP="00814338">
      <w:pPr>
        <w:rPr>
          <w:color w:val="000000" w:themeColor="text1"/>
        </w:rPr>
      </w:pPr>
      <w:r w:rsidRPr="00814338">
        <w:rPr>
          <w:color w:val="000000" w:themeColor="text1"/>
        </w:rPr>
        <w:t xml:space="preserve">6.2.5. Ініціювати внесення змін у Договір, розірвання даного Договору та вимагати відшкодування збитків за наявності порушень </w:t>
      </w:r>
      <w:r w:rsidRPr="00814338">
        <w:t>Підрядник</w:t>
      </w:r>
      <w:r w:rsidRPr="00814338">
        <w:rPr>
          <w:color w:val="000000" w:themeColor="text1"/>
        </w:rPr>
        <w:t xml:space="preserve">ом умов Договору. </w:t>
      </w:r>
    </w:p>
    <w:p w:rsidR="00814338" w:rsidRPr="00814338" w:rsidRDefault="00814338" w:rsidP="00814338">
      <w:pPr>
        <w:rPr>
          <w:color w:val="000000" w:themeColor="text1"/>
        </w:rPr>
      </w:pPr>
      <w:r w:rsidRPr="00814338">
        <w:rPr>
          <w:color w:val="000000" w:themeColor="text1"/>
        </w:rPr>
        <w:t xml:space="preserve">6.2.6. Відмовитися від Договору в будь-який час до закінчення виконання робіт, оплативши </w:t>
      </w:r>
      <w:r w:rsidRPr="00814338">
        <w:t>Підрядник</w:t>
      </w:r>
      <w:r w:rsidRPr="00814338">
        <w:rPr>
          <w:color w:val="000000" w:themeColor="text1"/>
        </w:rPr>
        <w:t>у якісно виконану відповідно до умов даного Договору частину робіт .</w:t>
      </w:r>
    </w:p>
    <w:p w:rsidR="00814338" w:rsidRPr="00814338" w:rsidRDefault="00814338" w:rsidP="00814338">
      <w:pPr>
        <w:rPr>
          <w:b/>
          <w:color w:val="000000" w:themeColor="text1"/>
        </w:rPr>
      </w:pPr>
      <w:r w:rsidRPr="00814338">
        <w:rPr>
          <w:color w:val="000000" w:themeColor="text1"/>
        </w:rPr>
        <w:t xml:space="preserve">6.2.7. Вимагати безоплатного виправлення недоліків, що виникли внаслідок допущених </w:t>
      </w:r>
      <w:r w:rsidRPr="00814338">
        <w:t>Підрядник</w:t>
      </w:r>
      <w:r w:rsidRPr="00814338">
        <w:rPr>
          <w:color w:val="000000" w:themeColor="text1"/>
        </w:rPr>
        <w:t>ом порушень та завданих збитків, завданих такою відмовою.</w:t>
      </w:r>
    </w:p>
    <w:p w:rsidR="00814338" w:rsidRPr="00814338" w:rsidRDefault="00814338" w:rsidP="00814338">
      <w:pPr>
        <w:rPr>
          <w:color w:val="000000" w:themeColor="text1"/>
        </w:rPr>
      </w:pPr>
      <w:r w:rsidRPr="00814338">
        <w:rPr>
          <w:color w:val="000000" w:themeColor="text1"/>
        </w:rPr>
        <w:t xml:space="preserve">6.2.8. Відмовитися від прийняття робіт у разі виявлення недоліків, які виключають можливість експлуатації об'єкту і не можуть бути усунені </w:t>
      </w:r>
      <w:r w:rsidRPr="00814338">
        <w:t>Підрядник</w:t>
      </w:r>
      <w:r w:rsidRPr="00814338">
        <w:rPr>
          <w:color w:val="000000" w:themeColor="text1"/>
        </w:rPr>
        <w:t>ом.</w:t>
      </w:r>
    </w:p>
    <w:p w:rsidR="00814338" w:rsidRPr="00814338" w:rsidRDefault="00814338" w:rsidP="00814338">
      <w:pPr>
        <w:rPr>
          <w:color w:val="000000" w:themeColor="text1"/>
        </w:rPr>
      </w:pPr>
      <w:r w:rsidRPr="00814338">
        <w:rPr>
          <w:color w:val="000000" w:themeColor="text1"/>
        </w:rPr>
        <w:t>6.2.9. Здійснювати в будь – який час технічний нагляд і контроль за ходом, якістю, вартістю та обсягами виконання робіт.</w:t>
      </w:r>
    </w:p>
    <w:p w:rsidR="00814338" w:rsidRPr="00814338" w:rsidRDefault="00814338" w:rsidP="00814338">
      <w:pPr>
        <w:rPr>
          <w:b/>
          <w:color w:val="000000" w:themeColor="text1"/>
        </w:rPr>
      </w:pPr>
      <w:r w:rsidRPr="00814338">
        <w:rPr>
          <w:b/>
          <w:color w:val="000000" w:themeColor="text1"/>
        </w:rPr>
        <w:t>6.3. «</w:t>
      </w:r>
      <w:r w:rsidRPr="00814338">
        <w:rPr>
          <w:b/>
        </w:rPr>
        <w:t>Підрядник</w:t>
      </w:r>
      <w:r w:rsidRPr="00814338">
        <w:rPr>
          <w:b/>
          <w:color w:val="000000" w:themeColor="text1"/>
        </w:rPr>
        <w:t>» зобов’язаний.</w:t>
      </w:r>
    </w:p>
    <w:p w:rsidR="00814338" w:rsidRPr="00814338" w:rsidRDefault="00814338" w:rsidP="00814338">
      <w:pPr>
        <w:rPr>
          <w:color w:val="000000" w:themeColor="text1"/>
        </w:rPr>
      </w:pPr>
      <w:r w:rsidRPr="00814338">
        <w:rPr>
          <w:color w:val="000000" w:themeColor="text1"/>
        </w:rPr>
        <w:t xml:space="preserve">6.3.1.Забезпечити виконання робіт з використанням власних ресурсів, у строки, встановлені цим договором, якість яких відповідає умовам, установленим Розділом ІІ цього Договору. </w:t>
      </w:r>
    </w:p>
    <w:p w:rsidR="00814338" w:rsidRPr="00814338" w:rsidRDefault="00814338" w:rsidP="00814338">
      <w:pPr>
        <w:rPr>
          <w:color w:val="000000" w:themeColor="text1"/>
        </w:rPr>
      </w:pPr>
      <w:r w:rsidRPr="00814338">
        <w:t>Підрядник</w:t>
      </w:r>
      <w:r w:rsidRPr="00814338">
        <w:rPr>
          <w:color w:val="000000" w:themeColor="text1"/>
        </w:rPr>
        <w:t xml:space="preserve"> контролює якість, кількість  виконаних робіт, і комплектність матеріальних ресурсів, на ньому лежить ризик їх випадкової втрати і пошкодження до моменту отримання документів про  готовність об’єкту до експлуатації.</w:t>
      </w:r>
    </w:p>
    <w:p w:rsidR="00814338" w:rsidRPr="00814338" w:rsidRDefault="00814338" w:rsidP="00814338">
      <w:pPr>
        <w:adjustRightInd w:val="0"/>
        <w:rPr>
          <w:color w:val="000000" w:themeColor="text1"/>
        </w:rPr>
      </w:pPr>
      <w:r w:rsidRPr="00814338">
        <w:rPr>
          <w:color w:val="000000" w:themeColor="text1"/>
        </w:rPr>
        <w:t xml:space="preserve">6.3.2.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вплинути на його </w:t>
      </w:r>
      <w:r w:rsidRPr="00814338">
        <w:rPr>
          <w:color w:val="000000" w:themeColor="text1"/>
        </w:rPr>
        <w:lastRenderedPageBreak/>
        <w:t>платоспроможність не пізніше 3 (трьох) днів з моменту винесення ухвали або з моменту настання відповідної обставини.</w:t>
      </w:r>
    </w:p>
    <w:p w:rsidR="00814338" w:rsidRPr="00814338" w:rsidRDefault="00814338" w:rsidP="00814338">
      <w:pPr>
        <w:adjustRightInd w:val="0"/>
        <w:rPr>
          <w:color w:val="000000" w:themeColor="text1"/>
        </w:rPr>
      </w:pPr>
      <w:r w:rsidRPr="00814338">
        <w:rPr>
          <w:color w:val="000000" w:themeColor="text1"/>
        </w:rPr>
        <w:t>6.3.3. Виконувати  передбачені у предметі даного Договору роботи особисто, або шляхом залучення третіх осіб, у встановлені строки відповідно до проектної документації, договірної ціни та в межах наявних коштів (асигнувань). Погоджувати із Замовником питання про щомісячні обсяги виконання.</w:t>
      </w:r>
    </w:p>
    <w:p w:rsidR="00814338" w:rsidRPr="00814338" w:rsidRDefault="00814338" w:rsidP="00814338">
      <w:pPr>
        <w:adjustRightInd w:val="0"/>
        <w:rPr>
          <w:color w:val="000000" w:themeColor="text1"/>
          <w:lang w:val="ru-RU"/>
        </w:rPr>
      </w:pPr>
      <w:r w:rsidRPr="00814338">
        <w:rPr>
          <w:color w:val="000000" w:themeColor="text1"/>
        </w:rPr>
        <w:t xml:space="preserve">Усувати на вимогу Замовника недоліки та дефекти у роботі. </w:t>
      </w:r>
    </w:p>
    <w:p w:rsidR="00814338" w:rsidRPr="00814338" w:rsidRDefault="00814338" w:rsidP="00814338">
      <w:pPr>
        <w:adjustRightInd w:val="0"/>
        <w:rPr>
          <w:color w:val="000000" w:themeColor="text1"/>
        </w:rPr>
      </w:pPr>
      <w:r w:rsidRPr="00814338">
        <w:rPr>
          <w:color w:val="000000" w:themeColor="text1"/>
        </w:rPr>
        <w:t>Використовувати при виконанні робіт матеріали  відповідної якості із сертифікатами.</w:t>
      </w:r>
    </w:p>
    <w:p w:rsidR="00814338" w:rsidRPr="00814338" w:rsidRDefault="00814338" w:rsidP="00814338">
      <w:pPr>
        <w:rPr>
          <w:color w:val="000000" w:themeColor="text1"/>
        </w:rPr>
      </w:pPr>
      <w:r w:rsidRPr="00814338">
        <w:rPr>
          <w:color w:val="000000" w:themeColor="text1"/>
        </w:rPr>
        <w:t xml:space="preserve">6.3.4. </w:t>
      </w:r>
      <w:r w:rsidRPr="00814338">
        <w:t>Підрядник</w:t>
      </w:r>
      <w:r w:rsidRPr="00814338">
        <w:rPr>
          <w:color w:val="000000" w:themeColor="text1"/>
        </w:rPr>
        <w:t xml:space="preserve"> забезпечує повне, якісне і своєчасне ведення виконавчої документації передбаченої    ДБН А.3.1-5:2016 «ОРГАНІЗАЦІЯ БУДІВЕЛЬНОГО ВИРОБНИЦТВА», діючими будівельними нормами, цим Договором та іншими нормативними документами. </w:t>
      </w:r>
    </w:p>
    <w:p w:rsidR="00814338" w:rsidRPr="00814338" w:rsidRDefault="00814338" w:rsidP="00814338">
      <w:pPr>
        <w:rPr>
          <w:color w:val="000000" w:themeColor="text1"/>
        </w:rPr>
      </w:pPr>
      <w:r w:rsidRPr="00814338">
        <w:rPr>
          <w:color w:val="000000" w:themeColor="text1"/>
        </w:rPr>
        <w:t xml:space="preserve">6.3.5.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 </w:t>
      </w:r>
    </w:p>
    <w:p w:rsidR="00814338" w:rsidRPr="00814338" w:rsidRDefault="00814338" w:rsidP="00814338">
      <w:pPr>
        <w:rPr>
          <w:color w:val="000000" w:themeColor="text1"/>
        </w:rPr>
      </w:pPr>
      <w:r w:rsidRPr="00814338">
        <w:t>Підрядник</w:t>
      </w:r>
      <w:r w:rsidRPr="00814338">
        <w:rPr>
          <w:color w:val="000000" w:themeColor="text1"/>
        </w:rPr>
        <w:t xml:space="preserve"> надає Замовнику виконавчу документацію, сертифікати відповідності (якості), паспорти, гарантійні талони та експлуатаційну документацію на устаткування (обладнання), інші документи, що підтверджують якість та придатність матеріалів, що використовуються.</w:t>
      </w:r>
    </w:p>
    <w:p w:rsidR="00814338" w:rsidRPr="00814338" w:rsidRDefault="00814338" w:rsidP="00814338">
      <w:pPr>
        <w:rPr>
          <w:color w:val="000000" w:themeColor="text1"/>
        </w:rPr>
      </w:pPr>
      <w:r w:rsidRPr="00814338">
        <w:rPr>
          <w:color w:val="000000" w:themeColor="text1"/>
        </w:rPr>
        <w:t xml:space="preserve">6.3.6. </w:t>
      </w:r>
      <w:r w:rsidRPr="00814338">
        <w:t>Підрядник</w:t>
      </w:r>
      <w:r w:rsidRPr="00814338">
        <w:rPr>
          <w:color w:val="000000" w:themeColor="text1"/>
        </w:rPr>
        <w:t xml:space="preserve"> несе повну відповідальність згідно чинного законодавства за достовірність наданої ним вищевказаної документації (п.6.3.4 та 6.3.5.).</w:t>
      </w:r>
    </w:p>
    <w:p w:rsidR="00814338" w:rsidRPr="00814338" w:rsidRDefault="00814338" w:rsidP="00814338">
      <w:pPr>
        <w:rPr>
          <w:color w:val="000000" w:themeColor="text1"/>
        </w:rPr>
      </w:pPr>
      <w:r w:rsidRPr="00814338">
        <w:rPr>
          <w:color w:val="000000" w:themeColor="text1"/>
        </w:rPr>
        <w:t xml:space="preserve">6.3.7. </w:t>
      </w:r>
      <w:r w:rsidRPr="00814338">
        <w:t>Підрядник</w:t>
      </w:r>
      <w:r w:rsidRPr="00814338">
        <w:rPr>
          <w:color w:val="000000" w:themeColor="text1"/>
        </w:rPr>
        <w:t xml:space="preserve"> несе відповідальність за наявність ліцензій, необхідних для виконання робіт, визначених нормативними документами та отримує всі погодження, дозволи та ліцензії необхідні під час виконання робіт, що стосується діяльності </w:t>
      </w:r>
      <w:r w:rsidRPr="00814338">
        <w:t>Підрядник</w:t>
      </w:r>
      <w:r w:rsidRPr="00814338">
        <w:rPr>
          <w:color w:val="000000" w:themeColor="text1"/>
        </w:rPr>
        <w:t xml:space="preserve">а та забезпечує їх чинність протягом строку дії договору. </w:t>
      </w:r>
      <w:r w:rsidRPr="00814338">
        <w:t>Підрядник</w:t>
      </w:r>
      <w:r w:rsidRPr="00814338">
        <w:rPr>
          <w:color w:val="000000" w:themeColor="text1"/>
        </w:rPr>
        <w:t xml:space="preserve"> забезпечує наявність необхідних дозволів та ліцензій у субпідрядників, які залучаються до виконання робіт.</w:t>
      </w:r>
    </w:p>
    <w:p w:rsidR="00814338" w:rsidRPr="00814338" w:rsidRDefault="00814338" w:rsidP="00814338">
      <w:pPr>
        <w:adjustRightInd w:val="0"/>
      </w:pPr>
      <w:r w:rsidRPr="00814338">
        <w:t xml:space="preserve">6.3.8. Підрядник після отримання оплати за цим Договором зобов’язаний згідно ст. 187.7 Податкового кодексу України скласти податкову накладну та зареєструвати її </w:t>
      </w:r>
      <w:proofErr w:type="spellStart"/>
      <w:r w:rsidRPr="00814338">
        <w:t>ва</w:t>
      </w:r>
      <w:proofErr w:type="spellEnd"/>
      <w:r w:rsidRPr="00814338">
        <w:t xml:space="preserve"> єдиному реєстрі податкових накладних з дотриманнями граничних строків реєстрації, встановлених п. 201.10 ст. 201 Податкового кодексу України.</w:t>
      </w:r>
    </w:p>
    <w:p w:rsidR="00814338" w:rsidRPr="00814338" w:rsidRDefault="00814338" w:rsidP="00814338">
      <w:pPr>
        <w:adjustRightInd w:val="0"/>
        <w:rPr>
          <w:color w:val="000000" w:themeColor="text1"/>
        </w:rPr>
      </w:pPr>
      <w:r w:rsidRPr="00814338">
        <w:rPr>
          <w:color w:val="000000" w:themeColor="text1"/>
        </w:rPr>
        <w:t xml:space="preserve">6.3.9.Забезпечити дотримання правил охорони праці, техніки безпеки та  протипожежної безпеки на об’єкті виконання робіт, що є предметом цього Договору. </w:t>
      </w:r>
    </w:p>
    <w:p w:rsidR="00814338" w:rsidRPr="00814338" w:rsidRDefault="00814338" w:rsidP="00814338">
      <w:pPr>
        <w:adjustRightInd w:val="0"/>
        <w:rPr>
          <w:color w:val="000000" w:themeColor="text1"/>
        </w:rPr>
      </w:pPr>
      <w:r w:rsidRPr="00814338">
        <w:rPr>
          <w:color w:val="000000" w:themeColor="text1"/>
        </w:rPr>
        <w:t>6.3.10.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14338" w:rsidRPr="00814338" w:rsidRDefault="00814338" w:rsidP="00814338">
      <w:pPr>
        <w:adjustRightInd w:val="0"/>
        <w:rPr>
          <w:color w:val="000000" w:themeColor="text1"/>
        </w:rPr>
      </w:pPr>
      <w:r w:rsidRPr="00814338">
        <w:rPr>
          <w:color w:val="000000" w:themeColor="text1"/>
        </w:rPr>
        <w:t>6.3.11. Відшкодовувати відповідно до законодавства та договору завдані Замовнику збитки, своєчасно усувати недоліки робіт, допущені з його вини.</w:t>
      </w:r>
    </w:p>
    <w:p w:rsidR="00814338" w:rsidRPr="00814338" w:rsidRDefault="00814338" w:rsidP="00814338">
      <w:pPr>
        <w:adjustRightInd w:val="0"/>
        <w:rPr>
          <w:color w:val="000000" w:themeColor="text1"/>
        </w:rPr>
      </w:pPr>
      <w:r w:rsidRPr="00814338">
        <w:rPr>
          <w:color w:val="000000" w:themeColor="text1"/>
        </w:rPr>
        <w:t>6.3.12. Передати Замовнику у порядку, передбаченому законодавством, закінчені роботи у строки, передбачені даним Договором.</w:t>
      </w:r>
    </w:p>
    <w:p w:rsidR="00814338" w:rsidRPr="00814338" w:rsidRDefault="00814338" w:rsidP="00814338">
      <w:pPr>
        <w:adjustRightInd w:val="0"/>
        <w:rPr>
          <w:color w:val="000000" w:themeColor="text1"/>
        </w:rPr>
      </w:pPr>
      <w:r w:rsidRPr="00814338">
        <w:rPr>
          <w:color w:val="000000" w:themeColor="text1"/>
        </w:rPr>
        <w:t>6.3.13. Вжити заходів до недопущення передачі без згоди Замовника проектної документації третім особам.</w:t>
      </w:r>
    </w:p>
    <w:p w:rsidR="00814338" w:rsidRPr="00814338" w:rsidRDefault="00814338" w:rsidP="00814338">
      <w:pPr>
        <w:adjustRightInd w:val="0"/>
        <w:rPr>
          <w:color w:val="000000" w:themeColor="text1"/>
        </w:rPr>
      </w:pPr>
      <w:r w:rsidRPr="00814338">
        <w:rPr>
          <w:color w:val="000000" w:themeColor="text1"/>
        </w:rPr>
        <w:t>6.3.14. Передавати Замовнику якісно виконані роботи та довідки КБ-2в, КБ-3 згідно норм, правил, порядку визначення вартості будівництва та даного договору з копіями накладних на матеріали від постачальників до 25 числа звітного місяця.</w:t>
      </w:r>
    </w:p>
    <w:p w:rsidR="00814338" w:rsidRPr="00814338" w:rsidRDefault="00814338" w:rsidP="00814338">
      <w:pPr>
        <w:adjustRightInd w:val="0"/>
        <w:rPr>
          <w:color w:val="000000" w:themeColor="text1"/>
        </w:rPr>
      </w:pPr>
      <w:r w:rsidRPr="00814338">
        <w:rPr>
          <w:color w:val="000000" w:themeColor="text1"/>
        </w:rPr>
        <w:t>6.3.15.Звільнити місце проведення робіт після їх завершення (очистити від сміття, непотрібних матеріальних ресурсів, тощо).</w:t>
      </w:r>
    </w:p>
    <w:p w:rsidR="00814338" w:rsidRPr="00814338" w:rsidRDefault="00814338" w:rsidP="00814338">
      <w:pPr>
        <w:rPr>
          <w:color w:val="000000" w:themeColor="text1"/>
        </w:rPr>
      </w:pPr>
      <w:r w:rsidRPr="00814338">
        <w:rPr>
          <w:color w:val="000000" w:themeColor="text1"/>
        </w:rPr>
        <w:t xml:space="preserve">6.3.16. </w:t>
      </w:r>
      <w:r w:rsidRPr="00814338">
        <w:t>Підрядник</w:t>
      </w:r>
      <w:r w:rsidRPr="00814338">
        <w:rPr>
          <w:color w:val="000000" w:themeColor="text1"/>
        </w:rPr>
        <w:t xml:space="preserve"> звітує перед Замовником про використання отриманих коштів шляхом надання актів виконаних робіт (ф. Кб-2в) і довідки (</w:t>
      </w:r>
      <w:proofErr w:type="spellStart"/>
      <w:r w:rsidRPr="00814338">
        <w:rPr>
          <w:color w:val="000000" w:themeColor="text1"/>
        </w:rPr>
        <w:t>Кб</w:t>
      </w:r>
      <w:proofErr w:type="spellEnd"/>
      <w:r w:rsidRPr="00814338">
        <w:rPr>
          <w:color w:val="000000" w:themeColor="text1"/>
        </w:rPr>
        <w:t>-3) та підтверджуючих документів до них , визначених п.4.2 даного договору, у обсягах, що відповідають отриманим асигнуванням з бюджету.</w:t>
      </w:r>
    </w:p>
    <w:p w:rsidR="00814338" w:rsidRPr="00814338" w:rsidRDefault="00814338" w:rsidP="00814338">
      <w:pPr>
        <w:rPr>
          <w:color w:val="000000" w:themeColor="text1"/>
        </w:rPr>
      </w:pPr>
      <w:r w:rsidRPr="00814338">
        <w:rPr>
          <w:color w:val="000000" w:themeColor="text1"/>
        </w:rPr>
        <w:t>6.3.17. Забезпечити  введення об’єкта в експлуатацію, у строки передбачені п.5.1. даного Договору.</w:t>
      </w:r>
    </w:p>
    <w:p w:rsidR="00814338" w:rsidRPr="00814338" w:rsidRDefault="00814338" w:rsidP="00814338">
      <w:pPr>
        <w:adjustRightInd w:val="0"/>
        <w:rPr>
          <w:color w:val="000000" w:themeColor="text1"/>
        </w:rPr>
      </w:pPr>
      <w:r w:rsidRPr="00814338">
        <w:rPr>
          <w:color w:val="000000" w:themeColor="text1"/>
        </w:rPr>
        <w:t xml:space="preserve">6.3.18.  </w:t>
      </w:r>
      <w:r w:rsidRPr="00814338">
        <w:t>Підрядник</w:t>
      </w:r>
      <w:r w:rsidRPr="00814338">
        <w:rPr>
          <w:color w:val="000000" w:themeColor="text1"/>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за цивільним законодавством. </w:t>
      </w:r>
    </w:p>
    <w:p w:rsidR="00814338" w:rsidRPr="00814338" w:rsidRDefault="00814338" w:rsidP="00814338">
      <w:pPr>
        <w:adjustRightInd w:val="0"/>
        <w:rPr>
          <w:color w:val="000000" w:themeColor="text1"/>
        </w:rPr>
      </w:pPr>
      <w:r w:rsidRPr="00814338">
        <w:rPr>
          <w:color w:val="000000" w:themeColor="text1"/>
        </w:rPr>
        <w:t xml:space="preserve">6.3.19. Повідомляти  Замовника про залучення до виконання робіт субпідрядників.  </w:t>
      </w:r>
      <w:r w:rsidRPr="00814338">
        <w:t>Підрядник</w:t>
      </w:r>
      <w:r w:rsidRPr="00814338">
        <w:rPr>
          <w:color w:val="000000" w:themeColor="text1"/>
        </w:rPr>
        <w:t>: - гарантує, що субпідрядники, які залучаються до виконання робіт, повинні відповідати встановленим кваліфікаційним вимогам, - відповідає за результати роботи  субпідрядників і виступає перед ними як Замовник, -  координує діяльність субпідрядників на будівельному майданчику,  -  створює  умови та здійснює контроль за виконанням ними договірних зобов’язань.</w:t>
      </w:r>
    </w:p>
    <w:p w:rsidR="000F3DF1" w:rsidRDefault="000F3DF1" w:rsidP="00814338">
      <w:pPr>
        <w:adjustRightInd w:val="0"/>
        <w:rPr>
          <w:b/>
          <w:color w:val="000000" w:themeColor="text1"/>
        </w:rPr>
      </w:pPr>
    </w:p>
    <w:p w:rsidR="00814338" w:rsidRPr="00814338" w:rsidRDefault="00814338" w:rsidP="00814338">
      <w:pPr>
        <w:adjustRightInd w:val="0"/>
        <w:rPr>
          <w:b/>
          <w:color w:val="000000" w:themeColor="text1"/>
        </w:rPr>
      </w:pPr>
      <w:r w:rsidRPr="00814338">
        <w:rPr>
          <w:b/>
          <w:color w:val="000000" w:themeColor="text1"/>
        </w:rPr>
        <w:lastRenderedPageBreak/>
        <w:t>6.4.  «</w:t>
      </w:r>
      <w:r w:rsidRPr="00814338">
        <w:rPr>
          <w:b/>
        </w:rPr>
        <w:t>Підрядник</w:t>
      </w:r>
      <w:r w:rsidRPr="00814338">
        <w:rPr>
          <w:b/>
          <w:color w:val="000000" w:themeColor="text1"/>
        </w:rPr>
        <w:t>» має право:</w:t>
      </w:r>
    </w:p>
    <w:p w:rsidR="00814338" w:rsidRPr="00814338" w:rsidRDefault="00814338" w:rsidP="00814338">
      <w:pPr>
        <w:adjustRightInd w:val="0"/>
        <w:rPr>
          <w:color w:val="000000" w:themeColor="text1"/>
        </w:rPr>
      </w:pPr>
      <w:r w:rsidRPr="00814338">
        <w:rPr>
          <w:color w:val="000000" w:themeColor="text1"/>
        </w:rPr>
        <w:t>6.4.1. Своєчасно, в межах виділених асигнувань, отримувати оплату за якісно  виконані роботи та/або поставлене обладнання (устаткування), передбачені п.1.1. даного Договору.</w:t>
      </w:r>
    </w:p>
    <w:p w:rsidR="00814338" w:rsidRPr="00814338" w:rsidRDefault="00814338" w:rsidP="00814338">
      <w:pPr>
        <w:adjustRightInd w:val="0"/>
        <w:rPr>
          <w:color w:val="000000" w:themeColor="text1"/>
        </w:rPr>
      </w:pPr>
      <w:r w:rsidRPr="00814338">
        <w:rPr>
          <w:color w:val="000000" w:themeColor="text1"/>
        </w:rPr>
        <w:t>6.4.2. На дострокове виконання робіт за письмовим погодженням Замовника.</w:t>
      </w:r>
    </w:p>
    <w:p w:rsidR="00814338" w:rsidRPr="00814338" w:rsidRDefault="00814338" w:rsidP="00814338">
      <w:pPr>
        <w:adjustRightInd w:val="0"/>
        <w:rPr>
          <w:color w:val="000000" w:themeColor="text1"/>
        </w:rPr>
      </w:pPr>
      <w:r w:rsidRPr="00814338">
        <w:rPr>
          <w:color w:val="000000" w:themeColor="text1"/>
        </w:rPr>
        <w:t xml:space="preserve">6.4.3. Уразі невиконання зобов’язань Замовником </w:t>
      </w:r>
      <w:r w:rsidRPr="00814338">
        <w:t>Підрядник</w:t>
      </w:r>
      <w:r w:rsidRPr="00814338">
        <w:rPr>
          <w:color w:val="000000" w:themeColor="text1"/>
        </w:rPr>
        <w:t xml:space="preserve"> має право достроково розірвати цей Договір, повідомивши про це Замовника у строк не менше 30 календарних днів. </w:t>
      </w:r>
    </w:p>
    <w:p w:rsidR="00814338" w:rsidRPr="00814338" w:rsidRDefault="00814338" w:rsidP="00814338">
      <w:pPr>
        <w:adjustRightInd w:val="0"/>
        <w:rPr>
          <w:color w:val="000000" w:themeColor="text1"/>
        </w:rPr>
      </w:pPr>
      <w:r w:rsidRPr="00814338">
        <w:rPr>
          <w:color w:val="000000" w:themeColor="text1"/>
        </w:rPr>
        <w:t xml:space="preserve">6.4.4. В разі прийняття </w:t>
      </w:r>
      <w:r w:rsidRPr="00814338">
        <w:t>Підрядник</w:t>
      </w:r>
      <w:r w:rsidRPr="00814338">
        <w:rPr>
          <w:color w:val="000000" w:themeColor="text1"/>
        </w:rPr>
        <w:t xml:space="preserve">ом рішення про припинення ним виконання зобов’язань по даному Договору, останній зобов’язаний створити умови на об’єкті, які унеможливлюють виникнення загрози життю та здоров’ю людей чи призведуть до порушень екологічних, санітарних правил, </w:t>
      </w:r>
      <w:proofErr w:type="spellStart"/>
      <w:r w:rsidRPr="00814338">
        <w:rPr>
          <w:color w:val="000000" w:themeColor="text1"/>
        </w:rPr>
        <w:t>правил</w:t>
      </w:r>
      <w:proofErr w:type="spellEnd"/>
      <w:r w:rsidRPr="00814338">
        <w:rPr>
          <w:color w:val="000000" w:themeColor="text1"/>
        </w:rPr>
        <w:t xml:space="preserve"> безпеки та інших вимог, а також привести об’єкт до стану, який забезпечить довготривале зберігання його конструктивів та охороняти до моменту передачі його експлуатуючій чи іншій організації.</w:t>
      </w:r>
    </w:p>
    <w:p w:rsidR="00814338" w:rsidRPr="00814338" w:rsidRDefault="00814338" w:rsidP="00814338">
      <w:pPr>
        <w:adjustRightInd w:val="0"/>
        <w:rPr>
          <w:color w:val="000000" w:themeColor="text1"/>
        </w:rPr>
      </w:pPr>
      <w:r w:rsidRPr="00814338">
        <w:rPr>
          <w:color w:val="000000" w:themeColor="text1"/>
        </w:rPr>
        <w:t>6.4.5. Ініціювати внесення змін та доповнень у Договір.</w:t>
      </w:r>
    </w:p>
    <w:p w:rsidR="00814338" w:rsidRPr="00814338" w:rsidRDefault="00814338" w:rsidP="00814338">
      <w:pPr>
        <w:adjustRightInd w:val="0"/>
        <w:rPr>
          <w:color w:val="000000" w:themeColor="text1"/>
        </w:rPr>
      </w:pPr>
    </w:p>
    <w:p w:rsidR="00814338" w:rsidRPr="00814338" w:rsidRDefault="00814338" w:rsidP="000F3DF1">
      <w:pPr>
        <w:pStyle w:val="aff1"/>
        <w:adjustRightInd w:val="0"/>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VІІ. ВІДПОВІДАЛЬНІСТЬ СТОРІН</w:t>
      </w:r>
    </w:p>
    <w:p w:rsidR="00814338" w:rsidRPr="000F3DF1" w:rsidRDefault="00814338" w:rsidP="000F3DF1">
      <w:pPr>
        <w:rPr>
          <w:color w:val="000000" w:themeColor="text1"/>
        </w:rPr>
      </w:pPr>
      <w:r w:rsidRPr="000F3DF1">
        <w:rPr>
          <w:color w:val="000000" w:themeColor="text1"/>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14338" w:rsidRPr="000F3DF1" w:rsidRDefault="00814338" w:rsidP="000F3DF1">
      <w:pPr>
        <w:rPr>
          <w:color w:val="000000" w:themeColor="text1"/>
        </w:rPr>
      </w:pPr>
      <w:r w:rsidRPr="000F3DF1">
        <w:rPr>
          <w:color w:val="000000" w:themeColor="text1"/>
        </w:rPr>
        <w:t xml:space="preserve">7.2. За невиконання чи неналежне (не в повному обсязі, неякісне, несвоєчасне) виконання  </w:t>
      </w:r>
      <w:r w:rsidRPr="000F3DF1">
        <w:t>Підрядник</w:t>
      </w:r>
      <w:r w:rsidRPr="000F3DF1">
        <w:rPr>
          <w:color w:val="000000" w:themeColor="text1"/>
        </w:rPr>
        <w:t xml:space="preserve">ом  зобов’язань за даним Договором останній сплачує неустойку у вигляді штрафу у розмірі 3% від суми невиконаного або неналежного виконання зобов’язання,  а також відшкодовує завдані збитки в повному обсязі та виконує належно зобов’язання за власний рахунок. У разі здійснення попередньої оплати, </w:t>
      </w:r>
      <w:r w:rsidRPr="000F3DF1">
        <w:t>Підрядник</w:t>
      </w:r>
      <w:r w:rsidRPr="000F3DF1">
        <w:rPr>
          <w:color w:val="000000" w:themeColor="text1"/>
        </w:rPr>
        <w:t>, крім сплати зазначених штрафних санкцій, повертає Замовнику кошти з урахуванням індексу інфляції.</w:t>
      </w:r>
    </w:p>
    <w:p w:rsidR="00814338" w:rsidRPr="000F3DF1" w:rsidRDefault="00814338" w:rsidP="000F3DF1">
      <w:pPr>
        <w:rPr>
          <w:color w:val="000000" w:themeColor="text1"/>
        </w:rPr>
      </w:pPr>
      <w:r w:rsidRPr="000F3DF1">
        <w:rPr>
          <w:color w:val="000000" w:themeColor="text1"/>
        </w:rPr>
        <w:t>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rsidR="00814338" w:rsidRPr="000F3DF1" w:rsidRDefault="00814338" w:rsidP="000F3DF1">
      <w:pPr>
        <w:rPr>
          <w:color w:val="000000" w:themeColor="text1"/>
        </w:rPr>
      </w:pPr>
      <w:r w:rsidRPr="000F3DF1">
        <w:rPr>
          <w:color w:val="000000" w:themeColor="text1"/>
        </w:rPr>
        <w:t xml:space="preserve">7.3. Види порушень та санкції за них, установлені договором: виплата штрафів, компенсація збитків. </w:t>
      </w:r>
    </w:p>
    <w:p w:rsidR="00814338" w:rsidRPr="000F3DF1" w:rsidRDefault="00814338" w:rsidP="000F3DF1">
      <w:pPr>
        <w:rPr>
          <w:color w:val="000000" w:themeColor="text1"/>
        </w:rPr>
      </w:pPr>
      <w:r w:rsidRPr="000F3DF1">
        <w:rPr>
          <w:color w:val="000000" w:themeColor="text1"/>
        </w:rPr>
        <w:t xml:space="preserve">7.4. При прийняті в експлуатацію закінченого будівництвом об’єкту </w:t>
      </w:r>
      <w:r w:rsidRPr="000F3DF1">
        <w:t>Підрядник</w:t>
      </w:r>
      <w:r w:rsidRPr="000F3DF1">
        <w:rPr>
          <w:color w:val="000000" w:themeColor="text1"/>
        </w:rPr>
        <w:t xml:space="preserve"> надає Замовнику всю необхідну виконавчу технічну документацію. Гарантійний  строк експлуатації  об’єкту встановлено десять років з моменту підписання документів про  готовність об’єкту до експлуатації, гарантійні строки на окремі види робіт повинні відповідати встановленим нормам.</w:t>
      </w:r>
    </w:p>
    <w:p w:rsidR="00814338" w:rsidRPr="000F3DF1" w:rsidRDefault="00814338" w:rsidP="000F3DF1">
      <w:pPr>
        <w:rPr>
          <w:color w:val="000000" w:themeColor="text1"/>
        </w:rPr>
      </w:pPr>
      <w:r w:rsidRPr="000F3DF1">
        <w:rPr>
          <w:color w:val="000000" w:themeColor="text1"/>
        </w:rPr>
        <w:t>7.5. Виплати штрафів та компенсація збитків не звільняють сторони від виконання зобов’язань по даному договору.</w:t>
      </w:r>
    </w:p>
    <w:p w:rsidR="00814338" w:rsidRPr="000F3DF1" w:rsidRDefault="00814338" w:rsidP="000F3DF1">
      <w:pPr>
        <w:rPr>
          <w:color w:val="000000" w:themeColor="text1"/>
        </w:rPr>
      </w:pPr>
      <w:r w:rsidRPr="000F3DF1">
        <w:rPr>
          <w:color w:val="000000" w:themeColor="text1"/>
        </w:rPr>
        <w:t xml:space="preserve">7.6. </w:t>
      </w:r>
      <w:r w:rsidRPr="000F3DF1">
        <w:t>Підрядник</w:t>
      </w:r>
      <w:r w:rsidRPr="000F3DF1">
        <w:rPr>
          <w:color w:val="000000" w:themeColor="text1"/>
        </w:rPr>
        <w:t xml:space="preserve"> гарантує якість закінчених робіт і змонтованих конструкцій протягом Гарантійного строку. Гарантійний строк експлуатації об’єкта будівництва становить згідно чинного законодавства.</w:t>
      </w:r>
    </w:p>
    <w:p w:rsidR="00814338" w:rsidRPr="000F3DF1" w:rsidRDefault="00814338" w:rsidP="000F3DF1">
      <w:pPr>
        <w:rPr>
          <w:color w:val="000000" w:themeColor="text1"/>
        </w:rPr>
      </w:pPr>
      <w:r w:rsidRPr="000F3DF1">
        <w:rPr>
          <w:color w:val="000000" w:themeColor="text1"/>
        </w:rPr>
        <w:t xml:space="preserve">7.7. </w:t>
      </w:r>
      <w:r w:rsidRPr="000F3DF1">
        <w:t>Підрядник</w:t>
      </w:r>
      <w:r w:rsidRPr="000F3DF1">
        <w:rPr>
          <w:color w:val="000000" w:themeColor="text1"/>
        </w:rPr>
        <w:t xml:space="preserve"> відповідає за недоліки виявлені у виконаних роботах протягом гарантійного строку, якщо він не доведе, що недоліки виникли від незалежних від </w:t>
      </w:r>
      <w:r w:rsidRPr="000F3DF1">
        <w:t>Підрядник</w:t>
      </w:r>
      <w:r w:rsidRPr="000F3DF1">
        <w:rPr>
          <w:color w:val="000000" w:themeColor="text1"/>
        </w:rPr>
        <w:t xml:space="preserve">а обставин. Замовник не несе відповідальності за виконані </w:t>
      </w:r>
      <w:r w:rsidRPr="000F3DF1">
        <w:t>Підрядник</w:t>
      </w:r>
      <w:r w:rsidRPr="000F3DF1">
        <w:rPr>
          <w:color w:val="000000" w:themeColor="text1"/>
        </w:rPr>
        <w:t xml:space="preserve">ом роботи на об’єкті протягом гарантійного терміну будівництва. Відповідальність за якість у повному обсязі покладається  на </w:t>
      </w:r>
      <w:r w:rsidRPr="000F3DF1">
        <w:t>Підрядник</w:t>
      </w:r>
      <w:r w:rsidRPr="000F3DF1">
        <w:rPr>
          <w:color w:val="000000" w:themeColor="text1"/>
        </w:rPr>
        <w:t>а.</w:t>
      </w:r>
    </w:p>
    <w:p w:rsidR="00814338" w:rsidRPr="000F3DF1" w:rsidRDefault="00814338" w:rsidP="000F3DF1">
      <w:pPr>
        <w:rPr>
          <w:color w:val="000000" w:themeColor="text1"/>
        </w:rPr>
      </w:pPr>
      <w:r w:rsidRPr="000F3DF1">
        <w:rPr>
          <w:color w:val="000000" w:themeColor="text1"/>
        </w:rPr>
        <w:t xml:space="preserve">7.8. </w:t>
      </w:r>
      <w:r w:rsidRPr="000F3DF1">
        <w:t>Підрядник</w:t>
      </w:r>
      <w:r w:rsidRPr="000F3DF1">
        <w:rPr>
          <w:color w:val="000000" w:themeColor="text1"/>
        </w:rPr>
        <w:t xml:space="preserve"> несе відповідальність за збереження виконаних робіт до моменту підписання акту прийому-передачі об’єкта експлуатуючій чи іншій організації на підставі отримання документу про  готовність об’єкту до експлуатації. Після отримання документу про готовність об’єкту до експлуатації та підписання акту прийому-передачі, відповідальність за збереження об’єкту приймає на себе експлуатуюча організація. </w:t>
      </w:r>
    </w:p>
    <w:p w:rsidR="00814338" w:rsidRPr="000F3DF1" w:rsidRDefault="00814338" w:rsidP="000F3DF1">
      <w:pPr>
        <w:rPr>
          <w:color w:val="000000" w:themeColor="text1"/>
        </w:rPr>
      </w:pPr>
      <w:r w:rsidRPr="000F3DF1">
        <w:rPr>
          <w:color w:val="000000" w:themeColor="text1"/>
        </w:rPr>
        <w:t xml:space="preserve">До моменту передачі його експлуатуючій чи іншій організації або в разі прийняття </w:t>
      </w:r>
      <w:r w:rsidRPr="000F3DF1">
        <w:t>Підрядник</w:t>
      </w:r>
      <w:r w:rsidRPr="000F3DF1">
        <w:rPr>
          <w:color w:val="000000" w:themeColor="text1"/>
        </w:rPr>
        <w:t xml:space="preserve">ом рішення про припинення ним виконання зобов’язань по даному Договору, </w:t>
      </w:r>
      <w:r w:rsidRPr="000F3DF1">
        <w:t>Підрядник</w:t>
      </w:r>
      <w:r w:rsidRPr="000F3DF1">
        <w:rPr>
          <w:color w:val="000000" w:themeColor="text1"/>
        </w:rPr>
        <w:t xml:space="preserve"> зобов’язаний створити умови на об’єкті, які унеможливлюють виникнення загрози життю та здоров’ю людей чи призведуть до порушень екологічних, санітарних правил, </w:t>
      </w:r>
      <w:proofErr w:type="spellStart"/>
      <w:r w:rsidRPr="000F3DF1">
        <w:rPr>
          <w:color w:val="000000" w:themeColor="text1"/>
        </w:rPr>
        <w:t>правил</w:t>
      </w:r>
      <w:proofErr w:type="spellEnd"/>
      <w:r w:rsidRPr="000F3DF1">
        <w:rPr>
          <w:color w:val="000000" w:themeColor="text1"/>
        </w:rPr>
        <w:t xml:space="preserve"> безпеки та інших вимог, а також привести об’єкт до стану, який забезпечить довготривале зберігання його конструктивів та охороняти об’єкт, який є предметом цього ж Договору. </w:t>
      </w:r>
    </w:p>
    <w:p w:rsidR="00814338" w:rsidRPr="00814338" w:rsidRDefault="00814338" w:rsidP="000F3DF1">
      <w:pPr>
        <w:pStyle w:val="aff1"/>
        <w:spacing w:after="0" w:line="240" w:lineRule="auto"/>
        <w:ind w:left="360"/>
        <w:rPr>
          <w:rFonts w:ascii="Times New Roman" w:hAnsi="Times New Roman"/>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VIII. ОБСТАВИНИ НЕПЕРЕБОРНОЇ СИЛИ</w:t>
      </w:r>
    </w:p>
    <w:p w:rsidR="00814338" w:rsidRPr="000F3DF1" w:rsidRDefault="00814338" w:rsidP="000F3DF1">
      <w:pPr>
        <w:rPr>
          <w:color w:val="000000" w:themeColor="text1"/>
        </w:rPr>
      </w:pPr>
      <w:r w:rsidRPr="000F3DF1">
        <w:rPr>
          <w:color w:val="000000" w:themeColor="text1"/>
        </w:rPr>
        <w:t xml:space="preserve">8.1.Сторони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 саме: - обставини непереборної сили, дія яких </w:t>
      </w:r>
      <w:r w:rsidRPr="000F3DF1">
        <w:rPr>
          <w:color w:val="000000" w:themeColor="text1"/>
        </w:rPr>
        <w:lastRenderedPageBreak/>
        <w:t xml:space="preserve">може бути викликана винятковими погодними умовами і стихійним лихом (епідемія, циклон, ураган, буревій, повінь, нагромадження снігу, землетрус, пожежа, інші стихійні лиха), -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ворожі атаки, блокади, військові ембарго, дії іноземного ворога, загальну військову мобілізацію, військові дії, оголошену та неоголошену війну, дію суспільного ворога, збурення, акти тероризму, диверсії, безлади, вторгнення, заколоти, масові заворушення, примусове вилучення, аварія, протиправні дії третіх осіб, вибух, тривалі перерви в роботі транспорту, тощо) , - умови регламентовані відповідними органами виконавчої влади, а також пов’язані з ліквідацією наслідків, викликаних винятковими погодними умовами і непередбачуваними ситуаціями. </w:t>
      </w:r>
    </w:p>
    <w:p w:rsidR="00814338" w:rsidRPr="000F3DF1" w:rsidRDefault="00814338" w:rsidP="000F3DF1">
      <w:pPr>
        <w:rPr>
          <w:color w:val="000000" w:themeColor="text1"/>
        </w:rPr>
      </w:pPr>
      <w:r w:rsidRPr="000F3DF1">
        <w:rPr>
          <w:color w:val="000000" w:themeColor="text1"/>
        </w:rPr>
        <w:t xml:space="preserve">8.2.Сторона, що не може виконати зобов’язання за цим Договором унаслідок форс-мажорних  обставин, повинна не пізніше ніж протягом 20 днів з моменту їх виникнення повідомити про це іншу Сторону в письмовій формі. </w:t>
      </w:r>
    </w:p>
    <w:p w:rsidR="00814338" w:rsidRPr="000F3DF1" w:rsidRDefault="00814338" w:rsidP="000F3DF1">
      <w:pPr>
        <w:rPr>
          <w:color w:val="000000" w:themeColor="text1"/>
        </w:rPr>
      </w:pPr>
      <w:r w:rsidRPr="000F3DF1">
        <w:rPr>
          <w:color w:val="000000" w:themeColor="text1"/>
        </w:rPr>
        <w:t xml:space="preserve">8.3. Доказом виникнення форс-мажорних обставин та строку їх дії є відповідні документи, які видаються органами </w:t>
      </w:r>
      <w:proofErr w:type="spellStart"/>
      <w:r w:rsidRPr="000F3DF1">
        <w:rPr>
          <w:color w:val="000000" w:themeColor="text1"/>
        </w:rPr>
        <w:t>Мінрегіону</w:t>
      </w:r>
      <w:proofErr w:type="spellEnd"/>
      <w:r w:rsidRPr="000F3DF1">
        <w:rPr>
          <w:color w:val="000000" w:themeColor="text1"/>
        </w:rPr>
        <w:t xml:space="preserve">, Мінстату, Торгово-промислової палати, судів, рішення Президента України, затверджених Верховною Радою, рішення Кабінету Міністрів України тощо, </w:t>
      </w:r>
      <w:r w:rsidRPr="000F3DF1">
        <w:rPr>
          <w:color w:val="000000"/>
        </w:rPr>
        <w:t>крім обставин, визначених пунктом 8.5 цього Договору.</w:t>
      </w:r>
    </w:p>
    <w:p w:rsidR="00814338" w:rsidRPr="000F3DF1" w:rsidRDefault="00814338" w:rsidP="000F3DF1">
      <w:pPr>
        <w:rPr>
          <w:color w:val="000000" w:themeColor="text1"/>
        </w:rPr>
      </w:pPr>
      <w:r w:rsidRPr="000F3DF1">
        <w:rPr>
          <w:color w:val="000000" w:themeColor="text1"/>
        </w:rPr>
        <w:t>8.4. У разі, коли строк дії форс-мажорних  обставин продовжується більше ніж 20 днів, кожна із Сторін в установленому порядку має право розірвати цей договір тільки за згодою сторін.</w:t>
      </w:r>
    </w:p>
    <w:p w:rsidR="00814338" w:rsidRPr="000F3DF1" w:rsidRDefault="00814338" w:rsidP="000F3DF1">
      <w:pPr>
        <w:rPr>
          <w:color w:val="000000" w:themeColor="text1"/>
        </w:rPr>
      </w:pPr>
      <w:r w:rsidRPr="000F3DF1">
        <w:rPr>
          <w:color w:val="000000"/>
        </w:rPr>
        <w:t>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2024/02.0-7.1.</w:t>
      </w:r>
    </w:p>
    <w:p w:rsidR="00814338" w:rsidRPr="000F3DF1" w:rsidRDefault="00814338" w:rsidP="000F3DF1">
      <w:pPr>
        <w:rPr>
          <w:color w:val="000000" w:themeColor="text1"/>
        </w:rPr>
      </w:pPr>
      <w:r w:rsidRPr="000F3DF1">
        <w:rPr>
          <w:color w:val="000000"/>
        </w:rPr>
        <w:t>8.6.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8.5 цього Договору, Сторона, яка не в змозі виконувати будь-яке із положень цього Договору внаслідок обставин, визначених пунктом 8.5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8.5 цього Договору.</w:t>
      </w:r>
    </w:p>
    <w:p w:rsidR="00814338" w:rsidRPr="00814338" w:rsidRDefault="00814338" w:rsidP="000F3DF1">
      <w:pPr>
        <w:pStyle w:val="aff1"/>
        <w:spacing w:after="0" w:line="240" w:lineRule="auto"/>
        <w:ind w:left="360"/>
        <w:rPr>
          <w:rFonts w:ascii="Times New Roman" w:hAnsi="Times New Roman"/>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ІХ. ВИРІШЕННЯ СПОРІВ</w:t>
      </w:r>
    </w:p>
    <w:p w:rsidR="00814338" w:rsidRPr="000F3DF1" w:rsidRDefault="00814338" w:rsidP="000F3DF1">
      <w:pPr>
        <w:rPr>
          <w:color w:val="000000" w:themeColor="text1"/>
        </w:rPr>
      </w:pPr>
      <w:r w:rsidRPr="000F3DF1">
        <w:rPr>
          <w:color w:val="000000" w:themeColor="text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14338" w:rsidRPr="000F3DF1" w:rsidRDefault="00814338" w:rsidP="000F3DF1">
      <w:pPr>
        <w:rPr>
          <w:color w:val="000000" w:themeColor="text1"/>
        </w:rPr>
      </w:pPr>
      <w:r w:rsidRPr="000F3DF1">
        <w:rPr>
          <w:color w:val="000000" w:themeColor="text1"/>
        </w:rPr>
        <w:t>9.2. У разі недосягнення Сторонами згоди, спори (розбіжності) вирішуються  в судовому порядку.</w:t>
      </w:r>
    </w:p>
    <w:p w:rsidR="00814338" w:rsidRPr="00814338" w:rsidRDefault="00814338" w:rsidP="000F3DF1">
      <w:pPr>
        <w:pStyle w:val="aff1"/>
        <w:spacing w:after="0" w:line="240" w:lineRule="auto"/>
        <w:ind w:left="360"/>
        <w:rPr>
          <w:rFonts w:ascii="Times New Roman" w:hAnsi="Times New Roman"/>
          <w:b/>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Х. ТЕРМІН ДІЇ ДОГОВОРУ</w:t>
      </w:r>
    </w:p>
    <w:p w:rsidR="00814338" w:rsidRPr="000F3DF1" w:rsidRDefault="00814338" w:rsidP="000F3DF1">
      <w:r w:rsidRPr="000F3DF1">
        <w:rPr>
          <w:color w:val="000000" w:themeColor="text1"/>
        </w:rPr>
        <w:t xml:space="preserve">10.1. </w:t>
      </w:r>
      <w:r w:rsidRPr="000F3DF1">
        <w:t xml:space="preserve">Цей Договір набирає чинності </w:t>
      </w:r>
      <w:r w:rsidRPr="000F3DF1">
        <w:rPr>
          <w:lang w:eastAsia="zh-CN"/>
        </w:rPr>
        <w:t>з моменту його підписання сторонами</w:t>
      </w:r>
      <w:r w:rsidRPr="000F3DF1">
        <w:t xml:space="preserve"> та діє до </w:t>
      </w:r>
      <w:r w:rsidRPr="000F3DF1">
        <w:rPr>
          <w:lang w:val="ru-RU"/>
        </w:rPr>
        <w:t>31.12.</w:t>
      </w:r>
      <w:r w:rsidR="00AE0715">
        <w:t>2024</w:t>
      </w:r>
      <w:r w:rsidRPr="000F3DF1">
        <w:rPr>
          <w:lang w:val="ru-RU"/>
        </w:rPr>
        <w:t xml:space="preserve"> року</w:t>
      </w:r>
      <w:r w:rsidRPr="000F3DF1">
        <w:t>.</w:t>
      </w:r>
    </w:p>
    <w:p w:rsidR="00814338" w:rsidRPr="000F3DF1" w:rsidRDefault="00814338" w:rsidP="000F3DF1">
      <w:pPr>
        <w:rPr>
          <w:color w:val="000000" w:themeColor="text1"/>
        </w:rPr>
      </w:pPr>
      <w:r w:rsidRPr="000F3DF1">
        <w:rPr>
          <w:color w:val="000000" w:themeColor="text1"/>
        </w:rPr>
        <w:t>10.</w:t>
      </w:r>
      <w:r w:rsidRPr="000F3DF1">
        <w:rPr>
          <w:color w:val="000000" w:themeColor="text1"/>
          <w:lang w:val="ru-RU"/>
        </w:rPr>
        <w:t>2</w:t>
      </w:r>
      <w:r w:rsidRPr="000F3DF1">
        <w:rPr>
          <w:color w:val="000000" w:themeColor="text1"/>
        </w:rPr>
        <w:t>. Цей Договір укладається і підписується у 3(трьох) примірниках, 2 (два) для Замовника</w:t>
      </w:r>
      <w:r w:rsidRPr="000F3DF1">
        <w:rPr>
          <w:color w:val="000000" w:themeColor="text1"/>
          <w:lang w:val="ru-RU"/>
        </w:rPr>
        <w:t xml:space="preserve"> та</w:t>
      </w:r>
      <w:r w:rsidRPr="000F3DF1">
        <w:rPr>
          <w:color w:val="000000" w:themeColor="text1"/>
        </w:rPr>
        <w:t xml:space="preserve"> 1(один) для Підрядника, які мають однакову юридичну силу.</w:t>
      </w:r>
    </w:p>
    <w:p w:rsidR="00814338" w:rsidRPr="000F3DF1" w:rsidRDefault="00814338" w:rsidP="000F3DF1">
      <w:pPr>
        <w:rPr>
          <w:color w:val="000000" w:themeColor="text1"/>
          <w:lang w:val="ru-RU"/>
        </w:rPr>
      </w:pPr>
      <w:r w:rsidRPr="000F3DF1">
        <w:rPr>
          <w:color w:val="000000" w:themeColor="text1"/>
        </w:rPr>
        <w:t>10.</w:t>
      </w:r>
      <w:r w:rsidRPr="000F3DF1">
        <w:rPr>
          <w:color w:val="000000" w:themeColor="text1"/>
          <w:lang w:val="ru-RU"/>
        </w:rPr>
        <w:t>3</w:t>
      </w:r>
      <w:r w:rsidRPr="000F3DF1">
        <w:rPr>
          <w:color w:val="000000" w:themeColor="text1"/>
        </w:rPr>
        <w:t>. При внесенні змін до Договору Сторони підписують додаткову угоду, яка є невід’ємною частиною даного Договору.</w:t>
      </w:r>
    </w:p>
    <w:p w:rsidR="00814338" w:rsidRPr="00814338" w:rsidRDefault="00814338" w:rsidP="000F3DF1">
      <w:pPr>
        <w:pStyle w:val="aff1"/>
        <w:spacing w:after="0" w:line="240" w:lineRule="auto"/>
        <w:ind w:left="360"/>
        <w:rPr>
          <w:rFonts w:ascii="Times New Roman" w:hAnsi="Times New Roman"/>
          <w:b/>
          <w:color w:val="000000" w:themeColor="text1"/>
          <w:sz w:val="24"/>
          <w:szCs w:val="24"/>
        </w:rPr>
      </w:pPr>
    </w:p>
    <w:p w:rsidR="00814338" w:rsidRPr="00814338" w:rsidRDefault="00814338" w:rsidP="000F3DF1">
      <w:pPr>
        <w:pStyle w:val="aff1"/>
        <w:spacing w:after="0" w:line="240" w:lineRule="auto"/>
        <w:ind w:left="360"/>
        <w:jc w:val="center"/>
        <w:rPr>
          <w:rFonts w:ascii="Times New Roman" w:hAnsi="Times New Roman"/>
          <w:b/>
          <w:color w:val="000000" w:themeColor="text1"/>
          <w:sz w:val="24"/>
          <w:szCs w:val="24"/>
        </w:rPr>
      </w:pPr>
      <w:r w:rsidRPr="00814338">
        <w:rPr>
          <w:rFonts w:ascii="Times New Roman" w:hAnsi="Times New Roman"/>
          <w:b/>
          <w:color w:val="000000" w:themeColor="text1"/>
          <w:sz w:val="24"/>
          <w:szCs w:val="24"/>
        </w:rPr>
        <w:t>ХІ. ЗМІНИ ПРОЕКТНОЇ ДОКУМЕНТАЦІЇ І ОБСЯГІВ РОБІТ</w:t>
      </w:r>
    </w:p>
    <w:p w:rsidR="00814338" w:rsidRPr="000F3DF1" w:rsidRDefault="00814338" w:rsidP="000F3DF1">
      <w:pPr>
        <w:rPr>
          <w:color w:val="000000" w:themeColor="text1"/>
        </w:rPr>
      </w:pPr>
      <w:r w:rsidRPr="000F3DF1">
        <w:rPr>
          <w:color w:val="000000" w:themeColor="text1"/>
        </w:rPr>
        <w:t xml:space="preserve">11.1. Замовник має право вносити зміни у проектну та кошторисну документацію до початку робіт або під час їх виконання з повідомленням про це </w:t>
      </w:r>
      <w:r w:rsidRPr="000F3DF1">
        <w:t>Підрядник</w:t>
      </w:r>
      <w:r w:rsidRPr="000F3DF1">
        <w:rPr>
          <w:color w:val="000000" w:themeColor="text1"/>
        </w:rPr>
        <w:t>а. Уточнювати обсяги і види робіт у разі внесення змін до проекту при умові, якщо ці роботи не призведуть до збільшення договірної ціни цього</w:t>
      </w:r>
      <w:r w:rsidRPr="000F3DF1">
        <w:rPr>
          <w:color w:val="000000" w:themeColor="text1"/>
          <w:lang w:val="ru-RU"/>
        </w:rPr>
        <w:t xml:space="preserve"> Договору</w:t>
      </w:r>
      <w:r w:rsidRPr="000F3DF1">
        <w:rPr>
          <w:color w:val="000000" w:themeColor="text1"/>
        </w:rPr>
        <w:t>.</w:t>
      </w:r>
    </w:p>
    <w:p w:rsidR="00814338" w:rsidRPr="000F3DF1" w:rsidRDefault="00814338" w:rsidP="000F3DF1">
      <w:pPr>
        <w:rPr>
          <w:color w:val="000000" w:themeColor="text1"/>
        </w:rPr>
      </w:pPr>
      <w:r w:rsidRPr="000F3DF1">
        <w:rPr>
          <w:color w:val="000000" w:themeColor="text1"/>
        </w:rPr>
        <w:t xml:space="preserve">11.2. Вносити у ході виконання робіт зміни  і доповнення у проектну документацію, склад і обсяги робіт.  </w:t>
      </w:r>
      <w:r w:rsidRPr="000F3DF1">
        <w:t xml:space="preserve">Підрядник </w:t>
      </w:r>
      <w:r w:rsidRPr="000F3DF1">
        <w:rPr>
          <w:color w:val="000000" w:themeColor="text1"/>
        </w:rPr>
        <w:t>зобов’язаний врахувати ці зміни, якщо вони офіційно передані не менше  ніж за 5 днів до виконання відповідних робіт, за винятком випадків, коли вони професійно не в змозі виконати додаткові роботи. У цьому випадку Замовник доручає їх виконання іншим виконавцям.</w:t>
      </w:r>
    </w:p>
    <w:p w:rsidR="00814338" w:rsidRPr="000F3DF1" w:rsidRDefault="00814338" w:rsidP="000F3DF1">
      <w:pPr>
        <w:rPr>
          <w:color w:val="000000" w:themeColor="text1"/>
        </w:rPr>
      </w:pPr>
      <w:r w:rsidRPr="000F3DF1">
        <w:rPr>
          <w:color w:val="000000" w:themeColor="text1"/>
        </w:rPr>
        <w:t xml:space="preserve">11.3. Рішенням Замовника про зміни і доповнення робіт приймаються </w:t>
      </w:r>
      <w:r w:rsidRPr="000F3DF1">
        <w:t>Підрядник</w:t>
      </w:r>
      <w:r w:rsidRPr="000F3DF1">
        <w:rPr>
          <w:color w:val="000000" w:themeColor="text1"/>
        </w:rPr>
        <w:t>ом до виконання при умові внесення їх у проектну документацію, а також, якщо це потрібно, узгоджувати перегляд строків виконання робіт і договірної ціни, шляхом укладення додаткової угоди.</w:t>
      </w:r>
    </w:p>
    <w:p w:rsidR="00814338" w:rsidRPr="000F3DF1" w:rsidRDefault="00814338" w:rsidP="000F3DF1">
      <w:pPr>
        <w:rPr>
          <w:color w:val="000000" w:themeColor="text1"/>
        </w:rPr>
      </w:pPr>
      <w:r w:rsidRPr="000F3DF1">
        <w:rPr>
          <w:color w:val="000000" w:themeColor="text1"/>
        </w:rPr>
        <w:lastRenderedPageBreak/>
        <w:t xml:space="preserve">11.4. У випадку, якщо зміни, що вносяться Замовником, не зумовлюють перегляд строків або ціни, то вони приймаються </w:t>
      </w:r>
      <w:r w:rsidRPr="000F3DF1">
        <w:t>Підрядник</w:t>
      </w:r>
      <w:r w:rsidRPr="000F3DF1">
        <w:rPr>
          <w:color w:val="000000" w:themeColor="text1"/>
        </w:rPr>
        <w:t>ом для виконання на підставі письмової вказівки Замовника на кресленнях, або в журналі виконання робіт та авторського нагляду.</w:t>
      </w:r>
    </w:p>
    <w:p w:rsidR="00814338" w:rsidRPr="000F3DF1" w:rsidRDefault="00814338" w:rsidP="000F3DF1">
      <w:pPr>
        <w:rPr>
          <w:color w:val="000000" w:themeColor="text1"/>
        </w:rPr>
      </w:pPr>
      <w:r w:rsidRPr="000F3DF1">
        <w:rPr>
          <w:color w:val="000000" w:themeColor="text1"/>
        </w:rPr>
        <w:t xml:space="preserve">11.5. Зміна проектних рішень, виконання додаткових робіт за ініціативою </w:t>
      </w:r>
      <w:r w:rsidRPr="000F3DF1">
        <w:t>Підрядник</w:t>
      </w:r>
      <w:r w:rsidRPr="000F3DF1">
        <w:rPr>
          <w:color w:val="000000" w:themeColor="text1"/>
        </w:rPr>
        <w:t xml:space="preserve">а дозволяється лише при умові  дозволу Замовника. Якщо </w:t>
      </w:r>
      <w:r w:rsidRPr="000F3DF1">
        <w:t>Підрядник</w:t>
      </w:r>
      <w:r w:rsidRPr="000F3DF1">
        <w:rPr>
          <w:color w:val="000000" w:themeColor="text1"/>
        </w:rPr>
        <w:t xml:space="preserve"> порушив цю умову, складається акт, і роботи, виконані з порушенням приводяться ним у відповідність з проектом за свій рахунок і в обумовлені строки. </w:t>
      </w:r>
    </w:p>
    <w:p w:rsidR="00814338" w:rsidRPr="000F3DF1" w:rsidRDefault="00814338" w:rsidP="000F3DF1">
      <w:pPr>
        <w:rPr>
          <w:color w:val="000000" w:themeColor="text1"/>
          <w:lang w:val="ru-RU"/>
        </w:rPr>
      </w:pPr>
      <w:r w:rsidRPr="000F3DF1">
        <w:rPr>
          <w:color w:val="000000" w:themeColor="text1"/>
        </w:rPr>
        <w:t xml:space="preserve">11.6. </w:t>
      </w:r>
      <w:r w:rsidRPr="000F3DF1">
        <w:t>Підрядник</w:t>
      </w:r>
      <w:r w:rsidRPr="000F3DF1">
        <w:rPr>
          <w:color w:val="000000" w:themeColor="text1"/>
        </w:rPr>
        <w:t xml:space="preserve"> приймає до виконання зміни до проекту, у т.ч. додаткові роботи, які затверджені Замовником та погоджені проектною організацією.</w:t>
      </w:r>
    </w:p>
    <w:p w:rsidR="00814338" w:rsidRPr="00814338" w:rsidRDefault="00814338" w:rsidP="000F3DF1">
      <w:pPr>
        <w:pStyle w:val="aff1"/>
        <w:spacing w:after="0" w:line="240" w:lineRule="auto"/>
        <w:ind w:left="360"/>
        <w:rPr>
          <w:rFonts w:ascii="Times New Roman" w:hAnsi="Times New Roman"/>
          <w:color w:val="000000" w:themeColor="text1"/>
          <w:sz w:val="24"/>
          <w:szCs w:val="24"/>
          <w:lang w:val="ru-RU"/>
        </w:rPr>
      </w:pPr>
    </w:p>
    <w:p w:rsidR="00814338" w:rsidRPr="00814338" w:rsidRDefault="00814338" w:rsidP="000F3DF1">
      <w:pPr>
        <w:pStyle w:val="aff1"/>
        <w:spacing w:after="0" w:line="240" w:lineRule="auto"/>
        <w:ind w:left="360"/>
        <w:jc w:val="center"/>
        <w:rPr>
          <w:rFonts w:ascii="Times New Roman" w:hAnsi="Times New Roman"/>
          <w:color w:val="000000" w:themeColor="text1"/>
          <w:sz w:val="24"/>
          <w:szCs w:val="24"/>
        </w:rPr>
      </w:pPr>
      <w:r w:rsidRPr="00814338">
        <w:rPr>
          <w:rFonts w:ascii="Times New Roman" w:hAnsi="Times New Roman"/>
          <w:b/>
          <w:color w:val="000000" w:themeColor="text1"/>
          <w:sz w:val="24"/>
          <w:szCs w:val="24"/>
        </w:rPr>
        <w:t>ХІІ. ІНШІ УМОВИ</w:t>
      </w:r>
    </w:p>
    <w:p w:rsidR="00814338" w:rsidRPr="000F3DF1" w:rsidRDefault="00814338" w:rsidP="000F3DF1">
      <w:pPr>
        <w:rPr>
          <w:color w:val="000000" w:themeColor="text1"/>
        </w:rPr>
      </w:pPr>
      <w:r w:rsidRPr="000F3DF1">
        <w:rPr>
          <w:color w:val="000000" w:themeColor="text1"/>
        </w:rPr>
        <w:t xml:space="preserve">12.1. </w:t>
      </w:r>
      <w:r w:rsidRPr="000F3DF1">
        <w:t>Підрядник</w:t>
      </w:r>
      <w:r w:rsidRPr="000F3DF1">
        <w:rPr>
          <w:color w:val="000000" w:themeColor="text1"/>
        </w:rPr>
        <w:t xml:space="preserve"> несе відповідальність щодо дотримання відповідності фактично здійснених господарських операцій статтям витрат, відображених в первинних документах (акти КБ-2в по об’єкту даного договору), в т.ч. витрат на оплату праці.</w:t>
      </w:r>
    </w:p>
    <w:p w:rsidR="00814338" w:rsidRPr="000F3DF1" w:rsidRDefault="00814338" w:rsidP="000F3DF1">
      <w:pPr>
        <w:rPr>
          <w:color w:val="000000" w:themeColor="text1"/>
        </w:rPr>
      </w:pPr>
      <w:r w:rsidRPr="000F3DF1">
        <w:rPr>
          <w:color w:val="000000" w:themeColor="text1"/>
        </w:rPr>
        <w:t xml:space="preserve">12.2. </w:t>
      </w:r>
      <w:r w:rsidRPr="000F3DF1">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rsidR="00814338" w:rsidRPr="000F3DF1" w:rsidRDefault="00814338" w:rsidP="000F3DF1">
      <w:pPr>
        <w:rPr>
          <w:color w:val="000000" w:themeColor="text1"/>
        </w:rPr>
      </w:pPr>
      <w:r w:rsidRPr="000F3DF1">
        <w:rPr>
          <w:color w:val="000000" w:themeColor="text1"/>
        </w:rPr>
        <w:t xml:space="preserve">12.3. Якщо Сторони домовились по розірвання цього Договору за взаємною згодою Сторін шляхом укладання відповідної додаткової угоди, Замовник протягом 5-ти банківських днів з моменту підписання відповідної додаткової угоди повертає забезпечення виконання договору про закупівлю, які надані </w:t>
      </w:r>
      <w:r w:rsidRPr="000F3DF1">
        <w:t>Підрядник</w:t>
      </w:r>
      <w:r w:rsidRPr="000F3DF1">
        <w:rPr>
          <w:color w:val="000000" w:themeColor="text1"/>
        </w:rPr>
        <w:t>ом, як забезпечення ним своїх зобов’язань за цим Договором.</w:t>
      </w:r>
    </w:p>
    <w:p w:rsidR="00814338" w:rsidRPr="000F3DF1" w:rsidRDefault="00814338" w:rsidP="000F3DF1">
      <w:pPr>
        <w:rPr>
          <w:color w:val="000000" w:themeColor="text1"/>
        </w:rPr>
      </w:pPr>
      <w:r w:rsidRPr="000F3DF1">
        <w:rPr>
          <w:color w:val="000000" w:themeColor="text1"/>
        </w:rPr>
        <w:t xml:space="preserve">12.4. Умови даного Договору, результати його виконання та інша інформація, що отримує Сторона під час виконання цього Договору, вважається конфіденційною і розголошенню третім особам не підлягає. </w:t>
      </w:r>
    </w:p>
    <w:p w:rsidR="00814338" w:rsidRPr="000F3DF1" w:rsidRDefault="00814338" w:rsidP="000F3DF1">
      <w:pPr>
        <w:rPr>
          <w:color w:val="000000" w:themeColor="text1"/>
        </w:rPr>
      </w:pPr>
      <w:r w:rsidRPr="000F3DF1">
        <w:rPr>
          <w:color w:val="000000" w:themeColor="text1"/>
        </w:rPr>
        <w:t>Сторона даного договору має право передати конфіденційну інформацію третім особам у вигляді встановленої звітності або особам , які беруть участь у виконанні (фінансуванні) даного Договору, без отримання та згоди іншої сторони. У іншому випадку будь-яка інформація передається третім особам лише за згодою іншої сторони даного Договору або на підставі рішення суду у встановленому чинним законодавством порядку.</w:t>
      </w:r>
    </w:p>
    <w:p w:rsidR="00814338" w:rsidRPr="000F3DF1" w:rsidRDefault="00814338" w:rsidP="000F3DF1">
      <w:pPr>
        <w:rPr>
          <w:color w:val="000000" w:themeColor="text1"/>
        </w:rPr>
      </w:pPr>
      <w:r w:rsidRPr="000F3DF1">
        <w:rPr>
          <w:color w:val="000000" w:themeColor="text1"/>
        </w:rPr>
        <w:t xml:space="preserve">12.5. В разі зміни </w:t>
      </w:r>
      <w:r w:rsidRPr="000F3DF1">
        <w:t>Підрядник</w:t>
      </w:r>
      <w:r w:rsidRPr="000F3DF1">
        <w:rPr>
          <w:color w:val="000000" w:themeColor="text1"/>
        </w:rPr>
        <w:t xml:space="preserve">ом свого місцезнаходження (поштової (фактичної) та /або юридичної адреси) чи особи керівника, вказаних в Договорі, </w:t>
      </w:r>
      <w:r w:rsidRPr="000F3DF1">
        <w:t>Підрядник</w:t>
      </w:r>
      <w:r w:rsidRPr="000F3DF1">
        <w:rPr>
          <w:color w:val="000000" w:themeColor="text1"/>
        </w:rPr>
        <w:t xml:space="preserve">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rsidR="00814338" w:rsidRPr="000F3DF1" w:rsidRDefault="00814338" w:rsidP="000F3DF1">
      <w:pPr>
        <w:rPr>
          <w:color w:val="000000" w:themeColor="text1"/>
        </w:rPr>
      </w:pPr>
      <w:r w:rsidRPr="000F3DF1">
        <w:rPr>
          <w:color w:val="000000" w:themeColor="text1"/>
        </w:rPr>
        <w:t xml:space="preserve">12.6. Замовник </w:t>
      </w:r>
      <w:r w:rsidRPr="000F3DF1">
        <w:rPr>
          <w:color w:val="000000"/>
        </w:rPr>
        <w:t>є неприбутковою установою та є платником податку на додану вартість.</w:t>
      </w:r>
    </w:p>
    <w:p w:rsidR="00814338" w:rsidRPr="000F3DF1" w:rsidRDefault="00814338" w:rsidP="000F3DF1">
      <w:r w:rsidRPr="000F3DF1">
        <w:rPr>
          <w:color w:val="000000" w:themeColor="text1"/>
        </w:rPr>
        <w:t>12.7</w:t>
      </w:r>
      <w:r w:rsidRPr="000F3DF1">
        <w:t>. Підрядник є платником податку на прибуток на загальних підставах або без ПДВ – у разі, якщо не є платником ПДВ, передбачених Податковим кодексом України від 02.12.2010 р. № 2755-VІ із змінами та доповненнями.</w:t>
      </w:r>
    </w:p>
    <w:p w:rsidR="00814338" w:rsidRPr="000F3DF1" w:rsidRDefault="00814338" w:rsidP="000F3DF1">
      <w:pPr>
        <w:rPr>
          <w:color w:val="000000" w:themeColor="text1"/>
        </w:rPr>
      </w:pPr>
      <w:r w:rsidRPr="000F3DF1">
        <w:rPr>
          <w:color w:val="000000" w:themeColor="text1"/>
        </w:rPr>
        <w:t>12.8. У випадках не передбачених цим договором сторони керуються чинним законодавством України.</w:t>
      </w:r>
    </w:p>
    <w:p w:rsidR="00814338" w:rsidRPr="000F3DF1" w:rsidRDefault="00814338" w:rsidP="000F3DF1">
      <w:pPr>
        <w:rPr>
          <w:color w:val="000000" w:themeColor="text1"/>
        </w:rPr>
      </w:pPr>
      <w:r w:rsidRPr="000F3DF1">
        <w:rPr>
          <w:color w:val="000000" w:themeColor="text1"/>
        </w:rPr>
        <w:t xml:space="preserve">12.9.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814338" w:rsidRPr="000F3DF1" w:rsidRDefault="00814338" w:rsidP="000F3DF1">
      <w:pPr>
        <w:rPr>
          <w:color w:val="000000" w:themeColor="text1"/>
        </w:rPr>
      </w:pPr>
      <w:r w:rsidRPr="000F3DF1">
        <w:rPr>
          <w:color w:val="000000" w:themeColor="text1"/>
        </w:rPr>
        <w:t>12.10. Відповідно до Закону України «Про відкритість використання публічних коштів» від 11.02.2015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814338" w:rsidRPr="000F3DF1" w:rsidRDefault="00814338" w:rsidP="000F3DF1">
      <w:pPr>
        <w:rPr>
          <w:color w:val="000000" w:themeColor="text1"/>
        </w:rPr>
      </w:pPr>
      <w:r w:rsidRPr="000F3DF1">
        <w:rPr>
          <w:color w:val="000000" w:themeColor="text1"/>
        </w:rPr>
        <w:t>12.11. Умови даного Договору є обов’язковими для виконання для правонаступників Сторін.</w:t>
      </w:r>
    </w:p>
    <w:p w:rsidR="00327D11" w:rsidRDefault="00814338" w:rsidP="000F3DF1">
      <w:pPr>
        <w:tabs>
          <w:tab w:val="left" w:pos="0"/>
          <w:tab w:val="left" w:pos="2694"/>
        </w:tabs>
        <w:ind w:right="-1"/>
        <w:rPr>
          <w:color w:val="000000" w:themeColor="text1"/>
        </w:rPr>
      </w:pPr>
      <w:r w:rsidRPr="000F3DF1">
        <w:rPr>
          <w:color w:val="000000" w:themeColor="text1"/>
        </w:rPr>
        <w:lastRenderedPageBreak/>
        <w:t xml:space="preserve">12.12. В частині основних вимог до Договору сторони  керуються Законом України «Про публічні закупівлі» з врахуванням </w:t>
      </w:r>
      <w:r w:rsidRPr="000F3DF1">
        <w:t>Постанови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3DF1">
        <w:rPr>
          <w:color w:val="000000" w:themeColor="text1"/>
        </w:rPr>
        <w:t>.</w:t>
      </w:r>
    </w:p>
    <w:p w:rsidR="000F3DF1" w:rsidRPr="000F3DF1" w:rsidRDefault="000F3DF1" w:rsidP="000F3DF1">
      <w:pPr>
        <w:tabs>
          <w:tab w:val="left" w:pos="0"/>
          <w:tab w:val="left" w:pos="2694"/>
        </w:tabs>
        <w:ind w:right="-1"/>
        <w:rPr>
          <w:lang w:eastAsia="ru-RU"/>
        </w:rPr>
      </w:pPr>
    </w:p>
    <w:p w:rsidR="00327D11" w:rsidRPr="00B176D7" w:rsidRDefault="000F3DF1" w:rsidP="00327D11">
      <w:pPr>
        <w:pStyle w:val="ad"/>
        <w:tabs>
          <w:tab w:val="left" w:pos="567"/>
          <w:tab w:val="left" w:pos="1134"/>
        </w:tabs>
        <w:spacing w:before="0" w:beforeAutospacing="0" w:after="0" w:afterAutospacing="0"/>
        <w:ind w:firstLine="284"/>
        <w:jc w:val="center"/>
        <w:rPr>
          <w:b/>
        </w:rPr>
      </w:pPr>
      <w:r>
        <w:rPr>
          <w:b/>
          <w:lang w:val="uk-UA"/>
        </w:rPr>
        <w:t>ХІІІ</w:t>
      </w:r>
      <w:r w:rsidR="00327D11" w:rsidRPr="00B176D7">
        <w:rPr>
          <w:b/>
        </w:rPr>
        <w:t>. ДОДАТКИ</w:t>
      </w:r>
    </w:p>
    <w:p w:rsidR="00327D11" w:rsidRPr="000F3DF1" w:rsidRDefault="000F3DF1" w:rsidP="000F3DF1">
      <w:pPr>
        <w:pStyle w:val="ad"/>
        <w:tabs>
          <w:tab w:val="left" w:pos="567"/>
          <w:tab w:val="left" w:pos="1134"/>
        </w:tabs>
        <w:spacing w:before="0" w:beforeAutospacing="0" w:after="0" w:afterAutospacing="0"/>
        <w:rPr>
          <w:lang w:val="uk-UA"/>
        </w:rPr>
      </w:pPr>
      <w:r>
        <w:rPr>
          <w:color w:val="000000" w:themeColor="text1"/>
        </w:rPr>
        <w:t xml:space="preserve">13.1. </w:t>
      </w:r>
      <w:r w:rsidRPr="000F3DF1">
        <w:rPr>
          <w:color w:val="000000" w:themeColor="text1"/>
          <w:lang w:val="uk-UA"/>
        </w:rPr>
        <w:t>Невід'ємною</w:t>
      </w:r>
      <w:r>
        <w:rPr>
          <w:color w:val="000000" w:themeColor="text1"/>
        </w:rPr>
        <w:t xml:space="preserve"> </w:t>
      </w:r>
      <w:r w:rsidRPr="000F3DF1">
        <w:rPr>
          <w:color w:val="000000" w:themeColor="text1"/>
          <w:lang w:val="uk-UA"/>
        </w:rPr>
        <w:t>частиною</w:t>
      </w:r>
      <w:r>
        <w:rPr>
          <w:color w:val="000000" w:themeColor="text1"/>
        </w:rPr>
        <w:t xml:space="preserve"> </w:t>
      </w:r>
      <w:r w:rsidRPr="000F3DF1">
        <w:rPr>
          <w:color w:val="000000" w:themeColor="text1"/>
          <w:lang w:val="uk-UA"/>
        </w:rPr>
        <w:t>даного</w:t>
      </w:r>
      <w:r>
        <w:rPr>
          <w:color w:val="000000" w:themeColor="text1"/>
        </w:rPr>
        <w:t xml:space="preserve"> Договору є: </w:t>
      </w:r>
      <w:r w:rsidRPr="000F3DF1">
        <w:rPr>
          <w:color w:val="000000" w:themeColor="text1"/>
          <w:lang w:val="uk-UA"/>
        </w:rPr>
        <w:t>договірна</w:t>
      </w:r>
      <w:r>
        <w:rPr>
          <w:color w:val="000000" w:themeColor="text1"/>
        </w:rPr>
        <w:t xml:space="preserve"> </w:t>
      </w:r>
      <w:r w:rsidRPr="000F3DF1">
        <w:rPr>
          <w:color w:val="000000" w:themeColor="text1"/>
          <w:lang w:val="uk-UA"/>
        </w:rPr>
        <w:t>ціна</w:t>
      </w:r>
      <w:r>
        <w:rPr>
          <w:color w:val="000000" w:themeColor="text1"/>
        </w:rPr>
        <w:t xml:space="preserve">, </w:t>
      </w:r>
      <w:r w:rsidRPr="000F3DF1">
        <w:rPr>
          <w:color w:val="000000" w:themeColor="text1"/>
          <w:lang w:val="uk-UA"/>
        </w:rPr>
        <w:t>календарний</w:t>
      </w:r>
      <w:r>
        <w:rPr>
          <w:color w:val="000000" w:themeColor="text1"/>
        </w:rPr>
        <w:t xml:space="preserve"> </w:t>
      </w:r>
      <w:r w:rsidRPr="000F3DF1">
        <w:rPr>
          <w:color w:val="000000" w:themeColor="text1"/>
          <w:lang w:val="uk-UA"/>
        </w:rPr>
        <w:t>графік</w:t>
      </w:r>
      <w:r>
        <w:rPr>
          <w:color w:val="000000" w:themeColor="text1"/>
        </w:rPr>
        <w:t xml:space="preserve"> </w:t>
      </w:r>
      <w:r w:rsidRPr="000F3DF1">
        <w:rPr>
          <w:color w:val="000000" w:themeColor="text1"/>
          <w:lang w:val="uk-UA"/>
        </w:rPr>
        <w:t>виконання</w:t>
      </w:r>
      <w:r>
        <w:rPr>
          <w:color w:val="000000" w:themeColor="text1"/>
        </w:rPr>
        <w:t xml:space="preserve"> </w:t>
      </w:r>
      <w:r w:rsidRPr="000F3DF1">
        <w:rPr>
          <w:color w:val="000000" w:themeColor="text1"/>
          <w:lang w:val="uk-UA"/>
        </w:rPr>
        <w:t>робіт</w:t>
      </w:r>
      <w:r>
        <w:rPr>
          <w:color w:val="000000" w:themeColor="text1"/>
        </w:rPr>
        <w:t>.</w:t>
      </w:r>
    </w:p>
    <w:p w:rsidR="00327D11" w:rsidRPr="000F3DF1" w:rsidRDefault="00327D11" w:rsidP="00327D11">
      <w:pPr>
        <w:pStyle w:val="ad"/>
        <w:tabs>
          <w:tab w:val="left" w:pos="567"/>
          <w:tab w:val="left" w:pos="1134"/>
        </w:tabs>
        <w:spacing w:before="0" w:beforeAutospacing="0" w:after="0" w:afterAutospacing="0"/>
        <w:ind w:firstLine="284"/>
        <w:rPr>
          <w:b/>
          <w:lang w:val="uk-UA"/>
        </w:rPr>
      </w:pPr>
    </w:p>
    <w:p w:rsidR="00327D11" w:rsidRPr="00B176D7" w:rsidRDefault="000F3DF1" w:rsidP="00327D11">
      <w:pPr>
        <w:pStyle w:val="ad"/>
        <w:tabs>
          <w:tab w:val="left" w:pos="426"/>
          <w:tab w:val="left" w:pos="1134"/>
        </w:tabs>
        <w:spacing w:before="0" w:beforeAutospacing="0" w:after="0" w:afterAutospacing="0"/>
        <w:jc w:val="center"/>
        <w:rPr>
          <w:b/>
        </w:rPr>
      </w:pPr>
      <w:r>
        <w:rPr>
          <w:b/>
          <w:lang w:val="uk-UA"/>
        </w:rPr>
        <w:t>ХІ</w:t>
      </w:r>
      <w:r>
        <w:rPr>
          <w:b/>
          <w:lang w:val="en-US"/>
        </w:rPr>
        <w:t>V</w:t>
      </w:r>
      <w:r w:rsidR="00327D11" w:rsidRPr="00B176D7">
        <w:rPr>
          <w:b/>
        </w:rPr>
        <w:t>. РЕКВІЗИТИ ТА ПІДПИСИ СТОРІН</w:t>
      </w:r>
    </w:p>
    <w:tbl>
      <w:tblPr>
        <w:tblW w:w="5000" w:type="pct"/>
        <w:jc w:val="center"/>
        <w:tblLook w:val="01E0" w:firstRow="1" w:lastRow="1" w:firstColumn="1" w:lastColumn="1" w:noHBand="0" w:noVBand="0"/>
      </w:tblPr>
      <w:tblGrid>
        <w:gridCol w:w="5265"/>
        <w:gridCol w:w="5299"/>
      </w:tblGrid>
      <w:tr w:rsidR="00327D11" w:rsidRPr="00B176D7" w:rsidTr="00327D11">
        <w:trPr>
          <w:trHeight w:val="68"/>
          <w:jc w:val="center"/>
        </w:trPr>
        <w:tc>
          <w:tcPr>
            <w:tcW w:w="5352" w:type="dxa"/>
            <w:vAlign w:val="center"/>
          </w:tcPr>
          <w:p w:rsidR="00327D11" w:rsidRPr="00B176D7" w:rsidRDefault="00327D11" w:rsidP="004171A6">
            <w:pPr>
              <w:jc w:val="left"/>
              <w:rPr>
                <w:b/>
                <w:noProof/>
              </w:rPr>
            </w:pPr>
            <w:r w:rsidRPr="00B176D7">
              <w:rPr>
                <w:b/>
                <w:noProof/>
              </w:rPr>
              <w:t>ЗАМОВНИК:</w:t>
            </w:r>
          </w:p>
          <w:p w:rsidR="00327D11" w:rsidRDefault="00327D11" w:rsidP="004171A6">
            <w:pPr>
              <w:jc w:val="left"/>
              <w:rPr>
                <w:b/>
                <w:bCs/>
                <w:noProof/>
              </w:rPr>
            </w:pPr>
            <w:r>
              <w:rPr>
                <w:b/>
                <w:bCs/>
                <w:noProof/>
              </w:rPr>
              <w:t>УПРАВЛІННЯ ПОЛІЦІЇ ОХОРОНИ</w:t>
            </w:r>
          </w:p>
          <w:p w:rsidR="00327D11" w:rsidRPr="00B176D7" w:rsidRDefault="00327D11" w:rsidP="004171A6">
            <w:pPr>
              <w:jc w:val="left"/>
              <w:rPr>
                <w:b/>
                <w:bCs/>
                <w:noProof/>
              </w:rPr>
            </w:pPr>
            <w:r>
              <w:rPr>
                <w:b/>
                <w:bCs/>
                <w:noProof/>
              </w:rPr>
              <w:t>В ПОЛТАВСЬКІЙ ОБЛАСТІ</w:t>
            </w:r>
          </w:p>
          <w:p w:rsidR="00327D11" w:rsidRDefault="00327D11" w:rsidP="004171A6">
            <w:pPr>
              <w:jc w:val="left"/>
              <w:rPr>
                <w:bCs/>
                <w:noProof/>
              </w:rPr>
            </w:pPr>
            <w:r w:rsidRPr="00B176D7">
              <w:rPr>
                <w:bCs/>
                <w:noProof/>
              </w:rPr>
              <w:t xml:space="preserve">Місцезнаходження: </w:t>
            </w:r>
            <w:r>
              <w:rPr>
                <w:bCs/>
                <w:noProof/>
              </w:rPr>
              <w:t xml:space="preserve">36014, м. Полтава, </w:t>
            </w:r>
          </w:p>
          <w:p w:rsidR="00327D11" w:rsidRPr="00B176D7" w:rsidRDefault="004171A6" w:rsidP="004171A6">
            <w:pPr>
              <w:jc w:val="left"/>
              <w:rPr>
                <w:bCs/>
                <w:noProof/>
              </w:rPr>
            </w:pPr>
            <w:r>
              <w:rPr>
                <w:bCs/>
                <w:noProof/>
              </w:rPr>
              <w:t>вул. Капітана Володимира Кісельова</w:t>
            </w:r>
            <w:r w:rsidR="00327D11">
              <w:rPr>
                <w:bCs/>
                <w:noProof/>
              </w:rPr>
              <w:t>, буд. 32А</w:t>
            </w:r>
          </w:p>
          <w:p w:rsidR="00327D11" w:rsidRPr="00B176D7" w:rsidRDefault="00327D11" w:rsidP="004171A6">
            <w:pPr>
              <w:jc w:val="left"/>
              <w:rPr>
                <w:bCs/>
                <w:noProof/>
              </w:rPr>
            </w:pPr>
            <w:r w:rsidRPr="00B176D7">
              <w:rPr>
                <w:bCs/>
                <w:noProof/>
                <w:lang w:val="en-US"/>
              </w:rPr>
              <w:t>IBAN</w:t>
            </w:r>
            <w:r w:rsidRPr="00B176D7">
              <w:rPr>
                <w:bCs/>
                <w:noProof/>
              </w:rPr>
              <w:t xml:space="preserve">: </w:t>
            </w:r>
            <w:r w:rsidRPr="00B176D7">
              <w:rPr>
                <w:bCs/>
                <w:noProof/>
                <w:lang w:val="en-US"/>
              </w:rPr>
              <w:t>UA</w:t>
            </w:r>
            <w:r>
              <w:rPr>
                <w:bCs/>
                <w:noProof/>
              </w:rPr>
              <w:t>433204780000026008212000007</w:t>
            </w:r>
          </w:p>
          <w:p w:rsidR="00327D11" w:rsidRPr="00B176D7" w:rsidRDefault="00327D11" w:rsidP="004171A6">
            <w:pPr>
              <w:jc w:val="left"/>
              <w:rPr>
                <w:bCs/>
                <w:noProof/>
              </w:rPr>
            </w:pPr>
            <w:r w:rsidRPr="00B176D7">
              <w:rPr>
                <w:bCs/>
                <w:noProof/>
              </w:rPr>
              <w:t xml:space="preserve">в </w:t>
            </w:r>
            <w:r>
              <w:rPr>
                <w:bCs/>
                <w:noProof/>
              </w:rPr>
              <w:t>АБ «УКРГАЗБАНК» м. Київ</w:t>
            </w:r>
          </w:p>
          <w:p w:rsidR="00327D11" w:rsidRPr="00B176D7" w:rsidRDefault="00327D11" w:rsidP="004171A6">
            <w:pPr>
              <w:jc w:val="left"/>
              <w:rPr>
                <w:bCs/>
                <w:noProof/>
              </w:rPr>
            </w:pPr>
            <w:r w:rsidRPr="00B176D7">
              <w:rPr>
                <w:bCs/>
                <w:noProof/>
              </w:rPr>
              <w:t xml:space="preserve">Код ЄДРПОУ </w:t>
            </w:r>
            <w:r>
              <w:rPr>
                <w:bCs/>
                <w:noProof/>
              </w:rPr>
              <w:t>40109042</w:t>
            </w:r>
          </w:p>
          <w:p w:rsidR="00327D11" w:rsidRPr="00B176D7" w:rsidRDefault="00327D11" w:rsidP="004171A6">
            <w:pPr>
              <w:jc w:val="left"/>
              <w:rPr>
                <w:bCs/>
                <w:noProof/>
              </w:rPr>
            </w:pPr>
            <w:r w:rsidRPr="00B176D7">
              <w:rPr>
                <w:bCs/>
                <w:noProof/>
              </w:rPr>
              <w:t xml:space="preserve">ІПН </w:t>
            </w:r>
            <w:r>
              <w:rPr>
                <w:bCs/>
                <w:noProof/>
              </w:rPr>
              <w:t>401090416017</w:t>
            </w:r>
          </w:p>
          <w:p w:rsidR="00327D11" w:rsidRPr="00B176D7" w:rsidRDefault="00327D11" w:rsidP="004171A6">
            <w:pPr>
              <w:jc w:val="left"/>
              <w:rPr>
                <w:bCs/>
                <w:noProof/>
              </w:rPr>
            </w:pPr>
            <w:r w:rsidRPr="00B176D7">
              <w:rPr>
                <w:bCs/>
                <w:noProof/>
              </w:rPr>
              <w:t xml:space="preserve">Тел./факс </w:t>
            </w:r>
            <w:r>
              <w:rPr>
                <w:bCs/>
                <w:noProof/>
              </w:rPr>
              <w:t>(0532) 56-27-46</w:t>
            </w:r>
          </w:p>
          <w:p w:rsidR="00327D11" w:rsidRPr="00B176D7" w:rsidRDefault="00327D11" w:rsidP="004171A6">
            <w:pPr>
              <w:jc w:val="left"/>
              <w:rPr>
                <w:bCs/>
                <w:noProof/>
                <w:u w:val="single"/>
              </w:rPr>
            </w:pPr>
            <w:r w:rsidRPr="00B176D7">
              <w:rPr>
                <w:bCs/>
                <w:noProof/>
              </w:rPr>
              <w:t>e-mail:</w:t>
            </w:r>
            <w:r>
              <w:rPr>
                <w:bCs/>
                <w:noProof/>
              </w:rPr>
              <w:t xml:space="preserve"> </w:t>
            </w:r>
            <w:r>
              <w:rPr>
                <w:bCs/>
                <w:noProof/>
                <w:lang w:val="en-US"/>
              </w:rPr>
              <w:t>poltavaupo</w:t>
            </w:r>
            <w:r w:rsidRPr="00FC6EBE">
              <w:rPr>
                <w:bCs/>
                <w:noProof/>
                <w:lang w:val="ru-RU"/>
              </w:rPr>
              <w:t>@</w:t>
            </w:r>
            <w:r>
              <w:rPr>
                <w:bCs/>
                <w:noProof/>
                <w:lang w:val="en-US"/>
              </w:rPr>
              <w:t>ukr</w:t>
            </w:r>
            <w:r w:rsidRPr="00FC6EBE">
              <w:rPr>
                <w:bCs/>
                <w:noProof/>
                <w:lang w:val="ru-RU"/>
              </w:rPr>
              <w:t>.</w:t>
            </w:r>
            <w:r>
              <w:rPr>
                <w:bCs/>
                <w:noProof/>
                <w:lang w:val="en-US"/>
              </w:rPr>
              <w:t>net</w:t>
            </w:r>
            <w:r w:rsidRPr="00B176D7">
              <w:rPr>
                <w:bCs/>
                <w:noProof/>
              </w:rPr>
              <w:t xml:space="preserve"> </w:t>
            </w:r>
          </w:p>
          <w:p w:rsidR="00327D11" w:rsidRPr="00B176D7" w:rsidRDefault="00327D11" w:rsidP="004171A6">
            <w:pPr>
              <w:jc w:val="left"/>
              <w:rPr>
                <w:noProof/>
              </w:rPr>
            </w:pPr>
            <w:r>
              <w:rPr>
                <w:noProof/>
              </w:rPr>
              <w:t>Статус платника податку</w:t>
            </w:r>
            <w:r w:rsidRPr="00B176D7">
              <w:t xml:space="preserve"> на прибуток на загальних підставах</w:t>
            </w:r>
          </w:p>
          <w:p w:rsidR="00327D11" w:rsidRPr="00B176D7" w:rsidRDefault="00327D11" w:rsidP="004171A6">
            <w:pPr>
              <w:jc w:val="left"/>
              <w:rPr>
                <w:noProof/>
              </w:rPr>
            </w:pPr>
          </w:p>
          <w:p w:rsidR="00327D11" w:rsidRPr="00B176D7" w:rsidRDefault="00327D11" w:rsidP="004171A6">
            <w:pPr>
              <w:jc w:val="left"/>
              <w:rPr>
                <w:b/>
                <w:noProof/>
              </w:rPr>
            </w:pPr>
            <w:r>
              <w:rPr>
                <w:b/>
                <w:noProof/>
              </w:rPr>
              <w:t>Начальник</w:t>
            </w:r>
          </w:p>
          <w:p w:rsidR="00327D11" w:rsidRPr="00B176D7" w:rsidRDefault="00327D11" w:rsidP="004171A6">
            <w:pPr>
              <w:jc w:val="left"/>
              <w:rPr>
                <w:noProof/>
              </w:rPr>
            </w:pPr>
          </w:p>
          <w:p w:rsidR="00327D11" w:rsidRPr="00B176D7" w:rsidRDefault="00327D11" w:rsidP="004171A6">
            <w:pPr>
              <w:jc w:val="left"/>
              <w:rPr>
                <w:noProof/>
              </w:rPr>
            </w:pPr>
            <w:r w:rsidRPr="00B176D7">
              <w:rPr>
                <w:noProof/>
              </w:rPr>
              <w:t>_____________________  /</w:t>
            </w:r>
            <w:r>
              <w:rPr>
                <w:b/>
                <w:noProof/>
              </w:rPr>
              <w:t>С.В. Запорожець</w:t>
            </w:r>
          </w:p>
          <w:p w:rsidR="00327D11" w:rsidRPr="00B176D7" w:rsidRDefault="00327D11" w:rsidP="004171A6">
            <w:pPr>
              <w:jc w:val="left"/>
              <w:rPr>
                <w:noProof/>
              </w:rPr>
            </w:pPr>
            <w:r w:rsidRPr="00B176D7">
              <w:rPr>
                <w:noProof/>
              </w:rPr>
              <w:t>М.П.</w:t>
            </w:r>
            <w:r w:rsidRPr="00B176D7">
              <w:rPr>
                <w:noProof/>
                <w:vertAlign w:val="superscript"/>
              </w:rPr>
              <w:t xml:space="preserve">            (підпис )                                                        </w:t>
            </w:r>
          </w:p>
        </w:tc>
        <w:tc>
          <w:tcPr>
            <w:tcW w:w="5352" w:type="dxa"/>
            <w:vAlign w:val="center"/>
          </w:tcPr>
          <w:p w:rsidR="00327D11" w:rsidRPr="00B176D7" w:rsidRDefault="00327D11" w:rsidP="00327D11">
            <w:pPr>
              <w:rPr>
                <w:b/>
                <w:noProof/>
              </w:rPr>
            </w:pPr>
            <w:r w:rsidRPr="00B176D7">
              <w:rPr>
                <w:b/>
                <w:noProof/>
              </w:rPr>
              <w:t>ВИКОНАВЕЦЬ:</w:t>
            </w:r>
          </w:p>
          <w:p w:rsidR="00327D11" w:rsidRPr="00B176D7" w:rsidRDefault="00327D11" w:rsidP="00327D11">
            <w:pPr>
              <w:rPr>
                <w:b/>
                <w:bCs/>
                <w:noProof/>
              </w:rPr>
            </w:pPr>
          </w:p>
          <w:p w:rsidR="00327D11" w:rsidRPr="00B176D7" w:rsidRDefault="00327D11" w:rsidP="00327D11">
            <w:pPr>
              <w:rPr>
                <w:b/>
                <w:bCs/>
                <w:noProof/>
              </w:rPr>
            </w:pPr>
          </w:p>
          <w:p w:rsidR="00327D11" w:rsidRPr="00B176D7" w:rsidRDefault="00327D11" w:rsidP="00327D11">
            <w:pPr>
              <w:rPr>
                <w:bCs/>
                <w:noProof/>
              </w:rPr>
            </w:pPr>
            <w:r w:rsidRPr="00B176D7">
              <w:rPr>
                <w:bCs/>
                <w:noProof/>
              </w:rPr>
              <w:t xml:space="preserve">Місцезнаходження: </w:t>
            </w:r>
          </w:p>
          <w:p w:rsidR="00327D11" w:rsidRDefault="00327D11" w:rsidP="00327D11">
            <w:pPr>
              <w:rPr>
                <w:bCs/>
                <w:noProof/>
              </w:rPr>
            </w:pPr>
          </w:p>
          <w:p w:rsidR="00327D11" w:rsidRPr="00B176D7" w:rsidRDefault="00327D11" w:rsidP="00327D11">
            <w:pPr>
              <w:rPr>
                <w:bCs/>
                <w:noProof/>
              </w:rPr>
            </w:pPr>
            <w:r w:rsidRPr="00B176D7">
              <w:rPr>
                <w:bCs/>
                <w:noProof/>
                <w:lang w:val="en-US"/>
              </w:rPr>
              <w:t>IBAN</w:t>
            </w:r>
            <w:r w:rsidRPr="00B176D7">
              <w:rPr>
                <w:bCs/>
                <w:noProof/>
              </w:rPr>
              <w:t xml:space="preserve">: </w:t>
            </w:r>
            <w:r w:rsidRPr="00B176D7">
              <w:rPr>
                <w:bCs/>
                <w:noProof/>
                <w:lang w:val="en-US"/>
              </w:rPr>
              <w:t>UA</w:t>
            </w:r>
            <w:r w:rsidRPr="00B176D7">
              <w:rPr>
                <w:bCs/>
                <w:noProof/>
              </w:rPr>
              <w:t>________________________________</w:t>
            </w:r>
          </w:p>
          <w:p w:rsidR="00327D11" w:rsidRPr="00B176D7" w:rsidRDefault="00327D11" w:rsidP="00327D11">
            <w:pPr>
              <w:rPr>
                <w:bCs/>
                <w:noProof/>
              </w:rPr>
            </w:pPr>
            <w:r w:rsidRPr="00B176D7">
              <w:rPr>
                <w:bCs/>
                <w:noProof/>
              </w:rPr>
              <w:t xml:space="preserve">в </w:t>
            </w:r>
          </w:p>
          <w:p w:rsidR="00327D11" w:rsidRPr="00B176D7" w:rsidRDefault="00327D11" w:rsidP="00327D11">
            <w:pPr>
              <w:rPr>
                <w:bCs/>
                <w:noProof/>
              </w:rPr>
            </w:pPr>
            <w:r w:rsidRPr="00B176D7">
              <w:rPr>
                <w:bCs/>
                <w:noProof/>
              </w:rPr>
              <w:t xml:space="preserve">Код ЄДРПОУ </w:t>
            </w:r>
          </w:p>
          <w:p w:rsidR="00327D11" w:rsidRPr="00B176D7" w:rsidRDefault="00327D11" w:rsidP="00327D11">
            <w:pPr>
              <w:rPr>
                <w:bCs/>
                <w:noProof/>
              </w:rPr>
            </w:pPr>
            <w:r w:rsidRPr="00B176D7">
              <w:rPr>
                <w:bCs/>
                <w:noProof/>
              </w:rPr>
              <w:t xml:space="preserve">ІПН </w:t>
            </w:r>
          </w:p>
          <w:p w:rsidR="00327D11" w:rsidRPr="00B176D7" w:rsidRDefault="00327D11" w:rsidP="00327D11">
            <w:pPr>
              <w:rPr>
                <w:bCs/>
                <w:noProof/>
              </w:rPr>
            </w:pPr>
            <w:r w:rsidRPr="00B176D7">
              <w:rPr>
                <w:bCs/>
                <w:noProof/>
              </w:rPr>
              <w:t xml:space="preserve">Тел./факс </w:t>
            </w:r>
          </w:p>
          <w:p w:rsidR="00327D11" w:rsidRPr="00B176D7" w:rsidRDefault="00327D11" w:rsidP="00327D11">
            <w:pPr>
              <w:rPr>
                <w:bCs/>
                <w:noProof/>
                <w:u w:val="single"/>
              </w:rPr>
            </w:pPr>
            <w:r w:rsidRPr="00B176D7">
              <w:rPr>
                <w:bCs/>
                <w:noProof/>
              </w:rPr>
              <w:t xml:space="preserve">e-mail: </w:t>
            </w:r>
          </w:p>
          <w:p w:rsidR="00327D11" w:rsidRPr="00B176D7" w:rsidRDefault="00327D11" w:rsidP="00327D11">
            <w:pPr>
              <w:rPr>
                <w:noProof/>
              </w:rPr>
            </w:pPr>
            <w:r w:rsidRPr="00B176D7">
              <w:rPr>
                <w:noProof/>
              </w:rPr>
              <w:t>Статус платника податку ____________________</w:t>
            </w:r>
          </w:p>
          <w:p w:rsidR="00327D11" w:rsidRPr="00B176D7" w:rsidRDefault="00327D11" w:rsidP="00327D11">
            <w:pPr>
              <w:rPr>
                <w:noProof/>
              </w:rPr>
            </w:pPr>
          </w:p>
          <w:p w:rsidR="00327D11" w:rsidRPr="00B176D7" w:rsidRDefault="00327D11" w:rsidP="00327D11">
            <w:pPr>
              <w:rPr>
                <w:b/>
                <w:noProof/>
              </w:rPr>
            </w:pPr>
            <w:r w:rsidRPr="00B176D7">
              <w:rPr>
                <w:b/>
                <w:noProof/>
              </w:rPr>
              <w:t>(</w:t>
            </w:r>
            <w:r w:rsidRPr="00B176D7">
              <w:rPr>
                <w:b/>
                <w:i/>
                <w:noProof/>
              </w:rPr>
              <w:t>Посада</w:t>
            </w:r>
            <w:r w:rsidRPr="00B176D7">
              <w:rPr>
                <w:b/>
                <w:noProof/>
              </w:rPr>
              <w:t>)</w:t>
            </w:r>
          </w:p>
          <w:p w:rsidR="00327D11" w:rsidRPr="00B176D7" w:rsidRDefault="00327D11" w:rsidP="00327D11">
            <w:pPr>
              <w:rPr>
                <w:noProof/>
              </w:rPr>
            </w:pPr>
          </w:p>
          <w:p w:rsidR="00327D11" w:rsidRPr="00B176D7" w:rsidRDefault="00327D11" w:rsidP="00327D11">
            <w:pPr>
              <w:rPr>
                <w:noProof/>
              </w:rPr>
            </w:pPr>
            <w:r w:rsidRPr="00B176D7">
              <w:rPr>
                <w:noProof/>
              </w:rPr>
              <w:t>_____________________  /</w:t>
            </w:r>
            <w:r w:rsidRPr="00B176D7">
              <w:rPr>
                <w:b/>
                <w:noProof/>
              </w:rPr>
              <w:t>________________</w:t>
            </w:r>
          </w:p>
          <w:p w:rsidR="00327D11" w:rsidRPr="00B176D7" w:rsidRDefault="00327D11" w:rsidP="00327D11">
            <w:pPr>
              <w:rPr>
                <w:b/>
                <w:noProof/>
              </w:rPr>
            </w:pPr>
            <w:r w:rsidRPr="00B176D7">
              <w:rPr>
                <w:noProof/>
              </w:rPr>
              <w:t>М.П.</w:t>
            </w:r>
            <w:r w:rsidRPr="00B176D7">
              <w:rPr>
                <w:noProof/>
                <w:vertAlign w:val="superscript"/>
              </w:rPr>
              <w:t xml:space="preserve">            (підпис )                                                        </w:t>
            </w:r>
          </w:p>
        </w:tc>
      </w:tr>
    </w:tbl>
    <w:p w:rsidR="00327D11" w:rsidRPr="00B176D7" w:rsidRDefault="00327D11" w:rsidP="00327D11">
      <w:pPr>
        <w:jc w:val="right"/>
        <w:rPr>
          <w:b/>
        </w:rPr>
      </w:pPr>
    </w:p>
    <w:p w:rsidR="00327D11" w:rsidRDefault="00327D11" w:rsidP="000F3DF1">
      <w:pPr>
        <w:rPr>
          <w:b/>
        </w:rPr>
      </w:pPr>
      <w:r w:rsidRPr="00B176D7">
        <w:rPr>
          <w:b/>
        </w:rPr>
        <w:br w:type="page"/>
      </w:r>
    </w:p>
    <w:p w:rsidR="00270E93" w:rsidRPr="00B176D7" w:rsidRDefault="00270E93" w:rsidP="000E40B9">
      <w:pPr>
        <w:jc w:val="right"/>
        <w:rPr>
          <w:b/>
        </w:rPr>
      </w:pPr>
      <w:r w:rsidRPr="00B176D7">
        <w:rPr>
          <w:b/>
        </w:rPr>
        <w:lastRenderedPageBreak/>
        <w:t xml:space="preserve">Додаток </w:t>
      </w:r>
      <w:r w:rsidR="004729A6">
        <w:rPr>
          <w:b/>
        </w:rPr>
        <w:t xml:space="preserve">№ </w:t>
      </w:r>
      <w:r w:rsidR="003E0DD9">
        <w:rPr>
          <w:b/>
        </w:rPr>
        <w:t>5</w:t>
      </w:r>
    </w:p>
    <w:p w:rsidR="00270E93" w:rsidRPr="00B176D7" w:rsidRDefault="00270E93" w:rsidP="000E40B9">
      <w:pPr>
        <w:jc w:val="right"/>
      </w:pPr>
      <w:r w:rsidRPr="00B176D7">
        <w:t>до тендерної документації</w:t>
      </w:r>
    </w:p>
    <w:p w:rsidR="004729A6" w:rsidRDefault="004729A6" w:rsidP="004729A6">
      <w:pPr>
        <w:shd w:val="clear" w:color="auto" w:fill="FFFFFF"/>
        <w:ind w:right="13"/>
        <w:rPr>
          <w:i/>
          <w:iCs/>
          <w:color w:val="0000FF"/>
        </w:rPr>
      </w:pPr>
      <w:r>
        <w:rPr>
          <w:i/>
          <w:iCs/>
          <w:color w:val="0000FF"/>
        </w:rPr>
        <w:t xml:space="preserve">Форма </w:t>
      </w:r>
      <w:r>
        <w:rPr>
          <w:color w:val="0000FF"/>
        </w:rPr>
        <w:t xml:space="preserve">«Тендерна </w:t>
      </w:r>
      <w:r>
        <w:rPr>
          <w:i/>
          <w:color w:val="0000FF"/>
        </w:rPr>
        <w:t>п</w:t>
      </w:r>
      <w:r>
        <w:rPr>
          <w:i/>
          <w:iCs/>
          <w:color w:val="0000FF"/>
        </w:rPr>
        <w:t>ропозиція</w:t>
      </w:r>
      <w:r>
        <w:rPr>
          <w:color w:val="0000FF"/>
        </w:rPr>
        <w:t>»</w:t>
      </w:r>
      <w:r>
        <w:rPr>
          <w:i/>
          <w:iCs/>
          <w:color w:val="0000FF"/>
        </w:rPr>
        <w:t xml:space="preserve"> подається у вигляді, наведеному нижче.</w:t>
      </w:r>
    </w:p>
    <w:p w:rsidR="004729A6" w:rsidRDefault="004729A6" w:rsidP="004729A6">
      <w:pPr>
        <w:shd w:val="clear" w:color="auto" w:fill="FFFFFF"/>
        <w:ind w:right="13"/>
        <w:rPr>
          <w:i/>
          <w:iCs/>
          <w:color w:val="0000FF"/>
        </w:rPr>
      </w:pPr>
      <w:r>
        <w:rPr>
          <w:i/>
          <w:iCs/>
          <w:color w:val="0000FF"/>
        </w:rPr>
        <w:t>Учасник не повинен відступати від даної форми.</w:t>
      </w:r>
    </w:p>
    <w:p w:rsidR="004729A6" w:rsidRDefault="004729A6" w:rsidP="004729A6">
      <w:pPr>
        <w:shd w:val="clear" w:color="auto" w:fill="FFFFFF"/>
        <w:ind w:right="13"/>
        <w:rPr>
          <w:i/>
          <w:iCs/>
          <w:color w:val="0000FF"/>
        </w:rPr>
      </w:pPr>
      <w:r>
        <w:rPr>
          <w:i/>
          <w:iCs/>
          <w:color w:val="0000FF"/>
        </w:rPr>
        <w:t>Учасником - юридичною особою форма подається на фірмовому бланку.</w:t>
      </w:r>
    </w:p>
    <w:p w:rsidR="004729A6" w:rsidRDefault="004729A6" w:rsidP="004729A6">
      <w:pPr>
        <w:shd w:val="clear" w:color="auto" w:fill="FFFFFF"/>
        <w:ind w:right="13"/>
        <w:rPr>
          <w:b/>
          <w:bCs/>
        </w:rPr>
      </w:pPr>
    </w:p>
    <w:p w:rsidR="004729A6" w:rsidRDefault="004729A6" w:rsidP="004729A6">
      <w:pPr>
        <w:shd w:val="clear" w:color="auto" w:fill="FFFFFF"/>
        <w:ind w:right="13"/>
        <w:jc w:val="center"/>
      </w:pPr>
      <w:r>
        <w:rPr>
          <w:b/>
          <w:bCs/>
        </w:rPr>
        <w:t>Форма «ЦІНОВА ПРОПОЗИЦІЯ»</w:t>
      </w:r>
    </w:p>
    <w:p w:rsidR="004729A6" w:rsidRDefault="004729A6" w:rsidP="004729A6">
      <w:pPr>
        <w:shd w:val="clear" w:color="auto" w:fill="FFFFFF"/>
        <w:ind w:right="13" w:firstLine="540"/>
        <w:rPr>
          <w:i/>
          <w:sz w:val="22"/>
          <w:szCs w:val="22"/>
        </w:rPr>
      </w:pPr>
      <w:r>
        <w:rPr>
          <w:i/>
          <w:sz w:val="22"/>
          <w:szCs w:val="22"/>
        </w:rPr>
        <w:t xml:space="preserve">                                                           (заповнюється учасником)</w:t>
      </w:r>
    </w:p>
    <w:p w:rsidR="004729A6" w:rsidRDefault="004729A6" w:rsidP="004729A6">
      <w:pPr>
        <w:ind w:firstLine="360"/>
        <w:rPr>
          <w:bCs/>
        </w:rPr>
      </w:pPr>
      <w:r>
        <w:t xml:space="preserve">Вивчивши тендерну документацію та вимоги, які висуваються до предмета закупівлі, ми, надаємо свою тендерну пропозицію щодо участі у торгах на закупівлю </w:t>
      </w:r>
      <w:r w:rsidR="004171A6" w:rsidRPr="00BB5CB0">
        <w:rPr>
          <w:b/>
          <w:spacing w:val="-3"/>
        </w:rPr>
        <w:t>Капітальний ремонт фасаду</w:t>
      </w:r>
      <w:r w:rsidR="004171A6" w:rsidRPr="00BB5CB0">
        <w:rPr>
          <w:b/>
        </w:rPr>
        <w:t xml:space="preserve"> адміністративної буді</w:t>
      </w:r>
      <w:r w:rsidR="004171A6">
        <w:rPr>
          <w:b/>
        </w:rPr>
        <w:t>влі у м. Миргород</w:t>
      </w:r>
      <w:r w:rsidR="00560B07" w:rsidRPr="00560B07">
        <w:rPr>
          <w:rStyle w:val="af3"/>
        </w:rPr>
        <w:t xml:space="preserve"> </w:t>
      </w:r>
      <w:r w:rsidR="00560B07" w:rsidRPr="00560B07">
        <w:t xml:space="preserve"> (код за ДК 021:2015 - </w:t>
      </w:r>
      <w:r w:rsidR="004171A6" w:rsidRPr="004171A6">
        <w:t>45440000-3</w:t>
      </w:r>
      <w:r w:rsidR="004171A6">
        <w:t xml:space="preserve"> </w:t>
      </w:r>
      <w:r w:rsidR="004171A6" w:rsidRPr="004171A6">
        <w:t>Фарбування та скління</w:t>
      </w:r>
      <w:r w:rsidR="00560B07" w:rsidRPr="00560B07">
        <w:t>)</w:t>
      </w:r>
      <w:r>
        <w:t>,</w:t>
      </w:r>
      <w:r>
        <w:rPr>
          <w:b/>
        </w:rPr>
        <w:t xml:space="preserve"> </w:t>
      </w:r>
      <w:r>
        <w:t xml:space="preserve">відповідно до вимог замовника торгів – </w:t>
      </w:r>
      <w:r>
        <w:rPr>
          <w:bCs/>
        </w:rPr>
        <w:t>Управління поліції охорони в Полтавській області:</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Повне найменування (прізвище, ім’я, по батькові) учасника:___________________________;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Код ЄДРПОУ/ реєстраційний номер облікової картки фізичної особи – платника податків (для фізичних осіб, у тому числі фізичних осіб-підприємців):_________________;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Місцезнаходження</w:t>
      </w:r>
      <w:r>
        <w:t xml:space="preserve"> </w:t>
      </w:r>
      <w:r>
        <w:rPr>
          <w:sz w:val="24"/>
          <w:szCs w:val="24"/>
        </w:rPr>
        <w:t>(місце проживання) учасника: 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Поштова адреса учасника:___________________________________________________;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Телефон/електронна пошта: ____________________________________________________;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Відомості про керівника учасника-юридичної особи (прізвище, ім`я, по батькові, посада, контактний телефон): ___________________________________________________________;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ПІБ, посада особи (для юридичної особи), уповноваженої підписувати документи тендерної пропозиції, завіряти копії, підписувати договір: ________________________________________;</w:t>
      </w:r>
    </w:p>
    <w:p w:rsid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Учасник має статус платника: __________________________(форма оподаткування);</w:t>
      </w:r>
    </w:p>
    <w:p w:rsidR="004729A6" w:rsidRPr="004729A6" w:rsidRDefault="004729A6" w:rsidP="005820A7">
      <w:pPr>
        <w:pStyle w:val="2a"/>
        <w:numPr>
          <w:ilvl w:val="0"/>
          <w:numId w:val="18"/>
        </w:numPr>
        <w:tabs>
          <w:tab w:val="left" w:pos="284"/>
          <w:tab w:val="left" w:pos="567"/>
        </w:tabs>
        <w:suppressAutoHyphens/>
        <w:ind w:left="284" w:hanging="284"/>
        <w:rPr>
          <w:sz w:val="24"/>
          <w:szCs w:val="24"/>
        </w:rPr>
      </w:pPr>
      <w:r>
        <w:rPr>
          <w:sz w:val="24"/>
          <w:szCs w:val="24"/>
        </w:rPr>
        <w:t xml:space="preserve">Банківські реквізити учасника: ____________________________________; </w:t>
      </w:r>
    </w:p>
    <w:p w:rsidR="004729A6" w:rsidRDefault="004729A6" w:rsidP="004729A6">
      <w:pPr>
        <w:shd w:val="clear" w:color="auto" w:fill="FFFFFF"/>
        <w:ind w:left="720" w:right="13"/>
        <w:rPr>
          <w:b/>
          <w:bCs/>
        </w:rPr>
      </w:pPr>
    </w:p>
    <w:p w:rsidR="004729A6" w:rsidRDefault="004729A6" w:rsidP="004729A6">
      <w:pPr>
        <w:shd w:val="clear" w:color="auto" w:fill="FFFFFF"/>
        <w:ind w:left="720" w:right="13"/>
        <w:rPr>
          <w:b/>
          <w:bCs/>
        </w:rPr>
      </w:pPr>
      <w:r>
        <w:rPr>
          <w:b/>
          <w:bCs/>
        </w:rPr>
        <w:t xml:space="preserve">Ціна* тендерної пропозиції становить: _________________ грн. </w:t>
      </w:r>
    </w:p>
    <w:p w:rsidR="004729A6" w:rsidRDefault="004729A6" w:rsidP="004729A6">
      <w:pPr>
        <w:ind w:firstLine="540"/>
        <w:rPr>
          <w:b/>
        </w:rPr>
      </w:pPr>
      <w:r>
        <w:t>( ________________________________________ гривень _________ копійок),</w:t>
      </w:r>
    </w:p>
    <w:p w:rsidR="004729A6" w:rsidRDefault="004729A6" w:rsidP="004729A6">
      <w:pPr>
        <w:rPr>
          <w:sz w:val="20"/>
          <w:szCs w:val="20"/>
        </w:rPr>
      </w:pPr>
      <w:r>
        <w:rPr>
          <w:sz w:val="20"/>
          <w:szCs w:val="20"/>
        </w:rPr>
        <w:t xml:space="preserve">                                                                                (прописом)</w:t>
      </w:r>
    </w:p>
    <w:p w:rsidR="004729A6" w:rsidRDefault="004729A6" w:rsidP="004729A6">
      <w:pPr>
        <w:shd w:val="clear" w:color="auto" w:fill="FFFFFF"/>
        <w:ind w:right="13" w:firstLine="540"/>
      </w:pPr>
      <w:r>
        <w:t>у тому числі ПДВ - ____ % в сумі _______________ грн.</w:t>
      </w:r>
    </w:p>
    <w:p w:rsidR="004729A6" w:rsidRDefault="004729A6" w:rsidP="004729A6">
      <w:pPr>
        <w:shd w:val="clear" w:color="auto" w:fill="FFFFFF"/>
        <w:ind w:right="13" w:firstLine="540"/>
        <w:rPr>
          <w:b/>
          <w:bCs/>
        </w:rPr>
      </w:pPr>
    </w:p>
    <w:p w:rsidR="004729A6" w:rsidRDefault="004729A6" w:rsidP="004729A6">
      <w:pPr>
        <w:ind w:firstLine="426"/>
        <w:rPr>
          <w:snapToGrid w:val="0"/>
        </w:rPr>
      </w:pPr>
      <w:r>
        <w:t xml:space="preserve">      </w:t>
      </w:r>
      <w:r>
        <w:rPr>
          <w:snapToGrid w:val="0"/>
        </w:rPr>
        <w:t xml:space="preserve">Ознайомившись з технічними вимогами та вимогами, щодо кількості та термінів надання послуг, що накуповується, ми маємо можливість і погоджуємось забезпечити </w:t>
      </w:r>
      <w:r>
        <w:rPr>
          <w:bCs/>
        </w:rPr>
        <w:t>Управління поліції охорони в Полтавській області,</w:t>
      </w:r>
      <w:r>
        <w:rPr>
          <w:caps/>
          <w:snapToGrid w:val="0"/>
        </w:rPr>
        <w:t xml:space="preserve"> </w:t>
      </w:r>
      <w:r>
        <w:rPr>
          <w:snapToGrid w:val="0"/>
        </w:rPr>
        <w:t>послугами  відповідної якості, в необхідній кількості та в установлені замовником строки.</w:t>
      </w:r>
    </w:p>
    <w:p w:rsidR="004729A6" w:rsidRDefault="004729A6" w:rsidP="004729A6">
      <w:pPr>
        <w:ind w:firstLine="426"/>
        <w:rPr>
          <w:snapToGrid w:val="0"/>
          <w:lang w:eastAsia="ru-RU"/>
        </w:rPr>
      </w:pPr>
      <w:r>
        <w:rPr>
          <w:snapToGrid w:val="0"/>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4729A6" w:rsidRDefault="004729A6" w:rsidP="004729A6">
      <w:pPr>
        <w:ind w:firstLine="426"/>
        <w:rPr>
          <w:snapToGrid w:val="0"/>
        </w:rPr>
      </w:pPr>
      <w:r>
        <w:rPr>
          <w:snapToGrid w:val="0"/>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4729A6" w:rsidRDefault="004729A6" w:rsidP="004729A6">
      <w:pPr>
        <w:ind w:firstLine="426"/>
        <w:rPr>
          <w:bCs/>
          <w:snapToGrid w:val="0"/>
          <w:lang w:eastAsia="x-none"/>
        </w:rPr>
      </w:pPr>
      <w:bookmarkStart w:id="6" w:name="_Hlk118300576"/>
      <w:r>
        <w:rPr>
          <w:bCs/>
        </w:rPr>
        <w:t xml:space="preserve">Ми погоджуємося з проектом договору про закупівлю, викладеним в </w:t>
      </w:r>
      <w:r>
        <w:rPr>
          <w:b/>
          <w:bCs/>
        </w:rPr>
        <w:t xml:space="preserve">Додатку № </w:t>
      </w:r>
      <w:r w:rsidR="003E0DD9">
        <w:rPr>
          <w:b/>
          <w:bCs/>
        </w:rPr>
        <w:t>4</w:t>
      </w:r>
      <w:r>
        <w:rPr>
          <w:bCs/>
        </w:rPr>
        <w:t xml:space="preserve">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bookmarkEnd w:id="6"/>
    </w:p>
    <w:p w:rsidR="004729A6" w:rsidRDefault="004729A6" w:rsidP="004729A6">
      <w:pPr>
        <w:ind w:firstLine="426"/>
        <w:rPr>
          <w:lang w:eastAsia="ru-RU"/>
        </w:rPr>
      </w:pPr>
      <w: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w:t>
      </w:r>
      <w:bookmarkStart w:id="7" w:name="_Hlk118300607"/>
      <w:r>
        <w:t xml:space="preserve">5 днів </w:t>
      </w:r>
      <w:bookmarkEnd w:id="7"/>
      <w:r>
        <w:t xml:space="preserve">з оприлюднення в електронній системі закупівель повідомлення про намір укласти договір, але не пізніше ніж через </w:t>
      </w:r>
      <w:bookmarkStart w:id="8" w:name="_Hlk118300624"/>
      <w:r>
        <w:t xml:space="preserve">15 днів </w:t>
      </w:r>
      <w:bookmarkEnd w:id="8"/>
      <w:r>
        <w:t>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w:t>
      </w:r>
      <w:r>
        <w:rPr>
          <w:snapToGrid w:val="0"/>
          <w:lang w:eastAsia="x-none"/>
        </w:rPr>
        <w:t>крім пункту 13 частини 1 статті 17 Закону)</w:t>
      </w:r>
      <w:r>
        <w:t xml:space="preserve">у строк, що </w:t>
      </w:r>
      <w:bookmarkStart w:id="9" w:name="_Hlk118300645"/>
      <w:r>
        <w:rPr>
          <w:b/>
        </w:rPr>
        <w:t>не перевищує 4 дні</w:t>
      </w:r>
      <w:bookmarkEnd w:id="9"/>
      <w:r>
        <w:t xml:space="preserve"> з дати оприлюднення в електронній системі закупівель повідомлення про намір укласти договір. </w:t>
      </w:r>
    </w:p>
    <w:p w:rsidR="004729A6" w:rsidRDefault="004729A6" w:rsidP="004729A6">
      <w:pPr>
        <w:ind w:firstLine="426"/>
      </w:pPr>
      <w:r>
        <w:t>Ми погоджуємось, що у випадку обґрунтованої необхідності строк для укладання договору може бути продовжений до 60 днів.</w:t>
      </w:r>
    </w:p>
    <w:p w:rsidR="004729A6" w:rsidRDefault="004729A6" w:rsidP="004729A6">
      <w:pPr>
        <w:tabs>
          <w:tab w:val="left" w:pos="540"/>
        </w:tabs>
        <w:ind w:right="-23" w:firstLine="360"/>
      </w:pPr>
      <w:r>
        <w:lastRenderedPageBreak/>
        <w:t xml:space="preserve">У разі ненадання документів відповідно до всіх </w:t>
      </w:r>
      <w:r>
        <w:rPr>
          <w:snapToGrid w:val="0"/>
        </w:rPr>
        <w:t>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статті 29 Закону.</w:t>
      </w:r>
    </w:p>
    <w:p w:rsidR="004729A6" w:rsidRDefault="004729A6" w:rsidP="004729A6">
      <w:pPr>
        <w:ind w:firstLine="426"/>
        <w:rPr>
          <w:b/>
          <w:snapToGrid w:val="0"/>
          <w:color w:val="FF0000"/>
        </w:rPr>
      </w:pPr>
      <w:r>
        <w:rPr>
          <w:snapToGrid w:val="0"/>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Pr>
          <w:snapToGrid w:val="0"/>
          <w:lang w:eastAsia="x-none"/>
        </w:rPr>
        <w:t xml:space="preserve"> </w:t>
      </w:r>
    </w:p>
    <w:p w:rsidR="004729A6" w:rsidRDefault="004729A6" w:rsidP="004729A6">
      <w:pPr>
        <w:widowControl w:val="0"/>
        <w:autoSpaceDN w:val="0"/>
        <w:ind w:firstLine="426"/>
        <w:textAlignment w:val="baseline"/>
        <w:rPr>
          <w:snapToGrid w:val="0"/>
        </w:rPr>
      </w:pPr>
      <w:bookmarkStart w:id="10" w:name="_Hlk118300701"/>
      <w:r>
        <w:rPr>
          <w:snapToGrid w:val="0"/>
        </w:rPr>
        <w:t>Ми підтверджуємо, що до нас,</w:t>
      </w:r>
      <w:r>
        <w:rPr>
          <w:snapToGrid w:val="0"/>
          <w:szCs w:val="20"/>
        </w:rPr>
        <w:t xml:space="preserve"> </w:t>
      </w:r>
      <w:r>
        <w:rPr>
          <w:snapToGrid w:val="0"/>
        </w:rPr>
        <w:t xml:space="preserve">Замовником не </w:t>
      </w:r>
      <w:r>
        <w:rPr>
          <w:snapToGrid w:val="0"/>
          <w:szCs w:val="20"/>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bookmarkEnd w:id="10"/>
    <w:p w:rsidR="004729A6" w:rsidRDefault="004729A6" w:rsidP="004729A6">
      <w:pPr>
        <w:ind w:firstLine="426"/>
        <w:rPr>
          <w:b/>
          <w:snapToGrid w:val="0"/>
        </w:rPr>
      </w:pPr>
    </w:p>
    <w:p w:rsidR="004729A6" w:rsidRDefault="004729A6" w:rsidP="009A38FC">
      <w:pPr>
        <w:pStyle w:val="24"/>
        <w:tabs>
          <w:tab w:val="left" w:pos="540"/>
        </w:tabs>
        <w:spacing w:after="0" w:line="240" w:lineRule="auto"/>
        <w:ind w:left="0" w:right="-23" w:firstLine="283"/>
        <w:rPr>
          <w:i/>
          <w:lang w:val="uk-UA"/>
        </w:rPr>
      </w:pPr>
      <w:r>
        <w:rPr>
          <w:i/>
        </w:rPr>
        <w:t xml:space="preserve">* </w:t>
      </w:r>
      <w:r w:rsidRPr="004729A6">
        <w:rPr>
          <w:i/>
          <w:lang w:val="uk-UA" w:eastAsia="zh-CN"/>
        </w:rPr>
        <w:t>Розрахунок</w:t>
      </w:r>
      <w:r>
        <w:rPr>
          <w:i/>
          <w:lang w:eastAsia="zh-CN"/>
        </w:rPr>
        <w:t xml:space="preserve"> </w:t>
      </w:r>
      <w:r w:rsidRPr="004729A6">
        <w:rPr>
          <w:i/>
          <w:lang w:val="uk-UA" w:eastAsia="zh-CN"/>
        </w:rPr>
        <w:t>ціни</w:t>
      </w:r>
      <w:r>
        <w:rPr>
          <w:i/>
          <w:lang w:eastAsia="zh-CN"/>
        </w:rPr>
        <w:t xml:space="preserve"> </w:t>
      </w:r>
      <w:r w:rsidRPr="004729A6">
        <w:rPr>
          <w:i/>
          <w:lang w:val="uk-UA" w:eastAsia="zh-CN"/>
        </w:rPr>
        <w:t>тендерної</w:t>
      </w:r>
      <w:r>
        <w:rPr>
          <w:i/>
          <w:lang w:eastAsia="zh-CN"/>
        </w:rPr>
        <w:t xml:space="preserve"> </w:t>
      </w:r>
      <w:r w:rsidRPr="004729A6">
        <w:rPr>
          <w:i/>
          <w:lang w:val="uk-UA" w:eastAsia="zh-CN"/>
        </w:rPr>
        <w:t>пропозиції</w:t>
      </w:r>
      <w:r>
        <w:rPr>
          <w:i/>
        </w:rPr>
        <w:t xml:space="preserve"> </w:t>
      </w:r>
      <w:r w:rsidRPr="004729A6">
        <w:rPr>
          <w:i/>
          <w:lang w:val="uk-UA"/>
        </w:rPr>
        <w:t>здійснюється</w:t>
      </w:r>
      <w:r>
        <w:rPr>
          <w:i/>
        </w:rPr>
        <w:t xml:space="preserve"> </w:t>
      </w:r>
      <w:r w:rsidRPr="004729A6">
        <w:rPr>
          <w:i/>
          <w:lang w:val="uk-UA"/>
        </w:rPr>
        <w:t>Учасником</w:t>
      </w:r>
      <w:r>
        <w:rPr>
          <w:i/>
        </w:rPr>
        <w:t xml:space="preserve"> на </w:t>
      </w:r>
      <w:r w:rsidRPr="004729A6">
        <w:rPr>
          <w:i/>
          <w:lang w:val="uk-UA"/>
        </w:rPr>
        <w:t>підставі</w:t>
      </w:r>
      <w:r>
        <w:rPr>
          <w:i/>
        </w:rPr>
        <w:t xml:space="preserve"> </w:t>
      </w:r>
      <w:r w:rsidRPr="004729A6">
        <w:rPr>
          <w:i/>
          <w:lang w:val="uk-UA"/>
        </w:rPr>
        <w:t>Додатку</w:t>
      </w:r>
      <w:r w:rsidR="009A38FC">
        <w:rPr>
          <w:i/>
        </w:rPr>
        <w:t xml:space="preserve"> № </w:t>
      </w:r>
      <w:r w:rsidR="009A38FC">
        <w:rPr>
          <w:i/>
          <w:lang w:val="uk-UA"/>
        </w:rPr>
        <w:t>3</w:t>
      </w:r>
      <w:r>
        <w:rPr>
          <w:i/>
        </w:rPr>
        <w:t xml:space="preserve"> до </w:t>
      </w:r>
      <w:r w:rsidRPr="004729A6">
        <w:rPr>
          <w:i/>
          <w:lang w:val="uk-UA"/>
        </w:rPr>
        <w:t>тендерної</w:t>
      </w:r>
      <w:r w:rsidR="009A38FC">
        <w:rPr>
          <w:i/>
          <w:lang w:val="uk-UA"/>
        </w:rPr>
        <w:t xml:space="preserve"> </w:t>
      </w:r>
      <w:r w:rsidRPr="004729A6">
        <w:rPr>
          <w:i/>
          <w:lang w:val="uk-UA"/>
        </w:rPr>
        <w:t>документації</w:t>
      </w:r>
      <w:r>
        <w:rPr>
          <w:i/>
        </w:rPr>
        <w:t xml:space="preserve"> «</w:t>
      </w:r>
      <w:proofErr w:type="spellStart"/>
      <w:r w:rsidR="009A38FC">
        <w:rPr>
          <w:i/>
          <w:lang w:val="uk-UA"/>
        </w:rPr>
        <w:t>Технічна</w:t>
      </w:r>
      <w:proofErr w:type="spellEnd"/>
      <w:r w:rsidR="009A38FC">
        <w:rPr>
          <w:i/>
          <w:lang w:val="uk-UA"/>
        </w:rPr>
        <w:t xml:space="preserve"> с</w:t>
      </w:r>
      <w:r w:rsidR="009A38FC" w:rsidRPr="009A38FC">
        <w:rPr>
          <w:i/>
          <w:lang w:val="uk-UA"/>
        </w:rPr>
        <w:t>пецифікація</w:t>
      </w:r>
      <w:r>
        <w:rPr>
          <w:i/>
        </w:rPr>
        <w:t xml:space="preserve">», з </w:t>
      </w:r>
      <w:r w:rsidRPr="009A38FC">
        <w:rPr>
          <w:i/>
          <w:lang w:val="uk-UA"/>
        </w:rPr>
        <w:t>урахуванням</w:t>
      </w:r>
      <w:r>
        <w:rPr>
          <w:i/>
        </w:rPr>
        <w:t xml:space="preserve"> </w:t>
      </w:r>
      <w:r w:rsidRPr="009A38FC">
        <w:rPr>
          <w:i/>
          <w:lang w:val="uk-UA"/>
        </w:rPr>
        <w:t>всіх</w:t>
      </w:r>
      <w:r>
        <w:rPr>
          <w:i/>
        </w:rPr>
        <w:t xml:space="preserve"> </w:t>
      </w:r>
      <w:r w:rsidRPr="009A38FC">
        <w:rPr>
          <w:i/>
          <w:lang w:val="uk-UA"/>
        </w:rPr>
        <w:t>податків</w:t>
      </w:r>
      <w:r>
        <w:rPr>
          <w:i/>
        </w:rPr>
        <w:t xml:space="preserve"> та </w:t>
      </w:r>
      <w:r w:rsidRPr="009A38FC">
        <w:rPr>
          <w:i/>
          <w:lang w:val="uk-UA"/>
        </w:rPr>
        <w:t>зборів</w:t>
      </w:r>
      <w:r>
        <w:rPr>
          <w:i/>
        </w:rPr>
        <w:t xml:space="preserve"> у </w:t>
      </w:r>
      <w:r w:rsidRPr="009A38FC">
        <w:rPr>
          <w:i/>
          <w:lang w:val="uk-UA"/>
        </w:rPr>
        <w:t>відповідності</w:t>
      </w:r>
      <w:r>
        <w:rPr>
          <w:i/>
        </w:rPr>
        <w:t xml:space="preserve"> до </w:t>
      </w:r>
      <w:r w:rsidRPr="009A38FC">
        <w:rPr>
          <w:i/>
          <w:lang w:val="uk-UA"/>
        </w:rPr>
        <w:t>його</w:t>
      </w:r>
      <w:r>
        <w:rPr>
          <w:i/>
        </w:rPr>
        <w:t xml:space="preserve"> </w:t>
      </w:r>
      <w:r w:rsidRPr="009A38FC">
        <w:rPr>
          <w:i/>
          <w:lang w:val="uk-UA"/>
        </w:rPr>
        <w:t>системи</w:t>
      </w:r>
      <w:r>
        <w:rPr>
          <w:i/>
        </w:rPr>
        <w:t xml:space="preserve"> </w:t>
      </w:r>
      <w:r w:rsidRPr="009A38FC">
        <w:rPr>
          <w:i/>
          <w:lang w:val="uk-UA"/>
        </w:rPr>
        <w:t>оподаткування</w:t>
      </w:r>
      <w:r>
        <w:rPr>
          <w:i/>
        </w:rPr>
        <w:t>.</w:t>
      </w:r>
    </w:p>
    <w:p w:rsidR="004729A6" w:rsidRDefault="009A38FC" w:rsidP="004729A6">
      <w:pPr>
        <w:rPr>
          <w:i/>
          <w:sz w:val="20"/>
          <w:szCs w:val="20"/>
        </w:rPr>
      </w:pPr>
      <w:r>
        <w:rPr>
          <w:i/>
          <w:sz w:val="20"/>
          <w:szCs w:val="20"/>
        </w:rPr>
        <w:t xml:space="preserve"> </w:t>
      </w:r>
      <w:r w:rsidR="004729A6">
        <w:rPr>
          <w:i/>
          <w:sz w:val="20"/>
          <w:szCs w:val="20"/>
        </w:rPr>
        <w:t xml:space="preserve">У разі подання пропозиції Учасником-неплатником ПДВ виконуються вимоги розділу VІІ цієї тендерної </w:t>
      </w:r>
      <w:r>
        <w:rPr>
          <w:i/>
          <w:sz w:val="20"/>
          <w:szCs w:val="20"/>
        </w:rPr>
        <w:t xml:space="preserve"> </w:t>
      </w:r>
      <w:r w:rsidR="004729A6">
        <w:rPr>
          <w:i/>
          <w:sz w:val="20"/>
          <w:szCs w:val="20"/>
        </w:rPr>
        <w:t>документації.</w:t>
      </w:r>
    </w:p>
    <w:p w:rsidR="004729A6" w:rsidRDefault="004729A6" w:rsidP="004729A6">
      <w:pPr>
        <w:widowControl w:val="0"/>
        <w:ind w:firstLine="708"/>
        <w:rPr>
          <w:b/>
          <w:bCs/>
        </w:rPr>
      </w:pPr>
    </w:p>
    <w:p w:rsidR="009A38FC" w:rsidRDefault="009A38FC" w:rsidP="004729A6">
      <w:pPr>
        <w:widowControl w:val="0"/>
        <w:ind w:firstLine="708"/>
        <w:rPr>
          <w:b/>
          <w:bCs/>
        </w:rPr>
      </w:pPr>
    </w:p>
    <w:p w:rsidR="004729A6" w:rsidRDefault="004729A6" w:rsidP="004729A6">
      <w:pPr>
        <w:widowControl w:val="0"/>
        <w:rPr>
          <w:b/>
          <w:bCs/>
        </w:rPr>
      </w:pPr>
      <w:r>
        <w:rPr>
          <w:b/>
          <w:bCs/>
        </w:rPr>
        <w:t>Уповноважена особа  Учасника                 _____________________                   Ініціали, прізвище</w:t>
      </w:r>
      <w:r>
        <w:t xml:space="preserve">                               </w:t>
      </w:r>
    </w:p>
    <w:p w:rsidR="004729A6" w:rsidRDefault="004729A6" w:rsidP="004729A6">
      <w:pPr>
        <w:rPr>
          <w:rFonts w:eastAsia="Arial"/>
          <w:b/>
          <w:color w:val="000000"/>
          <w:u w:val="single"/>
        </w:rPr>
      </w:pPr>
    </w:p>
    <w:p w:rsidR="004729A6" w:rsidRPr="003E0DD9" w:rsidRDefault="004729A6" w:rsidP="003E0DD9">
      <w:pPr>
        <w:widowControl w:val="0"/>
        <w:rPr>
          <w:bCs/>
          <w:sz w:val="20"/>
          <w:szCs w:val="20"/>
        </w:rPr>
      </w:pPr>
      <w:r>
        <w:t xml:space="preserve">     </w:t>
      </w:r>
    </w:p>
    <w:p w:rsidR="004729A6" w:rsidRDefault="004729A6" w:rsidP="00270E93">
      <w:pPr>
        <w:jc w:val="left"/>
      </w:pPr>
    </w:p>
    <w:p w:rsidR="00902E4E" w:rsidRPr="00B176D7" w:rsidRDefault="00902E4E" w:rsidP="00270E93">
      <w:pPr>
        <w:jc w:val="left"/>
      </w:pPr>
      <w:r w:rsidRPr="00B176D7">
        <w:t>Форма</w:t>
      </w:r>
      <w:r w:rsidR="00420985" w:rsidRPr="00B176D7">
        <w:t>, що</w:t>
      </w:r>
      <w:r w:rsidRPr="00B176D7">
        <w:t xml:space="preserve"> заповнюється Учасником та надається</w:t>
      </w:r>
    </w:p>
    <w:p w:rsidR="00902E4E" w:rsidRPr="00B176D7" w:rsidRDefault="00902E4E" w:rsidP="00270E93">
      <w:pPr>
        <w:jc w:val="left"/>
      </w:pPr>
      <w:r w:rsidRPr="00B176D7">
        <w:t xml:space="preserve">у складі  </w:t>
      </w:r>
      <w:r w:rsidR="00420985" w:rsidRPr="00B176D7">
        <w:t xml:space="preserve">тендерної </w:t>
      </w:r>
      <w:r w:rsidRPr="00B176D7">
        <w:t xml:space="preserve">пропозиції </w:t>
      </w:r>
    </w:p>
    <w:p w:rsidR="00902E4E" w:rsidRPr="00B176D7" w:rsidRDefault="00902E4E" w:rsidP="000E40B9">
      <w:pPr>
        <w:jc w:val="right"/>
      </w:pPr>
    </w:p>
    <w:p w:rsidR="00D9162E" w:rsidRPr="00B176D7" w:rsidRDefault="00902E4E" w:rsidP="000E40B9">
      <w:pPr>
        <w:jc w:val="center"/>
        <w:rPr>
          <w:b/>
          <w:shd w:val="clear" w:color="auto" w:fill="FFFFFF"/>
        </w:rPr>
      </w:pPr>
      <w:r w:rsidRPr="00B176D7">
        <w:rPr>
          <w:b/>
        </w:rPr>
        <w:t xml:space="preserve">Перелік документів з </w:t>
      </w:r>
      <w:r w:rsidR="00D9162E" w:rsidRPr="00B176D7">
        <w:rPr>
          <w:b/>
        </w:rPr>
        <w:t>інформацією</w:t>
      </w:r>
      <w:r w:rsidRPr="00B176D7">
        <w:rPr>
          <w:b/>
        </w:rPr>
        <w:t xml:space="preserve"> про </w:t>
      </w:r>
      <w:r w:rsidR="00D9162E" w:rsidRPr="00B176D7">
        <w:rPr>
          <w:b/>
          <w:shd w:val="clear" w:color="auto" w:fill="FFFFFF"/>
        </w:rPr>
        <w:t>субпідрядника/співвиконавця</w:t>
      </w:r>
    </w:p>
    <w:p w:rsidR="00902E4E" w:rsidRPr="00B176D7" w:rsidRDefault="00902E4E" w:rsidP="000E40B9">
      <w:pPr>
        <w:jc w:val="center"/>
        <w:rPr>
          <w:bCs/>
          <w:i/>
        </w:rPr>
      </w:pPr>
      <w:r w:rsidRPr="00B176D7">
        <w:rPr>
          <w:bCs/>
          <w:i/>
        </w:rPr>
        <w:t>(</w:t>
      </w:r>
      <w:r w:rsidR="00270E93" w:rsidRPr="00B176D7">
        <w:rPr>
          <w:bCs/>
          <w:i/>
        </w:rPr>
        <w:t xml:space="preserve">документи надаються у разі залучення </w:t>
      </w:r>
      <w:r w:rsidR="00270E93" w:rsidRPr="00B176D7">
        <w:rPr>
          <w:bCs/>
          <w:i/>
          <w:shd w:val="clear" w:color="auto" w:fill="FFFFFF"/>
        </w:rPr>
        <w:t>субпідрядника/співвиконавця</w:t>
      </w:r>
      <w:r w:rsidR="00270E93" w:rsidRPr="00B176D7">
        <w:rPr>
          <w:bCs/>
          <w:i/>
        </w:rPr>
        <w:t xml:space="preserve"> для виконання/надання окремих видів робіт/послуг </w:t>
      </w:r>
      <w:r w:rsidR="00270E93" w:rsidRPr="00B176D7">
        <w:rPr>
          <w:i/>
        </w:rPr>
        <w:t>в обсязі не менше ніж 20 відсотків від вартості договору про закупівлю</w:t>
      </w:r>
      <w:r w:rsidRPr="00B176D7">
        <w:rPr>
          <w:bCs/>
          <w:i/>
        </w:rPr>
        <w:t>)</w:t>
      </w:r>
    </w:p>
    <w:p w:rsidR="00902E4E" w:rsidRPr="00B176D7" w:rsidRDefault="00902E4E" w:rsidP="000E40B9"/>
    <w:p w:rsidR="00902E4E" w:rsidRPr="00B176D7" w:rsidRDefault="00902E4E" w:rsidP="000E40B9">
      <w:r w:rsidRPr="00B176D7">
        <w:t xml:space="preserve">1. Пропозиції про залучення </w:t>
      </w:r>
      <w:r w:rsidR="00420985" w:rsidRPr="00B176D7">
        <w:rPr>
          <w:shd w:val="clear" w:color="auto" w:fill="FFFFFF"/>
        </w:rPr>
        <w:t>субпідрядника/співвиконавця</w:t>
      </w:r>
      <w:r w:rsidRPr="00B176D7">
        <w:t xml:space="preserve"> за формою, що додається.</w:t>
      </w:r>
    </w:p>
    <w:p w:rsidR="00902E4E" w:rsidRPr="00B176D7" w:rsidRDefault="00902E4E" w:rsidP="000E40B9">
      <w:r w:rsidRPr="00B176D7">
        <w:t xml:space="preserve">2. Оригінали листів </w:t>
      </w:r>
      <w:r w:rsidR="00D9162E" w:rsidRPr="00B176D7">
        <w:rPr>
          <w:shd w:val="clear" w:color="auto" w:fill="FFFFFF"/>
        </w:rPr>
        <w:t>субпідрядника/співвиконавця</w:t>
      </w:r>
      <w:r w:rsidRPr="00B176D7">
        <w:t xml:space="preserve"> щодо погодження виконати роботи</w:t>
      </w:r>
      <w:r w:rsidR="00D9162E" w:rsidRPr="00B176D7">
        <w:t xml:space="preserve"> або нада</w:t>
      </w:r>
      <w:r w:rsidR="0002460F" w:rsidRPr="00B176D7">
        <w:t>ти</w:t>
      </w:r>
      <w:r w:rsidR="00D9162E" w:rsidRPr="00B176D7">
        <w:t xml:space="preserve"> послуг</w:t>
      </w:r>
      <w:r w:rsidR="0002460F" w:rsidRPr="00B176D7">
        <w:t>и</w:t>
      </w:r>
      <w:r w:rsidRPr="00B176D7">
        <w:t>, що їм доручаються, в зазначені строки.</w:t>
      </w:r>
    </w:p>
    <w:p w:rsidR="00902E4E" w:rsidRPr="00B176D7" w:rsidRDefault="00902E4E" w:rsidP="000E40B9">
      <w:r w:rsidRPr="00B176D7">
        <w:t xml:space="preserve">3. Копії документів </w:t>
      </w:r>
      <w:r w:rsidR="00A97659" w:rsidRPr="00B176D7">
        <w:rPr>
          <w:shd w:val="clear" w:color="auto" w:fill="FFFFFF"/>
        </w:rPr>
        <w:t>субпідрядника/співвиконавця</w:t>
      </w:r>
      <w:r w:rsidRPr="00B176D7">
        <w:t xml:space="preserve">: </w:t>
      </w:r>
    </w:p>
    <w:p w:rsidR="00902E4E" w:rsidRPr="00B176D7" w:rsidRDefault="00902E4E" w:rsidP="000E40B9">
      <w:r w:rsidRPr="00B176D7">
        <w:t>- Ліцензії / дозволу (у випадках</w:t>
      </w:r>
      <w:r w:rsidR="00D34F5A" w:rsidRPr="00B176D7">
        <w:t>,</w:t>
      </w:r>
      <w:r w:rsidRPr="00B176D7">
        <w:t xml:space="preserve"> передбачених законодавством)</w:t>
      </w:r>
      <w:r w:rsidR="00D34F5A" w:rsidRPr="00B176D7">
        <w:t>,</w:t>
      </w:r>
      <w:r w:rsidRPr="00B176D7">
        <w:t xml:space="preserve"> на підставі якого </w:t>
      </w:r>
      <w:r w:rsidR="00D9162E" w:rsidRPr="00B176D7">
        <w:rPr>
          <w:shd w:val="clear" w:color="auto" w:fill="FFFFFF"/>
        </w:rPr>
        <w:t>субпідрядника/співвиконавця</w:t>
      </w:r>
      <w:r w:rsidR="00D9162E" w:rsidRPr="00B176D7">
        <w:t xml:space="preserve"> </w:t>
      </w:r>
      <w:r w:rsidRPr="00B176D7">
        <w:t xml:space="preserve">має право здійснювати виконання відповідних видів, які </w:t>
      </w:r>
      <w:r w:rsidR="00D50508" w:rsidRPr="00B176D7">
        <w:t>йому</w:t>
      </w:r>
      <w:r w:rsidR="00783F85" w:rsidRPr="00B176D7">
        <w:t xml:space="preserve"> </w:t>
      </w:r>
      <w:r w:rsidRPr="00B176D7">
        <w:t xml:space="preserve">доручаються. У разі якщо термін дії ліцензії/дозволу має закінчитися найближчим часом, учасник надає лист-підтвердження від </w:t>
      </w:r>
      <w:r w:rsidR="00D9162E" w:rsidRPr="00B176D7">
        <w:rPr>
          <w:shd w:val="clear" w:color="auto" w:fill="FFFFFF"/>
        </w:rPr>
        <w:t>субпідрядника/співвиконавця</w:t>
      </w:r>
      <w:r w:rsidRPr="00B176D7">
        <w:t xml:space="preserve"> про своєчасне подання ним документів до відповідної установи щодо її подовження.</w:t>
      </w:r>
      <w:r w:rsidR="0037361B" w:rsidRPr="00B176D7">
        <w:t xml:space="preserve"> </w:t>
      </w:r>
    </w:p>
    <w:p w:rsidR="00902E4E" w:rsidRPr="00B176D7" w:rsidRDefault="00902E4E" w:rsidP="000E40B9">
      <w:r w:rsidRPr="00B176D7">
        <w:t xml:space="preserve">- </w:t>
      </w:r>
      <w:r w:rsidR="008E7E8D" w:rsidRPr="00B176D7">
        <w:t>Статуту/модельного статуту/рішення субпідрядників(</w:t>
      </w:r>
      <w:r w:rsidR="008E7E8D" w:rsidRPr="00B176D7">
        <w:rPr>
          <w:shd w:val="clear" w:color="auto" w:fill="FFFFFF"/>
        </w:rPr>
        <w:t>співвиконавців)</w:t>
      </w:r>
      <w:r w:rsidR="008E7E8D" w:rsidRPr="00B176D7">
        <w:t xml:space="preserve"> про діяльність на підставі модельного статуту або іншого установчого документу субпідрядників(</w:t>
      </w:r>
      <w:r w:rsidR="008E7E8D" w:rsidRPr="00B176D7">
        <w:rPr>
          <w:shd w:val="clear" w:color="auto" w:fill="FFFFFF"/>
        </w:rPr>
        <w:t>співвиконавців)</w:t>
      </w:r>
      <w:r w:rsidRPr="00B176D7">
        <w:t>.</w:t>
      </w:r>
    </w:p>
    <w:p w:rsidR="00902E4E" w:rsidRPr="00B176D7" w:rsidRDefault="00902E4E" w:rsidP="000E40B9"/>
    <w:p w:rsidR="00902E4E" w:rsidRPr="00B176D7" w:rsidRDefault="00902E4E" w:rsidP="000E40B9">
      <w:pPr>
        <w:jc w:val="center"/>
        <w:rPr>
          <w:b/>
          <w:shd w:val="clear" w:color="auto" w:fill="FFFFFF"/>
        </w:rPr>
      </w:pPr>
      <w:r w:rsidRPr="00B176D7">
        <w:rPr>
          <w:b/>
        </w:rPr>
        <w:t xml:space="preserve">Форма </w:t>
      </w:r>
      <w:r w:rsidR="003F059F" w:rsidRPr="00B176D7">
        <w:rPr>
          <w:b/>
        </w:rPr>
        <w:t>пропозиції</w:t>
      </w:r>
      <w:r w:rsidRPr="00B176D7">
        <w:rPr>
          <w:b/>
        </w:rPr>
        <w:t xml:space="preserve"> про залучення </w:t>
      </w:r>
      <w:r w:rsidR="00D9162E" w:rsidRPr="00B176D7">
        <w:rPr>
          <w:b/>
          <w:shd w:val="clear" w:color="auto" w:fill="FFFFFF"/>
        </w:rPr>
        <w:t>субпідрядника/співвиконавця</w:t>
      </w:r>
    </w:p>
    <w:p w:rsidR="00783F85" w:rsidRPr="00B176D7" w:rsidRDefault="00783F85" w:rsidP="000E40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977"/>
        <w:gridCol w:w="2378"/>
      </w:tblGrid>
      <w:tr w:rsidR="00B176D7" w:rsidRPr="00B176D7" w:rsidTr="0038617C">
        <w:tc>
          <w:tcPr>
            <w:tcW w:w="1809" w:type="dxa"/>
          </w:tcPr>
          <w:p w:rsidR="00902E4E" w:rsidRPr="00B176D7" w:rsidRDefault="00902E4E" w:rsidP="000E40B9">
            <w:pPr>
              <w:jc w:val="center"/>
            </w:pPr>
            <w:r w:rsidRPr="00B176D7">
              <w:t>Н</w:t>
            </w:r>
            <w:r w:rsidR="00A97659" w:rsidRPr="00B176D7">
              <w:t>айменування</w:t>
            </w:r>
            <w:r w:rsidRPr="00B176D7">
              <w:t xml:space="preserve"> субпідрядника, його реквізити</w:t>
            </w:r>
          </w:p>
        </w:tc>
        <w:tc>
          <w:tcPr>
            <w:tcW w:w="2977" w:type="dxa"/>
          </w:tcPr>
          <w:p w:rsidR="00902E4E" w:rsidRPr="00B176D7" w:rsidRDefault="00902E4E" w:rsidP="000E40B9">
            <w:pPr>
              <w:jc w:val="center"/>
            </w:pPr>
            <w:r w:rsidRPr="00B176D7">
              <w:t>Види робіт</w:t>
            </w:r>
            <w:r w:rsidR="00A97659" w:rsidRPr="00B176D7">
              <w:t>/послуг</w:t>
            </w:r>
            <w:r w:rsidRPr="00B176D7">
              <w:t>, які передбачається доручити субпідряднику</w:t>
            </w:r>
          </w:p>
        </w:tc>
        <w:tc>
          <w:tcPr>
            <w:tcW w:w="2977" w:type="dxa"/>
          </w:tcPr>
          <w:p w:rsidR="00902E4E" w:rsidRPr="00B176D7" w:rsidRDefault="00902E4E" w:rsidP="000E40B9">
            <w:pPr>
              <w:jc w:val="center"/>
            </w:pPr>
            <w:r w:rsidRPr="00B176D7">
              <w:t xml:space="preserve">Орієнтовний % робіт субпідрядника </w:t>
            </w:r>
          </w:p>
        </w:tc>
        <w:tc>
          <w:tcPr>
            <w:tcW w:w="2378" w:type="dxa"/>
          </w:tcPr>
          <w:p w:rsidR="00902E4E" w:rsidRPr="00B176D7" w:rsidRDefault="00902E4E" w:rsidP="000E40B9">
            <w:pPr>
              <w:jc w:val="center"/>
            </w:pPr>
            <w:r w:rsidRPr="00B176D7">
              <w:t>Досвід виконання аналогічних робіт</w:t>
            </w:r>
            <w:r w:rsidR="00A97659" w:rsidRPr="00B176D7">
              <w:t>/послуг</w:t>
            </w:r>
          </w:p>
        </w:tc>
      </w:tr>
      <w:tr w:rsidR="00902E4E" w:rsidRPr="00B176D7" w:rsidTr="0038617C">
        <w:tc>
          <w:tcPr>
            <w:tcW w:w="1809" w:type="dxa"/>
          </w:tcPr>
          <w:p w:rsidR="00902E4E" w:rsidRPr="00B176D7" w:rsidRDefault="00902E4E" w:rsidP="000E40B9"/>
        </w:tc>
        <w:tc>
          <w:tcPr>
            <w:tcW w:w="2977" w:type="dxa"/>
          </w:tcPr>
          <w:p w:rsidR="00902E4E" w:rsidRPr="00B176D7" w:rsidRDefault="00902E4E" w:rsidP="000E40B9"/>
        </w:tc>
        <w:tc>
          <w:tcPr>
            <w:tcW w:w="2977" w:type="dxa"/>
          </w:tcPr>
          <w:p w:rsidR="00902E4E" w:rsidRPr="00B176D7" w:rsidRDefault="00902E4E" w:rsidP="000E40B9"/>
        </w:tc>
        <w:tc>
          <w:tcPr>
            <w:tcW w:w="2378" w:type="dxa"/>
          </w:tcPr>
          <w:p w:rsidR="00902E4E" w:rsidRPr="00B176D7" w:rsidRDefault="00902E4E" w:rsidP="000E40B9"/>
        </w:tc>
      </w:tr>
    </w:tbl>
    <w:p w:rsidR="00FA58B6" w:rsidRPr="00B176D7" w:rsidRDefault="00FA58B6" w:rsidP="000E40B9"/>
    <w:p w:rsidR="00FA58B6" w:rsidRPr="00B176D7" w:rsidRDefault="00FA58B6" w:rsidP="000E40B9"/>
    <w:p w:rsidR="00902E4E" w:rsidRPr="00B176D7" w:rsidRDefault="00902E4E" w:rsidP="000E40B9">
      <w:pPr>
        <w:rPr>
          <w:b/>
        </w:rPr>
      </w:pPr>
      <w:r w:rsidRPr="00B176D7">
        <w:rPr>
          <w:b/>
        </w:rPr>
        <w:t>Керівник підприємства –</w:t>
      </w:r>
    </w:p>
    <w:p w:rsidR="00902E4E" w:rsidRPr="00B176D7" w:rsidRDefault="00902E4E" w:rsidP="000E40B9">
      <w:pPr>
        <w:rPr>
          <w:b/>
        </w:rPr>
      </w:pPr>
      <w:r w:rsidRPr="00B176D7">
        <w:rPr>
          <w:b/>
        </w:rPr>
        <w:t>Учасник процедури закупівлі</w:t>
      </w:r>
      <w:r w:rsidRPr="00B176D7">
        <w:rPr>
          <w:b/>
        </w:rPr>
        <w:tab/>
      </w:r>
      <w:r w:rsidRPr="00B176D7">
        <w:rPr>
          <w:b/>
        </w:rPr>
        <w:tab/>
        <w:t>________________________</w:t>
      </w:r>
      <w:r w:rsidRPr="00B176D7">
        <w:rPr>
          <w:b/>
        </w:rPr>
        <w:tab/>
      </w:r>
      <w:r w:rsidRPr="00B176D7">
        <w:rPr>
          <w:b/>
        </w:rPr>
        <w:tab/>
        <w:t>ПІБ</w:t>
      </w:r>
    </w:p>
    <w:p w:rsidR="00902E4E" w:rsidRPr="009A38FC" w:rsidRDefault="00902E4E" w:rsidP="009A38FC">
      <w:pPr>
        <w:ind w:firstLine="700"/>
        <w:jc w:val="center"/>
        <w:rPr>
          <w:b/>
        </w:rPr>
      </w:pPr>
      <w:r w:rsidRPr="00B176D7">
        <w:rPr>
          <w:b/>
        </w:rPr>
        <w:t>М.П.</w:t>
      </w:r>
      <w:r w:rsidRPr="00B176D7">
        <w:rPr>
          <w:b/>
        </w:rPr>
        <w:tab/>
        <w:t xml:space="preserve">(Підпис) </w:t>
      </w:r>
    </w:p>
    <w:p w:rsidR="00EB3956" w:rsidRPr="00F96CE1" w:rsidRDefault="00E97591" w:rsidP="00E97591">
      <w:pPr>
        <w:ind w:firstLine="284"/>
        <w:contextualSpacing/>
        <w:rPr>
          <w:b/>
          <w:bCs/>
          <w:snapToGrid w:val="0"/>
          <w:sz w:val="20"/>
          <w:szCs w:val="20"/>
        </w:rPr>
      </w:pPr>
      <w:r w:rsidRPr="00B176D7">
        <w:t xml:space="preserve"> </w:t>
      </w:r>
      <w:r w:rsidR="00315AA0" w:rsidRPr="00F96CE1">
        <w:rPr>
          <w:sz w:val="20"/>
          <w:szCs w:val="20"/>
        </w:rPr>
        <w:t>«</w:t>
      </w:r>
      <w:r w:rsidR="00902E4E" w:rsidRPr="00F96CE1">
        <w:rPr>
          <w:sz w:val="20"/>
          <w:szCs w:val="20"/>
        </w:rPr>
        <w:t xml:space="preserve">для підтвердження відповідності </w:t>
      </w:r>
      <w:r w:rsidR="00A211F6" w:rsidRPr="00F96CE1">
        <w:rPr>
          <w:bCs/>
          <w:sz w:val="20"/>
          <w:szCs w:val="20"/>
          <w:shd w:val="clear" w:color="auto" w:fill="FFFFFF"/>
        </w:rPr>
        <w:t>субпідрядника/співвиконавця</w:t>
      </w:r>
      <w:r w:rsidR="00A211F6" w:rsidRPr="00F96CE1">
        <w:rPr>
          <w:sz w:val="20"/>
          <w:szCs w:val="20"/>
        </w:rPr>
        <w:t xml:space="preserve"> </w:t>
      </w:r>
      <w:r w:rsidR="00902E4E" w:rsidRPr="00F96CE1">
        <w:rPr>
          <w:sz w:val="20"/>
          <w:szCs w:val="20"/>
        </w:rPr>
        <w:t>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w:t>
      </w:r>
      <w:r w:rsidR="00A97659" w:rsidRPr="00F96CE1">
        <w:rPr>
          <w:sz w:val="20"/>
          <w:szCs w:val="20"/>
        </w:rPr>
        <w:t xml:space="preserve"> 17</w:t>
      </w:r>
      <w:r w:rsidR="00315AA0" w:rsidRPr="00F96CE1">
        <w:rPr>
          <w:sz w:val="20"/>
          <w:szCs w:val="20"/>
        </w:rPr>
        <w:t>»</w:t>
      </w:r>
      <w:r w:rsidR="00902E4E" w:rsidRPr="00F96CE1">
        <w:rPr>
          <w:sz w:val="20"/>
          <w:szCs w:val="20"/>
        </w:rPr>
        <w:t>.</w:t>
      </w:r>
    </w:p>
    <w:p w:rsidR="005B7822" w:rsidRPr="00B176D7" w:rsidRDefault="005B7822" w:rsidP="000E40B9">
      <w:pPr>
        <w:tabs>
          <w:tab w:val="left" w:pos="8910"/>
        </w:tabs>
        <w:jc w:val="right"/>
        <w:rPr>
          <w:b/>
          <w:bCs/>
          <w:snapToGrid w:val="0"/>
          <w:lang w:eastAsia="ru-RU"/>
        </w:rPr>
        <w:sectPr w:rsidR="005B7822" w:rsidRPr="00B176D7" w:rsidSect="004729A6">
          <w:headerReference w:type="even" r:id="rId15"/>
          <w:footerReference w:type="even" r:id="rId16"/>
          <w:pgSz w:w="11906" w:h="16838" w:code="9"/>
          <w:pgMar w:top="567" w:right="424" w:bottom="568" w:left="1134" w:header="397" w:footer="284" w:gutter="0"/>
          <w:cols w:space="708"/>
          <w:titlePg/>
          <w:docGrid w:linePitch="360"/>
        </w:sectPr>
      </w:pPr>
    </w:p>
    <w:p w:rsidR="003E0DD9" w:rsidRDefault="003E0DD9" w:rsidP="003E0DD9">
      <w:pPr>
        <w:jc w:val="right"/>
        <w:rPr>
          <w:b/>
          <w:bCs/>
        </w:rPr>
      </w:pPr>
      <w:r>
        <w:rPr>
          <w:b/>
          <w:bCs/>
        </w:rPr>
        <w:lastRenderedPageBreak/>
        <w:t>Додаток № 6</w:t>
      </w:r>
    </w:p>
    <w:p w:rsidR="003E0DD9" w:rsidRDefault="003E0DD9" w:rsidP="003E0DD9">
      <w:pPr>
        <w:jc w:val="right"/>
        <w:rPr>
          <w:bCs/>
        </w:rPr>
      </w:pPr>
      <w:r>
        <w:rPr>
          <w:b/>
          <w:bCs/>
        </w:rPr>
        <w:t xml:space="preserve"> </w:t>
      </w:r>
      <w:r>
        <w:rPr>
          <w:bCs/>
        </w:rPr>
        <w:t>до тендерної документації</w:t>
      </w:r>
    </w:p>
    <w:p w:rsidR="003E0DD9" w:rsidRDefault="003E0DD9" w:rsidP="003E0DD9">
      <w:pPr>
        <w:shd w:val="clear" w:color="auto" w:fill="FFFFFF"/>
        <w:rPr>
          <w:b/>
          <w:bCs/>
        </w:rPr>
      </w:pPr>
    </w:p>
    <w:p w:rsidR="003E0DD9" w:rsidRDefault="003E0DD9" w:rsidP="003E0DD9">
      <w:pPr>
        <w:shd w:val="clear" w:color="auto" w:fill="FFFFFF"/>
        <w:jc w:val="center"/>
        <w:rPr>
          <w:b/>
          <w:bCs/>
        </w:rPr>
      </w:pPr>
    </w:p>
    <w:p w:rsidR="003E0DD9" w:rsidRDefault="003E0DD9" w:rsidP="003E0DD9">
      <w:pPr>
        <w:jc w:val="center"/>
        <w:rPr>
          <w:b/>
          <w:color w:val="2E74B5"/>
          <w:sz w:val="22"/>
          <w:szCs w:val="22"/>
        </w:rPr>
      </w:pPr>
      <w:r>
        <w:rPr>
          <w:b/>
          <w:color w:val="2E74B5"/>
          <w:sz w:val="22"/>
          <w:szCs w:val="22"/>
        </w:rPr>
        <w:t>Форма письмової згоди  на обробку наявних персональних даних відповідно до Закону України «Про захист персональних даних»</w:t>
      </w:r>
      <w:r>
        <w:rPr>
          <w:rStyle w:val="afffc"/>
          <w:b/>
          <w:color w:val="2E74B5"/>
          <w:sz w:val="22"/>
          <w:szCs w:val="22"/>
        </w:rPr>
        <w:t xml:space="preserve"> </w:t>
      </w:r>
    </w:p>
    <w:p w:rsidR="003E0DD9" w:rsidRDefault="003E0DD9" w:rsidP="003E0DD9">
      <w:pPr>
        <w:jc w:val="center"/>
        <w:rPr>
          <w:b/>
          <w:sz w:val="22"/>
          <w:szCs w:val="22"/>
        </w:rPr>
      </w:pPr>
    </w:p>
    <w:p w:rsidR="003E0DD9" w:rsidRDefault="003E0DD9" w:rsidP="003E0DD9">
      <w:pPr>
        <w:jc w:val="center"/>
        <w:rPr>
          <w:rFonts w:ascii="Times New Roman CYR" w:eastAsia="Calibri" w:hAnsi="Times New Roman CYR" w:cs="Times New Roman CYR"/>
          <w:caps/>
          <w:sz w:val="22"/>
          <w:szCs w:val="22"/>
        </w:rPr>
      </w:pPr>
      <w:r>
        <w:rPr>
          <w:rFonts w:eastAsia="Calibri"/>
          <w:b/>
          <w:caps/>
          <w:sz w:val="22"/>
          <w:szCs w:val="22"/>
        </w:rPr>
        <w:t>Лист-ЗГОДА на збір та обробку персональних даних</w:t>
      </w:r>
    </w:p>
    <w:p w:rsidR="003E0DD9" w:rsidRDefault="003E0DD9" w:rsidP="003E0DD9">
      <w:pPr>
        <w:pStyle w:val="tj"/>
        <w:shd w:val="clear" w:color="auto" w:fill="FFFFFF"/>
        <w:spacing w:before="0" w:beforeAutospacing="0" w:after="0" w:afterAutospacing="0"/>
        <w:jc w:val="both"/>
        <w:rPr>
          <w:lang w:val="uk-UA"/>
        </w:rPr>
      </w:pPr>
      <w:r>
        <w:rPr>
          <w:rFonts w:eastAsia="Calibri"/>
          <w:sz w:val="22"/>
          <w:szCs w:val="22"/>
          <w:lang w:val="uk-UA"/>
        </w:rPr>
        <w:t xml:space="preserve">Я, __________________________________________, ( «____» ____________ _____ року народження, паспорт серії ___________ № ___________, виданий ________________________________________, реєстраційний номер облікової картки платника податків ДРФО/ ідентифікаційний код: ___________________) </w:t>
      </w:r>
      <w:r>
        <w:rPr>
          <w:lang w:val="uk-UA"/>
        </w:rPr>
        <w:t>відповідно до </w:t>
      </w:r>
      <w:hyperlink r:id="rId17" w:tgtFrame="_top" w:history="1">
        <w:r>
          <w:rPr>
            <w:rStyle w:val="afa"/>
            <w:lang w:val="uk-UA"/>
          </w:rPr>
          <w:t>Закону України "Про захист персональних даних"</w:t>
        </w:r>
      </w:hyperlink>
      <w:r>
        <w:rPr>
          <w:lang w:val="uk-UA"/>
        </w:rPr>
        <w:t> (далі - Закон) даю згоду на:</w:t>
      </w:r>
    </w:p>
    <w:p w:rsidR="003E0DD9" w:rsidRDefault="003E0DD9" w:rsidP="003E0DD9">
      <w:pPr>
        <w:pStyle w:val="tj"/>
        <w:shd w:val="clear" w:color="auto" w:fill="FFFFFF"/>
        <w:spacing w:before="0" w:beforeAutospacing="0" w:after="0" w:afterAutospacing="0"/>
        <w:jc w:val="both"/>
        <w:rPr>
          <w:lang w:val="uk-UA"/>
        </w:rPr>
      </w:pPr>
      <w:r>
        <w:rPr>
          <w:lang w:val="uk-UA"/>
        </w:rPr>
        <w:t xml:space="preserve">-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w:t>
      </w:r>
      <w:proofErr w:type="spellStart"/>
      <w:r>
        <w:rPr>
          <w:lang w:val="uk-UA"/>
        </w:rPr>
        <w:t>дані</w:t>
      </w:r>
      <w:proofErr w:type="spellEnd"/>
      <w:r>
        <w:rPr>
          <w:lang w:val="uk-UA"/>
        </w:rPr>
        <w:t xml:space="preserve">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3E0DD9" w:rsidRDefault="003E0DD9" w:rsidP="003E0DD9">
      <w:pPr>
        <w:pStyle w:val="tj"/>
        <w:shd w:val="clear" w:color="auto" w:fill="FFFFFF"/>
        <w:spacing w:before="0" w:beforeAutospacing="0" w:after="0" w:afterAutospacing="0"/>
        <w:jc w:val="both"/>
        <w:rPr>
          <w:lang w:val="uk-UA"/>
        </w:rPr>
      </w:pPr>
      <w:r>
        <w:rPr>
          <w:lang w:val="uk-UA"/>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18" w:tgtFrame="_top" w:history="1">
        <w:r>
          <w:rPr>
            <w:rStyle w:val="afa"/>
            <w:lang w:val="uk-UA"/>
          </w:rPr>
          <w:t>стаття 10 Закону</w:t>
        </w:r>
      </w:hyperlink>
      <w:r>
        <w:rPr>
          <w:lang w:val="uk-UA"/>
        </w:rPr>
        <w:t>);</w:t>
      </w:r>
    </w:p>
    <w:p w:rsidR="003E0DD9" w:rsidRDefault="003E0DD9" w:rsidP="003E0DD9">
      <w:pPr>
        <w:pStyle w:val="tj"/>
        <w:shd w:val="clear" w:color="auto" w:fill="FFFFFF"/>
        <w:spacing w:before="0" w:beforeAutospacing="0" w:after="0" w:afterAutospacing="0"/>
        <w:jc w:val="both"/>
        <w:rPr>
          <w:lang w:val="uk-UA"/>
        </w:rPr>
      </w:pPr>
      <w:r>
        <w:rPr>
          <w:lang w:val="uk-UA"/>
        </w:rPr>
        <w:t>- поширення персональних даних, що передбачає дії володільця персональних даних щодо передачі відомостей про фізичну особу (</w:t>
      </w:r>
      <w:hyperlink r:id="rId19" w:tgtFrame="_top" w:history="1">
        <w:r>
          <w:rPr>
            <w:rStyle w:val="afa"/>
            <w:lang w:val="uk-UA"/>
          </w:rPr>
          <w:t>стаття 14 Закону</w:t>
        </w:r>
      </w:hyperlink>
      <w:r>
        <w:rPr>
          <w:lang w:val="uk-UA"/>
        </w:rPr>
        <w:t>);</w:t>
      </w:r>
    </w:p>
    <w:p w:rsidR="003E0DD9" w:rsidRDefault="003E0DD9" w:rsidP="003E0DD9">
      <w:pPr>
        <w:pStyle w:val="tj"/>
        <w:shd w:val="clear" w:color="auto" w:fill="FFFFFF"/>
        <w:spacing w:before="0" w:beforeAutospacing="0" w:after="0" w:afterAutospacing="0"/>
        <w:jc w:val="both"/>
        <w:rPr>
          <w:lang w:val="uk-UA"/>
        </w:rPr>
      </w:pPr>
      <w:r>
        <w:rPr>
          <w:lang w:val="uk-UA"/>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0" w:tgtFrame="_top" w:history="1">
        <w:r>
          <w:rPr>
            <w:rStyle w:val="afa"/>
            <w:lang w:val="uk-UA"/>
          </w:rPr>
          <w:t>стаття 16 Закону</w:t>
        </w:r>
      </w:hyperlink>
      <w:r>
        <w:rPr>
          <w:lang w:val="uk-UA"/>
        </w:rPr>
        <w:t>).</w:t>
      </w:r>
    </w:p>
    <w:p w:rsidR="003E0DD9" w:rsidRDefault="003E0DD9" w:rsidP="003E0DD9">
      <w:pPr>
        <w:pStyle w:val="tj"/>
        <w:shd w:val="clear" w:color="auto" w:fill="FFFFFF"/>
        <w:spacing w:before="0" w:beforeAutospacing="0" w:after="0" w:afterAutospacing="0"/>
        <w:ind w:firstLine="708"/>
        <w:jc w:val="both"/>
        <w:rPr>
          <w:lang w:val="uk-UA"/>
        </w:rPr>
      </w:pPr>
      <w:r>
        <w:rPr>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3E0DD9" w:rsidRDefault="003E0DD9" w:rsidP="003E0DD9">
      <w:pPr>
        <w:ind w:firstLine="709"/>
        <w:rPr>
          <w:rFonts w:eastAsia="Calibri"/>
        </w:rPr>
      </w:pPr>
    </w:p>
    <w:p w:rsidR="003E0DD9" w:rsidRDefault="003E0DD9" w:rsidP="003E0DD9">
      <w:pPr>
        <w:ind w:firstLine="709"/>
        <w:rPr>
          <w:rFonts w:eastAsia="Calibri"/>
        </w:rPr>
      </w:pPr>
    </w:p>
    <w:p w:rsidR="003E0DD9" w:rsidRDefault="003E0DD9" w:rsidP="003E0DD9">
      <w:pPr>
        <w:ind w:firstLine="709"/>
        <w:rPr>
          <w:rFonts w:eastAsia="Calibri"/>
        </w:rPr>
      </w:pPr>
    </w:p>
    <w:tbl>
      <w:tblPr>
        <w:tblW w:w="10485" w:type="dxa"/>
        <w:tblInd w:w="108" w:type="dxa"/>
        <w:tblLayout w:type="fixed"/>
        <w:tblLook w:val="04A0" w:firstRow="1" w:lastRow="0" w:firstColumn="1" w:lastColumn="0" w:noHBand="0" w:noVBand="1"/>
      </w:tblPr>
      <w:tblGrid>
        <w:gridCol w:w="4647"/>
        <w:gridCol w:w="2343"/>
        <w:gridCol w:w="3495"/>
      </w:tblGrid>
      <w:tr w:rsidR="003E0DD9" w:rsidTr="003E0DD9">
        <w:tc>
          <w:tcPr>
            <w:tcW w:w="4644" w:type="dxa"/>
            <w:hideMark/>
          </w:tcPr>
          <w:p w:rsidR="003E0DD9" w:rsidRDefault="003E0DD9">
            <w:pPr>
              <w:widowControl w:val="0"/>
              <w:autoSpaceDE w:val="0"/>
              <w:autoSpaceDN w:val="0"/>
              <w:adjustRightInd w:val="0"/>
              <w:rPr>
                <w:rFonts w:ascii="Times New Roman CYR" w:eastAsia="Calibri" w:hAnsi="Times New Roman CYR" w:cs="Times New Roman CYR"/>
                <w:lang w:eastAsia="ar-SA"/>
              </w:rPr>
            </w:pPr>
            <w:r>
              <w:rPr>
                <w:rFonts w:eastAsia="Calibri"/>
              </w:rPr>
              <w:t>«___» ___________________ 20___ року</w:t>
            </w:r>
          </w:p>
        </w:tc>
        <w:tc>
          <w:tcPr>
            <w:tcW w:w="2341" w:type="dxa"/>
            <w:hideMark/>
          </w:tcPr>
          <w:p w:rsidR="003E0DD9" w:rsidRDefault="003E0DD9">
            <w:pPr>
              <w:jc w:val="center"/>
              <w:rPr>
                <w:rFonts w:ascii="Times New Roman CYR" w:eastAsia="Calibri" w:hAnsi="Times New Roman CYR" w:cs="Times New Roman CYR"/>
                <w:lang w:eastAsia="ar-SA"/>
              </w:rPr>
            </w:pPr>
            <w:r>
              <w:rPr>
                <w:rFonts w:eastAsia="Calibri"/>
              </w:rPr>
              <w:t>___________</w:t>
            </w:r>
          </w:p>
          <w:p w:rsidR="003E0DD9" w:rsidRDefault="003E0DD9">
            <w:pPr>
              <w:widowControl w:val="0"/>
              <w:autoSpaceDE w:val="0"/>
              <w:autoSpaceDN w:val="0"/>
              <w:adjustRightInd w:val="0"/>
              <w:jc w:val="center"/>
              <w:rPr>
                <w:rFonts w:ascii="Times New Roman CYR" w:eastAsia="Calibri" w:hAnsi="Times New Roman CYR" w:cs="Times New Roman CYR"/>
                <w:lang w:eastAsia="he-IL" w:bidi="he-IL"/>
              </w:rPr>
            </w:pPr>
            <w:r>
              <w:rPr>
                <w:rFonts w:eastAsia="Calibri"/>
              </w:rPr>
              <w:t>підпис</w:t>
            </w:r>
          </w:p>
        </w:tc>
        <w:tc>
          <w:tcPr>
            <w:tcW w:w="3493" w:type="dxa"/>
            <w:hideMark/>
          </w:tcPr>
          <w:p w:rsidR="003E0DD9" w:rsidRDefault="003E0DD9">
            <w:pPr>
              <w:jc w:val="center"/>
              <w:rPr>
                <w:rFonts w:ascii="Times New Roman CYR" w:eastAsia="Calibri" w:hAnsi="Times New Roman CYR" w:cs="Times New Roman CYR"/>
                <w:lang w:eastAsia="he-IL" w:bidi="he-IL"/>
              </w:rPr>
            </w:pPr>
            <w:r>
              <w:rPr>
                <w:rFonts w:eastAsia="Calibri"/>
                <w:lang w:eastAsia="he-IL" w:bidi="he-IL"/>
              </w:rPr>
              <w:t>________________________</w:t>
            </w:r>
          </w:p>
          <w:p w:rsidR="003E0DD9" w:rsidRDefault="003E0DD9">
            <w:pPr>
              <w:widowControl w:val="0"/>
              <w:autoSpaceDE w:val="0"/>
              <w:autoSpaceDN w:val="0"/>
              <w:adjustRightInd w:val="0"/>
              <w:jc w:val="center"/>
              <w:rPr>
                <w:rFonts w:ascii="Times New Roman CYR" w:hAnsi="Times New Roman CYR" w:cs="Times New Roman CYR"/>
                <w:lang w:eastAsia="ar-SA"/>
              </w:rPr>
            </w:pPr>
            <w:r>
              <w:rPr>
                <w:rFonts w:eastAsia="Calibri"/>
                <w:lang w:eastAsia="he-IL" w:bidi="he-IL"/>
              </w:rPr>
              <w:t>П.І.Б.</w:t>
            </w:r>
          </w:p>
        </w:tc>
      </w:tr>
    </w:tbl>
    <w:p w:rsidR="003E0DD9" w:rsidRDefault="003E0DD9" w:rsidP="003E0DD9">
      <w:pPr>
        <w:ind w:firstLine="709"/>
        <w:rPr>
          <w:rFonts w:ascii="Times New Roman CYR" w:eastAsia="Calibri" w:hAnsi="Times New Roman CYR" w:cs="Times New Roman CYR"/>
          <w:sz w:val="20"/>
          <w:szCs w:val="20"/>
        </w:rPr>
      </w:pPr>
    </w:p>
    <w:p w:rsidR="003E0DD9" w:rsidRDefault="003E0DD9" w:rsidP="003E0DD9">
      <w:pPr>
        <w:jc w:val="center"/>
        <w:rPr>
          <w:rFonts w:cs="Calibri"/>
          <w:sz w:val="18"/>
          <w:szCs w:val="18"/>
        </w:rPr>
      </w:pPr>
    </w:p>
    <w:p w:rsidR="003E0DD9" w:rsidRDefault="003E0DD9" w:rsidP="003E0DD9">
      <w:pPr>
        <w:spacing w:line="256" w:lineRule="exact"/>
      </w:pPr>
    </w:p>
    <w:p w:rsidR="00D11F63" w:rsidRPr="00B176D7" w:rsidRDefault="00D11F63" w:rsidP="003E0DD9">
      <w:pPr>
        <w:tabs>
          <w:tab w:val="left" w:pos="8910"/>
        </w:tabs>
        <w:jc w:val="left"/>
        <w:rPr>
          <w:i/>
          <w:iCs/>
        </w:rPr>
      </w:pPr>
    </w:p>
    <w:sectPr w:rsidR="00D11F63" w:rsidRPr="00B176D7" w:rsidSect="005D0E81">
      <w:headerReference w:type="even" r:id="rId21"/>
      <w:pgSz w:w="11906" w:h="16838" w:code="9"/>
      <w:pgMar w:top="567" w:right="424" w:bottom="567" w:left="993"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E21" w:rsidRDefault="00246E21">
      <w:r>
        <w:separator/>
      </w:r>
    </w:p>
  </w:endnote>
  <w:endnote w:type="continuationSeparator" w:id="0">
    <w:p w:rsidR="00246E21" w:rsidRDefault="0024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1251 Futuris">
    <w:altName w:val="Courier New"/>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OpenSymbol">
    <w:altName w:val="Times New Roman"/>
    <w:charset w:val="CC"/>
    <w:family w:val="auto"/>
    <w:pitch w:val="variable"/>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21" w:rsidRDefault="00246E21" w:rsidP="009053CA">
    <w:pPr>
      <w:pStyle w:val="af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46E21" w:rsidRDefault="00246E21">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E21" w:rsidRDefault="00246E21">
      <w:r>
        <w:separator/>
      </w:r>
    </w:p>
  </w:footnote>
  <w:footnote w:type="continuationSeparator" w:id="0">
    <w:p w:rsidR="00246E21" w:rsidRDefault="0024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21" w:rsidRDefault="00246E21" w:rsidP="007052E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w:t>
    </w:r>
    <w:r>
      <w:rPr>
        <w:rStyle w:val="af3"/>
      </w:rPr>
      <w:fldChar w:fldCharType="end"/>
    </w:r>
  </w:p>
  <w:p w:rsidR="00246E21" w:rsidRDefault="00246E2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21" w:rsidRDefault="00246E21" w:rsidP="009053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rsidR="00246E21" w:rsidRDefault="00246E21" w:rsidP="009053CA">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21" w:rsidRDefault="00246E21" w:rsidP="00A72ABF">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46E21" w:rsidRDefault="00246E2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000005"/>
    <w:multiLevelType w:val="singleLevel"/>
    <w:tmpl w:val="00000005"/>
    <w:name w:val="WW8Num5"/>
    <w:lvl w:ilvl="0">
      <w:start w:val="1"/>
      <w:numFmt w:val="bullet"/>
      <w:lvlText w:val=""/>
      <w:lvlJc w:val="left"/>
      <w:pPr>
        <w:tabs>
          <w:tab w:val="num" w:pos="852"/>
        </w:tabs>
        <w:ind w:left="852" w:hanging="284"/>
      </w:pPr>
      <w:rPr>
        <w:rFonts w:ascii="Symbol" w:hAnsi="Symbol" w:cs="Symbol"/>
        <w:color w:val="000000"/>
      </w:rPr>
    </w:lvl>
  </w:abstractNum>
  <w:abstractNum w:abstractNumId="2">
    <w:nsid w:val="01E00BAE"/>
    <w:multiLevelType w:val="hybridMultilevel"/>
    <w:tmpl w:val="62E68C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064A6A08"/>
    <w:multiLevelType w:val="hybridMultilevel"/>
    <w:tmpl w:val="108C3AF8"/>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083333A1"/>
    <w:multiLevelType w:val="hybridMultilevel"/>
    <w:tmpl w:val="FEFCD1CC"/>
    <w:lvl w:ilvl="0" w:tplc="33A0CAF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DE25994"/>
    <w:multiLevelType w:val="multilevel"/>
    <w:tmpl w:val="87DA3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5835C5"/>
    <w:multiLevelType w:val="hybridMultilevel"/>
    <w:tmpl w:val="035E7B9A"/>
    <w:lvl w:ilvl="0" w:tplc="E6669B3E">
      <w:start w:val="7"/>
      <w:numFmt w:val="decimal"/>
      <w:lvlText w:val="%1."/>
      <w:lvlJc w:val="left"/>
      <w:pPr>
        <w:ind w:left="644" w:hanging="360"/>
      </w:pPr>
      <w:rPr>
        <w:rFonts w:eastAsia="Calibri"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0882EC2"/>
    <w:multiLevelType w:val="hybridMultilevel"/>
    <w:tmpl w:val="8A22A442"/>
    <w:lvl w:ilvl="0" w:tplc="EBAA792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A13395"/>
    <w:multiLevelType w:val="multilevel"/>
    <w:tmpl w:val="21900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E9E1579"/>
    <w:multiLevelType w:val="hybridMultilevel"/>
    <w:tmpl w:val="CFC8BF5A"/>
    <w:lvl w:ilvl="0" w:tplc="7422C71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F4C330B"/>
    <w:multiLevelType w:val="multilevel"/>
    <w:tmpl w:val="89840476"/>
    <w:lvl w:ilvl="0">
      <w:start w:val="1"/>
      <w:numFmt w:val="decimal"/>
      <w:pStyle w:val="a"/>
      <w:lvlText w:val="%1."/>
      <w:lvlJc w:val="center"/>
      <w:pPr>
        <w:tabs>
          <w:tab w:val="num" w:pos="1134"/>
        </w:tabs>
        <w:ind w:left="1134" w:hanging="567"/>
      </w:pPr>
      <w:rPr>
        <w:rFonts w:hint="default"/>
      </w:rPr>
    </w:lvl>
    <w:lvl w:ilvl="1">
      <w:start w:val="1"/>
      <w:numFmt w:val="decimal"/>
      <w:pStyle w:val="a0"/>
      <w:lvlText w:val="%1.%2"/>
      <w:lvlJc w:val="left"/>
      <w:pPr>
        <w:tabs>
          <w:tab w:val="num" w:pos="1751"/>
        </w:tabs>
        <w:ind w:left="1751" w:hanging="851"/>
      </w:pPr>
      <w:rPr>
        <w:rFonts w:hint="default"/>
      </w:rPr>
    </w:lvl>
    <w:lvl w:ilvl="2">
      <w:start w:val="1"/>
      <w:numFmt w:val="decimal"/>
      <w:pStyle w:val="a1"/>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2"/>
      <w:lvlText w:val="%5)"/>
      <w:lvlJc w:val="left"/>
      <w:pPr>
        <w:tabs>
          <w:tab w:val="num" w:pos="927"/>
        </w:tabs>
        <w:ind w:left="927" w:hanging="567"/>
      </w:pPr>
      <w:rPr>
        <w:rFonts w:hint="default"/>
      </w:rPr>
    </w:lvl>
    <w:lvl w:ilvl="5">
      <w:start w:val="1"/>
      <w:numFmt w:val="lowerLetter"/>
      <w:pStyle w:val="a3"/>
      <w:lvlText w:val="%5%6)"/>
      <w:lvlJc w:val="left"/>
      <w:pPr>
        <w:tabs>
          <w:tab w:val="num" w:pos="2835"/>
        </w:tabs>
        <w:ind w:left="2835" w:hanging="567"/>
      </w:pPr>
      <w:rPr>
        <w:rFonts w:hint="default"/>
      </w:rPr>
    </w:lvl>
    <w:lvl w:ilvl="6">
      <w:start w:val="1"/>
      <w:numFmt w:val="lowerLetter"/>
      <w:pStyle w:val="a4"/>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9">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6C01BA7"/>
    <w:multiLevelType w:val="multilevel"/>
    <w:tmpl w:val="12F6D10C"/>
    <w:lvl w:ilvl="0">
      <w:start w:val="4"/>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7A02157"/>
    <w:multiLevelType w:val="multilevel"/>
    <w:tmpl w:val="124C604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21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F008C6"/>
    <w:multiLevelType w:val="hybridMultilevel"/>
    <w:tmpl w:val="5F0E3A30"/>
    <w:lvl w:ilvl="0" w:tplc="DF6AA5B2">
      <w:start w:val="1"/>
      <w:numFmt w:val="decimal"/>
      <w:lvlText w:val="%1)"/>
      <w:lvlJc w:val="left"/>
      <w:pPr>
        <w:tabs>
          <w:tab w:val="num" w:pos="720"/>
        </w:tabs>
        <w:ind w:left="720" w:hanging="360"/>
      </w:pPr>
      <w:rPr>
        <w:color w:val="00000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3">
    <w:nsid w:val="45C96FB6"/>
    <w:multiLevelType w:val="multilevel"/>
    <w:tmpl w:val="CEEE01E2"/>
    <w:lvl w:ilvl="0">
      <w:start w:val="2"/>
      <w:numFmt w:val="decimal"/>
      <w:lvlText w:val="%1."/>
      <w:lvlJc w:val="left"/>
      <w:pPr>
        <w:ind w:left="360" w:hanging="360"/>
      </w:pPr>
      <w:rPr>
        <w:rFonts w:hint="default"/>
        <w:b/>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nsid w:val="47FF417C"/>
    <w:multiLevelType w:val="multilevel"/>
    <w:tmpl w:val="FFFFFFFF"/>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2C3210"/>
    <w:multiLevelType w:val="hybridMultilevel"/>
    <w:tmpl w:val="0D5A8EE6"/>
    <w:lvl w:ilvl="0" w:tplc="20A6FD38">
      <w:start w:val="4"/>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CE95591"/>
    <w:multiLevelType w:val="hybridMultilevel"/>
    <w:tmpl w:val="B81811AA"/>
    <w:lvl w:ilvl="0" w:tplc="24E24752">
      <w:start w:val="1"/>
      <w:numFmt w:val="bullet"/>
      <w:pStyle w:val="a5"/>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8D7D88"/>
    <w:multiLevelType w:val="multilevel"/>
    <w:tmpl w:val="470E686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4B1513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5D51F3D"/>
    <w:multiLevelType w:val="singleLevel"/>
    <w:tmpl w:val="4808D150"/>
    <w:lvl w:ilvl="0">
      <w:start w:val="1"/>
      <w:numFmt w:val="bullet"/>
      <w:pStyle w:val="a6"/>
      <w:lvlText w:val=""/>
      <w:lvlJc w:val="left"/>
      <w:pPr>
        <w:tabs>
          <w:tab w:val="num" w:pos="360"/>
        </w:tabs>
        <w:ind w:left="360" w:hanging="360"/>
      </w:pPr>
      <w:rPr>
        <w:rFonts w:ascii="Symbol" w:hAnsi="Symbol"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AA3D5C"/>
    <w:multiLevelType w:val="multilevel"/>
    <w:tmpl w:val="716E19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1D97BE3"/>
    <w:multiLevelType w:val="hybridMultilevel"/>
    <w:tmpl w:val="EDAEC7DC"/>
    <w:lvl w:ilvl="0" w:tplc="BF48C232">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5460A4C"/>
    <w:multiLevelType w:val="multilevel"/>
    <w:tmpl w:val="6B02AE0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6A563FE9"/>
    <w:multiLevelType w:val="multilevel"/>
    <w:tmpl w:val="09ECF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6CD20FB2"/>
    <w:multiLevelType w:val="multilevel"/>
    <w:tmpl w:val="E34679AC"/>
    <w:lvl w:ilvl="0">
      <w:start w:val="1"/>
      <w:numFmt w:val="decimal"/>
      <w:pStyle w:val="a7"/>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E211D2"/>
    <w:multiLevelType w:val="hybridMultilevel"/>
    <w:tmpl w:val="EC6A30DC"/>
    <w:lvl w:ilvl="0" w:tplc="50E86BBC">
      <w:start w:val="1"/>
      <w:numFmt w:val="bullet"/>
      <w:pStyle w:val="a8"/>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39">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0">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0"/>
  </w:num>
  <w:num w:numId="4">
    <w:abstractNumId w:val="38"/>
  </w:num>
  <w:num w:numId="5">
    <w:abstractNumId w:val="40"/>
  </w:num>
  <w:num w:numId="6">
    <w:abstractNumId w:val="39"/>
  </w:num>
  <w:num w:numId="7">
    <w:abstractNumId w:val="42"/>
  </w:num>
  <w:num w:numId="8">
    <w:abstractNumId w:val="18"/>
  </w:num>
  <w:num w:numId="9">
    <w:abstractNumId w:val="26"/>
  </w:num>
  <w:num w:numId="10">
    <w:abstractNumId w:val="17"/>
  </w:num>
  <w:num w:numId="11">
    <w:abstractNumId w:val="12"/>
  </w:num>
  <w:num w:numId="12">
    <w:abstractNumId w:val="8"/>
  </w:num>
  <w:num w:numId="13">
    <w:abstractNumId w:val="11"/>
  </w:num>
  <w:num w:numId="14">
    <w:abstractNumId w:val="21"/>
  </w:num>
  <w:num w:numId="15">
    <w:abstractNumId w:val="23"/>
  </w:num>
  <w:num w:numId="16">
    <w:abstractNumId w:val="20"/>
  </w:num>
  <w:num w:numId="17">
    <w:abstractNumId w:val="34"/>
  </w:num>
  <w:num w:numId="18">
    <w:abstractNumId w:val="33"/>
  </w:num>
  <w:num w:numId="19">
    <w:abstractNumId w:val="25"/>
  </w:num>
  <w:num w:numId="20">
    <w:abstractNumId w:val="10"/>
  </w:num>
  <w:num w:numId="21">
    <w:abstractNumId w:val="16"/>
  </w:num>
  <w:num w:numId="22">
    <w:abstractNumId w:val="4"/>
  </w:num>
  <w:num w:numId="2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num>
  <w:num w:numId="27">
    <w:abstractNumId w:val="41"/>
  </w:num>
  <w:num w:numId="28">
    <w:abstractNumId w:val="9"/>
  </w:num>
  <w:num w:numId="29">
    <w:abstractNumId w:val="37"/>
  </w:num>
  <w:num w:numId="30">
    <w:abstractNumId w:val="14"/>
  </w:num>
  <w:num w:numId="31">
    <w:abstractNumId w:val="15"/>
  </w:num>
  <w:num w:numId="32">
    <w:abstractNumId w:val="4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num>
  <w:num w:numId="38">
    <w:abstractNumId w:val="35"/>
  </w:num>
  <w:num w:numId="39">
    <w:abstractNumId w:val="6"/>
  </w:num>
  <w:num w:numId="40">
    <w:abstractNumId w:val="32"/>
  </w:num>
  <w:num w:numId="41">
    <w:abstractNumId w:val="13"/>
  </w:num>
  <w:num w:numId="42">
    <w:abstractNumId w:val="31"/>
  </w:num>
  <w:num w:numId="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58"/>
    <w:rsid w:val="000007F1"/>
    <w:rsid w:val="00000B85"/>
    <w:rsid w:val="000016D7"/>
    <w:rsid w:val="00001B75"/>
    <w:rsid w:val="00003692"/>
    <w:rsid w:val="00004871"/>
    <w:rsid w:val="00004A68"/>
    <w:rsid w:val="00004F67"/>
    <w:rsid w:val="000052ED"/>
    <w:rsid w:val="0000531F"/>
    <w:rsid w:val="00005D73"/>
    <w:rsid w:val="0000611E"/>
    <w:rsid w:val="0000679F"/>
    <w:rsid w:val="0000769F"/>
    <w:rsid w:val="00007AA4"/>
    <w:rsid w:val="0001044F"/>
    <w:rsid w:val="000114BC"/>
    <w:rsid w:val="000114C7"/>
    <w:rsid w:val="00011796"/>
    <w:rsid w:val="0001261B"/>
    <w:rsid w:val="000127BF"/>
    <w:rsid w:val="00012881"/>
    <w:rsid w:val="00012C71"/>
    <w:rsid w:val="00013468"/>
    <w:rsid w:val="00013561"/>
    <w:rsid w:val="00013710"/>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015"/>
    <w:rsid w:val="0002460F"/>
    <w:rsid w:val="000246DF"/>
    <w:rsid w:val="00024985"/>
    <w:rsid w:val="00025190"/>
    <w:rsid w:val="00025A76"/>
    <w:rsid w:val="00025E8C"/>
    <w:rsid w:val="00025ECD"/>
    <w:rsid w:val="00026D75"/>
    <w:rsid w:val="00026FEF"/>
    <w:rsid w:val="000301C4"/>
    <w:rsid w:val="00030B74"/>
    <w:rsid w:val="000312BC"/>
    <w:rsid w:val="00031ABE"/>
    <w:rsid w:val="00032A43"/>
    <w:rsid w:val="00032A89"/>
    <w:rsid w:val="0003309F"/>
    <w:rsid w:val="0003316C"/>
    <w:rsid w:val="000335E0"/>
    <w:rsid w:val="00033A41"/>
    <w:rsid w:val="00033E9C"/>
    <w:rsid w:val="00034206"/>
    <w:rsid w:val="00034EFA"/>
    <w:rsid w:val="000352A1"/>
    <w:rsid w:val="000354B4"/>
    <w:rsid w:val="00035608"/>
    <w:rsid w:val="000356ED"/>
    <w:rsid w:val="00036086"/>
    <w:rsid w:val="000400F1"/>
    <w:rsid w:val="0004021B"/>
    <w:rsid w:val="00040D1C"/>
    <w:rsid w:val="0004316C"/>
    <w:rsid w:val="0004323A"/>
    <w:rsid w:val="0004381F"/>
    <w:rsid w:val="00044D08"/>
    <w:rsid w:val="000458E9"/>
    <w:rsid w:val="00045A7C"/>
    <w:rsid w:val="00045F46"/>
    <w:rsid w:val="00045F9C"/>
    <w:rsid w:val="000465D1"/>
    <w:rsid w:val="00046DBB"/>
    <w:rsid w:val="0005046D"/>
    <w:rsid w:val="000518CD"/>
    <w:rsid w:val="00051F21"/>
    <w:rsid w:val="00052A7E"/>
    <w:rsid w:val="000532A5"/>
    <w:rsid w:val="000539CB"/>
    <w:rsid w:val="00055037"/>
    <w:rsid w:val="00055AC4"/>
    <w:rsid w:val="000568C0"/>
    <w:rsid w:val="00056FC9"/>
    <w:rsid w:val="0005739A"/>
    <w:rsid w:val="0006048F"/>
    <w:rsid w:val="00060A93"/>
    <w:rsid w:val="00060F1B"/>
    <w:rsid w:val="000619F9"/>
    <w:rsid w:val="00062428"/>
    <w:rsid w:val="00062888"/>
    <w:rsid w:val="00064C48"/>
    <w:rsid w:val="000661FC"/>
    <w:rsid w:val="0006645D"/>
    <w:rsid w:val="0006664B"/>
    <w:rsid w:val="00066C72"/>
    <w:rsid w:val="00067BD4"/>
    <w:rsid w:val="00070E0A"/>
    <w:rsid w:val="0007108A"/>
    <w:rsid w:val="00072501"/>
    <w:rsid w:val="00073DB5"/>
    <w:rsid w:val="00073FEE"/>
    <w:rsid w:val="0007440E"/>
    <w:rsid w:val="00076ACC"/>
    <w:rsid w:val="000774F8"/>
    <w:rsid w:val="00077E0C"/>
    <w:rsid w:val="00080677"/>
    <w:rsid w:val="00081020"/>
    <w:rsid w:val="0008152C"/>
    <w:rsid w:val="000818E5"/>
    <w:rsid w:val="00081C7C"/>
    <w:rsid w:val="00081E0E"/>
    <w:rsid w:val="0008281D"/>
    <w:rsid w:val="000829ED"/>
    <w:rsid w:val="000836E1"/>
    <w:rsid w:val="000842C8"/>
    <w:rsid w:val="0008453F"/>
    <w:rsid w:val="000848BD"/>
    <w:rsid w:val="00084F0B"/>
    <w:rsid w:val="0008535A"/>
    <w:rsid w:val="00085B2C"/>
    <w:rsid w:val="00085BE0"/>
    <w:rsid w:val="0008615E"/>
    <w:rsid w:val="00086E81"/>
    <w:rsid w:val="000872B3"/>
    <w:rsid w:val="00087779"/>
    <w:rsid w:val="0009201B"/>
    <w:rsid w:val="00092EFD"/>
    <w:rsid w:val="0009387F"/>
    <w:rsid w:val="00093D42"/>
    <w:rsid w:val="00094356"/>
    <w:rsid w:val="000952AD"/>
    <w:rsid w:val="00096246"/>
    <w:rsid w:val="00096677"/>
    <w:rsid w:val="000967A7"/>
    <w:rsid w:val="000968A8"/>
    <w:rsid w:val="00096CC6"/>
    <w:rsid w:val="0009783A"/>
    <w:rsid w:val="000A0217"/>
    <w:rsid w:val="000A064E"/>
    <w:rsid w:val="000A0736"/>
    <w:rsid w:val="000A1CF9"/>
    <w:rsid w:val="000A324B"/>
    <w:rsid w:val="000A3A62"/>
    <w:rsid w:val="000A3CA8"/>
    <w:rsid w:val="000A3E31"/>
    <w:rsid w:val="000A48C0"/>
    <w:rsid w:val="000A5835"/>
    <w:rsid w:val="000A60E8"/>
    <w:rsid w:val="000A6383"/>
    <w:rsid w:val="000A6612"/>
    <w:rsid w:val="000A6E5B"/>
    <w:rsid w:val="000B10A9"/>
    <w:rsid w:val="000B1662"/>
    <w:rsid w:val="000B201D"/>
    <w:rsid w:val="000B26DC"/>
    <w:rsid w:val="000B2FF0"/>
    <w:rsid w:val="000B3588"/>
    <w:rsid w:val="000B3B9E"/>
    <w:rsid w:val="000B4532"/>
    <w:rsid w:val="000B57CC"/>
    <w:rsid w:val="000B66BD"/>
    <w:rsid w:val="000B68C9"/>
    <w:rsid w:val="000B7135"/>
    <w:rsid w:val="000B76E9"/>
    <w:rsid w:val="000C06E5"/>
    <w:rsid w:val="000C0BFF"/>
    <w:rsid w:val="000C1356"/>
    <w:rsid w:val="000C199C"/>
    <w:rsid w:val="000C32F2"/>
    <w:rsid w:val="000C3BB8"/>
    <w:rsid w:val="000C4B6F"/>
    <w:rsid w:val="000C577B"/>
    <w:rsid w:val="000C5F86"/>
    <w:rsid w:val="000C6350"/>
    <w:rsid w:val="000C6B6A"/>
    <w:rsid w:val="000D1685"/>
    <w:rsid w:val="000D1E80"/>
    <w:rsid w:val="000D1EC9"/>
    <w:rsid w:val="000D2312"/>
    <w:rsid w:val="000D3FC2"/>
    <w:rsid w:val="000D4919"/>
    <w:rsid w:val="000D499C"/>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0B9"/>
    <w:rsid w:val="000E4119"/>
    <w:rsid w:val="000E42DA"/>
    <w:rsid w:val="000E5ABB"/>
    <w:rsid w:val="000E5C2B"/>
    <w:rsid w:val="000E6082"/>
    <w:rsid w:val="000E6B05"/>
    <w:rsid w:val="000F0448"/>
    <w:rsid w:val="000F0A87"/>
    <w:rsid w:val="000F0E6C"/>
    <w:rsid w:val="000F134C"/>
    <w:rsid w:val="000F3D0F"/>
    <w:rsid w:val="000F3DF1"/>
    <w:rsid w:val="000F44CD"/>
    <w:rsid w:val="000F4BBC"/>
    <w:rsid w:val="000F50B9"/>
    <w:rsid w:val="000F554E"/>
    <w:rsid w:val="000F5FEA"/>
    <w:rsid w:val="000F6100"/>
    <w:rsid w:val="000F72AD"/>
    <w:rsid w:val="001006FF"/>
    <w:rsid w:val="00100CF4"/>
    <w:rsid w:val="0010116D"/>
    <w:rsid w:val="00101DF3"/>
    <w:rsid w:val="00102233"/>
    <w:rsid w:val="0010294B"/>
    <w:rsid w:val="00103209"/>
    <w:rsid w:val="0010395D"/>
    <w:rsid w:val="00103D87"/>
    <w:rsid w:val="001040C3"/>
    <w:rsid w:val="0010474A"/>
    <w:rsid w:val="00104BC9"/>
    <w:rsid w:val="00104DF5"/>
    <w:rsid w:val="0010523A"/>
    <w:rsid w:val="00106B5C"/>
    <w:rsid w:val="00107941"/>
    <w:rsid w:val="00107D17"/>
    <w:rsid w:val="00111C26"/>
    <w:rsid w:val="00111C64"/>
    <w:rsid w:val="0011220A"/>
    <w:rsid w:val="00112428"/>
    <w:rsid w:val="00112E4B"/>
    <w:rsid w:val="00112FC7"/>
    <w:rsid w:val="00113D13"/>
    <w:rsid w:val="00114620"/>
    <w:rsid w:val="001159DC"/>
    <w:rsid w:val="00115C5E"/>
    <w:rsid w:val="00116BA9"/>
    <w:rsid w:val="00116E08"/>
    <w:rsid w:val="001176FB"/>
    <w:rsid w:val="0012126D"/>
    <w:rsid w:val="00122F09"/>
    <w:rsid w:val="001234A9"/>
    <w:rsid w:val="00124E55"/>
    <w:rsid w:val="00125CAA"/>
    <w:rsid w:val="00126665"/>
    <w:rsid w:val="00126FBB"/>
    <w:rsid w:val="001270C4"/>
    <w:rsid w:val="001279FF"/>
    <w:rsid w:val="00131182"/>
    <w:rsid w:val="00131584"/>
    <w:rsid w:val="00132E9C"/>
    <w:rsid w:val="0013311F"/>
    <w:rsid w:val="0013334D"/>
    <w:rsid w:val="00134BC6"/>
    <w:rsid w:val="00134C20"/>
    <w:rsid w:val="00134EA7"/>
    <w:rsid w:val="00134EF7"/>
    <w:rsid w:val="00135085"/>
    <w:rsid w:val="00135190"/>
    <w:rsid w:val="00135618"/>
    <w:rsid w:val="00135779"/>
    <w:rsid w:val="00135A0C"/>
    <w:rsid w:val="001363B3"/>
    <w:rsid w:val="00136A6A"/>
    <w:rsid w:val="00136D0C"/>
    <w:rsid w:val="00137B1F"/>
    <w:rsid w:val="0014059D"/>
    <w:rsid w:val="00140A83"/>
    <w:rsid w:val="00142D24"/>
    <w:rsid w:val="00143725"/>
    <w:rsid w:val="00143A46"/>
    <w:rsid w:val="00143C2C"/>
    <w:rsid w:val="00143C33"/>
    <w:rsid w:val="001447C7"/>
    <w:rsid w:val="001459EB"/>
    <w:rsid w:val="00145EBB"/>
    <w:rsid w:val="001466CF"/>
    <w:rsid w:val="001467FA"/>
    <w:rsid w:val="00146937"/>
    <w:rsid w:val="00147779"/>
    <w:rsid w:val="00150D63"/>
    <w:rsid w:val="00151001"/>
    <w:rsid w:val="0015360D"/>
    <w:rsid w:val="00153F56"/>
    <w:rsid w:val="001547CA"/>
    <w:rsid w:val="00154F7C"/>
    <w:rsid w:val="0015576D"/>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5362"/>
    <w:rsid w:val="001672B8"/>
    <w:rsid w:val="00167450"/>
    <w:rsid w:val="001707AF"/>
    <w:rsid w:val="0017080A"/>
    <w:rsid w:val="00171013"/>
    <w:rsid w:val="00171052"/>
    <w:rsid w:val="001718AC"/>
    <w:rsid w:val="00171A23"/>
    <w:rsid w:val="001721AB"/>
    <w:rsid w:val="001724D5"/>
    <w:rsid w:val="00173374"/>
    <w:rsid w:val="00175769"/>
    <w:rsid w:val="001757C8"/>
    <w:rsid w:val="00175E29"/>
    <w:rsid w:val="0017749C"/>
    <w:rsid w:val="00180303"/>
    <w:rsid w:val="00180BB2"/>
    <w:rsid w:val="00181A1B"/>
    <w:rsid w:val="00181FD3"/>
    <w:rsid w:val="00182491"/>
    <w:rsid w:val="00183C41"/>
    <w:rsid w:val="00183F16"/>
    <w:rsid w:val="0018403A"/>
    <w:rsid w:val="00184889"/>
    <w:rsid w:val="00184A4F"/>
    <w:rsid w:val="00184C2D"/>
    <w:rsid w:val="0018509F"/>
    <w:rsid w:val="00185B0E"/>
    <w:rsid w:val="0018603D"/>
    <w:rsid w:val="001866B4"/>
    <w:rsid w:val="00186C7D"/>
    <w:rsid w:val="001874C5"/>
    <w:rsid w:val="001875CD"/>
    <w:rsid w:val="00190273"/>
    <w:rsid w:val="00190349"/>
    <w:rsid w:val="001910E8"/>
    <w:rsid w:val="001920B4"/>
    <w:rsid w:val="001920F6"/>
    <w:rsid w:val="00192340"/>
    <w:rsid w:val="001926A0"/>
    <w:rsid w:val="0019298E"/>
    <w:rsid w:val="00192E4A"/>
    <w:rsid w:val="00193016"/>
    <w:rsid w:val="0019360B"/>
    <w:rsid w:val="00193A11"/>
    <w:rsid w:val="00193A23"/>
    <w:rsid w:val="00193B94"/>
    <w:rsid w:val="00194A9D"/>
    <w:rsid w:val="00195D31"/>
    <w:rsid w:val="00195F34"/>
    <w:rsid w:val="001965DA"/>
    <w:rsid w:val="001A1435"/>
    <w:rsid w:val="001A16A7"/>
    <w:rsid w:val="001A19AE"/>
    <w:rsid w:val="001A2972"/>
    <w:rsid w:val="001A2BAA"/>
    <w:rsid w:val="001A3AD5"/>
    <w:rsid w:val="001A3F5E"/>
    <w:rsid w:val="001A4355"/>
    <w:rsid w:val="001A4906"/>
    <w:rsid w:val="001A4B81"/>
    <w:rsid w:val="001A5A87"/>
    <w:rsid w:val="001A6DDE"/>
    <w:rsid w:val="001A7D5A"/>
    <w:rsid w:val="001A7DC7"/>
    <w:rsid w:val="001A7FF0"/>
    <w:rsid w:val="001B02EF"/>
    <w:rsid w:val="001B23F8"/>
    <w:rsid w:val="001B2827"/>
    <w:rsid w:val="001B42ED"/>
    <w:rsid w:val="001B431B"/>
    <w:rsid w:val="001B5649"/>
    <w:rsid w:val="001B5BF9"/>
    <w:rsid w:val="001B66B5"/>
    <w:rsid w:val="001C065D"/>
    <w:rsid w:val="001C091D"/>
    <w:rsid w:val="001C1135"/>
    <w:rsid w:val="001C1F07"/>
    <w:rsid w:val="001C21BD"/>
    <w:rsid w:val="001C2B8A"/>
    <w:rsid w:val="001C44BA"/>
    <w:rsid w:val="001C55C6"/>
    <w:rsid w:val="001C5E2D"/>
    <w:rsid w:val="001C6A1F"/>
    <w:rsid w:val="001C78FA"/>
    <w:rsid w:val="001D0BB5"/>
    <w:rsid w:val="001D2FD0"/>
    <w:rsid w:val="001D3674"/>
    <w:rsid w:val="001D477E"/>
    <w:rsid w:val="001D4A2F"/>
    <w:rsid w:val="001D52A0"/>
    <w:rsid w:val="001D54BE"/>
    <w:rsid w:val="001D59B9"/>
    <w:rsid w:val="001D5A26"/>
    <w:rsid w:val="001D5B59"/>
    <w:rsid w:val="001D5F65"/>
    <w:rsid w:val="001D6C14"/>
    <w:rsid w:val="001D78B1"/>
    <w:rsid w:val="001E04B2"/>
    <w:rsid w:val="001E0598"/>
    <w:rsid w:val="001E0828"/>
    <w:rsid w:val="001E11A6"/>
    <w:rsid w:val="001E1959"/>
    <w:rsid w:val="001E1971"/>
    <w:rsid w:val="001E1BCB"/>
    <w:rsid w:val="001E242E"/>
    <w:rsid w:val="001E26FD"/>
    <w:rsid w:val="001E2E3E"/>
    <w:rsid w:val="001E3022"/>
    <w:rsid w:val="001E3604"/>
    <w:rsid w:val="001E4295"/>
    <w:rsid w:val="001E5208"/>
    <w:rsid w:val="001E53D6"/>
    <w:rsid w:val="001E5E1D"/>
    <w:rsid w:val="001E621B"/>
    <w:rsid w:val="001E667A"/>
    <w:rsid w:val="001E672E"/>
    <w:rsid w:val="001E6864"/>
    <w:rsid w:val="001E79CA"/>
    <w:rsid w:val="001E7FCE"/>
    <w:rsid w:val="001F07EC"/>
    <w:rsid w:val="001F0B3B"/>
    <w:rsid w:val="001F1688"/>
    <w:rsid w:val="001F21D2"/>
    <w:rsid w:val="001F325C"/>
    <w:rsid w:val="001F42D0"/>
    <w:rsid w:val="001F4368"/>
    <w:rsid w:val="001F4AFB"/>
    <w:rsid w:val="001F5BB5"/>
    <w:rsid w:val="001F5F1D"/>
    <w:rsid w:val="001F6242"/>
    <w:rsid w:val="002003B7"/>
    <w:rsid w:val="002005C8"/>
    <w:rsid w:val="0020294A"/>
    <w:rsid w:val="002039C4"/>
    <w:rsid w:val="002040BF"/>
    <w:rsid w:val="00204469"/>
    <w:rsid w:val="00205BB1"/>
    <w:rsid w:val="00207019"/>
    <w:rsid w:val="002074C1"/>
    <w:rsid w:val="00210EB5"/>
    <w:rsid w:val="00210FCD"/>
    <w:rsid w:val="0021110F"/>
    <w:rsid w:val="0021151D"/>
    <w:rsid w:val="00211A5F"/>
    <w:rsid w:val="00212522"/>
    <w:rsid w:val="00212A2E"/>
    <w:rsid w:val="002131B5"/>
    <w:rsid w:val="0021327D"/>
    <w:rsid w:val="00214009"/>
    <w:rsid w:val="0021482A"/>
    <w:rsid w:val="00214F82"/>
    <w:rsid w:val="00215258"/>
    <w:rsid w:val="002152F9"/>
    <w:rsid w:val="002161F0"/>
    <w:rsid w:val="0021645C"/>
    <w:rsid w:val="002164B1"/>
    <w:rsid w:val="002167A6"/>
    <w:rsid w:val="00217442"/>
    <w:rsid w:val="00217B0F"/>
    <w:rsid w:val="00217C03"/>
    <w:rsid w:val="00217F7C"/>
    <w:rsid w:val="00220D97"/>
    <w:rsid w:val="00223AB0"/>
    <w:rsid w:val="00224BF3"/>
    <w:rsid w:val="00224D07"/>
    <w:rsid w:val="00225111"/>
    <w:rsid w:val="002256C1"/>
    <w:rsid w:val="002266FA"/>
    <w:rsid w:val="00226C1E"/>
    <w:rsid w:val="0022707C"/>
    <w:rsid w:val="002272D1"/>
    <w:rsid w:val="002273A0"/>
    <w:rsid w:val="002276FE"/>
    <w:rsid w:val="00227D98"/>
    <w:rsid w:val="00227DB1"/>
    <w:rsid w:val="00227DC9"/>
    <w:rsid w:val="00230255"/>
    <w:rsid w:val="00230A53"/>
    <w:rsid w:val="00231B07"/>
    <w:rsid w:val="00231C12"/>
    <w:rsid w:val="00232C5C"/>
    <w:rsid w:val="00232F57"/>
    <w:rsid w:val="002332A3"/>
    <w:rsid w:val="002333D9"/>
    <w:rsid w:val="00233484"/>
    <w:rsid w:val="00233698"/>
    <w:rsid w:val="00233A1B"/>
    <w:rsid w:val="00234C23"/>
    <w:rsid w:val="00234DD6"/>
    <w:rsid w:val="00236D6F"/>
    <w:rsid w:val="00236E50"/>
    <w:rsid w:val="00236F8D"/>
    <w:rsid w:val="00240618"/>
    <w:rsid w:val="00240951"/>
    <w:rsid w:val="00240CBE"/>
    <w:rsid w:val="002415D6"/>
    <w:rsid w:val="00241B02"/>
    <w:rsid w:val="00242378"/>
    <w:rsid w:val="00242733"/>
    <w:rsid w:val="002427FB"/>
    <w:rsid w:val="00243753"/>
    <w:rsid w:val="002440DB"/>
    <w:rsid w:val="002442CA"/>
    <w:rsid w:val="00244789"/>
    <w:rsid w:val="00244817"/>
    <w:rsid w:val="00245050"/>
    <w:rsid w:val="002451A2"/>
    <w:rsid w:val="0024537F"/>
    <w:rsid w:val="00246DE7"/>
    <w:rsid w:val="00246E21"/>
    <w:rsid w:val="002504C9"/>
    <w:rsid w:val="002522B8"/>
    <w:rsid w:val="00253C05"/>
    <w:rsid w:val="00253CB7"/>
    <w:rsid w:val="00253D69"/>
    <w:rsid w:val="0025446B"/>
    <w:rsid w:val="002550F7"/>
    <w:rsid w:val="00255764"/>
    <w:rsid w:val="0025647D"/>
    <w:rsid w:val="00256604"/>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0E93"/>
    <w:rsid w:val="00271036"/>
    <w:rsid w:val="00271389"/>
    <w:rsid w:val="00271719"/>
    <w:rsid w:val="00271A00"/>
    <w:rsid w:val="00271C50"/>
    <w:rsid w:val="00271CDF"/>
    <w:rsid w:val="00271DE0"/>
    <w:rsid w:val="00273409"/>
    <w:rsid w:val="00273411"/>
    <w:rsid w:val="00273499"/>
    <w:rsid w:val="00274096"/>
    <w:rsid w:val="002743DA"/>
    <w:rsid w:val="00274DBA"/>
    <w:rsid w:val="00275632"/>
    <w:rsid w:val="00275712"/>
    <w:rsid w:val="00276711"/>
    <w:rsid w:val="002771DF"/>
    <w:rsid w:val="0027722F"/>
    <w:rsid w:val="00277936"/>
    <w:rsid w:val="0028067F"/>
    <w:rsid w:val="002810A9"/>
    <w:rsid w:val="00281331"/>
    <w:rsid w:val="00282588"/>
    <w:rsid w:val="00282A22"/>
    <w:rsid w:val="00282C10"/>
    <w:rsid w:val="00282E76"/>
    <w:rsid w:val="00283524"/>
    <w:rsid w:val="00283D40"/>
    <w:rsid w:val="00284120"/>
    <w:rsid w:val="00284215"/>
    <w:rsid w:val="00284318"/>
    <w:rsid w:val="002843E2"/>
    <w:rsid w:val="0028478A"/>
    <w:rsid w:val="00284A71"/>
    <w:rsid w:val="00284F88"/>
    <w:rsid w:val="00285321"/>
    <w:rsid w:val="0028668E"/>
    <w:rsid w:val="00286E8D"/>
    <w:rsid w:val="00287392"/>
    <w:rsid w:val="0028781C"/>
    <w:rsid w:val="00287CD4"/>
    <w:rsid w:val="002900C6"/>
    <w:rsid w:val="002912D3"/>
    <w:rsid w:val="00291649"/>
    <w:rsid w:val="00291780"/>
    <w:rsid w:val="00291C48"/>
    <w:rsid w:val="002926B3"/>
    <w:rsid w:val="002932C5"/>
    <w:rsid w:val="00293302"/>
    <w:rsid w:val="002939FB"/>
    <w:rsid w:val="002945FD"/>
    <w:rsid w:val="0029572F"/>
    <w:rsid w:val="002959A5"/>
    <w:rsid w:val="00295AA1"/>
    <w:rsid w:val="002963AF"/>
    <w:rsid w:val="002966EF"/>
    <w:rsid w:val="00296710"/>
    <w:rsid w:val="00296C5C"/>
    <w:rsid w:val="002973CA"/>
    <w:rsid w:val="0029762B"/>
    <w:rsid w:val="002A1711"/>
    <w:rsid w:val="002A2AC4"/>
    <w:rsid w:val="002A3270"/>
    <w:rsid w:val="002A3B98"/>
    <w:rsid w:val="002A6195"/>
    <w:rsid w:val="002A63CC"/>
    <w:rsid w:val="002A6EF6"/>
    <w:rsid w:val="002A709B"/>
    <w:rsid w:val="002B0CB0"/>
    <w:rsid w:val="002B1597"/>
    <w:rsid w:val="002B196A"/>
    <w:rsid w:val="002B20B7"/>
    <w:rsid w:val="002B2871"/>
    <w:rsid w:val="002B2987"/>
    <w:rsid w:val="002B2BAD"/>
    <w:rsid w:val="002B31CE"/>
    <w:rsid w:val="002B31EA"/>
    <w:rsid w:val="002B3A09"/>
    <w:rsid w:val="002B3B73"/>
    <w:rsid w:val="002B3E16"/>
    <w:rsid w:val="002B4D38"/>
    <w:rsid w:val="002B5953"/>
    <w:rsid w:val="002B59FE"/>
    <w:rsid w:val="002B5AE9"/>
    <w:rsid w:val="002B5FCF"/>
    <w:rsid w:val="002B6115"/>
    <w:rsid w:val="002B6F66"/>
    <w:rsid w:val="002B7486"/>
    <w:rsid w:val="002B7873"/>
    <w:rsid w:val="002C07B9"/>
    <w:rsid w:val="002C0D79"/>
    <w:rsid w:val="002C0E2C"/>
    <w:rsid w:val="002C13D5"/>
    <w:rsid w:val="002C1610"/>
    <w:rsid w:val="002C1DE6"/>
    <w:rsid w:val="002C2098"/>
    <w:rsid w:val="002C2245"/>
    <w:rsid w:val="002C2A7F"/>
    <w:rsid w:val="002C2C35"/>
    <w:rsid w:val="002C2EB3"/>
    <w:rsid w:val="002C348C"/>
    <w:rsid w:val="002C3965"/>
    <w:rsid w:val="002C3CDC"/>
    <w:rsid w:val="002C3F7D"/>
    <w:rsid w:val="002C41A7"/>
    <w:rsid w:val="002C4532"/>
    <w:rsid w:val="002C5264"/>
    <w:rsid w:val="002C5390"/>
    <w:rsid w:val="002C551F"/>
    <w:rsid w:val="002C5CE8"/>
    <w:rsid w:val="002C5E39"/>
    <w:rsid w:val="002C64AB"/>
    <w:rsid w:val="002C6AA2"/>
    <w:rsid w:val="002C7DB9"/>
    <w:rsid w:val="002D0986"/>
    <w:rsid w:val="002D0A43"/>
    <w:rsid w:val="002D0B47"/>
    <w:rsid w:val="002D0D4E"/>
    <w:rsid w:val="002D3F62"/>
    <w:rsid w:val="002D4156"/>
    <w:rsid w:val="002D445C"/>
    <w:rsid w:val="002D45B6"/>
    <w:rsid w:val="002D4792"/>
    <w:rsid w:val="002D4867"/>
    <w:rsid w:val="002D5163"/>
    <w:rsid w:val="002D62F6"/>
    <w:rsid w:val="002D63D1"/>
    <w:rsid w:val="002D65E5"/>
    <w:rsid w:val="002D6BF1"/>
    <w:rsid w:val="002D6F81"/>
    <w:rsid w:val="002D7252"/>
    <w:rsid w:val="002D7433"/>
    <w:rsid w:val="002D74A8"/>
    <w:rsid w:val="002D78EE"/>
    <w:rsid w:val="002D79F8"/>
    <w:rsid w:val="002D7A8E"/>
    <w:rsid w:val="002D7EE5"/>
    <w:rsid w:val="002D7F5C"/>
    <w:rsid w:val="002D7F7F"/>
    <w:rsid w:val="002E0EC5"/>
    <w:rsid w:val="002E1962"/>
    <w:rsid w:val="002E1CF9"/>
    <w:rsid w:val="002E29F4"/>
    <w:rsid w:val="002E30F4"/>
    <w:rsid w:val="002E3A54"/>
    <w:rsid w:val="002E4DFB"/>
    <w:rsid w:val="002E55FF"/>
    <w:rsid w:val="002E57BB"/>
    <w:rsid w:val="002E6420"/>
    <w:rsid w:val="002E692E"/>
    <w:rsid w:val="002E78AE"/>
    <w:rsid w:val="002E7B81"/>
    <w:rsid w:val="002F0A19"/>
    <w:rsid w:val="002F15A7"/>
    <w:rsid w:val="002F1B00"/>
    <w:rsid w:val="002F1D3C"/>
    <w:rsid w:val="002F1E33"/>
    <w:rsid w:val="002F1E4A"/>
    <w:rsid w:val="002F2162"/>
    <w:rsid w:val="002F3511"/>
    <w:rsid w:val="002F3BF9"/>
    <w:rsid w:val="002F3DDC"/>
    <w:rsid w:val="002F42F5"/>
    <w:rsid w:val="002F472D"/>
    <w:rsid w:val="002F4D34"/>
    <w:rsid w:val="002F4D75"/>
    <w:rsid w:val="002F555F"/>
    <w:rsid w:val="002F5A3E"/>
    <w:rsid w:val="002F5CB2"/>
    <w:rsid w:val="002F66E5"/>
    <w:rsid w:val="002F6B14"/>
    <w:rsid w:val="0030163A"/>
    <w:rsid w:val="003037C8"/>
    <w:rsid w:val="003039B9"/>
    <w:rsid w:val="00303C08"/>
    <w:rsid w:val="0030474A"/>
    <w:rsid w:val="003065D1"/>
    <w:rsid w:val="00307310"/>
    <w:rsid w:val="00307822"/>
    <w:rsid w:val="00311603"/>
    <w:rsid w:val="003121BB"/>
    <w:rsid w:val="003136AF"/>
    <w:rsid w:val="00314FC5"/>
    <w:rsid w:val="0031515F"/>
    <w:rsid w:val="00315678"/>
    <w:rsid w:val="00315AA0"/>
    <w:rsid w:val="0031758F"/>
    <w:rsid w:val="00320563"/>
    <w:rsid w:val="003205F1"/>
    <w:rsid w:val="00320DB8"/>
    <w:rsid w:val="00320EEF"/>
    <w:rsid w:val="00320FE8"/>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BA4"/>
    <w:rsid w:val="00326BEC"/>
    <w:rsid w:val="003273EE"/>
    <w:rsid w:val="00327985"/>
    <w:rsid w:val="00327D11"/>
    <w:rsid w:val="00327FB8"/>
    <w:rsid w:val="00330B41"/>
    <w:rsid w:val="0033165B"/>
    <w:rsid w:val="00331D24"/>
    <w:rsid w:val="003321BE"/>
    <w:rsid w:val="00333FD5"/>
    <w:rsid w:val="0033649F"/>
    <w:rsid w:val="00336587"/>
    <w:rsid w:val="003365BD"/>
    <w:rsid w:val="00337408"/>
    <w:rsid w:val="0033787B"/>
    <w:rsid w:val="00340676"/>
    <w:rsid w:val="00341D1D"/>
    <w:rsid w:val="00341E6F"/>
    <w:rsid w:val="003422F4"/>
    <w:rsid w:val="00342A19"/>
    <w:rsid w:val="00342D8A"/>
    <w:rsid w:val="003430CB"/>
    <w:rsid w:val="003431D9"/>
    <w:rsid w:val="0034455B"/>
    <w:rsid w:val="003445D4"/>
    <w:rsid w:val="00344C7F"/>
    <w:rsid w:val="003453E7"/>
    <w:rsid w:val="00345481"/>
    <w:rsid w:val="00345DC4"/>
    <w:rsid w:val="0034637F"/>
    <w:rsid w:val="0034639F"/>
    <w:rsid w:val="003471B6"/>
    <w:rsid w:val="00347346"/>
    <w:rsid w:val="003478E0"/>
    <w:rsid w:val="00347E75"/>
    <w:rsid w:val="0035105C"/>
    <w:rsid w:val="003526F6"/>
    <w:rsid w:val="00352EA1"/>
    <w:rsid w:val="0035347E"/>
    <w:rsid w:val="00353839"/>
    <w:rsid w:val="00353F7B"/>
    <w:rsid w:val="00354339"/>
    <w:rsid w:val="00354DDC"/>
    <w:rsid w:val="00357D6F"/>
    <w:rsid w:val="00360AD1"/>
    <w:rsid w:val="00360F80"/>
    <w:rsid w:val="00360F96"/>
    <w:rsid w:val="00361D40"/>
    <w:rsid w:val="0036217A"/>
    <w:rsid w:val="00362430"/>
    <w:rsid w:val="003633CF"/>
    <w:rsid w:val="00364542"/>
    <w:rsid w:val="00365C06"/>
    <w:rsid w:val="00366162"/>
    <w:rsid w:val="00366ACC"/>
    <w:rsid w:val="0036714E"/>
    <w:rsid w:val="00367C41"/>
    <w:rsid w:val="003706DE"/>
    <w:rsid w:val="00370E9C"/>
    <w:rsid w:val="003732C7"/>
    <w:rsid w:val="0037361B"/>
    <w:rsid w:val="00374116"/>
    <w:rsid w:val="003742CC"/>
    <w:rsid w:val="00374B48"/>
    <w:rsid w:val="00374C9C"/>
    <w:rsid w:val="00375371"/>
    <w:rsid w:val="003758EC"/>
    <w:rsid w:val="003760E5"/>
    <w:rsid w:val="00376ABF"/>
    <w:rsid w:val="00376C30"/>
    <w:rsid w:val="003774D7"/>
    <w:rsid w:val="00377EDE"/>
    <w:rsid w:val="00380ECC"/>
    <w:rsid w:val="00381352"/>
    <w:rsid w:val="00382358"/>
    <w:rsid w:val="00382C18"/>
    <w:rsid w:val="003842E1"/>
    <w:rsid w:val="00384411"/>
    <w:rsid w:val="0038617C"/>
    <w:rsid w:val="00386498"/>
    <w:rsid w:val="00386E90"/>
    <w:rsid w:val="00386FA9"/>
    <w:rsid w:val="003902AF"/>
    <w:rsid w:val="00390898"/>
    <w:rsid w:val="003911E3"/>
    <w:rsid w:val="0039191A"/>
    <w:rsid w:val="00392AA1"/>
    <w:rsid w:val="00392F98"/>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FC0"/>
    <w:rsid w:val="003A3F56"/>
    <w:rsid w:val="003A4532"/>
    <w:rsid w:val="003A4697"/>
    <w:rsid w:val="003A484C"/>
    <w:rsid w:val="003A4BE5"/>
    <w:rsid w:val="003A54B2"/>
    <w:rsid w:val="003A5992"/>
    <w:rsid w:val="003A5ECA"/>
    <w:rsid w:val="003A666F"/>
    <w:rsid w:val="003B12D8"/>
    <w:rsid w:val="003B2FDF"/>
    <w:rsid w:val="003B3AED"/>
    <w:rsid w:val="003B418D"/>
    <w:rsid w:val="003B534D"/>
    <w:rsid w:val="003B55AD"/>
    <w:rsid w:val="003B55D1"/>
    <w:rsid w:val="003B5C1A"/>
    <w:rsid w:val="003B5D84"/>
    <w:rsid w:val="003B6DB2"/>
    <w:rsid w:val="003B72FC"/>
    <w:rsid w:val="003B79FE"/>
    <w:rsid w:val="003C0410"/>
    <w:rsid w:val="003C0444"/>
    <w:rsid w:val="003C0999"/>
    <w:rsid w:val="003C0CD9"/>
    <w:rsid w:val="003C0E7D"/>
    <w:rsid w:val="003C1D29"/>
    <w:rsid w:val="003C270E"/>
    <w:rsid w:val="003C27EC"/>
    <w:rsid w:val="003C2B99"/>
    <w:rsid w:val="003C2CA6"/>
    <w:rsid w:val="003C2D55"/>
    <w:rsid w:val="003C3AE3"/>
    <w:rsid w:val="003C4574"/>
    <w:rsid w:val="003C51CD"/>
    <w:rsid w:val="003C572D"/>
    <w:rsid w:val="003C57A7"/>
    <w:rsid w:val="003C60C6"/>
    <w:rsid w:val="003C777D"/>
    <w:rsid w:val="003D0075"/>
    <w:rsid w:val="003D01EB"/>
    <w:rsid w:val="003D0624"/>
    <w:rsid w:val="003D0ECE"/>
    <w:rsid w:val="003D0EED"/>
    <w:rsid w:val="003D117E"/>
    <w:rsid w:val="003D274E"/>
    <w:rsid w:val="003D3D2B"/>
    <w:rsid w:val="003D681F"/>
    <w:rsid w:val="003D6CBE"/>
    <w:rsid w:val="003E010E"/>
    <w:rsid w:val="003E0DD9"/>
    <w:rsid w:val="003E10FA"/>
    <w:rsid w:val="003E111A"/>
    <w:rsid w:val="003E19BD"/>
    <w:rsid w:val="003E1FB0"/>
    <w:rsid w:val="003E1FF9"/>
    <w:rsid w:val="003E3BAD"/>
    <w:rsid w:val="003E3C25"/>
    <w:rsid w:val="003E3F60"/>
    <w:rsid w:val="003E4333"/>
    <w:rsid w:val="003E4A3E"/>
    <w:rsid w:val="003E4A5F"/>
    <w:rsid w:val="003E4CF3"/>
    <w:rsid w:val="003E4FF7"/>
    <w:rsid w:val="003E557C"/>
    <w:rsid w:val="003E61BC"/>
    <w:rsid w:val="003E74D5"/>
    <w:rsid w:val="003E76C1"/>
    <w:rsid w:val="003E7AF0"/>
    <w:rsid w:val="003F0564"/>
    <w:rsid w:val="003F059F"/>
    <w:rsid w:val="003F0AC9"/>
    <w:rsid w:val="003F0CFA"/>
    <w:rsid w:val="003F1AE3"/>
    <w:rsid w:val="003F1E9A"/>
    <w:rsid w:val="003F2329"/>
    <w:rsid w:val="003F2E8F"/>
    <w:rsid w:val="003F49C3"/>
    <w:rsid w:val="003F7968"/>
    <w:rsid w:val="003F7EBF"/>
    <w:rsid w:val="0040071A"/>
    <w:rsid w:val="00400902"/>
    <w:rsid w:val="00400D7F"/>
    <w:rsid w:val="00401138"/>
    <w:rsid w:val="004012AF"/>
    <w:rsid w:val="00401A4E"/>
    <w:rsid w:val="00401B46"/>
    <w:rsid w:val="00401DA6"/>
    <w:rsid w:val="00401F1C"/>
    <w:rsid w:val="004030C9"/>
    <w:rsid w:val="004031F1"/>
    <w:rsid w:val="00405432"/>
    <w:rsid w:val="004064D6"/>
    <w:rsid w:val="004068E9"/>
    <w:rsid w:val="004069CE"/>
    <w:rsid w:val="00406BC4"/>
    <w:rsid w:val="00406D35"/>
    <w:rsid w:val="0040776C"/>
    <w:rsid w:val="00407E79"/>
    <w:rsid w:val="004104DD"/>
    <w:rsid w:val="00411C5A"/>
    <w:rsid w:val="00412184"/>
    <w:rsid w:val="00413943"/>
    <w:rsid w:val="00414D7F"/>
    <w:rsid w:val="00416F2B"/>
    <w:rsid w:val="004171A6"/>
    <w:rsid w:val="0041757A"/>
    <w:rsid w:val="00417799"/>
    <w:rsid w:val="004178C0"/>
    <w:rsid w:val="00417CFA"/>
    <w:rsid w:val="00420985"/>
    <w:rsid w:val="00421E4F"/>
    <w:rsid w:val="00422667"/>
    <w:rsid w:val="004228E7"/>
    <w:rsid w:val="00423846"/>
    <w:rsid w:val="00424EC1"/>
    <w:rsid w:val="00425295"/>
    <w:rsid w:val="0042630E"/>
    <w:rsid w:val="0042641C"/>
    <w:rsid w:val="00426CB5"/>
    <w:rsid w:val="00426FC7"/>
    <w:rsid w:val="00427D83"/>
    <w:rsid w:val="00430511"/>
    <w:rsid w:val="004305D9"/>
    <w:rsid w:val="004307F2"/>
    <w:rsid w:val="00430ED7"/>
    <w:rsid w:val="00431392"/>
    <w:rsid w:val="0043218B"/>
    <w:rsid w:val="0043232C"/>
    <w:rsid w:val="004324E1"/>
    <w:rsid w:val="004327A0"/>
    <w:rsid w:val="00432D61"/>
    <w:rsid w:val="0043348B"/>
    <w:rsid w:val="00433AA7"/>
    <w:rsid w:val="00433B16"/>
    <w:rsid w:val="00433EF2"/>
    <w:rsid w:val="0043418B"/>
    <w:rsid w:val="00434808"/>
    <w:rsid w:val="00434A5D"/>
    <w:rsid w:val="00435AFF"/>
    <w:rsid w:val="00436173"/>
    <w:rsid w:val="00436E6A"/>
    <w:rsid w:val="0043717B"/>
    <w:rsid w:val="00437477"/>
    <w:rsid w:val="00437659"/>
    <w:rsid w:val="004377B1"/>
    <w:rsid w:val="0044041A"/>
    <w:rsid w:val="004426B1"/>
    <w:rsid w:val="00442893"/>
    <w:rsid w:val="00442CA0"/>
    <w:rsid w:val="00442D1D"/>
    <w:rsid w:val="00442E17"/>
    <w:rsid w:val="00443487"/>
    <w:rsid w:val="00443E83"/>
    <w:rsid w:val="00444593"/>
    <w:rsid w:val="00444771"/>
    <w:rsid w:val="00444AE8"/>
    <w:rsid w:val="00444C06"/>
    <w:rsid w:val="00445B38"/>
    <w:rsid w:val="00445F3F"/>
    <w:rsid w:val="004479D1"/>
    <w:rsid w:val="00450CD2"/>
    <w:rsid w:val="00451010"/>
    <w:rsid w:val="00453FF3"/>
    <w:rsid w:val="0045439F"/>
    <w:rsid w:val="00454499"/>
    <w:rsid w:val="00456521"/>
    <w:rsid w:val="00456CE6"/>
    <w:rsid w:val="004609AB"/>
    <w:rsid w:val="00460CB2"/>
    <w:rsid w:val="00461ED7"/>
    <w:rsid w:val="00461F19"/>
    <w:rsid w:val="00462795"/>
    <w:rsid w:val="00462B59"/>
    <w:rsid w:val="00462BCD"/>
    <w:rsid w:val="00463653"/>
    <w:rsid w:val="00463C46"/>
    <w:rsid w:val="004640F4"/>
    <w:rsid w:val="0046461B"/>
    <w:rsid w:val="0046494D"/>
    <w:rsid w:val="00465007"/>
    <w:rsid w:val="00465CBE"/>
    <w:rsid w:val="00466BB5"/>
    <w:rsid w:val="0046766D"/>
    <w:rsid w:val="00470528"/>
    <w:rsid w:val="0047097C"/>
    <w:rsid w:val="00470F29"/>
    <w:rsid w:val="00471FE0"/>
    <w:rsid w:val="004727D0"/>
    <w:rsid w:val="004728C4"/>
    <w:rsid w:val="004729A6"/>
    <w:rsid w:val="004733D4"/>
    <w:rsid w:val="0047382A"/>
    <w:rsid w:val="00473A95"/>
    <w:rsid w:val="0047531D"/>
    <w:rsid w:val="00475ABD"/>
    <w:rsid w:val="004762A5"/>
    <w:rsid w:val="00477650"/>
    <w:rsid w:val="004778FE"/>
    <w:rsid w:val="004779B6"/>
    <w:rsid w:val="00477C8F"/>
    <w:rsid w:val="004813E1"/>
    <w:rsid w:val="0048164C"/>
    <w:rsid w:val="00483486"/>
    <w:rsid w:val="00483FB2"/>
    <w:rsid w:val="00484A3D"/>
    <w:rsid w:val="00485855"/>
    <w:rsid w:val="00485A16"/>
    <w:rsid w:val="0048664E"/>
    <w:rsid w:val="00490E94"/>
    <w:rsid w:val="0049128B"/>
    <w:rsid w:val="004914DC"/>
    <w:rsid w:val="00491BE8"/>
    <w:rsid w:val="00493364"/>
    <w:rsid w:val="004939A1"/>
    <w:rsid w:val="004940A1"/>
    <w:rsid w:val="0049423D"/>
    <w:rsid w:val="00494F7A"/>
    <w:rsid w:val="004954BE"/>
    <w:rsid w:val="00496666"/>
    <w:rsid w:val="0049709F"/>
    <w:rsid w:val="004A083C"/>
    <w:rsid w:val="004A0C98"/>
    <w:rsid w:val="004A0D05"/>
    <w:rsid w:val="004A1BE7"/>
    <w:rsid w:val="004A289B"/>
    <w:rsid w:val="004A3BEF"/>
    <w:rsid w:val="004A4D97"/>
    <w:rsid w:val="004A51D2"/>
    <w:rsid w:val="004A5B2C"/>
    <w:rsid w:val="004A6D09"/>
    <w:rsid w:val="004A7D97"/>
    <w:rsid w:val="004B134B"/>
    <w:rsid w:val="004B2764"/>
    <w:rsid w:val="004B27F8"/>
    <w:rsid w:val="004B3157"/>
    <w:rsid w:val="004B4802"/>
    <w:rsid w:val="004B5250"/>
    <w:rsid w:val="004B5355"/>
    <w:rsid w:val="004B5411"/>
    <w:rsid w:val="004B7168"/>
    <w:rsid w:val="004B7AD6"/>
    <w:rsid w:val="004B7DAE"/>
    <w:rsid w:val="004C11BF"/>
    <w:rsid w:val="004C15BF"/>
    <w:rsid w:val="004C3A29"/>
    <w:rsid w:val="004C444A"/>
    <w:rsid w:val="004C5171"/>
    <w:rsid w:val="004C55F8"/>
    <w:rsid w:val="004C5FA2"/>
    <w:rsid w:val="004C649C"/>
    <w:rsid w:val="004C6BE7"/>
    <w:rsid w:val="004C6CAF"/>
    <w:rsid w:val="004C7722"/>
    <w:rsid w:val="004C77E1"/>
    <w:rsid w:val="004D0C95"/>
    <w:rsid w:val="004D22B1"/>
    <w:rsid w:val="004D335D"/>
    <w:rsid w:val="004D3AFB"/>
    <w:rsid w:val="004D3E8F"/>
    <w:rsid w:val="004D43AD"/>
    <w:rsid w:val="004D449E"/>
    <w:rsid w:val="004D5481"/>
    <w:rsid w:val="004D69B4"/>
    <w:rsid w:val="004D6BD9"/>
    <w:rsid w:val="004D6CAC"/>
    <w:rsid w:val="004D6F08"/>
    <w:rsid w:val="004D7C7C"/>
    <w:rsid w:val="004D7D5E"/>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287"/>
    <w:rsid w:val="004F2C9A"/>
    <w:rsid w:val="004F36C6"/>
    <w:rsid w:val="004F4A72"/>
    <w:rsid w:val="004F4C9C"/>
    <w:rsid w:val="004F5EBB"/>
    <w:rsid w:val="004F71FD"/>
    <w:rsid w:val="004F7463"/>
    <w:rsid w:val="004F7B35"/>
    <w:rsid w:val="00500BAD"/>
    <w:rsid w:val="005014CB"/>
    <w:rsid w:val="00501FC1"/>
    <w:rsid w:val="00502639"/>
    <w:rsid w:val="005039AA"/>
    <w:rsid w:val="005041BF"/>
    <w:rsid w:val="005046A8"/>
    <w:rsid w:val="00506D8B"/>
    <w:rsid w:val="00507E22"/>
    <w:rsid w:val="005105F8"/>
    <w:rsid w:val="00510B01"/>
    <w:rsid w:val="00510FF2"/>
    <w:rsid w:val="005110B3"/>
    <w:rsid w:val="00511576"/>
    <w:rsid w:val="00511DD3"/>
    <w:rsid w:val="005128F4"/>
    <w:rsid w:val="00513144"/>
    <w:rsid w:val="005138EB"/>
    <w:rsid w:val="00513AD5"/>
    <w:rsid w:val="00513D0F"/>
    <w:rsid w:val="00514579"/>
    <w:rsid w:val="0051463E"/>
    <w:rsid w:val="005146EA"/>
    <w:rsid w:val="00515000"/>
    <w:rsid w:val="00515D66"/>
    <w:rsid w:val="00515D74"/>
    <w:rsid w:val="00515E2D"/>
    <w:rsid w:val="0051705F"/>
    <w:rsid w:val="00517618"/>
    <w:rsid w:val="00521034"/>
    <w:rsid w:val="005213E2"/>
    <w:rsid w:val="00521635"/>
    <w:rsid w:val="005217CA"/>
    <w:rsid w:val="005218D1"/>
    <w:rsid w:val="00522B32"/>
    <w:rsid w:val="00523466"/>
    <w:rsid w:val="00523A92"/>
    <w:rsid w:val="00523CCF"/>
    <w:rsid w:val="00524108"/>
    <w:rsid w:val="00524621"/>
    <w:rsid w:val="00524DDA"/>
    <w:rsid w:val="005252E5"/>
    <w:rsid w:val="005256D8"/>
    <w:rsid w:val="0052698C"/>
    <w:rsid w:val="00530DB2"/>
    <w:rsid w:val="005311C4"/>
    <w:rsid w:val="005318E8"/>
    <w:rsid w:val="005320F6"/>
    <w:rsid w:val="00532616"/>
    <w:rsid w:val="005337C6"/>
    <w:rsid w:val="00534531"/>
    <w:rsid w:val="00536052"/>
    <w:rsid w:val="00536612"/>
    <w:rsid w:val="005370D2"/>
    <w:rsid w:val="0053756F"/>
    <w:rsid w:val="00540011"/>
    <w:rsid w:val="0054150F"/>
    <w:rsid w:val="00541EAE"/>
    <w:rsid w:val="00542856"/>
    <w:rsid w:val="00542B4C"/>
    <w:rsid w:val="00543CE0"/>
    <w:rsid w:val="005447A2"/>
    <w:rsid w:val="00544876"/>
    <w:rsid w:val="005458E4"/>
    <w:rsid w:val="0055024E"/>
    <w:rsid w:val="00550BA8"/>
    <w:rsid w:val="00550EBA"/>
    <w:rsid w:val="00552FB6"/>
    <w:rsid w:val="00554051"/>
    <w:rsid w:val="005545EC"/>
    <w:rsid w:val="0055466E"/>
    <w:rsid w:val="005548C6"/>
    <w:rsid w:val="00555866"/>
    <w:rsid w:val="00555CC2"/>
    <w:rsid w:val="00556D9E"/>
    <w:rsid w:val="00557873"/>
    <w:rsid w:val="00557AAF"/>
    <w:rsid w:val="00560B07"/>
    <w:rsid w:val="00560C82"/>
    <w:rsid w:val="00561D72"/>
    <w:rsid w:val="005629EA"/>
    <w:rsid w:val="00562AFE"/>
    <w:rsid w:val="0056349F"/>
    <w:rsid w:val="0056466B"/>
    <w:rsid w:val="0056470D"/>
    <w:rsid w:val="00565DA0"/>
    <w:rsid w:val="005664F9"/>
    <w:rsid w:val="00566819"/>
    <w:rsid w:val="00566840"/>
    <w:rsid w:val="005672E1"/>
    <w:rsid w:val="0056763C"/>
    <w:rsid w:val="00572556"/>
    <w:rsid w:val="0057545B"/>
    <w:rsid w:val="00576C37"/>
    <w:rsid w:val="00577BD6"/>
    <w:rsid w:val="0058024C"/>
    <w:rsid w:val="00580251"/>
    <w:rsid w:val="00580E59"/>
    <w:rsid w:val="00580F16"/>
    <w:rsid w:val="0058105B"/>
    <w:rsid w:val="0058194F"/>
    <w:rsid w:val="005820A7"/>
    <w:rsid w:val="00582BB0"/>
    <w:rsid w:val="005841EC"/>
    <w:rsid w:val="00584EFB"/>
    <w:rsid w:val="00585A51"/>
    <w:rsid w:val="00585B15"/>
    <w:rsid w:val="00585C67"/>
    <w:rsid w:val="00586ADD"/>
    <w:rsid w:val="00586F89"/>
    <w:rsid w:val="0058707D"/>
    <w:rsid w:val="005872FC"/>
    <w:rsid w:val="00587342"/>
    <w:rsid w:val="00587B6B"/>
    <w:rsid w:val="00590731"/>
    <w:rsid w:val="00590E6F"/>
    <w:rsid w:val="0059115F"/>
    <w:rsid w:val="00591E36"/>
    <w:rsid w:val="0059368A"/>
    <w:rsid w:val="005938B3"/>
    <w:rsid w:val="005939E2"/>
    <w:rsid w:val="00593D82"/>
    <w:rsid w:val="00593EEB"/>
    <w:rsid w:val="0059455C"/>
    <w:rsid w:val="0059463F"/>
    <w:rsid w:val="005947DA"/>
    <w:rsid w:val="00594C59"/>
    <w:rsid w:val="00594CBC"/>
    <w:rsid w:val="00594DE3"/>
    <w:rsid w:val="0059588E"/>
    <w:rsid w:val="00595DAA"/>
    <w:rsid w:val="00596AC2"/>
    <w:rsid w:val="00596FD4"/>
    <w:rsid w:val="00597426"/>
    <w:rsid w:val="005A07C0"/>
    <w:rsid w:val="005A0F40"/>
    <w:rsid w:val="005A2BC6"/>
    <w:rsid w:val="005A2D1D"/>
    <w:rsid w:val="005A3387"/>
    <w:rsid w:val="005A39B6"/>
    <w:rsid w:val="005A499F"/>
    <w:rsid w:val="005A5DB8"/>
    <w:rsid w:val="005A6971"/>
    <w:rsid w:val="005B0201"/>
    <w:rsid w:val="005B0F8C"/>
    <w:rsid w:val="005B1D5D"/>
    <w:rsid w:val="005B32FF"/>
    <w:rsid w:val="005B3CE2"/>
    <w:rsid w:val="005B49CB"/>
    <w:rsid w:val="005B4BFF"/>
    <w:rsid w:val="005B4E5F"/>
    <w:rsid w:val="005B5323"/>
    <w:rsid w:val="005B62E4"/>
    <w:rsid w:val="005B7328"/>
    <w:rsid w:val="005B74A1"/>
    <w:rsid w:val="005B7682"/>
    <w:rsid w:val="005B7822"/>
    <w:rsid w:val="005B7ECC"/>
    <w:rsid w:val="005C0252"/>
    <w:rsid w:val="005C0E2E"/>
    <w:rsid w:val="005C18E4"/>
    <w:rsid w:val="005C1D52"/>
    <w:rsid w:val="005C2A0A"/>
    <w:rsid w:val="005C2B99"/>
    <w:rsid w:val="005C2BCD"/>
    <w:rsid w:val="005C3301"/>
    <w:rsid w:val="005C349E"/>
    <w:rsid w:val="005C3824"/>
    <w:rsid w:val="005C4DDE"/>
    <w:rsid w:val="005C639F"/>
    <w:rsid w:val="005C6614"/>
    <w:rsid w:val="005C6E3C"/>
    <w:rsid w:val="005C75B0"/>
    <w:rsid w:val="005D07A0"/>
    <w:rsid w:val="005D0E81"/>
    <w:rsid w:val="005D0F50"/>
    <w:rsid w:val="005D0FF4"/>
    <w:rsid w:val="005D11DB"/>
    <w:rsid w:val="005D1BC8"/>
    <w:rsid w:val="005D1DCD"/>
    <w:rsid w:val="005D2030"/>
    <w:rsid w:val="005D3064"/>
    <w:rsid w:val="005D442D"/>
    <w:rsid w:val="005D5113"/>
    <w:rsid w:val="005D5B17"/>
    <w:rsid w:val="005D6D4C"/>
    <w:rsid w:val="005D725E"/>
    <w:rsid w:val="005D7A6A"/>
    <w:rsid w:val="005E04AC"/>
    <w:rsid w:val="005E0B2B"/>
    <w:rsid w:val="005E0B32"/>
    <w:rsid w:val="005E0CC8"/>
    <w:rsid w:val="005E0DE9"/>
    <w:rsid w:val="005E11C0"/>
    <w:rsid w:val="005E15B5"/>
    <w:rsid w:val="005E1CDA"/>
    <w:rsid w:val="005E1D39"/>
    <w:rsid w:val="005E1F9F"/>
    <w:rsid w:val="005E255B"/>
    <w:rsid w:val="005E299B"/>
    <w:rsid w:val="005E30A8"/>
    <w:rsid w:val="005E4198"/>
    <w:rsid w:val="005E4594"/>
    <w:rsid w:val="005E49FD"/>
    <w:rsid w:val="005E4E42"/>
    <w:rsid w:val="005E5B81"/>
    <w:rsid w:val="005E6469"/>
    <w:rsid w:val="005E700E"/>
    <w:rsid w:val="005E7CBA"/>
    <w:rsid w:val="005F0E90"/>
    <w:rsid w:val="005F12B6"/>
    <w:rsid w:val="005F155D"/>
    <w:rsid w:val="005F227F"/>
    <w:rsid w:val="005F2BB0"/>
    <w:rsid w:val="005F3876"/>
    <w:rsid w:val="005F58E7"/>
    <w:rsid w:val="005F5D82"/>
    <w:rsid w:val="005F604D"/>
    <w:rsid w:val="005F63CF"/>
    <w:rsid w:val="005F739F"/>
    <w:rsid w:val="005F773A"/>
    <w:rsid w:val="005F7E4D"/>
    <w:rsid w:val="005F7FD9"/>
    <w:rsid w:val="00600032"/>
    <w:rsid w:val="00600446"/>
    <w:rsid w:val="0060071E"/>
    <w:rsid w:val="0060198A"/>
    <w:rsid w:val="00601A52"/>
    <w:rsid w:val="00601C41"/>
    <w:rsid w:val="00601DD7"/>
    <w:rsid w:val="00602EB6"/>
    <w:rsid w:val="00603252"/>
    <w:rsid w:val="0060475C"/>
    <w:rsid w:val="00604E57"/>
    <w:rsid w:val="006056B2"/>
    <w:rsid w:val="00605D81"/>
    <w:rsid w:val="00606563"/>
    <w:rsid w:val="0060668B"/>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02E"/>
    <w:rsid w:val="00616303"/>
    <w:rsid w:val="00617C84"/>
    <w:rsid w:val="00617E38"/>
    <w:rsid w:val="00620070"/>
    <w:rsid w:val="0062025E"/>
    <w:rsid w:val="00620735"/>
    <w:rsid w:val="00620785"/>
    <w:rsid w:val="00621102"/>
    <w:rsid w:val="00621A16"/>
    <w:rsid w:val="006229EA"/>
    <w:rsid w:val="0062363C"/>
    <w:rsid w:val="00623F4D"/>
    <w:rsid w:val="006246B8"/>
    <w:rsid w:val="0062534E"/>
    <w:rsid w:val="00625CD9"/>
    <w:rsid w:val="00630723"/>
    <w:rsid w:val="00630B6B"/>
    <w:rsid w:val="0063139F"/>
    <w:rsid w:val="00632332"/>
    <w:rsid w:val="006327A3"/>
    <w:rsid w:val="00632D00"/>
    <w:rsid w:val="0063308C"/>
    <w:rsid w:val="00634496"/>
    <w:rsid w:val="00636236"/>
    <w:rsid w:val="00636270"/>
    <w:rsid w:val="00637590"/>
    <w:rsid w:val="006401C0"/>
    <w:rsid w:val="00640820"/>
    <w:rsid w:val="006408E1"/>
    <w:rsid w:val="006430B1"/>
    <w:rsid w:val="0064324B"/>
    <w:rsid w:val="006433FC"/>
    <w:rsid w:val="00644084"/>
    <w:rsid w:val="00644594"/>
    <w:rsid w:val="006454E1"/>
    <w:rsid w:val="006458EB"/>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4960"/>
    <w:rsid w:val="00654E2C"/>
    <w:rsid w:val="0065533F"/>
    <w:rsid w:val="00655D56"/>
    <w:rsid w:val="0065673A"/>
    <w:rsid w:val="00656B98"/>
    <w:rsid w:val="00656FE4"/>
    <w:rsid w:val="00657200"/>
    <w:rsid w:val="006573C7"/>
    <w:rsid w:val="00657587"/>
    <w:rsid w:val="00657D07"/>
    <w:rsid w:val="006614D4"/>
    <w:rsid w:val="00661931"/>
    <w:rsid w:val="0066195E"/>
    <w:rsid w:val="00661D41"/>
    <w:rsid w:val="00662793"/>
    <w:rsid w:val="00662C9D"/>
    <w:rsid w:val="00662D22"/>
    <w:rsid w:val="00662E32"/>
    <w:rsid w:val="006640AF"/>
    <w:rsid w:val="00664495"/>
    <w:rsid w:val="006645A8"/>
    <w:rsid w:val="00664826"/>
    <w:rsid w:val="00664F9F"/>
    <w:rsid w:val="0066515A"/>
    <w:rsid w:val="00666D63"/>
    <w:rsid w:val="00667B3D"/>
    <w:rsid w:val="00667E6A"/>
    <w:rsid w:val="0067043D"/>
    <w:rsid w:val="00671E69"/>
    <w:rsid w:val="0067206A"/>
    <w:rsid w:val="006724BF"/>
    <w:rsid w:val="00672B09"/>
    <w:rsid w:val="00673D6A"/>
    <w:rsid w:val="00673FEE"/>
    <w:rsid w:val="0067420B"/>
    <w:rsid w:val="00674561"/>
    <w:rsid w:val="00674682"/>
    <w:rsid w:val="00675AE4"/>
    <w:rsid w:val="00675C89"/>
    <w:rsid w:val="006770A5"/>
    <w:rsid w:val="00677284"/>
    <w:rsid w:val="00681627"/>
    <w:rsid w:val="00682613"/>
    <w:rsid w:val="006828FE"/>
    <w:rsid w:val="00684F14"/>
    <w:rsid w:val="00684F7D"/>
    <w:rsid w:val="006855FE"/>
    <w:rsid w:val="006858DF"/>
    <w:rsid w:val="00686242"/>
    <w:rsid w:val="00686ADF"/>
    <w:rsid w:val="006904FC"/>
    <w:rsid w:val="00690AEC"/>
    <w:rsid w:val="00690ECB"/>
    <w:rsid w:val="00691093"/>
    <w:rsid w:val="006916C3"/>
    <w:rsid w:val="00692490"/>
    <w:rsid w:val="00693413"/>
    <w:rsid w:val="006938ED"/>
    <w:rsid w:val="0069401A"/>
    <w:rsid w:val="00694482"/>
    <w:rsid w:val="00694894"/>
    <w:rsid w:val="00694A7E"/>
    <w:rsid w:val="00695A7E"/>
    <w:rsid w:val="00695B1A"/>
    <w:rsid w:val="00695B98"/>
    <w:rsid w:val="00695D5B"/>
    <w:rsid w:val="006962A1"/>
    <w:rsid w:val="0069752D"/>
    <w:rsid w:val="00697571"/>
    <w:rsid w:val="00697A74"/>
    <w:rsid w:val="006A0DD2"/>
    <w:rsid w:val="006A1E59"/>
    <w:rsid w:val="006A2230"/>
    <w:rsid w:val="006A22FB"/>
    <w:rsid w:val="006A2FC8"/>
    <w:rsid w:val="006A353F"/>
    <w:rsid w:val="006A356E"/>
    <w:rsid w:val="006A45ED"/>
    <w:rsid w:val="006A4DF7"/>
    <w:rsid w:val="006A50D4"/>
    <w:rsid w:val="006A5C44"/>
    <w:rsid w:val="006A6298"/>
    <w:rsid w:val="006A73D0"/>
    <w:rsid w:val="006B0677"/>
    <w:rsid w:val="006B067F"/>
    <w:rsid w:val="006B091F"/>
    <w:rsid w:val="006B106E"/>
    <w:rsid w:val="006B16BF"/>
    <w:rsid w:val="006B1B1F"/>
    <w:rsid w:val="006B2049"/>
    <w:rsid w:val="006B2D38"/>
    <w:rsid w:val="006B30A3"/>
    <w:rsid w:val="006B34E2"/>
    <w:rsid w:val="006B3C6F"/>
    <w:rsid w:val="006B4984"/>
    <w:rsid w:val="006B52AB"/>
    <w:rsid w:val="006B6139"/>
    <w:rsid w:val="006B6258"/>
    <w:rsid w:val="006B6B98"/>
    <w:rsid w:val="006B7AF6"/>
    <w:rsid w:val="006C0768"/>
    <w:rsid w:val="006C2648"/>
    <w:rsid w:val="006C2843"/>
    <w:rsid w:val="006C2977"/>
    <w:rsid w:val="006C3723"/>
    <w:rsid w:val="006C37F2"/>
    <w:rsid w:val="006C5B38"/>
    <w:rsid w:val="006C6420"/>
    <w:rsid w:val="006C709F"/>
    <w:rsid w:val="006D01BB"/>
    <w:rsid w:val="006D01E5"/>
    <w:rsid w:val="006D13F4"/>
    <w:rsid w:val="006D1AD2"/>
    <w:rsid w:val="006D22DD"/>
    <w:rsid w:val="006D28B8"/>
    <w:rsid w:val="006D3789"/>
    <w:rsid w:val="006D3846"/>
    <w:rsid w:val="006D4401"/>
    <w:rsid w:val="006D451E"/>
    <w:rsid w:val="006D50D2"/>
    <w:rsid w:val="006D5CB6"/>
    <w:rsid w:val="006D7A31"/>
    <w:rsid w:val="006D7FC4"/>
    <w:rsid w:val="006E058E"/>
    <w:rsid w:val="006E07BC"/>
    <w:rsid w:val="006E0A5B"/>
    <w:rsid w:val="006E0ACA"/>
    <w:rsid w:val="006E0D47"/>
    <w:rsid w:val="006E0F1A"/>
    <w:rsid w:val="006E142C"/>
    <w:rsid w:val="006E198F"/>
    <w:rsid w:val="006E33DB"/>
    <w:rsid w:val="006E3517"/>
    <w:rsid w:val="006E4181"/>
    <w:rsid w:val="006E5D03"/>
    <w:rsid w:val="006E5DD6"/>
    <w:rsid w:val="006E68C6"/>
    <w:rsid w:val="006E766F"/>
    <w:rsid w:val="006E784E"/>
    <w:rsid w:val="006F016E"/>
    <w:rsid w:val="006F09D3"/>
    <w:rsid w:val="006F0DC3"/>
    <w:rsid w:val="006F0DC8"/>
    <w:rsid w:val="006F0ED3"/>
    <w:rsid w:val="006F1DC7"/>
    <w:rsid w:val="006F2510"/>
    <w:rsid w:val="006F2A0E"/>
    <w:rsid w:val="006F31CC"/>
    <w:rsid w:val="006F404F"/>
    <w:rsid w:val="006F4232"/>
    <w:rsid w:val="006F4467"/>
    <w:rsid w:val="006F44FD"/>
    <w:rsid w:val="006F53C4"/>
    <w:rsid w:val="006F5670"/>
    <w:rsid w:val="006F585A"/>
    <w:rsid w:val="006F59CB"/>
    <w:rsid w:val="006F738E"/>
    <w:rsid w:val="006F75FD"/>
    <w:rsid w:val="00701C92"/>
    <w:rsid w:val="00701E0E"/>
    <w:rsid w:val="00703FF2"/>
    <w:rsid w:val="007052E2"/>
    <w:rsid w:val="0070612D"/>
    <w:rsid w:val="00706182"/>
    <w:rsid w:val="00707213"/>
    <w:rsid w:val="007105CF"/>
    <w:rsid w:val="00711206"/>
    <w:rsid w:val="00711800"/>
    <w:rsid w:val="00711A68"/>
    <w:rsid w:val="00712D17"/>
    <w:rsid w:val="00712F74"/>
    <w:rsid w:val="00714E56"/>
    <w:rsid w:val="0071550D"/>
    <w:rsid w:val="007155D6"/>
    <w:rsid w:val="0071592D"/>
    <w:rsid w:val="00716ECB"/>
    <w:rsid w:val="00716EDE"/>
    <w:rsid w:val="00717770"/>
    <w:rsid w:val="00717AAB"/>
    <w:rsid w:val="00720203"/>
    <w:rsid w:val="007206BB"/>
    <w:rsid w:val="00720C0B"/>
    <w:rsid w:val="007214D8"/>
    <w:rsid w:val="00721C17"/>
    <w:rsid w:val="0072208D"/>
    <w:rsid w:val="0072244B"/>
    <w:rsid w:val="00722911"/>
    <w:rsid w:val="00722DB7"/>
    <w:rsid w:val="007243B7"/>
    <w:rsid w:val="00724FB8"/>
    <w:rsid w:val="0072613F"/>
    <w:rsid w:val="00726319"/>
    <w:rsid w:val="00726A03"/>
    <w:rsid w:val="00727C87"/>
    <w:rsid w:val="00730640"/>
    <w:rsid w:val="00730E26"/>
    <w:rsid w:val="00731176"/>
    <w:rsid w:val="00732A4E"/>
    <w:rsid w:val="007332D2"/>
    <w:rsid w:val="007338AF"/>
    <w:rsid w:val="0073424B"/>
    <w:rsid w:val="007357A7"/>
    <w:rsid w:val="00735A0C"/>
    <w:rsid w:val="00735D20"/>
    <w:rsid w:val="0073644A"/>
    <w:rsid w:val="0073691F"/>
    <w:rsid w:val="00737AFA"/>
    <w:rsid w:val="00740917"/>
    <w:rsid w:val="00741E2F"/>
    <w:rsid w:val="00742415"/>
    <w:rsid w:val="00742FAE"/>
    <w:rsid w:val="00743B65"/>
    <w:rsid w:val="00743EC3"/>
    <w:rsid w:val="007448FB"/>
    <w:rsid w:val="00745858"/>
    <w:rsid w:val="00745C16"/>
    <w:rsid w:val="0074643E"/>
    <w:rsid w:val="00746489"/>
    <w:rsid w:val="00746D11"/>
    <w:rsid w:val="00746DAF"/>
    <w:rsid w:val="00746E54"/>
    <w:rsid w:val="007471CC"/>
    <w:rsid w:val="0074780B"/>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7161"/>
    <w:rsid w:val="00757D96"/>
    <w:rsid w:val="0076019A"/>
    <w:rsid w:val="007603D5"/>
    <w:rsid w:val="00760E86"/>
    <w:rsid w:val="007610E1"/>
    <w:rsid w:val="007623CF"/>
    <w:rsid w:val="00762722"/>
    <w:rsid w:val="00762851"/>
    <w:rsid w:val="00763237"/>
    <w:rsid w:val="0076340F"/>
    <w:rsid w:val="007638D7"/>
    <w:rsid w:val="00763C0A"/>
    <w:rsid w:val="00764DD4"/>
    <w:rsid w:val="007657AD"/>
    <w:rsid w:val="00765CC0"/>
    <w:rsid w:val="00766365"/>
    <w:rsid w:val="0076702A"/>
    <w:rsid w:val="00767387"/>
    <w:rsid w:val="00767AEC"/>
    <w:rsid w:val="00770B5E"/>
    <w:rsid w:val="00770D80"/>
    <w:rsid w:val="00770DC3"/>
    <w:rsid w:val="00770DCC"/>
    <w:rsid w:val="00776A85"/>
    <w:rsid w:val="0077721B"/>
    <w:rsid w:val="00777B00"/>
    <w:rsid w:val="00780FEF"/>
    <w:rsid w:val="007811E4"/>
    <w:rsid w:val="00781630"/>
    <w:rsid w:val="0078266F"/>
    <w:rsid w:val="00782AB0"/>
    <w:rsid w:val="00783195"/>
    <w:rsid w:val="00783452"/>
    <w:rsid w:val="00783760"/>
    <w:rsid w:val="00783912"/>
    <w:rsid w:val="00783F85"/>
    <w:rsid w:val="007840A9"/>
    <w:rsid w:val="00785AD4"/>
    <w:rsid w:val="0078652A"/>
    <w:rsid w:val="0078681A"/>
    <w:rsid w:val="00786948"/>
    <w:rsid w:val="00787241"/>
    <w:rsid w:val="007908B8"/>
    <w:rsid w:val="00790A0A"/>
    <w:rsid w:val="00790A84"/>
    <w:rsid w:val="00790B1A"/>
    <w:rsid w:val="00790C51"/>
    <w:rsid w:val="007917F6"/>
    <w:rsid w:val="00791826"/>
    <w:rsid w:val="007919DE"/>
    <w:rsid w:val="007924A3"/>
    <w:rsid w:val="00792572"/>
    <w:rsid w:val="00792BAE"/>
    <w:rsid w:val="0079377A"/>
    <w:rsid w:val="0079412B"/>
    <w:rsid w:val="00794684"/>
    <w:rsid w:val="0079531A"/>
    <w:rsid w:val="0079564A"/>
    <w:rsid w:val="007956FA"/>
    <w:rsid w:val="00795ABD"/>
    <w:rsid w:val="00796E5C"/>
    <w:rsid w:val="00796F0E"/>
    <w:rsid w:val="00796FC9"/>
    <w:rsid w:val="007971A6"/>
    <w:rsid w:val="00797570"/>
    <w:rsid w:val="007A07C9"/>
    <w:rsid w:val="007A1608"/>
    <w:rsid w:val="007A1AC8"/>
    <w:rsid w:val="007A1DCA"/>
    <w:rsid w:val="007A2154"/>
    <w:rsid w:val="007A27E2"/>
    <w:rsid w:val="007A336B"/>
    <w:rsid w:val="007A337A"/>
    <w:rsid w:val="007A3439"/>
    <w:rsid w:val="007A3EA7"/>
    <w:rsid w:val="007A4479"/>
    <w:rsid w:val="007A4C65"/>
    <w:rsid w:val="007A5D55"/>
    <w:rsid w:val="007A67FF"/>
    <w:rsid w:val="007A6EAA"/>
    <w:rsid w:val="007A76E9"/>
    <w:rsid w:val="007B0024"/>
    <w:rsid w:val="007B008B"/>
    <w:rsid w:val="007B08BB"/>
    <w:rsid w:val="007B2064"/>
    <w:rsid w:val="007B260C"/>
    <w:rsid w:val="007B43BD"/>
    <w:rsid w:val="007B4874"/>
    <w:rsid w:val="007B6050"/>
    <w:rsid w:val="007B6209"/>
    <w:rsid w:val="007B7136"/>
    <w:rsid w:val="007B7137"/>
    <w:rsid w:val="007B79BF"/>
    <w:rsid w:val="007C0355"/>
    <w:rsid w:val="007C378B"/>
    <w:rsid w:val="007C4810"/>
    <w:rsid w:val="007C4B8F"/>
    <w:rsid w:val="007C4D17"/>
    <w:rsid w:val="007C4F30"/>
    <w:rsid w:val="007C5BA4"/>
    <w:rsid w:val="007C60A8"/>
    <w:rsid w:val="007C711C"/>
    <w:rsid w:val="007C715D"/>
    <w:rsid w:val="007C7BB6"/>
    <w:rsid w:val="007D01BE"/>
    <w:rsid w:val="007D03C2"/>
    <w:rsid w:val="007D067F"/>
    <w:rsid w:val="007D0787"/>
    <w:rsid w:val="007D13D8"/>
    <w:rsid w:val="007D17EC"/>
    <w:rsid w:val="007D1E6E"/>
    <w:rsid w:val="007D1E70"/>
    <w:rsid w:val="007D2411"/>
    <w:rsid w:val="007D246E"/>
    <w:rsid w:val="007D2A31"/>
    <w:rsid w:val="007D2C13"/>
    <w:rsid w:val="007D2D0B"/>
    <w:rsid w:val="007D3074"/>
    <w:rsid w:val="007D32C0"/>
    <w:rsid w:val="007D3A0A"/>
    <w:rsid w:val="007D3E88"/>
    <w:rsid w:val="007D44C0"/>
    <w:rsid w:val="007D4591"/>
    <w:rsid w:val="007D460C"/>
    <w:rsid w:val="007D4694"/>
    <w:rsid w:val="007D47CC"/>
    <w:rsid w:val="007D490A"/>
    <w:rsid w:val="007D4BE1"/>
    <w:rsid w:val="007D5499"/>
    <w:rsid w:val="007D5DC8"/>
    <w:rsid w:val="007D5EBC"/>
    <w:rsid w:val="007D6497"/>
    <w:rsid w:val="007D7B8C"/>
    <w:rsid w:val="007D7F62"/>
    <w:rsid w:val="007E0073"/>
    <w:rsid w:val="007E01F1"/>
    <w:rsid w:val="007E02DF"/>
    <w:rsid w:val="007E1164"/>
    <w:rsid w:val="007E12E7"/>
    <w:rsid w:val="007E1B04"/>
    <w:rsid w:val="007E2B13"/>
    <w:rsid w:val="007E321E"/>
    <w:rsid w:val="007E3535"/>
    <w:rsid w:val="007E55B1"/>
    <w:rsid w:val="007E5EA1"/>
    <w:rsid w:val="007E5EC0"/>
    <w:rsid w:val="007E655E"/>
    <w:rsid w:val="007E6BB0"/>
    <w:rsid w:val="007E7041"/>
    <w:rsid w:val="007E70B8"/>
    <w:rsid w:val="007E752B"/>
    <w:rsid w:val="007F0A8D"/>
    <w:rsid w:val="007F175D"/>
    <w:rsid w:val="007F195D"/>
    <w:rsid w:val="007F24FA"/>
    <w:rsid w:val="007F2999"/>
    <w:rsid w:val="007F365F"/>
    <w:rsid w:val="007F3738"/>
    <w:rsid w:val="007F47F7"/>
    <w:rsid w:val="007F48BA"/>
    <w:rsid w:val="007F4BD9"/>
    <w:rsid w:val="007F56F0"/>
    <w:rsid w:val="007F5A13"/>
    <w:rsid w:val="007F72A6"/>
    <w:rsid w:val="007F7CDE"/>
    <w:rsid w:val="008004E6"/>
    <w:rsid w:val="008023B6"/>
    <w:rsid w:val="0080317F"/>
    <w:rsid w:val="00803207"/>
    <w:rsid w:val="00803C2A"/>
    <w:rsid w:val="00804FE1"/>
    <w:rsid w:val="00805796"/>
    <w:rsid w:val="00806359"/>
    <w:rsid w:val="00806C46"/>
    <w:rsid w:val="00807591"/>
    <w:rsid w:val="00810073"/>
    <w:rsid w:val="00811B16"/>
    <w:rsid w:val="00811E06"/>
    <w:rsid w:val="00812553"/>
    <w:rsid w:val="00812FC4"/>
    <w:rsid w:val="00814338"/>
    <w:rsid w:val="00814353"/>
    <w:rsid w:val="008143C0"/>
    <w:rsid w:val="00814404"/>
    <w:rsid w:val="00814501"/>
    <w:rsid w:val="008146A5"/>
    <w:rsid w:val="008147D7"/>
    <w:rsid w:val="0081557C"/>
    <w:rsid w:val="00815A5F"/>
    <w:rsid w:val="0081680A"/>
    <w:rsid w:val="00816879"/>
    <w:rsid w:val="00817A5E"/>
    <w:rsid w:val="0082029C"/>
    <w:rsid w:val="00820752"/>
    <w:rsid w:val="00821294"/>
    <w:rsid w:val="00821FD2"/>
    <w:rsid w:val="00824336"/>
    <w:rsid w:val="00824DFA"/>
    <w:rsid w:val="00824EB2"/>
    <w:rsid w:val="008259CE"/>
    <w:rsid w:val="00825E00"/>
    <w:rsid w:val="00825E05"/>
    <w:rsid w:val="00826869"/>
    <w:rsid w:val="008275BA"/>
    <w:rsid w:val="0082769D"/>
    <w:rsid w:val="00827E94"/>
    <w:rsid w:val="00831265"/>
    <w:rsid w:val="0083136C"/>
    <w:rsid w:val="00831666"/>
    <w:rsid w:val="008329A6"/>
    <w:rsid w:val="00833040"/>
    <w:rsid w:val="00833245"/>
    <w:rsid w:val="0083377A"/>
    <w:rsid w:val="00834081"/>
    <w:rsid w:val="0083447C"/>
    <w:rsid w:val="0083454F"/>
    <w:rsid w:val="00834687"/>
    <w:rsid w:val="00835DAE"/>
    <w:rsid w:val="00836068"/>
    <w:rsid w:val="00836106"/>
    <w:rsid w:val="00836573"/>
    <w:rsid w:val="00836888"/>
    <w:rsid w:val="00837F3F"/>
    <w:rsid w:val="00840959"/>
    <w:rsid w:val="0084097C"/>
    <w:rsid w:val="00841DF2"/>
    <w:rsid w:val="00842CD6"/>
    <w:rsid w:val="0084336E"/>
    <w:rsid w:val="00844036"/>
    <w:rsid w:val="0084460F"/>
    <w:rsid w:val="0084487B"/>
    <w:rsid w:val="008463FD"/>
    <w:rsid w:val="0084661E"/>
    <w:rsid w:val="0084667B"/>
    <w:rsid w:val="008469BD"/>
    <w:rsid w:val="00847CBE"/>
    <w:rsid w:val="008504D3"/>
    <w:rsid w:val="008508EB"/>
    <w:rsid w:val="00850C51"/>
    <w:rsid w:val="00851CBA"/>
    <w:rsid w:val="00852434"/>
    <w:rsid w:val="00852779"/>
    <w:rsid w:val="008548F7"/>
    <w:rsid w:val="008556ED"/>
    <w:rsid w:val="00856A7F"/>
    <w:rsid w:val="00856BF0"/>
    <w:rsid w:val="008573E1"/>
    <w:rsid w:val="00857447"/>
    <w:rsid w:val="00857BFB"/>
    <w:rsid w:val="00857FFB"/>
    <w:rsid w:val="0086051C"/>
    <w:rsid w:val="00861577"/>
    <w:rsid w:val="00862350"/>
    <w:rsid w:val="00862456"/>
    <w:rsid w:val="008631F2"/>
    <w:rsid w:val="00863310"/>
    <w:rsid w:val="0086382B"/>
    <w:rsid w:val="00863CD4"/>
    <w:rsid w:val="00863FA1"/>
    <w:rsid w:val="008651B8"/>
    <w:rsid w:val="00865A67"/>
    <w:rsid w:val="0086630F"/>
    <w:rsid w:val="008665A9"/>
    <w:rsid w:val="0086740F"/>
    <w:rsid w:val="00867D7B"/>
    <w:rsid w:val="008700BB"/>
    <w:rsid w:val="00870D20"/>
    <w:rsid w:val="008712C4"/>
    <w:rsid w:val="0087215C"/>
    <w:rsid w:val="00872329"/>
    <w:rsid w:val="00872AC3"/>
    <w:rsid w:val="00874786"/>
    <w:rsid w:val="00874B59"/>
    <w:rsid w:val="00874CE6"/>
    <w:rsid w:val="00874FDA"/>
    <w:rsid w:val="00875261"/>
    <w:rsid w:val="0087578F"/>
    <w:rsid w:val="00876AC7"/>
    <w:rsid w:val="008779DC"/>
    <w:rsid w:val="008801F8"/>
    <w:rsid w:val="00880D18"/>
    <w:rsid w:val="0088141E"/>
    <w:rsid w:val="008821A3"/>
    <w:rsid w:val="008822CC"/>
    <w:rsid w:val="008825E3"/>
    <w:rsid w:val="00884952"/>
    <w:rsid w:val="00884A74"/>
    <w:rsid w:val="00884CE3"/>
    <w:rsid w:val="00885729"/>
    <w:rsid w:val="00886622"/>
    <w:rsid w:val="008871D7"/>
    <w:rsid w:val="0088782C"/>
    <w:rsid w:val="00890631"/>
    <w:rsid w:val="00890CB9"/>
    <w:rsid w:val="00891105"/>
    <w:rsid w:val="0089197E"/>
    <w:rsid w:val="00892514"/>
    <w:rsid w:val="00893AF8"/>
    <w:rsid w:val="00894510"/>
    <w:rsid w:val="008953DB"/>
    <w:rsid w:val="00897090"/>
    <w:rsid w:val="0089755F"/>
    <w:rsid w:val="008A0088"/>
    <w:rsid w:val="008A06AA"/>
    <w:rsid w:val="008A0E66"/>
    <w:rsid w:val="008A1A8B"/>
    <w:rsid w:val="008A1C7C"/>
    <w:rsid w:val="008A213F"/>
    <w:rsid w:val="008A2880"/>
    <w:rsid w:val="008A3026"/>
    <w:rsid w:val="008A34D9"/>
    <w:rsid w:val="008A3ED0"/>
    <w:rsid w:val="008A4916"/>
    <w:rsid w:val="008A592E"/>
    <w:rsid w:val="008A626E"/>
    <w:rsid w:val="008A678A"/>
    <w:rsid w:val="008B0057"/>
    <w:rsid w:val="008B05E7"/>
    <w:rsid w:val="008B0CD7"/>
    <w:rsid w:val="008B0FA9"/>
    <w:rsid w:val="008B1D12"/>
    <w:rsid w:val="008B20D4"/>
    <w:rsid w:val="008B31AF"/>
    <w:rsid w:val="008B3371"/>
    <w:rsid w:val="008B35B3"/>
    <w:rsid w:val="008B372D"/>
    <w:rsid w:val="008B4ECB"/>
    <w:rsid w:val="008B4ED7"/>
    <w:rsid w:val="008B54E4"/>
    <w:rsid w:val="008B553A"/>
    <w:rsid w:val="008B5A92"/>
    <w:rsid w:val="008B5FD7"/>
    <w:rsid w:val="008B609D"/>
    <w:rsid w:val="008B6C29"/>
    <w:rsid w:val="008B7B57"/>
    <w:rsid w:val="008B7F0C"/>
    <w:rsid w:val="008C0CB1"/>
    <w:rsid w:val="008C22F6"/>
    <w:rsid w:val="008C283F"/>
    <w:rsid w:val="008C2ADB"/>
    <w:rsid w:val="008C2F14"/>
    <w:rsid w:val="008C3017"/>
    <w:rsid w:val="008C3D2D"/>
    <w:rsid w:val="008C4A46"/>
    <w:rsid w:val="008C67D8"/>
    <w:rsid w:val="008C6F3E"/>
    <w:rsid w:val="008C7072"/>
    <w:rsid w:val="008C725C"/>
    <w:rsid w:val="008D02E6"/>
    <w:rsid w:val="008D0E40"/>
    <w:rsid w:val="008D14BC"/>
    <w:rsid w:val="008D1C4B"/>
    <w:rsid w:val="008D392A"/>
    <w:rsid w:val="008D4139"/>
    <w:rsid w:val="008D42F2"/>
    <w:rsid w:val="008D64A3"/>
    <w:rsid w:val="008D6C3E"/>
    <w:rsid w:val="008D789E"/>
    <w:rsid w:val="008D7CAD"/>
    <w:rsid w:val="008D7E19"/>
    <w:rsid w:val="008E07D7"/>
    <w:rsid w:val="008E13E5"/>
    <w:rsid w:val="008E17D7"/>
    <w:rsid w:val="008E1C0E"/>
    <w:rsid w:val="008E2BA9"/>
    <w:rsid w:val="008E5EA2"/>
    <w:rsid w:val="008E62E6"/>
    <w:rsid w:val="008E6A4F"/>
    <w:rsid w:val="008E769A"/>
    <w:rsid w:val="008E7E8D"/>
    <w:rsid w:val="008F01D2"/>
    <w:rsid w:val="008F03DE"/>
    <w:rsid w:val="008F0674"/>
    <w:rsid w:val="008F0D7D"/>
    <w:rsid w:val="008F17D0"/>
    <w:rsid w:val="008F19E6"/>
    <w:rsid w:val="008F1C47"/>
    <w:rsid w:val="008F2756"/>
    <w:rsid w:val="008F2B18"/>
    <w:rsid w:val="008F30A3"/>
    <w:rsid w:val="008F4800"/>
    <w:rsid w:val="008F50D2"/>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E7E"/>
    <w:rsid w:val="009053CA"/>
    <w:rsid w:val="00905B1B"/>
    <w:rsid w:val="00907AA8"/>
    <w:rsid w:val="009104DC"/>
    <w:rsid w:val="00910959"/>
    <w:rsid w:val="00910D00"/>
    <w:rsid w:val="00911B60"/>
    <w:rsid w:val="00912A48"/>
    <w:rsid w:val="00913027"/>
    <w:rsid w:val="00913C4B"/>
    <w:rsid w:val="00914234"/>
    <w:rsid w:val="00914411"/>
    <w:rsid w:val="009147F2"/>
    <w:rsid w:val="009153A5"/>
    <w:rsid w:val="0091561E"/>
    <w:rsid w:val="00915997"/>
    <w:rsid w:val="009159C1"/>
    <w:rsid w:val="00916224"/>
    <w:rsid w:val="009168A3"/>
    <w:rsid w:val="00916B3E"/>
    <w:rsid w:val="0091750F"/>
    <w:rsid w:val="00917516"/>
    <w:rsid w:val="0091770E"/>
    <w:rsid w:val="009178BF"/>
    <w:rsid w:val="00917C32"/>
    <w:rsid w:val="00920AC4"/>
    <w:rsid w:val="00921BF5"/>
    <w:rsid w:val="009221FC"/>
    <w:rsid w:val="00922CB0"/>
    <w:rsid w:val="00922CCB"/>
    <w:rsid w:val="00923ADF"/>
    <w:rsid w:val="009246D0"/>
    <w:rsid w:val="009249EB"/>
    <w:rsid w:val="0092545D"/>
    <w:rsid w:val="00925BAA"/>
    <w:rsid w:val="00925D03"/>
    <w:rsid w:val="009266CA"/>
    <w:rsid w:val="009314BC"/>
    <w:rsid w:val="00931747"/>
    <w:rsid w:val="00931F51"/>
    <w:rsid w:val="00933D61"/>
    <w:rsid w:val="009343D9"/>
    <w:rsid w:val="00934663"/>
    <w:rsid w:val="00935468"/>
    <w:rsid w:val="00935DCF"/>
    <w:rsid w:val="0093618C"/>
    <w:rsid w:val="009374F8"/>
    <w:rsid w:val="00937C3D"/>
    <w:rsid w:val="00940677"/>
    <w:rsid w:val="00940F79"/>
    <w:rsid w:val="009438E4"/>
    <w:rsid w:val="0094393E"/>
    <w:rsid w:val="00943AF2"/>
    <w:rsid w:val="00943D0A"/>
    <w:rsid w:val="0094473C"/>
    <w:rsid w:val="00944823"/>
    <w:rsid w:val="00945267"/>
    <w:rsid w:val="0094558E"/>
    <w:rsid w:val="00946FBF"/>
    <w:rsid w:val="00947800"/>
    <w:rsid w:val="00950242"/>
    <w:rsid w:val="009507BE"/>
    <w:rsid w:val="0095098E"/>
    <w:rsid w:val="00951064"/>
    <w:rsid w:val="00951423"/>
    <w:rsid w:val="00951D04"/>
    <w:rsid w:val="00953216"/>
    <w:rsid w:val="00953301"/>
    <w:rsid w:val="00953F81"/>
    <w:rsid w:val="00954565"/>
    <w:rsid w:val="009561E9"/>
    <w:rsid w:val="00956305"/>
    <w:rsid w:val="0095688F"/>
    <w:rsid w:val="0095797D"/>
    <w:rsid w:val="0096188B"/>
    <w:rsid w:val="00961CF9"/>
    <w:rsid w:val="00961F2B"/>
    <w:rsid w:val="0096205E"/>
    <w:rsid w:val="00962C96"/>
    <w:rsid w:val="00962E69"/>
    <w:rsid w:val="00962E9C"/>
    <w:rsid w:val="00962F88"/>
    <w:rsid w:val="00964014"/>
    <w:rsid w:val="00965ACC"/>
    <w:rsid w:val="00967555"/>
    <w:rsid w:val="00967600"/>
    <w:rsid w:val="00967B98"/>
    <w:rsid w:val="00970300"/>
    <w:rsid w:val="0097034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05F1"/>
    <w:rsid w:val="00980632"/>
    <w:rsid w:val="0098108C"/>
    <w:rsid w:val="00981248"/>
    <w:rsid w:val="00982DE2"/>
    <w:rsid w:val="0098327A"/>
    <w:rsid w:val="00983F37"/>
    <w:rsid w:val="00984776"/>
    <w:rsid w:val="00985296"/>
    <w:rsid w:val="00985D24"/>
    <w:rsid w:val="00985F29"/>
    <w:rsid w:val="00986164"/>
    <w:rsid w:val="009867B1"/>
    <w:rsid w:val="009876D4"/>
    <w:rsid w:val="00987803"/>
    <w:rsid w:val="0099045C"/>
    <w:rsid w:val="00990567"/>
    <w:rsid w:val="0099119B"/>
    <w:rsid w:val="009912E0"/>
    <w:rsid w:val="00991D99"/>
    <w:rsid w:val="00991DA9"/>
    <w:rsid w:val="009931EA"/>
    <w:rsid w:val="0099444E"/>
    <w:rsid w:val="0099462F"/>
    <w:rsid w:val="00994E27"/>
    <w:rsid w:val="0099549B"/>
    <w:rsid w:val="009957F6"/>
    <w:rsid w:val="00996D0F"/>
    <w:rsid w:val="009973F4"/>
    <w:rsid w:val="00997494"/>
    <w:rsid w:val="00997600"/>
    <w:rsid w:val="00997674"/>
    <w:rsid w:val="009976D0"/>
    <w:rsid w:val="00997DD1"/>
    <w:rsid w:val="009A06C4"/>
    <w:rsid w:val="009A0E9F"/>
    <w:rsid w:val="009A117D"/>
    <w:rsid w:val="009A1309"/>
    <w:rsid w:val="009A1946"/>
    <w:rsid w:val="009A1DA7"/>
    <w:rsid w:val="009A2C9A"/>
    <w:rsid w:val="009A38FC"/>
    <w:rsid w:val="009A3C92"/>
    <w:rsid w:val="009A3E86"/>
    <w:rsid w:val="009A4473"/>
    <w:rsid w:val="009A5274"/>
    <w:rsid w:val="009A5D90"/>
    <w:rsid w:val="009A7829"/>
    <w:rsid w:val="009B1051"/>
    <w:rsid w:val="009B16CD"/>
    <w:rsid w:val="009B1ABB"/>
    <w:rsid w:val="009B24A5"/>
    <w:rsid w:val="009B4624"/>
    <w:rsid w:val="009B4A2D"/>
    <w:rsid w:val="009B4B4D"/>
    <w:rsid w:val="009B4EEF"/>
    <w:rsid w:val="009B62BE"/>
    <w:rsid w:val="009B6761"/>
    <w:rsid w:val="009B7B67"/>
    <w:rsid w:val="009B7C20"/>
    <w:rsid w:val="009B7FAC"/>
    <w:rsid w:val="009C031F"/>
    <w:rsid w:val="009C0764"/>
    <w:rsid w:val="009C08D6"/>
    <w:rsid w:val="009C0B60"/>
    <w:rsid w:val="009C0F4C"/>
    <w:rsid w:val="009C0FFD"/>
    <w:rsid w:val="009C2199"/>
    <w:rsid w:val="009C2DAA"/>
    <w:rsid w:val="009C44C0"/>
    <w:rsid w:val="009C44E7"/>
    <w:rsid w:val="009C4617"/>
    <w:rsid w:val="009C5617"/>
    <w:rsid w:val="009C6938"/>
    <w:rsid w:val="009C6C12"/>
    <w:rsid w:val="009C6FEE"/>
    <w:rsid w:val="009C75C4"/>
    <w:rsid w:val="009D007B"/>
    <w:rsid w:val="009D0EEC"/>
    <w:rsid w:val="009D1C2D"/>
    <w:rsid w:val="009D256C"/>
    <w:rsid w:val="009D2571"/>
    <w:rsid w:val="009D2A3F"/>
    <w:rsid w:val="009D362F"/>
    <w:rsid w:val="009D3960"/>
    <w:rsid w:val="009D3B22"/>
    <w:rsid w:val="009D3B82"/>
    <w:rsid w:val="009D45EA"/>
    <w:rsid w:val="009D4642"/>
    <w:rsid w:val="009D4646"/>
    <w:rsid w:val="009D4680"/>
    <w:rsid w:val="009D52B2"/>
    <w:rsid w:val="009D6388"/>
    <w:rsid w:val="009D6BA0"/>
    <w:rsid w:val="009E0022"/>
    <w:rsid w:val="009E06E8"/>
    <w:rsid w:val="009E19CE"/>
    <w:rsid w:val="009E5037"/>
    <w:rsid w:val="009E5B5D"/>
    <w:rsid w:val="009E6669"/>
    <w:rsid w:val="009E6E45"/>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2666"/>
    <w:rsid w:val="00A02808"/>
    <w:rsid w:val="00A04388"/>
    <w:rsid w:val="00A047D1"/>
    <w:rsid w:val="00A05248"/>
    <w:rsid w:val="00A05866"/>
    <w:rsid w:val="00A06F47"/>
    <w:rsid w:val="00A071F7"/>
    <w:rsid w:val="00A0785A"/>
    <w:rsid w:val="00A07F6B"/>
    <w:rsid w:val="00A10009"/>
    <w:rsid w:val="00A107E7"/>
    <w:rsid w:val="00A11610"/>
    <w:rsid w:val="00A11BD1"/>
    <w:rsid w:val="00A11BD3"/>
    <w:rsid w:val="00A12E75"/>
    <w:rsid w:val="00A1382D"/>
    <w:rsid w:val="00A140E8"/>
    <w:rsid w:val="00A14630"/>
    <w:rsid w:val="00A146CD"/>
    <w:rsid w:val="00A149D9"/>
    <w:rsid w:val="00A15178"/>
    <w:rsid w:val="00A15264"/>
    <w:rsid w:val="00A15C51"/>
    <w:rsid w:val="00A15CE3"/>
    <w:rsid w:val="00A1607C"/>
    <w:rsid w:val="00A1704E"/>
    <w:rsid w:val="00A210D0"/>
    <w:rsid w:val="00A211F6"/>
    <w:rsid w:val="00A23963"/>
    <w:rsid w:val="00A2404F"/>
    <w:rsid w:val="00A2477F"/>
    <w:rsid w:val="00A258C0"/>
    <w:rsid w:val="00A2703A"/>
    <w:rsid w:val="00A27BFA"/>
    <w:rsid w:val="00A3060C"/>
    <w:rsid w:val="00A30799"/>
    <w:rsid w:val="00A30C66"/>
    <w:rsid w:val="00A31085"/>
    <w:rsid w:val="00A31B1F"/>
    <w:rsid w:val="00A31B43"/>
    <w:rsid w:val="00A32185"/>
    <w:rsid w:val="00A325C8"/>
    <w:rsid w:val="00A329C7"/>
    <w:rsid w:val="00A3306F"/>
    <w:rsid w:val="00A33476"/>
    <w:rsid w:val="00A33EA3"/>
    <w:rsid w:val="00A34A86"/>
    <w:rsid w:val="00A36591"/>
    <w:rsid w:val="00A36C6D"/>
    <w:rsid w:val="00A36D23"/>
    <w:rsid w:val="00A36FE2"/>
    <w:rsid w:val="00A37F2D"/>
    <w:rsid w:val="00A37F4A"/>
    <w:rsid w:val="00A40364"/>
    <w:rsid w:val="00A40454"/>
    <w:rsid w:val="00A41E21"/>
    <w:rsid w:val="00A41E22"/>
    <w:rsid w:val="00A428FD"/>
    <w:rsid w:val="00A43947"/>
    <w:rsid w:val="00A43D71"/>
    <w:rsid w:val="00A44293"/>
    <w:rsid w:val="00A44824"/>
    <w:rsid w:val="00A44B2D"/>
    <w:rsid w:val="00A44CD5"/>
    <w:rsid w:val="00A44EB1"/>
    <w:rsid w:val="00A4510A"/>
    <w:rsid w:val="00A45798"/>
    <w:rsid w:val="00A45B27"/>
    <w:rsid w:val="00A460E8"/>
    <w:rsid w:val="00A46A3E"/>
    <w:rsid w:val="00A47BCD"/>
    <w:rsid w:val="00A47DEF"/>
    <w:rsid w:val="00A508F4"/>
    <w:rsid w:val="00A52546"/>
    <w:rsid w:val="00A52A81"/>
    <w:rsid w:val="00A5371A"/>
    <w:rsid w:val="00A53D3E"/>
    <w:rsid w:val="00A54C8B"/>
    <w:rsid w:val="00A564DF"/>
    <w:rsid w:val="00A5690C"/>
    <w:rsid w:val="00A57010"/>
    <w:rsid w:val="00A579AB"/>
    <w:rsid w:val="00A60DFF"/>
    <w:rsid w:val="00A61DE5"/>
    <w:rsid w:val="00A62236"/>
    <w:rsid w:val="00A6339F"/>
    <w:rsid w:val="00A63816"/>
    <w:rsid w:val="00A63CF8"/>
    <w:rsid w:val="00A63FB8"/>
    <w:rsid w:val="00A640AF"/>
    <w:rsid w:val="00A652AA"/>
    <w:rsid w:val="00A65398"/>
    <w:rsid w:val="00A658C8"/>
    <w:rsid w:val="00A65B57"/>
    <w:rsid w:val="00A6688F"/>
    <w:rsid w:val="00A674DF"/>
    <w:rsid w:val="00A7013C"/>
    <w:rsid w:val="00A70774"/>
    <w:rsid w:val="00A70F27"/>
    <w:rsid w:val="00A7110F"/>
    <w:rsid w:val="00A7142E"/>
    <w:rsid w:val="00A71E44"/>
    <w:rsid w:val="00A720A1"/>
    <w:rsid w:val="00A72512"/>
    <w:rsid w:val="00A7255A"/>
    <w:rsid w:val="00A728AC"/>
    <w:rsid w:val="00A72ABF"/>
    <w:rsid w:val="00A72BA7"/>
    <w:rsid w:val="00A72D6D"/>
    <w:rsid w:val="00A75FE4"/>
    <w:rsid w:val="00A7664D"/>
    <w:rsid w:val="00A76EC8"/>
    <w:rsid w:val="00A77BAD"/>
    <w:rsid w:val="00A8049E"/>
    <w:rsid w:val="00A80988"/>
    <w:rsid w:val="00A82316"/>
    <w:rsid w:val="00A82629"/>
    <w:rsid w:val="00A82B64"/>
    <w:rsid w:val="00A83CA8"/>
    <w:rsid w:val="00A83EDC"/>
    <w:rsid w:val="00A8579B"/>
    <w:rsid w:val="00A85FC8"/>
    <w:rsid w:val="00A867B2"/>
    <w:rsid w:val="00A867DF"/>
    <w:rsid w:val="00A86808"/>
    <w:rsid w:val="00A8740D"/>
    <w:rsid w:val="00A87DA7"/>
    <w:rsid w:val="00A91620"/>
    <w:rsid w:val="00A91E49"/>
    <w:rsid w:val="00A92D14"/>
    <w:rsid w:val="00A93204"/>
    <w:rsid w:val="00A9396D"/>
    <w:rsid w:val="00A93D81"/>
    <w:rsid w:val="00A93E7C"/>
    <w:rsid w:val="00A946EC"/>
    <w:rsid w:val="00A95C69"/>
    <w:rsid w:val="00A95CDF"/>
    <w:rsid w:val="00A95EB3"/>
    <w:rsid w:val="00A96415"/>
    <w:rsid w:val="00A96730"/>
    <w:rsid w:val="00A97659"/>
    <w:rsid w:val="00AA02D7"/>
    <w:rsid w:val="00AA0C0C"/>
    <w:rsid w:val="00AA0E44"/>
    <w:rsid w:val="00AA10A4"/>
    <w:rsid w:val="00AA11F8"/>
    <w:rsid w:val="00AA21D8"/>
    <w:rsid w:val="00AA2F0E"/>
    <w:rsid w:val="00AA2F66"/>
    <w:rsid w:val="00AA39B5"/>
    <w:rsid w:val="00AA40C8"/>
    <w:rsid w:val="00AA43F9"/>
    <w:rsid w:val="00AA59C5"/>
    <w:rsid w:val="00AA6892"/>
    <w:rsid w:val="00AA6D03"/>
    <w:rsid w:val="00AA72C5"/>
    <w:rsid w:val="00AA76F3"/>
    <w:rsid w:val="00AA78AB"/>
    <w:rsid w:val="00AA7C0D"/>
    <w:rsid w:val="00AB0D0A"/>
    <w:rsid w:val="00AB0E61"/>
    <w:rsid w:val="00AB36C7"/>
    <w:rsid w:val="00AB416E"/>
    <w:rsid w:val="00AB599E"/>
    <w:rsid w:val="00AB5ABF"/>
    <w:rsid w:val="00AB5E70"/>
    <w:rsid w:val="00AB656C"/>
    <w:rsid w:val="00AB6B2E"/>
    <w:rsid w:val="00AB774D"/>
    <w:rsid w:val="00AB779F"/>
    <w:rsid w:val="00AB78F4"/>
    <w:rsid w:val="00AB7D1D"/>
    <w:rsid w:val="00AC0246"/>
    <w:rsid w:val="00AC14FD"/>
    <w:rsid w:val="00AC171A"/>
    <w:rsid w:val="00AC1A98"/>
    <w:rsid w:val="00AC3ECE"/>
    <w:rsid w:val="00AC52E3"/>
    <w:rsid w:val="00AC55AB"/>
    <w:rsid w:val="00AC615D"/>
    <w:rsid w:val="00AC67E4"/>
    <w:rsid w:val="00AC6851"/>
    <w:rsid w:val="00AC6C71"/>
    <w:rsid w:val="00AC70B3"/>
    <w:rsid w:val="00AD0161"/>
    <w:rsid w:val="00AD1225"/>
    <w:rsid w:val="00AD1306"/>
    <w:rsid w:val="00AD1A38"/>
    <w:rsid w:val="00AD2390"/>
    <w:rsid w:val="00AD271F"/>
    <w:rsid w:val="00AD4376"/>
    <w:rsid w:val="00AD5371"/>
    <w:rsid w:val="00AD5851"/>
    <w:rsid w:val="00AD61B8"/>
    <w:rsid w:val="00AD6767"/>
    <w:rsid w:val="00AD6B32"/>
    <w:rsid w:val="00AD6D4A"/>
    <w:rsid w:val="00AD765D"/>
    <w:rsid w:val="00AD7A66"/>
    <w:rsid w:val="00AE0715"/>
    <w:rsid w:val="00AE1133"/>
    <w:rsid w:val="00AE1D1A"/>
    <w:rsid w:val="00AE3B60"/>
    <w:rsid w:val="00AE41FF"/>
    <w:rsid w:val="00AE4762"/>
    <w:rsid w:val="00AE51D8"/>
    <w:rsid w:val="00AE51F6"/>
    <w:rsid w:val="00AE53A2"/>
    <w:rsid w:val="00AE63DF"/>
    <w:rsid w:val="00AE69A9"/>
    <w:rsid w:val="00AF0DEC"/>
    <w:rsid w:val="00AF0E28"/>
    <w:rsid w:val="00AF209F"/>
    <w:rsid w:val="00AF32A1"/>
    <w:rsid w:val="00AF3505"/>
    <w:rsid w:val="00AF3A10"/>
    <w:rsid w:val="00AF3EB9"/>
    <w:rsid w:val="00AF40D5"/>
    <w:rsid w:val="00AF5023"/>
    <w:rsid w:val="00AF53EA"/>
    <w:rsid w:val="00AF5EE1"/>
    <w:rsid w:val="00AF6499"/>
    <w:rsid w:val="00AF6EDB"/>
    <w:rsid w:val="00AF7021"/>
    <w:rsid w:val="00AF731A"/>
    <w:rsid w:val="00AF73FB"/>
    <w:rsid w:val="00AF7596"/>
    <w:rsid w:val="00AF7645"/>
    <w:rsid w:val="00AF79A7"/>
    <w:rsid w:val="00AF79EF"/>
    <w:rsid w:val="00B003BF"/>
    <w:rsid w:val="00B00432"/>
    <w:rsid w:val="00B00FE4"/>
    <w:rsid w:val="00B021A5"/>
    <w:rsid w:val="00B038F5"/>
    <w:rsid w:val="00B03E00"/>
    <w:rsid w:val="00B057AE"/>
    <w:rsid w:val="00B059CC"/>
    <w:rsid w:val="00B063FA"/>
    <w:rsid w:val="00B07585"/>
    <w:rsid w:val="00B11572"/>
    <w:rsid w:val="00B11D0E"/>
    <w:rsid w:val="00B11FB9"/>
    <w:rsid w:val="00B13403"/>
    <w:rsid w:val="00B13A58"/>
    <w:rsid w:val="00B13BFC"/>
    <w:rsid w:val="00B13F85"/>
    <w:rsid w:val="00B150E5"/>
    <w:rsid w:val="00B1756E"/>
    <w:rsid w:val="00B176D7"/>
    <w:rsid w:val="00B206EB"/>
    <w:rsid w:val="00B21199"/>
    <w:rsid w:val="00B21574"/>
    <w:rsid w:val="00B22291"/>
    <w:rsid w:val="00B22374"/>
    <w:rsid w:val="00B22662"/>
    <w:rsid w:val="00B22845"/>
    <w:rsid w:val="00B22A00"/>
    <w:rsid w:val="00B2389A"/>
    <w:rsid w:val="00B2403C"/>
    <w:rsid w:val="00B259CE"/>
    <w:rsid w:val="00B27122"/>
    <w:rsid w:val="00B27874"/>
    <w:rsid w:val="00B2790A"/>
    <w:rsid w:val="00B302A4"/>
    <w:rsid w:val="00B3077C"/>
    <w:rsid w:val="00B3150E"/>
    <w:rsid w:val="00B31DBE"/>
    <w:rsid w:val="00B320B7"/>
    <w:rsid w:val="00B3268D"/>
    <w:rsid w:val="00B329D5"/>
    <w:rsid w:val="00B32C47"/>
    <w:rsid w:val="00B32C49"/>
    <w:rsid w:val="00B332F3"/>
    <w:rsid w:val="00B34193"/>
    <w:rsid w:val="00B341F0"/>
    <w:rsid w:val="00B34649"/>
    <w:rsid w:val="00B34CA6"/>
    <w:rsid w:val="00B34D90"/>
    <w:rsid w:val="00B34EFF"/>
    <w:rsid w:val="00B3688F"/>
    <w:rsid w:val="00B36A02"/>
    <w:rsid w:val="00B378CB"/>
    <w:rsid w:val="00B37C38"/>
    <w:rsid w:val="00B410AE"/>
    <w:rsid w:val="00B41201"/>
    <w:rsid w:val="00B42630"/>
    <w:rsid w:val="00B42BD8"/>
    <w:rsid w:val="00B44C68"/>
    <w:rsid w:val="00B45D5F"/>
    <w:rsid w:val="00B465CF"/>
    <w:rsid w:val="00B4673B"/>
    <w:rsid w:val="00B46C6B"/>
    <w:rsid w:val="00B47513"/>
    <w:rsid w:val="00B4796B"/>
    <w:rsid w:val="00B5078E"/>
    <w:rsid w:val="00B50FF8"/>
    <w:rsid w:val="00B51F34"/>
    <w:rsid w:val="00B526F7"/>
    <w:rsid w:val="00B532A4"/>
    <w:rsid w:val="00B5343C"/>
    <w:rsid w:val="00B53F52"/>
    <w:rsid w:val="00B54EDC"/>
    <w:rsid w:val="00B55F94"/>
    <w:rsid w:val="00B561A1"/>
    <w:rsid w:val="00B56699"/>
    <w:rsid w:val="00B57191"/>
    <w:rsid w:val="00B57872"/>
    <w:rsid w:val="00B57B97"/>
    <w:rsid w:val="00B60305"/>
    <w:rsid w:val="00B609DC"/>
    <w:rsid w:val="00B60FE0"/>
    <w:rsid w:val="00B61DF6"/>
    <w:rsid w:val="00B6221D"/>
    <w:rsid w:val="00B623BC"/>
    <w:rsid w:val="00B6350F"/>
    <w:rsid w:val="00B63545"/>
    <w:rsid w:val="00B635E6"/>
    <w:rsid w:val="00B63BB9"/>
    <w:rsid w:val="00B63BBF"/>
    <w:rsid w:val="00B63E65"/>
    <w:rsid w:val="00B647DD"/>
    <w:rsid w:val="00B65168"/>
    <w:rsid w:val="00B6599F"/>
    <w:rsid w:val="00B65A61"/>
    <w:rsid w:val="00B65A6E"/>
    <w:rsid w:val="00B66223"/>
    <w:rsid w:val="00B665A1"/>
    <w:rsid w:val="00B66AD1"/>
    <w:rsid w:val="00B66BBA"/>
    <w:rsid w:val="00B66C45"/>
    <w:rsid w:val="00B67464"/>
    <w:rsid w:val="00B67854"/>
    <w:rsid w:val="00B6788E"/>
    <w:rsid w:val="00B70333"/>
    <w:rsid w:val="00B70AA0"/>
    <w:rsid w:val="00B71213"/>
    <w:rsid w:val="00B734B8"/>
    <w:rsid w:val="00B734CF"/>
    <w:rsid w:val="00B73ECC"/>
    <w:rsid w:val="00B73F7A"/>
    <w:rsid w:val="00B7419C"/>
    <w:rsid w:val="00B74930"/>
    <w:rsid w:val="00B75BA5"/>
    <w:rsid w:val="00B75DDC"/>
    <w:rsid w:val="00B76AD1"/>
    <w:rsid w:val="00B77281"/>
    <w:rsid w:val="00B778CD"/>
    <w:rsid w:val="00B778F9"/>
    <w:rsid w:val="00B77930"/>
    <w:rsid w:val="00B77BC4"/>
    <w:rsid w:val="00B77C73"/>
    <w:rsid w:val="00B77CCF"/>
    <w:rsid w:val="00B77E9E"/>
    <w:rsid w:val="00B8109C"/>
    <w:rsid w:val="00B8149B"/>
    <w:rsid w:val="00B823C7"/>
    <w:rsid w:val="00B84D6E"/>
    <w:rsid w:val="00B85288"/>
    <w:rsid w:val="00B852FE"/>
    <w:rsid w:val="00B8659D"/>
    <w:rsid w:val="00B86769"/>
    <w:rsid w:val="00B86BFC"/>
    <w:rsid w:val="00B9034E"/>
    <w:rsid w:val="00B910AF"/>
    <w:rsid w:val="00B91429"/>
    <w:rsid w:val="00B928A1"/>
    <w:rsid w:val="00B93D94"/>
    <w:rsid w:val="00B94083"/>
    <w:rsid w:val="00B9448B"/>
    <w:rsid w:val="00B948CF"/>
    <w:rsid w:val="00B94B82"/>
    <w:rsid w:val="00B94DD9"/>
    <w:rsid w:val="00B950F6"/>
    <w:rsid w:val="00B958CD"/>
    <w:rsid w:val="00B96249"/>
    <w:rsid w:val="00B96310"/>
    <w:rsid w:val="00B96860"/>
    <w:rsid w:val="00B97711"/>
    <w:rsid w:val="00BA0402"/>
    <w:rsid w:val="00BA1997"/>
    <w:rsid w:val="00BA2DE7"/>
    <w:rsid w:val="00BA391C"/>
    <w:rsid w:val="00BA3C53"/>
    <w:rsid w:val="00BA413E"/>
    <w:rsid w:val="00BA4657"/>
    <w:rsid w:val="00BA5F89"/>
    <w:rsid w:val="00BA74AA"/>
    <w:rsid w:val="00BA756E"/>
    <w:rsid w:val="00BB0B2F"/>
    <w:rsid w:val="00BB1D07"/>
    <w:rsid w:val="00BB28EF"/>
    <w:rsid w:val="00BB31CB"/>
    <w:rsid w:val="00BB3C98"/>
    <w:rsid w:val="00BB49F8"/>
    <w:rsid w:val="00BB4B8E"/>
    <w:rsid w:val="00BB4DD9"/>
    <w:rsid w:val="00BB5063"/>
    <w:rsid w:val="00BB5868"/>
    <w:rsid w:val="00BB5EB4"/>
    <w:rsid w:val="00BB634F"/>
    <w:rsid w:val="00BB64E0"/>
    <w:rsid w:val="00BB74D9"/>
    <w:rsid w:val="00BB7BFE"/>
    <w:rsid w:val="00BB7DF3"/>
    <w:rsid w:val="00BC0179"/>
    <w:rsid w:val="00BC06D5"/>
    <w:rsid w:val="00BC06DA"/>
    <w:rsid w:val="00BC0F31"/>
    <w:rsid w:val="00BC1900"/>
    <w:rsid w:val="00BC2427"/>
    <w:rsid w:val="00BC2626"/>
    <w:rsid w:val="00BC33CD"/>
    <w:rsid w:val="00BC3888"/>
    <w:rsid w:val="00BC39BA"/>
    <w:rsid w:val="00BC58E5"/>
    <w:rsid w:val="00BC67C3"/>
    <w:rsid w:val="00BC7077"/>
    <w:rsid w:val="00BC7B56"/>
    <w:rsid w:val="00BC7FBF"/>
    <w:rsid w:val="00BD03D6"/>
    <w:rsid w:val="00BD3A1F"/>
    <w:rsid w:val="00BD3D66"/>
    <w:rsid w:val="00BD46ED"/>
    <w:rsid w:val="00BD6081"/>
    <w:rsid w:val="00BD75E4"/>
    <w:rsid w:val="00BD7A61"/>
    <w:rsid w:val="00BE0A0B"/>
    <w:rsid w:val="00BE1052"/>
    <w:rsid w:val="00BE1475"/>
    <w:rsid w:val="00BE1821"/>
    <w:rsid w:val="00BE2218"/>
    <w:rsid w:val="00BE3E5A"/>
    <w:rsid w:val="00BE5209"/>
    <w:rsid w:val="00BE5720"/>
    <w:rsid w:val="00BE5DFC"/>
    <w:rsid w:val="00BE5E26"/>
    <w:rsid w:val="00BE6726"/>
    <w:rsid w:val="00BE6886"/>
    <w:rsid w:val="00BE69EC"/>
    <w:rsid w:val="00BE7483"/>
    <w:rsid w:val="00BE78CE"/>
    <w:rsid w:val="00BE7E6A"/>
    <w:rsid w:val="00BF0F82"/>
    <w:rsid w:val="00BF30A4"/>
    <w:rsid w:val="00BF3562"/>
    <w:rsid w:val="00BF418B"/>
    <w:rsid w:val="00BF453B"/>
    <w:rsid w:val="00BF4E68"/>
    <w:rsid w:val="00BF533E"/>
    <w:rsid w:val="00BF53F2"/>
    <w:rsid w:val="00BF55CF"/>
    <w:rsid w:val="00BF633D"/>
    <w:rsid w:val="00BF6F9B"/>
    <w:rsid w:val="00BF6FB4"/>
    <w:rsid w:val="00C0130D"/>
    <w:rsid w:val="00C01338"/>
    <w:rsid w:val="00C01D6A"/>
    <w:rsid w:val="00C037AA"/>
    <w:rsid w:val="00C038F8"/>
    <w:rsid w:val="00C04774"/>
    <w:rsid w:val="00C05128"/>
    <w:rsid w:val="00C0536E"/>
    <w:rsid w:val="00C05395"/>
    <w:rsid w:val="00C05EFF"/>
    <w:rsid w:val="00C07A14"/>
    <w:rsid w:val="00C07BDE"/>
    <w:rsid w:val="00C07DAA"/>
    <w:rsid w:val="00C1120B"/>
    <w:rsid w:val="00C14475"/>
    <w:rsid w:val="00C14E10"/>
    <w:rsid w:val="00C156EF"/>
    <w:rsid w:val="00C1615F"/>
    <w:rsid w:val="00C165C9"/>
    <w:rsid w:val="00C16BBD"/>
    <w:rsid w:val="00C201F0"/>
    <w:rsid w:val="00C20C76"/>
    <w:rsid w:val="00C20E04"/>
    <w:rsid w:val="00C21705"/>
    <w:rsid w:val="00C2293B"/>
    <w:rsid w:val="00C23776"/>
    <w:rsid w:val="00C23FF0"/>
    <w:rsid w:val="00C24AFD"/>
    <w:rsid w:val="00C264A1"/>
    <w:rsid w:val="00C305DF"/>
    <w:rsid w:val="00C30ACD"/>
    <w:rsid w:val="00C30BF1"/>
    <w:rsid w:val="00C30DC7"/>
    <w:rsid w:val="00C31D5B"/>
    <w:rsid w:val="00C3251B"/>
    <w:rsid w:val="00C32B46"/>
    <w:rsid w:val="00C32BCA"/>
    <w:rsid w:val="00C3301D"/>
    <w:rsid w:val="00C330FA"/>
    <w:rsid w:val="00C33CA6"/>
    <w:rsid w:val="00C35035"/>
    <w:rsid w:val="00C35369"/>
    <w:rsid w:val="00C3631D"/>
    <w:rsid w:val="00C36ECA"/>
    <w:rsid w:val="00C3770C"/>
    <w:rsid w:val="00C40953"/>
    <w:rsid w:val="00C40C7B"/>
    <w:rsid w:val="00C40CD8"/>
    <w:rsid w:val="00C41CED"/>
    <w:rsid w:val="00C426C8"/>
    <w:rsid w:val="00C43649"/>
    <w:rsid w:val="00C43D5F"/>
    <w:rsid w:val="00C44A20"/>
    <w:rsid w:val="00C45C32"/>
    <w:rsid w:val="00C45CFC"/>
    <w:rsid w:val="00C47058"/>
    <w:rsid w:val="00C4789A"/>
    <w:rsid w:val="00C478E0"/>
    <w:rsid w:val="00C47D66"/>
    <w:rsid w:val="00C47DA2"/>
    <w:rsid w:val="00C502EB"/>
    <w:rsid w:val="00C5091C"/>
    <w:rsid w:val="00C514E3"/>
    <w:rsid w:val="00C527B9"/>
    <w:rsid w:val="00C52C85"/>
    <w:rsid w:val="00C53509"/>
    <w:rsid w:val="00C54309"/>
    <w:rsid w:val="00C54325"/>
    <w:rsid w:val="00C55949"/>
    <w:rsid w:val="00C55BFE"/>
    <w:rsid w:val="00C562FF"/>
    <w:rsid w:val="00C565BB"/>
    <w:rsid w:val="00C5703B"/>
    <w:rsid w:val="00C6007F"/>
    <w:rsid w:val="00C6032F"/>
    <w:rsid w:val="00C60F7A"/>
    <w:rsid w:val="00C611C8"/>
    <w:rsid w:val="00C6183A"/>
    <w:rsid w:val="00C62C2E"/>
    <w:rsid w:val="00C62D0A"/>
    <w:rsid w:val="00C6384B"/>
    <w:rsid w:val="00C641D4"/>
    <w:rsid w:val="00C66BB0"/>
    <w:rsid w:val="00C701BD"/>
    <w:rsid w:val="00C7021A"/>
    <w:rsid w:val="00C70FD5"/>
    <w:rsid w:val="00C7151F"/>
    <w:rsid w:val="00C717F8"/>
    <w:rsid w:val="00C72690"/>
    <w:rsid w:val="00C72B3C"/>
    <w:rsid w:val="00C73892"/>
    <w:rsid w:val="00C74786"/>
    <w:rsid w:val="00C747DF"/>
    <w:rsid w:val="00C749EE"/>
    <w:rsid w:val="00C74FB3"/>
    <w:rsid w:val="00C75A38"/>
    <w:rsid w:val="00C760A7"/>
    <w:rsid w:val="00C762B1"/>
    <w:rsid w:val="00C76EC7"/>
    <w:rsid w:val="00C76F50"/>
    <w:rsid w:val="00C77308"/>
    <w:rsid w:val="00C773E5"/>
    <w:rsid w:val="00C77714"/>
    <w:rsid w:val="00C80134"/>
    <w:rsid w:val="00C80A97"/>
    <w:rsid w:val="00C81E1D"/>
    <w:rsid w:val="00C81FB3"/>
    <w:rsid w:val="00C83082"/>
    <w:rsid w:val="00C84166"/>
    <w:rsid w:val="00C84727"/>
    <w:rsid w:val="00C855DC"/>
    <w:rsid w:val="00C85E4F"/>
    <w:rsid w:val="00C86189"/>
    <w:rsid w:val="00C86973"/>
    <w:rsid w:val="00C877BC"/>
    <w:rsid w:val="00C90FCC"/>
    <w:rsid w:val="00C91A18"/>
    <w:rsid w:val="00C927FD"/>
    <w:rsid w:val="00C92AD4"/>
    <w:rsid w:val="00C92CA3"/>
    <w:rsid w:val="00C93844"/>
    <w:rsid w:val="00C93882"/>
    <w:rsid w:val="00C93A3D"/>
    <w:rsid w:val="00C93B1C"/>
    <w:rsid w:val="00C94488"/>
    <w:rsid w:val="00C95781"/>
    <w:rsid w:val="00C95A21"/>
    <w:rsid w:val="00C96D9A"/>
    <w:rsid w:val="00C97532"/>
    <w:rsid w:val="00CA0735"/>
    <w:rsid w:val="00CA0D1A"/>
    <w:rsid w:val="00CA0D23"/>
    <w:rsid w:val="00CA2453"/>
    <w:rsid w:val="00CA2ACF"/>
    <w:rsid w:val="00CA36CA"/>
    <w:rsid w:val="00CA3DE5"/>
    <w:rsid w:val="00CA3F96"/>
    <w:rsid w:val="00CA4926"/>
    <w:rsid w:val="00CA495E"/>
    <w:rsid w:val="00CA52BF"/>
    <w:rsid w:val="00CA53DB"/>
    <w:rsid w:val="00CA5C88"/>
    <w:rsid w:val="00CA6B20"/>
    <w:rsid w:val="00CA75E4"/>
    <w:rsid w:val="00CA78A0"/>
    <w:rsid w:val="00CB01A6"/>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A39"/>
    <w:rsid w:val="00CC010F"/>
    <w:rsid w:val="00CC0175"/>
    <w:rsid w:val="00CC10FB"/>
    <w:rsid w:val="00CC1AA1"/>
    <w:rsid w:val="00CC254C"/>
    <w:rsid w:val="00CC27F2"/>
    <w:rsid w:val="00CC3719"/>
    <w:rsid w:val="00CC3885"/>
    <w:rsid w:val="00CC564E"/>
    <w:rsid w:val="00CC56FC"/>
    <w:rsid w:val="00CC79E7"/>
    <w:rsid w:val="00CD07C5"/>
    <w:rsid w:val="00CD0B92"/>
    <w:rsid w:val="00CD0C3E"/>
    <w:rsid w:val="00CD1D2F"/>
    <w:rsid w:val="00CD27D0"/>
    <w:rsid w:val="00CD2B60"/>
    <w:rsid w:val="00CD2BB1"/>
    <w:rsid w:val="00CD3E47"/>
    <w:rsid w:val="00CD449C"/>
    <w:rsid w:val="00CD4539"/>
    <w:rsid w:val="00CD48C0"/>
    <w:rsid w:val="00CD49C5"/>
    <w:rsid w:val="00CD5238"/>
    <w:rsid w:val="00CD5382"/>
    <w:rsid w:val="00CD5489"/>
    <w:rsid w:val="00CD5657"/>
    <w:rsid w:val="00CD58A7"/>
    <w:rsid w:val="00CD6409"/>
    <w:rsid w:val="00CE049C"/>
    <w:rsid w:val="00CE056C"/>
    <w:rsid w:val="00CE1570"/>
    <w:rsid w:val="00CE2191"/>
    <w:rsid w:val="00CE376C"/>
    <w:rsid w:val="00CE39E9"/>
    <w:rsid w:val="00CE3A0D"/>
    <w:rsid w:val="00CE439A"/>
    <w:rsid w:val="00CE463E"/>
    <w:rsid w:val="00CE47D5"/>
    <w:rsid w:val="00CE47EA"/>
    <w:rsid w:val="00CE5707"/>
    <w:rsid w:val="00CE57EC"/>
    <w:rsid w:val="00CE5B6D"/>
    <w:rsid w:val="00CE5E5E"/>
    <w:rsid w:val="00CE73A1"/>
    <w:rsid w:val="00CF06AE"/>
    <w:rsid w:val="00CF08C3"/>
    <w:rsid w:val="00CF0C6B"/>
    <w:rsid w:val="00CF10B0"/>
    <w:rsid w:val="00CF15EA"/>
    <w:rsid w:val="00CF17BD"/>
    <w:rsid w:val="00CF1E26"/>
    <w:rsid w:val="00CF206F"/>
    <w:rsid w:val="00CF20C7"/>
    <w:rsid w:val="00CF32EC"/>
    <w:rsid w:val="00CF371F"/>
    <w:rsid w:val="00CF38D4"/>
    <w:rsid w:val="00CF4120"/>
    <w:rsid w:val="00CF4262"/>
    <w:rsid w:val="00CF621C"/>
    <w:rsid w:val="00CF6288"/>
    <w:rsid w:val="00CF6907"/>
    <w:rsid w:val="00CF6DBA"/>
    <w:rsid w:val="00CF78E5"/>
    <w:rsid w:val="00D005F0"/>
    <w:rsid w:val="00D01054"/>
    <w:rsid w:val="00D01501"/>
    <w:rsid w:val="00D03E2F"/>
    <w:rsid w:val="00D0487A"/>
    <w:rsid w:val="00D05628"/>
    <w:rsid w:val="00D06727"/>
    <w:rsid w:val="00D06A01"/>
    <w:rsid w:val="00D10EF7"/>
    <w:rsid w:val="00D11466"/>
    <w:rsid w:val="00D119DF"/>
    <w:rsid w:val="00D11A95"/>
    <w:rsid w:val="00D11F63"/>
    <w:rsid w:val="00D1414F"/>
    <w:rsid w:val="00D1732A"/>
    <w:rsid w:val="00D17B6E"/>
    <w:rsid w:val="00D17CC4"/>
    <w:rsid w:val="00D206F3"/>
    <w:rsid w:val="00D21281"/>
    <w:rsid w:val="00D21600"/>
    <w:rsid w:val="00D22110"/>
    <w:rsid w:val="00D23ED8"/>
    <w:rsid w:val="00D24512"/>
    <w:rsid w:val="00D24CD5"/>
    <w:rsid w:val="00D25669"/>
    <w:rsid w:val="00D25CB5"/>
    <w:rsid w:val="00D27E9E"/>
    <w:rsid w:val="00D27EA9"/>
    <w:rsid w:val="00D30984"/>
    <w:rsid w:val="00D32C3E"/>
    <w:rsid w:val="00D32CFF"/>
    <w:rsid w:val="00D33232"/>
    <w:rsid w:val="00D3330C"/>
    <w:rsid w:val="00D3360D"/>
    <w:rsid w:val="00D34475"/>
    <w:rsid w:val="00D34ABD"/>
    <w:rsid w:val="00D34EBB"/>
    <w:rsid w:val="00D34F5A"/>
    <w:rsid w:val="00D35111"/>
    <w:rsid w:val="00D36551"/>
    <w:rsid w:val="00D3690A"/>
    <w:rsid w:val="00D36CC6"/>
    <w:rsid w:val="00D36CDF"/>
    <w:rsid w:val="00D40161"/>
    <w:rsid w:val="00D405B6"/>
    <w:rsid w:val="00D40B8F"/>
    <w:rsid w:val="00D40F17"/>
    <w:rsid w:val="00D41922"/>
    <w:rsid w:val="00D42416"/>
    <w:rsid w:val="00D42A03"/>
    <w:rsid w:val="00D43A35"/>
    <w:rsid w:val="00D440C9"/>
    <w:rsid w:val="00D447C7"/>
    <w:rsid w:val="00D4487E"/>
    <w:rsid w:val="00D44F5C"/>
    <w:rsid w:val="00D44F82"/>
    <w:rsid w:val="00D45B75"/>
    <w:rsid w:val="00D45CF1"/>
    <w:rsid w:val="00D46A3F"/>
    <w:rsid w:val="00D46DF2"/>
    <w:rsid w:val="00D47074"/>
    <w:rsid w:val="00D47948"/>
    <w:rsid w:val="00D47E01"/>
    <w:rsid w:val="00D50508"/>
    <w:rsid w:val="00D508C5"/>
    <w:rsid w:val="00D5292D"/>
    <w:rsid w:val="00D5306D"/>
    <w:rsid w:val="00D53112"/>
    <w:rsid w:val="00D541FE"/>
    <w:rsid w:val="00D54BB2"/>
    <w:rsid w:val="00D54F63"/>
    <w:rsid w:val="00D55372"/>
    <w:rsid w:val="00D55649"/>
    <w:rsid w:val="00D558C8"/>
    <w:rsid w:val="00D55AF4"/>
    <w:rsid w:val="00D55DDF"/>
    <w:rsid w:val="00D55F56"/>
    <w:rsid w:val="00D56F47"/>
    <w:rsid w:val="00D5766E"/>
    <w:rsid w:val="00D60255"/>
    <w:rsid w:val="00D60D1B"/>
    <w:rsid w:val="00D61452"/>
    <w:rsid w:val="00D61FE4"/>
    <w:rsid w:val="00D62A36"/>
    <w:rsid w:val="00D62B04"/>
    <w:rsid w:val="00D64214"/>
    <w:rsid w:val="00D642B6"/>
    <w:rsid w:val="00D654A5"/>
    <w:rsid w:val="00D65719"/>
    <w:rsid w:val="00D65BDC"/>
    <w:rsid w:val="00D65D17"/>
    <w:rsid w:val="00D66F35"/>
    <w:rsid w:val="00D671F4"/>
    <w:rsid w:val="00D673C2"/>
    <w:rsid w:val="00D6764B"/>
    <w:rsid w:val="00D67AAB"/>
    <w:rsid w:val="00D707E1"/>
    <w:rsid w:val="00D70941"/>
    <w:rsid w:val="00D70C67"/>
    <w:rsid w:val="00D7112D"/>
    <w:rsid w:val="00D71589"/>
    <w:rsid w:val="00D72536"/>
    <w:rsid w:val="00D726A2"/>
    <w:rsid w:val="00D72913"/>
    <w:rsid w:val="00D73D6B"/>
    <w:rsid w:val="00D74693"/>
    <w:rsid w:val="00D746C9"/>
    <w:rsid w:val="00D74866"/>
    <w:rsid w:val="00D74F47"/>
    <w:rsid w:val="00D7602F"/>
    <w:rsid w:val="00D7724F"/>
    <w:rsid w:val="00D80212"/>
    <w:rsid w:val="00D80D18"/>
    <w:rsid w:val="00D817E9"/>
    <w:rsid w:val="00D81837"/>
    <w:rsid w:val="00D8265D"/>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D43"/>
    <w:rsid w:val="00D95F35"/>
    <w:rsid w:val="00D96498"/>
    <w:rsid w:val="00D964ED"/>
    <w:rsid w:val="00D9669E"/>
    <w:rsid w:val="00D96BBB"/>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3BC5"/>
    <w:rsid w:val="00DB424C"/>
    <w:rsid w:val="00DB6874"/>
    <w:rsid w:val="00DB6C5B"/>
    <w:rsid w:val="00DB7766"/>
    <w:rsid w:val="00DB7B95"/>
    <w:rsid w:val="00DC0018"/>
    <w:rsid w:val="00DC12A9"/>
    <w:rsid w:val="00DC25A5"/>
    <w:rsid w:val="00DC3159"/>
    <w:rsid w:val="00DC3A63"/>
    <w:rsid w:val="00DC3D7D"/>
    <w:rsid w:val="00DC3FDA"/>
    <w:rsid w:val="00DC49D6"/>
    <w:rsid w:val="00DC5156"/>
    <w:rsid w:val="00DC563D"/>
    <w:rsid w:val="00DC5A45"/>
    <w:rsid w:val="00DC5A6D"/>
    <w:rsid w:val="00DC66A9"/>
    <w:rsid w:val="00DC66CA"/>
    <w:rsid w:val="00DC674D"/>
    <w:rsid w:val="00DC6F0D"/>
    <w:rsid w:val="00DC6F8D"/>
    <w:rsid w:val="00DC75AB"/>
    <w:rsid w:val="00DC77AF"/>
    <w:rsid w:val="00DD1AFA"/>
    <w:rsid w:val="00DD3B76"/>
    <w:rsid w:val="00DD5F79"/>
    <w:rsid w:val="00DD616B"/>
    <w:rsid w:val="00DD6918"/>
    <w:rsid w:val="00DD71A2"/>
    <w:rsid w:val="00DD7545"/>
    <w:rsid w:val="00DD7E95"/>
    <w:rsid w:val="00DE0FE5"/>
    <w:rsid w:val="00DE1E76"/>
    <w:rsid w:val="00DE26A2"/>
    <w:rsid w:val="00DE2C6E"/>
    <w:rsid w:val="00DE4D8A"/>
    <w:rsid w:val="00DE5CBA"/>
    <w:rsid w:val="00DE64A1"/>
    <w:rsid w:val="00DE6A49"/>
    <w:rsid w:val="00DE7BDA"/>
    <w:rsid w:val="00DE7C37"/>
    <w:rsid w:val="00DF1258"/>
    <w:rsid w:val="00DF13A9"/>
    <w:rsid w:val="00DF2327"/>
    <w:rsid w:val="00DF31C7"/>
    <w:rsid w:val="00DF46EC"/>
    <w:rsid w:val="00DF4921"/>
    <w:rsid w:val="00DF516F"/>
    <w:rsid w:val="00DF575A"/>
    <w:rsid w:val="00DF57B5"/>
    <w:rsid w:val="00DF5C6E"/>
    <w:rsid w:val="00DF5C8F"/>
    <w:rsid w:val="00DF5CBC"/>
    <w:rsid w:val="00DF6205"/>
    <w:rsid w:val="00DF749B"/>
    <w:rsid w:val="00E00FC9"/>
    <w:rsid w:val="00E011E5"/>
    <w:rsid w:val="00E01448"/>
    <w:rsid w:val="00E01573"/>
    <w:rsid w:val="00E01694"/>
    <w:rsid w:val="00E01AA7"/>
    <w:rsid w:val="00E01B08"/>
    <w:rsid w:val="00E02D2C"/>
    <w:rsid w:val="00E0324B"/>
    <w:rsid w:val="00E0494F"/>
    <w:rsid w:val="00E04A09"/>
    <w:rsid w:val="00E050AD"/>
    <w:rsid w:val="00E067F7"/>
    <w:rsid w:val="00E068C8"/>
    <w:rsid w:val="00E07035"/>
    <w:rsid w:val="00E071BA"/>
    <w:rsid w:val="00E077AC"/>
    <w:rsid w:val="00E07B02"/>
    <w:rsid w:val="00E07BA2"/>
    <w:rsid w:val="00E07FC6"/>
    <w:rsid w:val="00E107ED"/>
    <w:rsid w:val="00E1131E"/>
    <w:rsid w:val="00E11491"/>
    <w:rsid w:val="00E11557"/>
    <w:rsid w:val="00E117FF"/>
    <w:rsid w:val="00E1198D"/>
    <w:rsid w:val="00E11CB6"/>
    <w:rsid w:val="00E13336"/>
    <w:rsid w:val="00E13C2A"/>
    <w:rsid w:val="00E14CA1"/>
    <w:rsid w:val="00E15133"/>
    <w:rsid w:val="00E15D69"/>
    <w:rsid w:val="00E15DD2"/>
    <w:rsid w:val="00E15ECD"/>
    <w:rsid w:val="00E17338"/>
    <w:rsid w:val="00E1794C"/>
    <w:rsid w:val="00E17F18"/>
    <w:rsid w:val="00E17FD8"/>
    <w:rsid w:val="00E205F6"/>
    <w:rsid w:val="00E2069D"/>
    <w:rsid w:val="00E20A96"/>
    <w:rsid w:val="00E20F7B"/>
    <w:rsid w:val="00E219B3"/>
    <w:rsid w:val="00E2279F"/>
    <w:rsid w:val="00E22F43"/>
    <w:rsid w:val="00E23501"/>
    <w:rsid w:val="00E23753"/>
    <w:rsid w:val="00E241D6"/>
    <w:rsid w:val="00E244E6"/>
    <w:rsid w:val="00E2475B"/>
    <w:rsid w:val="00E25211"/>
    <w:rsid w:val="00E25938"/>
    <w:rsid w:val="00E30088"/>
    <w:rsid w:val="00E30295"/>
    <w:rsid w:val="00E30BD7"/>
    <w:rsid w:val="00E30E5D"/>
    <w:rsid w:val="00E310A3"/>
    <w:rsid w:val="00E32C6F"/>
    <w:rsid w:val="00E338B1"/>
    <w:rsid w:val="00E34372"/>
    <w:rsid w:val="00E3463B"/>
    <w:rsid w:val="00E346F6"/>
    <w:rsid w:val="00E34E81"/>
    <w:rsid w:val="00E34EF3"/>
    <w:rsid w:val="00E358DC"/>
    <w:rsid w:val="00E358FB"/>
    <w:rsid w:val="00E365E1"/>
    <w:rsid w:val="00E36D62"/>
    <w:rsid w:val="00E36EED"/>
    <w:rsid w:val="00E371E9"/>
    <w:rsid w:val="00E37C0C"/>
    <w:rsid w:val="00E37E8F"/>
    <w:rsid w:val="00E4077C"/>
    <w:rsid w:val="00E41314"/>
    <w:rsid w:val="00E41B78"/>
    <w:rsid w:val="00E42367"/>
    <w:rsid w:val="00E4429A"/>
    <w:rsid w:val="00E4430E"/>
    <w:rsid w:val="00E446C0"/>
    <w:rsid w:val="00E44B66"/>
    <w:rsid w:val="00E44BB9"/>
    <w:rsid w:val="00E44D4F"/>
    <w:rsid w:val="00E44E21"/>
    <w:rsid w:val="00E457AE"/>
    <w:rsid w:val="00E45A74"/>
    <w:rsid w:val="00E4603A"/>
    <w:rsid w:val="00E4683B"/>
    <w:rsid w:val="00E469BB"/>
    <w:rsid w:val="00E47366"/>
    <w:rsid w:val="00E51A9B"/>
    <w:rsid w:val="00E51F17"/>
    <w:rsid w:val="00E5201A"/>
    <w:rsid w:val="00E5242B"/>
    <w:rsid w:val="00E525BD"/>
    <w:rsid w:val="00E528B6"/>
    <w:rsid w:val="00E535F7"/>
    <w:rsid w:val="00E55096"/>
    <w:rsid w:val="00E550F3"/>
    <w:rsid w:val="00E5602A"/>
    <w:rsid w:val="00E561D0"/>
    <w:rsid w:val="00E57732"/>
    <w:rsid w:val="00E57796"/>
    <w:rsid w:val="00E61674"/>
    <w:rsid w:val="00E617AD"/>
    <w:rsid w:val="00E6267B"/>
    <w:rsid w:val="00E627D1"/>
    <w:rsid w:val="00E636D7"/>
    <w:rsid w:val="00E64682"/>
    <w:rsid w:val="00E66D4D"/>
    <w:rsid w:val="00E677CF"/>
    <w:rsid w:val="00E7034F"/>
    <w:rsid w:val="00E70410"/>
    <w:rsid w:val="00E70A2C"/>
    <w:rsid w:val="00E71204"/>
    <w:rsid w:val="00E71352"/>
    <w:rsid w:val="00E71578"/>
    <w:rsid w:val="00E7223F"/>
    <w:rsid w:val="00E739BA"/>
    <w:rsid w:val="00E75906"/>
    <w:rsid w:val="00E76DBF"/>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82"/>
    <w:rsid w:val="00E84D5B"/>
    <w:rsid w:val="00E854F2"/>
    <w:rsid w:val="00E85CEB"/>
    <w:rsid w:val="00E85CEE"/>
    <w:rsid w:val="00E863EC"/>
    <w:rsid w:val="00E86828"/>
    <w:rsid w:val="00E86DE7"/>
    <w:rsid w:val="00E86F5E"/>
    <w:rsid w:val="00E87840"/>
    <w:rsid w:val="00E87F75"/>
    <w:rsid w:val="00E90788"/>
    <w:rsid w:val="00E90A91"/>
    <w:rsid w:val="00E90B49"/>
    <w:rsid w:val="00E90E4C"/>
    <w:rsid w:val="00E9160C"/>
    <w:rsid w:val="00E92812"/>
    <w:rsid w:val="00E9295C"/>
    <w:rsid w:val="00E92C7D"/>
    <w:rsid w:val="00E9366C"/>
    <w:rsid w:val="00E93F2B"/>
    <w:rsid w:val="00E9500C"/>
    <w:rsid w:val="00E9543D"/>
    <w:rsid w:val="00E964AA"/>
    <w:rsid w:val="00E96654"/>
    <w:rsid w:val="00E96A71"/>
    <w:rsid w:val="00E96EC9"/>
    <w:rsid w:val="00E97335"/>
    <w:rsid w:val="00E97591"/>
    <w:rsid w:val="00EA0BD4"/>
    <w:rsid w:val="00EA1CCC"/>
    <w:rsid w:val="00EA292C"/>
    <w:rsid w:val="00EA4844"/>
    <w:rsid w:val="00EA4A3F"/>
    <w:rsid w:val="00EA4E5F"/>
    <w:rsid w:val="00EA5CC6"/>
    <w:rsid w:val="00EA5E7E"/>
    <w:rsid w:val="00EA726F"/>
    <w:rsid w:val="00EA75A2"/>
    <w:rsid w:val="00EA75A6"/>
    <w:rsid w:val="00EA7E64"/>
    <w:rsid w:val="00EB0569"/>
    <w:rsid w:val="00EB1277"/>
    <w:rsid w:val="00EB27AE"/>
    <w:rsid w:val="00EB3119"/>
    <w:rsid w:val="00EB3956"/>
    <w:rsid w:val="00EB3DFB"/>
    <w:rsid w:val="00EB4814"/>
    <w:rsid w:val="00EB5A6D"/>
    <w:rsid w:val="00EB63D4"/>
    <w:rsid w:val="00EB7186"/>
    <w:rsid w:val="00EB7ACC"/>
    <w:rsid w:val="00EB7E85"/>
    <w:rsid w:val="00EC0080"/>
    <w:rsid w:val="00EC092D"/>
    <w:rsid w:val="00EC0D0C"/>
    <w:rsid w:val="00EC14BA"/>
    <w:rsid w:val="00EC1805"/>
    <w:rsid w:val="00EC2223"/>
    <w:rsid w:val="00EC28BA"/>
    <w:rsid w:val="00EC2D42"/>
    <w:rsid w:val="00EC314B"/>
    <w:rsid w:val="00EC3747"/>
    <w:rsid w:val="00EC3883"/>
    <w:rsid w:val="00EC3CC4"/>
    <w:rsid w:val="00EC5179"/>
    <w:rsid w:val="00EC60F0"/>
    <w:rsid w:val="00EC7E57"/>
    <w:rsid w:val="00ED01B1"/>
    <w:rsid w:val="00ED067F"/>
    <w:rsid w:val="00ED0F30"/>
    <w:rsid w:val="00ED1D0D"/>
    <w:rsid w:val="00ED263F"/>
    <w:rsid w:val="00ED2AC1"/>
    <w:rsid w:val="00ED2CA2"/>
    <w:rsid w:val="00ED2D00"/>
    <w:rsid w:val="00ED2D1A"/>
    <w:rsid w:val="00ED2ED4"/>
    <w:rsid w:val="00ED2FE5"/>
    <w:rsid w:val="00ED3426"/>
    <w:rsid w:val="00ED3720"/>
    <w:rsid w:val="00ED3DA1"/>
    <w:rsid w:val="00ED3EE5"/>
    <w:rsid w:val="00ED45B3"/>
    <w:rsid w:val="00ED4996"/>
    <w:rsid w:val="00ED664B"/>
    <w:rsid w:val="00ED6915"/>
    <w:rsid w:val="00ED7554"/>
    <w:rsid w:val="00ED7B5E"/>
    <w:rsid w:val="00EE0739"/>
    <w:rsid w:val="00EE07F5"/>
    <w:rsid w:val="00EE1838"/>
    <w:rsid w:val="00EE1C3E"/>
    <w:rsid w:val="00EE216F"/>
    <w:rsid w:val="00EE2281"/>
    <w:rsid w:val="00EE2581"/>
    <w:rsid w:val="00EE2BFB"/>
    <w:rsid w:val="00EE59D6"/>
    <w:rsid w:val="00EE6A6F"/>
    <w:rsid w:val="00EE7229"/>
    <w:rsid w:val="00EE737E"/>
    <w:rsid w:val="00EE7EE2"/>
    <w:rsid w:val="00EF01DD"/>
    <w:rsid w:val="00EF080F"/>
    <w:rsid w:val="00EF0E45"/>
    <w:rsid w:val="00EF11B9"/>
    <w:rsid w:val="00EF2704"/>
    <w:rsid w:val="00EF28EF"/>
    <w:rsid w:val="00EF2C6A"/>
    <w:rsid w:val="00EF33AB"/>
    <w:rsid w:val="00EF3700"/>
    <w:rsid w:val="00EF393C"/>
    <w:rsid w:val="00EF5138"/>
    <w:rsid w:val="00EF52DE"/>
    <w:rsid w:val="00EF5D2E"/>
    <w:rsid w:val="00EF623F"/>
    <w:rsid w:val="00EF69F7"/>
    <w:rsid w:val="00F00A7D"/>
    <w:rsid w:val="00F01250"/>
    <w:rsid w:val="00F014A8"/>
    <w:rsid w:val="00F017B0"/>
    <w:rsid w:val="00F01AD9"/>
    <w:rsid w:val="00F01BF2"/>
    <w:rsid w:val="00F03346"/>
    <w:rsid w:val="00F039E5"/>
    <w:rsid w:val="00F03F4D"/>
    <w:rsid w:val="00F0456C"/>
    <w:rsid w:val="00F04B3B"/>
    <w:rsid w:val="00F0504F"/>
    <w:rsid w:val="00F05360"/>
    <w:rsid w:val="00F0568C"/>
    <w:rsid w:val="00F07579"/>
    <w:rsid w:val="00F07CF1"/>
    <w:rsid w:val="00F101B6"/>
    <w:rsid w:val="00F10E90"/>
    <w:rsid w:val="00F11B14"/>
    <w:rsid w:val="00F11BF0"/>
    <w:rsid w:val="00F1220D"/>
    <w:rsid w:val="00F12755"/>
    <w:rsid w:val="00F12F89"/>
    <w:rsid w:val="00F13CA3"/>
    <w:rsid w:val="00F13E54"/>
    <w:rsid w:val="00F1496C"/>
    <w:rsid w:val="00F151A0"/>
    <w:rsid w:val="00F1590B"/>
    <w:rsid w:val="00F165FA"/>
    <w:rsid w:val="00F167A5"/>
    <w:rsid w:val="00F1762C"/>
    <w:rsid w:val="00F1793C"/>
    <w:rsid w:val="00F17DA8"/>
    <w:rsid w:val="00F17F1C"/>
    <w:rsid w:val="00F21930"/>
    <w:rsid w:val="00F21FD9"/>
    <w:rsid w:val="00F22390"/>
    <w:rsid w:val="00F224B8"/>
    <w:rsid w:val="00F2301E"/>
    <w:rsid w:val="00F23FD0"/>
    <w:rsid w:val="00F24584"/>
    <w:rsid w:val="00F24782"/>
    <w:rsid w:val="00F25795"/>
    <w:rsid w:val="00F260D4"/>
    <w:rsid w:val="00F267F4"/>
    <w:rsid w:val="00F27195"/>
    <w:rsid w:val="00F27261"/>
    <w:rsid w:val="00F273E5"/>
    <w:rsid w:val="00F27D5C"/>
    <w:rsid w:val="00F30333"/>
    <w:rsid w:val="00F3083B"/>
    <w:rsid w:val="00F30981"/>
    <w:rsid w:val="00F31607"/>
    <w:rsid w:val="00F31680"/>
    <w:rsid w:val="00F3375E"/>
    <w:rsid w:val="00F33CEE"/>
    <w:rsid w:val="00F34144"/>
    <w:rsid w:val="00F34863"/>
    <w:rsid w:val="00F34CCB"/>
    <w:rsid w:val="00F36A0A"/>
    <w:rsid w:val="00F373B2"/>
    <w:rsid w:val="00F401AD"/>
    <w:rsid w:val="00F41406"/>
    <w:rsid w:val="00F41997"/>
    <w:rsid w:val="00F41BBA"/>
    <w:rsid w:val="00F41C3C"/>
    <w:rsid w:val="00F42A22"/>
    <w:rsid w:val="00F42F61"/>
    <w:rsid w:val="00F43800"/>
    <w:rsid w:val="00F43EA6"/>
    <w:rsid w:val="00F449CE"/>
    <w:rsid w:val="00F45020"/>
    <w:rsid w:val="00F45DEB"/>
    <w:rsid w:val="00F47233"/>
    <w:rsid w:val="00F47336"/>
    <w:rsid w:val="00F47497"/>
    <w:rsid w:val="00F47ACE"/>
    <w:rsid w:val="00F47FE4"/>
    <w:rsid w:val="00F502FE"/>
    <w:rsid w:val="00F50325"/>
    <w:rsid w:val="00F50D77"/>
    <w:rsid w:val="00F50F2C"/>
    <w:rsid w:val="00F5491C"/>
    <w:rsid w:val="00F54E92"/>
    <w:rsid w:val="00F55A0A"/>
    <w:rsid w:val="00F560CE"/>
    <w:rsid w:val="00F5713C"/>
    <w:rsid w:val="00F57C8F"/>
    <w:rsid w:val="00F60320"/>
    <w:rsid w:val="00F603BF"/>
    <w:rsid w:val="00F60721"/>
    <w:rsid w:val="00F60F15"/>
    <w:rsid w:val="00F6138A"/>
    <w:rsid w:val="00F61414"/>
    <w:rsid w:val="00F61A91"/>
    <w:rsid w:val="00F61ADB"/>
    <w:rsid w:val="00F6217B"/>
    <w:rsid w:val="00F625B9"/>
    <w:rsid w:val="00F62646"/>
    <w:rsid w:val="00F62A81"/>
    <w:rsid w:val="00F62E10"/>
    <w:rsid w:val="00F63592"/>
    <w:rsid w:val="00F63B5D"/>
    <w:rsid w:val="00F63D08"/>
    <w:rsid w:val="00F6451F"/>
    <w:rsid w:val="00F64554"/>
    <w:rsid w:val="00F64AB3"/>
    <w:rsid w:val="00F64E36"/>
    <w:rsid w:val="00F657A0"/>
    <w:rsid w:val="00F66EB3"/>
    <w:rsid w:val="00F67168"/>
    <w:rsid w:val="00F67BD9"/>
    <w:rsid w:val="00F67E2B"/>
    <w:rsid w:val="00F67F9F"/>
    <w:rsid w:val="00F70CD9"/>
    <w:rsid w:val="00F70DC7"/>
    <w:rsid w:val="00F71560"/>
    <w:rsid w:val="00F717A0"/>
    <w:rsid w:val="00F71DF5"/>
    <w:rsid w:val="00F71E40"/>
    <w:rsid w:val="00F72DBC"/>
    <w:rsid w:val="00F72DE4"/>
    <w:rsid w:val="00F72FC8"/>
    <w:rsid w:val="00F7401B"/>
    <w:rsid w:val="00F748AE"/>
    <w:rsid w:val="00F74E8B"/>
    <w:rsid w:val="00F76863"/>
    <w:rsid w:val="00F805A6"/>
    <w:rsid w:val="00F81189"/>
    <w:rsid w:val="00F81545"/>
    <w:rsid w:val="00F81860"/>
    <w:rsid w:val="00F818A1"/>
    <w:rsid w:val="00F81C4F"/>
    <w:rsid w:val="00F8350A"/>
    <w:rsid w:val="00F836EF"/>
    <w:rsid w:val="00F8431C"/>
    <w:rsid w:val="00F84B5E"/>
    <w:rsid w:val="00F8580E"/>
    <w:rsid w:val="00F859A8"/>
    <w:rsid w:val="00F8678C"/>
    <w:rsid w:val="00F86BA4"/>
    <w:rsid w:val="00F91674"/>
    <w:rsid w:val="00F91D94"/>
    <w:rsid w:val="00F91E58"/>
    <w:rsid w:val="00F91EBC"/>
    <w:rsid w:val="00F92082"/>
    <w:rsid w:val="00F920D0"/>
    <w:rsid w:val="00F923AA"/>
    <w:rsid w:val="00F92CE1"/>
    <w:rsid w:val="00F9324C"/>
    <w:rsid w:val="00F935BD"/>
    <w:rsid w:val="00F93F98"/>
    <w:rsid w:val="00F93FB1"/>
    <w:rsid w:val="00F9485B"/>
    <w:rsid w:val="00F95A13"/>
    <w:rsid w:val="00F960FB"/>
    <w:rsid w:val="00F96254"/>
    <w:rsid w:val="00F96CE1"/>
    <w:rsid w:val="00F96DFA"/>
    <w:rsid w:val="00F96E09"/>
    <w:rsid w:val="00F9716E"/>
    <w:rsid w:val="00F9719D"/>
    <w:rsid w:val="00F971B1"/>
    <w:rsid w:val="00F9725A"/>
    <w:rsid w:val="00FA025D"/>
    <w:rsid w:val="00FA0902"/>
    <w:rsid w:val="00FA1327"/>
    <w:rsid w:val="00FA1D2D"/>
    <w:rsid w:val="00FA2AC8"/>
    <w:rsid w:val="00FA3699"/>
    <w:rsid w:val="00FA381A"/>
    <w:rsid w:val="00FA4F72"/>
    <w:rsid w:val="00FA58B6"/>
    <w:rsid w:val="00FA5B91"/>
    <w:rsid w:val="00FA5D18"/>
    <w:rsid w:val="00FA5F76"/>
    <w:rsid w:val="00FA618C"/>
    <w:rsid w:val="00FA70E4"/>
    <w:rsid w:val="00FA7318"/>
    <w:rsid w:val="00FA79FC"/>
    <w:rsid w:val="00FA7A1C"/>
    <w:rsid w:val="00FA7A92"/>
    <w:rsid w:val="00FB0715"/>
    <w:rsid w:val="00FB0953"/>
    <w:rsid w:val="00FB15F3"/>
    <w:rsid w:val="00FB15F6"/>
    <w:rsid w:val="00FB17FB"/>
    <w:rsid w:val="00FB2365"/>
    <w:rsid w:val="00FB240B"/>
    <w:rsid w:val="00FB260F"/>
    <w:rsid w:val="00FB34F5"/>
    <w:rsid w:val="00FB4B7D"/>
    <w:rsid w:val="00FB4F21"/>
    <w:rsid w:val="00FB50F5"/>
    <w:rsid w:val="00FB5BB9"/>
    <w:rsid w:val="00FB66FA"/>
    <w:rsid w:val="00FB6CD9"/>
    <w:rsid w:val="00FB6F85"/>
    <w:rsid w:val="00FB78C7"/>
    <w:rsid w:val="00FC0F79"/>
    <w:rsid w:val="00FC24FD"/>
    <w:rsid w:val="00FC36DA"/>
    <w:rsid w:val="00FC3913"/>
    <w:rsid w:val="00FC3A47"/>
    <w:rsid w:val="00FC413F"/>
    <w:rsid w:val="00FC4E95"/>
    <w:rsid w:val="00FC5939"/>
    <w:rsid w:val="00FC607D"/>
    <w:rsid w:val="00FC6124"/>
    <w:rsid w:val="00FC6EBE"/>
    <w:rsid w:val="00FC71D7"/>
    <w:rsid w:val="00FD0106"/>
    <w:rsid w:val="00FD0633"/>
    <w:rsid w:val="00FD07E0"/>
    <w:rsid w:val="00FD3310"/>
    <w:rsid w:val="00FD3807"/>
    <w:rsid w:val="00FD39B0"/>
    <w:rsid w:val="00FD48C9"/>
    <w:rsid w:val="00FD548F"/>
    <w:rsid w:val="00FD5D1C"/>
    <w:rsid w:val="00FD617B"/>
    <w:rsid w:val="00FD63D0"/>
    <w:rsid w:val="00FD6BC2"/>
    <w:rsid w:val="00FD6EAC"/>
    <w:rsid w:val="00FD7935"/>
    <w:rsid w:val="00FE069C"/>
    <w:rsid w:val="00FE0CCB"/>
    <w:rsid w:val="00FE11CF"/>
    <w:rsid w:val="00FE24D7"/>
    <w:rsid w:val="00FE27E0"/>
    <w:rsid w:val="00FE30B9"/>
    <w:rsid w:val="00FE30EC"/>
    <w:rsid w:val="00FE3880"/>
    <w:rsid w:val="00FE528C"/>
    <w:rsid w:val="00FE5919"/>
    <w:rsid w:val="00FE6C4C"/>
    <w:rsid w:val="00FE70F2"/>
    <w:rsid w:val="00FE7631"/>
    <w:rsid w:val="00FF03F3"/>
    <w:rsid w:val="00FF040D"/>
    <w:rsid w:val="00FF17EB"/>
    <w:rsid w:val="00FF1B0C"/>
    <w:rsid w:val="00FF28A6"/>
    <w:rsid w:val="00FF3319"/>
    <w:rsid w:val="00FF3D33"/>
    <w:rsid w:val="00FF428C"/>
    <w:rsid w:val="00FF44BA"/>
    <w:rsid w:val="00FF4DBA"/>
    <w:rsid w:val="00FF541D"/>
    <w:rsid w:val="00FF5A67"/>
    <w:rsid w:val="00FF5C3F"/>
    <w:rsid w:val="00FF5CD1"/>
    <w:rsid w:val="00FF5E3E"/>
    <w:rsid w:val="00FF6904"/>
    <w:rsid w:val="00FF714D"/>
    <w:rsid w:val="00FF7823"/>
    <w:rsid w:val="00FF7EB5"/>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C0175"/>
    <w:pPr>
      <w:jc w:val="both"/>
    </w:pPr>
    <w:rPr>
      <w:sz w:val="24"/>
      <w:szCs w:val="24"/>
    </w:rPr>
  </w:style>
  <w:style w:type="paragraph" w:styleId="1">
    <w:name w:val="heading 1"/>
    <w:aliases w:val="Document Header1"/>
    <w:basedOn w:val="a9"/>
    <w:next w:val="a9"/>
    <w:link w:val="10"/>
    <w:qFormat/>
    <w:rsid w:val="006D451E"/>
    <w:pPr>
      <w:keepNext/>
      <w:jc w:val="right"/>
      <w:outlineLvl w:val="0"/>
    </w:pPr>
    <w:rPr>
      <w:b/>
      <w:sz w:val="20"/>
      <w:szCs w:val="20"/>
      <w:lang w:val="x-none" w:eastAsia="ru-RU"/>
    </w:rPr>
  </w:style>
  <w:style w:type="paragraph" w:styleId="20">
    <w:name w:val="heading 2"/>
    <w:aliases w:val="Заголовок1"/>
    <w:basedOn w:val="a9"/>
    <w:next w:val="a9"/>
    <w:link w:val="21"/>
    <w:qFormat/>
    <w:rsid w:val="006D451E"/>
    <w:pPr>
      <w:keepNext/>
      <w:jc w:val="right"/>
      <w:outlineLvl w:val="1"/>
    </w:pPr>
    <w:rPr>
      <w:b/>
      <w:szCs w:val="20"/>
      <w:lang w:val="x-none" w:eastAsia="ru-RU"/>
    </w:rPr>
  </w:style>
  <w:style w:type="paragraph" w:styleId="31">
    <w:name w:val="heading 3"/>
    <w:basedOn w:val="a9"/>
    <w:next w:val="a9"/>
    <w:link w:val="32"/>
    <w:qFormat/>
    <w:rsid w:val="00275712"/>
    <w:pPr>
      <w:keepNext/>
      <w:spacing w:before="240" w:after="60"/>
      <w:outlineLvl w:val="2"/>
    </w:pPr>
    <w:rPr>
      <w:rFonts w:ascii="Arial" w:hAnsi="Arial"/>
      <w:b/>
      <w:bCs/>
      <w:sz w:val="26"/>
      <w:szCs w:val="26"/>
      <w:lang w:val="x-none" w:eastAsia="ru-RU"/>
    </w:rPr>
  </w:style>
  <w:style w:type="paragraph" w:styleId="4">
    <w:name w:val="heading 4"/>
    <w:basedOn w:val="a9"/>
    <w:next w:val="a9"/>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9"/>
    <w:next w:val="a9"/>
    <w:link w:val="50"/>
    <w:qFormat/>
    <w:rsid w:val="00275712"/>
    <w:pPr>
      <w:spacing w:before="240" w:after="60"/>
      <w:outlineLvl w:val="4"/>
    </w:pPr>
    <w:rPr>
      <w:b/>
      <w:bCs/>
      <w:i/>
      <w:iCs/>
      <w:sz w:val="26"/>
      <w:szCs w:val="26"/>
      <w:lang w:val="x-none" w:eastAsia="ru-RU"/>
    </w:rPr>
  </w:style>
  <w:style w:type="paragraph" w:styleId="6">
    <w:name w:val="heading 6"/>
    <w:basedOn w:val="a9"/>
    <w:next w:val="a9"/>
    <w:link w:val="60"/>
    <w:qFormat/>
    <w:rsid w:val="006D451E"/>
    <w:pPr>
      <w:keepNext/>
      <w:spacing w:before="60"/>
      <w:jc w:val="center"/>
      <w:outlineLvl w:val="5"/>
    </w:pPr>
    <w:rPr>
      <w:b/>
      <w:sz w:val="32"/>
      <w:szCs w:val="20"/>
      <w:lang w:val="x-none" w:eastAsia="ru-RU"/>
    </w:rPr>
  </w:style>
  <w:style w:type="paragraph" w:styleId="7">
    <w:name w:val="heading 7"/>
    <w:basedOn w:val="a9"/>
    <w:next w:val="a9"/>
    <w:link w:val="70"/>
    <w:qFormat/>
    <w:rsid w:val="00275712"/>
    <w:pPr>
      <w:spacing w:before="240" w:after="60"/>
      <w:outlineLvl w:val="6"/>
    </w:pPr>
    <w:rPr>
      <w:lang w:val="x-none" w:eastAsia="ru-RU"/>
    </w:rPr>
  </w:style>
  <w:style w:type="paragraph" w:styleId="8">
    <w:name w:val="heading 8"/>
    <w:basedOn w:val="a9"/>
    <w:next w:val="a9"/>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9"/>
    <w:next w:val="a9"/>
    <w:link w:val="90"/>
    <w:qFormat/>
    <w:rsid w:val="00762851"/>
    <w:pPr>
      <w:spacing w:before="240" w:after="60"/>
      <w:jc w:val="left"/>
      <w:outlineLvl w:val="8"/>
    </w:pPr>
    <w:rPr>
      <w:rFonts w:ascii="Arial" w:hAnsi="Arial"/>
      <w:b/>
      <w:i/>
      <w:sz w:val="18"/>
      <w:szCs w:val="20"/>
      <w:lang w:val="ru-RU"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Char,Char"/>
    <w:basedOn w:val="a9"/>
    <w:link w:val="ae"/>
    <w:uiPriority w:val="99"/>
    <w:qFormat/>
    <w:rsid w:val="00B13A58"/>
    <w:pPr>
      <w:spacing w:before="100" w:beforeAutospacing="1" w:after="100" w:afterAutospacing="1"/>
    </w:pPr>
    <w:rPr>
      <w:lang w:val="x-none" w:eastAsia="x-none"/>
    </w:rPr>
  </w:style>
  <w:style w:type="paragraph" w:customStyle="1" w:styleId="my">
    <w:name w:val="my"/>
    <w:basedOn w:val="a9"/>
    <w:qFormat/>
    <w:rsid w:val="00360F96"/>
  </w:style>
  <w:style w:type="paragraph" w:styleId="af">
    <w:name w:val="Balloon Text"/>
    <w:basedOn w:val="a9"/>
    <w:link w:val="af0"/>
    <w:uiPriority w:val="99"/>
    <w:rsid w:val="002B3B73"/>
    <w:rPr>
      <w:rFonts w:ascii="Tahoma" w:hAnsi="Tahoma"/>
      <w:sz w:val="16"/>
      <w:szCs w:val="16"/>
      <w:lang w:val="x-none" w:eastAsia="x-none"/>
    </w:rPr>
  </w:style>
  <w:style w:type="paragraph" w:styleId="af1">
    <w:name w:val="header"/>
    <w:basedOn w:val="a9"/>
    <w:link w:val="af2"/>
    <w:uiPriority w:val="99"/>
    <w:rsid w:val="009D2571"/>
    <w:pPr>
      <w:tabs>
        <w:tab w:val="center" w:pos="4819"/>
        <w:tab w:val="right" w:pos="9639"/>
      </w:tabs>
    </w:pPr>
    <w:rPr>
      <w:lang w:val="x-none" w:eastAsia="x-none"/>
    </w:rPr>
  </w:style>
  <w:style w:type="character" w:styleId="af3">
    <w:name w:val="page number"/>
    <w:basedOn w:val="aa"/>
    <w:rsid w:val="009D2571"/>
  </w:style>
  <w:style w:type="character" w:customStyle="1" w:styleId="10">
    <w:name w:val="Заголовок 1 Знак"/>
    <w:aliases w:val="Document Header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f4">
    <w:name w:val="Title"/>
    <w:basedOn w:val="a9"/>
    <w:link w:val="af5"/>
    <w:qFormat/>
    <w:rsid w:val="006D451E"/>
    <w:pPr>
      <w:widowControl w:val="0"/>
      <w:ind w:left="320"/>
      <w:jc w:val="center"/>
    </w:pPr>
    <w:rPr>
      <w:rFonts w:ascii="Arial" w:hAnsi="Arial"/>
      <w:b/>
      <w:snapToGrid w:val="0"/>
      <w:sz w:val="18"/>
      <w:szCs w:val="20"/>
      <w:lang w:val="x-none" w:eastAsia="ru-RU"/>
    </w:rPr>
  </w:style>
  <w:style w:type="character" w:customStyle="1" w:styleId="af5">
    <w:name w:val="Название Знак"/>
    <w:link w:val="af4"/>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9"/>
    <w:link w:val="23"/>
    <w:uiPriority w:val="99"/>
    <w:rsid w:val="006D451E"/>
    <w:pPr>
      <w:jc w:val="center"/>
    </w:pPr>
    <w:rPr>
      <w:b/>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uiPriority w:val="99"/>
    <w:rsid w:val="006D451E"/>
    <w:rPr>
      <w:b/>
      <w:sz w:val="24"/>
      <w:lang w:eastAsia="ru-RU"/>
    </w:rPr>
  </w:style>
  <w:style w:type="paragraph" w:styleId="af6">
    <w:name w:val="Subtitle"/>
    <w:basedOn w:val="a9"/>
    <w:link w:val="af7"/>
    <w:qFormat/>
    <w:rsid w:val="006D451E"/>
    <w:pPr>
      <w:spacing w:line="360" w:lineRule="auto"/>
      <w:jc w:val="center"/>
    </w:pPr>
    <w:rPr>
      <w:b/>
      <w:noProof/>
      <w:lang w:val="en-GB" w:eastAsia="en-US"/>
    </w:rPr>
  </w:style>
  <w:style w:type="character" w:customStyle="1" w:styleId="af7">
    <w:name w:val="Подзаголовок Знак"/>
    <w:link w:val="af6"/>
    <w:rsid w:val="006D451E"/>
    <w:rPr>
      <w:b/>
      <w:noProof/>
      <w:sz w:val="24"/>
      <w:szCs w:val="24"/>
      <w:lang w:val="en-GB" w:eastAsia="en-US"/>
    </w:rPr>
  </w:style>
  <w:style w:type="paragraph" w:customStyle="1" w:styleId="12">
    <w:name w:val="Без интервала1"/>
    <w:link w:val="NoSpacingChar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8">
    <w:name w:val="Strong"/>
    <w:uiPriority w:val="22"/>
    <w:qFormat/>
    <w:rsid w:val="006D451E"/>
    <w:rPr>
      <w:rFonts w:cs="Times New Roman"/>
      <w:b/>
      <w:bCs/>
    </w:rPr>
  </w:style>
  <w:style w:type="paragraph" w:customStyle="1" w:styleId="13">
    <w:name w:val="Абзац списка1"/>
    <w:basedOn w:val="a9"/>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2">
    <w:name w:val="Верхний колонтитул Знак"/>
    <w:link w:val="af1"/>
    <w:uiPriority w:val="99"/>
    <w:rsid w:val="006D451E"/>
    <w:rPr>
      <w:sz w:val="24"/>
      <w:szCs w:val="24"/>
    </w:rPr>
  </w:style>
  <w:style w:type="character" w:customStyle="1" w:styleId="32">
    <w:name w:val="Заголовок 3 Знак"/>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9"/>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9">
    <w:name w:val="Table Grid"/>
    <w:basedOn w:val="ab"/>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275712"/>
    <w:rPr>
      <w:color w:val="0000FF"/>
      <w:u w:val="single"/>
    </w:rPr>
  </w:style>
  <w:style w:type="paragraph" w:styleId="afb">
    <w:name w:val="footer"/>
    <w:basedOn w:val="a9"/>
    <w:link w:val="afc"/>
    <w:uiPriority w:val="99"/>
    <w:rsid w:val="00275712"/>
    <w:pPr>
      <w:tabs>
        <w:tab w:val="center" w:pos="4819"/>
        <w:tab w:val="right" w:pos="9639"/>
      </w:tabs>
    </w:pPr>
    <w:rPr>
      <w:sz w:val="20"/>
      <w:szCs w:val="20"/>
      <w:lang w:val="x-none" w:eastAsia="ru-RU"/>
    </w:rPr>
  </w:style>
  <w:style w:type="character" w:customStyle="1" w:styleId="afc">
    <w:name w:val="Нижний колонтитул Знак"/>
    <w:link w:val="afb"/>
    <w:uiPriority w:val="99"/>
    <w:rsid w:val="00275712"/>
    <w:rPr>
      <w:lang w:eastAsia="ru-RU"/>
    </w:rPr>
  </w:style>
  <w:style w:type="paragraph" w:styleId="afd">
    <w:name w:val="Normal Indent"/>
    <w:basedOn w:val="a9"/>
    <w:rsid w:val="00275712"/>
    <w:pPr>
      <w:spacing w:before="20" w:after="20"/>
      <w:ind w:left="708" w:firstLine="737"/>
    </w:pPr>
    <w:rPr>
      <w:snapToGrid w:val="0"/>
      <w:szCs w:val="20"/>
      <w:lang w:eastAsia="ru-RU"/>
    </w:rPr>
  </w:style>
  <w:style w:type="paragraph" w:styleId="afe">
    <w:name w:val="Body Text"/>
    <w:basedOn w:val="a9"/>
    <w:link w:val="aff"/>
    <w:uiPriority w:val="99"/>
    <w:rsid w:val="00275712"/>
    <w:pPr>
      <w:spacing w:after="120"/>
    </w:pPr>
    <w:rPr>
      <w:sz w:val="20"/>
      <w:szCs w:val="20"/>
      <w:lang w:val="x-none" w:eastAsia="ru-RU"/>
    </w:rPr>
  </w:style>
  <w:style w:type="character" w:customStyle="1" w:styleId="aff">
    <w:name w:val="Основной текст Знак"/>
    <w:link w:val="afe"/>
    <w:uiPriority w:val="99"/>
    <w:rsid w:val="00275712"/>
    <w:rPr>
      <w:lang w:eastAsia="ru-RU"/>
    </w:rPr>
  </w:style>
  <w:style w:type="paragraph" w:styleId="24">
    <w:name w:val="Body Text Indent 2"/>
    <w:basedOn w:val="a9"/>
    <w:link w:val="25"/>
    <w:uiPriority w:val="99"/>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uiPriority w:val="99"/>
    <w:rsid w:val="00275712"/>
    <w:rPr>
      <w:lang w:eastAsia="ru-RU"/>
    </w:rPr>
  </w:style>
  <w:style w:type="paragraph" w:styleId="34">
    <w:name w:val="Body Text Indent 3"/>
    <w:basedOn w:val="a9"/>
    <w:link w:val="35"/>
    <w:rsid w:val="00275712"/>
    <w:pPr>
      <w:spacing w:after="120"/>
      <w:ind w:left="283"/>
    </w:pPr>
    <w:rPr>
      <w:sz w:val="16"/>
      <w:szCs w:val="16"/>
      <w:lang w:val="x-none" w:eastAsia="ru-RU"/>
    </w:rPr>
  </w:style>
  <w:style w:type="character" w:customStyle="1" w:styleId="35">
    <w:name w:val="Основной текст с отступом 3 Знак"/>
    <w:link w:val="34"/>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qFormat/>
    <w:rsid w:val="00275712"/>
    <w:rPr>
      <w:rFonts w:ascii="Verdana" w:hAnsi="Verdana" w:cs="Verdana"/>
      <w:lang w:val="en-US" w:eastAsia="en-US"/>
    </w:rPr>
  </w:style>
  <w:style w:type="paragraph" w:customStyle="1" w:styleId="aff0">
    <w:name w:val="Підстава"/>
    <w:basedOn w:val="a9"/>
    <w:qFormat/>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9"/>
    <w:rsid w:val="00275712"/>
    <w:rPr>
      <w:rFonts w:ascii="Verdana" w:hAnsi="Verdana"/>
      <w:lang w:val="en-US" w:eastAsia="en-US"/>
    </w:rPr>
  </w:style>
  <w:style w:type="paragraph" w:styleId="af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9"/>
    <w:link w:val="aff2"/>
    <w:uiPriority w:val="34"/>
    <w:qFormat/>
    <w:rsid w:val="00275712"/>
    <w:pPr>
      <w:spacing w:after="200" w:line="276" w:lineRule="auto"/>
      <w:ind w:left="720"/>
      <w:contextualSpacing/>
    </w:pPr>
    <w:rPr>
      <w:rFonts w:ascii="Calibri" w:eastAsia="Calibri" w:hAnsi="Calibri"/>
      <w:sz w:val="22"/>
      <w:szCs w:val="22"/>
      <w:lang w:eastAsia="x-none"/>
    </w:rPr>
  </w:style>
  <w:style w:type="paragraph" w:customStyle="1" w:styleId="rvps2">
    <w:name w:val="rvps2"/>
    <w:basedOn w:val="a9"/>
    <w:uiPriority w:val="99"/>
    <w:qFormat/>
    <w:rsid w:val="00275712"/>
    <w:pPr>
      <w:spacing w:before="100" w:beforeAutospacing="1" w:after="100" w:afterAutospacing="1"/>
    </w:pPr>
    <w:rPr>
      <w:rFonts w:eastAsia="Calibri"/>
    </w:rPr>
  </w:style>
  <w:style w:type="paragraph" w:customStyle="1" w:styleId="Blank">
    <w:name w:val="Blank"/>
    <w:basedOn w:val="a9"/>
    <w:qFormat/>
    <w:rsid w:val="00275712"/>
    <w:pPr>
      <w:tabs>
        <w:tab w:val="left" w:pos="5387"/>
        <w:tab w:val="right" w:pos="9356"/>
      </w:tabs>
      <w:spacing w:after="240"/>
      <w:ind w:firstLine="720"/>
    </w:pPr>
    <w:rPr>
      <w:b/>
      <w:noProof/>
      <w:sz w:val="26"/>
      <w:szCs w:val="20"/>
      <w:lang w:eastAsia="ru-RU"/>
    </w:rPr>
  </w:style>
  <w:style w:type="paragraph" w:styleId="aff3">
    <w:name w:val="Body Text Indent"/>
    <w:basedOn w:val="a9"/>
    <w:link w:val="aff4"/>
    <w:rsid w:val="00275712"/>
    <w:pPr>
      <w:spacing w:after="120"/>
      <w:ind w:left="283"/>
    </w:pPr>
    <w:rPr>
      <w:sz w:val="20"/>
      <w:szCs w:val="20"/>
      <w:lang w:val="x-none" w:eastAsia="ru-RU"/>
    </w:rPr>
  </w:style>
  <w:style w:type="character" w:customStyle="1" w:styleId="aff4">
    <w:name w:val="Основной текст с отступом Знак"/>
    <w:link w:val="aff3"/>
    <w:rsid w:val="00275712"/>
    <w:rPr>
      <w:lang w:eastAsia="ru-RU"/>
    </w:rPr>
  </w:style>
  <w:style w:type="paragraph" w:styleId="a7">
    <w:name w:val="List Number"/>
    <w:basedOn w:val="a9"/>
    <w:rsid w:val="00275712"/>
    <w:pPr>
      <w:widowControl w:val="0"/>
      <w:numPr>
        <w:numId w:val="1"/>
      </w:numPr>
    </w:pPr>
    <w:rPr>
      <w:sz w:val="32"/>
      <w:szCs w:val="20"/>
      <w:lang w:eastAsia="ru-RU"/>
    </w:rPr>
  </w:style>
  <w:style w:type="paragraph" w:styleId="2">
    <w:name w:val="List Number 2"/>
    <w:basedOn w:val="a9"/>
    <w:rsid w:val="00275712"/>
    <w:pPr>
      <w:widowControl w:val="0"/>
      <w:numPr>
        <w:ilvl w:val="1"/>
        <w:numId w:val="1"/>
      </w:numPr>
    </w:pPr>
    <w:rPr>
      <w:sz w:val="32"/>
      <w:szCs w:val="20"/>
      <w:lang w:eastAsia="ru-RU"/>
    </w:rPr>
  </w:style>
  <w:style w:type="paragraph" w:styleId="3">
    <w:name w:val="List Number 3"/>
    <w:basedOn w:val="a9"/>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6">
    <w:name w:val="Body Text 3"/>
    <w:basedOn w:val="a9"/>
    <w:link w:val="37"/>
    <w:uiPriority w:val="99"/>
    <w:rsid w:val="00275712"/>
    <w:pPr>
      <w:spacing w:after="120"/>
    </w:pPr>
    <w:rPr>
      <w:sz w:val="16"/>
      <w:szCs w:val="16"/>
      <w:lang w:val="x-none" w:eastAsia="ru-RU"/>
    </w:rPr>
  </w:style>
  <w:style w:type="character" w:customStyle="1" w:styleId="37">
    <w:name w:val="Основной текст 3 Знак"/>
    <w:link w:val="36"/>
    <w:uiPriority w:val="99"/>
    <w:rsid w:val="00275712"/>
    <w:rPr>
      <w:sz w:val="16"/>
      <w:szCs w:val="16"/>
      <w:lang w:eastAsia="ru-RU"/>
    </w:rPr>
  </w:style>
  <w:style w:type="character" w:customStyle="1" w:styleId="26">
    <w:name w:val="Основной текст (2)_"/>
    <w:link w:val="27"/>
    <w:uiPriority w:val="99"/>
    <w:rsid w:val="00275712"/>
    <w:rPr>
      <w:sz w:val="22"/>
      <w:szCs w:val="22"/>
      <w:shd w:val="clear" w:color="auto" w:fill="FFFFFF"/>
    </w:rPr>
  </w:style>
  <w:style w:type="paragraph" w:customStyle="1" w:styleId="27">
    <w:name w:val="Основной текст (2)"/>
    <w:basedOn w:val="a9"/>
    <w:link w:val="26"/>
    <w:qFormat/>
    <w:rsid w:val="00275712"/>
    <w:pPr>
      <w:widowControl w:val="0"/>
      <w:shd w:val="clear" w:color="auto" w:fill="FFFFFF"/>
      <w:spacing w:before="660" w:after="300" w:line="0" w:lineRule="atLeast"/>
    </w:pPr>
    <w:rPr>
      <w:sz w:val="22"/>
      <w:szCs w:val="22"/>
      <w:shd w:val="clear" w:color="auto" w:fill="FFFFFF"/>
      <w:lang w:val="x-none" w:eastAsia="x-none"/>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5">
    <w:name w:val="Наим. приложения"/>
    <w:basedOn w:val="a9"/>
    <w:next w:val="a9"/>
    <w:qFormat/>
    <w:rsid w:val="00275712"/>
    <w:pPr>
      <w:jc w:val="center"/>
    </w:pPr>
    <w:rPr>
      <w:szCs w:val="20"/>
      <w:lang w:eastAsia="ru-RU"/>
    </w:rPr>
  </w:style>
  <w:style w:type="paragraph" w:customStyle="1" w:styleId="aff6">
    <w:name w:val="Нормальний текст"/>
    <w:basedOn w:val="a9"/>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9"/>
    <w:qFormat/>
    <w:rsid w:val="00D642B6"/>
    <w:pPr>
      <w:spacing w:before="100" w:beforeAutospacing="1" w:after="100" w:afterAutospacing="1"/>
    </w:pPr>
  </w:style>
  <w:style w:type="character" w:customStyle="1" w:styleId="s11">
    <w:name w:val="s11"/>
    <w:rsid w:val="00D642B6"/>
  </w:style>
  <w:style w:type="character" w:customStyle="1" w:styleId="ae">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Char Знак"/>
    <w:link w:val="ad"/>
    <w:uiPriority w:val="99"/>
    <w:rsid w:val="00961F2B"/>
    <w:rPr>
      <w:sz w:val="24"/>
      <w:szCs w:val="24"/>
    </w:rPr>
  </w:style>
  <w:style w:type="character" w:styleId="aff7">
    <w:name w:val="Emphasis"/>
    <w:uiPriority w:val="20"/>
    <w:qFormat/>
    <w:rsid w:val="007D13D8"/>
    <w:rPr>
      <w:i/>
      <w:iCs/>
    </w:rPr>
  </w:style>
  <w:style w:type="paragraph" w:customStyle="1" w:styleId="CharChar0">
    <w:name w:val="Знак Char Знак Знак Char"/>
    <w:basedOn w:val="a9"/>
    <w:qFormat/>
    <w:rsid w:val="002F1D3C"/>
    <w:rPr>
      <w:rFonts w:ascii="Verdana" w:hAnsi="Verdana"/>
      <w:sz w:val="20"/>
      <w:szCs w:val="20"/>
      <w:lang w:val="en-US" w:eastAsia="en-US"/>
    </w:rPr>
  </w:style>
  <w:style w:type="character" w:customStyle="1" w:styleId="af0">
    <w:name w:val="Текст выноски Знак"/>
    <w:link w:val="af"/>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9"/>
    <w:qFormat/>
    <w:rsid w:val="005545EC"/>
    <w:pPr>
      <w:ind w:left="708"/>
    </w:pPr>
    <w:rPr>
      <w:sz w:val="20"/>
      <w:szCs w:val="20"/>
      <w:lang w:eastAsia="ru-RU"/>
    </w:rPr>
  </w:style>
  <w:style w:type="paragraph" w:customStyle="1" w:styleId="16">
    <w:name w:val="Звичайний1"/>
    <w:qFormat/>
    <w:rsid w:val="005545EC"/>
    <w:pPr>
      <w:jc w:val="both"/>
    </w:pPr>
    <w:rPr>
      <w:snapToGrid w:val="0"/>
      <w:lang w:val="en-US" w:eastAsia="ru-RU"/>
    </w:rPr>
  </w:style>
  <w:style w:type="paragraph" w:customStyle="1" w:styleId="17">
    <w:name w:val="Знак1 Знак Знак Знак Знак Знак Знак Знак Знак Знак"/>
    <w:basedOn w:val="a9"/>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9"/>
    <w:qFormat/>
    <w:rsid w:val="006A4DF7"/>
    <w:pPr>
      <w:spacing w:before="100" w:beforeAutospacing="1" w:after="100" w:afterAutospacing="1"/>
    </w:pPr>
  </w:style>
  <w:style w:type="numbering" w:customStyle="1" w:styleId="18">
    <w:name w:val="Нет списка1"/>
    <w:next w:val="ac"/>
    <w:uiPriority w:val="99"/>
    <w:semiHidden/>
    <w:unhideWhenUsed/>
    <w:rsid w:val="00ED4996"/>
  </w:style>
  <w:style w:type="paragraph" w:customStyle="1" w:styleId="aff8">
    <w:name w:val="Знак"/>
    <w:basedOn w:val="a9"/>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9">
    <w:name w:val="Основной текст_"/>
    <w:link w:val="38"/>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9"/>
    <w:link w:val="19"/>
    <w:qFormat/>
    <w:rsid w:val="00ED4996"/>
    <w:pPr>
      <w:shd w:val="clear" w:color="auto" w:fill="FFFFFF"/>
      <w:spacing w:after="240" w:line="0" w:lineRule="atLeast"/>
      <w:outlineLvl w:val="0"/>
    </w:pPr>
    <w:rPr>
      <w:rFonts w:ascii="Arial Narrow" w:eastAsia="Arial Narrow" w:hAnsi="Arial Narrow"/>
      <w:sz w:val="25"/>
      <w:szCs w:val="25"/>
      <w:lang w:val="x-none" w:eastAsia="x-none"/>
    </w:rPr>
  </w:style>
  <w:style w:type="paragraph" w:customStyle="1" w:styleId="38">
    <w:name w:val="Основной текст3"/>
    <w:basedOn w:val="a9"/>
    <w:link w:val="aff9"/>
    <w:qFormat/>
    <w:rsid w:val="00ED4996"/>
    <w:pPr>
      <w:shd w:val="clear" w:color="auto" w:fill="FFFFFF"/>
      <w:spacing w:line="0" w:lineRule="atLeast"/>
    </w:pPr>
    <w:rPr>
      <w:rFonts w:ascii="Arial Narrow" w:eastAsia="Arial Narrow" w:hAnsi="Arial Narrow"/>
      <w:sz w:val="19"/>
      <w:szCs w:val="19"/>
      <w:lang w:val="x-none" w:eastAsia="x-none"/>
    </w:rPr>
  </w:style>
  <w:style w:type="character" w:styleId="affa">
    <w:name w:val="annotation reference"/>
    <w:uiPriority w:val="99"/>
    <w:unhideWhenUsed/>
    <w:rsid w:val="00ED4996"/>
    <w:rPr>
      <w:sz w:val="16"/>
      <w:szCs w:val="16"/>
    </w:rPr>
  </w:style>
  <w:style w:type="paragraph" w:styleId="affb">
    <w:name w:val="annotation text"/>
    <w:basedOn w:val="a9"/>
    <w:link w:val="affc"/>
    <w:uiPriority w:val="99"/>
    <w:unhideWhenUsed/>
    <w:rsid w:val="00ED4996"/>
    <w:rPr>
      <w:sz w:val="20"/>
      <w:szCs w:val="20"/>
      <w:lang w:val="x-none" w:eastAsia="ru-RU"/>
    </w:rPr>
  </w:style>
  <w:style w:type="character" w:customStyle="1" w:styleId="affc">
    <w:name w:val="Текст примечания Знак"/>
    <w:link w:val="affb"/>
    <w:uiPriority w:val="99"/>
    <w:rsid w:val="00ED4996"/>
    <w:rPr>
      <w:lang w:eastAsia="ru-RU"/>
    </w:rPr>
  </w:style>
  <w:style w:type="paragraph" w:styleId="affd">
    <w:name w:val="annotation subject"/>
    <w:basedOn w:val="affb"/>
    <w:next w:val="affb"/>
    <w:link w:val="affe"/>
    <w:uiPriority w:val="99"/>
    <w:unhideWhenUsed/>
    <w:rsid w:val="00ED4996"/>
    <w:rPr>
      <w:b/>
      <w:bCs/>
    </w:rPr>
  </w:style>
  <w:style w:type="character" w:customStyle="1" w:styleId="affe">
    <w:name w:val="Тема примечания Знак"/>
    <w:link w:val="affd"/>
    <w:uiPriority w:val="99"/>
    <w:rsid w:val="00ED4996"/>
    <w:rPr>
      <w:b/>
      <w:bCs/>
      <w:lang w:eastAsia="ru-RU"/>
    </w:rPr>
  </w:style>
  <w:style w:type="numbering" w:customStyle="1" w:styleId="2c">
    <w:name w:val="Нет списка2"/>
    <w:next w:val="ac"/>
    <w:uiPriority w:val="99"/>
    <w:semiHidden/>
    <w:unhideWhenUsed/>
    <w:rsid w:val="007E01F1"/>
  </w:style>
  <w:style w:type="table" w:customStyle="1" w:styleId="1b">
    <w:name w:val="Сетка таблицы1"/>
    <w:basedOn w:val="ab"/>
    <w:next w:val="af9"/>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9"/>
    <w:qFormat/>
    <w:rsid w:val="009438E4"/>
    <w:pPr>
      <w:suppressAutoHyphens/>
      <w:spacing w:after="120" w:line="480" w:lineRule="auto"/>
      <w:ind w:left="283"/>
    </w:pPr>
    <w:rPr>
      <w:szCs w:val="20"/>
      <w:lang w:eastAsia="ar-SA"/>
    </w:rPr>
  </w:style>
  <w:style w:type="paragraph" w:customStyle="1" w:styleId="211">
    <w:name w:val="Основной текст 21"/>
    <w:basedOn w:val="a9"/>
    <w:qFormat/>
    <w:rsid w:val="009438E4"/>
    <w:pPr>
      <w:suppressAutoHyphens/>
      <w:jc w:val="center"/>
    </w:pPr>
    <w:rPr>
      <w:sz w:val="28"/>
      <w:szCs w:val="20"/>
      <w:lang w:eastAsia="ar-SA"/>
    </w:rPr>
  </w:style>
  <w:style w:type="paragraph" w:customStyle="1" w:styleId="Style2">
    <w:name w:val="Style2"/>
    <w:basedOn w:val="a9"/>
    <w:link w:val="Style2Char"/>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character" w:customStyle="1" w:styleId="afff">
    <w:name w:val="Без интервала Знак"/>
    <w:aliases w:val="nado12 Знак"/>
    <w:link w:val="afff0"/>
    <w:uiPriority w:val="99"/>
    <w:locked/>
    <w:rsid w:val="008A1A8B"/>
    <w:rPr>
      <w:rFonts w:ascii="Calibri" w:hAnsi="Calibri"/>
      <w:lang w:val="uk-UA" w:eastAsia="uk-UA" w:bidi="ar-SA"/>
    </w:rPr>
  </w:style>
  <w:style w:type="paragraph" w:styleId="afff0">
    <w:name w:val="No Spacing"/>
    <w:aliases w:val="nado12"/>
    <w:link w:val="afff"/>
    <w:uiPriority w:val="99"/>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9">
    <w:name w:val="Нет списка3"/>
    <w:next w:val="ac"/>
    <w:uiPriority w:val="99"/>
    <w:semiHidden/>
    <w:unhideWhenUsed/>
    <w:rsid w:val="005458E4"/>
  </w:style>
  <w:style w:type="character" w:styleId="afff1">
    <w:name w:val="FollowedHyperlink"/>
    <w:uiPriority w:val="99"/>
    <w:unhideWhenUsed/>
    <w:rsid w:val="005458E4"/>
    <w:rPr>
      <w:color w:val="800080"/>
      <w:u w:val="single"/>
    </w:rPr>
  </w:style>
  <w:style w:type="paragraph" w:customStyle="1" w:styleId="C2PlainText">
    <w:name w:val="C2 Plain Text"/>
    <w:basedOn w:val="a9"/>
    <w:rsid w:val="005458E4"/>
    <w:pPr>
      <w:widowControl w:val="0"/>
      <w:suppressAutoHyphens/>
      <w:spacing w:after="240"/>
      <w:ind w:left="2552"/>
    </w:pPr>
    <w:rPr>
      <w:szCs w:val="20"/>
      <w:lang w:val="en-AU" w:eastAsia="ru-RU"/>
    </w:rPr>
  </w:style>
  <w:style w:type="paragraph" w:customStyle="1" w:styleId="NormalC2">
    <w:name w:val="Normal C2"/>
    <w:basedOn w:val="a9"/>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9"/>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9"/>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uiPriority w:val="99"/>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9"/>
    <w:uiPriority w:val="99"/>
    <w:rsid w:val="006D22DD"/>
    <w:pPr>
      <w:spacing w:before="100" w:beforeAutospacing="1" w:after="100" w:afterAutospacing="1"/>
      <w:jc w:val="left"/>
    </w:pPr>
    <w:rPr>
      <w:rFonts w:eastAsia="Calibri"/>
    </w:rPr>
  </w:style>
  <w:style w:type="paragraph" w:customStyle="1" w:styleId="xfmc9">
    <w:name w:val="xfmc9"/>
    <w:basedOn w:val="a9"/>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c"/>
    <w:uiPriority w:val="99"/>
    <w:semiHidden/>
    <w:unhideWhenUsed/>
    <w:rsid w:val="00323818"/>
  </w:style>
  <w:style w:type="paragraph" w:styleId="afff2">
    <w:name w:val="Document Map"/>
    <w:basedOn w:val="a9"/>
    <w:link w:val="afff3"/>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3">
    <w:name w:val="Схема документа Знак"/>
    <w:link w:val="afff2"/>
    <w:rsid w:val="00323818"/>
    <w:rPr>
      <w:rFonts w:ascii="Tahoma" w:hAnsi="Tahoma" w:cs="Tahoma"/>
      <w:shd w:val="clear" w:color="auto" w:fill="000080"/>
      <w:lang w:val="ru-RU" w:eastAsia="ru-RU"/>
    </w:rPr>
  </w:style>
  <w:style w:type="paragraph" w:customStyle="1" w:styleId="1f">
    <w:name w:val="1"/>
    <w:basedOn w:val="a9"/>
    <w:rsid w:val="00323818"/>
    <w:pPr>
      <w:spacing w:after="160"/>
      <w:jc w:val="left"/>
    </w:pPr>
    <w:rPr>
      <w:rFonts w:ascii="Arial" w:hAnsi="Arial"/>
      <w:b/>
      <w:color w:val="FFFFFF"/>
      <w:sz w:val="32"/>
      <w:szCs w:val="20"/>
      <w:lang w:val="en-US" w:eastAsia="en-US"/>
    </w:rPr>
  </w:style>
  <w:style w:type="paragraph" w:customStyle="1" w:styleId="1f0">
    <w:name w:val="Обычный1"/>
    <w:qFormat/>
    <w:rsid w:val="00323818"/>
    <w:pPr>
      <w:ind w:firstLine="567"/>
      <w:jc w:val="both"/>
    </w:pPr>
    <w:rPr>
      <w:rFonts w:ascii="Arial" w:hAnsi="Arial"/>
      <w:snapToGrid w:val="0"/>
      <w:lang w:val="ru-RU" w:eastAsia="ru-RU"/>
    </w:rPr>
  </w:style>
  <w:style w:type="paragraph" w:customStyle="1" w:styleId="afff4">
    <w:name w:val="......."/>
    <w:basedOn w:val="Default"/>
    <w:next w:val="Default"/>
    <w:rsid w:val="00323818"/>
    <w:rPr>
      <w:rFonts w:eastAsia="Times New Roman"/>
      <w:color w:val="auto"/>
      <w:lang w:val="ru-RU" w:eastAsia="ru-RU"/>
    </w:rPr>
  </w:style>
  <w:style w:type="paragraph" w:customStyle="1" w:styleId="afff5">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3"/>
    <w:autoRedefine/>
    <w:rsid w:val="00323818"/>
    <w:pPr>
      <w:spacing w:before="120" w:after="0"/>
      <w:ind w:left="0" w:firstLine="720"/>
    </w:pPr>
    <w:rPr>
      <w:color w:val="00FFFF"/>
      <w:sz w:val="24"/>
      <w:szCs w:val="24"/>
      <w:lang w:val="ru-RU" w:eastAsia="en-US"/>
    </w:rPr>
  </w:style>
  <w:style w:type="paragraph" w:customStyle="1" w:styleId="ioieo">
    <w:name w:val="ioieo"/>
    <w:basedOn w:val="a9"/>
    <w:rsid w:val="00323818"/>
    <w:pPr>
      <w:widowControl w:val="0"/>
      <w:ind w:firstLine="1276"/>
      <w:jc w:val="left"/>
    </w:pPr>
    <w:rPr>
      <w:rFonts w:ascii="Vremya" w:hAnsi="Vremya"/>
      <w:sz w:val="28"/>
      <w:szCs w:val="20"/>
      <w:lang w:val="ru-RU" w:eastAsia="ru-RU"/>
    </w:rPr>
  </w:style>
  <w:style w:type="numbering" w:styleId="111111">
    <w:name w:val="Outline List 2"/>
    <w:basedOn w:val="ac"/>
    <w:rsid w:val="00323818"/>
    <w:pPr>
      <w:numPr>
        <w:numId w:val="2"/>
      </w:numPr>
    </w:pPr>
  </w:style>
  <w:style w:type="paragraph" w:customStyle="1" w:styleId="afff6">
    <w:name w:val="Знак Знак Знак Знак"/>
    <w:basedOn w:val="a9"/>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f7">
    <w:name w:val="Основной"/>
    <w:basedOn w:val="a9"/>
    <w:link w:val="afff8"/>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8">
    <w:name w:val="Основной Знак"/>
    <w:link w:val="afff7"/>
    <w:rsid w:val="00323818"/>
    <w:rPr>
      <w:sz w:val="24"/>
      <w:szCs w:val="24"/>
      <w:lang w:val="ru-RU" w:eastAsia="ru-RU"/>
    </w:rPr>
  </w:style>
  <w:style w:type="paragraph" w:customStyle="1" w:styleId="Noeeu1">
    <w:name w:val="Noeeu1"/>
    <w:basedOn w:val="a9"/>
    <w:rsid w:val="00323818"/>
    <w:pPr>
      <w:widowControl w:val="0"/>
      <w:jc w:val="left"/>
    </w:pPr>
    <w:rPr>
      <w:rFonts w:ascii="UkrainianJournal" w:hAnsi="UkrainianJournal"/>
      <w:szCs w:val="20"/>
      <w:lang w:val="ru-RU" w:eastAsia="ru-RU"/>
    </w:rPr>
  </w:style>
  <w:style w:type="paragraph" w:styleId="2d">
    <w:name w:val="List 2"/>
    <w:basedOn w:val="a9"/>
    <w:rsid w:val="00323818"/>
    <w:pPr>
      <w:ind w:left="720" w:hanging="360"/>
      <w:jc w:val="left"/>
    </w:pPr>
    <w:rPr>
      <w:rFonts w:ascii="Arial" w:hAnsi="Arial"/>
      <w:sz w:val="28"/>
      <w:szCs w:val="20"/>
      <w:lang w:val="en-US" w:eastAsia="ru-RU"/>
    </w:rPr>
  </w:style>
  <w:style w:type="paragraph" w:styleId="a6">
    <w:name w:val="Plain Text"/>
    <w:basedOn w:val="a9"/>
    <w:link w:val="afff9"/>
    <w:rsid w:val="00323818"/>
    <w:pPr>
      <w:numPr>
        <w:numId w:val="3"/>
      </w:numPr>
      <w:tabs>
        <w:tab w:val="clear" w:pos="360"/>
      </w:tabs>
      <w:ind w:left="0" w:firstLine="0"/>
      <w:jc w:val="left"/>
    </w:pPr>
    <w:rPr>
      <w:rFonts w:ascii="Wingdings" w:hAnsi="Wingdings"/>
      <w:sz w:val="22"/>
      <w:szCs w:val="20"/>
      <w:lang w:val="x-none" w:eastAsia="ru-RU"/>
    </w:rPr>
  </w:style>
  <w:style w:type="character" w:customStyle="1" w:styleId="afff9">
    <w:name w:val="Текст Знак"/>
    <w:link w:val="a6"/>
    <w:rsid w:val="00323818"/>
    <w:rPr>
      <w:rFonts w:ascii="Wingdings" w:hAnsi="Wingdings"/>
      <w:sz w:val="22"/>
      <w:lang w:val="x-none" w:eastAsia="ru-RU"/>
    </w:rPr>
  </w:style>
  <w:style w:type="paragraph" w:styleId="afffa">
    <w:name w:val="footnote text"/>
    <w:basedOn w:val="a9"/>
    <w:link w:val="afffb"/>
    <w:rsid w:val="00323818"/>
    <w:pPr>
      <w:jc w:val="left"/>
    </w:pPr>
    <w:rPr>
      <w:sz w:val="20"/>
      <w:szCs w:val="20"/>
      <w:lang w:val="ru-RU" w:eastAsia="ru-RU"/>
    </w:rPr>
  </w:style>
  <w:style w:type="character" w:customStyle="1" w:styleId="afffb">
    <w:name w:val="Текст сноски Знак"/>
    <w:link w:val="afffa"/>
    <w:rsid w:val="00323818"/>
    <w:rPr>
      <w:lang w:val="ru-RU" w:eastAsia="ru-RU"/>
    </w:rPr>
  </w:style>
  <w:style w:type="character" w:styleId="afffc">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9"/>
    <w:next w:val="a9"/>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9"/>
    <w:next w:val="a9"/>
    <w:autoRedefine/>
    <w:uiPriority w:val="39"/>
    <w:rsid w:val="00323818"/>
    <w:pPr>
      <w:tabs>
        <w:tab w:val="left" w:pos="1680"/>
        <w:tab w:val="right" w:leader="dot" w:pos="9710"/>
      </w:tabs>
      <w:ind w:left="1267"/>
      <w:jc w:val="left"/>
    </w:pPr>
    <w:rPr>
      <w:b/>
      <w:bCs/>
      <w:noProof/>
      <w:lang w:eastAsia="ru-RU"/>
    </w:rPr>
  </w:style>
  <w:style w:type="paragraph" w:styleId="3a">
    <w:name w:val="toc 3"/>
    <w:basedOn w:val="a9"/>
    <w:next w:val="a9"/>
    <w:autoRedefine/>
    <w:uiPriority w:val="39"/>
    <w:rsid w:val="00323818"/>
    <w:pPr>
      <w:ind w:left="480" w:firstLine="709"/>
      <w:jc w:val="left"/>
    </w:pPr>
    <w:rPr>
      <w:lang w:eastAsia="ru-RU"/>
    </w:rPr>
  </w:style>
  <w:style w:type="paragraph" w:styleId="42">
    <w:name w:val="toc 4"/>
    <w:basedOn w:val="a9"/>
    <w:next w:val="a9"/>
    <w:autoRedefine/>
    <w:rsid w:val="00323818"/>
    <w:pPr>
      <w:ind w:left="720"/>
      <w:jc w:val="left"/>
    </w:pPr>
  </w:style>
  <w:style w:type="paragraph" w:styleId="51">
    <w:name w:val="toc 5"/>
    <w:basedOn w:val="a9"/>
    <w:next w:val="a9"/>
    <w:autoRedefine/>
    <w:rsid w:val="00323818"/>
    <w:pPr>
      <w:ind w:left="960"/>
      <w:jc w:val="left"/>
    </w:pPr>
  </w:style>
  <w:style w:type="paragraph" w:styleId="61">
    <w:name w:val="toc 6"/>
    <w:basedOn w:val="a9"/>
    <w:next w:val="a9"/>
    <w:autoRedefine/>
    <w:rsid w:val="00323818"/>
    <w:pPr>
      <w:ind w:left="1200"/>
      <w:jc w:val="left"/>
    </w:pPr>
  </w:style>
  <w:style w:type="paragraph" w:styleId="71">
    <w:name w:val="toc 7"/>
    <w:basedOn w:val="a9"/>
    <w:next w:val="a9"/>
    <w:autoRedefine/>
    <w:rsid w:val="00323818"/>
    <w:pPr>
      <w:ind w:left="1440"/>
      <w:jc w:val="left"/>
    </w:pPr>
  </w:style>
  <w:style w:type="paragraph" w:styleId="81">
    <w:name w:val="toc 8"/>
    <w:basedOn w:val="a9"/>
    <w:next w:val="a9"/>
    <w:autoRedefine/>
    <w:rsid w:val="00323818"/>
    <w:pPr>
      <w:ind w:left="1680"/>
      <w:jc w:val="left"/>
    </w:pPr>
  </w:style>
  <w:style w:type="paragraph" w:styleId="91">
    <w:name w:val="toc 9"/>
    <w:basedOn w:val="a9"/>
    <w:next w:val="a9"/>
    <w:autoRedefine/>
    <w:rsid w:val="00323818"/>
    <w:pPr>
      <w:ind w:left="1920"/>
      <w:jc w:val="left"/>
    </w:pPr>
  </w:style>
  <w:style w:type="paragraph" w:customStyle="1" w:styleId="T">
    <w:name w:val="T_ГУ_Текст"/>
    <w:basedOn w:val="a9"/>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9"/>
    <w:link w:val="-20"/>
    <w:qFormat/>
    <w:rsid w:val="00323818"/>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323818"/>
    <w:rPr>
      <w:rFonts w:ascii="Arial" w:eastAsia="Calibri" w:hAnsi="Arial"/>
      <w:bCs/>
      <w:noProof/>
      <w:color w:val="5B9BD5"/>
      <w:sz w:val="26"/>
      <w:szCs w:val="26"/>
      <w:lang w:val="x-none" w:eastAsia="x-none"/>
    </w:rPr>
  </w:style>
  <w:style w:type="character" w:customStyle="1" w:styleId="af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1"/>
    <w:uiPriority w:val="34"/>
    <w:qFormat/>
    <w:locked/>
    <w:rsid w:val="00323818"/>
    <w:rPr>
      <w:rFonts w:ascii="Calibri" w:eastAsia="Calibri" w:hAnsi="Calibri"/>
      <w:sz w:val="22"/>
      <w:szCs w:val="22"/>
      <w:lang w:val="uk-UA"/>
    </w:rPr>
  </w:style>
  <w:style w:type="paragraph" w:customStyle="1" w:styleId="afffd">
    <w:name w:val="Основний"/>
    <w:basedOn w:val="aff3"/>
    <w:qFormat/>
    <w:rsid w:val="00323818"/>
    <w:pPr>
      <w:spacing w:before="60" w:after="60" w:line="259" w:lineRule="auto"/>
      <w:ind w:left="0" w:firstLine="709"/>
    </w:pPr>
    <w:rPr>
      <w:sz w:val="26"/>
      <w:szCs w:val="24"/>
    </w:rPr>
  </w:style>
  <w:style w:type="paragraph" w:customStyle="1" w:styleId="0">
    <w:name w:val="0_рисунок_Назва"/>
    <w:basedOn w:val="a9"/>
    <w:next w:val="a9"/>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9"/>
    <w:link w:val="52"/>
    <w:uiPriority w:val="99"/>
    <w:qFormat/>
    <w:rsid w:val="00323818"/>
    <w:pPr>
      <w:widowControl w:val="0"/>
      <w:shd w:val="clear" w:color="auto" w:fill="FFFFFF"/>
      <w:spacing w:before="180" w:after="60" w:line="240" w:lineRule="atLeast"/>
      <w:jc w:val="left"/>
    </w:pPr>
    <w:rPr>
      <w:b/>
      <w:bCs/>
      <w:sz w:val="25"/>
      <w:szCs w:val="25"/>
      <w:lang w:val="x-none" w:eastAsia="x-none"/>
    </w:rPr>
  </w:style>
  <w:style w:type="numbering" w:customStyle="1" w:styleId="54">
    <w:name w:val="Нет списка5"/>
    <w:next w:val="ac"/>
    <w:uiPriority w:val="99"/>
    <w:semiHidden/>
    <w:unhideWhenUsed/>
    <w:rsid w:val="001D6C14"/>
  </w:style>
  <w:style w:type="table" w:customStyle="1" w:styleId="2f">
    <w:name w:val="Сетка таблицы2"/>
    <w:basedOn w:val="ab"/>
    <w:next w:val="af9"/>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9"/>
    <w:qFormat/>
    <w:rsid w:val="001D6C14"/>
    <w:pPr>
      <w:spacing w:before="100" w:beforeAutospacing="1" w:after="100" w:afterAutospacing="1"/>
      <w:jc w:val="left"/>
    </w:pPr>
    <w:rPr>
      <w:color w:val="000000"/>
      <w:sz w:val="20"/>
      <w:szCs w:val="20"/>
    </w:rPr>
  </w:style>
  <w:style w:type="paragraph" w:customStyle="1" w:styleId="font6">
    <w:name w:val="font6"/>
    <w:basedOn w:val="a9"/>
    <w:rsid w:val="001D6C14"/>
    <w:pPr>
      <w:spacing w:before="100" w:beforeAutospacing="1" w:after="100" w:afterAutospacing="1"/>
      <w:jc w:val="left"/>
    </w:pPr>
    <w:rPr>
      <w:color w:val="000000"/>
      <w:sz w:val="16"/>
      <w:szCs w:val="16"/>
    </w:rPr>
  </w:style>
  <w:style w:type="paragraph" w:customStyle="1" w:styleId="font7">
    <w:name w:val="font7"/>
    <w:basedOn w:val="a9"/>
    <w:rsid w:val="001D6C14"/>
    <w:pPr>
      <w:spacing w:before="100" w:beforeAutospacing="1" w:after="100" w:afterAutospacing="1"/>
      <w:jc w:val="left"/>
    </w:pPr>
    <w:rPr>
      <w:sz w:val="16"/>
      <w:szCs w:val="16"/>
    </w:rPr>
  </w:style>
  <w:style w:type="paragraph" w:customStyle="1" w:styleId="font8">
    <w:name w:val="font8"/>
    <w:basedOn w:val="a9"/>
    <w:rsid w:val="001D6C14"/>
    <w:pPr>
      <w:spacing w:before="100" w:beforeAutospacing="1" w:after="100" w:afterAutospacing="1"/>
      <w:jc w:val="left"/>
    </w:pPr>
    <w:rPr>
      <w:color w:val="FF0000"/>
      <w:sz w:val="16"/>
      <w:szCs w:val="16"/>
    </w:rPr>
  </w:style>
  <w:style w:type="paragraph" w:customStyle="1" w:styleId="font9">
    <w:name w:val="font9"/>
    <w:basedOn w:val="a9"/>
    <w:rsid w:val="001D6C14"/>
    <w:pPr>
      <w:spacing w:before="100" w:beforeAutospacing="1" w:after="100" w:afterAutospacing="1"/>
      <w:jc w:val="left"/>
    </w:pPr>
    <w:rPr>
      <w:b/>
      <w:bCs/>
      <w:color w:val="FF0000"/>
      <w:sz w:val="16"/>
      <w:szCs w:val="16"/>
    </w:rPr>
  </w:style>
  <w:style w:type="paragraph" w:customStyle="1" w:styleId="font10">
    <w:name w:val="font10"/>
    <w:basedOn w:val="a9"/>
    <w:rsid w:val="001D6C14"/>
    <w:pPr>
      <w:spacing w:before="100" w:beforeAutospacing="1" w:after="100" w:afterAutospacing="1"/>
      <w:jc w:val="left"/>
    </w:pPr>
    <w:rPr>
      <w:color w:val="6A6A6A"/>
    </w:rPr>
  </w:style>
  <w:style w:type="paragraph" w:customStyle="1" w:styleId="font11">
    <w:name w:val="font11"/>
    <w:basedOn w:val="a9"/>
    <w:rsid w:val="001D6C14"/>
    <w:pPr>
      <w:spacing w:before="100" w:beforeAutospacing="1" w:after="100" w:afterAutospacing="1"/>
      <w:jc w:val="left"/>
    </w:pPr>
    <w:rPr>
      <w:color w:val="545454"/>
    </w:rPr>
  </w:style>
  <w:style w:type="paragraph" w:customStyle="1" w:styleId="xl43943">
    <w:name w:val="xl43943"/>
    <w:basedOn w:val="a9"/>
    <w:rsid w:val="001D6C14"/>
    <w:pPr>
      <w:spacing w:before="100" w:beforeAutospacing="1" w:after="100" w:afterAutospacing="1"/>
      <w:jc w:val="center"/>
      <w:textAlignment w:val="center"/>
    </w:pPr>
  </w:style>
  <w:style w:type="paragraph" w:customStyle="1" w:styleId="xl43944">
    <w:name w:val="xl4394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9"/>
    <w:rsid w:val="001D6C14"/>
    <w:pPr>
      <w:spacing w:before="100" w:beforeAutospacing="1" w:after="100" w:afterAutospacing="1"/>
      <w:jc w:val="left"/>
    </w:pPr>
  </w:style>
  <w:style w:type="paragraph" w:customStyle="1" w:styleId="xl43947">
    <w:name w:val="xl43947"/>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9"/>
    <w:rsid w:val="001D6C14"/>
    <w:pPr>
      <w:spacing w:before="100" w:beforeAutospacing="1" w:after="100" w:afterAutospacing="1"/>
      <w:jc w:val="left"/>
      <w:textAlignment w:val="center"/>
    </w:pPr>
  </w:style>
  <w:style w:type="paragraph" w:customStyle="1" w:styleId="xl43957">
    <w:name w:val="xl4395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9"/>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9"/>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9"/>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9"/>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9"/>
    <w:rsid w:val="001D6C14"/>
    <w:pPr>
      <w:spacing w:before="100" w:beforeAutospacing="1" w:after="100" w:afterAutospacing="1"/>
      <w:jc w:val="center"/>
      <w:textAlignment w:val="center"/>
    </w:pPr>
  </w:style>
  <w:style w:type="paragraph" w:customStyle="1" w:styleId="xl43942">
    <w:name w:val="xl43942"/>
    <w:basedOn w:val="a9"/>
    <w:rsid w:val="001D6C14"/>
    <w:pPr>
      <w:spacing w:before="100" w:beforeAutospacing="1" w:after="100" w:afterAutospacing="1"/>
      <w:jc w:val="left"/>
    </w:pPr>
  </w:style>
  <w:style w:type="character" w:customStyle="1" w:styleId="3b">
    <w:name w:val="Основний текст (3)_"/>
    <w:link w:val="3c"/>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c">
    <w:name w:val="Основний текст (3)"/>
    <w:basedOn w:val="a9"/>
    <w:link w:val="3b"/>
    <w:rsid w:val="001D6C14"/>
    <w:pPr>
      <w:widowControl w:val="0"/>
      <w:shd w:val="clear" w:color="auto" w:fill="FFFFFF"/>
      <w:spacing w:after="240" w:line="0" w:lineRule="atLeast"/>
      <w:jc w:val="center"/>
    </w:pPr>
    <w:rPr>
      <w:b/>
      <w:bCs/>
      <w:sz w:val="18"/>
      <w:szCs w:val="18"/>
      <w:lang w:val="x-none" w:eastAsia="x-none"/>
    </w:rPr>
  </w:style>
  <w:style w:type="character" w:customStyle="1" w:styleId="afffe">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a"/>
    <w:link w:val="9"/>
    <w:rsid w:val="00762851"/>
    <w:rPr>
      <w:rFonts w:ascii="Arial" w:hAnsi="Arial"/>
      <w:b/>
      <w:i/>
      <w:sz w:val="18"/>
      <w:lang w:val="ru-RU" w:eastAsia="en-US"/>
    </w:rPr>
  </w:style>
  <w:style w:type="character" w:customStyle="1" w:styleId="1f3">
    <w:name w:val="Заголовок Знак1"/>
    <w:rsid w:val="00762851"/>
    <w:rPr>
      <w:rFonts w:ascii="Arial" w:hAnsi="Arial"/>
      <w:b/>
      <w:snapToGrid w:val="0"/>
      <w:sz w:val="18"/>
      <w:lang w:eastAsia="ru-RU"/>
    </w:rPr>
  </w:style>
  <w:style w:type="paragraph" w:customStyle="1" w:styleId="affff">
    <w:name w:val="a"/>
    <w:basedOn w:val="a9"/>
    <w:qFormat/>
    <w:rsid w:val="00762851"/>
    <w:pPr>
      <w:spacing w:before="100" w:beforeAutospacing="1" w:after="100" w:afterAutospacing="1"/>
      <w:jc w:val="left"/>
    </w:pPr>
    <w:rPr>
      <w:lang w:val="ru-RU" w:eastAsia="ru-RU"/>
    </w:rPr>
  </w:style>
  <w:style w:type="character" w:customStyle="1" w:styleId="FontStyle13">
    <w:name w:val="Font Style13"/>
    <w:rsid w:val="00762851"/>
    <w:rPr>
      <w:rFonts w:ascii="Times New Roman" w:hAnsi="Times New Roman" w:cs="Times New Roman"/>
      <w:b/>
      <w:bCs/>
      <w:sz w:val="20"/>
      <w:szCs w:val="20"/>
    </w:rPr>
  </w:style>
  <w:style w:type="character" w:customStyle="1" w:styleId="2f3">
    <w:name w:val="Знак Знак2"/>
    <w:rsid w:val="00762851"/>
    <w:rPr>
      <w:sz w:val="24"/>
      <w:szCs w:val="24"/>
      <w:lang w:val="ru-RU" w:eastAsia="ru-RU" w:bidi="ar-SA"/>
    </w:rPr>
  </w:style>
  <w:style w:type="paragraph" w:customStyle="1" w:styleId="s4-wptoptable1">
    <w:name w:val="s4-wptoptable1"/>
    <w:basedOn w:val="a9"/>
    <w:qFormat/>
    <w:rsid w:val="00762851"/>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9"/>
    <w:qFormat/>
    <w:rsid w:val="00762851"/>
    <w:pPr>
      <w:jc w:val="left"/>
    </w:pPr>
    <w:rPr>
      <w:rFonts w:ascii="Verdana" w:hAnsi="Verdana"/>
      <w:sz w:val="20"/>
      <w:szCs w:val="20"/>
      <w:lang w:val="en-US" w:eastAsia="ru-RU"/>
    </w:rPr>
  </w:style>
  <w:style w:type="character" w:customStyle="1" w:styleId="FontStyle20">
    <w:name w:val="Font Style20"/>
    <w:rsid w:val="00762851"/>
    <w:rPr>
      <w:rFonts w:ascii="Times New Roman" w:hAnsi="Times New Roman" w:cs="Times New Roman"/>
      <w:sz w:val="22"/>
      <w:szCs w:val="22"/>
    </w:rPr>
  </w:style>
  <w:style w:type="paragraph" w:styleId="affff0">
    <w:name w:val="Block Text"/>
    <w:basedOn w:val="a9"/>
    <w:rsid w:val="00762851"/>
    <w:pPr>
      <w:widowControl w:val="0"/>
      <w:autoSpaceDE w:val="0"/>
      <w:autoSpaceDN w:val="0"/>
      <w:adjustRightInd w:val="0"/>
      <w:ind w:left="2840" w:right="3000"/>
      <w:jc w:val="center"/>
    </w:pPr>
    <w:rPr>
      <w:b/>
      <w:bCs/>
      <w:sz w:val="20"/>
      <w:szCs w:val="20"/>
      <w:lang w:eastAsia="ru-RU"/>
    </w:rPr>
  </w:style>
  <w:style w:type="paragraph" w:customStyle="1" w:styleId="affff1">
    <w:name w:val="Îáû÷íûé"/>
    <w:qFormat/>
    <w:rsid w:val="00762851"/>
    <w:pPr>
      <w:ind w:firstLine="720"/>
      <w:jc w:val="both"/>
    </w:pPr>
    <w:rPr>
      <w:rFonts w:eastAsia="MS Mincho"/>
      <w:sz w:val="24"/>
      <w:lang w:val="ru-RU" w:eastAsia="ru-RU"/>
    </w:rPr>
  </w:style>
  <w:style w:type="paragraph" w:styleId="affff2">
    <w:name w:val="Revision"/>
    <w:hidden/>
    <w:uiPriority w:val="99"/>
    <w:semiHidden/>
    <w:rsid w:val="00762851"/>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9"/>
    <w:uiPriority w:val="99"/>
    <w:qFormat/>
    <w:rsid w:val="00762851"/>
    <w:pPr>
      <w:jc w:val="left"/>
    </w:pPr>
    <w:rPr>
      <w:rFonts w:ascii="Verdana" w:hAnsi="Verdana" w:cs="Verdana"/>
      <w:sz w:val="20"/>
      <w:szCs w:val="20"/>
      <w:lang w:val="en-US" w:eastAsia="en-US"/>
    </w:rPr>
  </w:style>
  <w:style w:type="paragraph" w:styleId="affff3">
    <w:name w:val="endnote text"/>
    <w:basedOn w:val="a9"/>
    <w:link w:val="affff4"/>
    <w:uiPriority w:val="99"/>
    <w:unhideWhenUsed/>
    <w:rsid w:val="00762851"/>
    <w:pPr>
      <w:jc w:val="left"/>
    </w:pPr>
    <w:rPr>
      <w:rFonts w:ascii="Calibri" w:eastAsia="Calibri" w:hAnsi="Calibri"/>
      <w:sz w:val="20"/>
      <w:szCs w:val="20"/>
      <w:lang w:val="ru-RU" w:eastAsia="en-US"/>
    </w:rPr>
  </w:style>
  <w:style w:type="character" w:customStyle="1" w:styleId="affff4">
    <w:name w:val="Текст концевой сноски Знак"/>
    <w:basedOn w:val="aa"/>
    <w:link w:val="affff3"/>
    <w:uiPriority w:val="99"/>
    <w:rsid w:val="00762851"/>
    <w:rPr>
      <w:rFonts w:ascii="Calibri" w:eastAsia="Calibri" w:hAnsi="Calibri"/>
      <w:lang w:val="ru-RU" w:eastAsia="en-US"/>
    </w:rPr>
  </w:style>
  <w:style w:type="character" w:styleId="affff5">
    <w:name w:val="endnote reference"/>
    <w:uiPriority w:val="99"/>
    <w:unhideWhenUsed/>
    <w:rsid w:val="00762851"/>
    <w:rPr>
      <w:vertAlign w:val="superscript"/>
    </w:rPr>
  </w:style>
  <w:style w:type="numbering" w:customStyle="1" w:styleId="110">
    <w:name w:val="Нет списка11"/>
    <w:next w:val="ac"/>
    <w:uiPriority w:val="99"/>
    <w:semiHidden/>
    <w:unhideWhenUsed/>
    <w:rsid w:val="00762851"/>
  </w:style>
  <w:style w:type="table" w:customStyle="1" w:styleId="111">
    <w:name w:val="Сетка таблицы11"/>
    <w:basedOn w:val="ab"/>
    <w:next w:val="af9"/>
    <w:uiPriority w:val="59"/>
    <w:rsid w:val="0076285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rsid w:val="00762851"/>
  </w:style>
  <w:style w:type="character" w:customStyle="1" w:styleId="rvts9">
    <w:name w:val="rvts9"/>
    <w:rsid w:val="00762851"/>
  </w:style>
  <w:style w:type="character" w:customStyle="1" w:styleId="3e">
    <w:name w:val="Основной текст (3)_"/>
    <w:link w:val="3f"/>
    <w:uiPriority w:val="99"/>
    <w:locked/>
    <w:rsid w:val="00762851"/>
    <w:rPr>
      <w:b/>
      <w:bCs/>
      <w:sz w:val="21"/>
      <w:szCs w:val="21"/>
      <w:shd w:val="clear" w:color="auto" w:fill="FFFFFF"/>
    </w:rPr>
  </w:style>
  <w:style w:type="paragraph" w:customStyle="1" w:styleId="3f">
    <w:name w:val="Основной текст (3)"/>
    <w:basedOn w:val="a9"/>
    <w:link w:val="3e"/>
    <w:uiPriority w:val="99"/>
    <w:qFormat/>
    <w:rsid w:val="00762851"/>
    <w:pPr>
      <w:widowControl w:val="0"/>
      <w:shd w:val="clear" w:color="auto" w:fill="FFFFFF"/>
      <w:spacing w:before="1800" w:line="274" w:lineRule="exact"/>
      <w:ind w:hanging="400"/>
      <w:jc w:val="left"/>
    </w:pPr>
    <w:rPr>
      <w:b/>
      <w:bCs/>
      <w:sz w:val="21"/>
      <w:szCs w:val="21"/>
    </w:rPr>
  </w:style>
  <w:style w:type="paragraph" w:customStyle="1" w:styleId="213">
    <w:name w:val="Основной текст (2)1"/>
    <w:basedOn w:val="a9"/>
    <w:uiPriority w:val="99"/>
    <w:qFormat/>
    <w:rsid w:val="00762851"/>
    <w:pPr>
      <w:widowControl w:val="0"/>
      <w:shd w:val="clear" w:color="auto" w:fill="FFFFFF"/>
      <w:spacing w:line="270" w:lineRule="exact"/>
      <w:jc w:val="left"/>
    </w:pPr>
    <w:rPr>
      <w:b/>
      <w:bCs/>
      <w:sz w:val="20"/>
      <w:szCs w:val="20"/>
    </w:rPr>
  </w:style>
  <w:style w:type="paragraph" w:customStyle="1" w:styleId="font1">
    <w:name w:val="font1"/>
    <w:basedOn w:val="a9"/>
    <w:qFormat/>
    <w:rsid w:val="00762851"/>
    <w:pPr>
      <w:spacing w:before="100" w:beforeAutospacing="1" w:after="100" w:afterAutospacing="1"/>
      <w:jc w:val="left"/>
    </w:pPr>
    <w:rPr>
      <w:rFonts w:ascii="Calibri" w:hAnsi="Calibri"/>
      <w:color w:val="000000"/>
      <w:sz w:val="22"/>
      <w:szCs w:val="22"/>
    </w:rPr>
  </w:style>
  <w:style w:type="paragraph" w:customStyle="1" w:styleId="xl65">
    <w:name w:val="xl65"/>
    <w:basedOn w:val="a9"/>
    <w:qFormat/>
    <w:rsid w:val="00762851"/>
    <w:pPr>
      <w:spacing w:before="100" w:beforeAutospacing="1" w:after="100" w:afterAutospacing="1"/>
      <w:jc w:val="left"/>
    </w:pPr>
  </w:style>
  <w:style w:type="paragraph" w:customStyle="1" w:styleId="xl66">
    <w:name w:val="xl66"/>
    <w:basedOn w:val="a9"/>
    <w:qFormat/>
    <w:rsid w:val="00762851"/>
    <w:pPr>
      <w:spacing w:before="100" w:beforeAutospacing="1" w:after="100" w:afterAutospacing="1"/>
      <w:jc w:val="left"/>
    </w:pPr>
    <w:rPr>
      <w:sz w:val="18"/>
      <w:szCs w:val="18"/>
    </w:rPr>
  </w:style>
  <w:style w:type="paragraph" w:customStyle="1" w:styleId="xl67">
    <w:name w:val="xl6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762851"/>
    <w:rPr>
      <w:b w:val="0"/>
      <w:bCs w:val="0"/>
      <w:sz w:val="24"/>
      <w:szCs w:val="24"/>
      <w:shd w:val="clear" w:color="auto" w:fill="FFFFFF"/>
    </w:rPr>
  </w:style>
  <w:style w:type="character" w:customStyle="1" w:styleId="312pt5">
    <w:name w:val="Основной текст (3) + 12 pt5"/>
    <w:aliases w:val="Не полужирный11"/>
    <w:uiPriority w:val="99"/>
    <w:rsid w:val="00762851"/>
    <w:rPr>
      <w:b w:val="0"/>
      <w:bCs w:val="0"/>
      <w:sz w:val="24"/>
      <w:szCs w:val="24"/>
      <w:u w:val="single"/>
      <w:shd w:val="clear" w:color="auto" w:fill="FFFFFF"/>
    </w:rPr>
  </w:style>
  <w:style w:type="character" w:customStyle="1" w:styleId="11pt">
    <w:name w:val="Основной текст + 11 pt"/>
    <w:uiPriority w:val="99"/>
    <w:rsid w:val="00762851"/>
    <w:rPr>
      <w:rFonts w:ascii="Times New Roman" w:hAnsi="Times New Roman" w:cs="Times New Roman" w:hint="default"/>
      <w:strike w:val="0"/>
      <w:dstrike w:val="0"/>
      <w:sz w:val="22"/>
      <w:u w:val="none"/>
      <w:effect w:val="none"/>
      <w:shd w:val="clear" w:color="auto" w:fill="FFFFFF"/>
    </w:rPr>
  </w:style>
  <w:style w:type="numbering" w:customStyle="1" w:styleId="120">
    <w:name w:val="Нет списка12"/>
    <w:next w:val="ac"/>
    <w:uiPriority w:val="99"/>
    <w:semiHidden/>
    <w:unhideWhenUsed/>
    <w:rsid w:val="00762851"/>
  </w:style>
  <w:style w:type="numbering" w:customStyle="1" w:styleId="214">
    <w:name w:val="Нет списка21"/>
    <w:next w:val="ac"/>
    <w:uiPriority w:val="99"/>
    <w:semiHidden/>
    <w:unhideWhenUsed/>
    <w:rsid w:val="00762851"/>
  </w:style>
  <w:style w:type="paragraph" w:customStyle="1" w:styleId="xl86">
    <w:name w:val="xl86"/>
    <w:basedOn w:val="a9"/>
    <w:qFormat/>
    <w:rsid w:val="0076285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f4">
    <w:name w:val="Обычный (веб) Знак1"/>
    <w:aliases w:val="Обычный (веб) Знак Знак"/>
    <w:uiPriority w:val="99"/>
    <w:locked/>
    <w:rsid w:val="00762851"/>
    <w:rPr>
      <w:sz w:val="24"/>
      <w:szCs w:val="24"/>
    </w:rPr>
  </w:style>
  <w:style w:type="paragraph" w:customStyle="1" w:styleId="bodytext2">
    <w:name w:val="bodytext2"/>
    <w:basedOn w:val="a9"/>
    <w:qFormat/>
    <w:rsid w:val="00762851"/>
    <w:pPr>
      <w:suppressAutoHyphens/>
      <w:ind w:firstLine="567"/>
    </w:pPr>
    <w:rPr>
      <w:rFonts w:ascii="Garamond" w:hAnsi="Garamond"/>
      <w:lang w:val="ru-RU" w:eastAsia="ar-SA"/>
    </w:rPr>
  </w:style>
  <w:style w:type="numbering" w:customStyle="1" w:styleId="63">
    <w:name w:val="Нет списка6"/>
    <w:next w:val="ac"/>
    <w:uiPriority w:val="99"/>
    <w:semiHidden/>
    <w:unhideWhenUsed/>
    <w:rsid w:val="00762851"/>
  </w:style>
  <w:style w:type="numbering" w:customStyle="1" w:styleId="72">
    <w:name w:val="Нет списка7"/>
    <w:next w:val="ac"/>
    <w:uiPriority w:val="99"/>
    <w:semiHidden/>
    <w:unhideWhenUsed/>
    <w:rsid w:val="00762851"/>
  </w:style>
  <w:style w:type="table" w:customStyle="1" w:styleId="73">
    <w:name w:val="Сетка таблицы7"/>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сновной текст2"/>
    <w:basedOn w:val="a9"/>
    <w:qFormat/>
    <w:rsid w:val="00762851"/>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762851"/>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762851"/>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762851"/>
    <w:rPr>
      <w:b/>
      <w:bCs/>
      <w:i/>
      <w:iCs/>
      <w:sz w:val="20"/>
      <w:szCs w:val="20"/>
      <w:shd w:val="clear" w:color="auto" w:fill="FFFFFF"/>
    </w:rPr>
  </w:style>
  <w:style w:type="character" w:customStyle="1" w:styleId="1f5">
    <w:name w:val="Основной текст1"/>
    <w:rsid w:val="00762851"/>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f6">
    <w:name w:val="Основной текст + Курсив"/>
    <w:uiPriority w:val="99"/>
    <w:rsid w:val="00762851"/>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5">
    <w:name w:val="Основной текст (2) + Не курсив"/>
    <w:uiPriority w:val="99"/>
    <w:rsid w:val="00762851"/>
    <w:rPr>
      <w:b w:val="0"/>
      <w:bCs w:val="0"/>
      <w:i w:val="0"/>
      <w:iCs w:val="0"/>
      <w:strike w:val="0"/>
      <w:dstrike w:val="0"/>
      <w:sz w:val="22"/>
      <w:szCs w:val="22"/>
      <w:u w:val="none"/>
      <w:effect w:val="none"/>
      <w:shd w:val="clear" w:color="auto" w:fill="FFFFFF"/>
    </w:rPr>
  </w:style>
  <w:style w:type="character" w:customStyle="1" w:styleId="82">
    <w:name w:val="Основной текст + 8"/>
    <w:aliases w:val="5 pt1"/>
    <w:uiPriority w:val="99"/>
    <w:rsid w:val="00762851"/>
    <w:rPr>
      <w:b w:val="0"/>
      <w:bCs w:val="0"/>
      <w:sz w:val="17"/>
      <w:szCs w:val="17"/>
      <w:u w:val="single"/>
      <w:shd w:val="clear" w:color="auto" w:fill="FFFFFF"/>
    </w:rPr>
  </w:style>
  <w:style w:type="character" w:customStyle="1" w:styleId="-1pt">
    <w:name w:val="Основной текст + Интервал -1 pt"/>
    <w:uiPriority w:val="99"/>
    <w:rsid w:val="00762851"/>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762851"/>
    <w:rPr>
      <w:b/>
      <w:bCs/>
      <w:i/>
      <w:iCs/>
      <w:strike w:val="0"/>
      <w:dstrike w:val="0"/>
      <w:spacing w:val="-10"/>
      <w:sz w:val="30"/>
      <w:szCs w:val="30"/>
      <w:u w:val="none"/>
      <w:effect w:val="none"/>
      <w:shd w:val="clear" w:color="auto" w:fill="FFFFFF"/>
    </w:rPr>
  </w:style>
  <w:style w:type="numbering" w:customStyle="1" w:styleId="83">
    <w:name w:val="Нет списка8"/>
    <w:next w:val="ac"/>
    <w:uiPriority w:val="99"/>
    <w:semiHidden/>
    <w:rsid w:val="00762851"/>
  </w:style>
  <w:style w:type="numbering" w:customStyle="1" w:styleId="131">
    <w:name w:val="Нет списка13"/>
    <w:next w:val="ac"/>
    <w:uiPriority w:val="99"/>
    <w:semiHidden/>
    <w:unhideWhenUsed/>
    <w:rsid w:val="00762851"/>
  </w:style>
  <w:style w:type="numbering" w:customStyle="1" w:styleId="220">
    <w:name w:val="Нет списка22"/>
    <w:next w:val="ac"/>
    <w:uiPriority w:val="99"/>
    <w:semiHidden/>
    <w:unhideWhenUsed/>
    <w:rsid w:val="00762851"/>
  </w:style>
  <w:style w:type="numbering" w:customStyle="1" w:styleId="92">
    <w:name w:val="Нет списка9"/>
    <w:next w:val="ac"/>
    <w:uiPriority w:val="99"/>
    <w:semiHidden/>
    <w:unhideWhenUsed/>
    <w:rsid w:val="00762851"/>
  </w:style>
  <w:style w:type="table" w:customStyle="1" w:styleId="84">
    <w:name w:val="Сетка таблицы8"/>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9"/>
    <w:rsid w:val="00762851"/>
    <w:pPr>
      <w:suppressAutoHyphens/>
      <w:spacing w:after="120"/>
      <w:ind w:left="283"/>
      <w:jc w:val="left"/>
    </w:pPr>
    <w:rPr>
      <w:sz w:val="16"/>
      <w:szCs w:val="16"/>
      <w:lang w:eastAsia="ar-SA"/>
    </w:rPr>
  </w:style>
  <w:style w:type="character" w:customStyle="1" w:styleId="1f6">
    <w:name w:val="Основной текст Знак1"/>
    <w:uiPriority w:val="99"/>
    <w:locked/>
    <w:rsid w:val="00762851"/>
    <w:rPr>
      <w:rFonts w:ascii="Times New Roman" w:eastAsia="Times New Roman" w:hAnsi="Times New Roman" w:cs="Times New Roman"/>
      <w:shd w:val="clear" w:color="auto" w:fill="FFFFFF"/>
      <w:lang w:eastAsia="uk-UA"/>
    </w:rPr>
  </w:style>
  <w:style w:type="character" w:customStyle="1" w:styleId="1f7">
    <w:name w:val="Текст Знак1"/>
    <w:rsid w:val="00762851"/>
    <w:rPr>
      <w:rFonts w:ascii="Courier New" w:hAnsi="Courier New" w:cs="Courier New"/>
      <w:lang w:val="uk-UA" w:eastAsia="uk-UA"/>
    </w:rPr>
  </w:style>
  <w:style w:type="character" w:customStyle="1" w:styleId="44">
    <w:name w:val="Основной текст (4)_"/>
    <w:link w:val="410"/>
    <w:uiPriority w:val="99"/>
    <w:locked/>
    <w:rsid w:val="00762851"/>
    <w:rPr>
      <w:i/>
      <w:iCs/>
      <w:shd w:val="clear" w:color="auto" w:fill="FFFFFF"/>
    </w:rPr>
  </w:style>
  <w:style w:type="paragraph" w:customStyle="1" w:styleId="410">
    <w:name w:val="Основной текст (4)1"/>
    <w:basedOn w:val="a9"/>
    <w:link w:val="44"/>
    <w:uiPriority w:val="99"/>
    <w:rsid w:val="00762851"/>
    <w:pPr>
      <w:widowControl w:val="0"/>
      <w:shd w:val="clear" w:color="auto" w:fill="FFFFFF"/>
      <w:spacing w:after="240" w:line="240" w:lineRule="atLeast"/>
    </w:pPr>
    <w:rPr>
      <w:i/>
      <w:iCs/>
      <w:sz w:val="20"/>
      <w:szCs w:val="20"/>
    </w:rPr>
  </w:style>
  <w:style w:type="paragraph" w:customStyle="1" w:styleId="1f8">
    <w:name w:val="заголовок 1"/>
    <w:basedOn w:val="a9"/>
    <w:next w:val="a9"/>
    <w:rsid w:val="00762851"/>
    <w:pPr>
      <w:keepNext/>
      <w:jc w:val="center"/>
    </w:pPr>
    <w:rPr>
      <w:noProof/>
      <w:sz w:val="28"/>
      <w:szCs w:val="20"/>
      <w:lang w:eastAsia="ru-RU"/>
    </w:rPr>
  </w:style>
  <w:style w:type="paragraph" w:customStyle="1" w:styleId="3f0">
    <w:name w:val="заголовок 3"/>
    <w:basedOn w:val="a9"/>
    <w:next w:val="a9"/>
    <w:rsid w:val="00762851"/>
    <w:pPr>
      <w:keepNext/>
      <w:tabs>
        <w:tab w:val="left" w:pos="360"/>
      </w:tabs>
      <w:ind w:left="360" w:hanging="360"/>
      <w:jc w:val="left"/>
    </w:pPr>
    <w:rPr>
      <w:rFonts w:ascii="1251 Futuris" w:hAnsi="1251 Futuris"/>
      <w:noProof/>
      <w:sz w:val="26"/>
      <w:szCs w:val="20"/>
      <w:lang w:eastAsia="ru-RU"/>
    </w:rPr>
  </w:style>
  <w:style w:type="paragraph" w:customStyle="1" w:styleId="56">
    <w:name w:val="заголовок 5"/>
    <w:basedOn w:val="a9"/>
    <w:next w:val="a9"/>
    <w:rsid w:val="00762851"/>
    <w:pPr>
      <w:keepNext/>
      <w:jc w:val="right"/>
    </w:pPr>
    <w:rPr>
      <w:rFonts w:ascii="1251 Futuris" w:hAnsi="1251 Futuris"/>
      <w:noProof/>
      <w:szCs w:val="20"/>
      <w:lang w:eastAsia="ru-RU"/>
    </w:rPr>
  </w:style>
  <w:style w:type="paragraph" w:customStyle="1" w:styleId="221">
    <w:name w:val="Основной текст 22"/>
    <w:basedOn w:val="a9"/>
    <w:rsid w:val="00762851"/>
    <w:pPr>
      <w:tabs>
        <w:tab w:val="left" w:pos="7088"/>
      </w:tabs>
      <w:ind w:firstLine="567"/>
    </w:pPr>
    <w:rPr>
      <w:rFonts w:ascii="Garamond" w:hAnsi="Garamond"/>
      <w:szCs w:val="20"/>
      <w:lang w:eastAsia="ru-RU"/>
    </w:rPr>
  </w:style>
  <w:style w:type="paragraph" w:customStyle="1" w:styleId="Style7">
    <w:name w:val="Style7"/>
    <w:basedOn w:val="a9"/>
    <w:uiPriority w:val="99"/>
    <w:rsid w:val="00762851"/>
    <w:pPr>
      <w:widowControl w:val="0"/>
      <w:suppressAutoHyphens/>
      <w:autoSpaceDE w:val="0"/>
      <w:spacing w:line="213" w:lineRule="exact"/>
      <w:ind w:firstLine="533"/>
      <w:jc w:val="left"/>
    </w:pPr>
    <w:rPr>
      <w:lang w:eastAsia="ar-SA"/>
    </w:rPr>
  </w:style>
  <w:style w:type="character" w:customStyle="1" w:styleId="100">
    <w:name w:val="Основной текст + 10"/>
    <w:aliases w:val="5 pt,Основний текст + 10,Курсив,Інтервал 0 pt"/>
    <w:uiPriority w:val="99"/>
    <w:rsid w:val="00762851"/>
    <w:rPr>
      <w:strike w:val="0"/>
      <w:dstrike w:val="0"/>
      <w:sz w:val="21"/>
      <w:szCs w:val="21"/>
      <w:u w:val="none"/>
      <w:effect w:val="none"/>
    </w:rPr>
  </w:style>
  <w:style w:type="character" w:customStyle="1" w:styleId="45">
    <w:name w:val="Основной текст (4)"/>
    <w:uiPriority w:val="99"/>
    <w:rsid w:val="00762851"/>
  </w:style>
  <w:style w:type="character" w:customStyle="1" w:styleId="4100">
    <w:name w:val="Основной текст (4) + 10"/>
    <w:aliases w:val="5 pt6,Не курсив"/>
    <w:uiPriority w:val="99"/>
    <w:rsid w:val="00762851"/>
    <w:rPr>
      <w:rFonts w:ascii="Times New Roman" w:hAnsi="Times New Roman" w:cs="Times New Roman" w:hint="default"/>
      <w:i w:val="0"/>
      <w:iCs w:val="0"/>
      <w:sz w:val="21"/>
      <w:szCs w:val="21"/>
      <w:shd w:val="clear" w:color="auto" w:fill="FFFFFF"/>
    </w:rPr>
  </w:style>
  <w:style w:type="character" w:customStyle="1" w:styleId="46">
    <w:name w:val="Заголовок №4"/>
    <w:rsid w:val="00762851"/>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30">
    <w:name w:val="Основной текст 23"/>
    <w:basedOn w:val="a9"/>
    <w:rsid w:val="00762851"/>
    <w:pPr>
      <w:tabs>
        <w:tab w:val="left" w:pos="7088"/>
      </w:tabs>
      <w:ind w:firstLine="567"/>
    </w:pPr>
    <w:rPr>
      <w:rFonts w:ascii="Garamond" w:hAnsi="Garamond"/>
      <w:szCs w:val="20"/>
      <w:lang w:eastAsia="ru-RU"/>
    </w:rPr>
  </w:style>
  <w:style w:type="paragraph" w:customStyle="1" w:styleId="Style10">
    <w:name w:val="Style1"/>
    <w:basedOn w:val="a9"/>
    <w:qFormat/>
    <w:rsid w:val="00762851"/>
    <w:pPr>
      <w:widowControl w:val="0"/>
      <w:autoSpaceDE w:val="0"/>
      <w:autoSpaceDN w:val="0"/>
      <w:adjustRightInd w:val="0"/>
      <w:spacing w:line="248" w:lineRule="exact"/>
    </w:pPr>
    <w:rPr>
      <w:rFonts w:ascii="Book Antiqua" w:hAnsi="Book Antiqua"/>
      <w:lang w:val="ru-RU" w:eastAsia="ru-RU"/>
    </w:rPr>
  </w:style>
  <w:style w:type="table" w:customStyle="1" w:styleId="215">
    <w:name w:val="Сетка таблицы21"/>
    <w:basedOn w:val="ab"/>
    <w:next w:val="af9"/>
    <w:uiPriority w:val="3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9"/>
    <w:rsid w:val="00762851"/>
    <w:pPr>
      <w:widowControl w:val="0"/>
      <w:autoSpaceDE w:val="0"/>
      <w:autoSpaceDN w:val="0"/>
      <w:adjustRightInd w:val="0"/>
      <w:spacing w:line="248" w:lineRule="exact"/>
      <w:ind w:firstLine="541"/>
    </w:pPr>
    <w:rPr>
      <w:rFonts w:eastAsia="Calibri"/>
      <w:lang w:val="ru-RU" w:eastAsia="ru-RU"/>
    </w:rPr>
  </w:style>
  <w:style w:type="paragraph" w:customStyle="1" w:styleId="3f1">
    <w:name w:val="Без интервала3"/>
    <w:rsid w:val="00762851"/>
    <w:rPr>
      <w:rFonts w:ascii="Calibri" w:hAnsi="Calibri"/>
      <w:sz w:val="22"/>
      <w:szCs w:val="22"/>
      <w:lang w:eastAsia="en-US"/>
    </w:rPr>
  </w:style>
  <w:style w:type="character" w:styleId="affff7">
    <w:name w:val="line number"/>
    <w:uiPriority w:val="99"/>
    <w:rsid w:val="00762851"/>
  </w:style>
  <w:style w:type="character" w:customStyle="1" w:styleId="translation-chunk">
    <w:name w:val="translation-chunk"/>
    <w:rsid w:val="00762851"/>
  </w:style>
  <w:style w:type="character" w:customStyle="1" w:styleId="1f9">
    <w:name w:val="Текст примечания Знак1"/>
    <w:semiHidden/>
    <w:rsid w:val="00762851"/>
  </w:style>
  <w:style w:type="paragraph" w:customStyle="1" w:styleId="p5">
    <w:name w:val="p5"/>
    <w:basedOn w:val="a9"/>
    <w:qFormat/>
    <w:rsid w:val="00762851"/>
    <w:pPr>
      <w:spacing w:before="100" w:beforeAutospacing="1" w:after="100" w:afterAutospacing="1"/>
      <w:jc w:val="left"/>
    </w:pPr>
    <w:rPr>
      <w:lang w:eastAsia="ru-RU"/>
    </w:rPr>
  </w:style>
  <w:style w:type="character" w:customStyle="1" w:styleId="BodyTextIndentChar">
    <w:name w:val="Body Text Indent Char"/>
    <w:link w:val="1fa"/>
    <w:locked/>
    <w:rsid w:val="00762851"/>
    <w:rPr>
      <w:rFonts w:ascii="Calibri" w:eastAsia="Calibri" w:hAnsi="Calibri"/>
      <w:sz w:val="28"/>
      <w:lang w:val="x-none" w:eastAsia="ru-RU"/>
    </w:rPr>
  </w:style>
  <w:style w:type="paragraph" w:customStyle="1" w:styleId="1fa">
    <w:name w:val="Основной текст с отступом1"/>
    <w:basedOn w:val="a9"/>
    <w:link w:val="BodyTextIndentChar"/>
    <w:qFormat/>
    <w:rsid w:val="00762851"/>
    <w:pPr>
      <w:ind w:left="-426"/>
    </w:pPr>
    <w:rPr>
      <w:rFonts w:ascii="Calibri" w:eastAsia="Calibri" w:hAnsi="Calibri"/>
      <w:sz w:val="28"/>
      <w:szCs w:val="20"/>
      <w:lang w:val="x-none" w:eastAsia="ru-RU"/>
    </w:rPr>
  </w:style>
  <w:style w:type="paragraph" w:customStyle="1" w:styleId="2f6">
    <w:name w:val="Основной текст с отступом2"/>
    <w:basedOn w:val="a9"/>
    <w:qFormat/>
    <w:rsid w:val="00762851"/>
    <w:pPr>
      <w:ind w:left="-426"/>
    </w:pPr>
    <w:rPr>
      <w:rFonts w:eastAsia="Calibri"/>
      <w:sz w:val="28"/>
      <w:szCs w:val="20"/>
      <w:lang w:eastAsia="ru-RU"/>
    </w:rPr>
  </w:style>
  <w:style w:type="paragraph" w:customStyle="1" w:styleId="3f2">
    <w:name w:val="Обычный3"/>
    <w:qFormat/>
    <w:rsid w:val="00762851"/>
    <w:pPr>
      <w:snapToGrid w:val="0"/>
    </w:pPr>
    <w:rPr>
      <w:lang w:val="en-US" w:eastAsia="ru-RU"/>
    </w:rPr>
  </w:style>
  <w:style w:type="paragraph" w:customStyle="1" w:styleId="47">
    <w:name w:val="Обычный4"/>
    <w:qFormat/>
    <w:rsid w:val="00762851"/>
    <w:pPr>
      <w:spacing w:line="276" w:lineRule="auto"/>
    </w:pPr>
    <w:rPr>
      <w:rFonts w:ascii="Arial" w:eastAsia="Arial" w:hAnsi="Arial" w:cs="Arial"/>
      <w:color w:val="000000"/>
      <w:sz w:val="22"/>
      <w:szCs w:val="22"/>
      <w:lang w:val="ru-RU" w:eastAsia="ru-RU"/>
    </w:rPr>
  </w:style>
  <w:style w:type="character" w:customStyle="1" w:styleId="710">
    <w:name w:val="Заголовок 7 Знак1"/>
    <w:semiHidden/>
    <w:rsid w:val="00762851"/>
    <w:rPr>
      <w:rFonts w:ascii="Cambria" w:eastAsia="Times New Roman" w:hAnsi="Cambria" w:cs="Times New Roman"/>
      <w:i/>
      <w:iCs/>
      <w:color w:val="404040"/>
      <w:sz w:val="24"/>
      <w:szCs w:val="24"/>
    </w:rPr>
  </w:style>
  <w:style w:type="character" w:customStyle="1" w:styleId="910">
    <w:name w:val="Заголовок 9 Знак1"/>
    <w:semiHidden/>
    <w:rsid w:val="00762851"/>
    <w:rPr>
      <w:rFonts w:ascii="Cambria" w:eastAsia="Times New Roman" w:hAnsi="Cambria" w:cs="Times New Roman"/>
      <w:i/>
      <w:iCs/>
      <w:color w:val="404040"/>
    </w:rPr>
  </w:style>
  <w:style w:type="character" w:customStyle="1" w:styleId="1fb">
    <w:name w:val="Название Знак1"/>
    <w:rsid w:val="00762851"/>
    <w:rPr>
      <w:rFonts w:ascii="Cambria" w:eastAsia="Times New Roman" w:hAnsi="Cambria" w:cs="Times New Roman"/>
      <w:color w:val="17365D"/>
      <w:spacing w:val="5"/>
      <w:kern w:val="28"/>
      <w:sz w:val="52"/>
      <w:szCs w:val="52"/>
    </w:rPr>
  </w:style>
  <w:style w:type="character" w:customStyle="1" w:styleId="1fc">
    <w:name w:val="Подзаголовок Знак1"/>
    <w:rsid w:val="00762851"/>
    <w:rPr>
      <w:rFonts w:ascii="Cambria" w:eastAsia="Times New Roman" w:hAnsi="Cambria" w:cs="Times New Roman"/>
      <w:i/>
      <w:iCs/>
      <w:color w:val="4F81BD"/>
      <w:spacing w:val="15"/>
      <w:sz w:val="24"/>
      <w:szCs w:val="24"/>
    </w:rPr>
  </w:style>
  <w:style w:type="character" w:customStyle="1" w:styleId="216">
    <w:name w:val="Основной текст с отступом 2 Знак1"/>
    <w:semiHidden/>
    <w:rsid w:val="00762851"/>
    <w:rPr>
      <w:sz w:val="24"/>
      <w:szCs w:val="24"/>
    </w:rPr>
  </w:style>
  <w:style w:type="character" w:customStyle="1" w:styleId="311">
    <w:name w:val="Основной текст с отступом 3 Знак1"/>
    <w:semiHidden/>
    <w:rsid w:val="00762851"/>
    <w:rPr>
      <w:sz w:val="16"/>
      <w:szCs w:val="16"/>
    </w:rPr>
  </w:style>
  <w:style w:type="character" w:customStyle="1" w:styleId="1fd">
    <w:name w:val="Основной текст с отступом Знак1"/>
    <w:semiHidden/>
    <w:rsid w:val="00762851"/>
    <w:rPr>
      <w:sz w:val="24"/>
      <w:szCs w:val="24"/>
    </w:rPr>
  </w:style>
  <w:style w:type="character" w:customStyle="1" w:styleId="312">
    <w:name w:val="Основной текст 3 Знак1"/>
    <w:semiHidden/>
    <w:rsid w:val="00762851"/>
    <w:rPr>
      <w:sz w:val="16"/>
      <w:szCs w:val="16"/>
    </w:rPr>
  </w:style>
  <w:style w:type="character" w:customStyle="1" w:styleId="1fe">
    <w:name w:val="Тема примечания Знак1"/>
    <w:uiPriority w:val="99"/>
    <w:semiHidden/>
    <w:rsid w:val="00762851"/>
    <w:rPr>
      <w:b/>
      <w:bCs/>
    </w:rPr>
  </w:style>
  <w:style w:type="character" w:customStyle="1" w:styleId="shorttext">
    <w:name w:val="short_text"/>
    <w:basedOn w:val="aa"/>
    <w:rsid w:val="00980632"/>
  </w:style>
  <w:style w:type="character" w:customStyle="1" w:styleId="93">
    <w:name w:val="Основной текст (9)_"/>
    <w:link w:val="94"/>
    <w:locked/>
    <w:rsid w:val="00980632"/>
    <w:rPr>
      <w:sz w:val="19"/>
      <w:shd w:val="clear" w:color="auto" w:fill="FFFFFF"/>
    </w:rPr>
  </w:style>
  <w:style w:type="paragraph" w:customStyle="1" w:styleId="94">
    <w:name w:val="Основной текст (9)"/>
    <w:basedOn w:val="a9"/>
    <w:link w:val="93"/>
    <w:rsid w:val="00980632"/>
    <w:pPr>
      <w:shd w:val="clear" w:color="auto" w:fill="FFFFFF"/>
      <w:spacing w:line="210" w:lineRule="exact"/>
      <w:jc w:val="left"/>
    </w:pPr>
    <w:rPr>
      <w:sz w:val="19"/>
      <w:szCs w:val="20"/>
      <w:shd w:val="clear" w:color="auto" w:fill="FFFFFF"/>
    </w:rPr>
  </w:style>
  <w:style w:type="character" w:customStyle="1" w:styleId="911">
    <w:name w:val="Основной текст + 91"/>
    <w:aliases w:val="5 pt2"/>
    <w:uiPriority w:val="99"/>
    <w:rsid w:val="00980632"/>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980632"/>
    <w:rPr>
      <w:rFonts w:ascii="Times New Roman" w:hAnsi="Times New Roman" w:cs="Times New Roman"/>
      <w:b/>
      <w:bCs/>
      <w:color w:val="000000"/>
      <w:spacing w:val="0"/>
      <w:w w:val="100"/>
      <w:position w:val="0"/>
      <w:sz w:val="21"/>
      <w:szCs w:val="21"/>
      <w:u w:val="none"/>
      <w:lang w:val="uk-UA"/>
    </w:rPr>
  </w:style>
  <w:style w:type="paragraph" w:customStyle="1" w:styleId="1ff">
    <w:name w:val="Стиль Заголовок 1 + По центру"/>
    <w:basedOn w:val="1"/>
    <w:rsid w:val="00980632"/>
    <w:pPr>
      <w:spacing w:before="240" w:after="60"/>
      <w:jc w:val="center"/>
    </w:pPr>
    <w:rPr>
      <w:bCs/>
      <w:kern w:val="32"/>
      <w:sz w:val="28"/>
      <w:lang w:val="uk-UA"/>
    </w:rPr>
  </w:style>
  <w:style w:type="character" w:customStyle="1" w:styleId="FontStyle79">
    <w:name w:val="Font Style79"/>
    <w:rsid w:val="00980632"/>
    <w:rPr>
      <w:rFonts w:ascii="Times New Roman" w:hAnsi="Times New Roman" w:cs="Times New Roman"/>
      <w:sz w:val="20"/>
      <w:szCs w:val="20"/>
    </w:rPr>
  </w:style>
  <w:style w:type="paragraph" w:customStyle="1" w:styleId="TableContents">
    <w:name w:val="Table Contents"/>
    <w:basedOn w:val="a9"/>
    <w:rsid w:val="00980632"/>
    <w:pPr>
      <w:suppressLineNumbers/>
      <w:suppressAutoHyphens/>
      <w:autoSpaceDN w:val="0"/>
      <w:spacing w:before="120"/>
      <w:textAlignment w:val="baseline"/>
    </w:pPr>
    <w:rPr>
      <w:kern w:val="3"/>
      <w:lang w:val="ru-RU" w:eastAsia="ru-RU"/>
    </w:rPr>
  </w:style>
  <w:style w:type="paragraph" w:customStyle="1" w:styleId="FR1">
    <w:name w:val="FR1"/>
    <w:rsid w:val="00980632"/>
    <w:pPr>
      <w:widowControl w:val="0"/>
      <w:spacing w:before="200" w:line="420" w:lineRule="auto"/>
      <w:ind w:left="1120" w:right="200"/>
      <w:jc w:val="center"/>
    </w:pPr>
    <w:rPr>
      <w:rFonts w:ascii="Arial" w:hAnsi="Arial"/>
      <w:b/>
      <w:snapToGrid w:val="0"/>
      <w:sz w:val="28"/>
      <w:lang w:eastAsia="ru-RU"/>
    </w:rPr>
  </w:style>
  <w:style w:type="character" w:customStyle="1" w:styleId="rvts23">
    <w:name w:val="rvts23"/>
    <w:basedOn w:val="aa"/>
    <w:rsid w:val="00980632"/>
  </w:style>
  <w:style w:type="character" w:customStyle="1" w:styleId="FontStyle">
    <w:name w:val="Font Style"/>
    <w:rsid w:val="00980632"/>
    <w:rPr>
      <w:rFonts w:cs="Courier New"/>
      <w:color w:val="000000"/>
      <w:szCs w:val="20"/>
    </w:rPr>
  </w:style>
  <w:style w:type="paragraph" w:customStyle="1" w:styleId="indent1">
    <w:name w:val="indent1"/>
    <w:basedOn w:val="a9"/>
    <w:rsid w:val="00980632"/>
    <w:pPr>
      <w:spacing w:before="100" w:beforeAutospacing="1" w:after="100" w:afterAutospacing="1"/>
      <w:ind w:firstLine="300"/>
      <w:jc w:val="left"/>
    </w:pPr>
    <w:rPr>
      <w:color w:val="000000"/>
      <w:sz w:val="21"/>
      <w:szCs w:val="21"/>
    </w:rPr>
  </w:style>
  <w:style w:type="character" w:customStyle="1" w:styleId="2f7">
    <w:name w:val="Подпись к картинке (2)_"/>
    <w:basedOn w:val="aa"/>
    <w:link w:val="2f8"/>
    <w:uiPriority w:val="99"/>
    <w:locked/>
    <w:rsid w:val="00980632"/>
    <w:rPr>
      <w:shd w:val="clear" w:color="auto" w:fill="FFFFFF"/>
    </w:rPr>
  </w:style>
  <w:style w:type="paragraph" w:customStyle="1" w:styleId="2f8">
    <w:name w:val="Подпись к картинке (2)"/>
    <w:basedOn w:val="a9"/>
    <w:link w:val="2f7"/>
    <w:rsid w:val="00980632"/>
    <w:pPr>
      <w:widowControl w:val="0"/>
      <w:shd w:val="clear" w:color="auto" w:fill="FFFFFF"/>
      <w:spacing w:line="240" w:lineRule="atLeast"/>
      <w:jc w:val="left"/>
    </w:pPr>
    <w:rPr>
      <w:sz w:val="20"/>
      <w:szCs w:val="20"/>
    </w:rPr>
  </w:style>
  <w:style w:type="paragraph" w:customStyle="1" w:styleId="xmsonormal">
    <w:name w:val="x_msonormal"/>
    <w:basedOn w:val="a9"/>
    <w:rsid w:val="00DC6F0D"/>
    <w:pPr>
      <w:spacing w:before="100" w:beforeAutospacing="1" w:after="100" w:afterAutospacing="1"/>
      <w:jc w:val="left"/>
    </w:pPr>
  </w:style>
  <w:style w:type="paragraph" w:customStyle="1" w:styleId="xmsolistparagraph">
    <w:name w:val="x_msolistparagraph"/>
    <w:basedOn w:val="a9"/>
    <w:rsid w:val="00DC6F0D"/>
    <w:pPr>
      <w:spacing w:before="100" w:beforeAutospacing="1" w:after="100" w:afterAutospacing="1"/>
      <w:jc w:val="left"/>
    </w:pPr>
  </w:style>
  <w:style w:type="character" w:customStyle="1" w:styleId="111pt">
    <w:name w:val="Заголовок №1 + 11 pt"/>
    <w:rsid w:val="00DC6F0D"/>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1ff0">
    <w:name w:val="Указатель1"/>
    <w:basedOn w:val="a9"/>
    <w:qFormat/>
    <w:rsid w:val="00DC6F0D"/>
    <w:pPr>
      <w:suppressLineNumbers/>
      <w:suppressAutoHyphens/>
      <w:jc w:val="left"/>
    </w:pPr>
    <w:rPr>
      <w:rFonts w:cs="Mangal"/>
      <w:lang w:val="ru-RU" w:eastAsia="zh-CN"/>
    </w:rPr>
  </w:style>
  <w:style w:type="paragraph" w:customStyle="1" w:styleId="Style5">
    <w:name w:val="Style5"/>
    <w:basedOn w:val="a9"/>
    <w:qFormat/>
    <w:rsid w:val="00DC6F0D"/>
    <w:pPr>
      <w:widowControl w:val="0"/>
      <w:suppressAutoHyphens/>
      <w:autoSpaceDE w:val="0"/>
      <w:jc w:val="left"/>
    </w:pPr>
    <w:rPr>
      <w:rFonts w:ascii="Courier New" w:hAnsi="Courier New" w:cs="Courier New"/>
      <w:lang w:val="ru-RU" w:eastAsia="zh-CN"/>
    </w:rPr>
  </w:style>
  <w:style w:type="paragraph" w:customStyle="1" w:styleId="affff8">
    <w:name w:val="Содержимое таблицы"/>
    <w:basedOn w:val="a9"/>
    <w:qFormat/>
    <w:rsid w:val="00DC6F0D"/>
    <w:pPr>
      <w:suppressLineNumbers/>
      <w:suppressAutoHyphens/>
      <w:jc w:val="left"/>
    </w:pPr>
    <w:rPr>
      <w:lang w:val="ru-RU" w:eastAsia="zh-CN"/>
    </w:rPr>
  </w:style>
  <w:style w:type="paragraph" w:customStyle="1" w:styleId="affff9">
    <w:name w:val="Заголовок таблицы"/>
    <w:basedOn w:val="affff8"/>
    <w:qFormat/>
    <w:rsid w:val="00DC6F0D"/>
    <w:pPr>
      <w:jc w:val="center"/>
    </w:pPr>
    <w:rPr>
      <w:b/>
      <w:bCs/>
    </w:rPr>
  </w:style>
  <w:style w:type="paragraph" w:customStyle="1" w:styleId="xl63">
    <w:name w:val="xl63"/>
    <w:basedOn w:val="a9"/>
    <w:qFormat/>
    <w:rsid w:val="00DC6F0D"/>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9"/>
    <w:qFormat/>
    <w:rsid w:val="00DC6F0D"/>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87">
    <w:name w:val="xl8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8">
    <w:name w:val="xl8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9">
    <w:name w:val="xl8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0">
    <w:name w:val="xl9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9"/>
    <w:qFormat/>
    <w:rsid w:val="00DC6F0D"/>
    <w:pPr>
      <w:spacing w:before="100" w:beforeAutospacing="1" w:after="100" w:afterAutospacing="1"/>
      <w:jc w:val="left"/>
    </w:pPr>
  </w:style>
  <w:style w:type="paragraph" w:customStyle="1" w:styleId="xl95">
    <w:name w:val="xl95"/>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9"/>
    <w:qFormat/>
    <w:rsid w:val="00DC6F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1">
    <w:name w:val="Схема документа Знак1"/>
    <w:basedOn w:val="aa"/>
    <w:rsid w:val="00DC6F0D"/>
    <w:rPr>
      <w:rFonts w:ascii="Segoe UI" w:eastAsia="Times New Roman" w:hAnsi="Segoe UI" w:cs="Segoe UI"/>
      <w:sz w:val="16"/>
      <w:szCs w:val="16"/>
      <w:lang w:val="uk-UA" w:eastAsia="ru-RU"/>
    </w:rPr>
  </w:style>
  <w:style w:type="character" w:customStyle="1" w:styleId="1ff2">
    <w:name w:val="Текст концевой сноски Знак1"/>
    <w:basedOn w:val="aa"/>
    <w:uiPriority w:val="99"/>
    <w:rsid w:val="00DC6F0D"/>
    <w:rPr>
      <w:rFonts w:ascii="Times New Roman" w:eastAsia="Times New Roman" w:hAnsi="Times New Roman" w:cs="Times New Roman"/>
      <w:sz w:val="20"/>
      <w:szCs w:val="20"/>
      <w:lang w:val="uk-UA" w:eastAsia="ru-RU"/>
    </w:rPr>
  </w:style>
  <w:style w:type="character" w:customStyle="1" w:styleId="WW8Num1z0">
    <w:name w:val="WW8Num1z0"/>
    <w:rsid w:val="00DC6F0D"/>
  </w:style>
  <w:style w:type="character" w:customStyle="1" w:styleId="WW8Num1z1">
    <w:name w:val="WW8Num1z1"/>
    <w:rsid w:val="00DC6F0D"/>
  </w:style>
  <w:style w:type="character" w:customStyle="1" w:styleId="WW8Num1z2">
    <w:name w:val="WW8Num1z2"/>
    <w:rsid w:val="00DC6F0D"/>
  </w:style>
  <w:style w:type="character" w:customStyle="1" w:styleId="WW8Num1z3">
    <w:name w:val="WW8Num1z3"/>
    <w:rsid w:val="00DC6F0D"/>
  </w:style>
  <w:style w:type="character" w:customStyle="1" w:styleId="WW8Num1z4">
    <w:name w:val="WW8Num1z4"/>
    <w:rsid w:val="00DC6F0D"/>
  </w:style>
  <w:style w:type="character" w:customStyle="1" w:styleId="WW8Num1z5">
    <w:name w:val="WW8Num1z5"/>
    <w:rsid w:val="00DC6F0D"/>
  </w:style>
  <w:style w:type="character" w:customStyle="1" w:styleId="WW8Num1z6">
    <w:name w:val="WW8Num1z6"/>
    <w:rsid w:val="00DC6F0D"/>
  </w:style>
  <w:style w:type="character" w:customStyle="1" w:styleId="WW8Num1z7">
    <w:name w:val="WW8Num1z7"/>
    <w:rsid w:val="00DC6F0D"/>
  </w:style>
  <w:style w:type="character" w:customStyle="1" w:styleId="WW8Num1z8">
    <w:name w:val="WW8Num1z8"/>
    <w:rsid w:val="00DC6F0D"/>
  </w:style>
  <w:style w:type="character" w:customStyle="1" w:styleId="WW8Num2z0">
    <w:name w:val="WW8Num2z0"/>
    <w:rsid w:val="00DC6F0D"/>
  </w:style>
  <w:style w:type="character" w:customStyle="1" w:styleId="WW8Num2z1">
    <w:name w:val="WW8Num2z1"/>
    <w:rsid w:val="00DC6F0D"/>
  </w:style>
  <w:style w:type="character" w:customStyle="1" w:styleId="WW8Num2z2">
    <w:name w:val="WW8Num2z2"/>
    <w:rsid w:val="00DC6F0D"/>
  </w:style>
  <w:style w:type="character" w:customStyle="1" w:styleId="WW8Num2z3">
    <w:name w:val="WW8Num2z3"/>
    <w:rsid w:val="00DC6F0D"/>
  </w:style>
  <w:style w:type="character" w:customStyle="1" w:styleId="WW8Num2z4">
    <w:name w:val="WW8Num2z4"/>
    <w:rsid w:val="00DC6F0D"/>
  </w:style>
  <w:style w:type="character" w:customStyle="1" w:styleId="WW8Num2z5">
    <w:name w:val="WW8Num2z5"/>
    <w:rsid w:val="00DC6F0D"/>
  </w:style>
  <w:style w:type="character" w:customStyle="1" w:styleId="WW8Num2z6">
    <w:name w:val="WW8Num2z6"/>
    <w:rsid w:val="00DC6F0D"/>
  </w:style>
  <w:style w:type="character" w:customStyle="1" w:styleId="WW8Num2z7">
    <w:name w:val="WW8Num2z7"/>
    <w:rsid w:val="00DC6F0D"/>
  </w:style>
  <w:style w:type="character" w:customStyle="1" w:styleId="WW8Num2z8">
    <w:name w:val="WW8Num2z8"/>
    <w:rsid w:val="00DC6F0D"/>
  </w:style>
  <w:style w:type="character" w:customStyle="1" w:styleId="FontStyle12">
    <w:name w:val="Font Style12"/>
    <w:rsid w:val="00DC6F0D"/>
    <w:rPr>
      <w:rFonts w:ascii="Times New Roman" w:hAnsi="Times New Roman" w:cs="Times New Roman" w:hint="default"/>
      <w:b/>
      <w:bCs/>
      <w:i/>
      <w:iCs/>
      <w:sz w:val="26"/>
      <w:szCs w:val="26"/>
    </w:rPr>
  </w:style>
  <w:style w:type="character" w:customStyle="1" w:styleId="WW8Num12z0">
    <w:name w:val="WW8Num12z0"/>
    <w:rsid w:val="00DC6F0D"/>
    <w:rPr>
      <w:i/>
      <w:iCs w:val="0"/>
      <w:lang w:val="uk-UA"/>
    </w:rPr>
  </w:style>
  <w:style w:type="character" w:customStyle="1" w:styleId="WW8Num12z1">
    <w:name w:val="WW8Num12z1"/>
    <w:rsid w:val="00DC6F0D"/>
  </w:style>
  <w:style w:type="character" w:customStyle="1" w:styleId="WW8Num12z2">
    <w:name w:val="WW8Num12z2"/>
    <w:rsid w:val="00DC6F0D"/>
  </w:style>
  <w:style w:type="character" w:customStyle="1" w:styleId="WW8Num12z3">
    <w:name w:val="WW8Num12z3"/>
    <w:rsid w:val="00DC6F0D"/>
  </w:style>
  <w:style w:type="character" w:customStyle="1" w:styleId="WW8Num12z4">
    <w:name w:val="WW8Num12z4"/>
    <w:rsid w:val="00DC6F0D"/>
  </w:style>
  <w:style w:type="character" w:customStyle="1" w:styleId="WW8Num12z5">
    <w:name w:val="WW8Num12z5"/>
    <w:rsid w:val="00DC6F0D"/>
  </w:style>
  <w:style w:type="character" w:customStyle="1" w:styleId="WW8Num12z6">
    <w:name w:val="WW8Num12z6"/>
    <w:rsid w:val="00DC6F0D"/>
  </w:style>
  <w:style w:type="character" w:customStyle="1" w:styleId="WW8Num12z7">
    <w:name w:val="WW8Num12z7"/>
    <w:rsid w:val="00DC6F0D"/>
  </w:style>
  <w:style w:type="character" w:customStyle="1" w:styleId="WW8Num12z8">
    <w:name w:val="WW8Num12z8"/>
    <w:rsid w:val="00DC6F0D"/>
  </w:style>
  <w:style w:type="character" w:customStyle="1" w:styleId="WW8Num15z0">
    <w:name w:val="WW8Num15z0"/>
    <w:rsid w:val="00DC6F0D"/>
    <w:rPr>
      <w:rFonts w:ascii="Times New Roman" w:hAnsi="Times New Roman" w:cs="Times New Roman" w:hint="default"/>
    </w:rPr>
  </w:style>
  <w:style w:type="character" w:customStyle="1" w:styleId="WW8Num15z1">
    <w:name w:val="WW8Num15z1"/>
    <w:rsid w:val="00DC6F0D"/>
    <w:rPr>
      <w:rFonts w:ascii="Times New Roman" w:hAnsi="Times New Roman" w:cs="Times New Roman" w:hint="default"/>
    </w:rPr>
  </w:style>
  <w:style w:type="character" w:customStyle="1" w:styleId="WW8Num9z0">
    <w:name w:val="WW8Num9z0"/>
    <w:rsid w:val="00DC6F0D"/>
    <w:rPr>
      <w:rFonts w:ascii="Times New Roman" w:hAnsi="Times New Roman" w:cs="Times New Roman" w:hint="default"/>
      <w:iCs/>
      <w:sz w:val="24"/>
      <w:szCs w:val="24"/>
      <w:lang w:val="uk-UA"/>
    </w:rPr>
  </w:style>
  <w:style w:type="character" w:customStyle="1" w:styleId="WW8Num9z1">
    <w:name w:val="WW8Num9z1"/>
    <w:rsid w:val="00DC6F0D"/>
  </w:style>
  <w:style w:type="character" w:customStyle="1" w:styleId="WW8Num9z2">
    <w:name w:val="WW8Num9z2"/>
    <w:rsid w:val="00DC6F0D"/>
  </w:style>
  <w:style w:type="character" w:customStyle="1" w:styleId="WW8Num9z3">
    <w:name w:val="WW8Num9z3"/>
    <w:rsid w:val="00DC6F0D"/>
  </w:style>
  <w:style w:type="character" w:customStyle="1" w:styleId="WW8Num9z4">
    <w:name w:val="WW8Num9z4"/>
    <w:rsid w:val="00DC6F0D"/>
  </w:style>
  <w:style w:type="character" w:customStyle="1" w:styleId="WW8Num9z5">
    <w:name w:val="WW8Num9z5"/>
    <w:rsid w:val="00DC6F0D"/>
  </w:style>
  <w:style w:type="character" w:customStyle="1" w:styleId="WW8Num9z6">
    <w:name w:val="WW8Num9z6"/>
    <w:rsid w:val="00DC6F0D"/>
  </w:style>
  <w:style w:type="character" w:customStyle="1" w:styleId="WW8Num9z7">
    <w:name w:val="WW8Num9z7"/>
    <w:rsid w:val="00DC6F0D"/>
  </w:style>
  <w:style w:type="character" w:customStyle="1" w:styleId="WW8Num9z8">
    <w:name w:val="WW8Num9z8"/>
    <w:rsid w:val="00DC6F0D"/>
  </w:style>
  <w:style w:type="character" w:customStyle="1" w:styleId="FontStyle18">
    <w:name w:val="Font Style18"/>
    <w:rsid w:val="00DC6F0D"/>
    <w:rPr>
      <w:rFonts w:ascii="Times New Roman" w:hAnsi="Times New Roman" w:cs="Times New Roman" w:hint="default"/>
      <w:i/>
      <w:iCs/>
      <w:sz w:val="16"/>
      <w:szCs w:val="16"/>
    </w:rPr>
  </w:style>
  <w:style w:type="table" w:customStyle="1" w:styleId="95">
    <w:name w:val="Сетка таблицы9"/>
    <w:basedOn w:val="ab"/>
    <w:uiPriority w:val="59"/>
    <w:rsid w:val="00DC6F0D"/>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b"/>
    <w:uiPriority w:val="59"/>
    <w:rsid w:val="00DC6F0D"/>
    <w:pPr>
      <w:spacing w:before="120" w:after="120"/>
    </w:pPr>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w:basedOn w:val="afe"/>
    <w:rsid w:val="00DC6F0D"/>
    <w:pPr>
      <w:suppressAutoHyphens/>
      <w:spacing w:after="140" w:line="288" w:lineRule="auto"/>
      <w:jc w:val="left"/>
    </w:pPr>
    <w:rPr>
      <w:rFonts w:cs="Mangal"/>
      <w:sz w:val="24"/>
      <w:szCs w:val="24"/>
      <w:lang w:val="ru-RU" w:eastAsia="zh-CN"/>
    </w:rPr>
  </w:style>
  <w:style w:type="paragraph" w:styleId="affffb">
    <w:name w:val="caption"/>
    <w:basedOn w:val="a9"/>
    <w:qFormat/>
    <w:rsid w:val="00DC6F0D"/>
    <w:pPr>
      <w:suppressLineNumbers/>
      <w:suppressAutoHyphens/>
      <w:spacing w:before="120" w:after="120"/>
      <w:jc w:val="left"/>
    </w:pPr>
    <w:rPr>
      <w:rFonts w:cs="Mangal"/>
      <w:i/>
      <w:iCs/>
      <w:lang w:val="ru-RU" w:eastAsia="zh-CN"/>
    </w:rPr>
  </w:style>
  <w:style w:type="numbering" w:customStyle="1" w:styleId="1110">
    <w:name w:val="Нет списка111"/>
    <w:next w:val="ac"/>
    <w:uiPriority w:val="99"/>
    <w:semiHidden/>
    <w:unhideWhenUsed/>
    <w:rsid w:val="00DC6F0D"/>
  </w:style>
  <w:style w:type="character" w:customStyle="1" w:styleId="2f9">
    <w:name w:val="Заголовок №2_"/>
    <w:link w:val="2fa"/>
    <w:uiPriority w:val="99"/>
    <w:locked/>
    <w:rsid w:val="00DC6F0D"/>
    <w:rPr>
      <w:b/>
      <w:bCs/>
      <w:sz w:val="23"/>
      <w:szCs w:val="23"/>
      <w:shd w:val="clear" w:color="auto" w:fill="FFFFFF"/>
    </w:rPr>
  </w:style>
  <w:style w:type="paragraph" w:customStyle="1" w:styleId="2fa">
    <w:name w:val="Заголовок №2"/>
    <w:basedOn w:val="a9"/>
    <w:link w:val="2f9"/>
    <w:uiPriority w:val="99"/>
    <w:rsid w:val="00DC6F0D"/>
    <w:pPr>
      <w:widowControl w:val="0"/>
      <w:shd w:val="clear" w:color="auto" w:fill="FFFFFF"/>
      <w:spacing w:before="240" w:line="274" w:lineRule="exact"/>
      <w:ind w:hanging="420"/>
      <w:outlineLvl w:val="1"/>
    </w:pPr>
    <w:rPr>
      <w:b/>
      <w:bCs/>
      <w:sz w:val="23"/>
      <w:szCs w:val="23"/>
    </w:rPr>
  </w:style>
  <w:style w:type="paragraph" w:customStyle="1" w:styleId="1ff3">
    <w:name w:val="Стиль1"/>
    <w:basedOn w:val="a9"/>
    <w:rsid w:val="00DC6F0D"/>
    <w:rPr>
      <w:rFonts w:ascii="Bookman Old Style" w:hAnsi="Bookman Old Style"/>
      <w:sz w:val="16"/>
      <w:szCs w:val="20"/>
      <w:lang w:val="ru-RU" w:eastAsia="ru-RU"/>
    </w:rPr>
  </w:style>
  <w:style w:type="paragraph" w:customStyle="1" w:styleId="3f3">
    <w:name w:val="Знак Знак3"/>
    <w:basedOn w:val="a9"/>
    <w:rsid w:val="00DC6F0D"/>
    <w:pPr>
      <w:jc w:val="left"/>
    </w:pPr>
    <w:rPr>
      <w:rFonts w:ascii="Verdana" w:hAnsi="Verdana" w:cs="Verdana"/>
      <w:sz w:val="20"/>
      <w:szCs w:val="20"/>
      <w:lang w:val="en-US" w:eastAsia="en-US"/>
    </w:rPr>
  </w:style>
  <w:style w:type="numbering" w:customStyle="1" w:styleId="101">
    <w:name w:val="Нет списка10"/>
    <w:next w:val="ac"/>
    <w:uiPriority w:val="99"/>
    <w:semiHidden/>
    <w:unhideWhenUsed/>
    <w:rsid w:val="00DC6F0D"/>
  </w:style>
  <w:style w:type="numbering" w:customStyle="1" w:styleId="140">
    <w:name w:val="Нет списка14"/>
    <w:next w:val="ac"/>
    <w:uiPriority w:val="99"/>
    <w:semiHidden/>
    <w:unhideWhenUsed/>
    <w:rsid w:val="00DC6F0D"/>
  </w:style>
  <w:style w:type="numbering" w:customStyle="1" w:styleId="231">
    <w:name w:val="Нет списка23"/>
    <w:next w:val="ac"/>
    <w:uiPriority w:val="99"/>
    <w:semiHidden/>
    <w:unhideWhenUsed/>
    <w:rsid w:val="00DC6F0D"/>
  </w:style>
  <w:style w:type="character" w:customStyle="1" w:styleId="115pt">
    <w:name w:val="Основной текст + 11;5 pt"/>
    <w:rsid w:val="00DC6F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DC6F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DC6F0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DC6F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9"/>
    <w:rsid w:val="00DC6F0D"/>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9"/>
    <w:rsid w:val="00DC6F0D"/>
    <w:pPr>
      <w:spacing w:before="100" w:beforeAutospacing="1" w:after="100" w:afterAutospacing="1"/>
      <w:jc w:val="left"/>
    </w:pPr>
    <w:rPr>
      <w:rFonts w:ascii="Tahoma" w:hAnsi="Tahoma" w:cs="Tahoma"/>
      <w:color w:val="000000"/>
      <w:sz w:val="18"/>
      <w:szCs w:val="18"/>
    </w:rPr>
  </w:style>
  <w:style w:type="paragraph" w:customStyle="1" w:styleId="xl105">
    <w:name w:val="xl105"/>
    <w:basedOn w:val="a9"/>
    <w:rsid w:val="00DC6F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9"/>
    <w:rsid w:val="00DC6F0D"/>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9"/>
    <w:rsid w:val="00DC6F0D"/>
    <w:pPr>
      <w:spacing w:before="100" w:beforeAutospacing="1" w:after="100" w:afterAutospacing="1"/>
      <w:jc w:val="left"/>
      <w:textAlignment w:val="center"/>
    </w:pPr>
  </w:style>
  <w:style w:type="paragraph" w:customStyle="1" w:styleId="xl112">
    <w:name w:val="xl112"/>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9"/>
    <w:rsid w:val="00DC6F0D"/>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9"/>
    <w:rsid w:val="00DC6F0D"/>
    <w:pPr>
      <w:spacing w:before="100" w:beforeAutospacing="1" w:after="100" w:afterAutospacing="1"/>
      <w:jc w:val="left"/>
      <w:textAlignment w:val="center"/>
    </w:pPr>
    <w:rPr>
      <w:b/>
      <w:bCs/>
    </w:rPr>
  </w:style>
  <w:style w:type="paragraph" w:customStyle="1" w:styleId="xl125">
    <w:name w:val="xl125"/>
    <w:basedOn w:val="a9"/>
    <w:rsid w:val="00DC6F0D"/>
    <w:pPr>
      <w:spacing w:before="100" w:beforeAutospacing="1" w:after="100" w:afterAutospacing="1"/>
      <w:jc w:val="left"/>
      <w:textAlignment w:val="center"/>
    </w:pPr>
    <w:rPr>
      <w:b/>
      <w:bCs/>
    </w:rPr>
  </w:style>
  <w:style w:type="paragraph" w:customStyle="1" w:styleId="xl126">
    <w:name w:val="xl126"/>
    <w:basedOn w:val="a9"/>
    <w:rsid w:val="00DC6F0D"/>
    <w:pPr>
      <w:spacing w:before="100" w:beforeAutospacing="1" w:after="100" w:afterAutospacing="1"/>
      <w:jc w:val="left"/>
      <w:textAlignment w:val="center"/>
    </w:pPr>
    <w:rPr>
      <w:b/>
      <w:bCs/>
      <w:sz w:val="28"/>
      <w:szCs w:val="28"/>
    </w:rPr>
  </w:style>
  <w:style w:type="paragraph" w:customStyle="1" w:styleId="xl127">
    <w:name w:val="xl127"/>
    <w:basedOn w:val="a9"/>
    <w:rsid w:val="00DC6F0D"/>
    <w:pPr>
      <w:shd w:val="clear" w:color="000000" w:fill="FFFFFF"/>
      <w:spacing w:before="100" w:beforeAutospacing="1" w:after="100" w:afterAutospacing="1"/>
      <w:jc w:val="left"/>
      <w:textAlignment w:val="center"/>
    </w:pPr>
  </w:style>
  <w:style w:type="paragraph" w:customStyle="1" w:styleId="xl128">
    <w:name w:val="xl128"/>
    <w:basedOn w:val="a9"/>
    <w:rsid w:val="00DC6F0D"/>
    <w:pPr>
      <w:spacing w:before="100" w:beforeAutospacing="1" w:after="100" w:afterAutospacing="1"/>
      <w:jc w:val="left"/>
      <w:textAlignment w:val="center"/>
    </w:pPr>
    <w:rPr>
      <w:b/>
      <w:bCs/>
    </w:rPr>
  </w:style>
  <w:style w:type="paragraph" w:customStyle="1" w:styleId="xl129">
    <w:name w:val="xl129"/>
    <w:basedOn w:val="a9"/>
    <w:rsid w:val="00DC6F0D"/>
    <w:pPr>
      <w:shd w:val="clear" w:color="000000" w:fill="FFFFFF"/>
      <w:spacing w:before="100" w:beforeAutospacing="1" w:after="100" w:afterAutospacing="1"/>
      <w:jc w:val="left"/>
      <w:textAlignment w:val="center"/>
    </w:pPr>
  </w:style>
  <w:style w:type="paragraph" w:customStyle="1" w:styleId="xl130">
    <w:name w:val="xl130"/>
    <w:basedOn w:val="a9"/>
    <w:rsid w:val="00DC6F0D"/>
    <w:pPr>
      <w:shd w:val="clear" w:color="000000" w:fill="FFFFFF"/>
      <w:spacing w:before="100" w:beforeAutospacing="1" w:after="100" w:afterAutospacing="1"/>
      <w:jc w:val="left"/>
      <w:textAlignment w:val="center"/>
    </w:pPr>
    <w:rPr>
      <w:b/>
      <w:bCs/>
    </w:rPr>
  </w:style>
  <w:style w:type="paragraph" w:customStyle="1" w:styleId="xl131">
    <w:name w:val="xl131"/>
    <w:basedOn w:val="a9"/>
    <w:rsid w:val="00DC6F0D"/>
    <w:pPr>
      <w:spacing w:before="100" w:beforeAutospacing="1" w:after="100" w:afterAutospacing="1"/>
      <w:jc w:val="left"/>
      <w:textAlignment w:val="center"/>
    </w:pPr>
    <w:rPr>
      <w:b/>
      <w:bCs/>
    </w:rPr>
  </w:style>
  <w:style w:type="paragraph" w:customStyle="1" w:styleId="xl132">
    <w:name w:val="xl132"/>
    <w:basedOn w:val="a9"/>
    <w:rsid w:val="00DC6F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9"/>
    <w:rsid w:val="00DC6F0D"/>
    <w:pPr>
      <w:spacing w:before="100" w:beforeAutospacing="1" w:after="100" w:afterAutospacing="1"/>
      <w:jc w:val="center"/>
      <w:textAlignment w:val="center"/>
    </w:pPr>
  </w:style>
  <w:style w:type="paragraph" w:customStyle="1" w:styleId="xl136">
    <w:name w:val="xl136"/>
    <w:basedOn w:val="a9"/>
    <w:rsid w:val="00DC6F0D"/>
    <w:pPr>
      <w:spacing w:before="100" w:beforeAutospacing="1" w:after="100" w:afterAutospacing="1"/>
      <w:jc w:val="center"/>
      <w:textAlignment w:val="center"/>
    </w:pPr>
    <w:rPr>
      <w:sz w:val="28"/>
      <w:szCs w:val="28"/>
    </w:rPr>
  </w:style>
  <w:style w:type="paragraph" w:customStyle="1" w:styleId="xl137">
    <w:name w:val="xl137"/>
    <w:basedOn w:val="a9"/>
    <w:rsid w:val="00DC6F0D"/>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9"/>
    <w:rsid w:val="00DC6F0D"/>
    <w:pPr>
      <w:spacing w:before="100" w:beforeAutospacing="1" w:after="100" w:afterAutospacing="1"/>
      <w:jc w:val="center"/>
      <w:textAlignment w:val="center"/>
    </w:pPr>
    <w:rPr>
      <w:sz w:val="28"/>
      <w:szCs w:val="28"/>
    </w:rPr>
  </w:style>
  <w:style w:type="paragraph" w:customStyle="1" w:styleId="xl139">
    <w:name w:val="xl139"/>
    <w:basedOn w:val="a9"/>
    <w:rsid w:val="00DC6F0D"/>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c"/>
    <w:uiPriority w:val="99"/>
    <w:semiHidden/>
    <w:unhideWhenUsed/>
    <w:rsid w:val="00DC6F0D"/>
  </w:style>
  <w:style w:type="table" w:customStyle="1" w:styleId="102">
    <w:name w:val="Сетка таблицы10"/>
    <w:basedOn w:val="ab"/>
    <w:next w:val="af9"/>
    <w:uiPriority w:val="59"/>
    <w:rsid w:val="00DC6F0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c"/>
    <w:uiPriority w:val="99"/>
    <w:semiHidden/>
    <w:unhideWhenUsed/>
    <w:rsid w:val="00DC6F0D"/>
  </w:style>
  <w:style w:type="numbering" w:customStyle="1" w:styleId="240">
    <w:name w:val="Нет списка24"/>
    <w:next w:val="ac"/>
    <w:uiPriority w:val="99"/>
    <w:semiHidden/>
    <w:unhideWhenUsed/>
    <w:rsid w:val="00DC6F0D"/>
  </w:style>
  <w:style w:type="table" w:customStyle="1" w:styleId="132">
    <w:name w:val="Сетка таблицы13"/>
    <w:basedOn w:val="ab"/>
    <w:next w:val="af9"/>
    <w:uiPriority w:val="59"/>
    <w:rsid w:val="00DC6F0D"/>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9"/>
    <w:rsid w:val="00DC6F0D"/>
    <w:pPr>
      <w:spacing w:before="100" w:beforeAutospacing="1" w:after="100" w:afterAutospacing="1"/>
      <w:jc w:val="center"/>
      <w:textAlignment w:val="center"/>
    </w:pPr>
    <w:rPr>
      <w:color w:val="000000"/>
      <w:u w:val="single"/>
    </w:rPr>
  </w:style>
  <w:style w:type="paragraph" w:customStyle="1" w:styleId="xl142">
    <w:name w:val="xl142"/>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9"/>
    <w:rsid w:val="00DC6F0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9"/>
    <w:rsid w:val="00DC6F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9"/>
    <w:rsid w:val="00DC6F0D"/>
    <w:pPr>
      <w:spacing w:before="100" w:beforeAutospacing="1" w:after="100" w:afterAutospacing="1"/>
      <w:jc w:val="center"/>
      <w:textAlignment w:val="top"/>
    </w:pPr>
    <w:rPr>
      <w:b/>
      <w:bCs/>
      <w:color w:val="000000"/>
    </w:rPr>
  </w:style>
  <w:style w:type="paragraph" w:customStyle="1" w:styleId="xl151">
    <w:name w:val="xl151"/>
    <w:basedOn w:val="a9"/>
    <w:rsid w:val="00DC6F0D"/>
    <w:pPr>
      <w:spacing w:before="100" w:beforeAutospacing="1" w:after="100" w:afterAutospacing="1"/>
      <w:jc w:val="center"/>
      <w:textAlignment w:val="top"/>
    </w:pPr>
    <w:rPr>
      <w:i/>
      <w:iCs/>
      <w:color w:val="000000"/>
    </w:rPr>
  </w:style>
  <w:style w:type="paragraph" w:customStyle="1" w:styleId="xl152">
    <w:name w:val="xl152"/>
    <w:basedOn w:val="a9"/>
    <w:rsid w:val="00DC6F0D"/>
    <w:pPr>
      <w:spacing w:before="100" w:beforeAutospacing="1" w:after="100" w:afterAutospacing="1"/>
      <w:jc w:val="left"/>
      <w:textAlignment w:val="top"/>
    </w:pPr>
    <w:rPr>
      <w:b/>
      <w:bCs/>
      <w:color w:val="000000"/>
    </w:rPr>
  </w:style>
  <w:style w:type="paragraph" w:customStyle="1" w:styleId="xl153">
    <w:name w:val="xl153"/>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9"/>
    <w:rsid w:val="00DC6F0D"/>
    <w:pPr>
      <w:spacing w:before="100" w:beforeAutospacing="1" w:after="100" w:afterAutospacing="1"/>
      <w:jc w:val="center"/>
      <w:textAlignment w:val="top"/>
    </w:pPr>
    <w:rPr>
      <w:b/>
      <w:bCs/>
      <w:color w:val="000000"/>
    </w:rPr>
  </w:style>
  <w:style w:type="paragraph" w:customStyle="1" w:styleId="xl157">
    <w:name w:val="xl157"/>
    <w:basedOn w:val="a9"/>
    <w:rsid w:val="00DC6F0D"/>
    <w:pPr>
      <w:spacing w:before="100" w:beforeAutospacing="1" w:after="100" w:afterAutospacing="1"/>
      <w:jc w:val="center"/>
      <w:textAlignment w:val="top"/>
    </w:pPr>
    <w:rPr>
      <w:i/>
      <w:iCs/>
      <w:color w:val="000000"/>
    </w:rPr>
  </w:style>
  <w:style w:type="paragraph" w:customStyle="1" w:styleId="xl158">
    <w:name w:val="xl158"/>
    <w:basedOn w:val="a9"/>
    <w:rsid w:val="00DC6F0D"/>
    <w:pPr>
      <w:spacing w:before="100" w:beforeAutospacing="1" w:after="100" w:afterAutospacing="1"/>
      <w:jc w:val="left"/>
      <w:textAlignment w:val="top"/>
    </w:pPr>
    <w:rPr>
      <w:b/>
      <w:bCs/>
      <w:color w:val="000000"/>
    </w:rPr>
  </w:style>
  <w:style w:type="paragraph" w:customStyle="1" w:styleId="xl159">
    <w:name w:val="xl159"/>
    <w:basedOn w:val="a9"/>
    <w:rsid w:val="00DC6F0D"/>
    <w:pPr>
      <w:spacing w:before="100" w:beforeAutospacing="1" w:after="100" w:afterAutospacing="1"/>
      <w:jc w:val="left"/>
      <w:textAlignment w:val="top"/>
    </w:pPr>
    <w:rPr>
      <w:b/>
      <w:bCs/>
      <w:color w:val="000000"/>
    </w:rPr>
  </w:style>
  <w:style w:type="paragraph" w:customStyle="1" w:styleId="xl160">
    <w:name w:val="xl160"/>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9"/>
    <w:rsid w:val="00DC6F0D"/>
    <w:pPr>
      <w:spacing w:before="100" w:beforeAutospacing="1" w:after="100" w:afterAutospacing="1"/>
      <w:jc w:val="center"/>
      <w:textAlignment w:val="center"/>
    </w:pPr>
    <w:rPr>
      <w:color w:val="000000"/>
    </w:rPr>
  </w:style>
  <w:style w:type="paragraph" w:customStyle="1" w:styleId="xl164">
    <w:name w:val="xl164"/>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9"/>
    <w:rsid w:val="00DC6F0D"/>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9"/>
    <w:rsid w:val="00DC6F0D"/>
    <w:pPr>
      <w:spacing w:before="100" w:beforeAutospacing="1" w:after="100" w:afterAutospacing="1"/>
      <w:jc w:val="right"/>
      <w:textAlignment w:val="top"/>
    </w:pPr>
    <w:rPr>
      <w:color w:val="000000"/>
    </w:rPr>
  </w:style>
  <w:style w:type="paragraph" w:customStyle="1" w:styleId="xl167">
    <w:name w:val="xl167"/>
    <w:basedOn w:val="a9"/>
    <w:rsid w:val="00DC6F0D"/>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9"/>
    <w:rsid w:val="00DC6F0D"/>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9"/>
    <w:rsid w:val="00DC6F0D"/>
    <w:pPr>
      <w:spacing w:before="100" w:beforeAutospacing="1" w:after="100" w:afterAutospacing="1"/>
      <w:jc w:val="center"/>
      <w:textAlignment w:val="center"/>
    </w:pPr>
    <w:rPr>
      <w:color w:val="000000"/>
    </w:rPr>
  </w:style>
  <w:style w:type="paragraph" w:customStyle="1" w:styleId="xl170">
    <w:name w:val="xl17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9"/>
    <w:rsid w:val="00DC6F0D"/>
    <w:pPr>
      <w:spacing w:before="100" w:beforeAutospacing="1" w:after="100" w:afterAutospacing="1"/>
      <w:jc w:val="center"/>
      <w:textAlignment w:val="center"/>
    </w:pPr>
    <w:rPr>
      <w:color w:val="000000"/>
      <w:u w:val="single"/>
    </w:rPr>
  </w:style>
  <w:style w:type="paragraph" w:customStyle="1" w:styleId="xl174">
    <w:name w:val="xl174"/>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9"/>
    <w:rsid w:val="00DC6F0D"/>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9"/>
    <w:rsid w:val="00DC6F0D"/>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9"/>
    <w:rsid w:val="00DC6F0D"/>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9"/>
    <w:rsid w:val="00DC6F0D"/>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9"/>
    <w:rsid w:val="00DC6F0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9"/>
    <w:rsid w:val="00DC6F0D"/>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9"/>
    <w:rsid w:val="00DC6F0D"/>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0">
    <w:name w:val="Нет списка17"/>
    <w:next w:val="ac"/>
    <w:uiPriority w:val="99"/>
    <w:semiHidden/>
    <w:unhideWhenUsed/>
    <w:rsid w:val="00DC6F0D"/>
  </w:style>
  <w:style w:type="paragraph" w:styleId="affffc">
    <w:name w:val="TOC Heading"/>
    <w:basedOn w:val="1"/>
    <w:next w:val="a9"/>
    <w:uiPriority w:val="39"/>
    <w:qFormat/>
    <w:rsid w:val="00DC6F0D"/>
    <w:pPr>
      <w:keepLines/>
      <w:spacing w:before="480" w:line="276" w:lineRule="auto"/>
      <w:jc w:val="left"/>
      <w:outlineLvl w:val="9"/>
    </w:pPr>
    <w:rPr>
      <w:rFonts w:ascii="Cambria" w:hAnsi="Cambria"/>
      <w:bCs/>
      <w:color w:val="365F91"/>
      <w:sz w:val="28"/>
      <w:szCs w:val="28"/>
      <w:lang w:val="uk-UA" w:eastAsia="uk-UA"/>
    </w:rPr>
  </w:style>
  <w:style w:type="character" w:customStyle="1" w:styleId="affffd">
    <w:name w:val="Основний текст_"/>
    <w:link w:val="1ff4"/>
    <w:uiPriority w:val="99"/>
    <w:locked/>
    <w:rsid w:val="00DC6F0D"/>
    <w:rPr>
      <w:rFonts w:ascii="Arial" w:hAnsi="Arial"/>
      <w:i/>
      <w:sz w:val="21"/>
      <w:shd w:val="clear" w:color="auto" w:fill="FFFFFF"/>
    </w:rPr>
  </w:style>
  <w:style w:type="paragraph" w:customStyle="1" w:styleId="1ff4">
    <w:name w:val="Основний текст1"/>
    <w:basedOn w:val="a9"/>
    <w:link w:val="affffd"/>
    <w:uiPriority w:val="99"/>
    <w:rsid w:val="00DC6F0D"/>
    <w:pPr>
      <w:widowControl w:val="0"/>
      <w:shd w:val="clear" w:color="auto" w:fill="FFFFFF"/>
      <w:spacing w:line="240" w:lineRule="atLeast"/>
      <w:jc w:val="left"/>
    </w:pPr>
    <w:rPr>
      <w:rFonts w:ascii="Arial" w:hAnsi="Arial"/>
      <w:i/>
      <w:sz w:val="21"/>
      <w:szCs w:val="20"/>
    </w:rPr>
  </w:style>
  <w:style w:type="paragraph" w:customStyle="1" w:styleId="48">
    <w:name w:val="оглавление 4"/>
    <w:basedOn w:val="a9"/>
    <w:next w:val="a9"/>
    <w:autoRedefine/>
    <w:rsid w:val="00DC6F0D"/>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affffe">
    <w:name w:val="Готовый"/>
    <w:basedOn w:val="a9"/>
    <w:rsid w:val="00DC6F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character" w:customStyle="1" w:styleId="NoSpacingChar1">
    <w:name w:val="No Spacing Char1"/>
    <w:link w:val="12"/>
    <w:locked/>
    <w:rsid w:val="00F84B5E"/>
    <w:rPr>
      <w:rFonts w:ascii="Calibri" w:eastAsia="Calibri" w:hAnsi="Calibri"/>
      <w:sz w:val="22"/>
      <w:szCs w:val="22"/>
      <w:lang w:eastAsia="en-US"/>
    </w:rPr>
  </w:style>
  <w:style w:type="character" w:customStyle="1" w:styleId="74">
    <w:name w:val="Основной текст (7)_"/>
    <w:link w:val="75"/>
    <w:locked/>
    <w:rsid w:val="00A27BFA"/>
    <w:rPr>
      <w:sz w:val="21"/>
      <w:szCs w:val="21"/>
      <w:shd w:val="clear" w:color="auto" w:fill="FFFFFF"/>
    </w:rPr>
  </w:style>
  <w:style w:type="paragraph" w:customStyle="1" w:styleId="75">
    <w:name w:val="Основной текст (7)"/>
    <w:basedOn w:val="a9"/>
    <w:link w:val="74"/>
    <w:rsid w:val="00A27BFA"/>
    <w:pPr>
      <w:shd w:val="clear" w:color="auto" w:fill="FFFFFF"/>
      <w:spacing w:line="0" w:lineRule="atLeast"/>
      <w:jc w:val="left"/>
    </w:pPr>
    <w:rPr>
      <w:sz w:val="21"/>
      <w:szCs w:val="21"/>
    </w:rPr>
  </w:style>
  <w:style w:type="character" w:customStyle="1" w:styleId="8pt">
    <w:name w:val="Основной текст + 8 pt"/>
    <w:rsid w:val="00A27BFA"/>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customStyle="1" w:styleId="313">
    <w:name w:val="Основной текст (3)1"/>
    <w:basedOn w:val="a9"/>
    <w:rsid w:val="00A27BFA"/>
    <w:pPr>
      <w:widowControl w:val="0"/>
      <w:shd w:val="clear" w:color="auto" w:fill="FFFFFF"/>
      <w:spacing w:line="240" w:lineRule="atLeast"/>
      <w:jc w:val="center"/>
    </w:pPr>
    <w:rPr>
      <w:b/>
      <w:bCs/>
      <w:sz w:val="22"/>
      <w:szCs w:val="22"/>
      <w:lang w:eastAsia="en-US"/>
    </w:rPr>
  </w:style>
  <w:style w:type="paragraph" w:styleId="a8">
    <w:name w:val="List Bullet"/>
    <w:basedOn w:val="a9"/>
    <w:rsid w:val="00A27BFA"/>
    <w:pPr>
      <w:widowControl w:val="0"/>
      <w:numPr>
        <w:numId w:val="4"/>
      </w:numPr>
      <w:autoSpaceDE w:val="0"/>
      <w:autoSpaceDN w:val="0"/>
      <w:adjustRightInd w:val="0"/>
      <w:jc w:val="left"/>
    </w:pPr>
    <w:rPr>
      <w:sz w:val="20"/>
      <w:szCs w:val="20"/>
      <w:lang w:val="ru-RU" w:eastAsia="ru-RU"/>
    </w:rPr>
  </w:style>
  <w:style w:type="character" w:customStyle="1" w:styleId="8pt0">
    <w:name w:val="Основной текст + 8 pt;Полужирный"/>
    <w:rsid w:val="00A27BFA"/>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A27BFA"/>
    <w:rPr>
      <w:rFonts w:ascii="Times New Roman" w:hAnsi="Times New Roman" w:cs="Times New Roman"/>
      <w:color w:val="000000"/>
      <w:sz w:val="20"/>
      <w:szCs w:val="20"/>
    </w:rPr>
  </w:style>
  <w:style w:type="character" w:customStyle="1" w:styleId="FontStyle33">
    <w:name w:val="Font Style33"/>
    <w:rsid w:val="00A27BFA"/>
    <w:rPr>
      <w:rFonts w:ascii="Times New Roman" w:hAnsi="Times New Roman" w:cs="Times New Roman"/>
      <w:color w:val="000000"/>
      <w:sz w:val="26"/>
      <w:szCs w:val="26"/>
    </w:rPr>
  </w:style>
  <w:style w:type="character" w:customStyle="1" w:styleId="3Exact">
    <w:name w:val="Подпись к картинке (3) Exact"/>
    <w:link w:val="3f4"/>
    <w:rsid w:val="00A27BFA"/>
    <w:rPr>
      <w:sz w:val="10"/>
      <w:szCs w:val="10"/>
      <w:shd w:val="clear" w:color="auto" w:fill="FFFFFF"/>
    </w:rPr>
  </w:style>
  <w:style w:type="paragraph" w:customStyle="1" w:styleId="3f4">
    <w:name w:val="Подпись к картинке (3)"/>
    <w:basedOn w:val="a9"/>
    <w:link w:val="3Exact"/>
    <w:rsid w:val="00A27BFA"/>
    <w:pPr>
      <w:widowControl w:val="0"/>
      <w:shd w:val="clear" w:color="auto" w:fill="FFFFFF"/>
      <w:spacing w:line="0" w:lineRule="atLeast"/>
      <w:jc w:val="left"/>
    </w:pPr>
    <w:rPr>
      <w:sz w:val="10"/>
      <w:szCs w:val="10"/>
    </w:rPr>
  </w:style>
  <w:style w:type="character" w:customStyle="1" w:styleId="2Exact">
    <w:name w:val="Подпись к картинке (2) Exact"/>
    <w:rsid w:val="00A27BFA"/>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A27BFA"/>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ff"/>
    <w:rsid w:val="00A27BFA"/>
    <w:rPr>
      <w:sz w:val="12"/>
      <w:szCs w:val="12"/>
      <w:shd w:val="clear" w:color="auto" w:fill="FFFFFF"/>
    </w:rPr>
  </w:style>
  <w:style w:type="paragraph" w:customStyle="1" w:styleId="afffff">
    <w:name w:val="Подпись к картинке"/>
    <w:basedOn w:val="a9"/>
    <w:link w:val="Exact"/>
    <w:rsid w:val="00A27BFA"/>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A27BFA"/>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27BFA"/>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49">
    <w:name w:val="Основной текст4"/>
    <w:basedOn w:val="a9"/>
    <w:rsid w:val="00A27BFA"/>
    <w:pPr>
      <w:widowControl w:val="0"/>
      <w:shd w:val="clear" w:color="auto" w:fill="FFFFFF"/>
      <w:spacing w:line="0" w:lineRule="atLeast"/>
    </w:pPr>
    <w:rPr>
      <w:sz w:val="19"/>
      <w:szCs w:val="19"/>
      <w:lang w:val="ru-RU" w:eastAsia="ru-RU"/>
    </w:rPr>
  </w:style>
  <w:style w:type="character" w:customStyle="1" w:styleId="64">
    <w:name w:val="Основной текст (6)_"/>
    <w:link w:val="65"/>
    <w:locked/>
    <w:rsid w:val="00A27BFA"/>
    <w:rPr>
      <w:b/>
      <w:bCs/>
      <w:sz w:val="19"/>
      <w:szCs w:val="19"/>
      <w:shd w:val="clear" w:color="auto" w:fill="FFFFFF"/>
    </w:rPr>
  </w:style>
  <w:style w:type="paragraph" w:customStyle="1" w:styleId="65">
    <w:name w:val="Основной текст (6)"/>
    <w:basedOn w:val="a9"/>
    <w:link w:val="64"/>
    <w:rsid w:val="00A27BFA"/>
    <w:pPr>
      <w:widowControl w:val="0"/>
      <w:shd w:val="clear" w:color="auto" w:fill="FFFFFF"/>
      <w:spacing w:line="230" w:lineRule="exact"/>
      <w:jc w:val="center"/>
    </w:pPr>
    <w:rPr>
      <w:b/>
      <w:bCs/>
      <w:sz w:val="19"/>
      <w:szCs w:val="19"/>
    </w:rPr>
  </w:style>
  <w:style w:type="character" w:customStyle="1" w:styleId="afffff0">
    <w:name w:val="Основной текст + Полужирный"/>
    <w:rsid w:val="00A27BF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27BFA"/>
    <w:rPr>
      <w:rFonts w:ascii="Times New Roman" w:hAnsi="Times New Roman" w:cs="Times New Roman" w:hint="default"/>
      <w:sz w:val="22"/>
      <w:szCs w:val="22"/>
    </w:rPr>
  </w:style>
  <w:style w:type="character" w:customStyle="1" w:styleId="FontStyle14">
    <w:name w:val="Font Style14"/>
    <w:uiPriority w:val="99"/>
    <w:rsid w:val="00A27BFA"/>
    <w:rPr>
      <w:rFonts w:ascii="Arial" w:hAnsi="Arial" w:cs="Arial"/>
      <w:sz w:val="20"/>
      <w:szCs w:val="20"/>
    </w:rPr>
  </w:style>
  <w:style w:type="paragraph" w:customStyle="1" w:styleId="222">
    <w:name w:val="Основной текст с отступом 22"/>
    <w:basedOn w:val="a9"/>
    <w:rsid w:val="00A27BFA"/>
    <w:pPr>
      <w:suppressAutoHyphens/>
      <w:spacing w:after="120" w:line="480" w:lineRule="auto"/>
      <w:ind w:left="283"/>
      <w:jc w:val="left"/>
    </w:pPr>
    <w:rPr>
      <w:rFonts w:ascii="Times New Roman CYR" w:hAnsi="Times New Roman CYR" w:cs="Times New Roman CYR"/>
      <w:lang w:eastAsia="ar-SA"/>
    </w:rPr>
  </w:style>
  <w:style w:type="character" w:customStyle="1" w:styleId="85">
    <w:name w:val="Основной текст (8)_"/>
    <w:link w:val="86"/>
    <w:locked/>
    <w:rsid w:val="00A27BFA"/>
    <w:rPr>
      <w:sz w:val="23"/>
      <w:szCs w:val="23"/>
      <w:shd w:val="clear" w:color="auto" w:fill="FFFFFF"/>
    </w:rPr>
  </w:style>
  <w:style w:type="paragraph" w:customStyle="1" w:styleId="86">
    <w:name w:val="Основной текст (8)"/>
    <w:basedOn w:val="a9"/>
    <w:link w:val="85"/>
    <w:rsid w:val="00A27BFA"/>
    <w:pPr>
      <w:shd w:val="clear" w:color="auto" w:fill="FFFFFF"/>
      <w:spacing w:after="60" w:line="0" w:lineRule="atLeast"/>
      <w:jc w:val="left"/>
    </w:pPr>
    <w:rPr>
      <w:sz w:val="23"/>
      <w:szCs w:val="23"/>
    </w:rPr>
  </w:style>
  <w:style w:type="character" w:customStyle="1" w:styleId="103">
    <w:name w:val="Основной текст (10)_"/>
    <w:link w:val="104"/>
    <w:locked/>
    <w:rsid w:val="00A27BFA"/>
    <w:rPr>
      <w:sz w:val="19"/>
      <w:szCs w:val="19"/>
      <w:shd w:val="clear" w:color="auto" w:fill="FFFFFF"/>
    </w:rPr>
  </w:style>
  <w:style w:type="paragraph" w:customStyle="1" w:styleId="104">
    <w:name w:val="Основной текст (10)"/>
    <w:basedOn w:val="a9"/>
    <w:link w:val="103"/>
    <w:rsid w:val="00A27BFA"/>
    <w:pPr>
      <w:shd w:val="clear" w:color="auto" w:fill="FFFFFF"/>
      <w:spacing w:line="0" w:lineRule="atLeast"/>
      <w:jc w:val="left"/>
    </w:pPr>
    <w:rPr>
      <w:sz w:val="19"/>
      <w:szCs w:val="19"/>
    </w:rPr>
  </w:style>
  <w:style w:type="paragraph" w:customStyle="1" w:styleId="rvps17">
    <w:name w:val="rvps17"/>
    <w:basedOn w:val="a9"/>
    <w:rsid w:val="00A27BFA"/>
    <w:pPr>
      <w:spacing w:before="100" w:beforeAutospacing="1" w:after="100" w:afterAutospacing="1"/>
      <w:jc w:val="left"/>
    </w:pPr>
  </w:style>
  <w:style w:type="character" w:customStyle="1" w:styleId="rvts64">
    <w:name w:val="rvts64"/>
    <w:rsid w:val="00A27BFA"/>
  </w:style>
  <w:style w:type="paragraph" w:customStyle="1" w:styleId="rvps7">
    <w:name w:val="rvps7"/>
    <w:basedOn w:val="a9"/>
    <w:rsid w:val="00A27BFA"/>
    <w:pPr>
      <w:spacing w:before="100" w:beforeAutospacing="1" w:after="100" w:afterAutospacing="1"/>
      <w:jc w:val="left"/>
    </w:pPr>
  </w:style>
  <w:style w:type="paragraph" w:customStyle="1" w:styleId="rvps6">
    <w:name w:val="rvps6"/>
    <w:basedOn w:val="a9"/>
    <w:rsid w:val="00A27BFA"/>
    <w:pPr>
      <w:spacing w:before="100" w:beforeAutospacing="1" w:after="100" w:afterAutospacing="1"/>
      <w:jc w:val="left"/>
    </w:pPr>
  </w:style>
  <w:style w:type="paragraph" w:customStyle="1" w:styleId="rvps1">
    <w:name w:val="rvps1"/>
    <w:basedOn w:val="a9"/>
    <w:rsid w:val="00836888"/>
    <w:pPr>
      <w:spacing w:before="100" w:beforeAutospacing="1" w:after="100" w:afterAutospacing="1"/>
      <w:jc w:val="left"/>
    </w:pPr>
  </w:style>
  <w:style w:type="character" w:customStyle="1" w:styleId="2fb">
    <w:name w:val="Название Знак2"/>
    <w:rsid w:val="00E7223F"/>
    <w:rPr>
      <w:rFonts w:ascii="Arial" w:hAnsi="Arial"/>
      <w:b/>
      <w:snapToGrid w:val="0"/>
      <w:sz w:val="18"/>
      <w:lang w:eastAsia="ru-RU"/>
    </w:rPr>
  </w:style>
  <w:style w:type="character" w:customStyle="1" w:styleId="longtext">
    <w:name w:val="long_text"/>
    <w:basedOn w:val="aa"/>
    <w:rsid w:val="00E7223F"/>
  </w:style>
  <w:style w:type="character" w:customStyle="1" w:styleId="Style2Char">
    <w:name w:val="Style2 Char"/>
    <w:link w:val="Style2"/>
    <w:locked/>
    <w:rsid w:val="00E7223F"/>
    <w:rPr>
      <w:sz w:val="24"/>
      <w:szCs w:val="24"/>
      <w:lang w:val="ru-RU" w:eastAsia="ar-SA"/>
    </w:rPr>
  </w:style>
  <w:style w:type="table" w:customStyle="1" w:styleId="TableNormal">
    <w:name w:val="Table Normal"/>
    <w:rsid w:val="00E7223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1ff5">
    <w:name w:val="Название1"/>
    <w:basedOn w:val="a9"/>
    <w:qFormat/>
    <w:rsid w:val="00E7223F"/>
    <w:pPr>
      <w:widowControl w:val="0"/>
      <w:ind w:left="320"/>
      <w:jc w:val="center"/>
    </w:pPr>
    <w:rPr>
      <w:rFonts w:ascii="Arial" w:hAnsi="Arial"/>
      <w:b/>
      <w:snapToGrid w:val="0"/>
      <w:sz w:val="18"/>
      <w:szCs w:val="20"/>
      <w:lang w:eastAsia="ru-RU"/>
    </w:rPr>
  </w:style>
  <w:style w:type="paragraph" w:customStyle="1" w:styleId="afffff1">
    <w:name w:val="Знак Знак"/>
    <w:basedOn w:val="a9"/>
    <w:uiPriority w:val="99"/>
    <w:rsid w:val="00E7223F"/>
    <w:pPr>
      <w:jc w:val="left"/>
    </w:pPr>
    <w:rPr>
      <w:rFonts w:ascii="Verdana" w:hAnsi="Verdana" w:cs="Verdana"/>
      <w:sz w:val="20"/>
      <w:szCs w:val="20"/>
      <w:lang w:val="en-US" w:eastAsia="en-US"/>
    </w:rPr>
  </w:style>
  <w:style w:type="paragraph" w:customStyle="1" w:styleId="Preformatted">
    <w:name w:val="Preformatted"/>
    <w:basedOn w:val="a9"/>
    <w:rsid w:val="00E7223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5">
    <w:name w:val="Ïîäçàã3"/>
    <w:basedOn w:val="a9"/>
    <w:rsid w:val="00E7223F"/>
    <w:pPr>
      <w:widowControl w:val="0"/>
      <w:spacing w:before="113" w:after="57" w:line="210" w:lineRule="atLeast"/>
      <w:jc w:val="center"/>
    </w:pPr>
    <w:rPr>
      <w:b/>
      <w:sz w:val="20"/>
      <w:szCs w:val="20"/>
      <w:lang w:val="en-US" w:eastAsia="ru-RU"/>
    </w:rPr>
  </w:style>
  <w:style w:type="paragraph" w:customStyle="1" w:styleId="1ff6">
    <w:name w:val="Маркированный 1"/>
    <w:basedOn w:val="a9"/>
    <w:link w:val="1ff7"/>
    <w:autoRedefine/>
    <w:rsid w:val="00E7223F"/>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E7223F"/>
    <w:pPr>
      <w:numPr>
        <w:ilvl w:val="2"/>
        <w:numId w:val="6"/>
      </w:numPr>
      <w:tabs>
        <w:tab w:val="num" w:pos="1560"/>
      </w:tabs>
      <w:spacing w:before="60" w:after="0"/>
      <w:ind w:left="1560" w:hanging="851"/>
      <w:jc w:val="left"/>
    </w:pPr>
    <w:rPr>
      <w:rFonts w:ascii="Times New Roman" w:hAnsi="Times New Roman"/>
      <w:b w:val="0"/>
      <w:bCs w:val="0"/>
      <w:color w:val="000000"/>
      <w:spacing w:val="-7"/>
      <w:sz w:val="24"/>
      <w:szCs w:val="20"/>
      <w:lang w:val="uk-UA"/>
    </w:rPr>
  </w:style>
  <w:style w:type="paragraph" w:customStyle="1" w:styleId="afffff2">
    <w:name w:val="Стиль"/>
    <w:rsid w:val="00E7223F"/>
    <w:pPr>
      <w:widowControl w:val="0"/>
      <w:autoSpaceDE w:val="0"/>
      <w:autoSpaceDN w:val="0"/>
      <w:adjustRightInd w:val="0"/>
    </w:pPr>
    <w:rPr>
      <w:sz w:val="24"/>
      <w:szCs w:val="24"/>
      <w:lang w:val="ru-RU" w:eastAsia="ru-RU"/>
    </w:rPr>
  </w:style>
  <w:style w:type="paragraph" w:styleId="afffff3">
    <w:name w:val="Body Text First Indent"/>
    <w:basedOn w:val="afe"/>
    <w:link w:val="afffff4"/>
    <w:rsid w:val="00E7223F"/>
    <w:pPr>
      <w:ind w:firstLine="210"/>
      <w:jc w:val="left"/>
    </w:pPr>
    <w:rPr>
      <w:sz w:val="24"/>
      <w:szCs w:val="24"/>
      <w:lang w:val="ru-RU"/>
    </w:rPr>
  </w:style>
  <w:style w:type="character" w:customStyle="1" w:styleId="afffff4">
    <w:name w:val="Красная строка Знак"/>
    <w:basedOn w:val="aff"/>
    <w:link w:val="afffff3"/>
    <w:rsid w:val="00E7223F"/>
    <w:rPr>
      <w:sz w:val="24"/>
      <w:szCs w:val="24"/>
      <w:lang w:val="ru-RU" w:eastAsia="ru-RU"/>
    </w:rPr>
  </w:style>
  <w:style w:type="paragraph" w:customStyle="1" w:styleId="11">
    <w:name w:val="Заголовок 11"/>
    <w:basedOn w:val="a9"/>
    <w:next w:val="a9"/>
    <w:rsid w:val="00E7223F"/>
    <w:pPr>
      <w:widowControl w:val="0"/>
      <w:numPr>
        <w:numId w:val="5"/>
      </w:numPr>
      <w:suppressAutoHyphens/>
      <w:jc w:val="left"/>
      <w:outlineLvl w:val="0"/>
    </w:pPr>
    <w:rPr>
      <w:rFonts w:eastAsia="Lucida Sans Unicode"/>
      <w:lang w:val="ru-RU" w:eastAsia="ru-RU"/>
    </w:rPr>
  </w:style>
  <w:style w:type="paragraph" w:customStyle="1" w:styleId="Style13">
    <w:name w:val="Style13"/>
    <w:basedOn w:val="a9"/>
    <w:rsid w:val="00E7223F"/>
    <w:pPr>
      <w:widowControl w:val="0"/>
    </w:pPr>
    <w:rPr>
      <w:szCs w:val="20"/>
      <w:lang w:val="ru-RU" w:eastAsia="ru-RU"/>
    </w:rPr>
  </w:style>
  <w:style w:type="paragraph" w:customStyle="1" w:styleId="Style14">
    <w:name w:val="Style14"/>
    <w:basedOn w:val="a9"/>
    <w:rsid w:val="00E7223F"/>
    <w:pPr>
      <w:widowControl w:val="0"/>
      <w:spacing w:line="281" w:lineRule="exact"/>
      <w:ind w:firstLine="720"/>
    </w:pPr>
    <w:rPr>
      <w:szCs w:val="20"/>
      <w:lang w:val="ru-RU" w:eastAsia="ru-RU"/>
    </w:rPr>
  </w:style>
  <w:style w:type="paragraph" w:customStyle="1" w:styleId="Style18">
    <w:name w:val="Style18"/>
    <w:basedOn w:val="a9"/>
    <w:rsid w:val="00E7223F"/>
    <w:pPr>
      <w:widowControl w:val="0"/>
      <w:spacing w:line="288" w:lineRule="exact"/>
    </w:pPr>
    <w:rPr>
      <w:szCs w:val="20"/>
      <w:lang w:val="ru-RU" w:eastAsia="ru-RU"/>
    </w:rPr>
  </w:style>
  <w:style w:type="paragraph" w:customStyle="1" w:styleId="Style19">
    <w:name w:val="Style19"/>
    <w:basedOn w:val="a9"/>
    <w:rsid w:val="00E7223F"/>
    <w:pPr>
      <w:widowControl w:val="0"/>
      <w:spacing w:line="274" w:lineRule="exact"/>
      <w:ind w:firstLine="540"/>
    </w:pPr>
    <w:rPr>
      <w:szCs w:val="20"/>
      <w:lang w:val="ru-RU" w:eastAsia="ru-RU"/>
    </w:rPr>
  </w:style>
  <w:style w:type="character" w:customStyle="1" w:styleId="FontStyle69">
    <w:name w:val="Font Style69"/>
    <w:rsid w:val="00E7223F"/>
    <w:rPr>
      <w:rFonts w:ascii="Times New Roman" w:hAnsi="Times New Roman"/>
      <w:b/>
      <w:sz w:val="20"/>
    </w:rPr>
  </w:style>
  <w:style w:type="paragraph" w:customStyle="1" w:styleId="Style31">
    <w:name w:val="Style31"/>
    <w:basedOn w:val="a9"/>
    <w:rsid w:val="00E7223F"/>
    <w:pPr>
      <w:widowControl w:val="0"/>
      <w:spacing w:line="274" w:lineRule="exact"/>
      <w:ind w:firstLine="540"/>
      <w:jc w:val="left"/>
    </w:pPr>
    <w:rPr>
      <w:szCs w:val="20"/>
      <w:lang w:val="ru-RU" w:eastAsia="ru-RU"/>
    </w:rPr>
  </w:style>
  <w:style w:type="character" w:customStyle="1" w:styleId="FontStyle67">
    <w:name w:val="Font Style67"/>
    <w:rsid w:val="00E7223F"/>
    <w:rPr>
      <w:rFonts w:ascii="Times New Roman" w:hAnsi="Times New Roman"/>
      <w:i/>
      <w:sz w:val="20"/>
    </w:rPr>
  </w:style>
  <w:style w:type="paragraph" w:customStyle="1" w:styleId="2fc">
    <w:name w:val="Стиль2"/>
    <w:basedOn w:val="20"/>
    <w:rsid w:val="00E7223F"/>
    <w:pPr>
      <w:keepNext w:val="0"/>
      <w:numPr>
        <w:ilvl w:val="1"/>
      </w:numPr>
      <w:tabs>
        <w:tab w:val="num" w:pos="900"/>
        <w:tab w:val="left" w:pos="1134"/>
      </w:tabs>
      <w:spacing w:after="120"/>
      <w:ind w:left="-27" w:firstLine="567"/>
      <w:jc w:val="both"/>
    </w:pPr>
    <w:rPr>
      <w:b w:val="0"/>
      <w:lang w:val="uk-UA"/>
    </w:rPr>
  </w:style>
  <w:style w:type="paragraph" w:customStyle="1" w:styleId="4a">
    <w:name w:val="Стиль4"/>
    <w:basedOn w:val="20"/>
    <w:rsid w:val="00E7223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E7223F"/>
    <w:pPr>
      <w:numPr>
        <w:ilvl w:val="2"/>
        <w:numId w:val="7"/>
      </w:numPr>
      <w:spacing w:before="120" w:after="120"/>
    </w:pPr>
    <w:rPr>
      <w:rFonts w:ascii="Times New Roman" w:hAnsi="Times New Roman"/>
      <w:b w:val="0"/>
      <w:bCs w:val="0"/>
      <w:sz w:val="24"/>
      <w:szCs w:val="20"/>
      <w:lang w:val="uk-UA"/>
    </w:rPr>
  </w:style>
  <w:style w:type="paragraph" w:styleId="3f6">
    <w:name w:val="List 3"/>
    <w:basedOn w:val="a9"/>
    <w:rsid w:val="00E7223F"/>
    <w:pPr>
      <w:ind w:left="849" w:hanging="283"/>
      <w:jc w:val="left"/>
    </w:pPr>
    <w:rPr>
      <w:sz w:val="20"/>
      <w:szCs w:val="20"/>
      <w:lang w:val="ru-RU" w:eastAsia="ru-RU"/>
    </w:rPr>
  </w:style>
  <w:style w:type="paragraph" w:customStyle="1" w:styleId="CharChar3">
    <w:name w:val="Char Char"/>
    <w:basedOn w:val="a9"/>
    <w:rsid w:val="00E7223F"/>
    <w:pPr>
      <w:jc w:val="left"/>
    </w:pPr>
    <w:rPr>
      <w:rFonts w:ascii="Verdana" w:hAnsi="Verdana" w:cs="Verdana"/>
      <w:sz w:val="20"/>
      <w:szCs w:val="20"/>
      <w:lang w:val="en-US" w:eastAsia="en-US"/>
    </w:rPr>
  </w:style>
  <w:style w:type="paragraph" w:customStyle="1" w:styleId="a0">
    <w:name w:val="Пункт"/>
    <w:basedOn w:val="a9"/>
    <w:rsid w:val="00E7223F"/>
    <w:pPr>
      <w:numPr>
        <w:ilvl w:val="1"/>
        <w:numId w:val="8"/>
      </w:numPr>
    </w:pPr>
    <w:rPr>
      <w:sz w:val="28"/>
      <w:szCs w:val="20"/>
      <w:lang w:val="ru-RU" w:eastAsia="ru-RU"/>
    </w:rPr>
  </w:style>
  <w:style w:type="paragraph" w:customStyle="1" w:styleId="a1">
    <w:name w:val="Подпункт"/>
    <w:basedOn w:val="a0"/>
    <w:rsid w:val="00E7223F"/>
    <w:pPr>
      <w:numPr>
        <w:ilvl w:val="2"/>
      </w:numPr>
    </w:pPr>
  </w:style>
  <w:style w:type="paragraph" w:customStyle="1" w:styleId="a2">
    <w:name w:val="Подподпункт"/>
    <w:basedOn w:val="a1"/>
    <w:rsid w:val="00E7223F"/>
    <w:pPr>
      <w:numPr>
        <w:ilvl w:val="4"/>
      </w:numPr>
    </w:pPr>
  </w:style>
  <w:style w:type="paragraph" w:customStyle="1" w:styleId="a4">
    <w:name w:val="Подподподподпункт"/>
    <w:basedOn w:val="a9"/>
    <w:rsid w:val="00E7223F"/>
    <w:pPr>
      <w:numPr>
        <w:ilvl w:val="6"/>
        <w:numId w:val="8"/>
      </w:numPr>
    </w:pPr>
    <w:rPr>
      <w:snapToGrid w:val="0"/>
      <w:sz w:val="28"/>
      <w:szCs w:val="20"/>
      <w:lang w:val="ru-RU" w:eastAsia="ru-RU"/>
    </w:rPr>
  </w:style>
  <w:style w:type="paragraph" w:customStyle="1" w:styleId="a3">
    <w:name w:val="Подподподпункт"/>
    <w:basedOn w:val="a9"/>
    <w:rsid w:val="00E7223F"/>
    <w:pPr>
      <w:numPr>
        <w:ilvl w:val="5"/>
        <w:numId w:val="8"/>
      </w:numPr>
    </w:pPr>
    <w:rPr>
      <w:snapToGrid w:val="0"/>
      <w:sz w:val="28"/>
      <w:szCs w:val="20"/>
      <w:lang w:val="ru-RU" w:eastAsia="ru-RU"/>
    </w:rPr>
  </w:style>
  <w:style w:type="paragraph" w:customStyle="1" w:styleId="a">
    <w:name w:val="Пункт кор."/>
    <w:basedOn w:val="a0"/>
    <w:rsid w:val="00E7223F"/>
    <w:pPr>
      <w:keepNext/>
      <w:numPr>
        <w:ilvl w:val="0"/>
      </w:numPr>
    </w:pPr>
    <w:rPr>
      <w:b/>
      <w:i/>
    </w:rPr>
  </w:style>
  <w:style w:type="paragraph" w:customStyle="1" w:styleId="Iauiue">
    <w:name w:val="Iau?iue"/>
    <w:rsid w:val="00E7223F"/>
    <w:pPr>
      <w:widowControl w:val="0"/>
    </w:pPr>
    <w:rPr>
      <w:rFonts w:ascii="Petersburg" w:hAnsi="Petersburg"/>
      <w:sz w:val="24"/>
      <w:lang w:val="ru-RU" w:eastAsia="ru-RU"/>
    </w:rPr>
  </w:style>
  <w:style w:type="paragraph" w:customStyle="1" w:styleId="320">
    <w:name w:val="Основной текст с отступом 32"/>
    <w:basedOn w:val="a9"/>
    <w:rsid w:val="00E7223F"/>
    <w:pPr>
      <w:widowControl w:val="0"/>
      <w:suppressAutoHyphens/>
      <w:spacing w:after="120"/>
      <w:ind w:left="283"/>
      <w:jc w:val="left"/>
    </w:pPr>
    <w:rPr>
      <w:rFonts w:eastAsia="Lucida Sans Unicode"/>
      <w:sz w:val="16"/>
      <w:szCs w:val="16"/>
      <w:lang w:val="ru-RU" w:eastAsia="ru-RU"/>
    </w:rPr>
  </w:style>
  <w:style w:type="paragraph" w:customStyle="1" w:styleId="afffff5">
    <w:name w:val="Òåêñò"/>
    <w:rsid w:val="00E7223F"/>
    <w:pPr>
      <w:widowControl w:val="0"/>
      <w:spacing w:line="210" w:lineRule="atLeast"/>
      <w:ind w:firstLine="454"/>
      <w:jc w:val="both"/>
    </w:pPr>
    <w:rPr>
      <w:color w:val="000000"/>
      <w:lang w:val="en-US" w:eastAsia="ru-RU"/>
    </w:rPr>
  </w:style>
  <w:style w:type="paragraph" w:customStyle="1" w:styleId="afffff6">
    <w:name w:val="Öåíòð"/>
    <w:basedOn w:val="afffff5"/>
    <w:rsid w:val="00E7223F"/>
    <w:pPr>
      <w:ind w:firstLine="0"/>
      <w:jc w:val="center"/>
    </w:pPr>
    <w:rPr>
      <w:color w:val="auto"/>
    </w:rPr>
  </w:style>
  <w:style w:type="character" w:customStyle="1" w:styleId="WW8Num3z0">
    <w:name w:val="WW8Num3z0"/>
    <w:uiPriority w:val="99"/>
    <w:rsid w:val="00E7223F"/>
    <w:rPr>
      <w:rFonts w:ascii="Times New Roman" w:hAnsi="Times New Roman" w:cs="Times New Roman"/>
    </w:rPr>
  </w:style>
  <w:style w:type="character" w:customStyle="1" w:styleId="2fd">
    <w:name w:val="Основной шрифт абзаца2"/>
    <w:uiPriority w:val="99"/>
    <w:rsid w:val="00E7223F"/>
  </w:style>
  <w:style w:type="character" w:customStyle="1" w:styleId="WW8Num4z0">
    <w:name w:val="WW8Num4z0"/>
    <w:rsid w:val="00E7223F"/>
    <w:rPr>
      <w:rFonts w:ascii="Times New Roman" w:hAnsi="Times New Roman" w:cs="Times New Roman"/>
    </w:rPr>
  </w:style>
  <w:style w:type="character" w:customStyle="1" w:styleId="WW8NumSt2z0">
    <w:name w:val="WW8NumSt2z0"/>
    <w:rsid w:val="00E7223F"/>
    <w:rPr>
      <w:rFonts w:ascii="Times New Roman" w:hAnsi="Times New Roman" w:cs="Times New Roman"/>
    </w:rPr>
  </w:style>
  <w:style w:type="character" w:customStyle="1" w:styleId="afffff7">
    <w:name w:val="Символ нумерации"/>
    <w:uiPriority w:val="99"/>
    <w:rsid w:val="00E7223F"/>
    <w:rPr>
      <w:lang w:val="uk-UA"/>
    </w:rPr>
  </w:style>
  <w:style w:type="character" w:customStyle="1" w:styleId="afffff8">
    <w:name w:val="Маркеры списка"/>
    <w:rsid w:val="00E7223F"/>
    <w:rPr>
      <w:rFonts w:ascii="OpenSymbol" w:eastAsia="OpenSymbol" w:hAnsi="OpenSymbol" w:cs="OpenSymbol"/>
    </w:rPr>
  </w:style>
  <w:style w:type="paragraph" w:customStyle="1" w:styleId="2fe">
    <w:name w:val="Название2"/>
    <w:basedOn w:val="a9"/>
    <w:uiPriority w:val="99"/>
    <w:rsid w:val="00E7223F"/>
    <w:pPr>
      <w:suppressLineNumbers/>
      <w:suppressAutoHyphens/>
      <w:spacing w:before="120" w:after="120"/>
      <w:jc w:val="left"/>
    </w:pPr>
    <w:rPr>
      <w:rFonts w:cs="Mangal"/>
      <w:i/>
      <w:iCs/>
      <w:lang w:val="ru-RU" w:eastAsia="ar-SA"/>
    </w:rPr>
  </w:style>
  <w:style w:type="paragraph" w:customStyle="1" w:styleId="2ff">
    <w:name w:val="Указатель2"/>
    <w:basedOn w:val="a9"/>
    <w:uiPriority w:val="99"/>
    <w:rsid w:val="00E7223F"/>
    <w:pPr>
      <w:suppressLineNumbers/>
      <w:suppressAutoHyphens/>
      <w:jc w:val="left"/>
    </w:pPr>
    <w:rPr>
      <w:rFonts w:cs="Mangal"/>
      <w:sz w:val="20"/>
      <w:szCs w:val="20"/>
      <w:lang w:val="ru-RU" w:eastAsia="ar-SA"/>
    </w:rPr>
  </w:style>
  <w:style w:type="paragraph" w:customStyle="1" w:styleId="H2">
    <w:name w:val="H2"/>
    <w:basedOn w:val="a9"/>
    <w:next w:val="a9"/>
    <w:rsid w:val="00E7223F"/>
    <w:pPr>
      <w:keepNext/>
      <w:suppressAutoHyphens/>
      <w:spacing w:before="100" w:after="100"/>
      <w:jc w:val="left"/>
    </w:pPr>
    <w:rPr>
      <w:b/>
      <w:sz w:val="36"/>
      <w:szCs w:val="20"/>
      <w:lang w:val="ru-RU" w:eastAsia="ar-SA"/>
    </w:rPr>
  </w:style>
  <w:style w:type="paragraph" w:customStyle="1" w:styleId="314">
    <w:name w:val="Основной текст 31"/>
    <w:basedOn w:val="a9"/>
    <w:rsid w:val="00E7223F"/>
    <w:pPr>
      <w:suppressAutoHyphens/>
    </w:pPr>
    <w:rPr>
      <w:sz w:val="28"/>
      <w:szCs w:val="20"/>
      <w:lang w:eastAsia="ar-SA"/>
    </w:rPr>
  </w:style>
  <w:style w:type="paragraph" w:customStyle="1" w:styleId="afffff9">
    <w:name w:val="Содержимое врезки"/>
    <w:basedOn w:val="afe"/>
    <w:uiPriority w:val="99"/>
    <w:rsid w:val="00E7223F"/>
    <w:pPr>
      <w:suppressAutoHyphens/>
      <w:spacing w:after="0"/>
      <w:jc w:val="left"/>
    </w:pPr>
    <w:rPr>
      <w:sz w:val="28"/>
      <w:lang w:val="ru-RU" w:eastAsia="ar-SA"/>
    </w:rPr>
  </w:style>
  <w:style w:type="paragraph" w:customStyle="1" w:styleId="Style6">
    <w:name w:val="Style6"/>
    <w:basedOn w:val="a9"/>
    <w:rsid w:val="00E7223F"/>
    <w:pPr>
      <w:widowControl w:val="0"/>
      <w:autoSpaceDE w:val="0"/>
      <w:spacing w:line="259" w:lineRule="exact"/>
      <w:ind w:firstLine="593"/>
      <w:jc w:val="left"/>
    </w:pPr>
    <w:rPr>
      <w:lang w:val="ru-RU" w:eastAsia="ar-SA"/>
    </w:rPr>
  </w:style>
  <w:style w:type="paragraph" w:customStyle="1" w:styleId="1ff8">
    <w:name w:val="Обычный отступ1"/>
    <w:basedOn w:val="a9"/>
    <w:rsid w:val="00E7223F"/>
    <w:pPr>
      <w:suppressAutoHyphens/>
      <w:ind w:left="708"/>
      <w:jc w:val="left"/>
    </w:pPr>
    <w:rPr>
      <w:sz w:val="20"/>
      <w:szCs w:val="20"/>
      <w:lang w:val="ru-RU" w:eastAsia="ar-SA"/>
    </w:rPr>
  </w:style>
  <w:style w:type="paragraph" w:customStyle="1" w:styleId="xl19">
    <w:name w:val="xl1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9"/>
    <w:rsid w:val="00E7223F"/>
    <w:pPr>
      <w:tabs>
        <w:tab w:val="left" w:pos="7088"/>
      </w:tabs>
      <w:ind w:firstLine="567"/>
    </w:pPr>
    <w:rPr>
      <w:rFonts w:ascii="Garamond" w:hAnsi="Garamond"/>
      <w:szCs w:val="20"/>
      <w:lang w:eastAsia="ru-RU"/>
    </w:rPr>
  </w:style>
  <w:style w:type="paragraph" w:customStyle="1" w:styleId="FR2">
    <w:name w:val="FR2"/>
    <w:rsid w:val="00E7223F"/>
    <w:pPr>
      <w:widowControl w:val="0"/>
    </w:pPr>
    <w:rPr>
      <w:rFonts w:ascii="Arial" w:hAnsi="Arial"/>
      <w:b/>
      <w:snapToGrid w:val="0"/>
      <w:sz w:val="24"/>
      <w:lang w:eastAsia="ru-RU"/>
    </w:rPr>
  </w:style>
  <w:style w:type="character" w:customStyle="1" w:styleId="NormalWebChar">
    <w:name w:val="Normal (Web) Char"/>
    <w:locked/>
    <w:rsid w:val="00E7223F"/>
    <w:rPr>
      <w:rFonts w:eastAsia="Calibri"/>
      <w:sz w:val="24"/>
      <w:szCs w:val="24"/>
      <w:lang w:val="en-US" w:eastAsia="ru-RU" w:bidi="ar-SA"/>
    </w:rPr>
  </w:style>
  <w:style w:type="table" w:customStyle="1" w:styleId="1ff9">
    <w:name w:val="Сетка таблицы светлая1"/>
    <w:basedOn w:val="ab"/>
    <w:uiPriority w:val="40"/>
    <w:rsid w:val="00E7223F"/>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5">
    <w:name w:val="Маркер тире"/>
    <w:basedOn w:val="afe"/>
    <w:next w:val="afe"/>
    <w:autoRedefine/>
    <w:qFormat/>
    <w:rsid w:val="00E7223F"/>
    <w:pPr>
      <w:numPr>
        <w:numId w:val="9"/>
      </w:numPr>
      <w:tabs>
        <w:tab w:val="left" w:pos="426"/>
      </w:tabs>
      <w:spacing w:after="0"/>
      <w:ind w:left="142" w:firstLine="0"/>
    </w:pPr>
    <w:rPr>
      <w:sz w:val="24"/>
      <w:szCs w:val="24"/>
      <w:lang w:val="uk-UA"/>
    </w:rPr>
  </w:style>
  <w:style w:type="character" w:customStyle="1" w:styleId="1ff7">
    <w:name w:val="Маркированный 1 Знак"/>
    <w:link w:val="1ff6"/>
    <w:rsid w:val="00E7223F"/>
    <w:rPr>
      <w:rFonts w:ascii="Times New Roman CYR" w:hAnsi="Times New Roman CYR"/>
      <w:sz w:val="24"/>
      <w:lang w:val="ru-RU" w:eastAsia="ru-RU"/>
    </w:rPr>
  </w:style>
  <w:style w:type="character" w:customStyle="1" w:styleId="atn">
    <w:name w:val="atn"/>
    <w:rsid w:val="00E7223F"/>
  </w:style>
  <w:style w:type="character" w:customStyle="1" w:styleId="ng-star-inserted">
    <w:name w:val="ng-star-inserted"/>
    <w:rsid w:val="00E7223F"/>
  </w:style>
  <w:style w:type="character" w:customStyle="1" w:styleId="feature-value-inner2">
    <w:name w:val="feature-value-inner2"/>
    <w:rsid w:val="00E7223F"/>
  </w:style>
  <w:style w:type="table" w:customStyle="1" w:styleId="141">
    <w:name w:val="Сетка таблицы14"/>
    <w:basedOn w:val="ab"/>
    <w:next w:val="af9"/>
    <w:uiPriority w:val="59"/>
    <w:rsid w:val="00E722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pt">
    <w:name w:val="Заголовок №2 + Интервал -1 pt"/>
    <w:rsid w:val="00E7223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E7223F"/>
    <w:rPr>
      <w:rFonts w:ascii="Times New Roman" w:eastAsia="Times New Roman" w:hAnsi="Times New Roman" w:cs="Times New Roman"/>
      <w:b w:val="0"/>
      <w:bCs w:val="0"/>
      <w:i w:val="0"/>
      <w:iCs w:val="0"/>
      <w:smallCaps w:val="0"/>
      <w:strike w:val="0"/>
      <w:spacing w:val="70"/>
      <w:sz w:val="18"/>
      <w:szCs w:val="18"/>
      <w:lang w:val="ru"/>
    </w:rPr>
  </w:style>
  <w:style w:type="character" w:customStyle="1" w:styleId="85pt">
    <w:name w:val="Основной текст + 8;5 pt;Полужирный"/>
    <w:rsid w:val="00E7223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E7223F"/>
    <w:rPr>
      <w:rFonts w:ascii="Times New Roman" w:hAnsi="Times New Roman" w:cs="Times New Roman"/>
      <w:spacing w:val="90"/>
      <w:sz w:val="24"/>
      <w:szCs w:val="24"/>
      <w:shd w:val="clear" w:color="auto" w:fill="FFFFFF"/>
    </w:rPr>
  </w:style>
  <w:style w:type="paragraph" w:customStyle="1" w:styleId="afffffa">
    <w:name w:val="Знак Знак Знак Знак Знак Знак Знак Знак Знак"/>
    <w:basedOn w:val="a9"/>
    <w:rsid w:val="00E7223F"/>
    <w:pPr>
      <w:jc w:val="left"/>
    </w:pPr>
    <w:rPr>
      <w:rFonts w:ascii="Verdana" w:hAnsi="Verdana" w:cs="Verdana"/>
      <w:color w:val="000000"/>
      <w:sz w:val="20"/>
      <w:lang w:val="en-US" w:eastAsia="en-US"/>
    </w:rPr>
  </w:style>
  <w:style w:type="paragraph" w:customStyle="1" w:styleId="ConsPlusCell">
    <w:name w:val="ConsPlusCell"/>
    <w:rsid w:val="00E7223F"/>
    <w:pPr>
      <w:autoSpaceDE w:val="0"/>
      <w:autoSpaceDN w:val="0"/>
      <w:adjustRightInd w:val="0"/>
    </w:pPr>
    <w:rPr>
      <w:color w:val="000000"/>
      <w:sz w:val="24"/>
      <w:szCs w:val="24"/>
      <w:lang w:val="ru-RU" w:eastAsia="ru-RU"/>
    </w:rPr>
  </w:style>
  <w:style w:type="character" w:styleId="HTML1">
    <w:name w:val="HTML Code"/>
    <w:rsid w:val="00E7223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E7223F"/>
  </w:style>
  <w:style w:type="paragraph" w:customStyle="1" w:styleId="afffffb">
    <w:name w:val="Доп Соглашение Подпункт"/>
    <w:basedOn w:val="afe"/>
    <w:uiPriority w:val="99"/>
    <w:rsid w:val="00E7223F"/>
    <w:pPr>
      <w:tabs>
        <w:tab w:val="num" w:pos="1440"/>
      </w:tabs>
      <w:suppressAutoHyphens/>
      <w:ind w:left="1440" w:hanging="360"/>
    </w:pPr>
    <w:rPr>
      <w:rFonts w:eastAsia="Calibri"/>
      <w:color w:val="000000"/>
      <w:sz w:val="24"/>
      <w:szCs w:val="24"/>
      <w:lang w:val="ru-RU" w:eastAsia="ar-SA"/>
    </w:rPr>
  </w:style>
  <w:style w:type="paragraph" w:customStyle="1" w:styleId="afffffc">
    <w:name w:val="Доп Соглашение Пункт"/>
    <w:basedOn w:val="afe"/>
    <w:next w:val="afffffb"/>
    <w:uiPriority w:val="99"/>
    <w:rsid w:val="00E7223F"/>
    <w:pPr>
      <w:keepNext/>
      <w:keepLines/>
      <w:tabs>
        <w:tab w:val="num" w:pos="1440"/>
      </w:tabs>
      <w:suppressAutoHyphens/>
      <w:spacing w:before="240"/>
      <w:ind w:left="1440" w:hanging="360"/>
      <w:jc w:val="center"/>
    </w:pPr>
    <w:rPr>
      <w:rFonts w:eastAsia="Calibri"/>
      <w:b/>
      <w:bCs/>
      <w:color w:val="000000"/>
      <w:sz w:val="24"/>
      <w:szCs w:val="24"/>
      <w:lang w:val="ru-RU" w:eastAsia="ar-SA"/>
    </w:rPr>
  </w:style>
  <w:style w:type="paragraph" w:customStyle="1" w:styleId="tab">
    <w:name w:val="tab"/>
    <w:basedOn w:val="a9"/>
    <w:uiPriority w:val="99"/>
    <w:rsid w:val="00E7223F"/>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9"/>
    <w:rsid w:val="00E7223F"/>
    <w:pPr>
      <w:widowControl w:val="0"/>
      <w:autoSpaceDE w:val="0"/>
      <w:autoSpaceDN w:val="0"/>
      <w:adjustRightInd w:val="0"/>
      <w:spacing w:line="274" w:lineRule="exact"/>
      <w:jc w:val="left"/>
    </w:pPr>
    <w:rPr>
      <w:lang w:val="ru-RU" w:eastAsia="ru-RU"/>
    </w:rPr>
  </w:style>
  <w:style w:type="character" w:customStyle="1" w:styleId="st1">
    <w:name w:val="st1"/>
    <w:basedOn w:val="aa"/>
    <w:rsid w:val="00E7223F"/>
  </w:style>
  <w:style w:type="paragraph" w:customStyle="1" w:styleId="3f7">
    <w:name w:val="Название3"/>
    <w:basedOn w:val="a9"/>
    <w:qFormat/>
    <w:rsid w:val="00E7223F"/>
    <w:pPr>
      <w:jc w:val="center"/>
    </w:pPr>
    <w:rPr>
      <w:b/>
      <w:bCs/>
      <w:sz w:val="28"/>
      <w:lang w:val="x-none" w:eastAsia="ru-RU"/>
    </w:rPr>
  </w:style>
  <w:style w:type="paragraph" w:customStyle="1" w:styleId="PlainTextChar1">
    <w:name w:val="Текст.Plain Text Char1"/>
    <w:basedOn w:val="a9"/>
    <w:rsid w:val="00E7223F"/>
    <w:pPr>
      <w:jc w:val="left"/>
    </w:pPr>
    <w:rPr>
      <w:rFonts w:ascii="Courier New" w:hAnsi="Courier New"/>
      <w:sz w:val="20"/>
      <w:szCs w:val="20"/>
      <w:lang w:eastAsia="ru-RU"/>
    </w:rPr>
  </w:style>
  <w:style w:type="table" w:customStyle="1" w:styleId="GridTable1LightAccent1">
    <w:name w:val="Grid Table 1 Light Accent 1"/>
    <w:basedOn w:val="ab"/>
    <w:uiPriority w:val="46"/>
    <w:rsid w:val="00E7223F"/>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rvts15">
    <w:name w:val="x_rvts15"/>
    <w:basedOn w:val="aa"/>
    <w:rsid w:val="00E7223F"/>
  </w:style>
  <w:style w:type="character" w:customStyle="1" w:styleId="fontforemployees">
    <w:name w:val="fontforemployees"/>
    <w:basedOn w:val="aa"/>
    <w:rsid w:val="00E7223F"/>
  </w:style>
  <w:style w:type="character" w:styleId="afffffd">
    <w:name w:val="Subtle Emphasis"/>
    <w:basedOn w:val="aa"/>
    <w:uiPriority w:val="19"/>
    <w:qFormat/>
    <w:rsid w:val="00E7223F"/>
    <w:rPr>
      <w:i/>
      <w:iCs/>
      <w:color w:val="808080" w:themeColor="text1" w:themeTint="7F"/>
    </w:rPr>
  </w:style>
  <w:style w:type="paragraph" w:customStyle="1" w:styleId="msonormal0">
    <w:name w:val="msonormal"/>
    <w:basedOn w:val="a9"/>
    <w:rsid w:val="00E7223F"/>
    <w:pPr>
      <w:spacing w:before="100" w:beforeAutospacing="1" w:after="100" w:afterAutospacing="1"/>
      <w:jc w:val="left"/>
    </w:pPr>
  </w:style>
  <w:style w:type="character" w:customStyle="1" w:styleId="UnresolvedMention">
    <w:name w:val="Unresolved Mention"/>
    <w:basedOn w:val="aa"/>
    <w:uiPriority w:val="99"/>
    <w:semiHidden/>
    <w:unhideWhenUsed/>
    <w:rsid w:val="00E7223F"/>
    <w:rPr>
      <w:color w:val="605E5C"/>
      <w:shd w:val="clear" w:color="auto" w:fill="E1DFDD"/>
    </w:rPr>
  </w:style>
  <w:style w:type="table" w:customStyle="1" w:styleId="151">
    <w:name w:val="Сетка таблицы15"/>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style15"/>
    <w:rsid w:val="00D3690A"/>
  </w:style>
  <w:style w:type="paragraph" w:customStyle="1" w:styleId="style70">
    <w:name w:val="style7"/>
    <w:basedOn w:val="a9"/>
    <w:rsid w:val="00D3690A"/>
    <w:pPr>
      <w:jc w:val="left"/>
    </w:pPr>
    <w:rPr>
      <w:rFonts w:eastAsia="Calibri"/>
      <w:lang w:val="ru-RU" w:eastAsia="ru-RU"/>
    </w:rPr>
  </w:style>
  <w:style w:type="paragraph" w:customStyle="1" w:styleId="xxmsonormal">
    <w:name w:val="x_xmsonormal"/>
    <w:basedOn w:val="a9"/>
    <w:uiPriority w:val="99"/>
    <w:rsid w:val="00D3690A"/>
    <w:pPr>
      <w:jc w:val="left"/>
    </w:pPr>
    <w:rPr>
      <w:rFonts w:eastAsiaTheme="minorHAnsi"/>
      <w:lang w:val="en-US" w:eastAsia="en-US"/>
    </w:rPr>
  </w:style>
  <w:style w:type="paragraph" w:customStyle="1" w:styleId="Standard">
    <w:name w:val="Standard"/>
    <w:qFormat/>
    <w:rsid w:val="00C23FF0"/>
    <w:pPr>
      <w:widowControl w:val="0"/>
      <w:suppressAutoHyphens/>
      <w:autoSpaceDN w:val="0"/>
    </w:pPr>
    <w:rPr>
      <w:rFonts w:eastAsia="Lucida Sans Unicode" w:cs="Mangal"/>
      <w:kern w:val="3"/>
      <w:sz w:val="24"/>
      <w:szCs w:val="24"/>
      <w:lang w:val="ru-RU" w:eastAsia="zh-CN" w:bidi="hi-IN"/>
    </w:rPr>
  </w:style>
  <w:style w:type="paragraph" w:customStyle="1" w:styleId="tj">
    <w:name w:val="tj"/>
    <w:basedOn w:val="a9"/>
    <w:rsid w:val="003E0DD9"/>
    <w:pPr>
      <w:spacing w:before="100" w:beforeAutospacing="1" w:after="100" w:afterAutospacing="1"/>
      <w:jc w:val="left"/>
    </w:pPr>
    <w:rPr>
      <w:lang w:val="ru-RU" w:eastAsia="ru-RU"/>
    </w:rPr>
  </w:style>
  <w:style w:type="paragraph" w:customStyle="1" w:styleId="TableParagraph">
    <w:name w:val="Table Paragraph"/>
    <w:basedOn w:val="a9"/>
    <w:uiPriority w:val="1"/>
    <w:qFormat/>
    <w:rsid w:val="00814338"/>
    <w:pPr>
      <w:widowControl w:val="0"/>
      <w:autoSpaceDE w:val="0"/>
      <w:autoSpaceDN w:val="0"/>
      <w:jc w:val="lef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endnote reference" w:uiPriority="99"/>
    <w:lsdException w:name="endnote text"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CC0175"/>
    <w:pPr>
      <w:jc w:val="both"/>
    </w:pPr>
    <w:rPr>
      <w:sz w:val="24"/>
      <w:szCs w:val="24"/>
    </w:rPr>
  </w:style>
  <w:style w:type="paragraph" w:styleId="1">
    <w:name w:val="heading 1"/>
    <w:aliases w:val="Document Header1"/>
    <w:basedOn w:val="a9"/>
    <w:next w:val="a9"/>
    <w:link w:val="10"/>
    <w:qFormat/>
    <w:rsid w:val="006D451E"/>
    <w:pPr>
      <w:keepNext/>
      <w:jc w:val="right"/>
      <w:outlineLvl w:val="0"/>
    </w:pPr>
    <w:rPr>
      <w:b/>
      <w:sz w:val="20"/>
      <w:szCs w:val="20"/>
      <w:lang w:val="x-none" w:eastAsia="ru-RU"/>
    </w:rPr>
  </w:style>
  <w:style w:type="paragraph" w:styleId="20">
    <w:name w:val="heading 2"/>
    <w:aliases w:val="Заголовок1"/>
    <w:basedOn w:val="a9"/>
    <w:next w:val="a9"/>
    <w:link w:val="21"/>
    <w:qFormat/>
    <w:rsid w:val="006D451E"/>
    <w:pPr>
      <w:keepNext/>
      <w:jc w:val="right"/>
      <w:outlineLvl w:val="1"/>
    </w:pPr>
    <w:rPr>
      <w:b/>
      <w:szCs w:val="20"/>
      <w:lang w:val="x-none" w:eastAsia="ru-RU"/>
    </w:rPr>
  </w:style>
  <w:style w:type="paragraph" w:styleId="31">
    <w:name w:val="heading 3"/>
    <w:basedOn w:val="a9"/>
    <w:next w:val="a9"/>
    <w:link w:val="32"/>
    <w:qFormat/>
    <w:rsid w:val="00275712"/>
    <w:pPr>
      <w:keepNext/>
      <w:spacing w:before="240" w:after="60"/>
      <w:outlineLvl w:val="2"/>
    </w:pPr>
    <w:rPr>
      <w:rFonts w:ascii="Arial" w:hAnsi="Arial"/>
      <w:b/>
      <w:bCs/>
      <w:sz w:val="26"/>
      <w:szCs w:val="26"/>
      <w:lang w:val="x-none" w:eastAsia="ru-RU"/>
    </w:rPr>
  </w:style>
  <w:style w:type="paragraph" w:styleId="4">
    <w:name w:val="heading 4"/>
    <w:basedOn w:val="a9"/>
    <w:next w:val="a9"/>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9"/>
    <w:next w:val="a9"/>
    <w:link w:val="50"/>
    <w:qFormat/>
    <w:rsid w:val="00275712"/>
    <w:pPr>
      <w:spacing w:before="240" w:after="60"/>
      <w:outlineLvl w:val="4"/>
    </w:pPr>
    <w:rPr>
      <w:b/>
      <w:bCs/>
      <w:i/>
      <w:iCs/>
      <w:sz w:val="26"/>
      <w:szCs w:val="26"/>
      <w:lang w:val="x-none" w:eastAsia="ru-RU"/>
    </w:rPr>
  </w:style>
  <w:style w:type="paragraph" w:styleId="6">
    <w:name w:val="heading 6"/>
    <w:basedOn w:val="a9"/>
    <w:next w:val="a9"/>
    <w:link w:val="60"/>
    <w:qFormat/>
    <w:rsid w:val="006D451E"/>
    <w:pPr>
      <w:keepNext/>
      <w:spacing w:before="60"/>
      <w:jc w:val="center"/>
      <w:outlineLvl w:val="5"/>
    </w:pPr>
    <w:rPr>
      <w:b/>
      <w:sz w:val="32"/>
      <w:szCs w:val="20"/>
      <w:lang w:val="x-none" w:eastAsia="ru-RU"/>
    </w:rPr>
  </w:style>
  <w:style w:type="paragraph" w:styleId="7">
    <w:name w:val="heading 7"/>
    <w:basedOn w:val="a9"/>
    <w:next w:val="a9"/>
    <w:link w:val="70"/>
    <w:qFormat/>
    <w:rsid w:val="00275712"/>
    <w:pPr>
      <w:spacing w:before="240" w:after="60"/>
      <w:outlineLvl w:val="6"/>
    </w:pPr>
    <w:rPr>
      <w:lang w:val="x-none" w:eastAsia="ru-RU"/>
    </w:rPr>
  </w:style>
  <w:style w:type="paragraph" w:styleId="8">
    <w:name w:val="heading 8"/>
    <w:basedOn w:val="a9"/>
    <w:next w:val="a9"/>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9"/>
    <w:next w:val="a9"/>
    <w:link w:val="90"/>
    <w:qFormat/>
    <w:rsid w:val="00762851"/>
    <w:pPr>
      <w:spacing w:before="240" w:after="60"/>
      <w:jc w:val="left"/>
      <w:outlineLvl w:val="8"/>
    </w:pPr>
    <w:rPr>
      <w:rFonts w:ascii="Arial" w:hAnsi="Arial"/>
      <w:b/>
      <w:i/>
      <w:sz w:val="18"/>
      <w:szCs w:val="20"/>
      <w:lang w:val="ru-RU"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Char,Char"/>
    <w:basedOn w:val="a9"/>
    <w:link w:val="ae"/>
    <w:uiPriority w:val="99"/>
    <w:qFormat/>
    <w:rsid w:val="00B13A58"/>
    <w:pPr>
      <w:spacing w:before="100" w:beforeAutospacing="1" w:after="100" w:afterAutospacing="1"/>
    </w:pPr>
    <w:rPr>
      <w:lang w:val="x-none" w:eastAsia="x-none"/>
    </w:rPr>
  </w:style>
  <w:style w:type="paragraph" w:customStyle="1" w:styleId="my">
    <w:name w:val="my"/>
    <w:basedOn w:val="a9"/>
    <w:qFormat/>
    <w:rsid w:val="00360F96"/>
  </w:style>
  <w:style w:type="paragraph" w:styleId="af">
    <w:name w:val="Balloon Text"/>
    <w:basedOn w:val="a9"/>
    <w:link w:val="af0"/>
    <w:uiPriority w:val="99"/>
    <w:rsid w:val="002B3B73"/>
    <w:rPr>
      <w:rFonts w:ascii="Tahoma" w:hAnsi="Tahoma"/>
      <w:sz w:val="16"/>
      <w:szCs w:val="16"/>
      <w:lang w:val="x-none" w:eastAsia="x-none"/>
    </w:rPr>
  </w:style>
  <w:style w:type="paragraph" w:styleId="af1">
    <w:name w:val="header"/>
    <w:basedOn w:val="a9"/>
    <w:link w:val="af2"/>
    <w:uiPriority w:val="99"/>
    <w:rsid w:val="009D2571"/>
    <w:pPr>
      <w:tabs>
        <w:tab w:val="center" w:pos="4819"/>
        <w:tab w:val="right" w:pos="9639"/>
      </w:tabs>
    </w:pPr>
    <w:rPr>
      <w:lang w:val="x-none" w:eastAsia="x-none"/>
    </w:rPr>
  </w:style>
  <w:style w:type="character" w:styleId="af3">
    <w:name w:val="page number"/>
    <w:basedOn w:val="aa"/>
    <w:rsid w:val="009D2571"/>
  </w:style>
  <w:style w:type="character" w:customStyle="1" w:styleId="10">
    <w:name w:val="Заголовок 1 Знак"/>
    <w:aliases w:val="Document Header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f4">
    <w:name w:val="Title"/>
    <w:basedOn w:val="a9"/>
    <w:link w:val="af5"/>
    <w:qFormat/>
    <w:rsid w:val="006D451E"/>
    <w:pPr>
      <w:widowControl w:val="0"/>
      <w:ind w:left="320"/>
      <w:jc w:val="center"/>
    </w:pPr>
    <w:rPr>
      <w:rFonts w:ascii="Arial" w:hAnsi="Arial"/>
      <w:b/>
      <w:snapToGrid w:val="0"/>
      <w:sz w:val="18"/>
      <w:szCs w:val="20"/>
      <w:lang w:val="x-none" w:eastAsia="ru-RU"/>
    </w:rPr>
  </w:style>
  <w:style w:type="character" w:customStyle="1" w:styleId="af5">
    <w:name w:val="Название Знак"/>
    <w:link w:val="af4"/>
    <w:rsid w:val="006D451E"/>
    <w:rPr>
      <w:rFonts w:ascii="Arial" w:hAnsi="Arial"/>
      <w:b/>
      <w:snapToGrid w:val="0"/>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9"/>
    <w:link w:val="23"/>
    <w:uiPriority w:val="99"/>
    <w:rsid w:val="006D451E"/>
    <w:pPr>
      <w:jc w:val="center"/>
    </w:pPr>
    <w:rPr>
      <w:b/>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uiPriority w:val="99"/>
    <w:rsid w:val="006D451E"/>
    <w:rPr>
      <w:b/>
      <w:sz w:val="24"/>
      <w:lang w:eastAsia="ru-RU"/>
    </w:rPr>
  </w:style>
  <w:style w:type="paragraph" w:styleId="af6">
    <w:name w:val="Subtitle"/>
    <w:basedOn w:val="a9"/>
    <w:link w:val="af7"/>
    <w:qFormat/>
    <w:rsid w:val="006D451E"/>
    <w:pPr>
      <w:spacing w:line="360" w:lineRule="auto"/>
      <w:jc w:val="center"/>
    </w:pPr>
    <w:rPr>
      <w:b/>
      <w:noProof/>
      <w:lang w:val="en-GB" w:eastAsia="en-US"/>
    </w:rPr>
  </w:style>
  <w:style w:type="character" w:customStyle="1" w:styleId="af7">
    <w:name w:val="Подзаголовок Знак"/>
    <w:link w:val="af6"/>
    <w:rsid w:val="006D451E"/>
    <w:rPr>
      <w:b/>
      <w:noProof/>
      <w:sz w:val="24"/>
      <w:szCs w:val="24"/>
      <w:lang w:val="en-GB" w:eastAsia="en-US"/>
    </w:rPr>
  </w:style>
  <w:style w:type="paragraph" w:customStyle="1" w:styleId="12">
    <w:name w:val="Без интервала1"/>
    <w:link w:val="NoSpacingChar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8">
    <w:name w:val="Strong"/>
    <w:uiPriority w:val="22"/>
    <w:qFormat/>
    <w:rsid w:val="006D451E"/>
    <w:rPr>
      <w:rFonts w:cs="Times New Roman"/>
      <w:b/>
      <w:bCs/>
    </w:rPr>
  </w:style>
  <w:style w:type="paragraph" w:customStyle="1" w:styleId="13">
    <w:name w:val="Абзац списка1"/>
    <w:basedOn w:val="a9"/>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2">
    <w:name w:val="Верхний колонтитул Знак"/>
    <w:link w:val="af1"/>
    <w:uiPriority w:val="99"/>
    <w:rsid w:val="006D451E"/>
    <w:rPr>
      <w:sz w:val="24"/>
      <w:szCs w:val="24"/>
    </w:rPr>
  </w:style>
  <w:style w:type="character" w:customStyle="1" w:styleId="32">
    <w:name w:val="Заголовок 3 Знак"/>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9"/>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9">
    <w:name w:val="Table Grid"/>
    <w:basedOn w:val="ab"/>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275712"/>
    <w:rPr>
      <w:color w:val="0000FF"/>
      <w:u w:val="single"/>
    </w:rPr>
  </w:style>
  <w:style w:type="paragraph" w:styleId="afb">
    <w:name w:val="footer"/>
    <w:basedOn w:val="a9"/>
    <w:link w:val="afc"/>
    <w:uiPriority w:val="99"/>
    <w:rsid w:val="00275712"/>
    <w:pPr>
      <w:tabs>
        <w:tab w:val="center" w:pos="4819"/>
        <w:tab w:val="right" w:pos="9639"/>
      </w:tabs>
    </w:pPr>
    <w:rPr>
      <w:sz w:val="20"/>
      <w:szCs w:val="20"/>
      <w:lang w:val="x-none" w:eastAsia="ru-RU"/>
    </w:rPr>
  </w:style>
  <w:style w:type="character" w:customStyle="1" w:styleId="afc">
    <w:name w:val="Нижний колонтитул Знак"/>
    <w:link w:val="afb"/>
    <w:uiPriority w:val="99"/>
    <w:rsid w:val="00275712"/>
    <w:rPr>
      <w:lang w:eastAsia="ru-RU"/>
    </w:rPr>
  </w:style>
  <w:style w:type="paragraph" w:styleId="afd">
    <w:name w:val="Normal Indent"/>
    <w:basedOn w:val="a9"/>
    <w:rsid w:val="00275712"/>
    <w:pPr>
      <w:spacing w:before="20" w:after="20"/>
      <w:ind w:left="708" w:firstLine="737"/>
    </w:pPr>
    <w:rPr>
      <w:snapToGrid w:val="0"/>
      <w:szCs w:val="20"/>
      <w:lang w:eastAsia="ru-RU"/>
    </w:rPr>
  </w:style>
  <w:style w:type="paragraph" w:styleId="afe">
    <w:name w:val="Body Text"/>
    <w:basedOn w:val="a9"/>
    <w:link w:val="aff"/>
    <w:uiPriority w:val="99"/>
    <w:rsid w:val="00275712"/>
    <w:pPr>
      <w:spacing w:after="120"/>
    </w:pPr>
    <w:rPr>
      <w:sz w:val="20"/>
      <w:szCs w:val="20"/>
      <w:lang w:val="x-none" w:eastAsia="ru-RU"/>
    </w:rPr>
  </w:style>
  <w:style w:type="character" w:customStyle="1" w:styleId="aff">
    <w:name w:val="Основной текст Знак"/>
    <w:link w:val="afe"/>
    <w:uiPriority w:val="99"/>
    <w:rsid w:val="00275712"/>
    <w:rPr>
      <w:lang w:eastAsia="ru-RU"/>
    </w:rPr>
  </w:style>
  <w:style w:type="paragraph" w:styleId="24">
    <w:name w:val="Body Text Indent 2"/>
    <w:basedOn w:val="a9"/>
    <w:link w:val="25"/>
    <w:uiPriority w:val="99"/>
    <w:rsid w:val="00275712"/>
    <w:pPr>
      <w:spacing w:after="120" w:line="480" w:lineRule="auto"/>
      <w:ind w:left="283"/>
    </w:pPr>
    <w:rPr>
      <w:sz w:val="20"/>
      <w:szCs w:val="20"/>
      <w:lang w:val="x-none" w:eastAsia="ru-RU"/>
    </w:rPr>
  </w:style>
  <w:style w:type="character" w:customStyle="1" w:styleId="25">
    <w:name w:val="Основной текст с отступом 2 Знак"/>
    <w:link w:val="24"/>
    <w:uiPriority w:val="99"/>
    <w:rsid w:val="00275712"/>
    <w:rPr>
      <w:lang w:eastAsia="ru-RU"/>
    </w:rPr>
  </w:style>
  <w:style w:type="paragraph" w:styleId="34">
    <w:name w:val="Body Text Indent 3"/>
    <w:basedOn w:val="a9"/>
    <w:link w:val="35"/>
    <w:rsid w:val="00275712"/>
    <w:pPr>
      <w:spacing w:after="120"/>
      <w:ind w:left="283"/>
    </w:pPr>
    <w:rPr>
      <w:sz w:val="16"/>
      <w:szCs w:val="16"/>
      <w:lang w:val="x-none" w:eastAsia="ru-RU"/>
    </w:rPr>
  </w:style>
  <w:style w:type="character" w:customStyle="1" w:styleId="35">
    <w:name w:val="Основной текст с отступом 3 Знак"/>
    <w:link w:val="34"/>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qFormat/>
    <w:rsid w:val="00275712"/>
    <w:rPr>
      <w:rFonts w:ascii="Verdana" w:hAnsi="Verdana" w:cs="Verdana"/>
      <w:lang w:val="en-US" w:eastAsia="en-US"/>
    </w:rPr>
  </w:style>
  <w:style w:type="paragraph" w:customStyle="1" w:styleId="aff0">
    <w:name w:val="Підстава"/>
    <w:basedOn w:val="a9"/>
    <w:qFormat/>
    <w:rsid w:val="00275712"/>
    <w:pPr>
      <w:tabs>
        <w:tab w:val="left" w:pos="1134"/>
      </w:tabs>
    </w:pPr>
    <w:rPr>
      <w:szCs w:val="20"/>
      <w:lang w:eastAsia="ru-RU"/>
    </w:rPr>
  </w:style>
  <w:style w:type="paragraph" w:customStyle="1" w:styleId="14">
    <w:name w:val="Обычный1"/>
    <w:rsid w:val="00275712"/>
    <w:pPr>
      <w:jc w:val="both"/>
    </w:pPr>
    <w:rPr>
      <w:snapToGrid w:val="0"/>
      <w:lang w:val="en-US" w:eastAsia="ru-RU"/>
    </w:rPr>
  </w:style>
  <w:style w:type="paragraph" w:customStyle="1" w:styleId="15">
    <w:name w:val="Знак1 Знак Знак Знак Знак Знак Знак Знак Знак Знак"/>
    <w:basedOn w:val="a9"/>
    <w:rsid w:val="00275712"/>
    <w:rPr>
      <w:rFonts w:ascii="Verdana" w:hAnsi="Verdana"/>
      <w:lang w:val="en-US" w:eastAsia="en-US"/>
    </w:rPr>
  </w:style>
  <w:style w:type="paragraph" w:styleId="aff1">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9"/>
    <w:link w:val="aff2"/>
    <w:uiPriority w:val="34"/>
    <w:qFormat/>
    <w:rsid w:val="00275712"/>
    <w:pPr>
      <w:spacing w:after="200" w:line="276" w:lineRule="auto"/>
      <w:ind w:left="720"/>
      <w:contextualSpacing/>
    </w:pPr>
    <w:rPr>
      <w:rFonts w:ascii="Calibri" w:eastAsia="Calibri" w:hAnsi="Calibri"/>
      <w:sz w:val="22"/>
      <w:szCs w:val="22"/>
      <w:lang w:eastAsia="x-none"/>
    </w:rPr>
  </w:style>
  <w:style w:type="paragraph" w:customStyle="1" w:styleId="rvps2">
    <w:name w:val="rvps2"/>
    <w:basedOn w:val="a9"/>
    <w:uiPriority w:val="99"/>
    <w:qFormat/>
    <w:rsid w:val="00275712"/>
    <w:pPr>
      <w:spacing w:before="100" w:beforeAutospacing="1" w:after="100" w:afterAutospacing="1"/>
    </w:pPr>
    <w:rPr>
      <w:rFonts w:eastAsia="Calibri"/>
    </w:rPr>
  </w:style>
  <w:style w:type="paragraph" w:customStyle="1" w:styleId="Blank">
    <w:name w:val="Blank"/>
    <w:basedOn w:val="a9"/>
    <w:qFormat/>
    <w:rsid w:val="00275712"/>
    <w:pPr>
      <w:tabs>
        <w:tab w:val="left" w:pos="5387"/>
        <w:tab w:val="right" w:pos="9356"/>
      </w:tabs>
      <w:spacing w:after="240"/>
      <w:ind w:firstLine="720"/>
    </w:pPr>
    <w:rPr>
      <w:b/>
      <w:noProof/>
      <w:sz w:val="26"/>
      <w:szCs w:val="20"/>
      <w:lang w:eastAsia="ru-RU"/>
    </w:rPr>
  </w:style>
  <w:style w:type="paragraph" w:styleId="aff3">
    <w:name w:val="Body Text Indent"/>
    <w:basedOn w:val="a9"/>
    <w:link w:val="aff4"/>
    <w:rsid w:val="00275712"/>
    <w:pPr>
      <w:spacing w:after="120"/>
      <w:ind w:left="283"/>
    </w:pPr>
    <w:rPr>
      <w:sz w:val="20"/>
      <w:szCs w:val="20"/>
      <w:lang w:val="x-none" w:eastAsia="ru-RU"/>
    </w:rPr>
  </w:style>
  <w:style w:type="character" w:customStyle="1" w:styleId="aff4">
    <w:name w:val="Основной текст с отступом Знак"/>
    <w:link w:val="aff3"/>
    <w:rsid w:val="00275712"/>
    <w:rPr>
      <w:lang w:eastAsia="ru-RU"/>
    </w:rPr>
  </w:style>
  <w:style w:type="paragraph" w:styleId="a7">
    <w:name w:val="List Number"/>
    <w:basedOn w:val="a9"/>
    <w:rsid w:val="00275712"/>
    <w:pPr>
      <w:widowControl w:val="0"/>
      <w:numPr>
        <w:numId w:val="1"/>
      </w:numPr>
    </w:pPr>
    <w:rPr>
      <w:sz w:val="32"/>
      <w:szCs w:val="20"/>
      <w:lang w:eastAsia="ru-RU"/>
    </w:rPr>
  </w:style>
  <w:style w:type="paragraph" w:styleId="2">
    <w:name w:val="List Number 2"/>
    <w:basedOn w:val="a9"/>
    <w:rsid w:val="00275712"/>
    <w:pPr>
      <w:widowControl w:val="0"/>
      <w:numPr>
        <w:ilvl w:val="1"/>
        <w:numId w:val="1"/>
      </w:numPr>
    </w:pPr>
    <w:rPr>
      <w:sz w:val="32"/>
      <w:szCs w:val="20"/>
      <w:lang w:eastAsia="ru-RU"/>
    </w:rPr>
  </w:style>
  <w:style w:type="paragraph" w:styleId="3">
    <w:name w:val="List Number 3"/>
    <w:basedOn w:val="a9"/>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6">
    <w:name w:val="Body Text 3"/>
    <w:basedOn w:val="a9"/>
    <w:link w:val="37"/>
    <w:uiPriority w:val="99"/>
    <w:rsid w:val="00275712"/>
    <w:pPr>
      <w:spacing w:after="120"/>
    </w:pPr>
    <w:rPr>
      <w:sz w:val="16"/>
      <w:szCs w:val="16"/>
      <w:lang w:val="x-none" w:eastAsia="ru-RU"/>
    </w:rPr>
  </w:style>
  <w:style w:type="character" w:customStyle="1" w:styleId="37">
    <w:name w:val="Основной текст 3 Знак"/>
    <w:link w:val="36"/>
    <w:uiPriority w:val="99"/>
    <w:rsid w:val="00275712"/>
    <w:rPr>
      <w:sz w:val="16"/>
      <w:szCs w:val="16"/>
      <w:lang w:eastAsia="ru-RU"/>
    </w:rPr>
  </w:style>
  <w:style w:type="character" w:customStyle="1" w:styleId="26">
    <w:name w:val="Основной текст (2)_"/>
    <w:link w:val="27"/>
    <w:uiPriority w:val="99"/>
    <w:rsid w:val="00275712"/>
    <w:rPr>
      <w:sz w:val="22"/>
      <w:szCs w:val="22"/>
      <w:shd w:val="clear" w:color="auto" w:fill="FFFFFF"/>
    </w:rPr>
  </w:style>
  <w:style w:type="paragraph" w:customStyle="1" w:styleId="27">
    <w:name w:val="Основной текст (2)"/>
    <w:basedOn w:val="a9"/>
    <w:link w:val="26"/>
    <w:qFormat/>
    <w:rsid w:val="00275712"/>
    <w:pPr>
      <w:widowControl w:val="0"/>
      <w:shd w:val="clear" w:color="auto" w:fill="FFFFFF"/>
      <w:spacing w:before="660" w:after="300" w:line="0" w:lineRule="atLeast"/>
    </w:pPr>
    <w:rPr>
      <w:sz w:val="22"/>
      <w:szCs w:val="22"/>
      <w:shd w:val="clear" w:color="auto" w:fill="FFFFFF"/>
      <w:lang w:val="x-none" w:eastAsia="x-none"/>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5">
    <w:name w:val="Наим. приложения"/>
    <w:basedOn w:val="a9"/>
    <w:next w:val="a9"/>
    <w:qFormat/>
    <w:rsid w:val="00275712"/>
    <w:pPr>
      <w:jc w:val="center"/>
    </w:pPr>
    <w:rPr>
      <w:szCs w:val="20"/>
      <w:lang w:eastAsia="ru-RU"/>
    </w:rPr>
  </w:style>
  <w:style w:type="paragraph" w:customStyle="1" w:styleId="aff6">
    <w:name w:val="Нормальний текст"/>
    <w:basedOn w:val="a9"/>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9"/>
    <w:qFormat/>
    <w:rsid w:val="00D642B6"/>
    <w:pPr>
      <w:spacing w:before="100" w:beforeAutospacing="1" w:after="100" w:afterAutospacing="1"/>
    </w:pPr>
  </w:style>
  <w:style w:type="character" w:customStyle="1" w:styleId="s11">
    <w:name w:val="s11"/>
    <w:rsid w:val="00D642B6"/>
  </w:style>
  <w:style w:type="character" w:customStyle="1" w:styleId="ae">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Char Знак"/>
    <w:link w:val="ad"/>
    <w:uiPriority w:val="99"/>
    <w:rsid w:val="00961F2B"/>
    <w:rPr>
      <w:sz w:val="24"/>
      <w:szCs w:val="24"/>
    </w:rPr>
  </w:style>
  <w:style w:type="character" w:styleId="aff7">
    <w:name w:val="Emphasis"/>
    <w:uiPriority w:val="20"/>
    <w:qFormat/>
    <w:rsid w:val="007D13D8"/>
    <w:rPr>
      <w:i/>
      <w:iCs/>
    </w:rPr>
  </w:style>
  <w:style w:type="paragraph" w:customStyle="1" w:styleId="CharChar0">
    <w:name w:val="Знак Char Знак Знак Char"/>
    <w:basedOn w:val="a9"/>
    <w:qFormat/>
    <w:rsid w:val="002F1D3C"/>
    <w:rPr>
      <w:rFonts w:ascii="Verdana" w:hAnsi="Verdana"/>
      <w:sz w:val="20"/>
      <w:szCs w:val="20"/>
      <w:lang w:val="en-US" w:eastAsia="en-US"/>
    </w:rPr>
  </w:style>
  <w:style w:type="character" w:customStyle="1" w:styleId="af0">
    <w:name w:val="Текст выноски Знак"/>
    <w:link w:val="af"/>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9"/>
    <w:qFormat/>
    <w:rsid w:val="005545EC"/>
    <w:pPr>
      <w:ind w:left="708"/>
    </w:pPr>
    <w:rPr>
      <w:sz w:val="20"/>
      <w:szCs w:val="20"/>
      <w:lang w:eastAsia="ru-RU"/>
    </w:rPr>
  </w:style>
  <w:style w:type="paragraph" w:customStyle="1" w:styleId="16">
    <w:name w:val="Звичайний1"/>
    <w:qFormat/>
    <w:rsid w:val="005545EC"/>
    <w:pPr>
      <w:jc w:val="both"/>
    </w:pPr>
    <w:rPr>
      <w:snapToGrid w:val="0"/>
      <w:lang w:val="en-US" w:eastAsia="ru-RU"/>
    </w:rPr>
  </w:style>
  <w:style w:type="paragraph" w:customStyle="1" w:styleId="17">
    <w:name w:val="Знак1 Знак Знак Знак Знак Знак Знак Знак Знак Знак"/>
    <w:basedOn w:val="a9"/>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9"/>
    <w:qFormat/>
    <w:rsid w:val="006A4DF7"/>
    <w:pPr>
      <w:spacing w:before="100" w:beforeAutospacing="1" w:after="100" w:afterAutospacing="1"/>
    </w:pPr>
  </w:style>
  <w:style w:type="numbering" w:customStyle="1" w:styleId="18">
    <w:name w:val="Нет списка1"/>
    <w:next w:val="ac"/>
    <w:uiPriority w:val="99"/>
    <w:semiHidden/>
    <w:unhideWhenUsed/>
    <w:rsid w:val="00ED4996"/>
  </w:style>
  <w:style w:type="paragraph" w:customStyle="1" w:styleId="aff8">
    <w:name w:val="Знак"/>
    <w:basedOn w:val="a9"/>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9">
    <w:name w:val="Основной текст_"/>
    <w:link w:val="38"/>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9"/>
    <w:link w:val="19"/>
    <w:qFormat/>
    <w:rsid w:val="00ED4996"/>
    <w:pPr>
      <w:shd w:val="clear" w:color="auto" w:fill="FFFFFF"/>
      <w:spacing w:after="240" w:line="0" w:lineRule="atLeast"/>
      <w:outlineLvl w:val="0"/>
    </w:pPr>
    <w:rPr>
      <w:rFonts w:ascii="Arial Narrow" w:eastAsia="Arial Narrow" w:hAnsi="Arial Narrow"/>
      <w:sz w:val="25"/>
      <w:szCs w:val="25"/>
      <w:lang w:val="x-none" w:eastAsia="x-none"/>
    </w:rPr>
  </w:style>
  <w:style w:type="paragraph" w:customStyle="1" w:styleId="38">
    <w:name w:val="Основной текст3"/>
    <w:basedOn w:val="a9"/>
    <w:link w:val="aff9"/>
    <w:qFormat/>
    <w:rsid w:val="00ED4996"/>
    <w:pPr>
      <w:shd w:val="clear" w:color="auto" w:fill="FFFFFF"/>
      <w:spacing w:line="0" w:lineRule="atLeast"/>
    </w:pPr>
    <w:rPr>
      <w:rFonts w:ascii="Arial Narrow" w:eastAsia="Arial Narrow" w:hAnsi="Arial Narrow"/>
      <w:sz w:val="19"/>
      <w:szCs w:val="19"/>
      <w:lang w:val="x-none" w:eastAsia="x-none"/>
    </w:rPr>
  </w:style>
  <w:style w:type="character" w:styleId="affa">
    <w:name w:val="annotation reference"/>
    <w:uiPriority w:val="99"/>
    <w:unhideWhenUsed/>
    <w:rsid w:val="00ED4996"/>
    <w:rPr>
      <w:sz w:val="16"/>
      <w:szCs w:val="16"/>
    </w:rPr>
  </w:style>
  <w:style w:type="paragraph" w:styleId="affb">
    <w:name w:val="annotation text"/>
    <w:basedOn w:val="a9"/>
    <w:link w:val="affc"/>
    <w:uiPriority w:val="99"/>
    <w:unhideWhenUsed/>
    <w:rsid w:val="00ED4996"/>
    <w:rPr>
      <w:sz w:val="20"/>
      <w:szCs w:val="20"/>
      <w:lang w:val="x-none" w:eastAsia="ru-RU"/>
    </w:rPr>
  </w:style>
  <w:style w:type="character" w:customStyle="1" w:styleId="affc">
    <w:name w:val="Текст примечания Знак"/>
    <w:link w:val="affb"/>
    <w:uiPriority w:val="99"/>
    <w:rsid w:val="00ED4996"/>
    <w:rPr>
      <w:lang w:eastAsia="ru-RU"/>
    </w:rPr>
  </w:style>
  <w:style w:type="paragraph" w:styleId="affd">
    <w:name w:val="annotation subject"/>
    <w:basedOn w:val="affb"/>
    <w:next w:val="affb"/>
    <w:link w:val="affe"/>
    <w:uiPriority w:val="99"/>
    <w:unhideWhenUsed/>
    <w:rsid w:val="00ED4996"/>
    <w:rPr>
      <w:b/>
      <w:bCs/>
    </w:rPr>
  </w:style>
  <w:style w:type="character" w:customStyle="1" w:styleId="affe">
    <w:name w:val="Тема примечания Знак"/>
    <w:link w:val="affd"/>
    <w:uiPriority w:val="99"/>
    <w:rsid w:val="00ED4996"/>
    <w:rPr>
      <w:b/>
      <w:bCs/>
      <w:lang w:eastAsia="ru-RU"/>
    </w:rPr>
  </w:style>
  <w:style w:type="numbering" w:customStyle="1" w:styleId="2c">
    <w:name w:val="Нет списка2"/>
    <w:next w:val="ac"/>
    <w:uiPriority w:val="99"/>
    <w:semiHidden/>
    <w:unhideWhenUsed/>
    <w:rsid w:val="007E01F1"/>
  </w:style>
  <w:style w:type="table" w:customStyle="1" w:styleId="1b">
    <w:name w:val="Сетка таблицы1"/>
    <w:basedOn w:val="ab"/>
    <w:next w:val="af9"/>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9"/>
    <w:qFormat/>
    <w:rsid w:val="009438E4"/>
    <w:pPr>
      <w:suppressAutoHyphens/>
      <w:spacing w:after="120" w:line="480" w:lineRule="auto"/>
      <w:ind w:left="283"/>
    </w:pPr>
    <w:rPr>
      <w:szCs w:val="20"/>
      <w:lang w:eastAsia="ar-SA"/>
    </w:rPr>
  </w:style>
  <w:style w:type="paragraph" w:customStyle="1" w:styleId="211">
    <w:name w:val="Основной текст 21"/>
    <w:basedOn w:val="a9"/>
    <w:qFormat/>
    <w:rsid w:val="009438E4"/>
    <w:pPr>
      <w:suppressAutoHyphens/>
      <w:jc w:val="center"/>
    </w:pPr>
    <w:rPr>
      <w:sz w:val="28"/>
      <w:szCs w:val="20"/>
      <w:lang w:eastAsia="ar-SA"/>
    </w:rPr>
  </w:style>
  <w:style w:type="paragraph" w:customStyle="1" w:styleId="Style2">
    <w:name w:val="Style2"/>
    <w:basedOn w:val="a9"/>
    <w:link w:val="Style2Char"/>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9"/>
    <w:qFormat/>
    <w:rsid w:val="009438E4"/>
    <w:pPr>
      <w:spacing w:before="100" w:beforeAutospacing="1" w:after="100" w:afterAutospacing="1"/>
    </w:pPr>
  </w:style>
  <w:style w:type="character" w:customStyle="1" w:styleId="afff">
    <w:name w:val="Без интервала Знак"/>
    <w:aliases w:val="nado12 Знак"/>
    <w:link w:val="afff0"/>
    <w:uiPriority w:val="99"/>
    <w:locked/>
    <w:rsid w:val="008A1A8B"/>
    <w:rPr>
      <w:rFonts w:ascii="Calibri" w:hAnsi="Calibri"/>
      <w:lang w:val="uk-UA" w:eastAsia="uk-UA" w:bidi="ar-SA"/>
    </w:rPr>
  </w:style>
  <w:style w:type="paragraph" w:styleId="afff0">
    <w:name w:val="No Spacing"/>
    <w:aliases w:val="nado12"/>
    <w:link w:val="afff"/>
    <w:uiPriority w:val="99"/>
    <w:qFormat/>
    <w:rsid w:val="008A1A8B"/>
    <w:rPr>
      <w:rFonts w:ascii="Calibri" w:hAnsi="Calibri"/>
    </w:rPr>
  </w:style>
  <w:style w:type="paragraph" w:customStyle="1" w:styleId="Default">
    <w:name w:val="Default"/>
    <w:uiPriority w:val="99"/>
    <w:qFormat/>
    <w:rsid w:val="008A1A8B"/>
    <w:pPr>
      <w:autoSpaceDE w:val="0"/>
      <w:autoSpaceDN w:val="0"/>
      <w:adjustRightInd w:val="0"/>
    </w:pPr>
    <w:rPr>
      <w:rFonts w:eastAsia="Calibri"/>
      <w:color w:val="000000"/>
      <w:sz w:val="24"/>
      <w:szCs w:val="24"/>
      <w:lang w:eastAsia="en-US"/>
    </w:rPr>
  </w:style>
  <w:style w:type="numbering" w:customStyle="1" w:styleId="39">
    <w:name w:val="Нет списка3"/>
    <w:next w:val="ac"/>
    <w:uiPriority w:val="99"/>
    <w:semiHidden/>
    <w:unhideWhenUsed/>
    <w:rsid w:val="005458E4"/>
  </w:style>
  <w:style w:type="character" w:styleId="afff1">
    <w:name w:val="FollowedHyperlink"/>
    <w:uiPriority w:val="99"/>
    <w:unhideWhenUsed/>
    <w:rsid w:val="005458E4"/>
    <w:rPr>
      <w:color w:val="800080"/>
      <w:u w:val="single"/>
    </w:rPr>
  </w:style>
  <w:style w:type="paragraph" w:customStyle="1" w:styleId="C2PlainText">
    <w:name w:val="C2 Plain Text"/>
    <w:basedOn w:val="a9"/>
    <w:rsid w:val="005458E4"/>
    <w:pPr>
      <w:widowControl w:val="0"/>
      <w:suppressAutoHyphens/>
      <w:spacing w:after="240"/>
      <w:ind w:left="2552"/>
    </w:pPr>
    <w:rPr>
      <w:szCs w:val="20"/>
      <w:lang w:val="en-AU" w:eastAsia="ru-RU"/>
    </w:rPr>
  </w:style>
  <w:style w:type="paragraph" w:customStyle="1" w:styleId="NormalC2">
    <w:name w:val="Normal C2"/>
    <w:basedOn w:val="a9"/>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9"/>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9"/>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9"/>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c">
    <w:name w:val="Текст выноски Знак1"/>
    <w:uiPriority w:val="99"/>
    <w:semiHidden/>
    <w:rsid w:val="005458E4"/>
    <w:rPr>
      <w:rFonts w:ascii="Tahoma" w:hAnsi="Tahoma" w:cs="Tahoma"/>
      <w:sz w:val="16"/>
      <w:szCs w:val="16"/>
      <w:lang w:val="ru-RU" w:eastAsia="ru-RU"/>
    </w:rPr>
  </w:style>
  <w:style w:type="character" w:customStyle="1" w:styleId="1d">
    <w:name w:val="Верхний колонтитул Знак1"/>
    <w:uiPriority w:val="99"/>
    <w:semiHidden/>
    <w:rsid w:val="005458E4"/>
    <w:rPr>
      <w:sz w:val="24"/>
      <w:szCs w:val="24"/>
      <w:lang w:val="ru-RU" w:eastAsia="ru-RU"/>
    </w:rPr>
  </w:style>
  <w:style w:type="character" w:customStyle="1" w:styleId="1e">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9"/>
    <w:uiPriority w:val="99"/>
    <w:rsid w:val="006D22DD"/>
    <w:pPr>
      <w:spacing w:before="100" w:beforeAutospacing="1" w:after="100" w:afterAutospacing="1"/>
      <w:jc w:val="left"/>
    </w:pPr>
    <w:rPr>
      <w:rFonts w:eastAsia="Calibri"/>
    </w:rPr>
  </w:style>
  <w:style w:type="paragraph" w:customStyle="1" w:styleId="xfmc9">
    <w:name w:val="xfmc9"/>
    <w:basedOn w:val="a9"/>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9"/>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c"/>
    <w:uiPriority w:val="99"/>
    <w:semiHidden/>
    <w:unhideWhenUsed/>
    <w:rsid w:val="00323818"/>
  </w:style>
  <w:style w:type="paragraph" w:styleId="afff2">
    <w:name w:val="Document Map"/>
    <w:basedOn w:val="a9"/>
    <w:link w:val="afff3"/>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3">
    <w:name w:val="Схема документа Знак"/>
    <w:link w:val="afff2"/>
    <w:rsid w:val="00323818"/>
    <w:rPr>
      <w:rFonts w:ascii="Tahoma" w:hAnsi="Tahoma" w:cs="Tahoma"/>
      <w:shd w:val="clear" w:color="auto" w:fill="000080"/>
      <w:lang w:val="ru-RU" w:eastAsia="ru-RU"/>
    </w:rPr>
  </w:style>
  <w:style w:type="paragraph" w:customStyle="1" w:styleId="1f">
    <w:name w:val="1"/>
    <w:basedOn w:val="a9"/>
    <w:rsid w:val="00323818"/>
    <w:pPr>
      <w:spacing w:after="160"/>
      <w:jc w:val="left"/>
    </w:pPr>
    <w:rPr>
      <w:rFonts w:ascii="Arial" w:hAnsi="Arial"/>
      <w:b/>
      <w:color w:val="FFFFFF"/>
      <w:sz w:val="32"/>
      <w:szCs w:val="20"/>
      <w:lang w:val="en-US" w:eastAsia="en-US"/>
    </w:rPr>
  </w:style>
  <w:style w:type="paragraph" w:customStyle="1" w:styleId="1f0">
    <w:name w:val="Обычный1"/>
    <w:qFormat/>
    <w:rsid w:val="00323818"/>
    <w:pPr>
      <w:ind w:firstLine="567"/>
      <w:jc w:val="both"/>
    </w:pPr>
    <w:rPr>
      <w:rFonts w:ascii="Arial" w:hAnsi="Arial"/>
      <w:snapToGrid w:val="0"/>
      <w:lang w:val="ru-RU" w:eastAsia="ru-RU"/>
    </w:rPr>
  </w:style>
  <w:style w:type="paragraph" w:customStyle="1" w:styleId="afff4">
    <w:name w:val="......."/>
    <w:basedOn w:val="Default"/>
    <w:next w:val="Default"/>
    <w:rsid w:val="00323818"/>
    <w:rPr>
      <w:rFonts w:eastAsia="Times New Roman"/>
      <w:color w:val="auto"/>
      <w:lang w:val="ru-RU" w:eastAsia="ru-RU"/>
    </w:rPr>
  </w:style>
  <w:style w:type="paragraph" w:customStyle="1" w:styleId="afff5">
    <w:name w:val="Заголовок страницы"/>
    <w:basedOn w:val="1f0"/>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3"/>
    <w:autoRedefine/>
    <w:rsid w:val="00323818"/>
    <w:pPr>
      <w:spacing w:before="120" w:after="0"/>
      <w:ind w:left="0" w:firstLine="720"/>
    </w:pPr>
    <w:rPr>
      <w:color w:val="00FFFF"/>
      <w:sz w:val="24"/>
      <w:szCs w:val="24"/>
      <w:lang w:val="ru-RU" w:eastAsia="en-US"/>
    </w:rPr>
  </w:style>
  <w:style w:type="paragraph" w:customStyle="1" w:styleId="ioieo">
    <w:name w:val="ioieo"/>
    <w:basedOn w:val="a9"/>
    <w:rsid w:val="00323818"/>
    <w:pPr>
      <w:widowControl w:val="0"/>
      <w:ind w:firstLine="1276"/>
      <w:jc w:val="left"/>
    </w:pPr>
    <w:rPr>
      <w:rFonts w:ascii="Vremya" w:hAnsi="Vremya"/>
      <w:sz w:val="28"/>
      <w:szCs w:val="20"/>
      <w:lang w:val="ru-RU" w:eastAsia="ru-RU"/>
    </w:rPr>
  </w:style>
  <w:style w:type="numbering" w:styleId="111111">
    <w:name w:val="Outline List 2"/>
    <w:basedOn w:val="ac"/>
    <w:rsid w:val="00323818"/>
    <w:pPr>
      <w:numPr>
        <w:numId w:val="2"/>
      </w:numPr>
    </w:pPr>
  </w:style>
  <w:style w:type="paragraph" w:customStyle="1" w:styleId="afff6">
    <w:name w:val="Знак Знак Знак Знак"/>
    <w:basedOn w:val="a9"/>
    <w:rsid w:val="00323818"/>
    <w:pPr>
      <w:spacing w:after="160"/>
      <w:jc w:val="left"/>
    </w:pPr>
    <w:rPr>
      <w:rFonts w:ascii="Arial" w:hAnsi="Arial"/>
      <w:b/>
      <w:color w:val="FFFFFF"/>
      <w:sz w:val="32"/>
      <w:szCs w:val="20"/>
      <w:lang w:val="en-US" w:eastAsia="en-US"/>
    </w:rPr>
  </w:style>
  <w:style w:type="character" w:customStyle="1" w:styleId="1f1">
    <w:name w:val="Основной шрифт абзаца1"/>
    <w:rsid w:val="00323818"/>
    <w:rPr>
      <w:rFonts w:ascii="Arial" w:hAnsi="Arial"/>
      <w:b/>
      <w:sz w:val="24"/>
    </w:rPr>
  </w:style>
  <w:style w:type="paragraph" w:customStyle="1" w:styleId="afff7">
    <w:name w:val="Основной"/>
    <w:basedOn w:val="a9"/>
    <w:link w:val="afff8"/>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8">
    <w:name w:val="Основной Знак"/>
    <w:link w:val="afff7"/>
    <w:rsid w:val="00323818"/>
    <w:rPr>
      <w:sz w:val="24"/>
      <w:szCs w:val="24"/>
      <w:lang w:val="ru-RU" w:eastAsia="ru-RU"/>
    </w:rPr>
  </w:style>
  <w:style w:type="paragraph" w:customStyle="1" w:styleId="Noeeu1">
    <w:name w:val="Noeeu1"/>
    <w:basedOn w:val="a9"/>
    <w:rsid w:val="00323818"/>
    <w:pPr>
      <w:widowControl w:val="0"/>
      <w:jc w:val="left"/>
    </w:pPr>
    <w:rPr>
      <w:rFonts w:ascii="UkrainianJournal" w:hAnsi="UkrainianJournal"/>
      <w:szCs w:val="20"/>
      <w:lang w:val="ru-RU" w:eastAsia="ru-RU"/>
    </w:rPr>
  </w:style>
  <w:style w:type="paragraph" w:styleId="2d">
    <w:name w:val="List 2"/>
    <w:basedOn w:val="a9"/>
    <w:rsid w:val="00323818"/>
    <w:pPr>
      <w:ind w:left="720" w:hanging="360"/>
      <w:jc w:val="left"/>
    </w:pPr>
    <w:rPr>
      <w:rFonts w:ascii="Arial" w:hAnsi="Arial"/>
      <w:sz w:val="28"/>
      <w:szCs w:val="20"/>
      <w:lang w:val="en-US" w:eastAsia="ru-RU"/>
    </w:rPr>
  </w:style>
  <w:style w:type="paragraph" w:styleId="a6">
    <w:name w:val="Plain Text"/>
    <w:basedOn w:val="a9"/>
    <w:link w:val="afff9"/>
    <w:rsid w:val="00323818"/>
    <w:pPr>
      <w:numPr>
        <w:numId w:val="3"/>
      </w:numPr>
      <w:tabs>
        <w:tab w:val="clear" w:pos="360"/>
      </w:tabs>
      <w:ind w:left="0" w:firstLine="0"/>
      <w:jc w:val="left"/>
    </w:pPr>
    <w:rPr>
      <w:rFonts w:ascii="Wingdings" w:hAnsi="Wingdings"/>
      <w:sz w:val="22"/>
      <w:szCs w:val="20"/>
      <w:lang w:val="x-none" w:eastAsia="ru-RU"/>
    </w:rPr>
  </w:style>
  <w:style w:type="character" w:customStyle="1" w:styleId="afff9">
    <w:name w:val="Текст Знак"/>
    <w:link w:val="a6"/>
    <w:rsid w:val="00323818"/>
    <w:rPr>
      <w:rFonts w:ascii="Wingdings" w:hAnsi="Wingdings"/>
      <w:sz w:val="22"/>
      <w:lang w:val="x-none" w:eastAsia="ru-RU"/>
    </w:rPr>
  </w:style>
  <w:style w:type="paragraph" w:styleId="afffa">
    <w:name w:val="footnote text"/>
    <w:basedOn w:val="a9"/>
    <w:link w:val="afffb"/>
    <w:rsid w:val="00323818"/>
    <w:pPr>
      <w:jc w:val="left"/>
    </w:pPr>
    <w:rPr>
      <w:sz w:val="20"/>
      <w:szCs w:val="20"/>
      <w:lang w:val="ru-RU" w:eastAsia="ru-RU"/>
    </w:rPr>
  </w:style>
  <w:style w:type="character" w:customStyle="1" w:styleId="afffb">
    <w:name w:val="Текст сноски Знак"/>
    <w:link w:val="afffa"/>
    <w:rsid w:val="00323818"/>
    <w:rPr>
      <w:lang w:val="ru-RU" w:eastAsia="ru-RU"/>
    </w:rPr>
  </w:style>
  <w:style w:type="character" w:styleId="afffc">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2">
    <w:name w:val="toc 1"/>
    <w:basedOn w:val="a9"/>
    <w:next w:val="a9"/>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e">
    <w:name w:val="toc 2"/>
    <w:basedOn w:val="a9"/>
    <w:next w:val="a9"/>
    <w:autoRedefine/>
    <w:uiPriority w:val="39"/>
    <w:rsid w:val="00323818"/>
    <w:pPr>
      <w:tabs>
        <w:tab w:val="left" w:pos="1680"/>
        <w:tab w:val="right" w:leader="dot" w:pos="9710"/>
      </w:tabs>
      <w:ind w:left="1267"/>
      <w:jc w:val="left"/>
    </w:pPr>
    <w:rPr>
      <w:b/>
      <w:bCs/>
      <w:noProof/>
      <w:lang w:eastAsia="ru-RU"/>
    </w:rPr>
  </w:style>
  <w:style w:type="paragraph" w:styleId="3a">
    <w:name w:val="toc 3"/>
    <w:basedOn w:val="a9"/>
    <w:next w:val="a9"/>
    <w:autoRedefine/>
    <w:uiPriority w:val="39"/>
    <w:rsid w:val="00323818"/>
    <w:pPr>
      <w:ind w:left="480" w:firstLine="709"/>
      <w:jc w:val="left"/>
    </w:pPr>
    <w:rPr>
      <w:lang w:eastAsia="ru-RU"/>
    </w:rPr>
  </w:style>
  <w:style w:type="paragraph" w:styleId="42">
    <w:name w:val="toc 4"/>
    <w:basedOn w:val="a9"/>
    <w:next w:val="a9"/>
    <w:autoRedefine/>
    <w:rsid w:val="00323818"/>
    <w:pPr>
      <w:ind w:left="720"/>
      <w:jc w:val="left"/>
    </w:pPr>
  </w:style>
  <w:style w:type="paragraph" w:styleId="51">
    <w:name w:val="toc 5"/>
    <w:basedOn w:val="a9"/>
    <w:next w:val="a9"/>
    <w:autoRedefine/>
    <w:rsid w:val="00323818"/>
    <w:pPr>
      <w:ind w:left="960"/>
      <w:jc w:val="left"/>
    </w:pPr>
  </w:style>
  <w:style w:type="paragraph" w:styleId="61">
    <w:name w:val="toc 6"/>
    <w:basedOn w:val="a9"/>
    <w:next w:val="a9"/>
    <w:autoRedefine/>
    <w:rsid w:val="00323818"/>
    <w:pPr>
      <w:ind w:left="1200"/>
      <w:jc w:val="left"/>
    </w:pPr>
  </w:style>
  <w:style w:type="paragraph" w:styleId="71">
    <w:name w:val="toc 7"/>
    <w:basedOn w:val="a9"/>
    <w:next w:val="a9"/>
    <w:autoRedefine/>
    <w:rsid w:val="00323818"/>
    <w:pPr>
      <w:ind w:left="1440"/>
      <w:jc w:val="left"/>
    </w:pPr>
  </w:style>
  <w:style w:type="paragraph" w:styleId="81">
    <w:name w:val="toc 8"/>
    <w:basedOn w:val="a9"/>
    <w:next w:val="a9"/>
    <w:autoRedefine/>
    <w:rsid w:val="00323818"/>
    <w:pPr>
      <w:ind w:left="1680"/>
      <w:jc w:val="left"/>
    </w:pPr>
  </w:style>
  <w:style w:type="paragraph" w:styleId="91">
    <w:name w:val="toc 9"/>
    <w:basedOn w:val="a9"/>
    <w:next w:val="a9"/>
    <w:autoRedefine/>
    <w:rsid w:val="00323818"/>
    <w:pPr>
      <w:ind w:left="1920"/>
      <w:jc w:val="left"/>
    </w:pPr>
  </w:style>
  <w:style w:type="paragraph" w:customStyle="1" w:styleId="T">
    <w:name w:val="T_ГУ_Текст"/>
    <w:basedOn w:val="a9"/>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9"/>
    <w:link w:val="-20"/>
    <w:qFormat/>
    <w:rsid w:val="00323818"/>
    <w:pPr>
      <w:keepLines/>
      <w:widowControl w:val="0"/>
      <w:tabs>
        <w:tab w:val="left" w:pos="1134"/>
      </w:tabs>
      <w:spacing w:before="60"/>
      <w:outlineLvl w:val="0"/>
    </w:pPr>
    <w:rPr>
      <w:rFonts w:ascii="Arial" w:eastAsia="Calibri" w:hAnsi="Arial"/>
      <w:bCs/>
      <w:noProof/>
      <w:color w:val="5B9BD5"/>
      <w:sz w:val="26"/>
      <w:szCs w:val="26"/>
      <w:lang w:val="x-none" w:eastAsia="x-none"/>
    </w:rPr>
  </w:style>
  <w:style w:type="character" w:customStyle="1" w:styleId="-20">
    <w:name w:val="ТВ-абз2 Знак"/>
    <w:link w:val="-2"/>
    <w:rsid w:val="00323818"/>
    <w:rPr>
      <w:rFonts w:ascii="Arial" w:eastAsia="Calibri" w:hAnsi="Arial"/>
      <w:bCs/>
      <w:noProof/>
      <w:color w:val="5B9BD5"/>
      <w:sz w:val="26"/>
      <w:szCs w:val="26"/>
      <w:lang w:val="x-none" w:eastAsia="x-none"/>
    </w:rPr>
  </w:style>
  <w:style w:type="character" w:customStyle="1" w:styleId="aff2">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1"/>
    <w:uiPriority w:val="34"/>
    <w:qFormat/>
    <w:locked/>
    <w:rsid w:val="00323818"/>
    <w:rPr>
      <w:rFonts w:ascii="Calibri" w:eastAsia="Calibri" w:hAnsi="Calibri"/>
      <w:sz w:val="22"/>
      <w:szCs w:val="22"/>
      <w:lang w:val="uk-UA"/>
    </w:rPr>
  </w:style>
  <w:style w:type="paragraph" w:customStyle="1" w:styleId="afffd">
    <w:name w:val="Основний"/>
    <w:basedOn w:val="aff3"/>
    <w:qFormat/>
    <w:rsid w:val="00323818"/>
    <w:pPr>
      <w:spacing w:before="60" w:after="60" w:line="259" w:lineRule="auto"/>
      <w:ind w:left="0" w:firstLine="709"/>
    </w:pPr>
    <w:rPr>
      <w:sz w:val="26"/>
      <w:szCs w:val="24"/>
    </w:rPr>
  </w:style>
  <w:style w:type="paragraph" w:customStyle="1" w:styleId="0">
    <w:name w:val="0_рисунок_Назва"/>
    <w:basedOn w:val="a9"/>
    <w:next w:val="a9"/>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9"/>
    <w:link w:val="52"/>
    <w:uiPriority w:val="99"/>
    <w:qFormat/>
    <w:rsid w:val="00323818"/>
    <w:pPr>
      <w:widowControl w:val="0"/>
      <w:shd w:val="clear" w:color="auto" w:fill="FFFFFF"/>
      <w:spacing w:before="180" w:after="60" w:line="240" w:lineRule="atLeast"/>
      <w:jc w:val="left"/>
    </w:pPr>
    <w:rPr>
      <w:b/>
      <w:bCs/>
      <w:sz w:val="25"/>
      <w:szCs w:val="25"/>
      <w:lang w:val="x-none" w:eastAsia="x-none"/>
    </w:rPr>
  </w:style>
  <w:style w:type="numbering" w:customStyle="1" w:styleId="54">
    <w:name w:val="Нет списка5"/>
    <w:next w:val="ac"/>
    <w:uiPriority w:val="99"/>
    <w:semiHidden/>
    <w:unhideWhenUsed/>
    <w:rsid w:val="001D6C14"/>
  </w:style>
  <w:style w:type="table" w:customStyle="1" w:styleId="2f">
    <w:name w:val="Сетка таблицы2"/>
    <w:basedOn w:val="ab"/>
    <w:next w:val="af9"/>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9"/>
    <w:qFormat/>
    <w:rsid w:val="001D6C14"/>
    <w:pPr>
      <w:spacing w:before="100" w:beforeAutospacing="1" w:after="100" w:afterAutospacing="1"/>
      <w:jc w:val="left"/>
    </w:pPr>
    <w:rPr>
      <w:color w:val="000000"/>
      <w:sz w:val="20"/>
      <w:szCs w:val="20"/>
    </w:rPr>
  </w:style>
  <w:style w:type="paragraph" w:customStyle="1" w:styleId="font6">
    <w:name w:val="font6"/>
    <w:basedOn w:val="a9"/>
    <w:rsid w:val="001D6C14"/>
    <w:pPr>
      <w:spacing w:before="100" w:beforeAutospacing="1" w:after="100" w:afterAutospacing="1"/>
      <w:jc w:val="left"/>
    </w:pPr>
    <w:rPr>
      <w:color w:val="000000"/>
      <w:sz w:val="16"/>
      <w:szCs w:val="16"/>
    </w:rPr>
  </w:style>
  <w:style w:type="paragraph" w:customStyle="1" w:styleId="font7">
    <w:name w:val="font7"/>
    <w:basedOn w:val="a9"/>
    <w:rsid w:val="001D6C14"/>
    <w:pPr>
      <w:spacing w:before="100" w:beforeAutospacing="1" w:after="100" w:afterAutospacing="1"/>
      <w:jc w:val="left"/>
    </w:pPr>
    <w:rPr>
      <w:sz w:val="16"/>
      <w:szCs w:val="16"/>
    </w:rPr>
  </w:style>
  <w:style w:type="paragraph" w:customStyle="1" w:styleId="font8">
    <w:name w:val="font8"/>
    <w:basedOn w:val="a9"/>
    <w:rsid w:val="001D6C14"/>
    <w:pPr>
      <w:spacing w:before="100" w:beforeAutospacing="1" w:after="100" w:afterAutospacing="1"/>
      <w:jc w:val="left"/>
    </w:pPr>
    <w:rPr>
      <w:color w:val="FF0000"/>
      <w:sz w:val="16"/>
      <w:szCs w:val="16"/>
    </w:rPr>
  </w:style>
  <w:style w:type="paragraph" w:customStyle="1" w:styleId="font9">
    <w:name w:val="font9"/>
    <w:basedOn w:val="a9"/>
    <w:rsid w:val="001D6C14"/>
    <w:pPr>
      <w:spacing w:before="100" w:beforeAutospacing="1" w:after="100" w:afterAutospacing="1"/>
      <w:jc w:val="left"/>
    </w:pPr>
    <w:rPr>
      <w:b/>
      <w:bCs/>
      <w:color w:val="FF0000"/>
      <w:sz w:val="16"/>
      <w:szCs w:val="16"/>
    </w:rPr>
  </w:style>
  <w:style w:type="paragraph" w:customStyle="1" w:styleId="font10">
    <w:name w:val="font10"/>
    <w:basedOn w:val="a9"/>
    <w:rsid w:val="001D6C14"/>
    <w:pPr>
      <w:spacing w:before="100" w:beforeAutospacing="1" w:after="100" w:afterAutospacing="1"/>
      <w:jc w:val="left"/>
    </w:pPr>
    <w:rPr>
      <w:color w:val="6A6A6A"/>
    </w:rPr>
  </w:style>
  <w:style w:type="paragraph" w:customStyle="1" w:styleId="font11">
    <w:name w:val="font11"/>
    <w:basedOn w:val="a9"/>
    <w:rsid w:val="001D6C14"/>
    <w:pPr>
      <w:spacing w:before="100" w:beforeAutospacing="1" w:after="100" w:afterAutospacing="1"/>
      <w:jc w:val="left"/>
    </w:pPr>
    <w:rPr>
      <w:color w:val="545454"/>
    </w:rPr>
  </w:style>
  <w:style w:type="paragraph" w:customStyle="1" w:styleId="xl43943">
    <w:name w:val="xl43943"/>
    <w:basedOn w:val="a9"/>
    <w:rsid w:val="001D6C14"/>
    <w:pPr>
      <w:spacing w:before="100" w:beforeAutospacing="1" w:after="100" w:afterAutospacing="1"/>
      <w:jc w:val="center"/>
      <w:textAlignment w:val="center"/>
    </w:pPr>
  </w:style>
  <w:style w:type="paragraph" w:customStyle="1" w:styleId="xl43944">
    <w:name w:val="xl4394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9"/>
    <w:rsid w:val="001D6C14"/>
    <w:pPr>
      <w:spacing w:before="100" w:beforeAutospacing="1" w:after="100" w:afterAutospacing="1"/>
      <w:jc w:val="left"/>
    </w:pPr>
  </w:style>
  <w:style w:type="paragraph" w:customStyle="1" w:styleId="xl43947">
    <w:name w:val="xl43947"/>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9"/>
    <w:rsid w:val="001D6C14"/>
    <w:pPr>
      <w:spacing w:before="100" w:beforeAutospacing="1" w:after="100" w:afterAutospacing="1"/>
      <w:jc w:val="left"/>
      <w:textAlignment w:val="center"/>
    </w:pPr>
  </w:style>
  <w:style w:type="paragraph" w:customStyle="1" w:styleId="xl43957">
    <w:name w:val="xl4395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9"/>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9"/>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9"/>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9"/>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9"/>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9"/>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9"/>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9"/>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9"/>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9"/>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9"/>
    <w:rsid w:val="001D6C14"/>
    <w:pPr>
      <w:spacing w:before="100" w:beforeAutospacing="1" w:after="100" w:afterAutospacing="1"/>
      <w:jc w:val="center"/>
      <w:textAlignment w:val="center"/>
    </w:pPr>
  </w:style>
  <w:style w:type="paragraph" w:customStyle="1" w:styleId="xl43942">
    <w:name w:val="xl43942"/>
    <w:basedOn w:val="a9"/>
    <w:rsid w:val="001D6C14"/>
    <w:pPr>
      <w:spacing w:before="100" w:beforeAutospacing="1" w:after="100" w:afterAutospacing="1"/>
      <w:jc w:val="left"/>
    </w:pPr>
  </w:style>
  <w:style w:type="character" w:customStyle="1" w:styleId="3b">
    <w:name w:val="Основний текст (3)_"/>
    <w:link w:val="3c"/>
    <w:rsid w:val="001D6C14"/>
    <w:rPr>
      <w:b/>
      <w:bCs/>
      <w:sz w:val="18"/>
      <w:szCs w:val="18"/>
      <w:shd w:val="clear" w:color="auto" w:fill="FFFFFF"/>
    </w:rPr>
  </w:style>
  <w:style w:type="character" w:customStyle="1" w:styleId="2f0">
    <w:name w:val="Основний текст (2)_"/>
    <w:rsid w:val="001D6C14"/>
    <w:rPr>
      <w:b w:val="0"/>
      <w:bCs w:val="0"/>
      <w:i w:val="0"/>
      <w:iCs w:val="0"/>
      <w:smallCaps w:val="0"/>
      <w:strike w:val="0"/>
      <w:sz w:val="18"/>
      <w:szCs w:val="18"/>
      <w:u w:val="none"/>
    </w:rPr>
  </w:style>
  <w:style w:type="character" w:customStyle="1" w:styleId="2f1">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2">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c">
    <w:name w:val="Основний текст (3)"/>
    <w:basedOn w:val="a9"/>
    <w:link w:val="3b"/>
    <w:rsid w:val="001D6C14"/>
    <w:pPr>
      <w:widowControl w:val="0"/>
      <w:shd w:val="clear" w:color="auto" w:fill="FFFFFF"/>
      <w:spacing w:after="240" w:line="0" w:lineRule="atLeast"/>
      <w:jc w:val="center"/>
    </w:pPr>
    <w:rPr>
      <w:b/>
      <w:bCs/>
      <w:sz w:val="18"/>
      <w:szCs w:val="18"/>
      <w:lang w:val="x-none" w:eastAsia="x-none"/>
    </w:rPr>
  </w:style>
  <w:style w:type="character" w:customStyle="1" w:styleId="afffe">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a"/>
    <w:link w:val="9"/>
    <w:rsid w:val="00762851"/>
    <w:rPr>
      <w:rFonts w:ascii="Arial" w:hAnsi="Arial"/>
      <w:b/>
      <w:i/>
      <w:sz w:val="18"/>
      <w:lang w:val="ru-RU" w:eastAsia="en-US"/>
    </w:rPr>
  </w:style>
  <w:style w:type="character" w:customStyle="1" w:styleId="1f3">
    <w:name w:val="Заголовок Знак1"/>
    <w:rsid w:val="00762851"/>
    <w:rPr>
      <w:rFonts w:ascii="Arial" w:hAnsi="Arial"/>
      <w:b/>
      <w:snapToGrid w:val="0"/>
      <w:sz w:val="18"/>
      <w:lang w:eastAsia="ru-RU"/>
    </w:rPr>
  </w:style>
  <w:style w:type="paragraph" w:customStyle="1" w:styleId="affff">
    <w:name w:val="a"/>
    <w:basedOn w:val="a9"/>
    <w:qFormat/>
    <w:rsid w:val="00762851"/>
    <w:pPr>
      <w:spacing w:before="100" w:beforeAutospacing="1" w:after="100" w:afterAutospacing="1"/>
      <w:jc w:val="left"/>
    </w:pPr>
    <w:rPr>
      <w:lang w:val="ru-RU" w:eastAsia="ru-RU"/>
    </w:rPr>
  </w:style>
  <w:style w:type="character" w:customStyle="1" w:styleId="FontStyle13">
    <w:name w:val="Font Style13"/>
    <w:rsid w:val="00762851"/>
    <w:rPr>
      <w:rFonts w:ascii="Times New Roman" w:hAnsi="Times New Roman" w:cs="Times New Roman"/>
      <w:b/>
      <w:bCs/>
      <w:sz w:val="20"/>
      <w:szCs w:val="20"/>
    </w:rPr>
  </w:style>
  <w:style w:type="character" w:customStyle="1" w:styleId="2f3">
    <w:name w:val="Знак Знак2"/>
    <w:rsid w:val="00762851"/>
    <w:rPr>
      <w:sz w:val="24"/>
      <w:szCs w:val="24"/>
      <w:lang w:val="ru-RU" w:eastAsia="ru-RU" w:bidi="ar-SA"/>
    </w:rPr>
  </w:style>
  <w:style w:type="paragraph" w:customStyle="1" w:styleId="s4-wptoptable1">
    <w:name w:val="s4-wptoptable1"/>
    <w:basedOn w:val="a9"/>
    <w:qFormat/>
    <w:rsid w:val="00762851"/>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9"/>
    <w:qFormat/>
    <w:rsid w:val="00762851"/>
    <w:pPr>
      <w:jc w:val="left"/>
    </w:pPr>
    <w:rPr>
      <w:rFonts w:ascii="Verdana" w:hAnsi="Verdana"/>
      <w:sz w:val="20"/>
      <w:szCs w:val="20"/>
      <w:lang w:val="en-US" w:eastAsia="ru-RU"/>
    </w:rPr>
  </w:style>
  <w:style w:type="character" w:customStyle="1" w:styleId="FontStyle20">
    <w:name w:val="Font Style20"/>
    <w:rsid w:val="00762851"/>
    <w:rPr>
      <w:rFonts w:ascii="Times New Roman" w:hAnsi="Times New Roman" w:cs="Times New Roman"/>
      <w:sz w:val="22"/>
      <w:szCs w:val="22"/>
    </w:rPr>
  </w:style>
  <w:style w:type="paragraph" w:styleId="affff0">
    <w:name w:val="Block Text"/>
    <w:basedOn w:val="a9"/>
    <w:rsid w:val="00762851"/>
    <w:pPr>
      <w:widowControl w:val="0"/>
      <w:autoSpaceDE w:val="0"/>
      <w:autoSpaceDN w:val="0"/>
      <w:adjustRightInd w:val="0"/>
      <w:ind w:left="2840" w:right="3000"/>
      <w:jc w:val="center"/>
    </w:pPr>
    <w:rPr>
      <w:b/>
      <w:bCs/>
      <w:sz w:val="20"/>
      <w:szCs w:val="20"/>
      <w:lang w:eastAsia="ru-RU"/>
    </w:rPr>
  </w:style>
  <w:style w:type="paragraph" w:customStyle="1" w:styleId="affff1">
    <w:name w:val="Îáû÷íûé"/>
    <w:qFormat/>
    <w:rsid w:val="00762851"/>
    <w:pPr>
      <w:ind w:firstLine="720"/>
      <w:jc w:val="both"/>
    </w:pPr>
    <w:rPr>
      <w:rFonts w:eastAsia="MS Mincho"/>
      <w:sz w:val="24"/>
      <w:lang w:val="ru-RU" w:eastAsia="ru-RU"/>
    </w:rPr>
  </w:style>
  <w:style w:type="paragraph" w:styleId="affff2">
    <w:name w:val="Revision"/>
    <w:hidden/>
    <w:uiPriority w:val="99"/>
    <w:semiHidden/>
    <w:rsid w:val="00762851"/>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9"/>
    <w:uiPriority w:val="99"/>
    <w:qFormat/>
    <w:rsid w:val="00762851"/>
    <w:pPr>
      <w:jc w:val="left"/>
    </w:pPr>
    <w:rPr>
      <w:rFonts w:ascii="Verdana" w:hAnsi="Verdana" w:cs="Verdana"/>
      <w:sz w:val="20"/>
      <w:szCs w:val="20"/>
      <w:lang w:val="en-US" w:eastAsia="en-US"/>
    </w:rPr>
  </w:style>
  <w:style w:type="paragraph" w:styleId="affff3">
    <w:name w:val="endnote text"/>
    <w:basedOn w:val="a9"/>
    <w:link w:val="affff4"/>
    <w:uiPriority w:val="99"/>
    <w:unhideWhenUsed/>
    <w:rsid w:val="00762851"/>
    <w:pPr>
      <w:jc w:val="left"/>
    </w:pPr>
    <w:rPr>
      <w:rFonts w:ascii="Calibri" w:eastAsia="Calibri" w:hAnsi="Calibri"/>
      <w:sz w:val="20"/>
      <w:szCs w:val="20"/>
      <w:lang w:val="ru-RU" w:eastAsia="en-US"/>
    </w:rPr>
  </w:style>
  <w:style w:type="character" w:customStyle="1" w:styleId="affff4">
    <w:name w:val="Текст концевой сноски Знак"/>
    <w:basedOn w:val="aa"/>
    <w:link w:val="affff3"/>
    <w:uiPriority w:val="99"/>
    <w:rsid w:val="00762851"/>
    <w:rPr>
      <w:rFonts w:ascii="Calibri" w:eastAsia="Calibri" w:hAnsi="Calibri"/>
      <w:lang w:val="ru-RU" w:eastAsia="en-US"/>
    </w:rPr>
  </w:style>
  <w:style w:type="character" w:styleId="affff5">
    <w:name w:val="endnote reference"/>
    <w:uiPriority w:val="99"/>
    <w:unhideWhenUsed/>
    <w:rsid w:val="00762851"/>
    <w:rPr>
      <w:vertAlign w:val="superscript"/>
    </w:rPr>
  </w:style>
  <w:style w:type="numbering" w:customStyle="1" w:styleId="110">
    <w:name w:val="Нет списка11"/>
    <w:next w:val="ac"/>
    <w:uiPriority w:val="99"/>
    <w:semiHidden/>
    <w:unhideWhenUsed/>
    <w:rsid w:val="00762851"/>
  </w:style>
  <w:style w:type="table" w:customStyle="1" w:styleId="111">
    <w:name w:val="Сетка таблицы11"/>
    <w:basedOn w:val="ab"/>
    <w:next w:val="af9"/>
    <w:uiPriority w:val="59"/>
    <w:rsid w:val="0076285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b"/>
    <w:next w:val="af9"/>
    <w:uiPriority w:val="59"/>
    <w:rsid w:val="007628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rsid w:val="00762851"/>
  </w:style>
  <w:style w:type="character" w:customStyle="1" w:styleId="rvts9">
    <w:name w:val="rvts9"/>
    <w:rsid w:val="00762851"/>
  </w:style>
  <w:style w:type="character" w:customStyle="1" w:styleId="3e">
    <w:name w:val="Основной текст (3)_"/>
    <w:link w:val="3f"/>
    <w:uiPriority w:val="99"/>
    <w:locked/>
    <w:rsid w:val="00762851"/>
    <w:rPr>
      <w:b/>
      <w:bCs/>
      <w:sz w:val="21"/>
      <w:szCs w:val="21"/>
      <w:shd w:val="clear" w:color="auto" w:fill="FFFFFF"/>
    </w:rPr>
  </w:style>
  <w:style w:type="paragraph" w:customStyle="1" w:styleId="3f">
    <w:name w:val="Основной текст (3)"/>
    <w:basedOn w:val="a9"/>
    <w:link w:val="3e"/>
    <w:uiPriority w:val="99"/>
    <w:qFormat/>
    <w:rsid w:val="00762851"/>
    <w:pPr>
      <w:widowControl w:val="0"/>
      <w:shd w:val="clear" w:color="auto" w:fill="FFFFFF"/>
      <w:spacing w:before="1800" w:line="274" w:lineRule="exact"/>
      <w:ind w:hanging="400"/>
      <w:jc w:val="left"/>
    </w:pPr>
    <w:rPr>
      <w:b/>
      <w:bCs/>
      <w:sz w:val="21"/>
      <w:szCs w:val="21"/>
    </w:rPr>
  </w:style>
  <w:style w:type="paragraph" w:customStyle="1" w:styleId="213">
    <w:name w:val="Основной текст (2)1"/>
    <w:basedOn w:val="a9"/>
    <w:uiPriority w:val="99"/>
    <w:qFormat/>
    <w:rsid w:val="00762851"/>
    <w:pPr>
      <w:widowControl w:val="0"/>
      <w:shd w:val="clear" w:color="auto" w:fill="FFFFFF"/>
      <w:spacing w:line="270" w:lineRule="exact"/>
      <w:jc w:val="left"/>
    </w:pPr>
    <w:rPr>
      <w:b/>
      <w:bCs/>
      <w:sz w:val="20"/>
      <w:szCs w:val="20"/>
    </w:rPr>
  </w:style>
  <w:style w:type="paragraph" w:customStyle="1" w:styleId="font1">
    <w:name w:val="font1"/>
    <w:basedOn w:val="a9"/>
    <w:qFormat/>
    <w:rsid w:val="00762851"/>
    <w:pPr>
      <w:spacing w:before="100" w:beforeAutospacing="1" w:after="100" w:afterAutospacing="1"/>
      <w:jc w:val="left"/>
    </w:pPr>
    <w:rPr>
      <w:rFonts w:ascii="Calibri" w:hAnsi="Calibri"/>
      <w:color w:val="000000"/>
      <w:sz w:val="22"/>
      <w:szCs w:val="22"/>
    </w:rPr>
  </w:style>
  <w:style w:type="paragraph" w:customStyle="1" w:styleId="xl65">
    <w:name w:val="xl65"/>
    <w:basedOn w:val="a9"/>
    <w:qFormat/>
    <w:rsid w:val="00762851"/>
    <w:pPr>
      <w:spacing w:before="100" w:beforeAutospacing="1" w:after="100" w:afterAutospacing="1"/>
      <w:jc w:val="left"/>
    </w:pPr>
  </w:style>
  <w:style w:type="paragraph" w:customStyle="1" w:styleId="xl66">
    <w:name w:val="xl66"/>
    <w:basedOn w:val="a9"/>
    <w:qFormat/>
    <w:rsid w:val="00762851"/>
    <w:pPr>
      <w:spacing w:before="100" w:beforeAutospacing="1" w:after="100" w:afterAutospacing="1"/>
      <w:jc w:val="left"/>
    </w:pPr>
    <w:rPr>
      <w:sz w:val="18"/>
      <w:szCs w:val="18"/>
    </w:rPr>
  </w:style>
  <w:style w:type="paragraph" w:customStyle="1" w:styleId="xl67">
    <w:name w:val="xl6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9"/>
    <w:qFormat/>
    <w:rsid w:val="0076285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762851"/>
    <w:rPr>
      <w:b w:val="0"/>
      <w:bCs w:val="0"/>
      <w:sz w:val="24"/>
      <w:szCs w:val="24"/>
      <w:shd w:val="clear" w:color="auto" w:fill="FFFFFF"/>
    </w:rPr>
  </w:style>
  <w:style w:type="character" w:customStyle="1" w:styleId="312pt5">
    <w:name w:val="Основной текст (3) + 12 pt5"/>
    <w:aliases w:val="Не полужирный11"/>
    <w:uiPriority w:val="99"/>
    <w:rsid w:val="00762851"/>
    <w:rPr>
      <w:b w:val="0"/>
      <w:bCs w:val="0"/>
      <w:sz w:val="24"/>
      <w:szCs w:val="24"/>
      <w:u w:val="single"/>
      <w:shd w:val="clear" w:color="auto" w:fill="FFFFFF"/>
    </w:rPr>
  </w:style>
  <w:style w:type="character" w:customStyle="1" w:styleId="11pt">
    <w:name w:val="Основной текст + 11 pt"/>
    <w:uiPriority w:val="99"/>
    <w:rsid w:val="00762851"/>
    <w:rPr>
      <w:rFonts w:ascii="Times New Roman" w:hAnsi="Times New Roman" w:cs="Times New Roman" w:hint="default"/>
      <w:strike w:val="0"/>
      <w:dstrike w:val="0"/>
      <w:sz w:val="22"/>
      <w:u w:val="none"/>
      <w:effect w:val="none"/>
      <w:shd w:val="clear" w:color="auto" w:fill="FFFFFF"/>
    </w:rPr>
  </w:style>
  <w:style w:type="numbering" w:customStyle="1" w:styleId="120">
    <w:name w:val="Нет списка12"/>
    <w:next w:val="ac"/>
    <w:uiPriority w:val="99"/>
    <w:semiHidden/>
    <w:unhideWhenUsed/>
    <w:rsid w:val="00762851"/>
  </w:style>
  <w:style w:type="numbering" w:customStyle="1" w:styleId="214">
    <w:name w:val="Нет списка21"/>
    <w:next w:val="ac"/>
    <w:uiPriority w:val="99"/>
    <w:semiHidden/>
    <w:unhideWhenUsed/>
    <w:rsid w:val="00762851"/>
  </w:style>
  <w:style w:type="paragraph" w:customStyle="1" w:styleId="xl86">
    <w:name w:val="xl86"/>
    <w:basedOn w:val="a9"/>
    <w:qFormat/>
    <w:rsid w:val="0076285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f4">
    <w:name w:val="Обычный (веб) Знак1"/>
    <w:aliases w:val="Обычный (веб) Знак Знак"/>
    <w:uiPriority w:val="99"/>
    <w:locked/>
    <w:rsid w:val="00762851"/>
    <w:rPr>
      <w:sz w:val="24"/>
      <w:szCs w:val="24"/>
    </w:rPr>
  </w:style>
  <w:style w:type="paragraph" w:customStyle="1" w:styleId="bodytext2">
    <w:name w:val="bodytext2"/>
    <w:basedOn w:val="a9"/>
    <w:qFormat/>
    <w:rsid w:val="00762851"/>
    <w:pPr>
      <w:suppressAutoHyphens/>
      <w:ind w:firstLine="567"/>
    </w:pPr>
    <w:rPr>
      <w:rFonts w:ascii="Garamond" w:hAnsi="Garamond"/>
      <w:lang w:val="ru-RU" w:eastAsia="ar-SA"/>
    </w:rPr>
  </w:style>
  <w:style w:type="numbering" w:customStyle="1" w:styleId="63">
    <w:name w:val="Нет списка6"/>
    <w:next w:val="ac"/>
    <w:uiPriority w:val="99"/>
    <w:semiHidden/>
    <w:unhideWhenUsed/>
    <w:rsid w:val="00762851"/>
  </w:style>
  <w:style w:type="numbering" w:customStyle="1" w:styleId="72">
    <w:name w:val="Нет списка7"/>
    <w:next w:val="ac"/>
    <w:uiPriority w:val="99"/>
    <w:semiHidden/>
    <w:unhideWhenUsed/>
    <w:rsid w:val="00762851"/>
  </w:style>
  <w:style w:type="table" w:customStyle="1" w:styleId="73">
    <w:name w:val="Сетка таблицы7"/>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сновной текст2"/>
    <w:basedOn w:val="a9"/>
    <w:qFormat/>
    <w:rsid w:val="00762851"/>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762851"/>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uiPriority w:val="99"/>
    <w:rsid w:val="00762851"/>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762851"/>
    <w:rPr>
      <w:b/>
      <w:bCs/>
      <w:i/>
      <w:iCs/>
      <w:sz w:val="20"/>
      <w:szCs w:val="20"/>
      <w:shd w:val="clear" w:color="auto" w:fill="FFFFFF"/>
    </w:rPr>
  </w:style>
  <w:style w:type="character" w:customStyle="1" w:styleId="1f5">
    <w:name w:val="Основной текст1"/>
    <w:rsid w:val="00762851"/>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f6">
    <w:name w:val="Основной текст + Курсив"/>
    <w:uiPriority w:val="99"/>
    <w:rsid w:val="00762851"/>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5">
    <w:name w:val="Основной текст (2) + Не курсив"/>
    <w:uiPriority w:val="99"/>
    <w:rsid w:val="00762851"/>
    <w:rPr>
      <w:b w:val="0"/>
      <w:bCs w:val="0"/>
      <w:i w:val="0"/>
      <w:iCs w:val="0"/>
      <w:strike w:val="0"/>
      <w:dstrike w:val="0"/>
      <w:sz w:val="22"/>
      <w:szCs w:val="22"/>
      <w:u w:val="none"/>
      <w:effect w:val="none"/>
      <w:shd w:val="clear" w:color="auto" w:fill="FFFFFF"/>
    </w:rPr>
  </w:style>
  <w:style w:type="character" w:customStyle="1" w:styleId="82">
    <w:name w:val="Основной текст + 8"/>
    <w:aliases w:val="5 pt1"/>
    <w:uiPriority w:val="99"/>
    <w:rsid w:val="00762851"/>
    <w:rPr>
      <w:b w:val="0"/>
      <w:bCs w:val="0"/>
      <w:sz w:val="17"/>
      <w:szCs w:val="17"/>
      <w:u w:val="single"/>
      <w:shd w:val="clear" w:color="auto" w:fill="FFFFFF"/>
    </w:rPr>
  </w:style>
  <w:style w:type="character" w:customStyle="1" w:styleId="-1pt">
    <w:name w:val="Основной текст + Интервал -1 pt"/>
    <w:uiPriority w:val="99"/>
    <w:rsid w:val="00762851"/>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762851"/>
    <w:rPr>
      <w:b/>
      <w:bCs/>
      <w:i/>
      <w:iCs/>
      <w:strike w:val="0"/>
      <w:dstrike w:val="0"/>
      <w:spacing w:val="-10"/>
      <w:sz w:val="30"/>
      <w:szCs w:val="30"/>
      <w:u w:val="none"/>
      <w:effect w:val="none"/>
      <w:shd w:val="clear" w:color="auto" w:fill="FFFFFF"/>
    </w:rPr>
  </w:style>
  <w:style w:type="numbering" w:customStyle="1" w:styleId="83">
    <w:name w:val="Нет списка8"/>
    <w:next w:val="ac"/>
    <w:uiPriority w:val="99"/>
    <w:semiHidden/>
    <w:rsid w:val="00762851"/>
  </w:style>
  <w:style w:type="numbering" w:customStyle="1" w:styleId="131">
    <w:name w:val="Нет списка13"/>
    <w:next w:val="ac"/>
    <w:uiPriority w:val="99"/>
    <w:semiHidden/>
    <w:unhideWhenUsed/>
    <w:rsid w:val="00762851"/>
  </w:style>
  <w:style w:type="numbering" w:customStyle="1" w:styleId="220">
    <w:name w:val="Нет списка22"/>
    <w:next w:val="ac"/>
    <w:uiPriority w:val="99"/>
    <w:semiHidden/>
    <w:unhideWhenUsed/>
    <w:rsid w:val="00762851"/>
  </w:style>
  <w:style w:type="numbering" w:customStyle="1" w:styleId="92">
    <w:name w:val="Нет списка9"/>
    <w:next w:val="ac"/>
    <w:uiPriority w:val="99"/>
    <w:semiHidden/>
    <w:unhideWhenUsed/>
    <w:rsid w:val="00762851"/>
  </w:style>
  <w:style w:type="table" w:customStyle="1" w:styleId="84">
    <w:name w:val="Сетка таблицы8"/>
    <w:basedOn w:val="ab"/>
    <w:next w:val="af9"/>
    <w:uiPriority w:val="5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9"/>
    <w:rsid w:val="00762851"/>
    <w:pPr>
      <w:suppressAutoHyphens/>
      <w:spacing w:after="120"/>
      <w:ind w:left="283"/>
      <w:jc w:val="left"/>
    </w:pPr>
    <w:rPr>
      <w:sz w:val="16"/>
      <w:szCs w:val="16"/>
      <w:lang w:eastAsia="ar-SA"/>
    </w:rPr>
  </w:style>
  <w:style w:type="character" w:customStyle="1" w:styleId="1f6">
    <w:name w:val="Основной текст Знак1"/>
    <w:uiPriority w:val="99"/>
    <w:locked/>
    <w:rsid w:val="00762851"/>
    <w:rPr>
      <w:rFonts w:ascii="Times New Roman" w:eastAsia="Times New Roman" w:hAnsi="Times New Roman" w:cs="Times New Roman"/>
      <w:shd w:val="clear" w:color="auto" w:fill="FFFFFF"/>
      <w:lang w:eastAsia="uk-UA"/>
    </w:rPr>
  </w:style>
  <w:style w:type="character" w:customStyle="1" w:styleId="1f7">
    <w:name w:val="Текст Знак1"/>
    <w:rsid w:val="00762851"/>
    <w:rPr>
      <w:rFonts w:ascii="Courier New" w:hAnsi="Courier New" w:cs="Courier New"/>
      <w:lang w:val="uk-UA" w:eastAsia="uk-UA"/>
    </w:rPr>
  </w:style>
  <w:style w:type="character" w:customStyle="1" w:styleId="44">
    <w:name w:val="Основной текст (4)_"/>
    <w:link w:val="410"/>
    <w:uiPriority w:val="99"/>
    <w:locked/>
    <w:rsid w:val="00762851"/>
    <w:rPr>
      <w:i/>
      <w:iCs/>
      <w:shd w:val="clear" w:color="auto" w:fill="FFFFFF"/>
    </w:rPr>
  </w:style>
  <w:style w:type="paragraph" w:customStyle="1" w:styleId="410">
    <w:name w:val="Основной текст (4)1"/>
    <w:basedOn w:val="a9"/>
    <w:link w:val="44"/>
    <w:uiPriority w:val="99"/>
    <w:rsid w:val="00762851"/>
    <w:pPr>
      <w:widowControl w:val="0"/>
      <w:shd w:val="clear" w:color="auto" w:fill="FFFFFF"/>
      <w:spacing w:after="240" w:line="240" w:lineRule="atLeast"/>
    </w:pPr>
    <w:rPr>
      <w:i/>
      <w:iCs/>
      <w:sz w:val="20"/>
      <w:szCs w:val="20"/>
    </w:rPr>
  </w:style>
  <w:style w:type="paragraph" w:customStyle="1" w:styleId="1f8">
    <w:name w:val="заголовок 1"/>
    <w:basedOn w:val="a9"/>
    <w:next w:val="a9"/>
    <w:rsid w:val="00762851"/>
    <w:pPr>
      <w:keepNext/>
      <w:jc w:val="center"/>
    </w:pPr>
    <w:rPr>
      <w:noProof/>
      <w:sz w:val="28"/>
      <w:szCs w:val="20"/>
      <w:lang w:eastAsia="ru-RU"/>
    </w:rPr>
  </w:style>
  <w:style w:type="paragraph" w:customStyle="1" w:styleId="3f0">
    <w:name w:val="заголовок 3"/>
    <w:basedOn w:val="a9"/>
    <w:next w:val="a9"/>
    <w:rsid w:val="00762851"/>
    <w:pPr>
      <w:keepNext/>
      <w:tabs>
        <w:tab w:val="left" w:pos="360"/>
      </w:tabs>
      <w:ind w:left="360" w:hanging="360"/>
      <w:jc w:val="left"/>
    </w:pPr>
    <w:rPr>
      <w:rFonts w:ascii="1251 Futuris" w:hAnsi="1251 Futuris"/>
      <w:noProof/>
      <w:sz w:val="26"/>
      <w:szCs w:val="20"/>
      <w:lang w:eastAsia="ru-RU"/>
    </w:rPr>
  </w:style>
  <w:style w:type="paragraph" w:customStyle="1" w:styleId="56">
    <w:name w:val="заголовок 5"/>
    <w:basedOn w:val="a9"/>
    <w:next w:val="a9"/>
    <w:rsid w:val="00762851"/>
    <w:pPr>
      <w:keepNext/>
      <w:jc w:val="right"/>
    </w:pPr>
    <w:rPr>
      <w:rFonts w:ascii="1251 Futuris" w:hAnsi="1251 Futuris"/>
      <w:noProof/>
      <w:szCs w:val="20"/>
      <w:lang w:eastAsia="ru-RU"/>
    </w:rPr>
  </w:style>
  <w:style w:type="paragraph" w:customStyle="1" w:styleId="221">
    <w:name w:val="Основной текст 22"/>
    <w:basedOn w:val="a9"/>
    <w:rsid w:val="00762851"/>
    <w:pPr>
      <w:tabs>
        <w:tab w:val="left" w:pos="7088"/>
      </w:tabs>
      <w:ind w:firstLine="567"/>
    </w:pPr>
    <w:rPr>
      <w:rFonts w:ascii="Garamond" w:hAnsi="Garamond"/>
      <w:szCs w:val="20"/>
      <w:lang w:eastAsia="ru-RU"/>
    </w:rPr>
  </w:style>
  <w:style w:type="paragraph" w:customStyle="1" w:styleId="Style7">
    <w:name w:val="Style7"/>
    <w:basedOn w:val="a9"/>
    <w:uiPriority w:val="99"/>
    <w:rsid w:val="00762851"/>
    <w:pPr>
      <w:widowControl w:val="0"/>
      <w:suppressAutoHyphens/>
      <w:autoSpaceDE w:val="0"/>
      <w:spacing w:line="213" w:lineRule="exact"/>
      <w:ind w:firstLine="533"/>
      <w:jc w:val="left"/>
    </w:pPr>
    <w:rPr>
      <w:lang w:eastAsia="ar-SA"/>
    </w:rPr>
  </w:style>
  <w:style w:type="character" w:customStyle="1" w:styleId="100">
    <w:name w:val="Основной текст + 10"/>
    <w:aliases w:val="5 pt,Основний текст + 10,Курсив,Інтервал 0 pt"/>
    <w:uiPriority w:val="99"/>
    <w:rsid w:val="00762851"/>
    <w:rPr>
      <w:strike w:val="0"/>
      <w:dstrike w:val="0"/>
      <w:sz w:val="21"/>
      <w:szCs w:val="21"/>
      <w:u w:val="none"/>
      <w:effect w:val="none"/>
    </w:rPr>
  </w:style>
  <w:style w:type="character" w:customStyle="1" w:styleId="45">
    <w:name w:val="Основной текст (4)"/>
    <w:uiPriority w:val="99"/>
    <w:rsid w:val="00762851"/>
  </w:style>
  <w:style w:type="character" w:customStyle="1" w:styleId="4100">
    <w:name w:val="Основной текст (4) + 10"/>
    <w:aliases w:val="5 pt6,Не курсив"/>
    <w:uiPriority w:val="99"/>
    <w:rsid w:val="00762851"/>
    <w:rPr>
      <w:rFonts w:ascii="Times New Roman" w:hAnsi="Times New Roman" w:cs="Times New Roman" w:hint="default"/>
      <w:i w:val="0"/>
      <w:iCs w:val="0"/>
      <w:sz w:val="21"/>
      <w:szCs w:val="21"/>
      <w:shd w:val="clear" w:color="auto" w:fill="FFFFFF"/>
    </w:rPr>
  </w:style>
  <w:style w:type="character" w:customStyle="1" w:styleId="46">
    <w:name w:val="Заголовок №4"/>
    <w:rsid w:val="00762851"/>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30">
    <w:name w:val="Основной текст 23"/>
    <w:basedOn w:val="a9"/>
    <w:rsid w:val="00762851"/>
    <w:pPr>
      <w:tabs>
        <w:tab w:val="left" w:pos="7088"/>
      </w:tabs>
      <w:ind w:firstLine="567"/>
    </w:pPr>
    <w:rPr>
      <w:rFonts w:ascii="Garamond" w:hAnsi="Garamond"/>
      <w:szCs w:val="20"/>
      <w:lang w:eastAsia="ru-RU"/>
    </w:rPr>
  </w:style>
  <w:style w:type="paragraph" w:customStyle="1" w:styleId="Style10">
    <w:name w:val="Style1"/>
    <w:basedOn w:val="a9"/>
    <w:qFormat/>
    <w:rsid w:val="00762851"/>
    <w:pPr>
      <w:widowControl w:val="0"/>
      <w:autoSpaceDE w:val="0"/>
      <w:autoSpaceDN w:val="0"/>
      <w:adjustRightInd w:val="0"/>
      <w:spacing w:line="248" w:lineRule="exact"/>
    </w:pPr>
    <w:rPr>
      <w:rFonts w:ascii="Book Antiqua" w:hAnsi="Book Antiqua"/>
      <w:lang w:val="ru-RU" w:eastAsia="ru-RU"/>
    </w:rPr>
  </w:style>
  <w:style w:type="table" w:customStyle="1" w:styleId="215">
    <w:name w:val="Сетка таблицы21"/>
    <w:basedOn w:val="ab"/>
    <w:next w:val="af9"/>
    <w:uiPriority w:val="39"/>
    <w:rsid w:val="00762851"/>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9"/>
    <w:rsid w:val="00762851"/>
    <w:pPr>
      <w:widowControl w:val="0"/>
      <w:autoSpaceDE w:val="0"/>
      <w:autoSpaceDN w:val="0"/>
      <w:adjustRightInd w:val="0"/>
      <w:spacing w:line="248" w:lineRule="exact"/>
      <w:ind w:firstLine="541"/>
    </w:pPr>
    <w:rPr>
      <w:rFonts w:eastAsia="Calibri"/>
      <w:lang w:val="ru-RU" w:eastAsia="ru-RU"/>
    </w:rPr>
  </w:style>
  <w:style w:type="paragraph" w:customStyle="1" w:styleId="3f1">
    <w:name w:val="Без интервала3"/>
    <w:rsid w:val="00762851"/>
    <w:rPr>
      <w:rFonts w:ascii="Calibri" w:hAnsi="Calibri"/>
      <w:sz w:val="22"/>
      <w:szCs w:val="22"/>
      <w:lang w:eastAsia="en-US"/>
    </w:rPr>
  </w:style>
  <w:style w:type="character" w:styleId="affff7">
    <w:name w:val="line number"/>
    <w:uiPriority w:val="99"/>
    <w:rsid w:val="00762851"/>
  </w:style>
  <w:style w:type="character" w:customStyle="1" w:styleId="translation-chunk">
    <w:name w:val="translation-chunk"/>
    <w:rsid w:val="00762851"/>
  </w:style>
  <w:style w:type="character" w:customStyle="1" w:styleId="1f9">
    <w:name w:val="Текст примечания Знак1"/>
    <w:semiHidden/>
    <w:rsid w:val="00762851"/>
  </w:style>
  <w:style w:type="paragraph" w:customStyle="1" w:styleId="p5">
    <w:name w:val="p5"/>
    <w:basedOn w:val="a9"/>
    <w:qFormat/>
    <w:rsid w:val="00762851"/>
    <w:pPr>
      <w:spacing w:before="100" w:beforeAutospacing="1" w:after="100" w:afterAutospacing="1"/>
      <w:jc w:val="left"/>
    </w:pPr>
    <w:rPr>
      <w:lang w:eastAsia="ru-RU"/>
    </w:rPr>
  </w:style>
  <w:style w:type="character" w:customStyle="1" w:styleId="BodyTextIndentChar">
    <w:name w:val="Body Text Indent Char"/>
    <w:link w:val="1fa"/>
    <w:locked/>
    <w:rsid w:val="00762851"/>
    <w:rPr>
      <w:rFonts w:ascii="Calibri" w:eastAsia="Calibri" w:hAnsi="Calibri"/>
      <w:sz w:val="28"/>
      <w:lang w:val="x-none" w:eastAsia="ru-RU"/>
    </w:rPr>
  </w:style>
  <w:style w:type="paragraph" w:customStyle="1" w:styleId="1fa">
    <w:name w:val="Основной текст с отступом1"/>
    <w:basedOn w:val="a9"/>
    <w:link w:val="BodyTextIndentChar"/>
    <w:qFormat/>
    <w:rsid w:val="00762851"/>
    <w:pPr>
      <w:ind w:left="-426"/>
    </w:pPr>
    <w:rPr>
      <w:rFonts w:ascii="Calibri" w:eastAsia="Calibri" w:hAnsi="Calibri"/>
      <w:sz w:val="28"/>
      <w:szCs w:val="20"/>
      <w:lang w:val="x-none" w:eastAsia="ru-RU"/>
    </w:rPr>
  </w:style>
  <w:style w:type="paragraph" w:customStyle="1" w:styleId="2f6">
    <w:name w:val="Основной текст с отступом2"/>
    <w:basedOn w:val="a9"/>
    <w:qFormat/>
    <w:rsid w:val="00762851"/>
    <w:pPr>
      <w:ind w:left="-426"/>
    </w:pPr>
    <w:rPr>
      <w:rFonts w:eastAsia="Calibri"/>
      <w:sz w:val="28"/>
      <w:szCs w:val="20"/>
      <w:lang w:eastAsia="ru-RU"/>
    </w:rPr>
  </w:style>
  <w:style w:type="paragraph" w:customStyle="1" w:styleId="3f2">
    <w:name w:val="Обычный3"/>
    <w:qFormat/>
    <w:rsid w:val="00762851"/>
    <w:pPr>
      <w:snapToGrid w:val="0"/>
    </w:pPr>
    <w:rPr>
      <w:lang w:val="en-US" w:eastAsia="ru-RU"/>
    </w:rPr>
  </w:style>
  <w:style w:type="paragraph" w:customStyle="1" w:styleId="47">
    <w:name w:val="Обычный4"/>
    <w:qFormat/>
    <w:rsid w:val="00762851"/>
    <w:pPr>
      <w:spacing w:line="276" w:lineRule="auto"/>
    </w:pPr>
    <w:rPr>
      <w:rFonts w:ascii="Arial" w:eastAsia="Arial" w:hAnsi="Arial" w:cs="Arial"/>
      <w:color w:val="000000"/>
      <w:sz w:val="22"/>
      <w:szCs w:val="22"/>
      <w:lang w:val="ru-RU" w:eastAsia="ru-RU"/>
    </w:rPr>
  </w:style>
  <w:style w:type="character" w:customStyle="1" w:styleId="710">
    <w:name w:val="Заголовок 7 Знак1"/>
    <w:semiHidden/>
    <w:rsid w:val="00762851"/>
    <w:rPr>
      <w:rFonts w:ascii="Cambria" w:eastAsia="Times New Roman" w:hAnsi="Cambria" w:cs="Times New Roman"/>
      <w:i/>
      <w:iCs/>
      <w:color w:val="404040"/>
      <w:sz w:val="24"/>
      <w:szCs w:val="24"/>
    </w:rPr>
  </w:style>
  <w:style w:type="character" w:customStyle="1" w:styleId="910">
    <w:name w:val="Заголовок 9 Знак1"/>
    <w:semiHidden/>
    <w:rsid w:val="00762851"/>
    <w:rPr>
      <w:rFonts w:ascii="Cambria" w:eastAsia="Times New Roman" w:hAnsi="Cambria" w:cs="Times New Roman"/>
      <w:i/>
      <w:iCs/>
      <w:color w:val="404040"/>
    </w:rPr>
  </w:style>
  <w:style w:type="character" w:customStyle="1" w:styleId="1fb">
    <w:name w:val="Название Знак1"/>
    <w:rsid w:val="00762851"/>
    <w:rPr>
      <w:rFonts w:ascii="Cambria" w:eastAsia="Times New Roman" w:hAnsi="Cambria" w:cs="Times New Roman"/>
      <w:color w:val="17365D"/>
      <w:spacing w:val="5"/>
      <w:kern w:val="28"/>
      <w:sz w:val="52"/>
      <w:szCs w:val="52"/>
    </w:rPr>
  </w:style>
  <w:style w:type="character" w:customStyle="1" w:styleId="1fc">
    <w:name w:val="Подзаголовок Знак1"/>
    <w:rsid w:val="00762851"/>
    <w:rPr>
      <w:rFonts w:ascii="Cambria" w:eastAsia="Times New Roman" w:hAnsi="Cambria" w:cs="Times New Roman"/>
      <w:i/>
      <w:iCs/>
      <w:color w:val="4F81BD"/>
      <w:spacing w:val="15"/>
      <w:sz w:val="24"/>
      <w:szCs w:val="24"/>
    </w:rPr>
  </w:style>
  <w:style w:type="character" w:customStyle="1" w:styleId="216">
    <w:name w:val="Основной текст с отступом 2 Знак1"/>
    <w:semiHidden/>
    <w:rsid w:val="00762851"/>
    <w:rPr>
      <w:sz w:val="24"/>
      <w:szCs w:val="24"/>
    </w:rPr>
  </w:style>
  <w:style w:type="character" w:customStyle="1" w:styleId="311">
    <w:name w:val="Основной текст с отступом 3 Знак1"/>
    <w:semiHidden/>
    <w:rsid w:val="00762851"/>
    <w:rPr>
      <w:sz w:val="16"/>
      <w:szCs w:val="16"/>
    </w:rPr>
  </w:style>
  <w:style w:type="character" w:customStyle="1" w:styleId="1fd">
    <w:name w:val="Основной текст с отступом Знак1"/>
    <w:semiHidden/>
    <w:rsid w:val="00762851"/>
    <w:rPr>
      <w:sz w:val="24"/>
      <w:szCs w:val="24"/>
    </w:rPr>
  </w:style>
  <w:style w:type="character" w:customStyle="1" w:styleId="312">
    <w:name w:val="Основной текст 3 Знак1"/>
    <w:semiHidden/>
    <w:rsid w:val="00762851"/>
    <w:rPr>
      <w:sz w:val="16"/>
      <w:szCs w:val="16"/>
    </w:rPr>
  </w:style>
  <w:style w:type="character" w:customStyle="1" w:styleId="1fe">
    <w:name w:val="Тема примечания Знак1"/>
    <w:uiPriority w:val="99"/>
    <w:semiHidden/>
    <w:rsid w:val="00762851"/>
    <w:rPr>
      <w:b/>
      <w:bCs/>
    </w:rPr>
  </w:style>
  <w:style w:type="character" w:customStyle="1" w:styleId="shorttext">
    <w:name w:val="short_text"/>
    <w:basedOn w:val="aa"/>
    <w:rsid w:val="00980632"/>
  </w:style>
  <w:style w:type="character" w:customStyle="1" w:styleId="93">
    <w:name w:val="Основной текст (9)_"/>
    <w:link w:val="94"/>
    <w:locked/>
    <w:rsid w:val="00980632"/>
    <w:rPr>
      <w:sz w:val="19"/>
      <w:shd w:val="clear" w:color="auto" w:fill="FFFFFF"/>
    </w:rPr>
  </w:style>
  <w:style w:type="paragraph" w:customStyle="1" w:styleId="94">
    <w:name w:val="Основной текст (9)"/>
    <w:basedOn w:val="a9"/>
    <w:link w:val="93"/>
    <w:rsid w:val="00980632"/>
    <w:pPr>
      <w:shd w:val="clear" w:color="auto" w:fill="FFFFFF"/>
      <w:spacing w:line="210" w:lineRule="exact"/>
      <w:jc w:val="left"/>
    </w:pPr>
    <w:rPr>
      <w:sz w:val="19"/>
      <w:szCs w:val="20"/>
      <w:shd w:val="clear" w:color="auto" w:fill="FFFFFF"/>
    </w:rPr>
  </w:style>
  <w:style w:type="character" w:customStyle="1" w:styleId="911">
    <w:name w:val="Основной текст + 91"/>
    <w:aliases w:val="5 pt2"/>
    <w:uiPriority w:val="99"/>
    <w:rsid w:val="00980632"/>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980632"/>
    <w:rPr>
      <w:rFonts w:ascii="Times New Roman" w:hAnsi="Times New Roman" w:cs="Times New Roman"/>
      <w:b/>
      <w:bCs/>
      <w:color w:val="000000"/>
      <w:spacing w:val="0"/>
      <w:w w:val="100"/>
      <w:position w:val="0"/>
      <w:sz w:val="21"/>
      <w:szCs w:val="21"/>
      <w:u w:val="none"/>
      <w:lang w:val="uk-UA"/>
    </w:rPr>
  </w:style>
  <w:style w:type="paragraph" w:customStyle="1" w:styleId="1ff">
    <w:name w:val="Стиль Заголовок 1 + По центру"/>
    <w:basedOn w:val="1"/>
    <w:rsid w:val="00980632"/>
    <w:pPr>
      <w:spacing w:before="240" w:after="60"/>
      <w:jc w:val="center"/>
    </w:pPr>
    <w:rPr>
      <w:bCs/>
      <w:kern w:val="32"/>
      <w:sz w:val="28"/>
      <w:lang w:val="uk-UA"/>
    </w:rPr>
  </w:style>
  <w:style w:type="character" w:customStyle="1" w:styleId="FontStyle79">
    <w:name w:val="Font Style79"/>
    <w:rsid w:val="00980632"/>
    <w:rPr>
      <w:rFonts w:ascii="Times New Roman" w:hAnsi="Times New Roman" w:cs="Times New Roman"/>
      <w:sz w:val="20"/>
      <w:szCs w:val="20"/>
    </w:rPr>
  </w:style>
  <w:style w:type="paragraph" w:customStyle="1" w:styleId="TableContents">
    <w:name w:val="Table Contents"/>
    <w:basedOn w:val="a9"/>
    <w:rsid w:val="00980632"/>
    <w:pPr>
      <w:suppressLineNumbers/>
      <w:suppressAutoHyphens/>
      <w:autoSpaceDN w:val="0"/>
      <w:spacing w:before="120"/>
      <w:textAlignment w:val="baseline"/>
    </w:pPr>
    <w:rPr>
      <w:kern w:val="3"/>
      <w:lang w:val="ru-RU" w:eastAsia="ru-RU"/>
    </w:rPr>
  </w:style>
  <w:style w:type="paragraph" w:customStyle="1" w:styleId="FR1">
    <w:name w:val="FR1"/>
    <w:rsid w:val="00980632"/>
    <w:pPr>
      <w:widowControl w:val="0"/>
      <w:spacing w:before="200" w:line="420" w:lineRule="auto"/>
      <w:ind w:left="1120" w:right="200"/>
      <w:jc w:val="center"/>
    </w:pPr>
    <w:rPr>
      <w:rFonts w:ascii="Arial" w:hAnsi="Arial"/>
      <w:b/>
      <w:snapToGrid w:val="0"/>
      <w:sz w:val="28"/>
      <w:lang w:eastAsia="ru-RU"/>
    </w:rPr>
  </w:style>
  <w:style w:type="character" w:customStyle="1" w:styleId="rvts23">
    <w:name w:val="rvts23"/>
    <w:basedOn w:val="aa"/>
    <w:rsid w:val="00980632"/>
  </w:style>
  <w:style w:type="character" w:customStyle="1" w:styleId="FontStyle">
    <w:name w:val="Font Style"/>
    <w:rsid w:val="00980632"/>
    <w:rPr>
      <w:rFonts w:cs="Courier New"/>
      <w:color w:val="000000"/>
      <w:szCs w:val="20"/>
    </w:rPr>
  </w:style>
  <w:style w:type="paragraph" w:customStyle="1" w:styleId="indent1">
    <w:name w:val="indent1"/>
    <w:basedOn w:val="a9"/>
    <w:rsid w:val="00980632"/>
    <w:pPr>
      <w:spacing w:before="100" w:beforeAutospacing="1" w:after="100" w:afterAutospacing="1"/>
      <w:ind w:firstLine="300"/>
      <w:jc w:val="left"/>
    </w:pPr>
    <w:rPr>
      <w:color w:val="000000"/>
      <w:sz w:val="21"/>
      <w:szCs w:val="21"/>
    </w:rPr>
  </w:style>
  <w:style w:type="character" w:customStyle="1" w:styleId="2f7">
    <w:name w:val="Подпись к картинке (2)_"/>
    <w:basedOn w:val="aa"/>
    <w:link w:val="2f8"/>
    <w:uiPriority w:val="99"/>
    <w:locked/>
    <w:rsid w:val="00980632"/>
    <w:rPr>
      <w:shd w:val="clear" w:color="auto" w:fill="FFFFFF"/>
    </w:rPr>
  </w:style>
  <w:style w:type="paragraph" w:customStyle="1" w:styleId="2f8">
    <w:name w:val="Подпись к картинке (2)"/>
    <w:basedOn w:val="a9"/>
    <w:link w:val="2f7"/>
    <w:rsid w:val="00980632"/>
    <w:pPr>
      <w:widowControl w:val="0"/>
      <w:shd w:val="clear" w:color="auto" w:fill="FFFFFF"/>
      <w:spacing w:line="240" w:lineRule="atLeast"/>
      <w:jc w:val="left"/>
    </w:pPr>
    <w:rPr>
      <w:sz w:val="20"/>
      <w:szCs w:val="20"/>
    </w:rPr>
  </w:style>
  <w:style w:type="paragraph" w:customStyle="1" w:styleId="xmsonormal">
    <w:name w:val="x_msonormal"/>
    <w:basedOn w:val="a9"/>
    <w:rsid w:val="00DC6F0D"/>
    <w:pPr>
      <w:spacing w:before="100" w:beforeAutospacing="1" w:after="100" w:afterAutospacing="1"/>
      <w:jc w:val="left"/>
    </w:pPr>
  </w:style>
  <w:style w:type="paragraph" w:customStyle="1" w:styleId="xmsolistparagraph">
    <w:name w:val="x_msolistparagraph"/>
    <w:basedOn w:val="a9"/>
    <w:rsid w:val="00DC6F0D"/>
    <w:pPr>
      <w:spacing w:before="100" w:beforeAutospacing="1" w:after="100" w:afterAutospacing="1"/>
      <w:jc w:val="left"/>
    </w:pPr>
  </w:style>
  <w:style w:type="character" w:customStyle="1" w:styleId="111pt">
    <w:name w:val="Заголовок №1 + 11 pt"/>
    <w:rsid w:val="00DC6F0D"/>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customStyle="1" w:styleId="1ff0">
    <w:name w:val="Указатель1"/>
    <w:basedOn w:val="a9"/>
    <w:qFormat/>
    <w:rsid w:val="00DC6F0D"/>
    <w:pPr>
      <w:suppressLineNumbers/>
      <w:suppressAutoHyphens/>
      <w:jc w:val="left"/>
    </w:pPr>
    <w:rPr>
      <w:rFonts w:cs="Mangal"/>
      <w:lang w:val="ru-RU" w:eastAsia="zh-CN"/>
    </w:rPr>
  </w:style>
  <w:style w:type="paragraph" w:customStyle="1" w:styleId="Style5">
    <w:name w:val="Style5"/>
    <w:basedOn w:val="a9"/>
    <w:qFormat/>
    <w:rsid w:val="00DC6F0D"/>
    <w:pPr>
      <w:widowControl w:val="0"/>
      <w:suppressAutoHyphens/>
      <w:autoSpaceDE w:val="0"/>
      <w:jc w:val="left"/>
    </w:pPr>
    <w:rPr>
      <w:rFonts w:ascii="Courier New" w:hAnsi="Courier New" w:cs="Courier New"/>
      <w:lang w:val="ru-RU" w:eastAsia="zh-CN"/>
    </w:rPr>
  </w:style>
  <w:style w:type="paragraph" w:customStyle="1" w:styleId="affff8">
    <w:name w:val="Содержимое таблицы"/>
    <w:basedOn w:val="a9"/>
    <w:qFormat/>
    <w:rsid w:val="00DC6F0D"/>
    <w:pPr>
      <w:suppressLineNumbers/>
      <w:suppressAutoHyphens/>
      <w:jc w:val="left"/>
    </w:pPr>
    <w:rPr>
      <w:lang w:val="ru-RU" w:eastAsia="zh-CN"/>
    </w:rPr>
  </w:style>
  <w:style w:type="paragraph" w:customStyle="1" w:styleId="affff9">
    <w:name w:val="Заголовок таблицы"/>
    <w:basedOn w:val="affff8"/>
    <w:qFormat/>
    <w:rsid w:val="00DC6F0D"/>
    <w:pPr>
      <w:jc w:val="center"/>
    </w:pPr>
    <w:rPr>
      <w:b/>
      <w:bCs/>
    </w:rPr>
  </w:style>
  <w:style w:type="paragraph" w:customStyle="1" w:styleId="xl63">
    <w:name w:val="xl63"/>
    <w:basedOn w:val="a9"/>
    <w:qFormat/>
    <w:rsid w:val="00DC6F0D"/>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9"/>
    <w:qFormat/>
    <w:rsid w:val="00DC6F0D"/>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87">
    <w:name w:val="xl8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8">
    <w:name w:val="xl8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9">
    <w:name w:val="xl8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0">
    <w:name w:val="xl9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rPr>
  </w:style>
  <w:style w:type="paragraph" w:customStyle="1" w:styleId="xl91">
    <w:name w:val="xl9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9"/>
    <w:qFormat/>
    <w:rsid w:val="00DC6F0D"/>
    <w:pPr>
      <w:spacing w:before="100" w:beforeAutospacing="1" w:after="100" w:afterAutospacing="1"/>
      <w:jc w:val="left"/>
    </w:pPr>
  </w:style>
  <w:style w:type="paragraph" w:customStyle="1" w:styleId="xl95">
    <w:name w:val="xl95"/>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97">
    <w:name w:val="xl97"/>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9">
    <w:name w:val="xl99"/>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0">
    <w:name w:val="xl100"/>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1">
    <w:name w:val="xl101"/>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2">
    <w:name w:val="xl102"/>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3">
    <w:name w:val="xl103"/>
    <w:basedOn w:val="a9"/>
    <w:qFormat/>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rPr>
  </w:style>
  <w:style w:type="paragraph" w:customStyle="1" w:styleId="xl104">
    <w:name w:val="xl104"/>
    <w:basedOn w:val="a9"/>
    <w:qFormat/>
    <w:rsid w:val="00DC6F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000000"/>
      <w:sz w:val="20"/>
      <w:szCs w:val="20"/>
    </w:rPr>
  </w:style>
  <w:style w:type="character" w:customStyle="1" w:styleId="1ff1">
    <w:name w:val="Схема документа Знак1"/>
    <w:basedOn w:val="aa"/>
    <w:rsid w:val="00DC6F0D"/>
    <w:rPr>
      <w:rFonts w:ascii="Segoe UI" w:eastAsia="Times New Roman" w:hAnsi="Segoe UI" w:cs="Segoe UI"/>
      <w:sz w:val="16"/>
      <w:szCs w:val="16"/>
      <w:lang w:val="uk-UA" w:eastAsia="ru-RU"/>
    </w:rPr>
  </w:style>
  <w:style w:type="character" w:customStyle="1" w:styleId="1ff2">
    <w:name w:val="Текст концевой сноски Знак1"/>
    <w:basedOn w:val="aa"/>
    <w:uiPriority w:val="99"/>
    <w:rsid w:val="00DC6F0D"/>
    <w:rPr>
      <w:rFonts w:ascii="Times New Roman" w:eastAsia="Times New Roman" w:hAnsi="Times New Roman" w:cs="Times New Roman"/>
      <w:sz w:val="20"/>
      <w:szCs w:val="20"/>
      <w:lang w:val="uk-UA" w:eastAsia="ru-RU"/>
    </w:rPr>
  </w:style>
  <w:style w:type="character" w:customStyle="1" w:styleId="WW8Num1z0">
    <w:name w:val="WW8Num1z0"/>
    <w:rsid w:val="00DC6F0D"/>
  </w:style>
  <w:style w:type="character" w:customStyle="1" w:styleId="WW8Num1z1">
    <w:name w:val="WW8Num1z1"/>
    <w:rsid w:val="00DC6F0D"/>
  </w:style>
  <w:style w:type="character" w:customStyle="1" w:styleId="WW8Num1z2">
    <w:name w:val="WW8Num1z2"/>
    <w:rsid w:val="00DC6F0D"/>
  </w:style>
  <w:style w:type="character" w:customStyle="1" w:styleId="WW8Num1z3">
    <w:name w:val="WW8Num1z3"/>
    <w:rsid w:val="00DC6F0D"/>
  </w:style>
  <w:style w:type="character" w:customStyle="1" w:styleId="WW8Num1z4">
    <w:name w:val="WW8Num1z4"/>
    <w:rsid w:val="00DC6F0D"/>
  </w:style>
  <w:style w:type="character" w:customStyle="1" w:styleId="WW8Num1z5">
    <w:name w:val="WW8Num1z5"/>
    <w:rsid w:val="00DC6F0D"/>
  </w:style>
  <w:style w:type="character" w:customStyle="1" w:styleId="WW8Num1z6">
    <w:name w:val="WW8Num1z6"/>
    <w:rsid w:val="00DC6F0D"/>
  </w:style>
  <w:style w:type="character" w:customStyle="1" w:styleId="WW8Num1z7">
    <w:name w:val="WW8Num1z7"/>
    <w:rsid w:val="00DC6F0D"/>
  </w:style>
  <w:style w:type="character" w:customStyle="1" w:styleId="WW8Num1z8">
    <w:name w:val="WW8Num1z8"/>
    <w:rsid w:val="00DC6F0D"/>
  </w:style>
  <w:style w:type="character" w:customStyle="1" w:styleId="WW8Num2z0">
    <w:name w:val="WW8Num2z0"/>
    <w:rsid w:val="00DC6F0D"/>
  </w:style>
  <w:style w:type="character" w:customStyle="1" w:styleId="WW8Num2z1">
    <w:name w:val="WW8Num2z1"/>
    <w:rsid w:val="00DC6F0D"/>
  </w:style>
  <w:style w:type="character" w:customStyle="1" w:styleId="WW8Num2z2">
    <w:name w:val="WW8Num2z2"/>
    <w:rsid w:val="00DC6F0D"/>
  </w:style>
  <w:style w:type="character" w:customStyle="1" w:styleId="WW8Num2z3">
    <w:name w:val="WW8Num2z3"/>
    <w:rsid w:val="00DC6F0D"/>
  </w:style>
  <w:style w:type="character" w:customStyle="1" w:styleId="WW8Num2z4">
    <w:name w:val="WW8Num2z4"/>
    <w:rsid w:val="00DC6F0D"/>
  </w:style>
  <w:style w:type="character" w:customStyle="1" w:styleId="WW8Num2z5">
    <w:name w:val="WW8Num2z5"/>
    <w:rsid w:val="00DC6F0D"/>
  </w:style>
  <w:style w:type="character" w:customStyle="1" w:styleId="WW8Num2z6">
    <w:name w:val="WW8Num2z6"/>
    <w:rsid w:val="00DC6F0D"/>
  </w:style>
  <w:style w:type="character" w:customStyle="1" w:styleId="WW8Num2z7">
    <w:name w:val="WW8Num2z7"/>
    <w:rsid w:val="00DC6F0D"/>
  </w:style>
  <w:style w:type="character" w:customStyle="1" w:styleId="WW8Num2z8">
    <w:name w:val="WW8Num2z8"/>
    <w:rsid w:val="00DC6F0D"/>
  </w:style>
  <w:style w:type="character" w:customStyle="1" w:styleId="FontStyle12">
    <w:name w:val="Font Style12"/>
    <w:rsid w:val="00DC6F0D"/>
    <w:rPr>
      <w:rFonts w:ascii="Times New Roman" w:hAnsi="Times New Roman" w:cs="Times New Roman" w:hint="default"/>
      <w:b/>
      <w:bCs/>
      <w:i/>
      <w:iCs/>
      <w:sz w:val="26"/>
      <w:szCs w:val="26"/>
    </w:rPr>
  </w:style>
  <w:style w:type="character" w:customStyle="1" w:styleId="WW8Num12z0">
    <w:name w:val="WW8Num12z0"/>
    <w:rsid w:val="00DC6F0D"/>
    <w:rPr>
      <w:i/>
      <w:iCs w:val="0"/>
      <w:lang w:val="uk-UA"/>
    </w:rPr>
  </w:style>
  <w:style w:type="character" w:customStyle="1" w:styleId="WW8Num12z1">
    <w:name w:val="WW8Num12z1"/>
    <w:rsid w:val="00DC6F0D"/>
  </w:style>
  <w:style w:type="character" w:customStyle="1" w:styleId="WW8Num12z2">
    <w:name w:val="WW8Num12z2"/>
    <w:rsid w:val="00DC6F0D"/>
  </w:style>
  <w:style w:type="character" w:customStyle="1" w:styleId="WW8Num12z3">
    <w:name w:val="WW8Num12z3"/>
    <w:rsid w:val="00DC6F0D"/>
  </w:style>
  <w:style w:type="character" w:customStyle="1" w:styleId="WW8Num12z4">
    <w:name w:val="WW8Num12z4"/>
    <w:rsid w:val="00DC6F0D"/>
  </w:style>
  <w:style w:type="character" w:customStyle="1" w:styleId="WW8Num12z5">
    <w:name w:val="WW8Num12z5"/>
    <w:rsid w:val="00DC6F0D"/>
  </w:style>
  <w:style w:type="character" w:customStyle="1" w:styleId="WW8Num12z6">
    <w:name w:val="WW8Num12z6"/>
    <w:rsid w:val="00DC6F0D"/>
  </w:style>
  <w:style w:type="character" w:customStyle="1" w:styleId="WW8Num12z7">
    <w:name w:val="WW8Num12z7"/>
    <w:rsid w:val="00DC6F0D"/>
  </w:style>
  <w:style w:type="character" w:customStyle="1" w:styleId="WW8Num12z8">
    <w:name w:val="WW8Num12z8"/>
    <w:rsid w:val="00DC6F0D"/>
  </w:style>
  <w:style w:type="character" w:customStyle="1" w:styleId="WW8Num15z0">
    <w:name w:val="WW8Num15z0"/>
    <w:rsid w:val="00DC6F0D"/>
    <w:rPr>
      <w:rFonts w:ascii="Times New Roman" w:hAnsi="Times New Roman" w:cs="Times New Roman" w:hint="default"/>
    </w:rPr>
  </w:style>
  <w:style w:type="character" w:customStyle="1" w:styleId="WW8Num15z1">
    <w:name w:val="WW8Num15z1"/>
    <w:rsid w:val="00DC6F0D"/>
    <w:rPr>
      <w:rFonts w:ascii="Times New Roman" w:hAnsi="Times New Roman" w:cs="Times New Roman" w:hint="default"/>
    </w:rPr>
  </w:style>
  <w:style w:type="character" w:customStyle="1" w:styleId="WW8Num9z0">
    <w:name w:val="WW8Num9z0"/>
    <w:rsid w:val="00DC6F0D"/>
    <w:rPr>
      <w:rFonts w:ascii="Times New Roman" w:hAnsi="Times New Roman" w:cs="Times New Roman" w:hint="default"/>
      <w:iCs/>
      <w:sz w:val="24"/>
      <w:szCs w:val="24"/>
      <w:lang w:val="uk-UA"/>
    </w:rPr>
  </w:style>
  <w:style w:type="character" w:customStyle="1" w:styleId="WW8Num9z1">
    <w:name w:val="WW8Num9z1"/>
    <w:rsid w:val="00DC6F0D"/>
  </w:style>
  <w:style w:type="character" w:customStyle="1" w:styleId="WW8Num9z2">
    <w:name w:val="WW8Num9z2"/>
    <w:rsid w:val="00DC6F0D"/>
  </w:style>
  <w:style w:type="character" w:customStyle="1" w:styleId="WW8Num9z3">
    <w:name w:val="WW8Num9z3"/>
    <w:rsid w:val="00DC6F0D"/>
  </w:style>
  <w:style w:type="character" w:customStyle="1" w:styleId="WW8Num9z4">
    <w:name w:val="WW8Num9z4"/>
    <w:rsid w:val="00DC6F0D"/>
  </w:style>
  <w:style w:type="character" w:customStyle="1" w:styleId="WW8Num9z5">
    <w:name w:val="WW8Num9z5"/>
    <w:rsid w:val="00DC6F0D"/>
  </w:style>
  <w:style w:type="character" w:customStyle="1" w:styleId="WW8Num9z6">
    <w:name w:val="WW8Num9z6"/>
    <w:rsid w:val="00DC6F0D"/>
  </w:style>
  <w:style w:type="character" w:customStyle="1" w:styleId="WW8Num9z7">
    <w:name w:val="WW8Num9z7"/>
    <w:rsid w:val="00DC6F0D"/>
  </w:style>
  <w:style w:type="character" w:customStyle="1" w:styleId="WW8Num9z8">
    <w:name w:val="WW8Num9z8"/>
    <w:rsid w:val="00DC6F0D"/>
  </w:style>
  <w:style w:type="character" w:customStyle="1" w:styleId="FontStyle18">
    <w:name w:val="Font Style18"/>
    <w:rsid w:val="00DC6F0D"/>
    <w:rPr>
      <w:rFonts w:ascii="Times New Roman" w:hAnsi="Times New Roman" w:cs="Times New Roman" w:hint="default"/>
      <w:i/>
      <w:iCs/>
      <w:sz w:val="16"/>
      <w:szCs w:val="16"/>
    </w:rPr>
  </w:style>
  <w:style w:type="table" w:customStyle="1" w:styleId="95">
    <w:name w:val="Сетка таблицы9"/>
    <w:basedOn w:val="ab"/>
    <w:uiPriority w:val="59"/>
    <w:rsid w:val="00DC6F0D"/>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b"/>
    <w:uiPriority w:val="59"/>
    <w:rsid w:val="00DC6F0D"/>
    <w:pPr>
      <w:spacing w:before="120" w:after="120"/>
    </w:pPr>
    <w:rPr>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w:basedOn w:val="afe"/>
    <w:rsid w:val="00DC6F0D"/>
    <w:pPr>
      <w:suppressAutoHyphens/>
      <w:spacing w:after="140" w:line="288" w:lineRule="auto"/>
      <w:jc w:val="left"/>
    </w:pPr>
    <w:rPr>
      <w:rFonts w:cs="Mangal"/>
      <w:sz w:val="24"/>
      <w:szCs w:val="24"/>
      <w:lang w:val="ru-RU" w:eastAsia="zh-CN"/>
    </w:rPr>
  </w:style>
  <w:style w:type="paragraph" w:styleId="affffb">
    <w:name w:val="caption"/>
    <w:basedOn w:val="a9"/>
    <w:qFormat/>
    <w:rsid w:val="00DC6F0D"/>
    <w:pPr>
      <w:suppressLineNumbers/>
      <w:suppressAutoHyphens/>
      <w:spacing w:before="120" w:after="120"/>
      <w:jc w:val="left"/>
    </w:pPr>
    <w:rPr>
      <w:rFonts w:cs="Mangal"/>
      <w:i/>
      <w:iCs/>
      <w:lang w:val="ru-RU" w:eastAsia="zh-CN"/>
    </w:rPr>
  </w:style>
  <w:style w:type="numbering" w:customStyle="1" w:styleId="1110">
    <w:name w:val="Нет списка111"/>
    <w:next w:val="ac"/>
    <w:uiPriority w:val="99"/>
    <w:semiHidden/>
    <w:unhideWhenUsed/>
    <w:rsid w:val="00DC6F0D"/>
  </w:style>
  <w:style w:type="character" w:customStyle="1" w:styleId="2f9">
    <w:name w:val="Заголовок №2_"/>
    <w:link w:val="2fa"/>
    <w:uiPriority w:val="99"/>
    <w:locked/>
    <w:rsid w:val="00DC6F0D"/>
    <w:rPr>
      <w:b/>
      <w:bCs/>
      <w:sz w:val="23"/>
      <w:szCs w:val="23"/>
      <w:shd w:val="clear" w:color="auto" w:fill="FFFFFF"/>
    </w:rPr>
  </w:style>
  <w:style w:type="paragraph" w:customStyle="1" w:styleId="2fa">
    <w:name w:val="Заголовок №2"/>
    <w:basedOn w:val="a9"/>
    <w:link w:val="2f9"/>
    <w:uiPriority w:val="99"/>
    <w:rsid w:val="00DC6F0D"/>
    <w:pPr>
      <w:widowControl w:val="0"/>
      <w:shd w:val="clear" w:color="auto" w:fill="FFFFFF"/>
      <w:spacing w:before="240" w:line="274" w:lineRule="exact"/>
      <w:ind w:hanging="420"/>
      <w:outlineLvl w:val="1"/>
    </w:pPr>
    <w:rPr>
      <w:b/>
      <w:bCs/>
      <w:sz w:val="23"/>
      <w:szCs w:val="23"/>
    </w:rPr>
  </w:style>
  <w:style w:type="paragraph" w:customStyle="1" w:styleId="1ff3">
    <w:name w:val="Стиль1"/>
    <w:basedOn w:val="a9"/>
    <w:rsid w:val="00DC6F0D"/>
    <w:rPr>
      <w:rFonts w:ascii="Bookman Old Style" w:hAnsi="Bookman Old Style"/>
      <w:sz w:val="16"/>
      <w:szCs w:val="20"/>
      <w:lang w:val="ru-RU" w:eastAsia="ru-RU"/>
    </w:rPr>
  </w:style>
  <w:style w:type="paragraph" w:customStyle="1" w:styleId="3f3">
    <w:name w:val="Знак Знак3"/>
    <w:basedOn w:val="a9"/>
    <w:rsid w:val="00DC6F0D"/>
    <w:pPr>
      <w:jc w:val="left"/>
    </w:pPr>
    <w:rPr>
      <w:rFonts w:ascii="Verdana" w:hAnsi="Verdana" w:cs="Verdana"/>
      <w:sz w:val="20"/>
      <w:szCs w:val="20"/>
      <w:lang w:val="en-US" w:eastAsia="en-US"/>
    </w:rPr>
  </w:style>
  <w:style w:type="numbering" w:customStyle="1" w:styleId="101">
    <w:name w:val="Нет списка10"/>
    <w:next w:val="ac"/>
    <w:uiPriority w:val="99"/>
    <w:semiHidden/>
    <w:unhideWhenUsed/>
    <w:rsid w:val="00DC6F0D"/>
  </w:style>
  <w:style w:type="numbering" w:customStyle="1" w:styleId="140">
    <w:name w:val="Нет списка14"/>
    <w:next w:val="ac"/>
    <w:uiPriority w:val="99"/>
    <w:semiHidden/>
    <w:unhideWhenUsed/>
    <w:rsid w:val="00DC6F0D"/>
  </w:style>
  <w:style w:type="numbering" w:customStyle="1" w:styleId="231">
    <w:name w:val="Нет списка23"/>
    <w:next w:val="ac"/>
    <w:uiPriority w:val="99"/>
    <w:semiHidden/>
    <w:unhideWhenUsed/>
    <w:rsid w:val="00DC6F0D"/>
  </w:style>
  <w:style w:type="character" w:customStyle="1" w:styleId="115pt">
    <w:name w:val="Основной текст + 11;5 pt"/>
    <w:rsid w:val="00DC6F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DC6F0D"/>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DC6F0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DC6F0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9"/>
    <w:rsid w:val="00DC6F0D"/>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9"/>
    <w:rsid w:val="00DC6F0D"/>
    <w:pPr>
      <w:spacing w:before="100" w:beforeAutospacing="1" w:after="100" w:afterAutospacing="1"/>
      <w:jc w:val="left"/>
    </w:pPr>
    <w:rPr>
      <w:rFonts w:ascii="Tahoma" w:hAnsi="Tahoma" w:cs="Tahoma"/>
      <w:color w:val="000000"/>
      <w:sz w:val="18"/>
      <w:szCs w:val="18"/>
    </w:rPr>
  </w:style>
  <w:style w:type="paragraph" w:customStyle="1" w:styleId="xl105">
    <w:name w:val="xl105"/>
    <w:basedOn w:val="a9"/>
    <w:rsid w:val="00DC6F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6">
    <w:name w:val="xl106"/>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7">
    <w:name w:val="xl107"/>
    <w:basedOn w:val="a9"/>
    <w:rsid w:val="00DC6F0D"/>
    <w:pPr>
      <w:pBdr>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9"/>
    <w:rsid w:val="00DC6F0D"/>
    <w:pPr>
      <w:spacing w:before="100" w:beforeAutospacing="1" w:after="100" w:afterAutospacing="1"/>
      <w:jc w:val="left"/>
      <w:textAlignment w:val="center"/>
    </w:pPr>
  </w:style>
  <w:style w:type="paragraph" w:customStyle="1" w:styleId="xl112">
    <w:name w:val="xl112"/>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6">
    <w:name w:val="xl116"/>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7">
    <w:name w:val="xl117"/>
    <w:basedOn w:val="a9"/>
    <w:rsid w:val="00DC6F0D"/>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9"/>
    <w:rsid w:val="00DC6F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000000"/>
      <w:sz w:val="20"/>
      <w:szCs w:val="20"/>
    </w:rPr>
  </w:style>
  <w:style w:type="paragraph" w:customStyle="1" w:styleId="xl123">
    <w:name w:val="xl123"/>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4">
    <w:name w:val="xl124"/>
    <w:basedOn w:val="a9"/>
    <w:rsid w:val="00DC6F0D"/>
    <w:pPr>
      <w:spacing w:before="100" w:beforeAutospacing="1" w:after="100" w:afterAutospacing="1"/>
      <w:jc w:val="left"/>
      <w:textAlignment w:val="center"/>
    </w:pPr>
    <w:rPr>
      <w:b/>
      <w:bCs/>
    </w:rPr>
  </w:style>
  <w:style w:type="paragraph" w:customStyle="1" w:styleId="xl125">
    <w:name w:val="xl125"/>
    <w:basedOn w:val="a9"/>
    <w:rsid w:val="00DC6F0D"/>
    <w:pPr>
      <w:spacing w:before="100" w:beforeAutospacing="1" w:after="100" w:afterAutospacing="1"/>
      <w:jc w:val="left"/>
      <w:textAlignment w:val="center"/>
    </w:pPr>
    <w:rPr>
      <w:b/>
      <w:bCs/>
    </w:rPr>
  </w:style>
  <w:style w:type="paragraph" w:customStyle="1" w:styleId="xl126">
    <w:name w:val="xl126"/>
    <w:basedOn w:val="a9"/>
    <w:rsid w:val="00DC6F0D"/>
    <w:pPr>
      <w:spacing w:before="100" w:beforeAutospacing="1" w:after="100" w:afterAutospacing="1"/>
      <w:jc w:val="left"/>
      <w:textAlignment w:val="center"/>
    </w:pPr>
    <w:rPr>
      <w:b/>
      <w:bCs/>
      <w:sz w:val="28"/>
      <w:szCs w:val="28"/>
    </w:rPr>
  </w:style>
  <w:style w:type="paragraph" w:customStyle="1" w:styleId="xl127">
    <w:name w:val="xl127"/>
    <w:basedOn w:val="a9"/>
    <w:rsid w:val="00DC6F0D"/>
    <w:pPr>
      <w:shd w:val="clear" w:color="000000" w:fill="FFFFFF"/>
      <w:spacing w:before="100" w:beforeAutospacing="1" w:after="100" w:afterAutospacing="1"/>
      <w:jc w:val="left"/>
      <w:textAlignment w:val="center"/>
    </w:pPr>
  </w:style>
  <w:style w:type="paragraph" w:customStyle="1" w:styleId="xl128">
    <w:name w:val="xl128"/>
    <w:basedOn w:val="a9"/>
    <w:rsid w:val="00DC6F0D"/>
    <w:pPr>
      <w:spacing w:before="100" w:beforeAutospacing="1" w:after="100" w:afterAutospacing="1"/>
      <w:jc w:val="left"/>
      <w:textAlignment w:val="center"/>
    </w:pPr>
    <w:rPr>
      <w:b/>
      <w:bCs/>
    </w:rPr>
  </w:style>
  <w:style w:type="paragraph" w:customStyle="1" w:styleId="xl129">
    <w:name w:val="xl129"/>
    <w:basedOn w:val="a9"/>
    <w:rsid w:val="00DC6F0D"/>
    <w:pPr>
      <w:shd w:val="clear" w:color="000000" w:fill="FFFFFF"/>
      <w:spacing w:before="100" w:beforeAutospacing="1" w:after="100" w:afterAutospacing="1"/>
      <w:jc w:val="left"/>
      <w:textAlignment w:val="center"/>
    </w:pPr>
  </w:style>
  <w:style w:type="paragraph" w:customStyle="1" w:styleId="xl130">
    <w:name w:val="xl130"/>
    <w:basedOn w:val="a9"/>
    <w:rsid w:val="00DC6F0D"/>
    <w:pPr>
      <w:shd w:val="clear" w:color="000000" w:fill="FFFFFF"/>
      <w:spacing w:before="100" w:beforeAutospacing="1" w:after="100" w:afterAutospacing="1"/>
      <w:jc w:val="left"/>
      <w:textAlignment w:val="center"/>
    </w:pPr>
    <w:rPr>
      <w:b/>
      <w:bCs/>
    </w:rPr>
  </w:style>
  <w:style w:type="paragraph" w:customStyle="1" w:styleId="xl131">
    <w:name w:val="xl131"/>
    <w:basedOn w:val="a9"/>
    <w:rsid w:val="00DC6F0D"/>
    <w:pPr>
      <w:spacing w:before="100" w:beforeAutospacing="1" w:after="100" w:afterAutospacing="1"/>
      <w:jc w:val="left"/>
      <w:textAlignment w:val="center"/>
    </w:pPr>
    <w:rPr>
      <w:b/>
      <w:bCs/>
    </w:rPr>
  </w:style>
  <w:style w:type="paragraph" w:customStyle="1" w:styleId="xl132">
    <w:name w:val="xl132"/>
    <w:basedOn w:val="a9"/>
    <w:rsid w:val="00DC6F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9"/>
    <w:rsid w:val="00DC6F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9"/>
    <w:rsid w:val="00DC6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9"/>
    <w:rsid w:val="00DC6F0D"/>
    <w:pPr>
      <w:spacing w:before="100" w:beforeAutospacing="1" w:after="100" w:afterAutospacing="1"/>
      <w:jc w:val="center"/>
      <w:textAlignment w:val="center"/>
    </w:pPr>
  </w:style>
  <w:style w:type="paragraph" w:customStyle="1" w:styleId="xl136">
    <w:name w:val="xl136"/>
    <w:basedOn w:val="a9"/>
    <w:rsid w:val="00DC6F0D"/>
    <w:pPr>
      <w:spacing w:before="100" w:beforeAutospacing="1" w:after="100" w:afterAutospacing="1"/>
      <w:jc w:val="center"/>
      <w:textAlignment w:val="center"/>
    </w:pPr>
    <w:rPr>
      <w:sz w:val="28"/>
      <w:szCs w:val="28"/>
    </w:rPr>
  </w:style>
  <w:style w:type="paragraph" w:customStyle="1" w:styleId="xl137">
    <w:name w:val="xl137"/>
    <w:basedOn w:val="a9"/>
    <w:rsid w:val="00DC6F0D"/>
    <w:pPr>
      <w:shd w:val="clear" w:color="000000" w:fill="FFFFFF"/>
      <w:spacing w:before="100" w:beforeAutospacing="1" w:after="100" w:afterAutospacing="1"/>
      <w:jc w:val="center"/>
      <w:textAlignment w:val="center"/>
    </w:pPr>
    <w:rPr>
      <w:sz w:val="28"/>
      <w:szCs w:val="28"/>
    </w:rPr>
  </w:style>
  <w:style w:type="paragraph" w:customStyle="1" w:styleId="xl138">
    <w:name w:val="xl138"/>
    <w:basedOn w:val="a9"/>
    <w:rsid w:val="00DC6F0D"/>
    <w:pPr>
      <w:spacing w:before="100" w:beforeAutospacing="1" w:after="100" w:afterAutospacing="1"/>
      <w:jc w:val="center"/>
      <w:textAlignment w:val="center"/>
    </w:pPr>
    <w:rPr>
      <w:sz w:val="28"/>
      <w:szCs w:val="28"/>
    </w:rPr>
  </w:style>
  <w:style w:type="paragraph" w:customStyle="1" w:styleId="xl139">
    <w:name w:val="xl139"/>
    <w:basedOn w:val="a9"/>
    <w:rsid w:val="00DC6F0D"/>
    <w:pPr>
      <w:shd w:val="clear" w:color="000000" w:fill="FFFFFF"/>
      <w:spacing w:before="100" w:beforeAutospacing="1" w:after="100" w:afterAutospacing="1"/>
      <w:jc w:val="center"/>
      <w:textAlignment w:val="center"/>
    </w:pPr>
    <w:rPr>
      <w:sz w:val="28"/>
      <w:szCs w:val="28"/>
    </w:rPr>
  </w:style>
  <w:style w:type="numbering" w:customStyle="1" w:styleId="150">
    <w:name w:val="Нет списка15"/>
    <w:next w:val="ac"/>
    <w:uiPriority w:val="99"/>
    <w:semiHidden/>
    <w:unhideWhenUsed/>
    <w:rsid w:val="00DC6F0D"/>
  </w:style>
  <w:style w:type="table" w:customStyle="1" w:styleId="102">
    <w:name w:val="Сетка таблицы10"/>
    <w:basedOn w:val="ab"/>
    <w:next w:val="af9"/>
    <w:uiPriority w:val="59"/>
    <w:rsid w:val="00DC6F0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c"/>
    <w:uiPriority w:val="99"/>
    <w:semiHidden/>
    <w:unhideWhenUsed/>
    <w:rsid w:val="00DC6F0D"/>
  </w:style>
  <w:style w:type="numbering" w:customStyle="1" w:styleId="240">
    <w:name w:val="Нет списка24"/>
    <w:next w:val="ac"/>
    <w:uiPriority w:val="99"/>
    <w:semiHidden/>
    <w:unhideWhenUsed/>
    <w:rsid w:val="00DC6F0D"/>
  </w:style>
  <w:style w:type="table" w:customStyle="1" w:styleId="132">
    <w:name w:val="Сетка таблицы13"/>
    <w:basedOn w:val="ab"/>
    <w:next w:val="af9"/>
    <w:uiPriority w:val="59"/>
    <w:rsid w:val="00DC6F0D"/>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41">
    <w:name w:val="xl141"/>
    <w:basedOn w:val="a9"/>
    <w:rsid w:val="00DC6F0D"/>
    <w:pPr>
      <w:spacing w:before="100" w:beforeAutospacing="1" w:after="100" w:afterAutospacing="1"/>
      <w:jc w:val="center"/>
      <w:textAlignment w:val="center"/>
    </w:pPr>
    <w:rPr>
      <w:color w:val="000000"/>
      <w:u w:val="single"/>
    </w:rPr>
  </w:style>
  <w:style w:type="paragraph" w:customStyle="1" w:styleId="xl142">
    <w:name w:val="xl142"/>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43">
    <w:name w:val="xl143"/>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44">
    <w:name w:val="xl144"/>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45">
    <w:name w:val="xl145"/>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46">
    <w:name w:val="xl146"/>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47">
    <w:name w:val="xl147"/>
    <w:basedOn w:val="a9"/>
    <w:rsid w:val="00DC6F0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48">
    <w:name w:val="xl148"/>
    <w:basedOn w:val="a9"/>
    <w:rsid w:val="00DC6F0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9"/>
    <w:rsid w:val="00DC6F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0">
    <w:name w:val="xl150"/>
    <w:basedOn w:val="a9"/>
    <w:rsid w:val="00DC6F0D"/>
    <w:pPr>
      <w:spacing w:before="100" w:beforeAutospacing="1" w:after="100" w:afterAutospacing="1"/>
      <w:jc w:val="center"/>
      <w:textAlignment w:val="top"/>
    </w:pPr>
    <w:rPr>
      <w:b/>
      <w:bCs/>
      <w:color w:val="000000"/>
    </w:rPr>
  </w:style>
  <w:style w:type="paragraph" w:customStyle="1" w:styleId="xl151">
    <w:name w:val="xl151"/>
    <w:basedOn w:val="a9"/>
    <w:rsid w:val="00DC6F0D"/>
    <w:pPr>
      <w:spacing w:before="100" w:beforeAutospacing="1" w:after="100" w:afterAutospacing="1"/>
      <w:jc w:val="center"/>
      <w:textAlignment w:val="top"/>
    </w:pPr>
    <w:rPr>
      <w:i/>
      <w:iCs/>
      <w:color w:val="000000"/>
    </w:rPr>
  </w:style>
  <w:style w:type="paragraph" w:customStyle="1" w:styleId="xl152">
    <w:name w:val="xl152"/>
    <w:basedOn w:val="a9"/>
    <w:rsid w:val="00DC6F0D"/>
    <w:pPr>
      <w:spacing w:before="100" w:beforeAutospacing="1" w:after="100" w:afterAutospacing="1"/>
      <w:jc w:val="left"/>
      <w:textAlignment w:val="top"/>
    </w:pPr>
    <w:rPr>
      <w:b/>
      <w:bCs/>
      <w:color w:val="000000"/>
    </w:rPr>
  </w:style>
  <w:style w:type="paragraph" w:customStyle="1" w:styleId="xl153">
    <w:name w:val="xl153"/>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54">
    <w:name w:val="xl154"/>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a9"/>
    <w:rsid w:val="00DC6F0D"/>
    <w:pPr>
      <w:spacing w:before="100" w:beforeAutospacing="1" w:after="100" w:afterAutospacing="1"/>
      <w:jc w:val="center"/>
      <w:textAlignment w:val="top"/>
    </w:pPr>
    <w:rPr>
      <w:b/>
      <w:bCs/>
      <w:color w:val="000000"/>
    </w:rPr>
  </w:style>
  <w:style w:type="paragraph" w:customStyle="1" w:styleId="xl157">
    <w:name w:val="xl157"/>
    <w:basedOn w:val="a9"/>
    <w:rsid w:val="00DC6F0D"/>
    <w:pPr>
      <w:spacing w:before="100" w:beforeAutospacing="1" w:after="100" w:afterAutospacing="1"/>
      <w:jc w:val="center"/>
      <w:textAlignment w:val="top"/>
    </w:pPr>
    <w:rPr>
      <w:i/>
      <w:iCs/>
      <w:color w:val="000000"/>
    </w:rPr>
  </w:style>
  <w:style w:type="paragraph" w:customStyle="1" w:styleId="xl158">
    <w:name w:val="xl158"/>
    <w:basedOn w:val="a9"/>
    <w:rsid w:val="00DC6F0D"/>
    <w:pPr>
      <w:spacing w:before="100" w:beforeAutospacing="1" w:after="100" w:afterAutospacing="1"/>
      <w:jc w:val="left"/>
      <w:textAlignment w:val="top"/>
    </w:pPr>
    <w:rPr>
      <w:b/>
      <w:bCs/>
      <w:color w:val="000000"/>
    </w:rPr>
  </w:style>
  <w:style w:type="paragraph" w:customStyle="1" w:styleId="xl159">
    <w:name w:val="xl159"/>
    <w:basedOn w:val="a9"/>
    <w:rsid w:val="00DC6F0D"/>
    <w:pPr>
      <w:spacing w:before="100" w:beforeAutospacing="1" w:after="100" w:afterAutospacing="1"/>
      <w:jc w:val="left"/>
      <w:textAlignment w:val="top"/>
    </w:pPr>
    <w:rPr>
      <w:b/>
      <w:bCs/>
      <w:color w:val="000000"/>
    </w:rPr>
  </w:style>
  <w:style w:type="paragraph" w:customStyle="1" w:styleId="xl160">
    <w:name w:val="xl160"/>
    <w:basedOn w:val="a9"/>
    <w:rsid w:val="00DC6F0D"/>
    <w:pPr>
      <w:pBdr>
        <w:top w:val="single" w:sz="8" w:space="0" w:color="auto"/>
      </w:pBdr>
      <w:spacing w:before="100" w:beforeAutospacing="1" w:after="100" w:afterAutospacing="1"/>
      <w:jc w:val="center"/>
      <w:textAlignment w:val="center"/>
    </w:pPr>
    <w:rPr>
      <w:color w:val="000000"/>
    </w:rPr>
  </w:style>
  <w:style w:type="paragraph" w:customStyle="1" w:styleId="xl161">
    <w:name w:val="xl161"/>
    <w:basedOn w:val="a9"/>
    <w:rsid w:val="00DC6F0D"/>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9"/>
    <w:rsid w:val="00DC6F0D"/>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3">
    <w:name w:val="xl163"/>
    <w:basedOn w:val="a9"/>
    <w:rsid w:val="00DC6F0D"/>
    <w:pPr>
      <w:spacing w:before="100" w:beforeAutospacing="1" w:after="100" w:afterAutospacing="1"/>
      <w:jc w:val="center"/>
      <w:textAlignment w:val="center"/>
    </w:pPr>
    <w:rPr>
      <w:color w:val="000000"/>
    </w:rPr>
  </w:style>
  <w:style w:type="paragraph" w:customStyle="1" w:styleId="xl164">
    <w:name w:val="xl164"/>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65">
    <w:name w:val="xl165"/>
    <w:basedOn w:val="a9"/>
    <w:rsid w:val="00DC6F0D"/>
    <w:pPr>
      <w:pBdr>
        <w:left w:val="single" w:sz="4" w:space="0" w:color="auto"/>
      </w:pBdr>
      <w:spacing w:before="100" w:beforeAutospacing="1" w:after="100" w:afterAutospacing="1"/>
      <w:jc w:val="right"/>
      <w:textAlignment w:val="top"/>
    </w:pPr>
    <w:rPr>
      <w:color w:val="000000"/>
    </w:rPr>
  </w:style>
  <w:style w:type="paragraph" w:customStyle="1" w:styleId="xl166">
    <w:name w:val="xl166"/>
    <w:basedOn w:val="a9"/>
    <w:rsid w:val="00DC6F0D"/>
    <w:pPr>
      <w:spacing w:before="100" w:beforeAutospacing="1" w:after="100" w:afterAutospacing="1"/>
      <w:jc w:val="right"/>
      <w:textAlignment w:val="top"/>
    </w:pPr>
    <w:rPr>
      <w:color w:val="000000"/>
    </w:rPr>
  </w:style>
  <w:style w:type="paragraph" w:customStyle="1" w:styleId="xl167">
    <w:name w:val="xl167"/>
    <w:basedOn w:val="a9"/>
    <w:rsid w:val="00DC6F0D"/>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9"/>
    <w:rsid w:val="00DC6F0D"/>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9"/>
    <w:rsid w:val="00DC6F0D"/>
    <w:pPr>
      <w:spacing w:before="100" w:beforeAutospacing="1" w:after="100" w:afterAutospacing="1"/>
      <w:jc w:val="center"/>
      <w:textAlignment w:val="center"/>
    </w:pPr>
    <w:rPr>
      <w:color w:val="000000"/>
    </w:rPr>
  </w:style>
  <w:style w:type="paragraph" w:customStyle="1" w:styleId="xl170">
    <w:name w:val="xl170"/>
    <w:basedOn w:val="a9"/>
    <w:rsid w:val="00DC6F0D"/>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9"/>
    <w:rsid w:val="00DC6F0D"/>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9"/>
    <w:rsid w:val="00DC6F0D"/>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9"/>
    <w:rsid w:val="00DC6F0D"/>
    <w:pPr>
      <w:spacing w:before="100" w:beforeAutospacing="1" w:after="100" w:afterAutospacing="1"/>
      <w:jc w:val="center"/>
      <w:textAlignment w:val="center"/>
    </w:pPr>
    <w:rPr>
      <w:color w:val="000000"/>
      <w:u w:val="single"/>
    </w:rPr>
  </w:style>
  <w:style w:type="paragraph" w:customStyle="1" w:styleId="xl174">
    <w:name w:val="xl174"/>
    <w:basedOn w:val="a9"/>
    <w:rsid w:val="00DC6F0D"/>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9"/>
    <w:rsid w:val="00DC6F0D"/>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9"/>
    <w:rsid w:val="00DC6F0D"/>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9"/>
    <w:rsid w:val="00DC6F0D"/>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9"/>
    <w:rsid w:val="00DC6F0D"/>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9"/>
    <w:rsid w:val="00DC6F0D"/>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9"/>
    <w:rsid w:val="00DC6F0D"/>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9"/>
    <w:rsid w:val="00DC6F0D"/>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9"/>
    <w:rsid w:val="00DC6F0D"/>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9"/>
    <w:rsid w:val="00DC6F0D"/>
    <w:pPr>
      <w:pBdr>
        <w:bottom w:val="single" w:sz="4" w:space="0" w:color="auto"/>
        <w:right w:val="single" w:sz="8" w:space="0" w:color="auto"/>
      </w:pBdr>
      <w:spacing w:before="100" w:beforeAutospacing="1" w:after="100" w:afterAutospacing="1"/>
      <w:jc w:val="center"/>
      <w:textAlignment w:val="center"/>
    </w:pPr>
    <w:rPr>
      <w:color w:val="000000"/>
    </w:rPr>
  </w:style>
  <w:style w:type="numbering" w:customStyle="1" w:styleId="170">
    <w:name w:val="Нет списка17"/>
    <w:next w:val="ac"/>
    <w:uiPriority w:val="99"/>
    <w:semiHidden/>
    <w:unhideWhenUsed/>
    <w:rsid w:val="00DC6F0D"/>
  </w:style>
  <w:style w:type="paragraph" w:styleId="affffc">
    <w:name w:val="TOC Heading"/>
    <w:basedOn w:val="1"/>
    <w:next w:val="a9"/>
    <w:uiPriority w:val="39"/>
    <w:qFormat/>
    <w:rsid w:val="00DC6F0D"/>
    <w:pPr>
      <w:keepLines/>
      <w:spacing w:before="480" w:line="276" w:lineRule="auto"/>
      <w:jc w:val="left"/>
      <w:outlineLvl w:val="9"/>
    </w:pPr>
    <w:rPr>
      <w:rFonts w:ascii="Cambria" w:hAnsi="Cambria"/>
      <w:bCs/>
      <w:color w:val="365F91"/>
      <w:sz w:val="28"/>
      <w:szCs w:val="28"/>
      <w:lang w:val="uk-UA" w:eastAsia="uk-UA"/>
    </w:rPr>
  </w:style>
  <w:style w:type="character" w:customStyle="1" w:styleId="affffd">
    <w:name w:val="Основний текст_"/>
    <w:link w:val="1ff4"/>
    <w:uiPriority w:val="99"/>
    <w:locked/>
    <w:rsid w:val="00DC6F0D"/>
    <w:rPr>
      <w:rFonts w:ascii="Arial" w:hAnsi="Arial"/>
      <w:i/>
      <w:sz w:val="21"/>
      <w:shd w:val="clear" w:color="auto" w:fill="FFFFFF"/>
    </w:rPr>
  </w:style>
  <w:style w:type="paragraph" w:customStyle="1" w:styleId="1ff4">
    <w:name w:val="Основний текст1"/>
    <w:basedOn w:val="a9"/>
    <w:link w:val="affffd"/>
    <w:uiPriority w:val="99"/>
    <w:rsid w:val="00DC6F0D"/>
    <w:pPr>
      <w:widowControl w:val="0"/>
      <w:shd w:val="clear" w:color="auto" w:fill="FFFFFF"/>
      <w:spacing w:line="240" w:lineRule="atLeast"/>
      <w:jc w:val="left"/>
    </w:pPr>
    <w:rPr>
      <w:rFonts w:ascii="Arial" w:hAnsi="Arial"/>
      <w:i/>
      <w:sz w:val="21"/>
      <w:szCs w:val="20"/>
    </w:rPr>
  </w:style>
  <w:style w:type="paragraph" w:customStyle="1" w:styleId="48">
    <w:name w:val="оглавление 4"/>
    <w:basedOn w:val="a9"/>
    <w:next w:val="a9"/>
    <w:autoRedefine/>
    <w:rsid w:val="00DC6F0D"/>
    <w:pPr>
      <w:tabs>
        <w:tab w:val="right" w:leader="dot" w:pos="9638"/>
      </w:tabs>
      <w:spacing w:before="60" w:after="60"/>
      <w:ind w:left="400"/>
      <w:jc w:val="left"/>
    </w:pPr>
    <w:rPr>
      <w:rFonts w:ascii="Bookman Old Style" w:hAnsi="Bookman Old Style"/>
      <w:sz w:val="18"/>
      <w:szCs w:val="20"/>
      <w:lang w:val="ru-RU" w:eastAsia="ru-RU"/>
    </w:rPr>
  </w:style>
  <w:style w:type="paragraph" w:customStyle="1" w:styleId="affffe">
    <w:name w:val="Готовый"/>
    <w:basedOn w:val="a9"/>
    <w:rsid w:val="00DC6F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character" w:customStyle="1" w:styleId="NoSpacingChar1">
    <w:name w:val="No Spacing Char1"/>
    <w:link w:val="12"/>
    <w:locked/>
    <w:rsid w:val="00F84B5E"/>
    <w:rPr>
      <w:rFonts w:ascii="Calibri" w:eastAsia="Calibri" w:hAnsi="Calibri"/>
      <w:sz w:val="22"/>
      <w:szCs w:val="22"/>
      <w:lang w:eastAsia="en-US"/>
    </w:rPr>
  </w:style>
  <w:style w:type="character" w:customStyle="1" w:styleId="74">
    <w:name w:val="Основной текст (7)_"/>
    <w:link w:val="75"/>
    <w:locked/>
    <w:rsid w:val="00A27BFA"/>
    <w:rPr>
      <w:sz w:val="21"/>
      <w:szCs w:val="21"/>
      <w:shd w:val="clear" w:color="auto" w:fill="FFFFFF"/>
    </w:rPr>
  </w:style>
  <w:style w:type="paragraph" w:customStyle="1" w:styleId="75">
    <w:name w:val="Основной текст (7)"/>
    <w:basedOn w:val="a9"/>
    <w:link w:val="74"/>
    <w:rsid w:val="00A27BFA"/>
    <w:pPr>
      <w:shd w:val="clear" w:color="auto" w:fill="FFFFFF"/>
      <w:spacing w:line="0" w:lineRule="atLeast"/>
      <w:jc w:val="left"/>
    </w:pPr>
    <w:rPr>
      <w:sz w:val="21"/>
      <w:szCs w:val="21"/>
    </w:rPr>
  </w:style>
  <w:style w:type="character" w:customStyle="1" w:styleId="8pt">
    <w:name w:val="Основной текст + 8 pt"/>
    <w:rsid w:val="00A27BFA"/>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paragraph" w:customStyle="1" w:styleId="313">
    <w:name w:val="Основной текст (3)1"/>
    <w:basedOn w:val="a9"/>
    <w:rsid w:val="00A27BFA"/>
    <w:pPr>
      <w:widowControl w:val="0"/>
      <w:shd w:val="clear" w:color="auto" w:fill="FFFFFF"/>
      <w:spacing w:line="240" w:lineRule="atLeast"/>
      <w:jc w:val="center"/>
    </w:pPr>
    <w:rPr>
      <w:b/>
      <w:bCs/>
      <w:sz w:val="22"/>
      <w:szCs w:val="22"/>
      <w:lang w:eastAsia="en-US"/>
    </w:rPr>
  </w:style>
  <w:style w:type="paragraph" w:styleId="a8">
    <w:name w:val="List Bullet"/>
    <w:basedOn w:val="a9"/>
    <w:rsid w:val="00A27BFA"/>
    <w:pPr>
      <w:widowControl w:val="0"/>
      <w:numPr>
        <w:numId w:val="4"/>
      </w:numPr>
      <w:autoSpaceDE w:val="0"/>
      <w:autoSpaceDN w:val="0"/>
      <w:adjustRightInd w:val="0"/>
      <w:jc w:val="left"/>
    </w:pPr>
    <w:rPr>
      <w:sz w:val="20"/>
      <w:szCs w:val="20"/>
      <w:lang w:val="ru-RU" w:eastAsia="ru-RU"/>
    </w:rPr>
  </w:style>
  <w:style w:type="character" w:customStyle="1" w:styleId="8pt0">
    <w:name w:val="Основной текст + 8 pt;Полужирный"/>
    <w:rsid w:val="00A27BFA"/>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A27BFA"/>
    <w:rPr>
      <w:rFonts w:ascii="Times New Roman" w:hAnsi="Times New Roman" w:cs="Times New Roman"/>
      <w:color w:val="000000"/>
      <w:sz w:val="20"/>
      <w:szCs w:val="20"/>
    </w:rPr>
  </w:style>
  <w:style w:type="character" w:customStyle="1" w:styleId="FontStyle33">
    <w:name w:val="Font Style33"/>
    <w:rsid w:val="00A27BFA"/>
    <w:rPr>
      <w:rFonts w:ascii="Times New Roman" w:hAnsi="Times New Roman" w:cs="Times New Roman"/>
      <w:color w:val="000000"/>
      <w:sz w:val="26"/>
      <w:szCs w:val="26"/>
    </w:rPr>
  </w:style>
  <w:style w:type="character" w:customStyle="1" w:styleId="3Exact">
    <w:name w:val="Подпись к картинке (3) Exact"/>
    <w:link w:val="3f4"/>
    <w:rsid w:val="00A27BFA"/>
    <w:rPr>
      <w:sz w:val="10"/>
      <w:szCs w:val="10"/>
      <w:shd w:val="clear" w:color="auto" w:fill="FFFFFF"/>
    </w:rPr>
  </w:style>
  <w:style w:type="paragraph" w:customStyle="1" w:styleId="3f4">
    <w:name w:val="Подпись к картинке (3)"/>
    <w:basedOn w:val="a9"/>
    <w:link w:val="3Exact"/>
    <w:rsid w:val="00A27BFA"/>
    <w:pPr>
      <w:widowControl w:val="0"/>
      <w:shd w:val="clear" w:color="auto" w:fill="FFFFFF"/>
      <w:spacing w:line="0" w:lineRule="atLeast"/>
      <w:jc w:val="left"/>
    </w:pPr>
    <w:rPr>
      <w:sz w:val="10"/>
      <w:szCs w:val="10"/>
    </w:rPr>
  </w:style>
  <w:style w:type="character" w:customStyle="1" w:styleId="2Exact">
    <w:name w:val="Подпись к картинке (2) Exact"/>
    <w:rsid w:val="00A27BFA"/>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A27BFA"/>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ff"/>
    <w:rsid w:val="00A27BFA"/>
    <w:rPr>
      <w:sz w:val="12"/>
      <w:szCs w:val="12"/>
      <w:shd w:val="clear" w:color="auto" w:fill="FFFFFF"/>
    </w:rPr>
  </w:style>
  <w:style w:type="paragraph" w:customStyle="1" w:styleId="afffff">
    <w:name w:val="Подпись к картинке"/>
    <w:basedOn w:val="a9"/>
    <w:link w:val="Exact"/>
    <w:rsid w:val="00A27BFA"/>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A27BFA"/>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A27BFA"/>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49">
    <w:name w:val="Основной текст4"/>
    <w:basedOn w:val="a9"/>
    <w:rsid w:val="00A27BFA"/>
    <w:pPr>
      <w:widowControl w:val="0"/>
      <w:shd w:val="clear" w:color="auto" w:fill="FFFFFF"/>
      <w:spacing w:line="0" w:lineRule="atLeast"/>
    </w:pPr>
    <w:rPr>
      <w:sz w:val="19"/>
      <w:szCs w:val="19"/>
      <w:lang w:val="ru-RU" w:eastAsia="ru-RU"/>
    </w:rPr>
  </w:style>
  <w:style w:type="character" w:customStyle="1" w:styleId="64">
    <w:name w:val="Основной текст (6)_"/>
    <w:link w:val="65"/>
    <w:locked/>
    <w:rsid w:val="00A27BFA"/>
    <w:rPr>
      <w:b/>
      <w:bCs/>
      <w:sz w:val="19"/>
      <w:szCs w:val="19"/>
      <w:shd w:val="clear" w:color="auto" w:fill="FFFFFF"/>
    </w:rPr>
  </w:style>
  <w:style w:type="paragraph" w:customStyle="1" w:styleId="65">
    <w:name w:val="Основной текст (6)"/>
    <w:basedOn w:val="a9"/>
    <w:link w:val="64"/>
    <w:rsid w:val="00A27BFA"/>
    <w:pPr>
      <w:widowControl w:val="0"/>
      <w:shd w:val="clear" w:color="auto" w:fill="FFFFFF"/>
      <w:spacing w:line="230" w:lineRule="exact"/>
      <w:jc w:val="center"/>
    </w:pPr>
    <w:rPr>
      <w:b/>
      <w:bCs/>
      <w:sz w:val="19"/>
      <w:szCs w:val="19"/>
    </w:rPr>
  </w:style>
  <w:style w:type="character" w:customStyle="1" w:styleId="afffff0">
    <w:name w:val="Основной текст + Полужирный"/>
    <w:rsid w:val="00A27BFA"/>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A27BFA"/>
    <w:rPr>
      <w:rFonts w:ascii="Times New Roman" w:hAnsi="Times New Roman" w:cs="Times New Roman" w:hint="default"/>
      <w:sz w:val="22"/>
      <w:szCs w:val="22"/>
    </w:rPr>
  </w:style>
  <w:style w:type="character" w:customStyle="1" w:styleId="FontStyle14">
    <w:name w:val="Font Style14"/>
    <w:uiPriority w:val="99"/>
    <w:rsid w:val="00A27BFA"/>
    <w:rPr>
      <w:rFonts w:ascii="Arial" w:hAnsi="Arial" w:cs="Arial"/>
      <w:sz w:val="20"/>
      <w:szCs w:val="20"/>
    </w:rPr>
  </w:style>
  <w:style w:type="paragraph" w:customStyle="1" w:styleId="222">
    <w:name w:val="Основной текст с отступом 22"/>
    <w:basedOn w:val="a9"/>
    <w:rsid w:val="00A27BFA"/>
    <w:pPr>
      <w:suppressAutoHyphens/>
      <w:spacing w:after="120" w:line="480" w:lineRule="auto"/>
      <w:ind w:left="283"/>
      <w:jc w:val="left"/>
    </w:pPr>
    <w:rPr>
      <w:rFonts w:ascii="Times New Roman CYR" w:hAnsi="Times New Roman CYR" w:cs="Times New Roman CYR"/>
      <w:lang w:eastAsia="ar-SA"/>
    </w:rPr>
  </w:style>
  <w:style w:type="character" w:customStyle="1" w:styleId="85">
    <w:name w:val="Основной текст (8)_"/>
    <w:link w:val="86"/>
    <w:locked/>
    <w:rsid w:val="00A27BFA"/>
    <w:rPr>
      <w:sz w:val="23"/>
      <w:szCs w:val="23"/>
      <w:shd w:val="clear" w:color="auto" w:fill="FFFFFF"/>
    </w:rPr>
  </w:style>
  <w:style w:type="paragraph" w:customStyle="1" w:styleId="86">
    <w:name w:val="Основной текст (8)"/>
    <w:basedOn w:val="a9"/>
    <w:link w:val="85"/>
    <w:rsid w:val="00A27BFA"/>
    <w:pPr>
      <w:shd w:val="clear" w:color="auto" w:fill="FFFFFF"/>
      <w:spacing w:after="60" w:line="0" w:lineRule="atLeast"/>
      <w:jc w:val="left"/>
    </w:pPr>
    <w:rPr>
      <w:sz w:val="23"/>
      <w:szCs w:val="23"/>
    </w:rPr>
  </w:style>
  <w:style w:type="character" w:customStyle="1" w:styleId="103">
    <w:name w:val="Основной текст (10)_"/>
    <w:link w:val="104"/>
    <w:locked/>
    <w:rsid w:val="00A27BFA"/>
    <w:rPr>
      <w:sz w:val="19"/>
      <w:szCs w:val="19"/>
      <w:shd w:val="clear" w:color="auto" w:fill="FFFFFF"/>
    </w:rPr>
  </w:style>
  <w:style w:type="paragraph" w:customStyle="1" w:styleId="104">
    <w:name w:val="Основной текст (10)"/>
    <w:basedOn w:val="a9"/>
    <w:link w:val="103"/>
    <w:rsid w:val="00A27BFA"/>
    <w:pPr>
      <w:shd w:val="clear" w:color="auto" w:fill="FFFFFF"/>
      <w:spacing w:line="0" w:lineRule="atLeast"/>
      <w:jc w:val="left"/>
    </w:pPr>
    <w:rPr>
      <w:sz w:val="19"/>
      <w:szCs w:val="19"/>
    </w:rPr>
  </w:style>
  <w:style w:type="paragraph" w:customStyle="1" w:styleId="rvps17">
    <w:name w:val="rvps17"/>
    <w:basedOn w:val="a9"/>
    <w:rsid w:val="00A27BFA"/>
    <w:pPr>
      <w:spacing w:before="100" w:beforeAutospacing="1" w:after="100" w:afterAutospacing="1"/>
      <w:jc w:val="left"/>
    </w:pPr>
  </w:style>
  <w:style w:type="character" w:customStyle="1" w:styleId="rvts64">
    <w:name w:val="rvts64"/>
    <w:rsid w:val="00A27BFA"/>
  </w:style>
  <w:style w:type="paragraph" w:customStyle="1" w:styleId="rvps7">
    <w:name w:val="rvps7"/>
    <w:basedOn w:val="a9"/>
    <w:rsid w:val="00A27BFA"/>
    <w:pPr>
      <w:spacing w:before="100" w:beforeAutospacing="1" w:after="100" w:afterAutospacing="1"/>
      <w:jc w:val="left"/>
    </w:pPr>
  </w:style>
  <w:style w:type="paragraph" w:customStyle="1" w:styleId="rvps6">
    <w:name w:val="rvps6"/>
    <w:basedOn w:val="a9"/>
    <w:rsid w:val="00A27BFA"/>
    <w:pPr>
      <w:spacing w:before="100" w:beforeAutospacing="1" w:after="100" w:afterAutospacing="1"/>
      <w:jc w:val="left"/>
    </w:pPr>
  </w:style>
  <w:style w:type="paragraph" w:customStyle="1" w:styleId="rvps1">
    <w:name w:val="rvps1"/>
    <w:basedOn w:val="a9"/>
    <w:rsid w:val="00836888"/>
    <w:pPr>
      <w:spacing w:before="100" w:beforeAutospacing="1" w:after="100" w:afterAutospacing="1"/>
      <w:jc w:val="left"/>
    </w:pPr>
  </w:style>
  <w:style w:type="character" w:customStyle="1" w:styleId="2fb">
    <w:name w:val="Название Знак2"/>
    <w:rsid w:val="00E7223F"/>
    <w:rPr>
      <w:rFonts w:ascii="Arial" w:hAnsi="Arial"/>
      <w:b/>
      <w:snapToGrid w:val="0"/>
      <w:sz w:val="18"/>
      <w:lang w:eastAsia="ru-RU"/>
    </w:rPr>
  </w:style>
  <w:style w:type="character" w:customStyle="1" w:styleId="longtext">
    <w:name w:val="long_text"/>
    <w:basedOn w:val="aa"/>
    <w:rsid w:val="00E7223F"/>
  </w:style>
  <w:style w:type="character" w:customStyle="1" w:styleId="Style2Char">
    <w:name w:val="Style2 Char"/>
    <w:link w:val="Style2"/>
    <w:locked/>
    <w:rsid w:val="00E7223F"/>
    <w:rPr>
      <w:sz w:val="24"/>
      <w:szCs w:val="24"/>
      <w:lang w:val="ru-RU" w:eastAsia="ar-SA"/>
    </w:rPr>
  </w:style>
  <w:style w:type="table" w:customStyle="1" w:styleId="TableNormal">
    <w:name w:val="Table Normal"/>
    <w:rsid w:val="00E7223F"/>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1ff5">
    <w:name w:val="Название1"/>
    <w:basedOn w:val="a9"/>
    <w:qFormat/>
    <w:rsid w:val="00E7223F"/>
    <w:pPr>
      <w:widowControl w:val="0"/>
      <w:ind w:left="320"/>
      <w:jc w:val="center"/>
    </w:pPr>
    <w:rPr>
      <w:rFonts w:ascii="Arial" w:hAnsi="Arial"/>
      <w:b/>
      <w:snapToGrid w:val="0"/>
      <w:sz w:val="18"/>
      <w:szCs w:val="20"/>
      <w:lang w:eastAsia="ru-RU"/>
    </w:rPr>
  </w:style>
  <w:style w:type="paragraph" w:customStyle="1" w:styleId="afffff1">
    <w:name w:val="Знак Знак"/>
    <w:basedOn w:val="a9"/>
    <w:uiPriority w:val="99"/>
    <w:rsid w:val="00E7223F"/>
    <w:pPr>
      <w:jc w:val="left"/>
    </w:pPr>
    <w:rPr>
      <w:rFonts w:ascii="Verdana" w:hAnsi="Verdana" w:cs="Verdana"/>
      <w:sz w:val="20"/>
      <w:szCs w:val="20"/>
      <w:lang w:val="en-US" w:eastAsia="en-US"/>
    </w:rPr>
  </w:style>
  <w:style w:type="paragraph" w:customStyle="1" w:styleId="Preformatted">
    <w:name w:val="Preformatted"/>
    <w:basedOn w:val="a9"/>
    <w:rsid w:val="00E7223F"/>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5">
    <w:name w:val="Ïîäçàã3"/>
    <w:basedOn w:val="a9"/>
    <w:rsid w:val="00E7223F"/>
    <w:pPr>
      <w:widowControl w:val="0"/>
      <w:spacing w:before="113" w:after="57" w:line="210" w:lineRule="atLeast"/>
      <w:jc w:val="center"/>
    </w:pPr>
    <w:rPr>
      <w:b/>
      <w:sz w:val="20"/>
      <w:szCs w:val="20"/>
      <w:lang w:val="en-US" w:eastAsia="ru-RU"/>
    </w:rPr>
  </w:style>
  <w:style w:type="paragraph" w:customStyle="1" w:styleId="1ff6">
    <w:name w:val="Маркированный 1"/>
    <w:basedOn w:val="a9"/>
    <w:link w:val="1ff7"/>
    <w:autoRedefine/>
    <w:rsid w:val="00E7223F"/>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E7223F"/>
    <w:pPr>
      <w:numPr>
        <w:ilvl w:val="2"/>
        <w:numId w:val="6"/>
      </w:numPr>
      <w:tabs>
        <w:tab w:val="num" w:pos="1560"/>
      </w:tabs>
      <w:spacing w:before="60" w:after="0"/>
      <w:ind w:left="1560" w:hanging="851"/>
      <w:jc w:val="left"/>
    </w:pPr>
    <w:rPr>
      <w:rFonts w:ascii="Times New Roman" w:hAnsi="Times New Roman"/>
      <w:b w:val="0"/>
      <w:bCs w:val="0"/>
      <w:color w:val="000000"/>
      <w:spacing w:val="-7"/>
      <w:sz w:val="24"/>
      <w:szCs w:val="20"/>
      <w:lang w:val="uk-UA"/>
    </w:rPr>
  </w:style>
  <w:style w:type="paragraph" w:customStyle="1" w:styleId="afffff2">
    <w:name w:val="Стиль"/>
    <w:rsid w:val="00E7223F"/>
    <w:pPr>
      <w:widowControl w:val="0"/>
      <w:autoSpaceDE w:val="0"/>
      <w:autoSpaceDN w:val="0"/>
      <w:adjustRightInd w:val="0"/>
    </w:pPr>
    <w:rPr>
      <w:sz w:val="24"/>
      <w:szCs w:val="24"/>
      <w:lang w:val="ru-RU" w:eastAsia="ru-RU"/>
    </w:rPr>
  </w:style>
  <w:style w:type="paragraph" w:styleId="afffff3">
    <w:name w:val="Body Text First Indent"/>
    <w:basedOn w:val="afe"/>
    <w:link w:val="afffff4"/>
    <w:rsid w:val="00E7223F"/>
    <w:pPr>
      <w:ind w:firstLine="210"/>
      <w:jc w:val="left"/>
    </w:pPr>
    <w:rPr>
      <w:sz w:val="24"/>
      <w:szCs w:val="24"/>
      <w:lang w:val="ru-RU"/>
    </w:rPr>
  </w:style>
  <w:style w:type="character" w:customStyle="1" w:styleId="afffff4">
    <w:name w:val="Красная строка Знак"/>
    <w:basedOn w:val="aff"/>
    <w:link w:val="afffff3"/>
    <w:rsid w:val="00E7223F"/>
    <w:rPr>
      <w:sz w:val="24"/>
      <w:szCs w:val="24"/>
      <w:lang w:val="ru-RU" w:eastAsia="ru-RU"/>
    </w:rPr>
  </w:style>
  <w:style w:type="paragraph" w:customStyle="1" w:styleId="11">
    <w:name w:val="Заголовок 11"/>
    <w:basedOn w:val="a9"/>
    <w:next w:val="a9"/>
    <w:rsid w:val="00E7223F"/>
    <w:pPr>
      <w:widowControl w:val="0"/>
      <w:numPr>
        <w:numId w:val="5"/>
      </w:numPr>
      <w:suppressAutoHyphens/>
      <w:jc w:val="left"/>
      <w:outlineLvl w:val="0"/>
    </w:pPr>
    <w:rPr>
      <w:rFonts w:eastAsia="Lucida Sans Unicode"/>
      <w:lang w:val="ru-RU" w:eastAsia="ru-RU"/>
    </w:rPr>
  </w:style>
  <w:style w:type="paragraph" w:customStyle="1" w:styleId="Style13">
    <w:name w:val="Style13"/>
    <w:basedOn w:val="a9"/>
    <w:rsid w:val="00E7223F"/>
    <w:pPr>
      <w:widowControl w:val="0"/>
    </w:pPr>
    <w:rPr>
      <w:szCs w:val="20"/>
      <w:lang w:val="ru-RU" w:eastAsia="ru-RU"/>
    </w:rPr>
  </w:style>
  <w:style w:type="paragraph" w:customStyle="1" w:styleId="Style14">
    <w:name w:val="Style14"/>
    <w:basedOn w:val="a9"/>
    <w:rsid w:val="00E7223F"/>
    <w:pPr>
      <w:widowControl w:val="0"/>
      <w:spacing w:line="281" w:lineRule="exact"/>
      <w:ind w:firstLine="720"/>
    </w:pPr>
    <w:rPr>
      <w:szCs w:val="20"/>
      <w:lang w:val="ru-RU" w:eastAsia="ru-RU"/>
    </w:rPr>
  </w:style>
  <w:style w:type="paragraph" w:customStyle="1" w:styleId="Style18">
    <w:name w:val="Style18"/>
    <w:basedOn w:val="a9"/>
    <w:rsid w:val="00E7223F"/>
    <w:pPr>
      <w:widowControl w:val="0"/>
      <w:spacing w:line="288" w:lineRule="exact"/>
    </w:pPr>
    <w:rPr>
      <w:szCs w:val="20"/>
      <w:lang w:val="ru-RU" w:eastAsia="ru-RU"/>
    </w:rPr>
  </w:style>
  <w:style w:type="paragraph" w:customStyle="1" w:styleId="Style19">
    <w:name w:val="Style19"/>
    <w:basedOn w:val="a9"/>
    <w:rsid w:val="00E7223F"/>
    <w:pPr>
      <w:widowControl w:val="0"/>
      <w:spacing w:line="274" w:lineRule="exact"/>
      <w:ind w:firstLine="540"/>
    </w:pPr>
    <w:rPr>
      <w:szCs w:val="20"/>
      <w:lang w:val="ru-RU" w:eastAsia="ru-RU"/>
    </w:rPr>
  </w:style>
  <w:style w:type="character" w:customStyle="1" w:styleId="FontStyle69">
    <w:name w:val="Font Style69"/>
    <w:rsid w:val="00E7223F"/>
    <w:rPr>
      <w:rFonts w:ascii="Times New Roman" w:hAnsi="Times New Roman"/>
      <w:b/>
      <w:sz w:val="20"/>
    </w:rPr>
  </w:style>
  <w:style w:type="paragraph" w:customStyle="1" w:styleId="Style31">
    <w:name w:val="Style31"/>
    <w:basedOn w:val="a9"/>
    <w:rsid w:val="00E7223F"/>
    <w:pPr>
      <w:widowControl w:val="0"/>
      <w:spacing w:line="274" w:lineRule="exact"/>
      <w:ind w:firstLine="540"/>
      <w:jc w:val="left"/>
    </w:pPr>
    <w:rPr>
      <w:szCs w:val="20"/>
      <w:lang w:val="ru-RU" w:eastAsia="ru-RU"/>
    </w:rPr>
  </w:style>
  <w:style w:type="character" w:customStyle="1" w:styleId="FontStyle67">
    <w:name w:val="Font Style67"/>
    <w:rsid w:val="00E7223F"/>
    <w:rPr>
      <w:rFonts w:ascii="Times New Roman" w:hAnsi="Times New Roman"/>
      <w:i/>
      <w:sz w:val="20"/>
    </w:rPr>
  </w:style>
  <w:style w:type="paragraph" w:customStyle="1" w:styleId="2fc">
    <w:name w:val="Стиль2"/>
    <w:basedOn w:val="20"/>
    <w:rsid w:val="00E7223F"/>
    <w:pPr>
      <w:keepNext w:val="0"/>
      <w:numPr>
        <w:ilvl w:val="1"/>
      </w:numPr>
      <w:tabs>
        <w:tab w:val="num" w:pos="900"/>
        <w:tab w:val="left" w:pos="1134"/>
      </w:tabs>
      <w:spacing w:after="120"/>
      <w:ind w:left="-27" w:firstLine="567"/>
      <w:jc w:val="both"/>
    </w:pPr>
    <w:rPr>
      <w:b w:val="0"/>
      <w:lang w:val="uk-UA"/>
    </w:rPr>
  </w:style>
  <w:style w:type="paragraph" w:customStyle="1" w:styleId="4a">
    <w:name w:val="Стиль4"/>
    <w:basedOn w:val="20"/>
    <w:rsid w:val="00E7223F"/>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E7223F"/>
    <w:pPr>
      <w:numPr>
        <w:ilvl w:val="2"/>
        <w:numId w:val="7"/>
      </w:numPr>
      <w:spacing w:before="120" w:after="120"/>
    </w:pPr>
    <w:rPr>
      <w:rFonts w:ascii="Times New Roman" w:hAnsi="Times New Roman"/>
      <w:b w:val="0"/>
      <w:bCs w:val="0"/>
      <w:sz w:val="24"/>
      <w:szCs w:val="20"/>
      <w:lang w:val="uk-UA"/>
    </w:rPr>
  </w:style>
  <w:style w:type="paragraph" w:styleId="3f6">
    <w:name w:val="List 3"/>
    <w:basedOn w:val="a9"/>
    <w:rsid w:val="00E7223F"/>
    <w:pPr>
      <w:ind w:left="849" w:hanging="283"/>
      <w:jc w:val="left"/>
    </w:pPr>
    <w:rPr>
      <w:sz w:val="20"/>
      <w:szCs w:val="20"/>
      <w:lang w:val="ru-RU" w:eastAsia="ru-RU"/>
    </w:rPr>
  </w:style>
  <w:style w:type="paragraph" w:customStyle="1" w:styleId="CharChar3">
    <w:name w:val="Char Char"/>
    <w:basedOn w:val="a9"/>
    <w:rsid w:val="00E7223F"/>
    <w:pPr>
      <w:jc w:val="left"/>
    </w:pPr>
    <w:rPr>
      <w:rFonts w:ascii="Verdana" w:hAnsi="Verdana" w:cs="Verdana"/>
      <w:sz w:val="20"/>
      <w:szCs w:val="20"/>
      <w:lang w:val="en-US" w:eastAsia="en-US"/>
    </w:rPr>
  </w:style>
  <w:style w:type="paragraph" w:customStyle="1" w:styleId="a0">
    <w:name w:val="Пункт"/>
    <w:basedOn w:val="a9"/>
    <w:rsid w:val="00E7223F"/>
    <w:pPr>
      <w:numPr>
        <w:ilvl w:val="1"/>
        <w:numId w:val="8"/>
      </w:numPr>
    </w:pPr>
    <w:rPr>
      <w:sz w:val="28"/>
      <w:szCs w:val="20"/>
      <w:lang w:val="ru-RU" w:eastAsia="ru-RU"/>
    </w:rPr>
  </w:style>
  <w:style w:type="paragraph" w:customStyle="1" w:styleId="a1">
    <w:name w:val="Подпункт"/>
    <w:basedOn w:val="a0"/>
    <w:rsid w:val="00E7223F"/>
    <w:pPr>
      <w:numPr>
        <w:ilvl w:val="2"/>
      </w:numPr>
    </w:pPr>
  </w:style>
  <w:style w:type="paragraph" w:customStyle="1" w:styleId="a2">
    <w:name w:val="Подподпункт"/>
    <w:basedOn w:val="a1"/>
    <w:rsid w:val="00E7223F"/>
    <w:pPr>
      <w:numPr>
        <w:ilvl w:val="4"/>
      </w:numPr>
    </w:pPr>
  </w:style>
  <w:style w:type="paragraph" w:customStyle="1" w:styleId="a4">
    <w:name w:val="Подподподподпункт"/>
    <w:basedOn w:val="a9"/>
    <w:rsid w:val="00E7223F"/>
    <w:pPr>
      <w:numPr>
        <w:ilvl w:val="6"/>
        <w:numId w:val="8"/>
      </w:numPr>
    </w:pPr>
    <w:rPr>
      <w:snapToGrid w:val="0"/>
      <w:sz w:val="28"/>
      <w:szCs w:val="20"/>
      <w:lang w:val="ru-RU" w:eastAsia="ru-RU"/>
    </w:rPr>
  </w:style>
  <w:style w:type="paragraph" w:customStyle="1" w:styleId="a3">
    <w:name w:val="Подподподпункт"/>
    <w:basedOn w:val="a9"/>
    <w:rsid w:val="00E7223F"/>
    <w:pPr>
      <w:numPr>
        <w:ilvl w:val="5"/>
        <w:numId w:val="8"/>
      </w:numPr>
    </w:pPr>
    <w:rPr>
      <w:snapToGrid w:val="0"/>
      <w:sz w:val="28"/>
      <w:szCs w:val="20"/>
      <w:lang w:val="ru-RU" w:eastAsia="ru-RU"/>
    </w:rPr>
  </w:style>
  <w:style w:type="paragraph" w:customStyle="1" w:styleId="a">
    <w:name w:val="Пункт кор."/>
    <w:basedOn w:val="a0"/>
    <w:rsid w:val="00E7223F"/>
    <w:pPr>
      <w:keepNext/>
      <w:numPr>
        <w:ilvl w:val="0"/>
      </w:numPr>
    </w:pPr>
    <w:rPr>
      <w:b/>
      <w:i/>
    </w:rPr>
  </w:style>
  <w:style w:type="paragraph" w:customStyle="1" w:styleId="Iauiue">
    <w:name w:val="Iau?iue"/>
    <w:rsid w:val="00E7223F"/>
    <w:pPr>
      <w:widowControl w:val="0"/>
    </w:pPr>
    <w:rPr>
      <w:rFonts w:ascii="Petersburg" w:hAnsi="Petersburg"/>
      <w:sz w:val="24"/>
      <w:lang w:val="ru-RU" w:eastAsia="ru-RU"/>
    </w:rPr>
  </w:style>
  <w:style w:type="paragraph" w:customStyle="1" w:styleId="320">
    <w:name w:val="Основной текст с отступом 32"/>
    <w:basedOn w:val="a9"/>
    <w:rsid w:val="00E7223F"/>
    <w:pPr>
      <w:widowControl w:val="0"/>
      <w:suppressAutoHyphens/>
      <w:spacing w:after="120"/>
      <w:ind w:left="283"/>
      <w:jc w:val="left"/>
    </w:pPr>
    <w:rPr>
      <w:rFonts w:eastAsia="Lucida Sans Unicode"/>
      <w:sz w:val="16"/>
      <w:szCs w:val="16"/>
      <w:lang w:val="ru-RU" w:eastAsia="ru-RU"/>
    </w:rPr>
  </w:style>
  <w:style w:type="paragraph" w:customStyle="1" w:styleId="afffff5">
    <w:name w:val="Òåêñò"/>
    <w:rsid w:val="00E7223F"/>
    <w:pPr>
      <w:widowControl w:val="0"/>
      <w:spacing w:line="210" w:lineRule="atLeast"/>
      <w:ind w:firstLine="454"/>
      <w:jc w:val="both"/>
    </w:pPr>
    <w:rPr>
      <w:color w:val="000000"/>
      <w:lang w:val="en-US" w:eastAsia="ru-RU"/>
    </w:rPr>
  </w:style>
  <w:style w:type="paragraph" w:customStyle="1" w:styleId="afffff6">
    <w:name w:val="Öåíòð"/>
    <w:basedOn w:val="afffff5"/>
    <w:rsid w:val="00E7223F"/>
    <w:pPr>
      <w:ind w:firstLine="0"/>
      <w:jc w:val="center"/>
    </w:pPr>
    <w:rPr>
      <w:color w:val="auto"/>
    </w:rPr>
  </w:style>
  <w:style w:type="character" w:customStyle="1" w:styleId="WW8Num3z0">
    <w:name w:val="WW8Num3z0"/>
    <w:uiPriority w:val="99"/>
    <w:rsid w:val="00E7223F"/>
    <w:rPr>
      <w:rFonts w:ascii="Times New Roman" w:hAnsi="Times New Roman" w:cs="Times New Roman"/>
    </w:rPr>
  </w:style>
  <w:style w:type="character" w:customStyle="1" w:styleId="2fd">
    <w:name w:val="Основной шрифт абзаца2"/>
    <w:uiPriority w:val="99"/>
    <w:rsid w:val="00E7223F"/>
  </w:style>
  <w:style w:type="character" w:customStyle="1" w:styleId="WW8Num4z0">
    <w:name w:val="WW8Num4z0"/>
    <w:rsid w:val="00E7223F"/>
    <w:rPr>
      <w:rFonts w:ascii="Times New Roman" w:hAnsi="Times New Roman" w:cs="Times New Roman"/>
    </w:rPr>
  </w:style>
  <w:style w:type="character" w:customStyle="1" w:styleId="WW8NumSt2z0">
    <w:name w:val="WW8NumSt2z0"/>
    <w:rsid w:val="00E7223F"/>
    <w:rPr>
      <w:rFonts w:ascii="Times New Roman" w:hAnsi="Times New Roman" w:cs="Times New Roman"/>
    </w:rPr>
  </w:style>
  <w:style w:type="character" w:customStyle="1" w:styleId="afffff7">
    <w:name w:val="Символ нумерации"/>
    <w:uiPriority w:val="99"/>
    <w:rsid w:val="00E7223F"/>
    <w:rPr>
      <w:lang w:val="uk-UA"/>
    </w:rPr>
  </w:style>
  <w:style w:type="character" w:customStyle="1" w:styleId="afffff8">
    <w:name w:val="Маркеры списка"/>
    <w:rsid w:val="00E7223F"/>
    <w:rPr>
      <w:rFonts w:ascii="OpenSymbol" w:eastAsia="OpenSymbol" w:hAnsi="OpenSymbol" w:cs="OpenSymbol"/>
    </w:rPr>
  </w:style>
  <w:style w:type="paragraph" w:customStyle="1" w:styleId="2fe">
    <w:name w:val="Название2"/>
    <w:basedOn w:val="a9"/>
    <w:uiPriority w:val="99"/>
    <w:rsid w:val="00E7223F"/>
    <w:pPr>
      <w:suppressLineNumbers/>
      <w:suppressAutoHyphens/>
      <w:spacing w:before="120" w:after="120"/>
      <w:jc w:val="left"/>
    </w:pPr>
    <w:rPr>
      <w:rFonts w:cs="Mangal"/>
      <w:i/>
      <w:iCs/>
      <w:lang w:val="ru-RU" w:eastAsia="ar-SA"/>
    </w:rPr>
  </w:style>
  <w:style w:type="paragraph" w:customStyle="1" w:styleId="2ff">
    <w:name w:val="Указатель2"/>
    <w:basedOn w:val="a9"/>
    <w:uiPriority w:val="99"/>
    <w:rsid w:val="00E7223F"/>
    <w:pPr>
      <w:suppressLineNumbers/>
      <w:suppressAutoHyphens/>
      <w:jc w:val="left"/>
    </w:pPr>
    <w:rPr>
      <w:rFonts w:cs="Mangal"/>
      <w:sz w:val="20"/>
      <w:szCs w:val="20"/>
      <w:lang w:val="ru-RU" w:eastAsia="ar-SA"/>
    </w:rPr>
  </w:style>
  <w:style w:type="paragraph" w:customStyle="1" w:styleId="H2">
    <w:name w:val="H2"/>
    <w:basedOn w:val="a9"/>
    <w:next w:val="a9"/>
    <w:rsid w:val="00E7223F"/>
    <w:pPr>
      <w:keepNext/>
      <w:suppressAutoHyphens/>
      <w:spacing w:before="100" w:after="100"/>
      <w:jc w:val="left"/>
    </w:pPr>
    <w:rPr>
      <w:b/>
      <w:sz w:val="36"/>
      <w:szCs w:val="20"/>
      <w:lang w:val="ru-RU" w:eastAsia="ar-SA"/>
    </w:rPr>
  </w:style>
  <w:style w:type="paragraph" w:customStyle="1" w:styleId="314">
    <w:name w:val="Основной текст 31"/>
    <w:basedOn w:val="a9"/>
    <w:rsid w:val="00E7223F"/>
    <w:pPr>
      <w:suppressAutoHyphens/>
    </w:pPr>
    <w:rPr>
      <w:sz w:val="28"/>
      <w:szCs w:val="20"/>
      <w:lang w:eastAsia="ar-SA"/>
    </w:rPr>
  </w:style>
  <w:style w:type="paragraph" w:customStyle="1" w:styleId="afffff9">
    <w:name w:val="Содержимое врезки"/>
    <w:basedOn w:val="afe"/>
    <w:uiPriority w:val="99"/>
    <w:rsid w:val="00E7223F"/>
    <w:pPr>
      <w:suppressAutoHyphens/>
      <w:spacing w:after="0"/>
      <w:jc w:val="left"/>
    </w:pPr>
    <w:rPr>
      <w:sz w:val="28"/>
      <w:lang w:val="ru-RU" w:eastAsia="ar-SA"/>
    </w:rPr>
  </w:style>
  <w:style w:type="paragraph" w:customStyle="1" w:styleId="Style6">
    <w:name w:val="Style6"/>
    <w:basedOn w:val="a9"/>
    <w:rsid w:val="00E7223F"/>
    <w:pPr>
      <w:widowControl w:val="0"/>
      <w:autoSpaceDE w:val="0"/>
      <w:spacing w:line="259" w:lineRule="exact"/>
      <w:ind w:firstLine="593"/>
      <w:jc w:val="left"/>
    </w:pPr>
    <w:rPr>
      <w:lang w:val="ru-RU" w:eastAsia="ar-SA"/>
    </w:rPr>
  </w:style>
  <w:style w:type="paragraph" w:customStyle="1" w:styleId="1ff8">
    <w:name w:val="Обычный отступ1"/>
    <w:basedOn w:val="a9"/>
    <w:rsid w:val="00E7223F"/>
    <w:pPr>
      <w:suppressAutoHyphens/>
      <w:ind w:left="708"/>
      <w:jc w:val="left"/>
    </w:pPr>
    <w:rPr>
      <w:sz w:val="20"/>
      <w:szCs w:val="20"/>
      <w:lang w:val="ru-RU" w:eastAsia="ar-SA"/>
    </w:rPr>
  </w:style>
  <w:style w:type="paragraph" w:customStyle="1" w:styleId="xl19">
    <w:name w:val="xl1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9"/>
    <w:rsid w:val="00E7223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9"/>
    <w:rsid w:val="00E7223F"/>
    <w:pPr>
      <w:tabs>
        <w:tab w:val="left" w:pos="7088"/>
      </w:tabs>
      <w:ind w:firstLine="567"/>
    </w:pPr>
    <w:rPr>
      <w:rFonts w:ascii="Garamond" w:hAnsi="Garamond"/>
      <w:szCs w:val="20"/>
      <w:lang w:eastAsia="ru-RU"/>
    </w:rPr>
  </w:style>
  <w:style w:type="paragraph" w:customStyle="1" w:styleId="FR2">
    <w:name w:val="FR2"/>
    <w:rsid w:val="00E7223F"/>
    <w:pPr>
      <w:widowControl w:val="0"/>
    </w:pPr>
    <w:rPr>
      <w:rFonts w:ascii="Arial" w:hAnsi="Arial"/>
      <w:b/>
      <w:snapToGrid w:val="0"/>
      <w:sz w:val="24"/>
      <w:lang w:eastAsia="ru-RU"/>
    </w:rPr>
  </w:style>
  <w:style w:type="character" w:customStyle="1" w:styleId="NormalWebChar">
    <w:name w:val="Normal (Web) Char"/>
    <w:locked/>
    <w:rsid w:val="00E7223F"/>
    <w:rPr>
      <w:rFonts w:eastAsia="Calibri"/>
      <w:sz w:val="24"/>
      <w:szCs w:val="24"/>
      <w:lang w:val="en-US" w:eastAsia="ru-RU" w:bidi="ar-SA"/>
    </w:rPr>
  </w:style>
  <w:style w:type="table" w:customStyle="1" w:styleId="1ff9">
    <w:name w:val="Сетка таблицы светлая1"/>
    <w:basedOn w:val="ab"/>
    <w:uiPriority w:val="40"/>
    <w:rsid w:val="00E7223F"/>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5">
    <w:name w:val="Маркер тире"/>
    <w:basedOn w:val="afe"/>
    <w:next w:val="afe"/>
    <w:autoRedefine/>
    <w:qFormat/>
    <w:rsid w:val="00E7223F"/>
    <w:pPr>
      <w:numPr>
        <w:numId w:val="9"/>
      </w:numPr>
      <w:tabs>
        <w:tab w:val="left" w:pos="426"/>
      </w:tabs>
      <w:spacing w:after="0"/>
      <w:ind w:left="142" w:firstLine="0"/>
    </w:pPr>
    <w:rPr>
      <w:sz w:val="24"/>
      <w:szCs w:val="24"/>
      <w:lang w:val="uk-UA"/>
    </w:rPr>
  </w:style>
  <w:style w:type="character" w:customStyle="1" w:styleId="1ff7">
    <w:name w:val="Маркированный 1 Знак"/>
    <w:link w:val="1ff6"/>
    <w:rsid w:val="00E7223F"/>
    <w:rPr>
      <w:rFonts w:ascii="Times New Roman CYR" w:hAnsi="Times New Roman CYR"/>
      <w:sz w:val="24"/>
      <w:lang w:val="ru-RU" w:eastAsia="ru-RU"/>
    </w:rPr>
  </w:style>
  <w:style w:type="character" w:customStyle="1" w:styleId="atn">
    <w:name w:val="atn"/>
    <w:rsid w:val="00E7223F"/>
  </w:style>
  <w:style w:type="character" w:customStyle="1" w:styleId="ng-star-inserted">
    <w:name w:val="ng-star-inserted"/>
    <w:rsid w:val="00E7223F"/>
  </w:style>
  <w:style w:type="character" w:customStyle="1" w:styleId="feature-value-inner2">
    <w:name w:val="feature-value-inner2"/>
    <w:rsid w:val="00E7223F"/>
  </w:style>
  <w:style w:type="table" w:customStyle="1" w:styleId="141">
    <w:name w:val="Сетка таблицы14"/>
    <w:basedOn w:val="ab"/>
    <w:next w:val="af9"/>
    <w:uiPriority w:val="59"/>
    <w:rsid w:val="00E722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pt">
    <w:name w:val="Заголовок №2 + Интервал -1 pt"/>
    <w:rsid w:val="00E7223F"/>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E7223F"/>
    <w:rPr>
      <w:rFonts w:ascii="Times New Roman" w:eastAsia="Times New Roman" w:hAnsi="Times New Roman" w:cs="Times New Roman"/>
      <w:b w:val="0"/>
      <w:bCs w:val="0"/>
      <w:i w:val="0"/>
      <w:iCs w:val="0"/>
      <w:smallCaps w:val="0"/>
      <w:strike w:val="0"/>
      <w:spacing w:val="70"/>
      <w:sz w:val="18"/>
      <w:szCs w:val="18"/>
      <w:lang w:val="ru"/>
    </w:rPr>
  </w:style>
  <w:style w:type="character" w:customStyle="1" w:styleId="85pt">
    <w:name w:val="Основной текст + 8;5 pt;Полужирный"/>
    <w:rsid w:val="00E7223F"/>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E7223F"/>
    <w:rPr>
      <w:rFonts w:ascii="Times New Roman" w:hAnsi="Times New Roman" w:cs="Times New Roman"/>
      <w:spacing w:val="90"/>
      <w:sz w:val="24"/>
      <w:szCs w:val="24"/>
      <w:shd w:val="clear" w:color="auto" w:fill="FFFFFF"/>
    </w:rPr>
  </w:style>
  <w:style w:type="paragraph" w:customStyle="1" w:styleId="afffffa">
    <w:name w:val="Знак Знак Знак Знак Знак Знак Знак Знак Знак"/>
    <w:basedOn w:val="a9"/>
    <w:rsid w:val="00E7223F"/>
    <w:pPr>
      <w:jc w:val="left"/>
    </w:pPr>
    <w:rPr>
      <w:rFonts w:ascii="Verdana" w:hAnsi="Verdana" w:cs="Verdana"/>
      <w:color w:val="000000"/>
      <w:sz w:val="20"/>
      <w:lang w:val="en-US" w:eastAsia="en-US"/>
    </w:rPr>
  </w:style>
  <w:style w:type="paragraph" w:customStyle="1" w:styleId="ConsPlusCell">
    <w:name w:val="ConsPlusCell"/>
    <w:rsid w:val="00E7223F"/>
    <w:pPr>
      <w:autoSpaceDE w:val="0"/>
      <w:autoSpaceDN w:val="0"/>
      <w:adjustRightInd w:val="0"/>
    </w:pPr>
    <w:rPr>
      <w:color w:val="000000"/>
      <w:sz w:val="24"/>
      <w:szCs w:val="24"/>
      <w:lang w:val="ru-RU" w:eastAsia="ru-RU"/>
    </w:rPr>
  </w:style>
  <w:style w:type="character" w:styleId="HTML1">
    <w:name w:val="HTML Code"/>
    <w:rsid w:val="00E7223F"/>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E7223F"/>
  </w:style>
  <w:style w:type="paragraph" w:customStyle="1" w:styleId="afffffb">
    <w:name w:val="Доп Соглашение Подпункт"/>
    <w:basedOn w:val="afe"/>
    <w:uiPriority w:val="99"/>
    <w:rsid w:val="00E7223F"/>
    <w:pPr>
      <w:tabs>
        <w:tab w:val="num" w:pos="1440"/>
      </w:tabs>
      <w:suppressAutoHyphens/>
      <w:ind w:left="1440" w:hanging="360"/>
    </w:pPr>
    <w:rPr>
      <w:rFonts w:eastAsia="Calibri"/>
      <w:color w:val="000000"/>
      <w:sz w:val="24"/>
      <w:szCs w:val="24"/>
      <w:lang w:val="ru-RU" w:eastAsia="ar-SA"/>
    </w:rPr>
  </w:style>
  <w:style w:type="paragraph" w:customStyle="1" w:styleId="afffffc">
    <w:name w:val="Доп Соглашение Пункт"/>
    <w:basedOn w:val="afe"/>
    <w:next w:val="afffffb"/>
    <w:uiPriority w:val="99"/>
    <w:rsid w:val="00E7223F"/>
    <w:pPr>
      <w:keepNext/>
      <w:keepLines/>
      <w:tabs>
        <w:tab w:val="num" w:pos="1440"/>
      </w:tabs>
      <w:suppressAutoHyphens/>
      <w:spacing w:before="240"/>
      <w:ind w:left="1440" w:hanging="360"/>
      <w:jc w:val="center"/>
    </w:pPr>
    <w:rPr>
      <w:rFonts w:eastAsia="Calibri"/>
      <w:b/>
      <w:bCs/>
      <w:color w:val="000000"/>
      <w:sz w:val="24"/>
      <w:szCs w:val="24"/>
      <w:lang w:val="ru-RU" w:eastAsia="ar-SA"/>
    </w:rPr>
  </w:style>
  <w:style w:type="paragraph" w:customStyle="1" w:styleId="tab">
    <w:name w:val="tab"/>
    <w:basedOn w:val="a9"/>
    <w:uiPriority w:val="99"/>
    <w:rsid w:val="00E7223F"/>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9"/>
    <w:rsid w:val="00E7223F"/>
    <w:pPr>
      <w:widowControl w:val="0"/>
      <w:autoSpaceDE w:val="0"/>
      <w:autoSpaceDN w:val="0"/>
      <w:adjustRightInd w:val="0"/>
      <w:spacing w:line="274" w:lineRule="exact"/>
      <w:jc w:val="left"/>
    </w:pPr>
    <w:rPr>
      <w:lang w:val="ru-RU" w:eastAsia="ru-RU"/>
    </w:rPr>
  </w:style>
  <w:style w:type="character" w:customStyle="1" w:styleId="st1">
    <w:name w:val="st1"/>
    <w:basedOn w:val="aa"/>
    <w:rsid w:val="00E7223F"/>
  </w:style>
  <w:style w:type="paragraph" w:customStyle="1" w:styleId="3f7">
    <w:name w:val="Название3"/>
    <w:basedOn w:val="a9"/>
    <w:qFormat/>
    <w:rsid w:val="00E7223F"/>
    <w:pPr>
      <w:jc w:val="center"/>
    </w:pPr>
    <w:rPr>
      <w:b/>
      <w:bCs/>
      <w:sz w:val="28"/>
      <w:lang w:val="x-none" w:eastAsia="ru-RU"/>
    </w:rPr>
  </w:style>
  <w:style w:type="paragraph" w:customStyle="1" w:styleId="PlainTextChar1">
    <w:name w:val="Текст.Plain Text Char1"/>
    <w:basedOn w:val="a9"/>
    <w:rsid w:val="00E7223F"/>
    <w:pPr>
      <w:jc w:val="left"/>
    </w:pPr>
    <w:rPr>
      <w:rFonts w:ascii="Courier New" w:hAnsi="Courier New"/>
      <w:sz w:val="20"/>
      <w:szCs w:val="20"/>
      <w:lang w:eastAsia="ru-RU"/>
    </w:rPr>
  </w:style>
  <w:style w:type="table" w:customStyle="1" w:styleId="GridTable1LightAccent1">
    <w:name w:val="Grid Table 1 Light Accent 1"/>
    <w:basedOn w:val="ab"/>
    <w:uiPriority w:val="46"/>
    <w:rsid w:val="00E7223F"/>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xrvts15">
    <w:name w:val="x_rvts15"/>
    <w:basedOn w:val="aa"/>
    <w:rsid w:val="00E7223F"/>
  </w:style>
  <w:style w:type="character" w:customStyle="1" w:styleId="fontforemployees">
    <w:name w:val="fontforemployees"/>
    <w:basedOn w:val="aa"/>
    <w:rsid w:val="00E7223F"/>
  </w:style>
  <w:style w:type="character" w:styleId="afffffd">
    <w:name w:val="Subtle Emphasis"/>
    <w:basedOn w:val="aa"/>
    <w:uiPriority w:val="19"/>
    <w:qFormat/>
    <w:rsid w:val="00E7223F"/>
    <w:rPr>
      <w:i/>
      <w:iCs/>
      <w:color w:val="808080" w:themeColor="text1" w:themeTint="7F"/>
    </w:rPr>
  </w:style>
  <w:style w:type="paragraph" w:customStyle="1" w:styleId="msonormal0">
    <w:name w:val="msonormal"/>
    <w:basedOn w:val="a9"/>
    <w:rsid w:val="00E7223F"/>
    <w:pPr>
      <w:spacing w:before="100" w:beforeAutospacing="1" w:after="100" w:afterAutospacing="1"/>
      <w:jc w:val="left"/>
    </w:pPr>
  </w:style>
  <w:style w:type="character" w:customStyle="1" w:styleId="UnresolvedMention">
    <w:name w:val="Unresolved Mention"/>
    <w:basedOn w:val="aa"/>
    <w:uiPriority w:val="99"/>
    <w:semiHidden/>
    <w:unhideWhenUsed/>
    <w:rsid w:val="00E7223F"/>
    <w:rPr>
      <w:color w:val="605E5C"/>
      <w:shd w:val="clear" w:color="auto" w:fill="E1DFDD"/>
    </w:rPr>
  </w:style>
  <w:style w:type="table" w:customStyle="1" w:styleId="151">
    <w:name w:val="Сетка таблицы15"/>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E44E21"/>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style15"/>
    <w:rsid w:val="00D3690A"/>
  </w:style>
  <w:style w:type="paragraph" w:customStyle="1" w:styleId="style70">
    <w:name w:val="style7"/>
    <w:basedOn w:val="a9"/>
    <w:rsid w:val="00D3690A"/>
    <w:pPr>
      <w:jc w:val="left"/>
    </w:pPr>
    <w:rPr>
      <w:rFonts w:eastAsia="Calibri"/>
      <w:lang w:val="ru-RU" w:eastAsia="ru-RU"/>
    </w:rPr>
  </w:style>
  <w:style w:type="paragraph" w:customStyle="1" w:styleId="xxmsonormal">
    <w:name w:val="x_xmsonormal"/>
    <w:basedOn w:val="a9"/>
    <w:uiPriority w:val="99"/>
    <w:rsid w:val="00D3690A"/>
    <w:pPr>
      <w:jc w:val="left"/>
    </w:pPr>
    <w:rPr>
      <w:rFonts w:eastAsiaTheme="minorHAnsi"/>
      <w:lang w:val="en-US" w:eastAsia="en-US"/>
    </w:rPr>
  </w:style>
  <w:style w:type="paragraph" w:customStyle="1" w:styleId="Standard">
    <w:name w:val="Standard"/>
    <w:qFormat/>
    <w:rsid w:val="00C23FF0"/>
    <w:pPr>
      <w:widowControl w:val="0"/>
      <w:suppressAutoHyphens/>
      <w:autoSpaceDN w:val="0"/>
    </w:pPr>
    <w:rPr>
      <w:rFonts w:eastAsia="Lucida Sans Unicode" w:cs="Mangal"/>
      <w:kern w:val="3"/>
      <w:sz w:val="24"/>
      <w:szCs w:val="24"/>
      <w:lang w:val="ru-RU" w:eastAsia="zh-CN" w:bidi="hi-IN"/>
    </w:rPr>
  </w:style>
  <w:style w:type="paragraph" w:customStyle="1" w:styleId="tj">
    <w:name w:val="tj"/>
    <w:basedOn w:val="a9"/>
    <w:rsid w:val="003E0DD9"/>
    <w:pPr>
      <w:spacing w:before="100" w:beforeAutospacing="1" w:after="100" w:afterAutospacing="1"/>
      <w:jc w:val="left"/>
    </w:pPr>
    <w:rPr>
      <w:lang w:val="ru-RU" w:eastAsia="ru-RU"/>
    </w:rPr>
  </w:style>
  <w:style w:type="paragraph" w:customStyle="1" w:styleId="TableParagraph">
    <w:name w:val="Table Paragraph"/>
    <w:basedOn w:val="a9"/>
    <w:uiPriority w:val="1"/>
    <w:qFormat/>
    <w:rsid w:val="00814338"/>
    <w:pPr>
      <w:widowControl w:val="0"/>
      <w:autoSpaceDE w:val="0"/>
      <w:autoSpaceDN w:val="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92">
      <w:bodyDiv w:val="1"/>
      <w:marLeft w:val="0"/>
      <w:marRight w:val="0"/>
      <w:marTop w:val="0"/>
      <w:marBottom w:val="0"/>
      <w:divBdr>
        <w:top w:val="none" w:sz="0" w:space="0" w:color="auto"/>
        <w:left w:val="none" w:sz="0" w:space="0" w:color="auto"/>
        <w:bottom w:val="none" w:sz="0" w:space="0" w:color="auto"/>
        <w:right w:val="none" w:sz="0" w:space="0" w:color="auto"/>
      </w:divBdr>
    </w:div>
    <w:div w:id="6564736">
      <w:bodyDiv w:val="1"/>
      <w:marLeft w:val="0"/>
      <w:marRight w:val="0"/>
      <w:marTop w:val="0"/>
      <w:marBottom w:val="0"/>
      <w:divBdr>
        <w:top w:val="none" w:sz="0" w:space="0" w:color="auto"/>
        <w:left w:val="none" w:sz="0" w:space="0" w:color="auto"/>
        <w:bottom w:val="none" w:sz="0" w:space="0" w:color="auto"/>
        <w:right w:val="none" w:sz="0" w:space="0" w:color="auto"/>
      </w:divBdr>
    </w:div>
    <w:div w:id="36242883">
      <w:bodyDiv w:val="1"/>
      <w:marLeft w:val="0"/>
      <w:marRight w:val="0"/>
      <w:marTop w:val="0"/>
      <w:marBottom w:val="0"/>
      <w:divBdr>
        <w:top w:val="none" w:sz="0" w:space="0" w:color="auto"/>
        <w:left w:val="none" w:sz="0" w:space="0" w:color="auto"/>
        <w:bottom w:val="none" w:sz="0" w:space="0" w:color="auto"/>
        <w:right w:val="none" w:sz="0" w:space="0" w:color="auto"/>
      </w:divBdr>
    </w:div>
    <w:div w:id="43411227">
      <w:bodyDiv w:val="1"/>
      <w:marLeft w:val="0"/>
      <w:marRight w:val="0"/>
      <w:marTop w:val="0"/>
      <w:marBottom w:val="0"/>
      <w:divBdr>
        <w:top w:val="none" w:sz="0" w:space="0" w:color="auto"/>
        <w:left w:val="none" w:sz="0" w:space="0" w:color="auto"/>
        <w:bottom w:val="none" w:sz="0" w:space="0" w:color="auto"/>
        <w:right w:val="none" w:sz="0" w:space="0" w:color="auto"/>
      </w:divBdr>
    </w:div>
    <w:div w:id="47073372">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4767221">
      <w:bodyDiv w:val="1"/>
      <w:marLeft w:val="0"/>
      <w:marRight w:val="0"/>
      <w:marTop w:val="0"/>
      <w:marBottom w:val="0"/>
      <w:divBdr>
        <w:top w:val="none" w:sz="0" w:space="0" w:color="auto"/>
        <w:left w:val="none" w:sz="0" w:space="0" w:color="auto"/>
        <w:bottom w:val="none" w:sz="0" w:space="0" w:color="auto"/>
        <w:right w:val="none" w:sz="0" w:space="0" w:color="auto"/>
      </w:divBdr>
    </w:div>
    <w:div w:id="113640759">
      <w:bodyDiv w:val="1"/>
      <w:marLeft w:val="0"/>
      <w:marRight w:val="0"/>
      <w:marTop w:val="0"/>
      <w:marBottom w:val="0"/>
      <w:divBdr>
        <w:top w:val="none" w:sz="0" w:space="0" w:color="auto"/>
        <w:left w:val="none" w:sz="0" w:space="0" w:color="auto"/>
        <w:bottom w:val="none" w:sz="0" w:space="0" w:color="auto"/>
        <w:right w:val="none" w:sz="0" w:space="0" w:color="auto"/>
      </w:divBdr>
    </w:div>
    <w:div w:id="1188384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0049295">
      <w:bodyDiv w:val="1"/>
      <w:marLeft w:val="0"/>
      <w:marRight w:val="0"/>
      <w:marTop w:val="0"/>
      <w:marBottom w:val="0"/>
      <w:divBdr>
        <w:top w:val="none" w:sz="0" w:space="0" w:color="auto"/>
        <w:left w:val="none" w:sz="0" w:space="0" w:color="auto"/>
        <w:bottom w:val="none" w:sz="0" w:space="0" w:color="auto"/>
        <w:right w:val="none" w:sz="0" w:space="0" w:color="auto"/>
      </w:divBdr>
    </w:div>
    <w:div w:id="16871346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14356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293371313">
      <w:bodyDiv w:val="1"/>
      <w:marLeft w:val="0"/>
      <w:marRight w:val="0"/>
      <w:marTop w:val="0"/>
      <w:marBottom w:val="0"/>
      <w:divBdr>
        <w:top w:val="none" w:sz="0" w:space="0" w:color="auto"/>
        <w:left w:val="none" w:sz="0" w:space="0" w:color="auto"/>
        <w:bottom w:val="none" w:sz="0" w:space="0" w:color="auto"/>
        <w:right w:val="none" w:sz="0" w:space="0" w:color="auto"/>
      </w:divBdr>
    </w:div>
    <w:div w:id="301732346">
      <w:bodyDiv w:val="1"/>
      <w:marLeft w:val="0"/>
      <w:marRight w:val="0"/>
      <w:marTop w:val="0"/>
      <w:marBottom w:val="0"/>
      <w:divBdr>
        <w:top w:val="none" w:sz="0" w:space="0" w:color="auto"/>
        <w:left w:val="none" w:sz="0" w:space="0" w:color="auto"/>
        <w:bottom w:val="none" w:sz="0" w:space="0" w:color="auto"/>
        <w:right w:val="none" w:sz="0" w:space="0" w:color="auto"/>
      </w:divBdr>
    </w:div>
    <w:div w:id="307708981">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74164436">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09158496">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485510096">
      <w:bodyDiv w:val="1"/>
      <w:marLeft w:val="0"/>
      <w:marRight w:val="0"/>
      <w:marTop w:val="0"/>
      <w:marBottom w:val="0"/>
      <w:divBdr>
        <w:top w:val="none" w:sz="0" w:space="0" w:color="auto"/>
        <w:left w:val="none" w:sz="0" w:space="0" w:color="auto"/>
        <w:bottom w:val="none" w:sz="0" w:space="0" w:color="auto"/>
        <w:right w:val="none" w:sz="0" w:space="0" w:color="auto"/>
      </w:divBdr>
    </w:div>
    <w:div w:id="486558491">
      <w:bodyDiv w:val="1"/>
      <w:marLeft w:val="0"/>
      <w:marRight w:val="0"/>
      <w:marTop w:val="0"/>
      <w:marBottom w:val="0"/>
      <w:divBdr>
        <w:top w:val="none" w:sz="0" w:space="0" w:color="auto"/>
        <w:left w:val="none" w:sz="0" w:space="0" w:color="auto"/>
        <w:bottom w:val="none" w:sz="0" w:space="0" w:color="auto"/>
        <w:right w:val="none" w:sz="0" w:space="0" w:color="auto"/>
      </w:divBdr>
    </w:div>
    <w:div w:id="492916031">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26144165">
      <w:bodyDiv w:val="1"/>
      <w:marLeft w:val="0"/>
      <w:marRight w:val="0"/>
      <w:marTop w:val="0"/>
      <w:marBottom w:val="0"/>
      <w:divBdr>
        <w:top w:val="none" w:sz="0" w:space="0" w:color="auto"/>
        <w:left w:val="none" w:sz="0" w:space="0" w:color="auto"/>
        <w:bottom w:val="none" w:sz="0" w:space="0" w:color="auto"/>
        <w:right w:val="none" w:sz="0" w:space="0" w:color="auto"/>
      </w:divBdr>
    </w:div>
    <w:div w:id="566914846">
      <w:bodyDiv w:val="1"/>
      <w:marLeft w:val="0"/>
      <w:marRight w:val="0"/>
      <w:marTop w:val="0"/>
      <w:marBottom w:val="0"/>
      <w:divBdr>
        <w:top w:val="none" w:sz="0" w:space="0" w:color="auto"/>
        <w:left w:val="none" w:sz="0" w:space="0" w:color="auto"/>
        <w:bottom w:val="none" w:sz="0" w:space="0" w:color="auto"/>
        <w:right w:val="none" w:sz="0" w:space="0" w:color="auto"/>
      </w:divBdr>
    </w:div>
    <w:div w:id="628055788">
      <w:bodyDiv w:val="1"/>
      <w:marLeft w:val="0"/>
      <w:marRight w:val="0"/>
      <w:marTop w:val="0"/>
      <w:marBottom w:val="0"/>
      <w:divBdr>
        <w:top w:val="none" w:sz="0" w:space="0" w:color="auto"/>
        <w:left w:val="none" w:sz="0" w:space="0" w:color="auto"/>
        <w:bottom w:val="none" w:sz="0" w:space="0" w:color="auto"/>
        <w:right w:val="none" w:sz="0" w:space="0" w:color="auto"/>
      </w:divBdr>
    </w:div>
    <w:div w:id="676612718">
      <w:bodyDiv w:val="1"/>
      <w:marLeft w:val="0"/>
      <w:marRight w:val="0"/>
      <w:marTop w:val="0"/>
      <w:marBottom w:val="0"/>
      <w:divBdr>
        <w:top w:val="none" w:sz="0" w:space="0" w:color="auto"/>
        <w:left w:val="none" w:sz="0" w:space="0" w:color="auto"/>
        <w:bottom w:val="none" w:sz="0" w:space="0" w:color="auto"/>
        <w:right w:val="none" w:sz="0" w:space="0" w:color="auto"/>
      </w:divBdr>
    </w:div>
    <w:div w:id="704792473">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6286089">
      <w:bodyDiv w:val="1"/>
      <w:marLeft w:val="0"/>
      <w:marRight w:val="0"/>
      <w:marTop w:val="0"/>
      <w:marBottom w:val="0"/>
      <w:divBdr>
        <w:top w:val="none" w:sz="0" w:space="0" w:color="auto"/>
        <w:left w:val="none" w:sz="0" w:space="0" w:color="auto"/>
        <w:bottom w:val="none" w:sz="0" w:space="0" w:color="auto"/>
        <w:right w:val="none" w:sz="0" w:space="0" w:color="auto"/>
      </w:divBdr>
    </w:div>
    <w:div w:id="835876242">
      <w:bodyDiv w:val="1"/>
      <w:marLeft w:val="0"/>
      <w:marRight w:val="0"/>
      <w:marTop w:val="0"/>
      <w:marBottom w:val="0"/>
      <w:divBdr>
        <w:top w:val="none" w:sz="0" w:space="0" w:color="auto"/>
        <w:left w:val="none" w:sz="0" w:space="0" w:color="auto"/>
        <w:bottom w:val="none" w:sz="0" w:space="0" w:color="auto"/>
        <w:right w:val="none" w:sz="0" w:space="0" w:color="auto"/>
      </w:divBdr>
    </w:div>
    <w:div w:id="86344236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6527809">
      <w:bodyDiv w:val="1"/>
      <w:marLeft w:val="0"/>
      <w:marRight w:val="0"/>
      <w:marTop w:val="0"/>
      <w:marBottom w:val="0"/>
      <w:divBdr>
        <w:top w:val="none" w:sz="0" w:space="0" w:color="auto"/>
        <w:left w:val="none" w:sz="0" w:space="0" w:color="auto"/>
        <w:bottom w:val="none" w:sz="0" w:space="0" w:color="auto"/>
        <w:right w:val="none" w:sz="0" w:space="0" w:color="auto"/>
      </w:divBdr>
    </w:div>
    <w:div w:id="883326386">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26381287">
      <w:bodyDiv w:val="1"/>
      <w:marLeft w:val="0"/>
      <w:marRight w:val="0"/>
      <w:marTop w:val="0"/>
      <w:marBottom w:val="0"/>
      <w:divBdr>
        <w:top w:val="none" w:sz="0" w:space="0" w:color="auto"/>
        <w:left w:val="none" w:sz="0" w:space="0" w:color="auto"/>
        <w:bottom w:val="none" w:sz="0" w:space="0" w:color="auto"/>
        <w:right w:val="none" w:sz="0" w:space="0" w:color="auto"/>
      </w:divBdr>
    </w:div>
    <w:div w:id="927423856">
      <w:bodyDiv w:val="1"/>
      <w:marLeft w:val="0"/>
      <w:marRight w:val="0"/>
      <w:marTop w:val="0"/>
      <w:marBottom w:val="0"/>
      <w:divBdr>
        <w:top w:val="none" w:sz="0" w:space="0" w:color="auto"/>
        <w:left w:val="none" w:sz="0" w:space="0" w:color="auto"/>
        <w:bottom w:val="none" w:sz="0" w:space="0" w:color="auto"/>
        <w:right w:val="none" w:sz="0" w:space="0" w:color="auto"/>
      </w:divBdr>
    </w:div>
    <w:div w:id="948707041">
      <w:bodyDiv w:val="1"/>
      <w:marLeft w:val="0"/>
      <w:marRight w:val="0"/>
      <w:marTop w:val="0"/>
      <w:marBottom w:val="0"/>
      <w:divBdr>
        <w:top w:val="none" w:sz="0" w:space="0" w:color="auto"/>
        <w:left w:val="none" w:sz="0" w:space="0" w:color="auto"/>
        <w:bottom w:val="none" w:sz="0" w:space="0" w:color="auto"/>
        <w:right w:val="none" w:sz="0" w:space="0" w:color="auto"/>
      </w:divBdr>
    </w:div>
    <w:div w:id="99125549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588129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87581312">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0466780">
      <w:bodyDiv w:val="1"/>
      <w:marLeft w:val="0"/>
      <w:marRight w:val="0"/>
      <w:marTop w:val="0"/>
      <w:marBottom w:val="0"/>
      <w:divBdr>
        <w:top w:val="none" w:sz="0" w:space="0" w:color="auto"/>
        <w:left w:val="none" w:sz="0" w:space="0" w:color="auto"/>
        <w:bottom w:val="none" w:sz="0" w:space="0" w:color="auto"/>
        <w:right w:val="none" w:sz="0" w:space="0" w:color="auto"/>
      </w:divBdr>
    </w:div>
    <w:div w:id="1123622552">
      <w:bodyDiv w:val="1"/>
      <w:marLeft w:val="0"/>
      <w:marRight w:val="0"/>
      <w:marTop w:val="0"/>
      <w:marBottom w:val="0"/>
      <w:divBdr>
        <w:top w:val="none" w:sz="0" w:space="0" w:color="auto"/>
        <w:left w:val="none" w:sz="0" w:space="0" w:color="auto"/>
        <w:bottom w:val="none" w:sz="0" w:space="0" w:color="auto"/>
        <w:right w:val="none" w:sz="0" w:space="0" w:color="auto"/>
      </w:divBdr>
    </w:div>
    <w:div w:id="1128858392">
      <w:bodyDiv w:val="1"/>
      <w:marLeft w:val="0"/>
      <w:marRight w:val="0"/>
      <w:marTop w:val="0"/>
      <w:marBottom w:val="0"/>
      <w:divBdr>
        <w:top w:val="none" w:sz="0" w:space="0" w:color="auto"/>
        <w:left w:val="none" w:sz="0" w:space="0" w:color="auto"/>
        <w:bottom w:val="none" w:sz="0" w:space="0" w:color="auto"/>
        <w:right w:val="none" w:sz="0" w:space="0" w:color="auto"/>
      </w:divBdr>
    </w:div>
    <w:div w:id="1128860188">
      <w:bodyDiv w:val="1"/>
      <w:marLeft w:val="0"/>
      <w:marRight w:val="0"/>
      <w:marTop w:val="0"/>
      <w:marBottom w:val="0"/>
      <w:divBdr>
        <w:top w:val="none" w:sz="0" w:space="0" w:color="auto"/>
        <w:left w:val="none" w:sz="0" w:space="0" w:color="auto"/>
        <w:bottom w:val="none" w:sz="0" w:space="0" w:color="auto"/>
        <w:right w:val="none" w:sz="0" w:space="0" w:color="auto"/>
      </w:divBdr>
    </w:div>
    <w:div w:id="1137644273">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01507">
      <w:bodyDiv w:val="1"/>
      <w:marLeft w:val="0"/>
      <w:marRight w:val="0"/>
      <w:marTop w:val="0"/>
      <w:marBottom w:val="0"/>
      <w:divBdr>
        <w:top w:val="none" w:sz="0" w:space="0" w:color="auto"/>
        <w:left w:val="none" w:sz="0" w:space="0" w:color="auto"/>
        <w:bottom w:val="none" w:sz="0" w:space="0" w:color="auto"/>
        <w:right w:val="none" w:sz="0" w:space="0" w:color="auto"/>
      </w:divBdr>
    </w:div>
    <w:div w:id="1233615350">
      <w:bodyDiv w:val="1"/>
      <w:marLeft w:val="0"/>
      <w:marRight w:val="0"/>
      <w:marTop w:val="0"/>
      <w:marBottom w:val="0"/>
      <w:divBdr>
        <w:top w:val="none" w:sz="0" w:space="0" w:color="auto"/>
        <w:left w:val="none" w:sz="0" w:space="0" w:color="auto"/>
        <w:bottom w:val="none" w:sz="0" w:space="0" w:color="auto"/>
        <w:right w:val="none" w:sz="0" w:space="0" w:color="auto"/>
      </w:divBdr>
    </w:div>
    <w:div w:id="1305892471">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4621363">
      <w:bodyDiv w:val="1"/>
      <w:marLeft w:val="0"/>
      <w:marRight w:val="0"/>
      <w:marTop w:val="0"/>
      <w:marBottom w:val="0"/>
      <w:divBdr>
        <w:top w:val="none" w:sz="0" w:space="0" w:color="auto"/>
        <w:left w:val="none" w:sz="0" w:space="0" w:color="auto"/>
        <w:bottom w:val="none" w:sz="0" w:space="0" w:color="auto"/>
        <w:right w:val="none" w:sz="0" w:space="0" w:color="auto"/>
      </w:divBdr>
    </w:div>
    <w:div w:id="1326056469">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2628411">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37559792">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69929946">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4511523">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81021533">
      <w:bodyDiv w:val="1"/>
      <w:marLeft w:val="0"/>
      <w:marRight w:val="0"/>
      <w:marTop w:val="0"/>
      <w:marBottom w:val="0"/>
      <w:divBdr>
        <w:top w:val="none" w:sz="0" w:space="0" w:color="auto"/>
        <w:left w:val="none" w:sz="0" w:space="0" w:color="auto"/>
        <w:bottom w:val="none" w:sz="0" w:space="0" w:color="auto"/>
        <w:right w:val="none" w:sz="0" w:space="0" w:color="auto"/>
      </w:divBdr>
    </w:div>
    <w:div w:id="1594508154">
      <w:bodyDiv w:val="1"/>
      <w:marLeft w:val="0"/>
      <w:marRight w:val="0"/>
      <w:marTop w:val="0"/>
      <w:marBottom w:val="0"/>
      <w:divBdr>
        <w:top w:val="none" w:sz="0" w:space="0" w:color="auto"/>
        <w:left w:val="none" w:sz="0" w:space="0" w:color="auto"/>
        <w:bottom w:val="none" w:sz="0" w:space="0" w:color="auto"/>
        <w:right w:val="none" w:sz="0" w:space="0" w:color="auto"/>
      </w:divBdr>
    </w:div>
    <w:div w:id="1615795116">
      <w:bodyDiv w:val="1"/>
      <w:marLeft w:val="0"/>
      <w:marRight w:val="0"/>
      <w:marTop w:val="0"/>
      <w:marBottom w:val="0"/>
      <w:divBdr>
        <w:top w:val="none" w:sz="0" w:space="0" w:color="auto"/>
        <w:left w:val="none" w:sz="0" w:space="0" w:color="auto"/>
        <w:bottom w:val="none" w:sz="0" w:space="0" w:color="auto"/>
        <w:right w:val="none" w:sz="0" w:space="0" w:color="auto"/>
      </w:divBdr>
    </w:div>
    <w:div w:id="1642692067">
      <w:bodyDiv w:val="1"/>
      <w:marLeft w:val="0"/>
      <w:marRight w:val="0"/>
      <w:marTop w:val="0"/>
      <w:marBottom w:val="0"/>
      <w:divBdr>
        <w:top w:val="none" w:sz="0" w:space="0" w:color="auto"/>
        <w:left w:val="none" w:sz="0" w:space="0" w:color="auto"/>
        <w:bottom w:val="none" w:sz="0" w:space="0" w:color="auto"/>
        <w:right w:val="none" w:sz="0" w:space="0" w:color="auto"/>
      </w:divBdr>
    </w:div>
    <w:div w:id="164969931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6179649">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737314449">
      <w:bodyDiv w:val="1"/>
      <w:marLeft w:val="0"/>
      <w:marRight w:val="0"/>
      <w:marTop w:val="0"/>
      <w:marBottom w:val="0"/>
      <w:divBdr>
        <w:top w:val="none" w:sz="0" w:space="0" w:color="auto"/>
        <w:left w:val="none" w:sz="0" w:space="0" w:color="auto"/>
        <w:bottom w:val="none" w:sz="0" w:space="0" w:color="auto"/>
        <w:right w:val="none" w:sz="0" w:space="0" w:color="auto"/>
      </w:divBdr>
    </w:div>
    <w:div w:id="1761214886">
      <w:bodyDiv w:val="1"/>
      <w:marLeft w:val="0"/>
      <w:marRight w:val="0"/>
      <w:marTop w:val="0"/>
      <w:marBottom w:val="0"/>
      <w:divBdr>
        <w:top w:val="none" w:sz="0" w:space="0" w:color="auto"/>
        <w:left w:val="none" w:sz="0" w:space="0" w:color="auto"/>
        <w:bottom w:val="none" w:sz="0" w:space="0" w:color="auto"/>
        <w:right w:val="none" w:sz="0" w:space="0" w:color="auto"/>
      </w:divBdr>
    </w:div>
    <w:div w:id="1769737913">
      <w:bodyDiv w:val="1"/>
      <w:marLeft w:val="0"/>
      <w:marRight w:val="0"/>
      <w:marTop w:val="0"/>
      <w:marBottom w:val="0"/>
      <w:divBdr>
        <w:top w:val="none" w:sz="0" w:space="0" w:color="auto"/>
        <w:left w:val="none" w:sz="0" w:space="0" w:color="auto"/>
        <w:bottom w:val="none" w:sz="0" w:space="0" w:color="auto"/>
        <w:right w:val="none" w:sz="0" w:space="0" w:color="auto"/>
      </w:divBdr>
    </w:div>
    <w:div w:id="1798523872">
      <w:bodyDiv w:val="1"/>
      <w:marLeft w:val="0"/>
      <w:marRight w:val="0"/>
      <w:marTop w:val="0"/>
      <w:marBottom w:val="0"/>
      <w:divBdr>
        <w:top w:val="none" w:sz="0" w:space="0" w:color="auto"/>
        <w:left w:val="none" w:sz="0" w:space="0" w:color="auto"/>
        <w:bottom w:val="none" w:sz="0" w:space="0" w:color="auto"/>
        <w:right w:val="none" w:sz="0" w:space="0" w:color="auto"/>
      </w:divBdr>
    </w:div>
    <w:div w:id="1850831286">
      <w:bodyDiv w:val="1"/>
      <w:marLeft w:val="0"/>
      <w:marRight w:val="0"/>
      <w:marTop w:val="0"/>
      <w:marBottom w:val="0"/>
      <w:divBdr>
        <w:top w:val="none" w:sz="0" w:space="0" w:color="auto"/>
        <w:left w:val="none" w:sz="0" w:space="0" w:color="auto"/>
        <w:bottom w:val="none" w:sz="0" w:space="0" w:color="auto"/>
        <w:right w:val="none" w:sz="0" w:space="0" w:color="auto"/>
      </w:divBdr>
    </w:div>
    <w:div w:id="1875121006">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88909368">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08374184">
      <w:bodyDiv w:val="1"/>
      <w:marLeft w:val="0"/>
      <w:marRight w:val="0"/>
      <w:marTop w:val="0"/>
      <w:marBottom w:val="0"/>
      <w:divBdr>
        <w:top w:val="none" w:sz="0" w:space="0" w:color="auto"/>
        <w:left w:val="none" w:sz="0" w:space="0" w:color="auto"/>
        <w:bottom w:val="none" w:sz="0" w:space="0" w:color="auto"/>
        <w:right w:val="none" w:sz="0" w:space="0" w:color="auto"/>
      </w:divBdr>
    </w:div>
    <w:div w:id="1921409431">
      <w:bodyDiv w:val="1"/>
      <w:marLeft w:val="0"/>
      <w:marRight w:val="0"/>
      <w:marTop w:val="0"/>
      <w:marBottom w:val="0"/>
      <w:divBdr>
        <w:top w:val="none" w:sz="0" w:space="0" w:color="auto"/>
        <w:left w:val="none" w:sz="0" w:space="0" w:color="auto"/>
        <w:bottom w:val="none" w:sz="0" w:space="0" w:color="auto"/>
        <w:right w:val="none" w:sz="0" w:space="0" w:color="auto"/>
      </w:divBdr>
    </w:div>
    <w:div w:id="198600805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65518076">
      <w:bodyDiv w:val="1"/>
      <w:marLeft w:val="0"/>
      <w:marRight w:val="0"/>
      <w:marTop w:val="0"/>
      <w:marBottom w:val="0"/>
      <w:divBdr>
        <w:top w:val="none" w:sz="0" w:space="0" w:color="auto"/>
        <w:left w:val="none" w:sz="0" w:space="0" w:color="auto"/>
        <w:bottom w:val="none" w:sz="0" w:space="0" w:color="auto"/>
        <w:right w:val="none" w:sz="0" w:space="0" w:color="auto"/>
      </w:divBdr>
    </w:div>
    <w:div w:id="2080788463">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09151065">
      <w:bodyDiv w:val="1"/>
      <w:marLeft w:val="0"/>
      <w:marRight w:val="0"/>
      <w:marTop w:val="0"/>
      <w:marBottom w:val="0"/>
      <w:divBdr>
        <w:top w:val="none" w:sz="0" w:space="0" w:color="auto"/>
        <w:left w:val="none" w:sz="0" w:space="0" w:color="auto"/>
        <w:bottom w:val="none" w:sz="0" w:space="0" w:color="auto"/>
        <w:right w:val="none" w:sz="0" w:space="0" w:color="auto"/>
      </w:divBdr>
    </w:div>
    <w:div w:id="21220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earch.ligazakon.ua/l_doc2.nsf/link1/T102297.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oltavaupo@ukr.net" TargetMode="External"/><Relationship Id="rId17"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arch.ligazakon.ua/l_doc2.nsf/link1/T10229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arch.ligazakon.ua/l_doc2.nsf/link1/T102297.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6AC4-044F-4A47-B855-D43A77DC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55</Pages>
  <Words>20094</Words>
  <Characters>140160</Characters>
  <Application>Microsoft Office Word</Application>
  <DocSecurity>0</DocSecurity>
  <Lines>1168</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159935</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subject/>
  <dc:creator>avramenko</dc:creator>
  <cp:keywords/>
  <cp:lastModifiedBy>1</cp:lastModifiedBy>
  <cp:revision>168</cp:revision>
  <cp:lastPrinted>2023-01-09T23:02:00Z</cp:lastPrinted>
  <dcterms:created xsi:type="dcterms:W3CDTF">2022-02-24T09:46:00Z</dcterms:created>
  <dcterms:modified xsi:type="dcterms:W3CDTF">2024-03-26T12:48:00Z</dcterms:modified>
</cp:coreProperties>
</file>