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ED6721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ED6721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33CF2" w:rsidRPr="00ED6721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D6721" w:rsidRDefault="00ED6721" w:rsidP="008F24B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24B1" w:rsidRPr="00ED6721" w:rsidRDefault="008F24B1" w:rsidP="008F24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Найменування предмета закупівлі </w:t>
      </w:r>
      <w:r w:rsidR="003C211E">
        <w:rPr>
          <w:rFonts w:ascii="Times New Roman" w:hAnsi="Times New Roman" w:cs="Times New Roman"/>
          <w:sz w:val="24"/>
          <w:szCs w:val="24"/>
        </w:rPr>
        <w:t>–</w:t>
      </w:r>
      <w:r w:rsidRPr="00ED6721">
        <w:rPr>
          <w:rFonts w:ascii="Times New Roman" w:hAnsi="Times New Roman" w:cs="Times New Roman"/>
          <w:sz w:val="24"/>
          <w:szCs w:val="24"/>
        </w:rPr>
        <w:t xml:space="preserve"> </w:t>
      </w:r>
      <w:r w:rsidR="003C211E">
        <w:rPr>
          <w:rFonts w:ascii="Times New Roman" w:hAnsi="Times New Roman" w:cs="Times New Roman"/>
          <w:sz w:val="24"/>
          <w:szCs w:val="24"/>
        </w:rPr>
        <w:t xml:space="preserve">Хек </w:t>
      </w:r>
      <w:r w:rsidR="003C211E" w:rsidRPr="003C211E">
        <w:rPr>
          <w:rFonts w:ascii="Times New Roman" w:hAnsi="Times New Roman" w:cs="Times New Roman"/>
          <w:sz w:val="24"/>
          <w:szCs w:val="24"/>
        </w:rPr>
        <w:t xml:space="preserve">свіжоморожений, </w:t>
      </w:r>
      <w:r w:rsidR="003C211E">
        <w:rPr>
          <w:rFonts w:ascii="Times New Roman" w:hAnsi="Times New Roman" w:cs="Times New Roman"/>
          <w:iCs/>
          <w:sz w:val="24"/>
          <w:szCs w:val="24"/>
        </w:rPr>
        <w:t>код</w:t>
      </w:r>
      <w:r w:rsidRPr="003C21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211E" w:rsidRPr="003C211E">
        <w:rPr>
          <w:rFonts w:ascii="Times New Roman" w:hAnsi="Times New Roman" w:cs="Times New Roman"/>
          <w:bCs/>
          <w:iCs/>
          <w:sz w:val="24"/>
          <w:szCs w:val="24"/>
        </w:rPr>
        <w:t>03310000-5 Риба, ракоподібні та продукція водного господарства</w:t>
      </w:r>
      <w:r w:rsidR="003C211E" w:rsidRPr="003C21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C211E" w:rsidRPr="007E2F19">
        <w:rPr>
          <w:rFonts w:ascii="Times New Roman" w:eastAsia="Times New Roman" w:hAnsi="Times New Roman"/>
          <w:color w:val="000000"/>
          <w:sz w:val="24"/>
          <w:szCs w:val="24"/>
        </w:rPr>
        <w:t>за ДК</w:t>
      </w:r>
      <w:r w:rsidR="003C211E" w:rsidRPr="005E41AF">
        <w:rPr>
          <w:rFonts w:ascii="Times New Roman" w:eastAsia="Times New Roman" w:hAnsi="Times New Roman"/>
          <w:color w:val="000000"/>
          <w:sz w:val="24"/>
          <w:szCs w:val="24"/>
        </w:rPr>
        <w:t xml:space="preserve"> 021:2015</w:t>
      </w:r>
      <w:r w:rsidR="003C211E">
        <w:rPr>
          <w:rFonts w:ascii="Times New Roman" w:eastAsia="Times New Roman" w:hAnsi="Times New Roman"/>
          <w:color w:val="000000"/>
          <w:sz w:val="24"/>
          <w:szCs w:val="24"/>
        </w:rPr>
        <w:t xml:space="preserve"> «Єдиний закупівельний словник»</w:t>
      </w:r>
    </w:p>
    <w:p w:rsidR="008F24B1" w:rsidRPr="003C211E" w:rsidRDefault="008F24B1" w:rsidP="003C211E">
      <w:pPr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Загальний обсяг закупівлі товару: </w:t>
      </w:r>
      <w:r w:rsidR="003C211E" w:rsidRPr="003C211E">
        <w:rPr>
          <w:rFonts w:ascii="Times New Roman" w:hAnsi="Times New Roman" w:cs="Times New Roman"/>
          <w:sz w:val="24"/>
          <w:szCs w:val="24"/>
        </w:rPr>
        <w:t>1590 кг</w:t>
      </w:r>
      <w:r w:rsidR="003C211E">
        <w:rPr>
          <w:rFonts w:ascii="Times New Roman" w:hAnsi="Times New Roman" w:cs="Times New Roman"/>
          <w:sz w:val="24"/>
          <w:szCs w:val="24"/>
        </w:rPr>
        <w:t>.</w:t>
      </w:r>
    </w:p>
    <w:p w:rsidR="00C10612" w:rsidRPr="00ED6721" w:rsidRDefault="008F24B1" w:rsidP="00C10612">
      <w:pPr>
        <w:widowControl w:val="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Місце поставки товару: </w:t>
      </w:r>
    </w:p>
    <w:p w:rsidR="00C10612" w:rsidRPr="00ED6721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sz w:val="24"/>
          <w:szCs w:val="24"/>
        </w:rPr>
        <w:t xml:space="preserve">Заклади освіти </w:t>
      </w:r>
      <w:proofErr w:type="spellStart"/>
      <w:r w:rsidRPr="00ED6721">
        <w:rPr>
          <w:rFonts w:ascii="Times New Roman" w:eastAsia="Times New Roman" w:hAnsi="Times New Roman" w:cs="Times New Roman"/>
          <w:sz w:val="24"/>
          <w:szCs w:val="24"/>
        </w:rPr>
        <w:t>Коноплянської</w:t>
      </w:r>
      <w:proofErr w:type="spellEnd"/>
      <w:r w:rsidRPr="00ED6721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 Березівського району Одеської області: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. 30-річчя Перемоги, 43;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Богунівський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Богунове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Садова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11;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67210,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Центральна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37;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Джугастрівська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67222,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Джугастрове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Олександра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Чеського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13;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Калинівський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67221,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Калинівка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30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рокі</w:t>
      </w:r>
      <w:proofErr w:type="gram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Перемоги, 24;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67223,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Миру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35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Маркевичевська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66862,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Маркевичеве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Виноградна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 В;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Катерино-Платонівський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66861,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Катерино-Платонівка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Шкільна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162;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ЗДО: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. 30-річчя Перемоги, 47;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ЗДО: 67210,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Центральна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60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67223,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Миру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52 А</w:t>
      </w:r>
    </w:p>
    <w:p w:rsidR="008F24B1" w:rsidRPr="00ED6721" w:rsidRDefault="008F24B1" w:rsidP="008F24B1">
      <w:pP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Доставка товару  - </w:t>
      </w: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ED67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8F24B1" w:rsidRPr="00ED6721" w:rsidRDefault="008F24B1" w:rsidP="008F24B1">
      <w:pPr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</w:t>
      </w:r>
      <w:r w:rsidRPr="00ED6721">
        <w:rPr>
          <w:rFonts w:ascii="Times New Roman" w:hAnsi="Times New Roman" w:cs="Times New Roman"/>
          <w:sz w:val="24"/>
          <w:szCs w:val="24"/>
        </w:rPr>
        <w:t>Продукція повинна постачатися з дотриманням наступних вимог:</w:t>
      </w:r>
    </w:p>
    <w:p w:rsidR="00C10612" w:rsidRPr="00ED6721" w:rsidRDefault="00C10612" w:rsidP="00C10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1) Якість продукції: </w:t>
      </w:r>
    </w:p>
    <w:p w:rsidR="003C211E" w:rsidRPr="003C211E" w:rsidRDefault="003C211E" w:rsidP="003C2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1E">
        <w:rPr>
          <w:rFonts w:ascii="Times New Roman" w:hAnsi="Times New Roman" w:cs="Times New Roman"/>
          <w:sz w:val="24"/>
          <w:szCs w:val="24"/>
        </w:rPr>
        <w:t>Риба заморожена без голів. Без ГМО. Риба повинна бути патрана, заморожена не більше одного разу. Тушки риби середнього розміру. Поверхня риби ціла, рівна, чиста, недеформована, природного кольору, консистенція м'язів – щільна, запах притаманний свіжій рибі без сторонніх присмаків. Не допускається присутність льоду. Спосіб пакування: картонні ящики.</w:t>
      </w:r>
    </w:p>
    <w:p w:rsidR="003C211E" w:rsidRPr="003C211E" w:rsidRDefault="003C211E" w:rsidP="003C2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1E">
        <w:rPr>
          <w:rFonts w:ascii="Times New Roman" w:hAnsi="Times New Roman" w:cs="Times New Roman"/>
          <w:sz w:val="24"/>
          <w:szCs w:val="24"/>
        </w:rPr>
        <w:lastRenderedPageBreak/>
        <w:t>Картонна упаковка для риби повинна бути з маркуванням: дата запакування риби, назва риби, назва виробника та умови зберігання.</w:t>
      </w:r>
    </w:p>
    <w:p w:rsidR="00C10612" w:rsidRPr="00ED6721" w:rsidRDefault="00C10612" w:rsidP="003C211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2) Якість виробів повинна відповідати нормам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>ГОСТ, ДСТУ, ТУ  та інших документів, що діють на території України</w:t>
      </w:r>
      <w:r w:rsidRPr="00ED6721">
        <w:rPr>
          <w:rFonts w:ascii="Times New Roman" w:hAnsi="Times New Roman" w:cs="Times New Roman"/>
          <w:sz w:val="24"/>
          <w:szCs w:val="24"/>
        </w:rPr>
        <w:t xml:space="preserve"> і мати висновок державної санітарно-епідеміологічної експертизи (</w:t>
      </w:r>
      <w:r w:rsidR="006112ED" w:rsidRPr="00ED6721">
        <w:rPr>
          <w:rFonts w:ascii="Times New Roman" w:hAnsi="Times New Roman" w:cs="Times New Roman"/>
          <w:sz w:val="24"/>
          <w:szCs w:val="24"/>
        </w:rPr>
        <w:t xml:space="preserve">на підтвердження цього пункту учаснику необхідно надати </w:t>
      </w:r>
      <w:r w:rsidRPr="00ED6721">
        <w:rPr>
          <w:rFonts w:ascii="Times New Roman" w:hAnsi="Times New Roman" w:cs="Times New Roman"/>
          <w:sz w:val="24"/>
          <w:szCs w:val="24"/>
        </w:rPr>
        <w:t>деклараці</w:t>
      </w:r>
      <w:r w:rsidR="006112ED" w:rsidRPr="00ED6721">
        <w:rPr>
          <w:rFonts w:ascii="Times New Roman" w:hAnsi="Times New Roman" w:cs="Times New Roman"/>
          <w:sz w:val="24"/>
          <w:szCs w:val="24"/>
        </w:rPr>
        <w:t xml:space="preserve">ю виробника або посвідчення про якість, або сертифікат відповідності, або інший </w:t>
      </w:r>
      <w:r w:rsidR="00ED6721" w:rsidRPr="00ED6721">
        <w:rPr>
          <w:rFonts w:ascii="Times New Roman" w:hAnsi="Times New Roman" w:cs="Times New Roman"/>
          <w:sz w:val="24"/>
          <w:szCs w:val="24"/>
        </w:rPr>
        <w:t>рівнозначний документ</w:t>
      </w:r>
      <w:r w:rsidRPr="00ED67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0612" w:rsidRPr="00ED6721" w:rsidRDefault="00C10612" w:rsidP="00C106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3) Товар перевозиться в автомобілях-фургонах або спеціально обладнаних транспортних засобах з наявністю </w:t>
      </w:r>
      <w:proofErr w:type="spellStart"/>
      <w:r w:rsidRPr="00ED6721">
        <w:rPr>
          <w:rFonts w:ascii="Times New Roman" w:hAnsi="Times New Roman" w:cs="Times New Roman"/>
          <w:sz w:val="24"/>
          <w:szCs w:val="24"/>
        </w:rPr>
        <w:t>рефрежираторної</w:t>
      </w:r>
      <w:proofErr w:type="spellEnd"/>
      <w:r w:rsidRPr="00ED6721">
        <w:rPr>
          <w:rFonts w:ascii="Times New Roman" w:hAnsi="Times New Roman" w:cs="Times New Roman"/>
          <w:sz w:val="24"/>
          <w:szCs w:val="24"/>
        </w:rPr>
        <w:t xml:space="preserve"> установки відповідного температурного режиму.</w:t>
      </w:r>
    </w:p>
    <w:p w:rsidR="00C10612" w:rsidRPr="00ED6721" w:rsidRDefault="00ED6721" w:rsidP="00C106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>4</w:t>
      </w:r>
      <w:r w:rsidR="00C10612" w:rsidRPr="00ED6721">
        <w:rPr>
          <w:rFonts w:ascii="Times New Roman" w:hAnsi="Times New Roman" w:cs="Times New Roman"/>
          <w:sz w:val="24"/>
          <w:szCs w:val="24"/>
        </w:rPr>
        <w:t>) Поставку товару Учасник здійснює своїм транспортом протягом дії договору за узгодженим графіком.  Розвантаження товару здійснює Постачальник.</w:t>
      </w:r>
      <w:bookmarkStart w:id="0" w:name="_GoBack"/>
      <w:bookmarkEnd w:id="0"/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>5</w:t>
      </w:r>
      <w:r w:rsidR="00C10612" w:rsidRPr="00ED6721">
        <w:rPr>
          <w:rFonts w:ascii="Times New Roman" w:hAnsi="Times New Roman" w:cs="Times New Roman"/>
          <w:sz w:val="24"/>
          <w:szCs w:val="24"/>
        </w:rPr>
        <w:t>) Поставка виконується транспортом, який повинен проходити санітарну обробку не рідше 1 разу на 10 днів</w:t>
      </w:r>
      <w:r w:rsidRPr="00ED6721">
        <w:rPr>
          <w:rFonts w:ascii="Times New Roman" w:hAnsi="Times New Roman" w:cs="Times New Roman"/>
          <w:sz w:val="24"/>
          <w:szCs w:val="24"/>
        </w:rPr>
        <w:t>.</w:t>
      </w:r>
    </w:p>
    <w:p w:rsidR="00C62C32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6)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color w:val="000000"/>
          <w:sz w:val="24"/>
          <w:szCs w:val="24"/>
        </w:rPr>
        <w:t>Надається гарантійний лист, складений у довільній формі щодо забезпечення якості товару та своєчасної його поставки до комори кожного окремого закладу освіти.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7)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>Доставка продукції повинна постачатись автотранспортом згідно з правилами перевезення харчових продуктів. 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8) </w:t>
      </w: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«Про дитяче харчування»,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закладах», від 01.06.2005 № 242/329 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9)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10)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C10612" w:rsidRPr="00ED6721" w:rsidRDefault="00C10612" w:rsidP="00C10612">
      <w:pPr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612" w:rsidRPr="00ED6721" w:rsidRDefault="00C10612" w:rsidP="00C1061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6721">
        <w:rPr>
          <w:rFonts w:ascii="Times New Roman" w:hAnsi="Times New Roman" w:cs="Times New Roman"/>
          <w:b/>
          <w:sz w:val="24"/>
          <w:szCs w:val="24"/>
        </w:rPr>
        <w:t>6.</w:t>
      </w:r>
      <w:r w:rsidRPr="00ED6721">
        <w:rPr>
          <w:rFonts w:ascii="Times New Roman" w:hAnsi="Times New Roman" w:cs="Times New Roman"/>
          <w:sz w:val="24"/>
          <w:szCs w:val="24"/>
        </w:rPr>
        <w:t xml:space="preserve"> </w:t>
      </w:r>
      <w:r w:rsidRPr="00ED6721">
        <w:rPr>
          <w:rFonts w:ascii="Times New Roman" w:hAnsi="Times New Roman" w:cs="Times New Roman"/>
          <w:bCs/>
          <w:sz w:val="24"/>
          <w:szCs w:val="24"/>
        </w:rPr>
        <w:t xml:space="preserve"> Послуги та витрати, які обов’язково надає Учасник та включає в ціну товару:</w:t>
      </w:r>
    </w:p>
    <w:p w:rsidR="00C10612" w:rsidRPr="00ED6721" w:rsidRDefault="00C10612" w:rsidP="00C10612">
      <w:pPr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6721">
        <w:rPr>
          <w:rFonts w:ascii="Times New Roman" w:hAnsi="Times New Roman" w:cs="Times New Roman"/>
          <w:bCs/>
          <w:sz w:val="24"/>
          <w:szCs w:val="24"/>
        </w:rPr>
        <w:t>-  Доставка товару до місця, передбаченого цією документацією;</w:t>
      </w:r>
    </w:p>
    <w:p w:rsidR="00C62C32" w:rsidRDefault="00C10612" w:rsidP="00C62C3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6721">
        <w:rPr>
          <w:rFonts w:ascii="Times New Roman" w:hAnsi="Times New Roman" w:cs="Times New Roman"/>
          <w:bCs/>
          <w:sz w:val="24"/>
          <w:szCs w:val="24"/>
        </w:rPr>
        <w:t xml:space="preserve">     -  Фасування, пакування, навантаження та розвантаження;</w:t>
      </w:r>
    </w:p>
    <w:p w:rsidR="00C10612" w:rsidRPr="00ED6721" w:rsidRDefault="00C62C32" w:rsidP="00C62C32">
      <w:pPr>
        <w:contextualSpacing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612" w:rsidRPr="00ED672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- </w:t>
      </w:r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Оплати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обов’язкових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зборів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платежі</w:t>
      </w:r>
      <w:proofErr w:type="gramStart"/>
      <w:r w:rsidR="00C10612" w:rsidRPr="00ED6721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="00C10612" w:rsidRPr="00ED6721">
        <w:rPr>
          <w:rFonts w:ascii="Times New Roman" w:hAnsi="Times New Roman"/>
          <w:sz w:val="24"/>
          <w:szCs w:val="24"/>
          <w:lang w:val="ru-RU"/>
        </w:rPr>
        <w:t>.</w:t>
      </w:r>
    </w:p>
    <w:p w:rsidR="00C10612" w:rsidRPr="00ED6721" w:rsidRDefault="00C10612" w:rsidP="00C10612">
      <w:pPr>
        <w:ind w:left="27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0612" w:rsidRPr="00ED6721" w:rsidRDefault="00C10612" w:rsidP="00C10612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7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 складі тендерної пропозиції Учасник також повинен подати  документи, які посвідчують якість товару:</w:t>
      </w:r>
    </w:p>
    <w:p w:rsidR="00ED6721" w:rsidRDefault="00ED6721" w:rsidP="00ED6721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10612"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="00C10612" w:rsidRPr="00ED67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характеристики; спосіб і термін зберігання);</w:t>
      </w:r>
    </w:p>
    <w:p w:rsidR="00C10612" w:rsidRPr="00ED6721" w:rsidRDefault="00ED6721" w:rsidP="00ED6721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-</w:t>
      </w:r>
      <w:r w:rsidR="00C10612"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0612"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>скан</w:t>
      </w:r>
      <w:proofErr w:type="spellEnd"/>
      <w:r w:rsidR="00C10612"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>-копію оригіналу або завірену копію діючого сертифікату, виданого акредитованим органом сертифікації, яким посвідчується, що система управління якістю учасника щодо запропонованого товару відповідає ДСТУ ISO 9001:2015 (ISO 9001:2015);</w:t>
      </w:r>
    </w:p>
    <w:p w:rsidR="00DF3895" w:rsidRPr="00ED6721" w:rsidRDefault="00ED6721" w:rsidP="00ED67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-для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>скан</w:t>
      </w:r>
      <w:proofErr w:type="spellEnd"/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-копія акту, складеного  не раніше, як за </w:t>
      </w:r>
      <w:r w:rsidR="00C62C3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  місяців до останньої дати подання пропозиції, територіальними органами </w:t>
      </w:r>
      <w:proofErr w:type="spellStart"/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>Держпродспоживслужби</w:t>
      </w:r>
      <w:proofErr w:type="spellEnd"/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 </w:t>
      </w:r>
    </w:p>
    <w:p w:rsidR="00C10612" w:rsidRPr="00ED6721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0612" w:rsidRPr="00ED6721" w:rsidRDefault="00C10612" w:rsidP="00C10612">
      <w:pPr>
        <w:tabs>
          <w:tab w:val="left" w:pos="993"/>
        </w:tabs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b/>
          <w:bCs/>
        </w:rPr>
        <w:t>Примітки: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sectPr w:rsidR="00C10612" w:rsidRPr="00ED6721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362ECA"/>
    <w:rsid w:val="003C211E"/>
    <w:rsid w:val="00533CF2"/>
    <w:rsid w:val="00557DDA"/>
    <w:rsid w:val="006112ED"/>
    <w:rsid w:val="006E58B9"/>
    <w:rsid w:val="008F24B1"/>
    <w:rsid w:val="00AD7171"/>
    <w:rsid w:val="00C10612"/>
    <w:rsid w:val="00C35010"/>
    <w:rsid w:val="00C62C32"/>
    <w:rsid w:val="00D53357"/>
    <w:rsid w:val="00DD4373"/>
    <w:rsid w:val="00DF3895"/>
    <w:rsid w:val="00E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99EC08-B9AE-4B40-8997-3226574C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2023-02-07T13:10:00Z</dcterms:created>
  <dcterms:modified xsi:type="dcterms:W3CDTF">2023-02-07T13:10:00Z</dcterms:modified>
</cp:coreProperties>
</file>