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AA" w:rsidRDefault="00AA39AA" w:rsidP="00AA39AA">
      <w:pPr>
        <w:spacing w:after="0" w:line="240" w:lineRule="auto"/>
        <w:jc w:val="right"/>
        <w:rPr>
          <w:rFonts w:ascii="Times New Roman" w:hAnsi="Times New Roman"/>
          <w:b/>
          <w:bCs/>
          <w:sz w:val="24"/>
          <w:szCs w:val="24"/>
          <w:lang w:eastAsia="ru-RU"/>
        </w:rPr>
      </w:pPr>
      <w:r>
        <w:rPr>
          <w:rFonts w:ascii="Times New Roman" w:hAnsi="Times New Roman"/>
          <w:b/>
          <w:bCs/>
          <w:sz w:val="24"/>
          <w:szCs w:val="24"/>
        </w:rPr>
        <w:t>ДОДАТОК 4</w:t>
      </w:r>
    </w:p>
    <w:p w:rsidR="00AA39AA" w:rsidRDefault="00AA39AA" w:rsidP="00AA39AA">
      <w:pPr>
        <w:spacing w:after="0" w:line="240" w:lineRule="auto"/>
        <w:jc w:val="center"/>
        <w:rPr>
          <w:rFonts w:ascii="Times New Roman" w:hAnsi="Times New Roman"/>
          <w:b/>
          <w:sz w:val="24"/>
          <w:szCs w:val="24"/>
        </w:rPr>
      </w:pPr>
      <w:r>
        <w:rPr>
          <w:rFonts w:ascii="Times New Roman" w:hAnsi="Times New Roman"/>
          <w:b/>
          <w:sz w:val="24"/>
          <w:szCs w:val="24"/>
        </w:rPr>
        <w:t>(Проект договору)</w:t>
      </w:r>
    </w:p>
    <w:p w:rsidR="00AA39AA" w:rsidRDefault="00AA39AA" w:rsidP="00AA39AA">
      <w:pPr>
        <w:spacing w:after="0" w:line="240" w:lineRule="auto"/>
        <w:jc w:val="center"/>
        <w:rPr>
          <w:rFonts w:ascii="Times New Roman" w:hAnsi="Times New Roman"/>
          <w:b/>
          <w:sz w:val="24"/>
          <w:szCs w:val="24"/>
        </w:rPr>
      </w:pPr>
      <w:r>
        <w:rPr>
          <w:rFonts w:ascii="Times New Roman" w:hAnsi="Times New Roman"/>
          <w:b/>
          <w:sz w:val="24"/>
          <w:szCs w:val="24"/>
        </w:rPr>
        <w:t>ДОГОВІР</w:t>
      </w:r>
    </w:p>
    <w:p w:rsidR="00AA39AA" w:rsidRDefault="00AA39AA" w:rsidP="00AA39AA">
      <w:pPr>
        <w:spacing w:after="0" w:line="240" w:lineRule="auto"/>
        <w:jc w:val="center"/>
        <w:rPr>
          <w:rFonts w:ascii="Times New Roman" w:hAnsi="Times New Roman"/>
          <w:b/>
          <w:sz w:val="24"/>
          <w:szCs w:val="24"/>
        </w:rPr>
      </w:pPr>
      <w:r>
        <w:rPr>
          <w:rFonts w:ascii="Times New Roman" w:hAnsi="Times New Roman"/>
          <w:b/>
          <w:sz w:val="24"/>
          <w:szCs w:val="24"/>
        </w:rPr>
        <w:t>на закупівлю електричної енергії</w:t>
      </w:r>
    </w:p>
    <w:tbl>
      <w:tblPr>
        <w:tblW w:w="0" w:type="auto"/>
        <w:tblLook w:val="04A0"/>
      </w:tblPr>
      <w:tblGrid>
        <w:gridCol w:w="9235"/>
      </w:tblGrid>
      <w:tr w:rsidR="00AA39AA" w:rsidTr="00AA39AA">
        <w:trPr>
          <w:trHeight w:val="417"/>
        </w:trPr>
        <w:tc>
          <w:tcPr>
            <w:tcW w:w="9235" w:type="dxa"/>
            <w:hideMark/>
          </w:tcPr>
          <w:p w:rsidR="00AA39AA" w:rsidRDefault="00AA39AA">
            <w:pPr>
              <w:tabs>
                <w:tab w:val="left" w:pos="2486"/>
              </w:tabs>
              <w:spacing w:after="0" w:line="240" w:lineRule="auto"/>
              <w:ind w:firstLine="567"/>
              <w:jc w:val="both"/>
              <w:rPr>
                <w:rFonts w:ascii="Times New Roman" w:hAnsi="Times New Roman"/>
                <w:b/>
                <w:sz w:val="24"/>
                <w:szCs w:val="24"/>
              </w:rPr>
            </w:pPr>
            <w:r>
              <w:rPr>
                <w:rFonts w:ascii="Times New Roman" w:hAnsi="Times New Roman"/>
                <w:b/>
                <w:sz w:val="24"/>
                <w:szCs w:val="24"/>
              </w:rPr>
              <w:tab/>
            </w:r>
          </w:p>
        </w:tc>
      </w:tr>
      <w:tr w:rsidR="00AA39AA" w:rsidTr="00AA39AA">
        <w:tc>
          <w:tcPr>
            <w:tcW w:w="9235" w:type="dxa"/>
            <w:tcBorders>
              <w:top w:val="single" w:sz="4" w:space="0" w:color="auto"/>
              <w:left w:val="nil"/>
              <w:bottom w:val="nil"/>
              <w:right w:val="nil"/>
            </w:tcBorders>
            <w:hideMark/>
          </w:tcPr>
          <w:p w:rsidR="00AA39AA" w:rsidRDefault="00AA39AA">
            <w:pPr>
              <w:spacing w:after="0" w:line="240" w:lineRule="auto"/>
              <w:jc w:val="center"/>
              <w:rPr>
                <w:rFonts w:ascii="Times New Roman" w:hAnsi="Times New Roman"/>
                <w:sz w:val="24"/>
                <w:szCs w:val="24"/>
              </w:rPr>
            </w:pPr>
            <w:r>
              <w:rPr>
                <w:rFonts w:ascii="Times New Roman" w:hAnsi="Times New Roman"/>
                <w:sz w:val="24"/>
                <w:szCs w:val="24"/>
              </w:rPr>
              <w:t>(найменування суб’єкта господарської діяльності)</w:t>
            </w:r>
          </w:p>
        </w:tc>
      </w:tr>
    </w:tbl>
    <w:p w:rsidR="00AA39AA" w:rsidRDefault="00AA39AA" w:rsidP="001943F4">
      <w:pPr>
        <w:spacing w:after="0" w:line="240" w:lineRule="auto"/>
        <w:jc w:val="both"/>
        <w:rPr>
          <w:rStyle w:val="FontStyle22"/>
        </w:rPr>
      </w:pPr>
      <w:r>
        <w:rPr>
          <w:rFonts w:ascii="Times New Roman" w:hAnsi="Times New Roman"/>
          <w:sz w:val="24"/>
          <w:szCs w:val="24"/>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Pr>
          <w:rStyle w:val="FontStyle22"/>
          <w:b/>
          <w:sz w:val="24"/>
          <w:szCs w:val="24"/>
        </w:rPr>
        <w:t>Споживач:</w:t>
      </w:r>
      <w:r w:rsidR="001943F4">
        <w:rPr>
          <w:rStyle w:val="FontStyle22"/>
          <w:b/>
          <w:sz w:val="24"/>
          <w:szCs w:val="24"/>
        </w:rPr>
        <w:t xml:space="preserve">Управління соціального захисту </w:t>
      </w:r>
      <w:proofErr w:type="spellStart"/>
      <w:r w:rsidR="001943F4">
        <w:rPr>
          <w:rStyle w:val="FontStyle22"/>
          <w:b/>
          <w:sz w:val="24"/>
          <w:szCs w:val="24"/>
        </w:rPr>
        <w:t>населеня</w:t>
      </w:r>
      <w:proofErr w:type="spellEnd"/>
      <w:r w:rsidR="001943F4">
        <w:rPr>
          <w:rStyle w:val="FontStyle22"/>
          <w:b/>
          <w:sz w:val="24"/>
          <w:szCs w:val="24"/>
        </w:rPr>
        <w:t xml:space="preserve"> </w:t>
      </w:r>
      <w:proofErr w:type="spellStart"/>
      <w:r w:rsidR="001943F4">
        <w:rPr>
          <w:rStyle w:val="FontStyle22"/>
          <w:b/>
          <w:sz w:val="24"/>
          <w:szCs w:val="24"/>
        </w:rPr>
        <w:t>Хорошівської</w:t>
      </w:r>
      <w:proofErr w:type="spellEnd"/>
      <w:r w:rsidR="001943F4">
        <w:rPr>
          <w:rStyle w:val="FontStyle22"/>
          <w:b/>
          <w:sz w:val="24"/>
          <w:szCs w:val="24"/>
        </w:rPr>
        <w:t xml:space="preserve"> селищної ради,</w:t>
      </w:r>
      <w:r>
        <w:rPr>
          <w:rStyle w:val="FontStyle22"/>
          <w:sz w:val="24"/>
          <w:szCs w:val="24"/>
        </w:rPr>
        <w:t>здійснює свою діяльність на підставі статуту в особі</w:t>
      </w:r>
      <w:r w:rsidR="001943F4">
        <w:rPr>
          <w:rStyle w:val="FontStyle22"/>
          <w:sz w:val="24"/>
          <w:szCs w:val="24"/>
        </w:rPr>
        <w:t xml:space="preserve"> начальника управління  Кучер Ольги Володимирівни,</w:t>
      </w:r>
      <w:r>
        <w:rPr>
          <w:rStyle w:val="FontStyle22"/>
        </w:rPr>
        <w:t>з іншої сторони уклали цей Договір про нижченаведене:</w:t>
      </w:r>
    </w:p>
    <w:p w:rsidR="00AA39AA" w:rsidRDefault="00AA39AA" w:rsidP="00AA39AA">
      <w:pPr>
        <w:spacing w:after="0" w:line="240" w:lineRule="auto"/>
        <w:jc w:val="both"/>
        <w:rPr>
          <w:sz w:val="24"/>
          <w:szCs w:val="24"/>
        </w:rPr>
      </w:pPr>
    </w:p>
    <w:p w:rsidR="00AA39AA" w:rsidRDefault="00AA39AA" w:rsidP="00AA39AA">
      <w:pPr>
        <w:pStyle w:val="a4"/>
        <w:numPr>
          <w:ilvl w:val="0"/>
          <w:numId w:val="1"/>
        </w:numPr>
        <w:spacing w:after="0" w:line="240" w:lineRule="auto"/>
        <w:ind w:left="0"/>
        <w:jc w:val="center"/>
        <w:rPr>
          <w:rFonts w:ascii="Times New Roman" w:hAnsi="Times New Roman"/>
          <w:b/>
          <w:sz w:val="24"/>
          <w:szCs w:val="24"/>
        </w:rPr>
      </w:pPr>
      <w:proofErr w:type="spellStart"/>
      <w:r>
        <w:rPr>
          <w:rFonts w:ascii="Times New Roman" w:hAnsi="Times New Roman"/>
          <w:b/>
          <w:sz w:val="24"/>
          <w:szCs w:val="24"/>
        </w:rPr>
        <w:t>Загальні</w:t>
      </w:r>
      <w:proofErr w:type="spellEnd"/>
      <w:r>
        <w:rPr>
          <w:rFonts w:ascii="Times New Roman" w:hAnsi="Times New Roman"/>
          <w:b/>
          <w:sz w:val="24"/>
          <w:szCs w:val="24"/>
        </w:rPr>
        <w:t xml:space="preserve"> </w:t>
      </w:r>
      <w:proofErr w:type="spellStart"/>
      <w:r>
        <w:rPr>
          <w:rFonts w:ascii="Times New Roman" w:hAnsi="Times New Roman"/>
          <w:b/>
          <w:sz w:val="24"/>
          <w:szCs w:val="24"/>
        </w:rPr>
        <w:t>положення</w:t>
      </w:r>
      <w:proofErr w:type="spellEnd"/>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AA39AA" w:rsidRDefault="00AA39AA" w:rsidP="00AA39AA">
      <w:pPr>
        <w:shd w:val="clear" w:color="auto" w:fill="FFFFFF"/>
        <w:spacing w:after="0" w:line="240" w:lineRule="auto"/>
        <w:ind w:firstLine="567"/>
        <w:jc w:val="both"/>
        <w:rPr>
          <w:rFonts w:ascii="Times New Roman" w:hAnsi="Times New Roman"/>
          <w:color w:val="333333"/>
          <w:sz w:val="24"/>
          <w:szCs w:val="24"/>
          <w:lang w:eastAsia="ru-RU"/>
        </w:rPr>
      </w:pPr>
      <w:r>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Pr>
          <w:rFonts w:ascii="Times New Roman" w:hAnsi="Times New Roman"/>
          <w:color w:val="000000" w:themeColor="text1"/>
          <w:sz w:val="24"/>
          <w:szCs w:val="24"/>
        </w:rPr>
        <w:t xml:space="preserve"> затверджених постановою Національної комісії, що здійснює державне регулювання у сферах </w:t>
      </w:r>
      <w:r>
        <w:rPr>
          <w:rFonts w:ascii="Times New Roman" w:hAnsi="Times New Roman"/>
          <w:bCs/>
          <w:color w:val="000000" w:themeColor="text1"/>
          <w:sz w:val="24"/>
          <w:szCs w:val="24"/>
          <w:lang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Pr>
          <w:rFonts w:ascii="Times New Roman" w:hAnsi="Times New Roman"/>
          <w:bCs/>
          <w:color w:val="000000"/>
          <w:sz w:val="24"/>
          <w:szCs w:val="24"/>
          <w:lang w:eastAsia="ru-RU"/>
        </w:rPr>
        <w:t xml:space="preserve">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bCs/>
          <w:color w:val="000000"/>
          <w:sz w:val="24"/>
          <w:szCs w:val="24"/>
          <w:lang w:eastAsia="ru-RU"/>
        </w:rPr>
        <w:t>“Про</w:t>
      </w:r>
      <w:proofErr w:type="spellEnd"/>
      <w:r>
        <w:rPr>
          <w:rFonts w:ascii="Times New Roman" w:hAnsi="Times New Roman"/>
          <w:bCs/>
          <w:color w:val="000000"/>
          <w:sz w:val="24"/>
          <w:szCs w:val="24"/>
          <w:lang w:eastAsia="ru-RU"/>
        </w:rPr>
        <w:t xml:space="preserve"> публічні </w:t>
      </w:r>
      <w:proofErr w:type="spellStart"/>
      <w:r>
        <w:rPr>
          <w:rFonts w:ascii="Times New Roman" w:hAnsi="Times New Roman"/>
          <w:bCs/>
          <w:color w:val="000000"/>
          <w:sz w:val="24"/>
          <w:szCs w:val="24"/>
          <w:lang w:eastAsia="ru-RU"/>
        </w:rPr>
        <w:t>закупівлі”</w:t>
      </w:r>
      <w:proofErr w:type="spellEnd"/>
      <w:r>
        <w:rPr>
          <w:rFonts w:ascii="Times New Roman" w:hAnsi="Times New Roman"/>
          <w:bCs/>
          <w:color w:val="000000"/>
          <w:sz w:val="24"/>
          <w:szCs w:val="24"/>
          <w:lang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Далі по тексту цього Договору Постачальник або Споживач іменуються Сторона, а разом – Сторони.</w:t>
      </w:r>
    </w:p>
    <w:p w:rsidR="00AA39AA" w:rsidRDefault="00AA39AA" w:rsidP="00AA39AA">
      <w:pPr>
        <w:spacing w:after="0" w:line="240" w:lineRule="auto"/>
        <w:ind w:firstLine="567"/>
        <w:jc w:val="both"/>
        <w:rPr>
          <w:rFonts w:ascii="Times New Roman" w:hAnsi="Times New Roman"/>
          <w:sz w:val="24"/>
          <w:szCs w:val="24"/>
        </w:rPr>
      </w:pPr>
    </w:p>
    <w:p w:rsidR="00AA39AA" w:rsidRDefault="00AA39AA" w:rsidP="00AA39AA">
      <w:pPr>
        <w:spacing w:after="0" w:line="240" w:lineRule="auto"/>
        <w:ind w:firstLine="567"/>
        <w:jc w:val="center"/>
        <w:rPr>
          <w:rFonts w:ascii="Times New Roman" w:hAnsi="Times New Roman"/>
          <w:b/>
          <w:sz w:val="24"/>
          <w:szCs w:val="24"/>
          <w:lang w:val="ru-RU"/>
        </w:rPr>
      </w:pPr>
      <w:r>
        <w:rPr>
          <w:rFonts w:ascii="Times New Roman" w:hAnsi="Times New Roman"/>
          <w:b/>
          <w:sz w:val="24"/>
          <w:szCs w:val="24"/>
        </w:rPr>
        <w:t>2. Істотні умови договору</w:t>
      </w:r>
    </w:p>
    <w:p w:rsidR="00AA39AA" w:rsidRDefault="00AA39AA" w:rsidP="00AA39AA">
      <w:pPr>
        <w:spacing w:after="0" w:line="240" w:lineRule="auto"/>
        <w:ind w:firstLine="567"/>
        <w:jc w:val="both"/>
        <w:rPr>
          <w:rFonts w:ascii="Times New Roman" w:hAnsi="Times New Roman"/>
          <w:sz w:val="24"/>
          <w:szCs w:val="24"/>
          <w:lang w:val="ru-RU"/>
        </w:rPr>
      </w:pPr>
      <w:r>
        <w:rPr>
          <w:rFonts w:ascii="Times New Roman" w:hAnsi="Times New Roman"/>
          <w:sz w:val="24"/>
          <w:szCs w:val="24"/>
        </w:rPr>
        <w:t>2.1. Істотними умовами цього Договору є: предмет Договору, ціна та строк дії Договору</w:t>
      </w:r>
      <w:r>
        <w:rPr>
          <w:rFonts w:ascii="Times New Roman" w:hAnsi="Times New Roman"/>
          <w:sz w:val="24"/>
          <w:szCs w:val="24"/>
          <w:lang w:val="ru-RU"/>
        </w:rPr>
        <w:t>.</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lang w:val="ru-RU"/>
        </w:rPr>
        <w:t>2</w:t>
      </w:r>
      <w:r>
        <w:rPr>
          <w:rFonts w:ascii="Times New Roman" w:hAnsi="Times New Roman"/>
          <w:sz w:val="24"/>
          <w:szCs w:val="24"/>
        </w:rPr>
        <w:t xml:space="preserve">.2. Істотні умови Договору  не можуть змінюватися </w:t>
      </w:r>
      <w:proofErr w:type="gramStart"/>
      <w:r>
        <w:rPr>
          <w:rFonts w:ascii="Times New Roman" w:hAnsi="Times New Roman"/>
          <w:sz w:val="24"/>
          <w:szCs w:val="24"/>
        </w:rPr>
        <w:t>п</w:t>
      </w:r>
      <w:proofErr w:type="gramEnd"/>
      <w:r>
        <w:rPr>
          <w:rFonts w:ascii="Times New Roman" w:hAnsi="Times New Roman"/>
          <w:sz w:val="24"/>
          <w:szCs w:val="24"/>
        </w:rPr>
        <w:t>ісля його підписання до виконання зобов’язань сторонами в повному обсязі крім випадків зазначених ч.5 ст.41 Закону України «Про публічні закупівлі».</w:t>
      </w:r>
    </w:p>
    <w:p w:rsidR="00AA39AA" w:rsidRDefault="00AA39AA" w:rsidP="00AA39AA">
      <w:pPr>
        <w:spacing w:after="0" w:line="240" w:lineRule="auto"/>
        <w:jc w:val="both"/>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3. Предмет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з урахуванням послуг на її передачу та розподіл,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Для цілей Закону України «Про публічні закупівлі» предмет закупівлі за цим Договором відноситься до </w:t>
      </w:r>
      <w:proofErr w:type="spellStart"/>
      <w:r>
        <w:rPr>
          <w:rFonts w:ascii="Times New Roman" w:hAnsi="Times New Roman"/>
          <w:sz w:val="24"/>
          <w:szCs w:val="24"/>
        </w:rPr>
        <w:t>ДК</w:t>
      </w:r>
      <w:proofErr w:type="spellEnd"/>
      <w:r>
        <w:rPr>
          <w:rFonts w:ascii="Times New Roman" w:hAnsi="Times New Roman"/>
          <w:sz w:val="24"/>
          <w:szCs w:val="24"/>
        </w:rPr>
        <w:t xml:space="preserve"> 021:2015: 09310000-5 Електрична енергія (Електрична енергія).</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3.5. Період постачання електричної енергії за цим Договором: 01.01.2023 по 31.12.2023 року.________________________________</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3.6 Обсяг закупівлі за цим договором становить: ___________ кВт/год.</w:t>
      </w:r>
    </w:p>
    <w:p w:rsidR="00AA39AA" w:rsidRDefault="00AA39AA" w:rsidP="00AA39AA">
      <w:pPr>
        <w:spacing w:after="0" w:line="240" w:lineRule="auto"/>
        <w:ind w:firstLine="567"/>
        <w:jc w:val="both"/>
        <w:rPr>
          <w:rFonts w:ascii="Times New Roman" w:hAnsi="Times New Roman"/>
          <w:sz w:val="24"/>
          <w:szCs w:val="24"/>
        </w:rPr>
      </w:pPr>
    </w:p>
    <w:p w:rsidR="00AA39AA" w:rsidRDefault="00AA39AA" w:rsidP="00AA39AA">
      <w:pPr>
        <w:spacing w:after="0" w:line="240" w:lineRule="auto"/>
        <w:rPr>
          <w:rFonts w:ascii="Times New Roman" w:hAnsi="Times New Roman"/>
          <w:b/>
          <w:sz w:val="24"/>
          <w:szCs w:val="24"/>
          <w:lang w:val="ru-RU"/>
        </w:rPr>
      </w:pPr>
      <w:bookmarkStart w:id="0" w:name="1632"/>
      <w:bookmarkEnd w:id="0"/>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4. Якість постачання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Pr>
          <w:rFonts w:ascii="Times New Roman" w:hAnsi="Times New Roman"/>
          <w:sz w:val="24"/>
          <w:szCs w:val="24"/>
        </w:rPr>
        <w:t>веб-сайті</w:t>
      </w:r>
      <w:proofErr w:type="spellEnd"/>
      <w:r>
        <w:rPr>
          <w:rFonts w:ascii="Times New Roman" w:hAnsi="Times New Roman"/>
          <w:sz w:val="24"/>
          <w:szCs w:val="24"/>
        </w:rPr>
        <w:t xml:space="preserve"> порядок надання компенсацій та їх розміри.</w:t>
      </w:r>
    </w:p>
    <w:p w:rsidR="00AA39AA" w:rsidRDefault="00AA39AA" w:rsidP="00AA39AA">
      <w:pPr>
        <w:spacing w:after="0" w:line="240" w:lineRule="auto"/>
        <w:ind w:firstLine="567"/>
        <w:jc w:val="both"/>
        <w:rPr>
          <w:rFonts w:ascii="Times New Roman" w:hAnsi="Times New Roman"/>
          <w:sz w:val="24"/>
          <w:szCs w:val="24"/>
        </w:rPr>
      </w:pPr>
    </w:p>
    <w:p w:rsidR="00AA39AA" w:rsidRDefault="00AA39AA" w:rsidP="00AA39AA">
      <w:pPr>
        <w:spacing w:after="0" w:line="240" w:lineRule="auto"/>
        <w:jc w:val="both"/>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5. Ціна, порядок обліку та оплати електричної енергії</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5.1. Ціна цього Договору станов</w:t>
      </w:r>
      <w:r w:rsidR="001943F4">
        <w:rPr>
          <w:rFonts w:ascii="Times New Roman" w:hAnsi="Times New Roman"/>
          <w:sz w:val="24"/>
          <w:szCs w:val="24"/>
        </w:rPr>
        <w:t>ить 700000,00грн) в т.ч. з ПДВ-84</w:t>
      </w:r>
      <w:r>
        <w:rPr>
          <w:rFonts w:ascii="Times New Roman" w:hAnsi="Times New Roman"/>
          <w:sz w:val="24"/>
          <w:szCs w:val="24"/>
        </w:rPr>
        <w:t>0000,00грн..В тому числі для власних потреб                                                                                           відшкодування орендарями 700000,00грн Сума даного договору може бути зменшена або збільшена за наявності бюджетних асигнувань</w:t>
      </w:r>
      <w:r w:rsidR="001943F4">
        <w:rPr>
          <w:rFonts w:ascii="Times New Roman" w:hAnsi="Times New Roman"/>
          <w:sz w:val="24"/>
          <w:szCs w:val="24"/>
        </w:rPr>
        <w:t xml:space="preserve"> і становить </w:t>
      </w:r>
      <w:r>
        <w:rPr>
          <w:rFonts w:ascii="Times New Roman" w:hAnsi="Times New Roman"/>
          <w:sz w:val="24"/>
          <w:szCs w:val="24"/>
        </w:rPr>
        <w:t xml:space="preserve">_____________________________________________________________________________. </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Бюджетні зобов’язання по цьому договору виникають в межах кошторисних призначень (бюджетних асигнувань) на 2023_ рік по загальному фонду. </w:t>
      </w:r>
    </w:p>
    <w:p w:rsidR="00AA39AA" w:rsidRDefault="00AA39AA" w:rsidP="00AA39AA">
      <w:pPr>
        <w:autoSpaceDE w:val="0"/>
        <w:autoSpaceDN w:val="0"/>
        <w:spacing w:after="0" w:line="240" w:lineRule="auto"/>
        <w:ind w:firstLine="708"/>
        <w:jc w:val="both"/>
        <w:rPr>
          <w:rFonts w:ascii="Times New Roman" w:hAnsi="Times New Roman"/>
          <w:bCs/>
          <w:sz w:val="24"/>
          <w:szCs w:val="24"/>
        </w:rPr>
      </w:pPr>
      <w:r>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5.5. Розрахунковим періодом за цим Договором є календарний місяць.</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Pr>
          <w:rFonts w:ascii="Times New Roman" w:hAnsi="Times New Roman"/>
          <w:sz w:val="24"/>
          <w:szCs w:val="24"/>
        </w:rPr>
        <w:t>спецрахунок</w:t>
      </w:r>
      <w:proofErr w:type="spellEnd"/>
      <w:r>
        <w:rPr>
          <w:rFonts w:ascii="Times New Roman" w:hAnsi="Times New Roman"/>
          <w:sz w:val="24"/>
          <w:szCs w:val="24"/>
        </w:rPr>
        <w:t>).</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ascii="Times New Roman" w:hAnsi="Times New Roman"/>
          <w:sz w:val="24"/>
          <w:szCs w:val="24"/>
        </w:rPr>
        <w:t>спецрахунок</w:t>
      </w:r>
      <w:proofErr w:type="spellEnd"/>
      <w:r>
        <w:rPr>
          <w:rFonts w:ascii="Times New Roman" w:hAnsi="Times New Roman"/>
          <w:sz w:val="24"/>
          <w:szCs w:val="24"/>
        </w:rPr>
        <w:t xml:space="preserve"> Постачальника.</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Оплата вважається здійсненою після того, як на </w:t>
      </w:r>
      <w:proofErr w:type="spellStart"/>
      <w:r>
        <w:rPr>
          <w:rFonts w:ascii="Times New Roman" w:hAnsi="Times New Roman"/>
          <w:sz w:val="24"/>
          <w:szCs w:val="24"/>
        </w:rPr>
        <w:t>спецрахунок</w:t>
      </w:r>
      <w:proofErr w:type="spellEnd"/>
      <w:r>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Pr>
          <w:rFonts w:ascii="Times New Roman" w:hAnsi="Times New Roman"/>
          <w:sz w:val="24"/>
          <w:szCs w:val="24"/>
        </w:rPr>
        <w:t>Спецрахунок</w:t>
      </w:r>
      <w:proofErr w:type="spellEnd"/>
      <w:r>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Pr>
          <w:rFonts w:ascii="Times New Roman" w:hAnsi="Times New Roman"/>
          <w:sz w:val="24"/>
          <w:szCs w:val="24"/>
        </w:rPr>
        <w:t>веб-сайтів</w:t>
      </w:r>
      <w:proofErr w:type="spellEnd"/>
      <w:r>
        <w:rPr>
          <w:rFonts w:ascii="Times New Roman" w:hAnsi="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Пеня нараховується за кожен день прострочення оплати.</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AA39AA" w:rsidRDefault="00AA39AA" w:rsidP="00AA39AA">
      <w:pPr>
        <w:spacing w:after="0" w:line="240" w:lineRule="auto"/>
        <w:ind w:firstLine="1701"/>
        <w:jc w:val="both"/>
        <w:rPr>
          <w:rFonts w:ascii="Times New Roman" w:hAnsi="Times New Roman"/>
          <w:sz w:val="24"/>
          <w:szCs w:val="24"/>
        </w:rPr>
      </w:pPr>
    </w:p>
    <w:p w:rsidR="00AA39AA" w:rsidRDefault="00AA39AA" w:rsidP="00AA39AA">
      <w:pPr>
        <w:spacing w:after="0" w:line="240" w:lineRule="auto"/>
        <w:ind w:firstLine="709"/>
        <w:jc w:val="center"/>
        <w:rPr>
          <w:rFonts w:ascii="Times New Roman" w:hAnsi="Times New Roman"/>
          <w:b/>
          <w:sz w:val="24"/>
          <w:szCs w:val="24"/>
          <w:lang w:val="ru-RU"/>
        </w:rPr>
      </w:pPr>
      <w:r>
        <w:rPr>
          <w:rFonts w:ascii="Times New Roman" w:hAnsi="Times New Roman"/>
          <w:b/>
          <w:sz w:val="24"/>
          <w:szCs w:val="24"/>
        </w:rPr>
        <w:lastRenderedPageBreak/>
        <w:t>6. Права та обов’язки Споживача</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6.1. Споживач має право:</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2) отримувати електричну енергію на умовах, зазначених у цьому Договорі;</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7) вимагати від Постачальника надання письмової форми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10) вільно обирати іншого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 перейти на постачання електричної енергії до іншого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 інші права, передбачені чинним законодавством і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6.2. Споживач зобов’язується:</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4) протягом 5 робочих днів до початку постачання електричної енергії новим </w:t>
      </w:r>
      <w:proofErr w:type="spellStart"/>
      <w:r>
        <w:rPr>
          <w:rFonts w:ascii="Times New Roman" w:hAnsi="Times New Roman"/>
          <w:sz w:val="24"/>
          <w:szCs w:val="24"/>
        </w:rPr>
        <w:t>електропостачальником</w:t>
      </w:r>
      <w:proofErr w:type="spellEnd"/>
      <w:r>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 виконувати інші обов’язки, покладені на Споживача чинним законодавством та/або цим Договором.</w:t>
      </w:r>
    </w:p>
    <w:p w:rsidR="00AA39AA" w:rsidRDefault="00AA39AA" w:rsidP="00AA39AA">
      <w:pPr>
        <w:spacing w:after="0" w:line="240" w:lineRule="auto"/>
        <w:jc w:val="center"/>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7. Права і обов’язки Постачальника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7.1. Постачальник має право:</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 отримувати від Споживача плату за поставлену електричну енергію;</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2) контролювати правильність оформлення Споживачем платіжних документів;</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7) інші права, передбачені чинним законодавством і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7.2. Постачальник зобов’язується:</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Pr>
          <w:rFonts w:ascii="Times New Roman" w:hAnsi="Times New Roman"/>
          <w:sz w:val="24"/>
          <w:szCs w:val="24"/>
        </w:rPr>
        <w:t>веб-сайті</w:t>
      </w:r>
      <w:proofErr w:type="spellEnd"/>
      <w:r>
        <w:rPr>
          <w:rFonts w:ascii="Times New Roman" w:hAnsi="Times New Roman"/>
          <w:sz w:val="24"/>
          <w:szCs w:val="24"/>
        </w:rPr>
        <w:t xml:space="preserve"> Постачальника і безкоштовно надається Споживачу на його запит;</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5) видавати Споживачеві безоплатно платіжні документи та форми звернень;</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10) забезпечувати конфіденційність даних, отриманих від Споживача;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вибрати іншого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xml:space="preserve"> та про наслідки невиконання цього;</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перейти до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AA39AA" w:rsidRDefault="00AA39AA" w:rsidP="00AA39AA">
      <w:pPr>
        <w:spacing w:after="0" w:line="240" w:lineRule="auto"/>
        <w:ind w:firstLine="709"/>
        <w:jc w:val="both"/>
        <w:rPr>
          <w:rFonts w:ascii="Times New Roman" w:hAnsi="Times New Roman"/>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8. Порядок припинення та відновлення постачання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AA39AA" w:rsidRDefault="00AA39AA" w:rsidP="00AA39AA">
      <w:pPr>
        <w:spacing w:after="0" w:line="240" w:lineRule="auto"/>
        <w:ind w:firstLine="709"/>
        <w:jc w:val="both"/>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9. Відповідальність Сторін</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9.5. Порядок документального підтвердження порушень умов цього Договору, а також відшкодування збитків встановлюється ПРРЕЕ.</w:t>
      </w:r>
    </w:p>
    <w:p w:rsidR="00AA39AA" w:rsidRDefault="00AA39AA" w:rsidP="00AA39AA">
      <w:pPr>
        <w:spacing w:after="0" w:line="240" w:lineRule="auto"/>
        <w:ind w:firstLine="709"/>
        <w:jc w:val="both"/>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 xml:space="preserve">10. Порядок зміни </w:t>
      </w:r>
      <w:proofErr w:type="spellStart"/>
      <w:r>
        <w:rPr>
          <w:rFonts w:ascii="Times New Roman" w:hAnsi="Times New Roman"/>
          <w:b/>
          <w:sz w:val="24"/>
          <w:szCs w:val="24"/>
        </w:rPr>
        <w:t>електропостачальника</w:t>
      </w:r>
      <w:proofErr w:type="spellEnd"/>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sz w:val="24"/>
          <w:szCs w:val="24"/>
        </w:rPr>
        <w:t>електропостачальником</w:t>
      </w:r>
      <w:proofErr w:type="spellEnd"/>
      <w:r>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AA39AA" w:rsidRDefault="00AA39AA" w:rsidP="00AA39AA">
      <w:pPr>
        <w:spacing w:after="0" w:line="240" w:lineRule="auto"/>
        <w:ind w:firstLine="709"/>
        <w:jc w:val="both"/>
        <w:rPr>
          <w:rFonts w:ascii="Times New Roman" w:hAnsi="Times New Roman"/>
          <w:sz w:val="24"/>
          <w:szCs w:val="24"/>
        </w:rPr>
      </w:pPr>
    </w:p>
    <w:p w:rsidR="00AA39AA" w:rsidRDefault="00AA39AA" w:rsidP="00AA39AA">
      <w:pPr>
        <w:spacing w:after="0" w:line="240" w:lineRule="auto"/>
        <w:jc w:val="center"/>
        <w:rPr>
          <w:rFonts w:ascii="Times New Roman" w:hAnsi="Times New Roman"/>
          <w:b/>
          <w:sz w:val="24"/>
          <w:szCs w:val="24"/>
        </w:rPr>
      </w:pPr>
      <w:r>
        <w:rPr>
          <w:rFonts w:ascii="Times New Roman" w:hAnsi="Times New Roman"/>
          <w:b/>
          <w:sz w:val="24"/>
          <w:szCs w:val="24"/>
        </w:rPr>
        <w:t>11. Порядок розв’язання спорів</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A39AA" w:rsidRDefault="00AA39AA" w:rsidP="00AA39AA">
      <w:pPr>
        <w:spacing w:after="0" w:line="240" w:lineRule="auto"/>
        <w:ind w:firstLine="709"/>
        <w:jc w:val="both"/>
        <w:rPr>
          <w:rFonts w:ascii="Times New Roman" w:hAnsi="Times New Roman"/>
          <w:b/>
          <w:sz w:val="24"/>
          <w:szCs w:val="24"/>
        </w:rPr>
      </w:pPr>
    </w:p>
    <w:p w:rsidR="00AA39AA" w:rsidRDefault="00AA39AA" w:rsidP="00AA39AA">
      <w:pPr>
        <w:spacing w:after="0" w:line="240" w:lineRule="auto"/>
        <w:jc w:val="center"/>
        <w:rPr>
          <w:rFonts w:ascii="Times New Roman" w:hAnsi="Times New Roman"/>
          <w:b/>
          <w:sz w:val="24"/>
          <w:szCs w:val="24"/>
        </w:rPr>
      </w:pPr>
      <w:r>
        <w:rPr>
          <w:rFonts w:ascii="Times New Roman" w:hAnsi="Times New Roman"/>
          <w:b/>
          <w:sz w:val="24"/>
          <w:szCs w:val="24"/>
        </w:rPr>
        <w:t>12. Форс-мажорні обставини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A39AA" w:rsidRDefault="00AA39AA" w:rsidP="00AA39AA">
      <w:pPr>
        <w:spacing w:after="0" w:line="240" w:lineRule="auto"/>
        <w:jc w:val="both"/>
        <w:rPr>
          <w:rFonts w:ascii="Times New Roman" w:hAnsi="Times New Roman"/>
          <w:b/>
          <w:sz w:val="24"/>
          <w:szCs w:val="24"/>
        </w:rPr>
      </w:pPr>
    </w:p>
    <w:p w:rsidR="00AA39AA" w:rsidRDefault="00AA39AA" w:rsidP="00AA39AA">
      <w:pPr>
        <w:widowControl w:val="0"/>
        <w:suppressAutoHyphens/>
        <w:autoSpaceDE w:val="0"/>
        <w:spacing w:after="0" w:line="240" w:lineRule="auto"/>
        <w:jc w:val="center"/>
        <w:rPr>
          <w:rFonts w:ascii="Times New Roman" w:hAnsi="Times New Roman"/>
          <w:sz w:val="24"/>
          <w:szCs w:val="24"/>
          <w:lang w:val="ru-RU" w:eastAsia="zh-CN"/>
        </w:rPr>
      </w:pPr>
      <w:r>
        <w:rPr>
          <w:rFonts w:ascii="Times New Roman" w:hAnsi="Times New Roman"/>
          <w:b/>
          <w:bCs/>
          <w:sz w:val="24"/>
          <w:szCs w:val="24"/>
          <w:lang w:eastAsia="zh-CN"/>
        </w:rPr>
        <w:lastRenderedPageBreak/>
        <w:t xml:space="preserve">13. Порядок змін умов договору </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AA39AA" w:rsidRDefault="00AA39AA" w:rsidP="00AA39AA">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Pr>
          <w:rFonts w:ascii="Times New Roman" w:hAnsi="Times New Roman"/>
          <w:sz w:val="24"/>
          <w:szCs w:val="24"/>
          <w:lang w:eastAsia="zh-CN"/>
        </w:rPr>
        <w:t>вебсайті</w:t>
      </w:r>
      <w:proofErr w:type="spellEnd"/>
      <w:r>
        <w:rPr>
          <w:rFonts w:ascii="Times New Roman" w:hAnsi="Times New Roman"/>
          <w:sz w:val="24"/>
          <w:szCs w:val="24"/>
          <w:lang w:eastAsia="zh-CN"/>
        </w:rPr>
        <w:t xml:space="preserve"> </w:t>
      </w:r>
      <w:proofErr w:type="spellStart"/>
      <w:r>
        <w:rPr>
          <w:rFonts w:ascii="Times New Roman" w:hAnsi="Times New Roman"/>
          <w:sz w:val="24"/>
          <w:szCs w:val="24"/>
          <w:lang w:eastAsia="zh-CN"/>
        </w:rPr>
        <w:t>ДП</w:t>
      </w:r>
      <w:proofErr w:type="spellEnd"/>
      <w:r>
        <w:rPr>
          <w:rFonts w:ascii="Times New Roman" w:hAnsi="Times New Roman"/>
          <w:sz w:val="24"/>
          <w:szCs w:val="24"/>
          <w:lang w:eastAsia="zh-CN"/>
        </w:rPr>
        <w:t xml:space="preserve"> «ОПЕРАТОР РИНКУ» за адресою в мережі Інтернет </w:t>
      </w:r>
      <w:hyperlink r:id="rId5" w:history="1">
        <w:r>
          <w:rPr>
            <w:rStyle w:val="a5"/>
            <w:color w:val="auto"/>
            <w:u w:val="none"/>
            <w:lang w:eastAsia="zh-CN"/>
          </w:rPr>
          <w:t>https://www.oree.com.ua</w:t>
        </w:r>
      </w:hyperlink>
      <w:r>
        <w:rPr>
          <w:rFonts w:ascii="Times New Roman" w:hAnsi="Times New Roman"/>
          <w:sz w:val="24"/>
          <w:szCs w:val="24"/>
          <w:lang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w:t>
      </w:r>
      <w:proofErr w:type="spellStart"/>
      <w:r>
        <w:rPr>
          <w:rFonts w:ascii="Times New Roman" w:hAnsi="Times New Roman"/>
          <w:sz w:val="24"/>
          <w:szCs w:val="24"/>
          <w:lang w:eastAsia="zh-CN"/>
        </w:rPr>
        <w:t>веб-сайту</w:t>
      </w:r>
      <w:proofErr w:type="spellEnd"/>
      <w:r>
        <w:rPr>
          <w:rFonts w:ascii="Times New Roman" w:hAnsi="Times New Roman"/>
          <w:sz w:val="24"/>
          <w:szCs w:val="24"/>
          <w:lang w:eastAsia="zh-CN"/>
        </w:rPr>
        <w:t xml:space="preserve">) Звітів про результати роботи РДН/ВДР та про діяльність ОР за </w:t>
      </w:r>
      <w:proofErr w:type="spellStart"/>
      <w:r>
        <w:rPr>
          <w:rFonts w:ascii="Times New Roman" w:hAnsi="Times New Roman"/>
          <w:sz w:val="24"/>
          <w:szCs w:val="24"/>
          <w:lang w:eastAsia="zh-CN"/>
        </w:rPr>
        <w:t>відповдний</w:t>
      </w:r>
      <w:proofErr w:type="spellEnd"/>
      <w:r>
        <w:rPr>
          <w:rFonts w:ascii="Times New Roman" w:hAnsi="Times New Roman"/>
          <w:sz w:val="24"/>
          <w:szCs w:val="24"/>
          <w:lang w:eastAsia="zh-CN"/>
        </w:rPr>
        <w:t xml:space="preserve"> календарний місяць, які оприлюднюються відповідно до законодавства </w:t>
      </w:r>
      <w:proofErr w:type="spellStart"/>
      <w:r>
        <w:rPr>
          <w:rFonts w:ascii="Times New Roman" w:hAnsi="Times New Roman"/>
          <w:sz w:val="24"/>
          <w:szCs w:val="24"/>
          <w:lang w:eastAsia="zh-CN"/>
        </w:rPr>
        <w:t>ДП</w:t>
      </w:r>
      <w:proofErr w:type="spellEnd"/>
      <w:r>
        <w:rPr>
          <w:rFonts w:ascii="Times New Roman" w:hAnsi="Times New Roman"/>
          <w:sz w:val="24"/>
          <w:szCs w:val="24"/>
          <w:lang w:eastAsia="zh-CN"/>
        </w:rPr>
        <w:t xml:space="preserve">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AA39AA" w:rsidRDefault="00AA39AA" w:rsidP="00AA39AA">
      <w:pPr>
        <w:spacing w:after="0" w:line="240" w:lineRule="auto"/>
        <w:ind w:firstLine="567"/>
        <w:jc w:val="both"/>
        <w:rPr>
          <w:rFonts w:ascii="Times New Roman" w:hAnsi="Times New Roman"/>
          <w:sz w:val="24"/>
          <w:szCs w:val="24"/>
          <w:lang w:eastAsia="zh-CN"/>
        </w:rPr>
      </w:pP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rFonts w:ascii="Times New Roman" w:hAnsi="Times New Roman"/>
          <w:sz w:val="24"/>
          <w:szCs w:val="24"/>
          <w:lang w:eastAsia="zh-CN"/>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sz w:val="24"/>
          <w:szCs w:val="24"/>
          <w:lang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zh-CN"/>
        </w:rPr>
        <w:t>Platts</w:t>
      </w:r>
      <w:proofErr w:type="spellEnd"/>
      <w:r>
        <w:rPr>
          <w:rFonts w:ascii="Times New Roman" w:hAnsi="Times New Roman"/>
          <w:sz w:val="24"/>
          <w:szCs w:val="24"/>
          <w:lang w:eastAsia="zh-CN"/>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sz w:val="24"/>
          <w:szCs w:val="24"/>
          <w:lang w:eastAsia="zh-CN"/>
        </w:rPr>
        <w:t>“на</w:t>
      </w:r>
      <w:proofErr w:type="spellEnd"/>
      <w:r>
        <w:rPr>
          <w:rFonts w:ascii="Times New Roman" w:hAnsi="Times New Roman"/>
          <w:sz w:val="24"/>
          <w:szCs w:val="24"/>
          <w:lang w:eastAsia="zh-CN"/>
        </w:rPr>
        <w:t xml:space="preserve"> добу </w:t>
      </w:r>
      <w:proofErr w:type="spellStart"/>
      <w:r>
        <w:rPr>
          <w:rFonts w:ascii="Times New Roman" w:hAnsi="Times New Roman"/>
          <w:sz w:val="24"/>
          <w:szCs w:val="24"/>
          <w:lang w:eastAsia="zh-CN"/>
        </w:rPr>
        <w:t>наперед”</w:t>
      </w:r>
      <w:proofErr w:type="spellEnd"/>
      <w:r>
        <w:rPr>
          <w:rFonts w:ascii="Times New Roman" w:hAnsi="Times New Roman"/>
          <w:sz w:val="24"/>
          <w:szCs w:val="24"/>
          <w:lang w:eastAsia="zh-CN"/>
        </w:rPr>
        <w:t>, що застосовуються в договорі про закупівлю, у разі встановлення в договорі про закупівлю порядку зміни ціни;</w:t>
      </w:r>
    </w:p>
    <w:p w:rsidR="00AA39AA" w:rsidRDefault="00AA39AA" w:rsidP="00AA39AA">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t>8) зміни умов у зв’язку із застосуванням положень частини шостої статті 41 Закону.</w:t>
      </w:r>
    </w:p>
    <w:p w:rsidR="00AA39AA" w:rsidRDefault="00AA39AA" w:rsidP="00AA39AA">
      <w:pPr>
        <w:pStyle w:val="1"/>
        <w:widowControl w:val="0"/>
        <w:spacing w:line="240" w:lineRule="auto"/>
        <w:ind w:firstLine="567"/>
        <w:jc w:val="both"/>
        <w:rPr>
          <w:rFonts w:ascii="Times New Roman" w:eastAsia="Calibri" w:hAnsi="Times New Roman" w:cs="Times New Roman"/>
          <w:color w:val="auto"/>
          <w:sz w:val="24"/>
          <w:szCs w:val="24"/>
          <w:lang w:val="uk-UA" w:eastAsia="zh-CN"/>
        </w:rPr>
      </w:pPr>
      <w:r>
        <w:rPr>
          <w:rFonts w:ascii="Times New Roman" w:eastAsia="Calibri" w:hAnsi="Times New Roman" w:cs="Times New Roman"/>
          <w:color w:val="auto"/>
          <w:sz w:val="24"/>
          <w:szCs w:val="24"/>
          <w:lang w:val="uk-UA" w:eastAsia="zh-CN"/>
        </w:rPr>
        <w:t>13.8.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39AA" w:rsidRDefault="00AA39AA" w:rsidP="00AA39AA">
      <w:pPr>
        <w:spacing w:after="0" w:line="240" w:lineRule="auto"/>
        <w:ind w:firstLine="709"/>
        <w:jc w:val="center"/>
        <w:rPr>
          <w:rFonts w:ascii="Times New Roman" w:hAnsi="Times New Roman"/>
          <w:b/>
          <w:sz w:val="24"/>
          <w:szCs w:val="24"/>
          <w:lang w:val="ru-RU"/>
        </w:rPr>
      </w:pPr>
      <w:r>
        <w:rPr>
          <w:rFonts w:ascii="Times New Roman" w:hAnsi="Times New Roman"/>
          <w:b/>
          <w:sz w:val="24"/>
          <w:szCs w:val="24"/>
        </w:rPr>
        <w:t>14. Антикорупційне застереження</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AA39AA" w:rsidRDefault="00AA39AA" w:rsidP="00AA39AA">
      <w:pPr>
        <w:spacing w:after="0" w:line="240" w:lineRule="auto"/>
        <w:ind w:firstLine="709"/>
        <w:jc w:val="both"/>
        <w:rPr>
          <w:rFonts w:ascii="Times New Roman" w:hAnsi="Times New Roman"/>
          <w:sz w:val="24"/>
          <w:szCs w:val="24"/>
        </w:rPr>
      </w:pPr>
      <w:r>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AA39AA" w:rsidRDefault="00AA39AA" w:rsidP="00AA39AA">
      <w:pPr>
        <w:spacing w:after="0" w:line="240" w:lineRule="auto"/>
        <w:jc w:val="both"/>
        <w:rPr>
          <w:rFonts w:ascii="Times New Roman" w:hAnsi="Times New Roman"/>
          <w:b/>
          <w:sz w:val="24"/>
          <w:szCs w:val="24"/>
          <w:lang w:val="ru-RU"/>
        </w:rPr>
      </w:pPr>
    </w:p>
    <w:p w:rsidR="00AA39AA" w:rsidRDefault="00AA39AA" w:rsidP="00AA39AA">
      <w:pPr>
        <w:spacing w:after="0" w:line="240" w:lineRule="auto"/>
        <w:jc w:val="center"/>
        <w:rPr>
          <w:rFonts w:ascii="Times New Roman" w:hAnsi="Times New Roman"/>
          <w:b/>
          <w:sz w:val="24"/>
          <w:szCs w:val="24"/>
          <w:lang w:val="ru-RU"/>
        </w:rPr>
      </w:pPr>
      <w:r>
        <w:rPr>
          <w:rFonts w:ascii="Times New Roman" w:hAnsi="Times New Roman"/>
          <w:b/>
          <w:sz w:val="24"/>
          <w:szCs w:val="24"/>
        </w:rPr>
        <w:t>15. Строк дії Договору та інші умови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15.1. Цей Договір набирає чинності з моменту погодження (акцептування) Споживачем договірних величин споживання електричної енергії (додаток №2 до </w:t>
      </w:r>
      <w:r>
        <w:rPr>
          <w:rFonts w:ascii="Times New Roman" w:hAnsi="Times New Roman"/>
          <w:sz w:val="24"/>
          <w:szCs w:val="24"/>
        </w:rPr>
        <w:lastRenderedPageBreak/>
        <w:t xml:space="preserve">Договору) та укладається на строк до </w:t>
      </w:r>
      <w:r>
        <w:rPr>
          <w:rFonts w:ascii="Times New Roman" w:hAnsi="Times New Roman"/>
          <w:b/>
          <w:i/>
          <w:sz w:val="24"/>
          <w:szCs w:val="24"/>
          <w:lang w:val="ru-RU"/>
        </w:rPr>
        <w:t>31.12.2023</w:t>
      </w:r>
      <w:r>
        <w:rPr>
          <w:rFonts w:ascii="Times New Roman" w:hAnsi="Times New Roman"/>
          <w:sz w:val="24"/>
          <w:szCs w:val="24"/>
        </w:rPr>
        <w:t xml:space="preserve"> року включно, а в частині проведення розрахунків до повного виконання Сторонами своїх зобов’язань за цим Договором.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15.5. Дія цього Договору також припиняється у наступних випадках:</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анулювання Постачальнику ліцензії на постачання;</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банкрутства або припинення господарської діяльності Постачальником;</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у разі зміни власника об’єкта Споживача;</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 xml:space="preserve">у разі зміни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AA39AA" w:rsidRDefault="00AA39AA" w:rsidP="00AA39AA">
      <w:pPr>
        <w:spacing w:after="0" w:line="240" w:lineRule="auto"/>
        <w:ind w:firstLine="567"/>
        <w:jc w:val="both"/>
        <w:rPr>
          <w:rFonts w:ascii="Times New Roman" w:hAnsi="Times New Roman"/>
          <w:sz w:val="24"/>
          <w:szCs w:val="24"/>
        </w:rPr>
      </w:pPr>
      <w:r>
        <w:rPr>
          <w:rFonts w:ascii="Times New Roman" w:hAnsi="Times New Roman"/>
          <w:sz w:val="24"/>
          <w:szCs w:val="24"/>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A39AA" w:rsidRDefault="00AA39AA" w:rsidP="00AA39AA">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sz w:val="24"/>
          <w:szCs w:val="24"/>
        </w:rPr>
      </w:pPr>
    </w:p>
    <w:p w:rsidR="00AA39AA" w:rsidRDefault="00AA39AA" w:rsidP="00AA39AA">
      <w:pPr>
        <w:pStyle w:val="a4"/>
        <w:shd w:val="clear" w:color="auto" w:fill="FFFFFF"/>
        <w:tabs>
          <w:tab w:val="left" w:pos="142"/>
          <w:tab w:val="left" w:pos="284"/>
        </w:tabs>
        <w:suppressAutoHyphens/>
        <w:autoSpaceDE w:val="0"/>
        <w:spacing w:after="0" w:line="240" w:lineRule="auto"/>
        <w:ind w:left="360"/>
        <w:jc w:val="center"/>
        <w:rPr>
          <w:rFonts w:ascii="Times New Roman" w:hAnsi="Times New Roman"/>
          <w:b/>
          <w:sz w:val="24"/>
          <w:szCs w:val="24"/>
        </w:rPr>
      </w:pPr>
      <w:r>
        <w:rPr>
          <w:rFonts w:ascii="Times New Roman" w:hAnsi="Times New Roman"/>
          <w:b/>
          <w:sz w:val="24"/>
          <w:szCs w:val="24"/>
        </w:rPr>
        <w:t xml:space="preserve">16. </w:t>
      </w:r>
      <w:proofErr w:type="spellStart"/>
      <w:r>
        <w:rPr>
          <w:rFonts w:ascii="Times New Roman" w:hAnsi="Times New Roman"/>
          <w:b/>
          <w:sz w:val="24"/>
          <w:szCs w:val="24"/>
        </w:rPr>
        <w:t>Додатки</w:t>
      </w:r>
      <w:proofErr w:type="spellEnd"/>
    </w:p>
    <w:p w:rsidR="00AA39AA" w:rsidRDefault="00AA39AA" w:rsidP="00AA39AA">
      <w:pPr>
        <w:numPr>
          <w:ilvl w:val="1"/>
          <w:numId w:val="2"/>
        </w:numPr>
        <w:shd w:val="clear" w:color="auto" w:fill="FFFFFF"/>
        <w:tabs>
          <w:tab w:val="left" w:pos="142"/>
          <w:tab w:val="left" w:pos="284"/>
          <w:tab w:val="left" w:pos="567"/>
        </w:tabs>
        <w:suppressAutoHyphens/>
        <w:autoSpaceDE w:val="0"/>
        <w:spacing w:after="0" w:line="240" w:lineRule="auto"/>
        <w:ind w:left="993" w:firstLine="0"/>
        <w:jc w:val="both"/>
        <w:rPr>
          <w:rFonts w:ascii="Times New Roman" w:hAnsi="Times New Roman"/>
          <w:sz w:val="24"/>
          <w:szCs w:val="24"/>
        </w:rPr>
      </w:pPr>
      <w:r>
        <w:rPr>
          <w:rFonts w:ascii="Times New Roman" w:hAnsi="Times New Roman"/>
          <w:sz w:val="24"/>
          <w:szCs w:val="24"/>
        </w:rPr>
        <w:t>Невід’ємною частиною цього Договору є:</w:t>
      </w:r>
    </w:p>
    <w:p w:rsidR="00AA39AA" w:rsidRDefault="00AA39AA" w:rsidP="00AA39AA">
      <w:pPr>
        <w:numPr>
          <w:ilvl w:val="0"/>
          <w:numId w:val="3"/>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Pr>
          <w:rFonts w:ascii="Times New Roman" w:hAnsi="Times New Roman"/>
          <w:sz w:val="24"/>
          <w:szCs w:val="24"/>
        </w:rPr>
        <w:t>Додаток № 1: Комерційна пропозиція Постачальника;</w:t>
      </w:r>
    </w:p>
    <w:p w:rsidR="00AA39AA" w:rsidRDefault="00AA39AA" w:rsidP="00AA39AA">
      <w:pPr>
        <w:numPr>
          <w:ilvl w:val="0"/>
          <w:numId w:val="3"/>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Додаток № 2 Договірні величини споживання електричної енергії.</w:t>
      </w:r>
    </w:p>
    <w:p w:rsidR="00AA39AA" w:rsidRDefault="00AA39AA" w:rsidP="00AA39AA">
      <w:pPr>
        <w:numPr>
          <w:ilvl w:val="0"/>
          <w:numId w:val="3"/>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Pr>
          <w:rFonts w:ascii="Times New Roman" w:hAnsi="Times New Roman"/>
          <w:sz w:val="24"/>
          <w:szCs w:val="24"/>
        </w:rPr>
        <w:t xml:space="preserve">Додаток № 3 Заява-приєднання </w:t>
      </w:r>
      <w:r>
        <w:rPr>
          <w:rFonts w:ascii="Times New Roman" w:eastAsia="Times New Roman" w:hAnsi="Times New Roman"/>
          <w:color w:val="000000"/>
          <w:sz w:val="24"/>
          <w:szCs w:val="24"/>
          <w:lang w:eastAsia="ru-RU"/>
        </w:rPr>
        <w:t xml:space="preserve">до договору </w:t>
      </w:r>
      <w:r>
        <w:rPr>
          <w:rFonts w:ascii="Times New Roman" w:hAnsi="Times New Roman"/>
          <w:sz w:val="24"/>
          <w:szCs w:val="24"/>
        </w:rPr>
        <w:t>на закупівлю електричної енергії</w:t>
      </w:r>
    </w:p>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 xml:space="preserve">16. </w:t>
      </w:r>
      <w:proofErr w:type="spellStart"/>
      <w:r>
        <w:rPr>
          <w:rFonts w:ascii="Times New Roman" w:hAnsi="Times New Roman"/>
          <w:b/>
          <w:sz w:val="24"/>
          <w:szCs w:val="24"/>
        </w:rPr>
        <w:t>Реквізити</w:t>
      </w:r>
      <w:proofErr w:type="spellEnd"/>
      <w:r>
        <w:rPr>
          <w:rFonts w:ascii="Times New Roman" w:hAnsi="Times New Roman"/>
          <w:b/>
          <w:sz w:val="24"/>
          <w:szCs w:val="24"/>
        </w:rPr>
        <w:t xml:space="preserve"> </w:t>
      </w:r>
      <w:proofErr w:type="spellStart"/>
      <w:r>
        <w:rPr>
          <w:rFonts w:ascii="Times New Roman" w:hAnsi="Times New Roman"/>
          <w:b/>
          <w:sz w:val="24"/>
          <w:szCs w:val="24"/>
        </w:rPr>
        <w:t>сторін</w:t>
      </w:r>
      <w:proofErr w:type="spellEnd"/>
    </w:p>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rPr>
      </w:pPr>
    </w:p>
    <w:tbl>
      <w:tblPr>
        <w:tblW w:w="9780" w:type="dxa"/>
        <w:tblInd w:w="108" w:type="dxa"/>
        <w:tblLayout w:type="fixed"/>
        <w:tblLook w:val="04A0"/>
      </w:tblPr>
      <w:tblGrid>
        <w:gridCol w:w="4676"/>
        <w:gridCol w:w="240"/>
        <w:gridCol w:w="4864"/>
      </w:tblGrid>
      <w:tr w:rsidR="00AA39AA" w:rsidTr="00AA39AA">
        <w:trPr>
          <w:cantSplit/>
        </w:trPr>
        <w:tc>
          <w:tcPr>
            <w:tcW w:w="4676" w:type="dxa"/>
            <w:tcBorders>
              <w:top w:val="single" w:sz="6" w:space="0" w:color="auto"/>
              <w:left w:val="single" w:sz="4" w:space="0" w:color="auto"/>
              <w:bottom w:val="single" w:sz="6" w:space="0" w:color="auto"/>
              <w:right w:val="single" w:sz="4" w:space="0" w:color="auto"/>
            </w:tcBorders>
          </w:tcPr>
          <w:p w:rsidR="00AA39AA" w:rsidRDefault="00AA39AA">
            <w:pPr>
              <w:spacing w:after="0" w:line="240" w:lineRule="auto"/>
              <w:rPr>
                <w:rFonts w:ascii="Times New Roman" w:hAnsi="Times New Roman"/>
                <w:b/>
                <w:snapToGrid w:val="0"/>
                <w:sz w:val="24"/>
                <w:szCs w:val="24"/>
              </w:rPr>
            </w:pPr>
            <w:proofErr w:type="spellStart"/>
            <w:r>
              <w:rPr>
                <w:rFonts w:ascii="Times New Roman" w:hAnsi="Times New Roman"/>
                <w:b/>
                <w:snapToGrid w:val="0"/>
                <w:sz w:val="24"/>
                <w:szCs w:val="24"/>
              </w:rPr>
              <w:t>НазваТовариство</w:t>
            </w:r>
            <w:proofErr w:type="spellEnd"/>
            <w:r>
              <w:rPr>
                <w:rFonts w:ascii="Times New Roman" w:hAnsi="Times New Roman"/>
                <w:b/>
                <w:snapToGrid w:val="0"/>
                <w:sz w:val="24"/>
                <w:szCs w:val="24"/>
              </w:rPr>
              <w:t xml:space="preserve"> з обмеженою відповідальністю «Житомирська обласна енергопостачальна компанія»</w:t>
            </w:r>
          </w:p>
          <w:p w:rsidR="00AA39AA" w:rsidRDefault="00AA39AA">
            <w:pPr>
              <w:spacing w:after="0" w:line="240" w:lineRule="auto"/>
              <w:rPr>
                <w:rFonts w:ascii="Times New Roman" w:hAnsi="Times New Roman"/>
                <w:b/>
                <w:snapToGrid w:val="0"/>
                <w:sz w:val="24"/>
                <w:szCs w:val="24"/>
              </w:rPr>
            </w:pP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A39AA" w:rsidRDefault="00AA39AA">
            <w:pPr>
              <w:spacing w:after="0" w:line="240" w:lineRule="auto"/>
              <w:rPr>
                <w:rFonts w:ascii="Times New Roman" w:hAnsi="Times New Roman"/>
                <w:b/>
                <w:snapToGrid w:val="0"/>
                <w:sz w:val="24"/>
                <w:szCs w:val="24"/>
              </w:rPr>
            </w:pPr>
            <w:r>
              <w:rPr>
                <w:rFonts w:ascii="Times New Roman" w:hAnsi="Times New Roman"/>
                <w:b/>
                <w:snapToGrid w:val="0"/>
                <w:sz w:val="24"/>
                <w:szCs w:val="24"/>
              </w:rPr>
              <w:t xml:space="preserve">Назва Управління соціального захисту населення </w:t>
            </w:r>
            <w:proofErr w:type="spellStart"/>
            <w:r>
              <w:rPr>
                <w:rFonts w:ascii="Times New Roman" w:hAnsi="Times New Roman"/>
                <w:b/>
                <w:snapToGrid w:val="0"/>
                <w:sz w:val="24"/>
                <w:szCs w:val="24"/>
              </w:rPr>
              <w:t>Хорошівської</w:t>
            </w:r>
            <w:proofErr w:type="spellEnd"/>
            <w:r>
              <w:rPr>
                <w:rFonts w:ascii="Times New Roman" w:hAnsi="Times New Roman"/>
                <w:b/>
                <w:snapToGrid w:val="0"/>
                <w:sz w:val="24"/>
                <w:szCs w:val="24"/>
              </w:rPr>
              <w:t xml:space="preserve"> селищної ради</w:t>
            </w:r>
          </w:p>
          <w:p w:rsidR="00AA39AA" w:rsidRDefault="00AA39AA">
            <w:pPr>
              <w:spacing w:after="0" w:line="240" w:lineRule="auto"/>
              <w:rPr>
                <w:rFonts w:ascii="Times New Roman" w:hAnsi="Times New Roman"/>
                <w:b/>
                <w:snapToGrid w:val="0"/>
                <w:sz w:val="24"/>
                <w:szCs w:val="24"/>
              </w:rPr>
            </w:pP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widowControl w:val="0"/>
              <w:spacing w:after="0" w:line="240" w:lineRule="auto"/>
              <w:rPr>
                <w:rFonts w:ascii="Times New Roman" w:hAnsi="Times New Roman"/>
                <w:sz w:val="24"/>
                <w:szCs w:val="24"/>
              </w:rPr>
            </w:pPr>
            <w:r>
              <w:rPr>
                <w:rFonts w:ascii="Times New Roman" w:hAnsi="Times New Roman"/>
                <w:sz w:val="24"/>
                <w:szCs w:val="24"/>
              </w:rPr>
              <w:t xml:space="preserve">Адреса </w:t>
            </w:r>
            <w:proofErr w:type="spellStart"/>
            <w:r>
              <w:rPr>
                <w:rFonts w:ascii="Times New Roman" w:hAnsi="Times New Roman"/>
                <w:sz w:val="24"/>
                <w:szCs w:val="24"/>
              </w:rPr>
              <w:t>м.Житомир</w:t>
            </w:r>
            <w:proofErr w:type="spellEnd"/>
            <w:r>
              <w:rPr>
                <w:rFonts w:ascii="Times New Roman" w:hAnsi="Times New Roman"/>
                <w:sz w:val="24"/>
                <w:szCs w:val="24"/>
              </w:rPr>
              <w:t>, майдан Перемоги ,10</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widowControl w:val="0"/>
              <w:spacing w:after="0" w:line="240" w:lineRule="auto"/>
              <w:rPr>
                <w:rFonts w:ascii="Times New Roman" w:hAnsi="Times New Roman"/>
                <w:sz w:val="24"/>
                <w:szCs w:val="24"/>
              </w:rPr>
            </w:pPr>
            <w:r>
              <w:rPr>
                <w:rFonts w:ascii="Times New Roman" w:hAnsi="Times New Roman"/>
                <w:sz w:val="24"/>
                <w:szCs w:val="24"/>
              </w:rPr>
              <w:t xml:space="preserve">Адреса 12101, Житомирська область , </w:t>
            </w:r>
            <w:proofErr w:type="spellStart"/>
            <w:r>
              <w:rPr>
                <w:rFonts w:ascii="Times New Roman" w:hAnsi="Times New Roman"/>
                <w:sz w:val="24"/>
                <w:szCs w:val="24"/>
              </w:rPr>
              <w:t>смт</w:t>
            </w:r>
            <w:proofErr w:type="spellEnd"/>
            <w:r>
              <w:rPr>
                <w:rFonts w:ascii="Times New Roman" w:hAnsi="Times New Roman"/>
                <w:sz w:val="24"/>
                <w:szCs w:val="24"/>
              </w:rPr>
              <w:t xml:space="preserve"> Хорошів, вул.. Соборна,7</w:t>
            </w: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 </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AA39AA" w:rsidRDefault="00AA39AA">
            <w:pPr>
              <w:spacing w:after="0" w:line="240" w:lineRule="auto"/>
              <w:rPr>
                <w:rFonts w:ascii="Times New Roman" w:hAnsi="Times New Roman"/>
                <w:snapToGrid w:val="0"/>
                <w:sz w:val="24"/>
                <w:szCs w:val="24"/>
              </w:rPr>
            </w:pP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lastRenderedPageBreak/>
              <w:t>Код 42095943</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Код 41414389</w:t>
            </w: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jc w:val="both"/>
              <w:rPr>
                <w:rFonts w:ascii="Times New Roman" w:hAnsi="Times New Roman"/>
                <w:snapToGrid w:val="0"/>
                <w:sz w:val="24"/>
                <w:szCs w:val="24"/>
                <w:lang w:val="ru-RU"/>
              </w:rPr>
            </w:pPr>
            <w:r>
              <w:rPr>
                <w:rFonts w:ascii="Times New Roman" w:hAnsi="Times New Roman"/>
                <w:snapToGrid w:val="0"/>
                <w:sz w:val="24"/>
                <w:szCs w:val="24"/>
              </w:rPr>
              <w:t>р/р</w:t>
            </w:r>
            <w:r>
              <w:rPr>
                <w:rFonts w:ascii="Times New Roman" w:hAnsi="Times New Roman"/>
                <w:snapToGrid w:val="0"/>
                <w:sz w:val="24"/>
                <w:szCs w:val="24"/>
                <w:lang w:val="ru-RU"/>
              </w:rPr>
              <w:t xml:space="preserve"> </w:t>
            </w:r>
            <w:r>
              <w:rPr>
                <w:rFonts w:ascii="Times New Roman" w:hAnsi="Times New Roman"/>
                <w:snapToGrid w:val="0"/>
                <w:sz w:val="24"/>
                <w:szCs w:val="24"/>
                <w:lang w:val="en-US"/>
              </w:rPr>
              <w:t>UA</w:t>
            </w:r>
            <w:r>
              <w:rPr>
                <w:rFonts w:ascii="Times New Roman" w:hAnsi="Times New Roman"/>
                <w:snapToGrid w:val="0"/>
                <w:sz w:val="24"/>
                <w:szCs w:val="24"/>
                <w:lang w:val="ru-RU"/>
              </w:rPr>
              <w:t>823006470000026039317392990</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jc w:val="both"/>
              <w:rPr>
                <w:rFonts w:ascii="Times New Roman" w:hAnsi="Times New Roman"/>
                <w:snapToGrid w:val="0"/>
                <w:sz w:val="24"/>
                <w:szCs w:val="24"/>
                <w:lang w:val="en-US"/>
              </w:rPr>
            </w:pPr>
            <w:r>
              <w:rPr>
                <w:rFonts w:ascii="Times New Roman" w:hAnsi="Times New Roman"/>
                <w:snapToGrid w:val="0"/>
                <w:sz w:val="24"/>
                <w:szCs w:val="24"/>
              </w:rPr>
              <w:t>р/р</w:t>
            </w:r>
            <w:r>
              <w:rPr>
                <w:rFonts w:ascii="Times New Roman" w:hAnsi="Times New Roman"/>
                <w:snapToGrid w:val="0"/>
                <w:sz w:val="24"/>
                <w:szCs w:val="24"/>
                <w:lang w:val="en-US"/>
              </w:rPr>
              <w:t>UA 198201720344270011000003287</w:t>
            </w: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В філії  Житомирське обласне управління АТ «Ощадбанк»</w:t>
            </w:r>
          </w:p>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МФО 311647</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 xml:space="preserve">УДКСУ у </w:t>
            </w:r>
            <w:proofErr w:type="spellStart"/>
            <w:r>
              <w:rPr>
                <w:rFonts w:ascii="Times New Roman" w:hAnsi="Times New Roman"/>
                <w:snapToGrid w:val="0"/>
                <w:sz w:val="24"/>
                <w:szCs w:val="24"/>
              </w:rPr>
              <w:t>Хорошівському</w:t>
            </w:r>
            <w:proofErr w:type="spellEnd"/>
            <w:r>
              <w:rPr>
                <w:rFonts w:ascii="Times New Roman" w:hAnsi="Times New Roman"/>
                <w:snapToGrid w:val="0"/>
                <w:sz w:val="24"/>
                <w:szCs w:val="24"/>
              </w:rPr>
              <w:t xml:space="preserve"> районі</w:t>
            </w:r>
          </w:p>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МФО 820172</w:t>
            </w: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ІПН</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ІПН</w:t>
            </w:r>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napToGrid w:val="0"/>
                <w:sz w:val="24"/>
                <w:szCs w:val="24"/>
              </w:rPr>
              <w:t>Тел..</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lang w:val="en-US"/>
              </w:rPr>
            </w:pPr>
            <w:r>
              <w:rPr>
                <w:rFonts w:ascii="Times New Roman" w:hAnsi="Times New Roman"/>
                <w:snapToGrid w:val="0"/>
                <w:sz w:val="24"/>
                <w:szCs w:val="24"/>
              </w:rPr>
              <w:t>Тел..</w:t>
            </w:r>
            <w:r>
              <w:rPr>
                <w:rFonts w:ascii="Times New Roman" w:hAnsi="Times New Roman"/>
                <w:snapToGrid w:val="0"/>
                <w:sz w:val="24"/>
                <w:szCs w:val="24"/>
                <w:lang w:val="en-US"/>
              </w:rPr>
              <w:t>0984409255</w:t>
            </w:r>
          </w:p>
        </w:tc>
      </w:tr>
      <w:tr w:rsidR="00AA39AA" w:rsidRP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spacing w:after="0" w:line="240" w:lineRule="auto"/>
              <w:rPr>
                <w:rFonts w:ascii="Times New Roman" w:hAnsi="Times New Roman"/>
                <w:snapToGrid w:val="0"/>
                <w:sz w:val="24"/>
                <w:szCs w:val="24"/>
                <w:lang w:val="en-US"/>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r>
              <w:rPr>
                <w:rFonts w:ascii="Times New Roman" w:hAnsi="Times New Roman"/>
                <w:sz w:val="24"/>
                <w:szCs w:val="24"/>
                <w:lang w:val="en-US"/>
              </w:rPr>
              <w:t>H</w:t>
            </w:r>
            <w:proofErr w:type="spellStart"/>
            <w:r>
              <w:rPr>
                <w:rFonts w:ascii="Times New Roman" w:hAnsi="Times New Roman"/>
                <w:sz w:val="24"/>
                <w:szCs w:val="24"/>
              </w:rPr>
              <w:t>оr-soc</w:t>
            </w:r>
            <w:proofErr w:type="spellEnd"/>
            <w:r>
              <w:rPr>
                <w:rFonts w:ascii="Times New Roman" w:hAnsi="Times New Roman"/>
                <w:sz w:val="24"/>
                <w:szCs w:val="24"/>
              </w:rPr>
              <w:t>@</w:t>
            </w:r>
            <w:proofErr w:type="spellStart"/>
            <w:r>
              <w:rPr>
                <w:rFonts w:ascii="Times New Roman" w:hAnsi="Times New Roman"/>
                <w:sz w:val="24"/>
                <w:szCs w:val="24"/>
              </w:rPr>
              <w:t>ukr</w:t>
            </w:r>
            <w:proofErr w:type="spellEnd"/>
            <w:r>
              <w:rPr>
                <w:rFonts w:ascii="Times New Roman" w:hAnsi="Times New Roman"/>
                <w:sz w:val="24"/>
                <w:szCs w:val="24"/>
                <w:lang w:val="en-US"/>
              </w:rPr>
              <w:t>.</w:t>
            </w:r>
            <w:proofErr w:type="spellStart"/>
            <w:r>
              <w:rPr>
                <w:rFonts w:ascii="Times New Roman" w:hAnsi="Times New Roman"/>
                <w:sz w:val="24"/>
                <w:szCs w:val="24"/>
              </w:rPr>
              <w:t>net</w:t>
            </w:r>
            <w:proofErr w:type="spellEnd"/>
          </w:p>
        </w:tc>
      </w:tr>
      <w:tr w:rsidR="00AA39AA" w:rsidTr="00AA39AA">
        <w:trPr>
          <w:cantSplit/>
        </w:trPr>
        <w:tc>
          <w:tcPr>
            <w:tcW w:w="4676" w:type="dxa"/>
            <w:tcBorders>
              <w:top w:val="single" w:sz="6" w:space="0" w:color="auto"/>
              <w:left w:val="single" w:sz="4" w:space="0" w:color="auto"/>
              <w:bottom w:val="single" w:sz="6" w:space="0" w:color="auto"/>
              <w:right w:val="single" w:sz="4" w:space="0" w:color="auto"/>
            </w:tcBorders>
            <w:hideMark/>
          </w:tcPr>
          <w:p w:rsidR="00AA39AA" w:rsidRDefault="00AA39AA">
            <w:pPr>
              <w:pStyle w:val="2"/>
              <w:spacing w:before="0"/>
              <w:rPr>
                <w:rFonts w:ascii="Times New Roman" w:hAnsi="Times New Roman" w:cs="Times New Roman"/>
                <w:i/>
                <w:color w:val="auto"/>
                <w:sz w:val="24"/>
                <w:szCs w:val="24"/>
              </w:rPr>
            </w:pPr>
            <w:r>
              <w:rPr>
                <w:rFonts w:ascii="Times New Roman" w:hAnsi="Times New Roman" w:cs="Times New Roman"/>
                <w:color w:val="auto"/>
                <w:sz w:val="24"/>
                <w:szCs w:val="24"/>
              </w:rPr>
              <w:t>_______________________</w:t>
            </w:r>
          </w:p>
          <w:p w:rsidR="00AA39AA" w:rsidRDefault="00AA39AA">
            <w:pPr>
              <w:spacing w:after="0" w:line="240" w:lineRule="auto"/>
              <w:rPr>
                <w:rFonts w:ascii="Times New Roman" w:hAnsi="Times New Roman"/>
                <w:sz w:val="24"/>
                <w:szCs w:val="24"/>
              </w:rPr>
            </w:pPr>
            <w:r>
              <w:rPr>
                <w:rFonts w:ascii="Times New Roman" w:hAnsi="Times New Roman"/>
                <w:sz w:val="24"/>
                <w:szCs w:val="24"/>
              </w:rPr>
              <w:t>М.П.</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hideMark/>
          </w:tcPr>
          <w:p w:rsidR="00AA39AA" w:rsidRDefault="00AA39AA">
            <w:pPr>
              <w:pStyle w:val="2"/>
              <w:spacing w:before="0"/>
              <w:rPr>
                <w:rFonts w:ascii="Times New Roman" w:hAnsi="Times New Roman" w:cs="Times New Roman"/>
                <w:i/>
                <w:color w:val="auto"/>
                <w:sz w:val="24"/>
                <w:szCs w:val="24"/>
              </w:rPr>
            </w:pPr>
            <w:r>
              <w:rPr>
                <w:rFonts w:ascii="Times New Roman" w:hAnsi="Times New Roman" w:cs="Times New Roman"/>
                <w:color w:val="auto"/>
                <w:sz w:val="24"/>
                <w:szCs w:val="24"/>
              </w:rPr>
              <w:t>______________________</w:t>
            </w:r>
          </w:p>
          <w:p w:rsidR="00AA39AA" w:rsidRDefault="00AA39AA">
            <w:pPr>
              <w:spacing w:after="0" w:line="240" w:lineRule="auto"/>
              <w:rPr>
                <w:rFonts w:ascii="Times New Roman" w:hAnsi="Times New Roman"/>
                <w:sz w:val="24"/>
                <w:szCs w:val="24"/>
              </w:rPr>
            </w:pPr>
            <w:r>
              <w:rPr>
                <w:rFonts w:ascii="Times New Roman" w:hAnsi="Times New Roman"/>
                <w:sz w:val="24"/>
                <w:szCs w:val="24"/>
              </w:rPr>
              <w:t>М.П.</w:t>
            </w:r>
          </w:p>
        </w:tc>
      </w:tr>
      <w:tr w:rsidR="00AA39AA" w:rsidTr="00AA39AA">
        <w:trPr>
          <w:cantSplit/>
        </w:trPr>
        <w:tc>
          <w:tcPr>
            <w:tcW w:w="4676" w:type="dxa"/>
            <w:tcBorders>
              <w:top w:val="single" w:sz="6" w:space="0" w:color="auto"/>
              <w:left w:val="single" w:sz="4" w:space="0" w:color="auto"/>
              <w:bottom w:val="single" w:sz="4" w:space="0" w:color="auto"/>
              <w:right w:val="single" w:sz="4" w:space="0" w:color="auto"/>
            </w:tcBorders>
            <w:hideMark/>
          </w:tcPr>
          <w:p w:rsidR="00AA39AA" w:rsidRDefault="00AA39AA">
            <w:pPr>
              <w:spacing w:after="0" w:line="240" w:lineRule="auto"/>
              <w:rPr>
                <w:rFonts w:ascii="Times New Roman" w:hAnsi="Times New Roman"/>
                <w:sz w:val="24"/>
                <w:szCs w:val="24"/>
              </w:rPr>
            </w:pPr>
            <w:r>
              <w:rPr>
                <w:rFonts w:ascii="Times New Roman" w:hAnsi="Times New Roman"/>
                <w:sz w:val="24"/>
                <w:szCs w:val="24"/>
              </w:rPr>
              <w:t>“_____”__________________20</w:t>
            </w:r>
            <w:r>
              <w:rPr>
                <w:rFonts w:ascii="Times New Roman" w:hAnsi="Times New Roman"/>
                <w:sz w:val="24"/>
                <w:szCs w:val="24"/>
                <w:lang w:val="en-US"/>
              </w:rPr>
              <w:t>2</w:t>
            </w:r>
            <w:r>
              <w:rPr>
                <w:rFonts w:ascii="Times New Roman" w:hAnsi="Times New Roman"/>
                <w:sz w:val="24"/>
                <w:szCs w:val="24"/>
              </w:rPr>
              <w:t>__ року</w:t>
            </w:r>
          </w:p>
        </w:tc>
        <w:tc>
          <w:tcPr>
            <w:tcW w:w="240" w:type="dxa"/>
            <w:tcBorders>
              <w:top w:val="nil"/>
              <w:left w:val="single" w:sz="4" w:space="0" w:color="auto"/>
              <w:bottom w:val="nil"/>
              <w:right w:val="single" w:sz="4" w:space="0" w:color="auto"/>
            </w:tcBorders>
          </w:tcPr>
          <w:p w:rsidR="00AA39AA" w:rsidRDefault="00AA39AA">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4" w:space="0" w:color="auto"/>
              <w:right w:val="single" w:sz="4" w:space="0" w:color="auto"/>
            </w:tcBorders>
            <w:hideMark/>
          </w:tcPr>
          <w:p w:rsidR="00AA39AA" w:rsidRDefault="00AA39AA">
            <w:pPr>
              <w:spacing w:after="0" w:line="240" w:lineRule="auto"/>
              <w:ind w:firstLine="313"/>
              <w:rPr>
                <w:rFonts w:ascii="Times New Roman" w:hAnsi="Times New Roman"/>
                <w:sz w:val="24"/>
                <w:szCs w:val="24"/>
              </w:rPr>
            </w:pPr>
            <w:r>
              <w:rPr>
                <w:rFonts w:ascii="Times New Roman" w:hAnsi="Times New Roman"/>
                <w:sz w:val="24"/>
                <w:szCs w:val="24"/>
              </w:rPr>
              <w:t>“_____”___________________20</w:t>
            </w:r>
            <w:r>
              <w:rPr>
                <w:rFonts w:ascii="Times New Roman" w:hAnsi="Times New Roman"/>
                <w:sz w:val="24"/>
                <w:szCs w:val="24"/>
                <w:lang w:val="en-US"/>
              </w:rPr>
              <w:t>2</w:t>
            </w:r>
            <w:r>
              <w:rPr>
                <w:rFonts w:ascii="Times New Roman" w:hAnsi="Times New Roman"/>
                <w:sz w:val="24"/>
                <w:szCs w:val="24"/>
              </w:rPr>
              <w:t>__ року</w:t>
            </w:r>
          </w:p>
        </w:tc>
      </w:tr>
    </w:tbl>
    <w:p w:rsidR="00AA39AA" w:rsidRDefault="00AA39AA" w:rsidP="00AA39AA">
      <w:pPr>
        <w:pStyle w:val="a4"/>
        <w:shd w:val="clear" w:color="auto" w:fill="FFFFFF"/>
        <w:tabs>
          <w:tab w:val="left" w:pos="142"/>
          <w:tab w:val="left" w:pos="284"/>
        </w:tabs>
        <w:suppressAutoHyphens/>
        <w:autoSpaceDE w:val="0"/>
        <w:spacing w:after="0" w:line="240" w:lineRule="auto"/>
        <w:jc w:val="center"/>
        <w:rPr>
          <w:rFonts w:ascii="Times New Roman" w:hAnsi="Times New Roman"/>
          <w:b/>
          <w:sz w:val="24"/>
          <w:szCs w:val="24"/>
          <w:lang w:val="uk-UA"/>
        </w:rPr>
      </w:pPr>
    </w:p>
    <w:p w:rsidR="00D4759A" w:rsidRDefault="00D4759A"/>
    <w:sectPr w:rsidR="00D4759A" w:rsidSect="00D47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44D9"/>
    <w:multiLevelType w:val="hybridMultilevel"/>
    <w:tmpl w:val="C9FEA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6640B9"/>
    <w:multiLevelType w:val="multilevel"/>
    <w:tmpl w:val="9A448AA4"/>
    <w:lvl w:ilvl="0">
      <w:start w:val="16"/>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9AA"/>
    <w:rsid w:val="001943F4"/>
    <w:rsid w:val="00387ECE"/>
    <w:rsid w:val="00AA39AA"/>
    <w:rsid w:val="00D4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AA"/>
    <w:rPr>
      <w:rFonts w:ascii="Calibri" w:eastAsia="Calibri" w:hAnsi="Calibri" w:cs="Times New Roman"/>
      <w:lang w:val="uk-UA"/>
    </w:rPr>
  </w:style>
  <w:style w:type="paragraph" w:styleId="2">
    <w:name w:val="heading 2"/>
    <w:basedOn w:val="a"/>
    <w:next w:val="a"/>
    <w:link w:val="20"/>
    <w:semiHidden/>
    <w:unhideWhenUsed/>
    <w:qFormat/>
    <w:rsid w:val="00AA39A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A39AA"/>
    <w:rPr>
      <w:rFonts w:asciiTheme="majorHAnsi" w:eastAsiaTheme="majorEastAsia" w:hAnsiTheme="majorHAnsi" w:cstheme="majorBidi"/>
      <w:b/>
      <w:bCs/>
      <w:color w:val="4F81BD" w:themeColor="accent1"/>
      <w:sz w:val="26"/>
      <w:szCs w:val="26"/>
      <w:lang w:val="uk-UA" w:eastAsia="uk-UA"/>
    </w:rPr>
  </w:style>
  <w:style w:type="character" w:customStyle="1" w:styleId="a3">
    <w:name w:val="Абзац списка Знак"/>
    <w:link w:val="a4"/>
    <w:uiPriority w:val="34"/>
    <w:locked/>
    <w:rsid w:val="00AA39AA"/>
  </w:style>
  <w:style w:type="paragraph" w:styleId="a4">
    <w:name w:val="List Paragraph"/>
    <w:basedOn w:val="a"/>
    <w:link w:val="a3"/>
    <w:uiPriority w:val="34"/>
    <w:qFormat/>
    <w:rsid w:val="00AA39AA"/>
    <w:pPr>
      <w:ind w:left="720"/>
      <w:contextualSpacing/>
    </w:pPr>
    <w:rPr>
      <w:rFonts w:asciiTheme="minorHAnsi" w:eastAsiaTheme="minorHAnsi" w:hAnsiTheme="minorHAnsi" w:cstheme="minorBidi"/>
      <w:lang w:val="ru-RU"/>
    </w:rPr>
  </w:style>
  <w:style w:type="paragraph" w:customStyle="1" w:styleId="1">
    <w:name w:val="Обычный1"/>
    <w:rsid w:val="00AA39AA"/>
    <w:pPr>
      <w:spacing w:after="0"/>
    </w:pPr>
    <w:rPr>
      <w:rFonts w:ascii="Arial" w:eastAsia="Arial" w:hAnsi="Arial" w:cs="Arial"/>
      <w:color w:val="000000"/>
      <w:lang w:eastAsia="ru-RU"/>
    </w:rPr>
  </w:style>
  <w:style w:type="paragraph" w:customStyle="1" w:styleId="Style6">
    <w:name w:val="Style6"/>
    <w:basedOn w:val="a"/>
    <w:rsid w:val="00AA39AA"/>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A39AA"/>
    <w:rPr>
      <w:rFonts w:ascii="Times New Roman" w:hAnsi="Times New Roman" w:cs="Times New Roman" w:hint="default"/>
      <w:sz w:val="22"/>
      <w:szCs w:val="22"/>
    </w:rPr>
  </w:style>
  <w:style w:type="character" w:styleId="a5">
    <w:name w:val="Hyperlink"/>
    <w:basedOn w:val="a0"/>
    <w:uiPriority w:val="99"/>
    <w:semiHidden/>
    <w:unhideWhenUsed/>
    <w:rsid w:val="00AA39AA"/>
    <w:rPr>
      <w:color w:val="0000FF"/>
      <w:u w:val="single"/>
    </w:rPr>
  </w:style>
</w:styles>
</file>

<file path=word/webSettings.xml><?xml version="1.0" encoding="utf-8"?>
<w:webSettings xmlns:r="http://schemas.openxmlformats.org/officeDocument/2006/relationships" xmlns:w="http://schemas.openxmlformats.org/wordprocessingml/2006/main">
  <w:divs>
    <w:div w:id="12754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5026</Words>
  <Characters>28650</Characters>
  <Application>Microsoft Office Word</Application>
  <DocSecurity>0</DocSecurity>
  <Lines>238</Lines>
  <Paragraphs>67</Paragraphs>
  <ScaleCrop>false</ScaleCrop>
  <Company>Reanimator Extreme Edition</Company>
  <LinksUpToDate>false</LinksUpToDate>
  <CharactersWithSpaces>33609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5</cp:revision>
  <dcterms:created xsi:type="dcterms:W3CDTF">2023-01-30T10:13:00Z</dcterms:created>
  <dcterms:modified xsi:type="dcterms:W3CDTF">2023-01-30T13:11:00Z</dcterms:modified>
</cp:coreProperties>
</file>