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34" w:rsidRPr="00CA1D1B" w:rsidRDefault="00CF7434" w:rsidP="00CF7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b/>
          <w:bCs/>
          <w:caps/>
          <w:lang w:val="uk-UA"/>
        </w:rPr>
      </w:pPr>
      <w:r>
        <w:rPr>
          <w:b/>
          <w:bCs/>
          <w:caps/>
        </w:rPr>
        <w:t>Д</w:t>
      </w:r>
      <w:r w:rsidRPr="00AC37BA">
        <w:rPr>
          <w:b/>
          <w:bCs/>
          <w:caps/>
        </w:rPr>
        <w:t>одаток</w:t>
      </w:r>
      <w:r>
        <w:rPr>
          <w:b/>
          <w:bCs/>
          <w:caps/>
          <w:lang w:val="uk-UA"/>
        </w:rPr>
        <w:t xml:space="preserve"> </w:t>
      </w:r>
      <w:r w:rsidRPr="00AC37BA">
        <w:rPr>
          <w:b/>
          <w:bCs/>
          <w:caps/>
        </w:rPr>
        <w:t xml:space="preserve"> </w:t>
      </w:r>
      <w:r>
        <w:rPr>
          <w:b/>
          <w:bCs/>
          <w:caps/>
          <w:lang w:val="uk-UA"/>
        </w:rPr>
        <w:t>7</w:t>
      </w:r>
    </w:p>
    <w:p w:rsidR="00CF7434" w:rsidRPr="00EB0674" w:rsidRDefault="00CF7434" w:rsidP="00CF7434">
      <w:pPr>
        <w:spacing w:line="240" w:lineRule="auto"/>
        <w:ind w:left="5664"/>
        <w:jc w:val="right"/>
        <w:rPr>
          <w:lang w:val="uk-UA"/>
        </w:rPr>
      </w:pPr>
      <w:r w:rsidRPr="00AC37BA">
        <w:t>до тендерної документації</w:t>
      </w:r>
    </w:p>
    <w:p w:rsidR="00CF7434" w:rsidRPr="00635014" w:rsidRDefault="00CF7434" w:rsidP="00CF7434">
      <w:pPr>
        <w:spacing w:before="100" w:beforeAutospacing="1" w:after="100" w:afterAutospacing="1" w:line="240" w:lineRule="auto"/>
        <w:jc w:val="center"/>
        <w:rPr>
          <w:sz w:val="28"/>
          <w:szCs w:val="28"/>
          <w:lang w:eastAsia="ru-RU"/>
        </w:rPr>
      </w:pPr>
      <w:r w:rsidRPr="00635014">
        <w:rPr>
          <w:b/>
          <w:bCs/>
          <w:sz w:val="28"/>
          <w:szCs w:val="28"/>
        </w:rPr>
        <w:t xml:space="preserve">ДОГОВІР </w:t>
      </w:r>
      <w:r w:rsidRPr="00635014">
        <w:rPr>
          <w:b/>
          <w:sz w:val="28"/>
          <w:szCs w:val="28"/>
        </w:rPr>
        <w:t xml:space="preserve">ЗАБЕЗПЕЧЕННЯ </w:t>
      </w:r>
      <w:r w:rsidRPr="00635014">
        <w:rPr>
          <w:sz w:val="28"/>
          <w:szCs w:val="28"/>
          <w:lang w:eastAsia="ru-RU"/>
        </w:rPr>
        <w:t>№ _____</w:t>
      </w:r>
    </w:p>
    <w:p w:rsidR="00CF7434" w:rsidRPr="005E56D5" w:rsidRDefault="00CF7434" w:rsidP="00CF7434">
      <w:pPr>
        <w:spacing w:before="100" w:beforeAutospacing="1" w:after="100" w:afterAutospacing="1" w:line="240" w:lineRule="auto"/>
        <w:rPr>
          <w:lang w:eastAsia="ru-RU"/>
        </w:rPr>
      </w:pPr>
      <w:r w:rsidRPr="005E56D5">
        <w:rPr>
          <w:lang w:eastAsia="ru-RU"/>
        </w:rPr>
        <w:t xml:space="preserve">    м. Хмельницький      </w:t>
      </w:r>
      <w:r>
        <w:rPr>
          <w:lang w:eastAsia="ru-RU"/>
        </w:rPr>
        <w:t xml:space="preserve">                  </w:t>
      </w:r>
      <w:r w:rsidRPr="005E56D5">
        <w:rPr>
          <w:lang w:eastAsia="ru-RU"/>
        </w:rPr>
        <w:t xml:space="preserve">                                        </w:t>
      </w:r>
      <w:r>
        <w:rPr>
          <w:lang w:eastAsia="ru-RU"/>
        </w:rPr>
        <w:t xml:space="preserve">      «___» ___________ 202</w:t>
      </w:r>
      <w:r>
        <w:rPr>
          <w:lang w:val="uk-UA" w:eastAsia="ru-RU"/>
        </w:rPr>
        <w:t>3</w:t>
      </w:r>
      <w:r w:rsidRPr="005E56D5">
        <w:rPr>
          <w:lang w:eastAsia="ru-RU"/>
        </w:rPr>
        <w:t xml:space="preserve"> року</w:t>
      </w:r>
    </w:p>
    <w:p w:rsidR="00CF7434" w:rsidRPr="002070FB" w:rsidRDefault="00CF7434" w:rsidP="00CF7434">
      <w:pPr>
        <w:spacing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Військова частина А2339</w:t>
      </w:r>
      <w:r w:rsidRPr="002070FB">
        <w:rPr>
          <w:lang w:eastAsia="ru-RU"/>
        </w:rPr>
        <w:t xml:space="preserve"> м</w:t>
      </w:r>
      <w:r>
        <w:rPr>
          <w:lang w:eastAsia="ru-RU"/>
        </w:rPr>
        <w:t>.</w:t>
      </w:r>
      <w:r w:rsidRPr="002070FB">
        <w:rPr>
          <w:lang w:eastAsia="ru-RU"/>
        </w:rPr>
        <w:t xml:space="preserve"> Хмельницький, іменоване надалі «Замовник», в особі </w:t>
      </w:r>
      <w:r>
        <w:rPr>
          <w:lang w:eastAsia="ru-RU"/>
        </w:rPr>
        <w:t>командира Мельника Сергія Борисовича,</w:t>
      </w:r>
      <w:r w:rsidRPr="002070FB">
        <w:rPr>
          <w:lang w:eastAsia="ru-RU"/>
        </w:rPr>
        <w:t xml:space="preserve"> що діє на підставі </w:t>
      </w:r>
      <w:r>
        <w:rPr>
          <w:lang w:eastAsia="ru-RU"/>
        </w:rPr>
        <w:t>Положення,</w:t>
      </w:r>
      <w:r w:rsidRPr="002070FB">
        <w:rPr>
          <w:lang w:eastAsia="ru-RU"/>
        </w:rPr>
        <w:t xml:space="preserve"> з однієї сторони, та </w:t>
      </w:r>
      <w:r>
        <w:rPr>
          <w:lang w:eastAsia="ru-RU"/>
        </w:rPr>
        <w:t>____________________________________________________</w:t>
      </w:r>
      <w:r w:rsidRPr="002070FB">
        <w:rPr>
          <w:lang w:eastAsia="ru-RU"/>
        </w:rPr>
        <w:t xml:space="preserve"> «Учасник-переможець», в особі </w:t>
      </w:r>
      <w:r>
        <w:rPr>
          <w:lang w:eastAsia="ru-RU"/>
        </w:rPr>
        <w:t xml:space="preserve">_________________________________________________________, що діє на підставі ____________________________, </w:t>
      </w:r>
      <w:r w:rsidRPr="002070FB">
        <w:rPr>
          <w:lang w:eastAsia="ru-RU"/>
        </w:rPr>
        <w:t xml:space="preserve"> з іншого боку, уклали даний Договір завдатку (далі – Договір) відповідно до норм Закону </w:t>
      </w:r>
      <w:r w:rsidRPr="00CA1D1B">
        <w:rPr>
          <w:lang w:eastAsia="ru-RU"/>
        </w:rPr>
        <w:t xml:space="preserve">України </w:t>
      </w:r>
      <w:r w:rsidRPr="00CA1D1B">
        <w:rPr>
          <w:lang w:eastAsia="uk-UA"/>
        </w:rPr>
        <w:t>«Про публічні закупівлі»</w:t>
      </w:r>
      <w:r w:rsidRPr="00CA1D1B">
        <w:rPr>
          <w:lang w:eastAsia="ru-RU"/>
        </w:rPr>
        <w:t xml:space="preserve"> з метою забезпечення виконання </w:t>
      </w:r>
      <w:r w:rsidRPr="002070FB">
        <w:rPr>
          <w:lang w:eastAsia="ru-RU"/>
        </w:rPr>
        <w:t>договору про закупівлю, який буде укладено за</w:t>
      </w:r>
      <w:r>
        <w:rPr>
          <w:lang w:eastAsia="ru-RU"/>
        </w:rPr>
        <w:t xml:space="preserve"> результатами </w:t>
      </w:r>
      <w:r>
        <w:rPr>
          <w:lang w:val="uk-UA" w:eastAsia="ru-RU"/>
        </w:rPr>
        <w:t>відкритих торгів з особливостями</w:t>
      </w:r>
      <w:r w:rsidRPr="002070FB">
        <w:rPr>
          <w:lang w:eastAsia="ru-RU"/>
        </w:rPr>
        <w:t xml:space="preserve">, ідентифікатор закупівлі </w:t>
      </w:r>
      <w:r>
        <w:rPr>
          <w:lang w:eastAsia="ru-RU"/>
        </w:rPr>
        <w:t>________________________, та на підтвердження п.12</w:t>
      </w:r>
      <w:r w:rsidRPr="002070FB">
        <w:rPr>
          <w:lang w:eastAsia="ru-RU"/>
        </w:rPr>
        <w:t xml:space="preserve"> </w:t>
      </w:r>
      <w:r>
        <w:rPr>
          <w:lang w:eastAsia="ru-RU"/>
        </w:rPr>
        <w:t>оголошення про</w:t>
      </w:r>
      <w:r w:rsidRPr="002070FB">
        <w:rPr>
          <w:lang w:eastAsia="ru-RU"/>
        </w:rPr>
        <w:t xml:space="preserve"> проведення </w:t>
      </w:r>
      <w:r>
        <w:rPr>
          <w:lang w:eastAsia="ru-RU"/>
        </w:rPr>
        <w:t>відкритих торгів,</w:t>
      </w:r>
      <w:r w:rsidRPr="002070FB">
        <w:rPr>
          <w:lang w:eastAsia="ru-RU"/>
        </w:rPr>
        <w:t xml:space="preserve"> щодо внесення забезпечення виконання договору у вигляді </w:t>
      </w:r>
      <w:r>
        <w:rPr>
          <w:lang w:eastAsia="ru-RU"/>
        </w:rPr>
        <w:t>грошового забезпечення</w:t>
      </w:r>
      <w:r w:rsidRPr="002070FB">
        <w:rPr>
          <w:lang w:eastAsia="ru-RU"/>
        </w:rPr>
        <w:t>, про наступне:</w:t>
      </w:r>
    </w:p>
    <w:p w:rsidR="00CF7434" w:rsidRPr="002070FB" w:rsidRDefault="00CF7434" w:rsidP="00CF7434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I. ПРЕДМЕТ ДОГОВОРУ</w:t>
      </w:r>
    </w:p>
    <w:p w:rsidR="00CF7434" w:rsidRPr="002070FB" w:rsidRDefault="00CF7434" w:rsidP="00CF7434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1.1. Учасник-переможець, з дня укладення цього Договору, але не пізніше дати укладення договору про закупівлю за результатами </w:t>
      </w:r>
      <w:r>
        <w:rPr>
          <w:lang w:eastAsia="ru-RU"/>
        </w:rPr>
        <w:t>відкритих торгів</w:t>
      </w:r>
      <w:r w:rsidRPr="002070FB">
        <w:rPr>
          <w:lang w:eastAsia="ru-RU"/>
        </w:rPr>
        <w:t>, ідентифікатор закупівлі</w:t>
      </w:r>
      <w:r>
        <w:rPr>
          <w:lang w:eastAsia="ru-RU"/>
        </w:rPr>
        <w:t>___________________________</w:t>
      </w:r>
      <w:r w:rsidRPr="002070FB">
        <w:rPr>
          <w:lang w:eastAsia="ru-RU"/>
        </w:rPr>
        <w:t xml:space="preserve"> </w:t>
      </w:r>
      <w:r>
        <w:rPr>
          <w:lang w:eastAsia="ru-RU"/>
        </w:rPr>
        <w:t>,</w:t>
      </w:r>
      <w:r w:rsidRPr="002070FB">
        <w:rPr>
          <w:lang w:eastAsia="ru-RU"/>
        </w:rPr>
        <w:t xml:space="preserve">зобов’язаний перерахувати Замовнику за реквізитами визначеними у п.2.1. даного Договору грошові кошти в розмірі </w:t>
      </w:r>
      <w:r>
        <w:rPr>
          <w:b/>
          <w:lang w:eastAsia="ru-RU"/>
        </w:rPr>
        <w:t>_______________________________ без ПДВ</w:t>
      </w:r>
      <w:r w:rsidRPr="003D1973">
        <w:rPr>
          <w:i/>
          <w:lang w:eastAsia="ru-RU"/>
        </w:rPr>
        <w:t xml:space="preserve"> </w:t>
      </w:r>
      <w:r w:rsidRPr="00EF3D4B">
        <w:rPr>
          <w:i/>
          <w:lang w:eastAsia="ru-RU"/>
        </w:rPr>
        <w:t>(визначається за результатом проведення аукціону)</w:t>
      </w:r>
      <w:r w:rsidRPr="002070FB">
        <w:rPr>
          <w:lang w:eastAsia="ru-RU"/>
        </w:rPr>
        <w:t xml:space="preserve"> як забезпечення виконання договору про закупівлю у вигляді завдатку.</w:t>
      </w:r>
    </w:p>
    <w:p w:rsidR="00CF7434" w:rsidRPr="002070FB" w:rsidRDefault="00CF7434" w:rsidP="00CF7434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II. РЕКВІЗИТИ ЗАМОВНИКА ДЛЯ ПЕРЕРАХУВАННЯ ЗАВДАТКУ</w:t>
      </w:r>
    </w:p>
    <w:p w:rsidR="00CF7434" w:rsidRDefault="00CF7434" w:rsidP="00CF7434">
      <w:pPr>
        <w:spacing w:line="240" w:lineRule="auto"/>
        <w:jc w:val="both"/>
        <w:rPr>
          <w:lang w:eastAsia="uk-UA"/>
        </w:rPr>
      </w:pPr>
      <w:r w:rsidRPr="002070FB">
        <w:rPr>
          <w:lang w:eastAsia="ru-RU"/>
        </w:rPr>
        <w:t xml:space="preserve">2.1. </w:t>
      </w:r>
      <w:r>
        <w:rPr>
          <w:lang w:eastAsia="uk-UA"/>
        </w:rPr>
        <w:t xml:space="preserve">Військова частина А2339 м. Хмельницький вул. Чорновола 122 </w:t>
      </w:r>
    </w:p>
    <w:p w:rsidR="00CF7434" w:rsidRDefault="00CF7434" w:rsidP="00CF7434">
      <w:pPr>
        <w:spacing w:line="240" w:lineRule="auto"/>
        <w:jc w:val="both"/>
        <w:rPr>
          <w:lang w:eastAsia="uk-UA"/>
        </w:rPr>
      </w:pPr>
      <w:r w:rsidRPr="005D7FC6">
        <w:rPr>
          <w:lang w:eastAsia="uk-UA"/>
        </w:rPr>
        <w:t xml:space="preserve">код за ЄДРПОУ </w:t>
      </w:r>
      <w:r>
        <w:rPr>
          <w:lang w:eastAsia="uk-UA"/>
        </w:rPr>
        <w:t>_______________</w:t>
      </w:r>
    </w:p>
    <w:p w:rsidR="00CF7434" w:rsidRDefault="00CF7434" w:rsidP="00CF7434">
      <w:pPr>
        <w:spacing w:line="240" w:lineRule="auto"/>
        <w:jc w:val="both"/>
        <w:rPr>
          <w:lang w:eastAsia="uk-UA"/>
        </w:rPr>
      </w:pPr>
      <w:r w:rsidRPr="005D7FC6">
        <w:rPr>
          <w:lang w:eastAsia="uk-UA"/>
        </w:rPr>
        <w:t>Державна казначейська служба України в м. Києві,</w:t>
      </w:r>
    </w:p>
    <w:p w:rsidR="00CF7434" w:rsidRDefault="00CF7434" w:rsidP="00CF7434">
      <w:pPr>
        <w:spacing w:line="240" w:lineRule="auto"/>
        <w:jc w:val="both"/>
        <w:rPr>
          <w:lang w:eastAsia="ru-RU"/>
        </w:rPr>
      </w:pPr>
      <w:r>
        <w:rPr>
          <w:lang w:eastAsia="uk-UA"/>
        </w:rPr>
        <w:t>МФО 820172,</w:t>
      </w:r>
    </w:p>
    <w:p w:rsidR="00CF7434" w:rsidRDefault="00CF7434" w:rsidP="00CF7434">
      <w:pPr>
        <w:spacing w:line="240" w:lineRule="auto"/>
        <w:jc w:val="both"/>
        <w:rPr>
          <w:lang w:eastAsia="uk-UA"/>
        </w:rPr>
      </w:pPr>
      <w:r w:rsidRPr="005D7FC6">
        <w:rPr>
          <w:lang w:eastAsia="uk-UA"/>
        </w:rPr>
        <w:t>р/р №</w:t>
      </w:r>
      <w:r w:rsidRPr="001F22C3">
        <w:rPr>
          <w:lang w:eastAsia="uk-UA"/>
        </w:rPr>
        <w:t xml:space="preserve"> </w:t>
      </w:r>
      <w:r>
        <w:rPr>
          <w:lang w:eastAsia="uk-UA"/>
        </w:rPr>
        <w:t>________________________</w:t>
      </w:r>
      <w:r w:rsidRPr="005D7FC6">
        <w:rPr>
          <w:lang w:eastAsia="uk-UA"/>
        </w:rPr>
        <w:t xml:space="preserve">, </w:t>
      </w:r>
    </w:p>
    <w:p w:rsidR="00CF7434" w:rsidRPr="002070FB" w:rsidRDefault="00CF7434" w:rsidP="00CF7434">
      <w:pPr>
        <w:spacing w:line="240" w:lineRule="auto"/>
        <w:jc w:val="both"/>
        <w:rPr>
          <w:lang w:eastAsia="ru-RU"/>
        </w:rPr>
      </w:pPr>
    </w:p>
    <w:p w:rsidR="00CF7434" w:rsidRPr="002070FB" w:rsidRDefault="00CF7434" w:rsidP="00CF7434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III. ПІДСТАВИ ЗАЛИШЕННЯ ЗАВДАТКУ У ЗАМОВНИКА</w:t>
      </w:r>
    </w:p>
    <w:p w:rsidR="00CF7434" w:rsidRPr="003D56B0" w:rsidRDefault="00CF7434" w:rsidP="00CF7434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3.1. Замовник має право не повертати завдаток у разі не виконання та/або неналежного виконання Учасником-переможцем будь-яких умов договору про закупівлю, укладеного за результатами проведення </w:t>
      </w:r>
      <w:r>
        <w:rPr>
          <w:lang w:eastAsia="ru-RU"/>
        </w:rPr>
        <w:t>відкритих</w:t>
      </w:r>
      <w:r w:rsidRPr="002070FB">
        <w:rPr>
          <w:lang w:eastAsia="ru-RU"/>
        </w:rPr>
        <w:t xml:space="preserve"> </w:t>
      </w:r>
      <w:r>
        <w:rPr>
          <w:lang w:eastAsia="ru-RU"/>
        </w:rPr>
        <w:t>торгів</w:t>
      </w:r>
      <w:r>
        <w:rPr>
          <w:lang w:val="uk-UA" w:eastAsia="ru-RU"/>
        </w:rPr>
        <w:t xml:space="preserve"> з особливостями</w:t>
      </w:r>
      <w:r w:rsidRPr="002070FB">
        <w:rPr>
          <w:lang w:eastAsia="ru-RU"/>
        </w:rPr>
        <w:t xml:space="preserve">, ідентифікатор закупівлі </w:t>
      </w:r>
      <w:r>
        <w:rPr>
          <w:lang w:eastAsia="ru-RU"/>
        </w:rPr>
        <w:t>________________________________.</w:t>
      </w:r>
    </w:p>
    <w:p w:rsidR="00CF7434" w:rsidRPr="002070FB" w:rsidRDefault="00CF7434" w:rsidP="00CF7434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IV. ПІДСТАВИ ПОВЕРНЕННЯ ЗАВДАТКУ УЧАСНИКУ-ПЕРЕМОЖЦЮ</w:t>
      </w:r>
    </w:p>
    <w:p w:rsidR="00CF7434" w:rsidRPr="002070FB" w:rsidRDefault="00CF7434" w:rsidP="00CF7434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>4.1 Замовник зобов’язаний повернути суму завдатку Учаснику-переможцю протягом 5 (п’яти) банківських днів у разі:</w:t>
      </w:r>
    </w:p>
    <w:p w:rsidR="00CF7434" w:rsidRPr="002070FB" w:rsidRDefault="00CF7434" w:rsidP="00CF7434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>4.1.1. Виконання учасником-переможцем Договору.</w:t>
      </w:r>
    </w:p>
    <w:p w:rsidR="00CF7434" w:rsidRPr="002070FB" w:rsidRDefault="00CF7434" w:rsidP="00CF7434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4.1.2. Визнання судом результатів процедури закупівлі або договору про закупівлю недійсними та у випадках, передбачених статтею 43 Закону України «Про публічні закупівлі», а також згідно з умовами, зазначеними в договорі укладеного за результатами проведення </w:t>
      </w:r>
      <w:r>
        <w:rPr>
          <w:lang w:eastAsia="ru-RU"/>
        </w:rPr>
        <w:t>відкритих торгів</w:t>
      </w:r>
      <w:r>
        <w:rPr>
          <w:lang w:val="uk-UA" w:eastAsia="ru-RU"/>
        </w:rPr>
        <w:t xml:space="preserve"> з особливостями</w:t>
      </w:r>
      <w:r>
        <w:rPr>
          <w:lang w:eastAsia="ru-RU"/>
        </w:rPr>
        <w:t>, ідентифікатор закупівлі___________________________.</w:t>
      </w:r>
    </w:p>
    <w:p w:rsidR="00CF7434" w:rsidRPr="002070FB" w:rsidRDefault="00CF7434" w:rsidP="00CF7434">
      <w:pPr>
        <w:spacing w:before="120" w:after="120" w:line="240" w:lineRule="auto"/>
        <w:jc w:val="center"/>
        <w:rPr>
          <w:sz w:val="27"/>
          <w:szCs w:val="27"/>
          <w:lang w:eastAsia="ru-RU"/>
        </w:rPr>
      </w:pPr>
      <w:r w:rsidRPr="002070FB">
        <w:rPr>
          <w:sz w:val="27"/>
          <w:szCs w:val="27"/>
          <w:lang w:eastAsia="ru-RU"/>
        </w:rPr>
        <w:t>V. ІНШІ УМОВИ</w:t>
      </w:r>
    </w:p>
    <w:p w:rsidR="00CF7434" w:rsidRPr="002070FB" w:rsidRDefault="00CF7434" w:rsidP="00CF7434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>5.1. Цей Договір вважається укладеним та набирає чинності з моменту його підписання Сторонами та діє до повного виконання Сторонами своїх зобов’язань за цим договором.</w:t>
      </w:r>
    </w:p>
    <w:p w:rsidR="00CF7434" w:rsidRPr="002070FB" w:rsidRDefault="00CF7434" w:rsidP="00CF7434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lastRenderedPageBreak/>
        <w:t>5.2. Всі зміни і доповнення до цього Договору вносяться шляхом укладення Сторонами письмових додаткових угод відповідно до вимог чинного законодавства.</w:t>
      </w:r>
    </w:p>
    <w:p w:rsidR="00CF7434" w:rsidRPr="002070FB" w:rsidRDefault="00CF7434" w:rsidP="00CF7434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>5.3. Сторони зобов'язуються у разі зміни назви підприємства, банківських реквізитів, юридичної адреси письмово повідомити іншу сторону протягом трьох робочих днів з дня, коли відбулись зміни.</w:t>
      </w:r>
    </w:p>
    <w:p w:rsidR="00CF7434" w:rsidRPr="00680B2E" w:rsidRDefault="00CF7434" w:rsidP="00CF7434">
      <w:pPr>
        <w:spacing w:line="240" w:lineRule="auto"/>
        <w:jc w:val="both"/>
        <w:rPr>
          <w:lang w:eastAsia="ru-RU"/>
        </w:rPr>
      </w:pPr>
      <w:r w:rsidRPr="002070FB">
        <w:rPr>
          <w:lang w:eastAsia="ru-RU"/>
        </w:rPr>
        <w:t xml:space="preserve">5.4. В підтвердження виконання вимог п. 1.1. цього Договору Учасник-переможець надає Замовнику оригінал платіжного доручення, з відміткою фінансової установи, про перерахування коштів в розмірі визначеному п. 1.1. цього Договору. Платіжне доручення надається Замовнику не пізніше дати укладення договору про закупівлю за результатами </w:t>
      </w:r>
      <w:r>
        <w:rPr>
          <w:lang w:eastAsia="ru-RU"/>
        </w:rPr>
        <w:t>відкритих торгів</w:t>
      </w:r>
      <w:r>
        <w:rPr>
          <w:lang w:val="uk-UA" w:eastAsia="ru-RU"/>
        </w:rPr>
        <w:t xml:space="preserve"> з особливостями</w:t>
      </w:r>
      <w:r w:rsidRPr="002070FB">
        <w:rPr>
          <w:lang w:eastAsia="ru-RU"/>
        </w:rPr>
        <w:t xml:space="preserve">, ідентифікатор закупівлі </w:t>
      </w:r>
      <w:r>
        <w:rPr>
          <w:lang w:eastAsia="ru-RU"/>
        </w:rPr>
        <w:t>_______________________________.</w:t>
      </w:r>
    </w:p>
    <w:p w:rsidR="00CF7434" w:rsidRPr="00EB0674" w:rsidRDefault="00CF7434" w:rsidP="00CF7434">
      <w:pPr>
        <w:spacing w:before="120" w:after="120" w:line="240" w:lineRule="auto"/>
        <w:jc w:val="center"/>
        <w:rPr>
          <w:sz w:val="27"/>
          <w:szCs w:val="27"/>
          <w:lang w:val="uk-UA" w:eastAsia="ru-RU"/>
        </w:rPr>
      </w:pPr>
      <w:r w:rsidRPr="002070FB">
        <w:rPr>
          <w:sz w:val="27"/>
          <w:szCs w:val="27"/>
          <w:lang w:eastAsia="ru-RU"/>
        </w:rPr>
        <w:t>VI. МІСЦЕЗНАХОДЖЕННЯ І РЕКВІЗИТИ СТОРІН</w:t>
      </w:r>
    </w:p>
    <w:tbl>
      <w:tblPr>
        <w:tblpPr w:leftFromText="180" w:rightFromText="180" w:vertAnchor="text" w:tblpY="1"/>
        <w:tblOverlap w:val="never"/>
        <w:tblW w:w="10083" w:type="dxa"/>
        <w:tblLayout w:type="fixed"/>
        <w:tblLook w:val="0000" w:firstRow="0" w:lastRow="0" w:firstColumn="0" w:lastColumn="0" w:noHBand="0" w:noVBand="0"/>
      </w:tblPr>
      <w:tblGrid>
        <w:gridCol w:w="4958"/>
        <w:gridCol w:w="5125"/>
      </w:tblGrid>
      <w:tr w:rsidR="00CF7434" w:rsidRPr="00211B5C" w:rsidTr="0072055A">
        <w:trPr>
          <w:trHeight w:val="1387"/>
        </w:trPr>
        <w:tc>
          <w:tcPr>
            <w:tcW w:w="4958" w:type="dxa"/>
            <w:shd w:val="clear" w:color="auto" w:fill="auto"/>
          </w:tcPr>
          <w:p w:rsidR="00CF7434" w:rsidRPr="007E7DB4" w:rsidRDefault="00CF7434" w:rsidP="0072055A">
            <w:pPr>
              <w:autoSpaceDN w:val="0"/>
              <w:adjustRightInd w:val="0"/>
              <w:ind w:left="-37"/>
              <w:jc w:val="center"/>
              <w:rPr>
                <w:b/>
                <w:bCs/>
                <w:u w:val="single"/>
              </w:rPr>
            </w:pPr>
            <w:r w:rsidRPr="007E7DB4">
              <w:rPr>
                <w:b/>
                <w:bCs/>
                <w:u w:val="single"/>
              </w:rPr>
              <w:t>ЗАМОВНИК:</w:t>
            </w:r>
          </w:p>
          <w:p w:rsidR="00CF7434" w:rsidRPr="007E7DB4" w:rsidRDefault="00CF7434" w:rsidP="0072055A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 xml:space="preserve">           __________________________</w:t>
            </w:r>
          </w:p>
          <w:p w:rsidR="00CF7434" w:rsidRPr="007E7DB4" w:rsidRDefault="00CF7434" w:rsidP="0072055A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CF7434" w:rsidRPr="007E7DB4" w:rsidRDefault="00CF7434" w:rsidP="0072055A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CF7434" w:rsidRPr="007E7DB4" w:rsidRDefault="00CF7434" w:rsidP="0072055A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CF7434" w:rsidRPr="007E7DB4" w:rsidRDefault="00CF7434" w:rsidP="0072055A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CF7434" w:rsidRPr="007E7DB4" w:rsidRDefault="00CF7434" w:rsidP="0072055A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CF7434" w:rsidRPr="007E7DB4" w:rsidRDefault="00CF7434" w:rsidP="0072055A">
            <w:pPr>
              <w:ind w:right="360"/>
            </w:pPr>
          </w:p>
          <w:p w:rsidR="00CF7434" w:rsidRPr="007E7DB4" w:rsidRDefault="00CF7434" w:rsidP="0072055A">
            <w:pPr>
              <w:ind w:right="360"/>
            </w:pPr>
          </w:p>
          <w:p w:rsidR="00CF7434" w:rsidRPr="007E7DB4" w:rsidRDefault="00CF7434" w:rsidP="0072055A"/>
          <w:p w:rsidR="00CF7434" w:rsidRPr="007E7DB4" w:rsidRDefault="00CF7434" w:rsidP="0072055A"/>
          <w:p w:rsidR="00CF7434" w:rsidRPr="007E7DB4" w:rsidRDefault="00CF7434" w:rsidP="0072055A">
            <w:pPr>
              <w:snapToGrid w:val="0"/>
              <w:spacing w:line="264" w:lineRule="auto"/>
              <w:contextualSpacing/>
            </w:pPr>
          </w:p>
          <w:p w:rsidR="00CF7434" w:rsidRPr="007E7DB4" w:rsidRDefault="00CF7434" w:rsidP="0072055A">
            <w:r w:rsidRPr="007E7DB4">
              <w:t>______________</w:t>
            </w:r>
          </w:p>
          <w:p w:rsidR="00CF7434" w:rsidRPr="007E7DB4" w:rsidRDefault="00CF7434" w:rsidP="0072055A">
            <w:pPr>
              <w:snapToGrid w:val="0"/>
              <w:spacing w:line="264" w:lineRule="auto"/>
              <w:contextualSpacing/>
            </w:pPr>
            <w:r w:rsidRPr="007E7DB4">
              <w:t>М.П.</w:t>
            </w:r>
          </w:p>
        </w:tc>
        <w:tc>
          <w:tcPr>
            <w:tcW w:w="5125" w:type="dxa"/>
            <w:shd w:val="clear" w:color="auto" w:fill="auto"/>
          </w:tcPr>
          <w:p w:rsidR="00CF7434" w:rsidRPr="007E7DB4" w:rsidRDefault="00CF7434" w:rsidP="0072055A">
            <w:pPr>
              <w:snapToGrid w:val="0"/>
              <w:spacing w:line="264" w:lineRule="auto"/>
              <w:contextualSpacing/>
              <w:jc w:val="center"/>
              <w:rPr>
                <w:b/>
              </w:rPr>
            </w:pPr>
            <w:r w:rsidRPr="007E7DB4">
              <w:rPr>
                <w:b/>
                <w:u w:val="single"/>
              </w:rPr>
              <w:t>ВИКОНАВЕЦЬ:</w:t>
            </w:r>
          </w:p>
          <w:p w:rsidR="00CF7434" w:rsidRPr="007E7DB4" w:rsidRDefault="00CF7434" w:rsidP="0072055A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 xml:space="preserve">           __________________________</w:t>
            </w:r>
          </w:p>
          <w:p w:rsidR="00CF7434" w:rsidRPr="007E7DB4" w:rsidRDefault="00CF7434" w:rsidP="0072055A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CF7434" w:rsidRPr="007E7DB4" w:rsidRDefault="00CF7434" w:rsidP="0072055A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CF7434" w:rsidRPr="007E7DB4" w:rsidRDefault="00CF7434" w:rsidP="0072055A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CF7434" w:rsidRPr="007E7DB4" w:rsidRDefault="00CF7434" w:rsidP="0072055A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CF7434" w:rsidRPr="007E7DB4" w:rsidRDefault="00CF7434" w:rsidP="0072055A">
            <w:pPr>
              <w:spacing w:line="264" w:lineRule="auto"/>
              <w:contextualSpacing/>
              <w:rPr>
                <w:b/>
              </w:rPr>
            </w:pPr>
            <w:r w:rsidRPr="007E7DB4">
              <w:rPr>
                <w:b/>
              </w:rPr>
              <w:t>_________________________________</w:t>
            </w:r>
          </w:p>
          <w:p w:rsidR="00CF7434" w:rsidRDefault="00CF7434" w:rsidP="0072055A">
            <w:pPr>
              <w:snapToGrid w:val="0"/>
              <w:spacing w:line="264" w:lineRule="auto"/>
              <w:contextualSpacing/>
              <w:rPr>
                <w:bCs/>
                <w:spacing w:val="-1"/>
                <w:lang w:val="uk-UA"/>
              </w:rPr>
            </w:pPr>
          </w:p>
          <w:p w:rsidR="00CF7434" w:rsidRPr="00CA1D1B" w:rsidRDefault="00CF7434" w:rsidP="0072055A">
            <w:pPr>
              <w:snapToGrid w:val="0"/>
              <w:spacing w:line="264" w:lineRule="auto"/>
              <w:contextualSpacing/>
              <w:rPr>
                <w:b/>
                <w:lang w:val="uk-UA"/>
              </w:rPr>
            </w:pPr>
          </w:p>
          <w:p w:rsidR="00CF7434" w:rsidRPr="007E7DB4" w:rsidRDefault="00CF7434" w:rsidP="0072055A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CF7434" w:rsidRPr="007E7DB4" w:rsidRDefault="00CF7434" w:rsidP="0072055A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CF7434" w:rsidRPr="007E7DB4" w:rsidRDefault="00CF7434" w:rsidP="0072055A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CF7434" w:rsidRPr="007E7DB4" w:rsidRDefault="00CF7434" w:rsidP="0072055A">
            <w:pPr>
              <w:snapToGrid w:val="0"/>
              <w:spacing w:line="264" w:lineRule="auto"/>
              <w:contextualSpacing/>
              <w:rPr>
                <w:b/>
              </w:rPr>
            </w:pPr>
          </w:p>
          <w:p w:rsidR="00CF7434" w:rsidRPr="007E7DB4" w:rsidRDefault="00CF7434" w:rsidP="0072055A">
            <w:pPr>
              <w:snapToGrid w:val="0"/>
              <w:spacing w:line="264" w:lineRule="auto"/>
              <w:contextualSpacing/>
            </w:pPr>
            <w:r w:rsidRPr="007E7DB4">
              <w:rPr>
                <w:b/>
              </w:rPr>
              <w:t xml:space="preserve">__________________  </w:t>
            </w:r>
          </w:p>
          <w:p w:rsidR="00CF7434" w:rsidRPr="007E7DB4" w:rsidRDefault="00CF7434" w:rsidP="0072055A">
            <w:pPr>
              <w:snapToGrid w:val="0"/>
              <w:spacing w:line="264" w:lineRule="auto"/>
              <w:contextualSpacing/>
            </w:pPr>
            <w:r>
              <w:t>М.П</w:t>
            </w:r>
            <w:r w:rsidRPr="007E7DB4">
              <w:t xml:space="preserve">.  </w:t>
            </w:r>
          </w:p>
        </w:tc>
      </w:tr>
    </w:tbl>
    <w:p w:rsidR="00CF7434" w:rsidRDefault="00CF7434" w:rsidP="00CF7434">
      <w:pPr>
        <w:rPr>
          <w:rFonts w:cs="Times New Roman"/>
          <w:highlight w:val="white"/>
          <w:lang w:val="uk-UA"/>
        </w:rPr>
      </w:pPr>
    </w:p>
    <w:p w:rsidR="00CF7434" w:rsidRPr="00EB0674" w:rsidRDefault="00CF7434" w:rsidP="00CF7434">
      <w:pPr>
        <w:rPr>
          <w:rFonts w:cs="Times New Roman"/>
          <w:highlight w:val="white"/>
          <w:lang w:val="uk-UA"/>
        </w:rPr>
      </w:pPr>
    </w:p>
    <w:p w:rsidR="00CF7434" w:rsidRPr="00EB0674" w:rsidRDefault="00CF7434" w:rsidP="00CF7434">
      <w:pPr>
        <w:rPr>
          <w:rFonts w:cs="Times New Roman"/>
          <w:highlight w:val="white"/>
          <w:lang w:val="uk-UA"/>
        </w:rPr>
      </w:pPr>
    </w:p>
    <w:p w:rsidR="00CF7434" w:rsidRPr="00EB0674" w:rsidRDefault="00CF7434" w:rsidP="00CF7434">
      <w:pPr>
        <w:rPr>
          <w:rFonts w:cs="Times New Roman"/>
          <w:highlight w:val="white"/>
          <w:lang w:val="uk-UA"/>
        </w:rPr>
      </w:pPr>
    </w:p>
    <w:p w:rsidR="00CF7434" w:rsidRPr="00EB0674" w:rsidRDefault="00CF7434" w:rsidP="00CF7434">
      <w:pPr>
        <w:rPr>
          <w:rFonts w:cs="Times New Roman"/>
          <w:highlight w:val="white"/>
          <w:lang w:val="uk-UA"/>
        </w:rPr>
      </w:pPr>
    </w:p>
    <w:p w:rsidR="00CF7434" w:rsidRPr="00EB0674" w:rsidRDefault="00CF7434" w:rsidP="00CF7434">
      <w:pPr>
        <w:rPr>
          <w:rFonts w:cs="Times New Roman"/>
          <w:highlight w:val="white"/>
          <w:lang w:val="uk-UA"/>
        </w:rPr>
      </w:pPr>
    </w:p>
    <w:p w:rsidR="00CF7434" w:rsidRDefault="00CF7434" w:rsidP="00CF7434">
      <w:pPr>
        <w:rPr>
          <w:rFonts w:cs="Times New Roman"/>
          <w:highlight w:val="white"/>
          <w:lang w:val="uk-UA"/>
        </w:rPr>
      </w:pPr>
    </w:p>
    <w:p w:rsidR="00CF7434" w:rsidRPr="00EB0674" w:rsidRDefault="00CF7434" w:rsidP="00CF7434">
      <w:pPr>
        <w:rPr>
          <w:rFonts w:cs="Times New Roman"/>
          <w:highlight w:val="white"/>
          <w:lang w:val="uk-UA"/>
        </w:rPr>
      </w:pPr>
    </w:p>
    <w:p w:rsidR="00CF7434" w:rsidRPr="00EB0674" w:rsidRDefault="00CF7434" w:rsidP="00CF7434">
      <w:pPr>
        <w:rPr>
          <w:rFonts w:cs="Times New Roman"/>
          <w:highlight w:val="white"/>
          <w:lang w:val="uk-UA"/>
        </w:rPr>
      </w:pPr>
    </w:p>
    <w:p w:rsidR="00CF7434" w:rsidRDefault="00CF7434" w:rsidP="00CF7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cs="Times New Roman"/>
          <w:lang w:val="uk-UA"/>
        </w:rPr>
      </w:pPr>
      <w:r w:rsidRPr="00167346">
        <w:rPr>
          <w:rFonts w:cs="Times New Roman"/>
          <w:highlight w:val="white"/>
          <w:lang w:val="uk-UA"/>
        </w:rPr>
        <w:tab/>
      </w:r>
    </w:p>
    <w:p w:rsidR="00CF7434" w:rsidRDefault="00CF7434" w:rsidP="00CF7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cs="Times New Roman"/>
          <w:lang w:val="uk-UA"/>
        </w:rPr>
      </w:pPr>
    </w:p>
    <w:p w:rsidR="00CF7434" w:rsidRDefault="00CF7434" w:rsidP="00CF7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cs="Times New Roman"/>
          <w:lang w:val="uk-UA"/>
        </w:rPr>
      </w:pPr>
    </w:p>
    <w:p w:rsidR="00CF7434" w:rsidRDefault="00CF7434" w:rsidP="00CF7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cs="Times New Roman"/>
          <w:lang w:val="uk-UA"/>
        </w:rPr>
      </w:pPr>
    </w:p>
    <w:p w:rsidR="00CF7434" w:rsidRDefault="00CF7434" w:rsidP="00CF7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cs="Times New Roman"/>
          <w:lang w:val="uk-UA"/>
        </w:rPr>
      </w:pPr>
    </w:p>
    <w:p w:rsidR="00CF7434" w:rsidRDefault="00CF7434" w:rsidP="00CF7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cs="Times New Roman"/>
          <w:lang w:val="uk-UA"/>
        </w:rPr>
      </w:pPr>
    </w:p>
    <w:p w:rsidR="00CF7434" w:rsidRDefault="00CF7434" w:rsidP="00CF7434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cs="Times New Roman"/>
          <w:lang w:val="uk-UA"/>
        </w:rPr>
      </w:pPr>
    </w:p>
    <w:p w:rsidR="0025242F" w:rsidRDefault="00CF7434">
      <w:bookmarkStart w:id="0" w:name="_GoBack"/>
      <w:bookmarkEnd w:id="0"/>
    </w:p>
    <w:sectPr w:rsidR="002524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34"/>
    <w:rsid w:val="00881E5D"/>
    <w:rsid w:val="00A20CE1"/>
    <w:rsid w:val="00C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434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434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2626</Words>
  <Characters>1497</Characters>
  <Application>Microsoft Office Word</Application>
  <DocSecurity>0</DocSecurity>
  <Lines>12</Lines>
  <Paragraphs>8</Paragraphs>
  <ScaleCrop>false</ScaleCrop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2023-05-08T13:24:00Z</dcterms:created>
  <dcterms:modified xsi:type="dcterms:W3CDTF">2023-05-08T13:24:00Z</dcterms:modified>
</cp:coreProperties>
</file>