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64" w:rsidRDefault="00225122" w:rsidP="003A6DA2">
      <w:pPr>
        <w:suppressAutoHyphens/>
        <w:ind w:left="6237"/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</w:t>
      </w:r>
      <w:r w:rsidR="00124664" w:rsidRPr="003A6DA2">
        <w:rPr>
          <w:b/>
          <w:lang w:val="uk-UA"/>
        </w:rPr>
        <w:t>Д</w:t>
      </w:r>
      <w:r w:rsidRPr="003A6DA2">
        <w:rPr>
          <w:b/>
          <w:lang w:val="uk-UA"/>
        </w:rPr>
        <w:t>одаток</w:t>
      </w:r>
      <w:r w:rsidR="008A1983">
        <w:rPr>
          <w:b/>
          <w:lang w:val="uk-UA"/>
        </w:rPr>
        <w:t xml:space="preserve"> 1</w:t>
      </w:r>
    </w:p>
    <w:p w:rsidR="003A6DA2" w:rsidRPr="00EF1424" w:rsidRDefault="003A6DA2" w:rsidP="00EF14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lang w:val="uk-UA"/>
        </w:rPr>
      </w:pPr>
      <w:r w:rsidRPr="008A1983">
        <w:rPr>
          <w:lang w:val="uk-UA"/>
        </w:rPr>
        <w:t>до тендерної документації</w:t>
      </w:r>
    </w:p>
    <w:p w:rsidR="00124664" w:rsidRPr="002C3A89" w:rsidRDefault="00124664" w:rsidP="00124664">
      <w:pPr>
        <w:suppressAutoHyphens/>
        <w:ind w:left="426"/>
        <w:jc w:val="both"/>
        <w:rPr>
          <w:b/>
          <w:i/>
          <w:lang w:val="uk-UA"/>
        </w:rPr>
      </w:pPr>
      <w:r w:rsidRPr="002C3A89">
        <w:rPr>
          <w:b/>
          <w:lang w:val="uk-UA"/>
        </w:rPr>
        <w:t xml:space="preserve">                                                                                                                        </w:t>
      </w:r>
    </w:p>
    <w:p w:rsidR="00637C56" w:rsidRPr="00EE777A" w:rsidRDefault="00637C56" w:rsidP="00637C56">
      <w:pPr>
        <w:shd w:val="clear" w:color="auto" w:fill="FFFFFF"/>
        <w:contextualSpacing/>
        <w:jc w:val="center"/>
        <w:rPr>
          <w:b/>
          <w:bCs/>
          <w:u w:val="single"/>
          <w:lang w:val="uk-UA"/>
        </w:rPr>
      </w:pPr>
      <w:r w:rsidRPr="00EE777A">
        <w:rPr>
          <w:b/>
          <w:bCs/>
          <w:u w:val="single"/>
          <w:lang w:val="uk-UA"/>
        </w:rPr>
        <w:t>Кваліфікаційні критерії та перелік документів, що підтверджують інформацію</w:t>
      </w:r>
    </w:p>
    <w:p w:rsidR="00637C56" w:rsidRPr="00EE777A" w:rsidRDefault="00637C56" w:rsidP="00637C56">
      <w:pPr>
        <w:shd w:val="clear" w:color="auto" w:fill="FFFFFF"/>
        <w:contextualSpacing/>
        <w:jc w:val="center"/>
        <w:rPr>
          <w:b/>
          <w:bCs/>
          <w:u w:val="single"/>
          <w:lang w:val="uk-UA"/>
        </w:rPr>
      </w:pPr>
      <w:r w:rsidRPr="00EE777A">
        <w:rPr>
          <w:b/>
          <w:bCs/>
          <w:u w:val="single"/>
          <w:lang w:val="uk-UA"/>
        </w:rPr>
        <w:t>учасників про відповідність їх таким критеріям</w:t>
      </w:r>
    </w:p>
    <w:p w:rsidR="00637C56" w:rsidRDefault="00637C56" w:rsidP="00637C56">
      <w:pPr>
        <w:shd w:val="clear" w:color="auto" w:fill="FFFFFF"/>
        <w:contextualSpacing/>
        <w:jc w:val="both"/>
        <w:rPr>
          <w:b/>
          <w:bCs/>
          <w:u w:val="single"/>
          <w:lang w:val="uk-UA"/>
        </w:rPr>
      </w:pPr>
    </w:p>
    <w:p w:rsidR="00637C56" w:rsidRDefault="00637C56" w:rsidP="00637C56">
      <w:pPr>
        <w:shd w:val="clear" w:color="auto" w:fill="FFFFFF"/>
        <w:ind w:firstLine="284"/>
        <w:contextualSpacing/>
        <w:jc w:val="both"/>
        <w:rPr>
          <w:b/>
          <w:bCs/>
          <w:u w:val="single"/>
          <w:lang w:val="uk-UA"/>
        </w:rPr>
      </w:pPr>
      <w:r w:rsidRPr="00EE777A">
        <w:rPr>
          <w:bCs/>
          <w:lang w:val="uk-UA"/>
        </w:rPr>
        <w:t xml:space="preserve">Замовник вимагає від учасників процедури закупівлі подання ними документально </w:t>
      </w:r>
      <w:r>
        <w:rPr>
          <w:bCs/>
          <w:lang w:val="uk-UA"/>
        </w:rPr>
        <w:t xml:space="preserve"> </w:t>
      </w:r>
      <w:r w:rsidRPr="00EE777A">
        <w:rPr>
          <w:bCs/>
          <w:lang w:val="uk-UA"/>
        </w:rPr>
        <w:t>підтвердженої інформації про їх відповідність кваліфікаційним критеріям:</w:t>
      </w:r>
      <w:r w:rsidRPr="00EE777A">
        <w:rPr>
          <w:b/>
          <w:bCs/>
          <w:u w:val="single"/>
          <w:lang w:val="uk-UA"/>
        </w:rPr>
        <w:c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2324"/>
        <w:gridCol w:w="7580"/>
      </w:tblGrid>
      <w:tr w:rsidR="00637C56" w:rsidRPr="00EE777A" w:rsidTr="00E659C2">
        <w:tc>
          <w:tcPr>
            <w:tcW w:w="392" w:type="dxa"/>
          </w:tcPr>
          <w:p w:rsidR="00637C56" w:rsidRPr="00EE777A" w:rsidRDefault="00637C56" w:rsidP="00E659C2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EE777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693" w:type="dxa"/>
          </w:tcPr>
          <w:p w:rsidR="00637C56" w:rsidRPr="00EE777A" w:rsidRDefault="00637C56" w:rsidP="00E659C2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EE777A">
              <w:rPr>
                <w:b/>
                <w:bCs/>
                <w:lang w:val="uk-UA"/>
              </w:rPr>
              <w:t>Кваліфікаційний</w:t>
            </w:r>
          </w:p>
          <w:p w:rsidR="00637C56" w:rsidRPr="00EE777A" w:rsidRDefault="00637C56" w:rsidP="00E659C2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EE777A">
              <w:rPr>
                <w:b/>
                <w:bCs/>
                <w:lang w:val="uk-UA"/>
              </w:rPr>
              <w:t>критерій</w:t>
            </w:r>
          </w:p>
        </w:tc>
        <w:tc>
          <w:tcPr>
            <w:tcW w:w="7337" w:type="dxa"/>
          </w:tcPr>
          <w:p w:rsidR="00637C56" w:rsidRPr="00EE777A" w:rsidRDefault="00637C56" w:rsidP="00E659C2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EE777A">
              <w:rPr>
                <w:b/>
                <w:bCs/>
                <w:lang w:val="uk-UA"/>
              </w:rPr>
              <w:t>Документально підтверджена інформація про відповідність</w:t>
            </w:r>
          </w:p>
          <w:p w:rsidR="00637C56" w:rsidRDefault="00637C56" w:rsidP="00E659C2">
            <w:pPr>
              <w:contextualSpacing/>
              <w:jc w:val="center"/>
              <w:rPr>
                <w:b/>
                <w:bCs/>
                <w:lang w:val="uk-UA"/>
              </w:rPr>
            </w:pPr>
            <w:r w:rsidRPr="00EE777A">
              <w:rPr>
                <w:b/>
                <w:bCs/>
                <w:lang w:val="uk-UA"/>
              </w:rPr>
              <w:t>учасників кваліфікаційним критеріям*</w:t>
            </w:r>
          </w:p>
          <w:p w:rsidR="00637C56" w:rsidRPr="00EE777A" w:rsidRDefault="00637C56" w:rsidP="00E659C2">
            <w:pPr>
              <w:contextualSpacing/>
              <w:jc w:val="center"/>
              <w:rPr>
                <w:b/>
                <w:bCs/>
                <w:lang w:val="uk-UA"/>
              </w:rPr>
            </w:pPr>
          </w:p>
        </w:tc>
      </w:tr>
      <w:tr w:rsidR="00637C56" w:rsidRPr="00EE777A" w:rsidTr="00E659C2">
        <w:trPr>
          <w:trHeight w:val="5616"/>
        </w:trPr>
        <w:tc>
          <w:tcPr>
            <w:tcW w:w="392" w:type="dxa"/>
          </w:tcPr>
          <w:p w:rsidR="00637C56" w:rsidRPr="00EE777A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693" w:type="dxa"/>
          </w:tcPr>
          <w:p w:rsidR="00637C56" w:rsidRPr="00EE777A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 w:rsidRPr="00EE777A">
              <w:rPr>
                <w:bCs/>
                <w:lang w:val="uk-UA"/>
              </w:rPr>
              <w:t xml:space="preserve">Наявність </w:t>
            </w:r>
          </w:p>
          <w:p w:rsidR="00637C56" w:rsidRPr="00EE777A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 w:rsidRPr="00EE777A">
              <w:rPr>
                <w:bCs/>
                <w:lang w:val="uk-UA"/>
              </w:rPr>
              <w:t xml:space="preserve">документально </w:t>
            </w:r>
          </w:p>
          <w:p w:rsidR="00637C56" w:rsidRPr="00EE777A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 w:rsidRPr="00EE777A">
              <w:rPr>
                <w:bCs/>
                <w:lang w:val="uk-UA"/>
              </w:rPr>
              <w:t xml:space="preserve">підтвердженого </w:t>
            </w:r>
          </w:p>
          <w:p w:rsidR="00637C56" w:rsidRPr="00EE777A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 w:rsidRPr="00EE777A">
              <w:rPr>
                <w:bCs/>
                <w:lang w:val="uk-UA"/>
              </w:rPr>
              <w:t xml:space="preserve">досвіду виконання </w:t>
            </w:r>
          </w:p>
          <w:p w:rsidR="00637C56" w:rsidRPr="00EE777A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 w:rsidRPr="00EE777A">
              <w:rPr>
                <w:bCs/>
                <w:lang w:val="uk-UA"/>
              </w:rPr>
              <w:t xml:space="preserve">аналогічного </w:t>
            </w:r>
          </w:p>
          <w:p w:rsidR="00637C56" w:rsidRPr="00EE777A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 w:rsidRPr="00EE777A">
              <w:rPr>
                <w:bCs/>
                <w:lang w:val="uk-UA"/>
              </w:rPr>
              <w:t xml:space="preserve">(аналогічних) за </w:t>
            </w:r>
          </w:p>
          <w:p w:rsidR="00637C56" w:rsidRPr="00EE777A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 w:rsidRPr="00EE777A">
              <w:rPr>
                <w:bCs/>
                <w:lang w:val="uk-UA"/>
              </w:rPr>
              <w:t xml:space="preserve">предметом закупівлі </w:t>
            </w:r>
          </w:p>
          <w:p w:rsidR="00637C56" w:rsidRPr="00EE777A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 w:rsidRPr="00EE777A">
              <w:rPr>
                <w:bCs/>
                <w:lang w:val="uk-UA"/>
              </w:rPr>
              <w:t>договору (договорів)</w:t>
            </w:r>
          </w:p>
        </w:tc>
        <w:tc>
          <w:tcPr>
            <w:tcW w:w="7337" w:type="dxa"/>
          </w:tcPr>
          <w:p w:rsidR="00637C56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  <w:r w:rsidRPr="00EE777A">
              <w:rPr>
                <w:bCs/>
                <w:lang w:val="uk-UA"/>
              </w:rPr>
              <w:t>1.1. Довідка про виконання аналогічн</w:t>
            </w:r>
            <w:r>
              <w:rPr>
                <w:bCs/>
                <w:lang w:val="uk-UA"/>
              </w:rPr>
              <w:t xml:space="preserve">ого (аналогічних) за предметом  </w:t>
            </w:r>
            <w:r w:rsidRPr="00EE777A">
              <w:rPr>
                <w:bCs/>
                <w:lang w:val="uk-UA"/>
              </w:rPr>
              <w:t>закупівлі договору (договорів)</w:t>
            </w:r>
            <w:r>
              <w:rPr>
                <w:bCs/>
                <w:lang w:val="uk-UA"/>
              </w:rPr>
              <w:t>**</w:t>
            </w:r>
            <w:r w:rsidRPr="00EE777A">
              <w:rPr>
                <w:bCs/>
                <w:lang w:val="uk-UA"/>
              </w:rPr>
              <w:t>, складена учасником з</w:t>
            </w:r>
            <w:r>
              <w:rPr>
                <w:bCs/>
                <w:lang w:val="uk-UA"/>
              </w:rPr>
              <w:t xml:space="preserve">а наступною </w:t>
            </w:r>
            <w:r w:rsidRPr="00EE777A">
              <w:rPr>
                <w:bCs/>
                <w:lang w:val="uk-UA"/>
              </w:rPr>
              <w:t>формою</w:t>
            </w:r>
            <w:r>
              <w:rPr>
                <w:bCs/>
                <w:lang w:val="uk-UA"/>
              </w:rPr>
              <w:t>:</w:t>
            </w:r>
          </w:p>
          <w:tbl>
            <w:tblPr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1520"/>
              <w:gridCol w:w="1024"/>
              <w:gridCol w:w="1156"/>
              <w:gridCol w:w="1075"/>
              <w:gridCol w:w="2119"/>
            </w:tblGrid>
            <w:tr w:rsidR="00637C56" w:rsidRPr="00EE777A" w:rsidTr="00E659C2">
              <w:trPr>
                <w:trHeight w:val="1710"/>
              </w:trPr>
              <w:tc>
                <w:tcPr>
                  <w:tcW w:w="460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lang w:val="uk-UA"/>
                    </w:rPr>
                  </w:pPr>
                  <w:r w:rsidRPr="00EE777A">
                    <w:rPr>
                      <w:sz w:val="20"/>
                      <w:lang w:val="uk-UA"/>
                    </w:rPr>
                    <w:t>№ з/п</w:t>
                  </w:r>
                </w:p>
              </w:tc>
              <w:tc>
                <w:tcPr>
                  <w:tcW w:w="1520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lang w:val="uk-UA"/>
                    </w:rPr>
                  </w:pPr>
                  <w:r w:rsidRPr="00EE777A">
                    <w:rPr>
                      <w:sz w:val="20"/>
                      <w:lang w:val="uk-UA"/>
                    </w:rPr>
                    <w:t>Найменування контрагента</w:t>
                  </w:r>
                </w:p>
              </w:tc>
              <w:tc>
                <w:tcPr>
                  <w:tcW w:w="1024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lang w:val="uk-UA"/>
                    </w:rPr>
                  </w:pPr>
                  <w:r w:rsidRPr="00EE777A">
                    <w:rPr>
                      <w:sz w:val="20"/>
                      <w:lang w:val="uk-UA"/>
                    </w:rPr>
                    <w:t>Номер договору та предмет договору</w:t>
                  </w:r>
                </w:p>
              </w:tc>
              <w:tc>
                <w:tcPr>
                  <w:tcW w:w="1156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lang w:val="uk-UA"/>
                    </w:rPr>
                  </w:pPr>
                  <w:r w:rsidRPr="00EE777A">
                    <w:rPr>
                      <w:sz w:val="20"/>
                      <w:lang w:val="uk-UA"/>
                    </w:rPr>
                    <w:t>Дата укладання та строки  виконання за договором</w:t>
                  </w:r>
                </w:p>
              </w:tc>
              <w:tc>
                <w:tcPr>
                  <w:tcW w:w="1075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lang w:val="uk-UA"/>
                    </w:rPr>
                  </w:pPr>
                  <w:r w:rsidRPr="00EE777A">
                    <w:rPr>
                      <w:sz w:val="20"/>
                      <w:lang w:val="uk-UA"/>
                    </w:rPr>
                    <w:t>Сума (вартість) договору (грн. з ПДВ)</w:t>
                  </w:r>
                </w:p>
              </w:tc>
              <w:tc>
                <w:tcPr>
                  <w:tcW w:w="2119" w:type="dxa"/>
                  <w:vAlign w:val="center"/>
                </w:tcPr>
                <w:p w:rsidR="00637C56" w:rsidRPr="00EE777A" w:rsidRDefault="00637C56" w:rsidP="00E659C2">
                  <w:pPr>
                    <w:ind w:right="199"/>
                    <w:jc w:val="center"/>
                    <w:rPr>
                      <w:sz w:val="20"/>
                      <w:lang w:val="uk-UA"/>
                    </w:rPr>
                  </w:pPr>
                  <w:r w:rsidRPr="00EE777A">
                    <w:rPr>
                      <w:sz w:val="20"/>
                      <w:lang w:val="uk-UA"/>
                    </w:rPr>
                    <w:t>Контактні дані контрагента (телефон, факс, місцезнаходження)</w:t>
                  </w:r>
                </w:p>
              </w:tc>
            </w:tr>
            <w:tr w:rsidR="00637C56" w:rsidRPr="00EE777A" w:rsidTr="00E659C2">
              <w:trPr>
                <w:trHeight w:val="237"/>
              </w:trPr>
              <w:tc>
                <w:tcPr>
                  <w:tcW w:w="460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sz w:val="20"/>
                      <w:shd w:val="clear" w:color="auto" w:fill="FFFFFF"/>
                      <w:lang w:val="uk-UA"/>
                    </w:rPr>
                    <w:t>1</w:t>
                  </w:r>
                </w:p>
              </w:tc>
              <w:tc>
                <w:tcPr>
                  <w:tcW w:w="1520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sz w:val="20"/>
                      <w:shd w:val="clear" w:color="auto" w:fill="FFFFFF"/>
                      <w:lang w:val="uk-UA"/>
                    </w:rPr>
                    <w:t>2</w:t>
                  </w:r>
                </w:p>
              </w:tc>
              <w:tc>
                <w:tcPr>
                  <w:tcW w:w="1024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sz w:val="20"/>
                      <w:shd w:val="clear" w:color="auto" w:fill="FFFFFF"/>
                      <w:lang w:val="uk-UA"/>
                    </w:rPr>
                    <w:t>3</w:t>
                  </w:r>
                </w:p>
              </w:tc>
              <w:tc>
                <w:tcPr>
                  <w:tcW w:w="1156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sz w:val="20"/>
                      <w:shd w:val="clear" w:color="auto" w:fill="FFFFFF"/>
                      <w:lang w:val="uk-UA"/>
                    </w:rPr>
                    <w:t>4</w:t>
                  </w:r>
                </w:p>
              </w:tc>
              <w:tc>
                <w:tcPr>
                  <w:tcW w:w="1075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sz w:val="20"/>
                      <w:shd w:val="clear" w:color="auto" w:fill="FFFFFF"/>
                      <w:lang w:val="uk-UA"/>
                    </w:rPr>
                    <w:t>5</w:t>
                  </w:r>
                </w:p>
              </w:tc>
              <w:tc>
                <w:tcPr>
                  <w:tcW w:w="2119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  <w:r w:rsidRPr="00EE777A">
                    <w:rPr>
                      <w:sz w:val="20"/>
                      <w:shd w:val="clear" w:color="auto" w:fill="FFFFFF"/>
                      <w:lang w:val="uk-UA"/>
                    </w:rPr>
                    <w:t>6</w:t>
                  </w:r>
                </w:p>
              </w:tc>
            </w:tr>
            <w:tr w:rsidR="00637C56" w:rsidRPr="00EE777A" w:rsidTr="00E659C2">
              <w:trPr>
                <w:trHeight w:val="301"/>
              </w:trPr>
              <w:tc>
                <w:tcPr>
                  <w:tcW w:w="460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156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119" w:type="dxa"/>
                  <w:vAlign w:val="center"/>
                </w:tcPr>
                <w:p w:rsidR="00637C56" w:rsidRPr="00EE777A" w:rsidRDefault="00637C56" w:rsidP="00E659C2">
                  <w:pPr>
                    <w:jc w:val="center"/>
                    <w:rPr>
                      <w:sz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637C56" w:rsidRDefault="00637C56" w:rsidP="00E659C2">
            <w:pPr>
              <w:contextualSpacing/>
              <w:jc w:val="both"/>
              <w:rPr>
                <w:bCs/>
                <w:lang w:val="uk-UA"/>
              </w:rPr>
            </w:pPr>
          </w:p>
          <w:p w:rsidR="00637C56" w:rsidRPr="00EC6810" w:rsidRDefault="00637C56" w:rsidP="00E659C2">
            <w:pPr>
              <w:tabs>
                <w:tab w:val="left" w:pos="17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EC6810">
              <w:rPr>
                <w:lang w:val="uk-UA"/>
              </w:rPr>
              <w:t xml:space="preserve">2. Копію аналогічного (аналогічних) за предметом закупівлі договору (договорів), зазначеного/них у довідці у повному обсязі (з усіма укладеними додатковими угодами, додатками </w:t>
            </w:r>
            <w:r>
              <w:rPr>
                <w:lang w:val="uk-UA"/>
              </w:rPr>
              <w:t>та специфікаціями до договору).</w:t>
            </w:r>
          </w:p>
          <w:p w:rsidR="00637C56" w:rsidRPr="00EE777A" w:rsidRDefault="00637C56" w:rsidP="00E659C2">
            <w:pPr>
              <w:tabs>
                <w:tab w:val="left" w:pos="179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6810">
              <w:rPr>
                <w:lang w:val="uk-UA"/>
              </w:rPr>
              <w:t>.3. Копії/ю документів/у на підтвердження виконання аналогічного (аналогічних) за предметом закупівлі договору (договорів), зазначеного/них у довідці, а саме видаткова/і накладна/і.</w:t>
            </w:r>
          </w:p>
        </w:tc>
      </w:tr>
    </w:tbl>
    <w:p w:rsidR="00637C56" w:rsidRDefault="00637C56" w:rsidP="00637C56">
      <w:pPr>
        <w:shd w:val="clear" w:color="auto" w:fill="FFFFFF"/>
        <w:contextualSpacing/>
        <w:jc w:val="both"/>
        <w:rPr>
          <w:b/>
          <w:bCs/>
          <w:u w:val="single"/>
          <w:lang w:val="uk-UA"/>
        </w:rPr>
      </w:pPr>
    </w:p>
    <w:p w:rsidR="00637C56" w:rsidRDefault="00637C56" w:rsidP="00637C56">
      <w:pPr>
        <w:shd w:val="clear" w:color="auto" w:fill="FFFFFF"/>
        <w:ind w:firstLine="284"/>
        <w:contextualSpacing/>
        <w:jc w:val="both"/>
        <w:rPr>
          <w:bCs/>
          <w:i/>
          <w:lang w:val="uk-UA"/>
        </w:rPr>
      </w:pPr>
      <w:r w:rsidRPr="00EC6810">
        <w:rPr>
          <w:bCs/>
          <w:i/>
          <w:lang w:val="uk-UA"/>
        </w:rPr>
        <w:t>* У разі участі об’єднання учасників підтвердження відповідно</w:t>
      </w:r>
      <w:r>
        <w:rPr>
          <w:bCs/>
          <w:i/>
          <w:lang w:val="uk-UA"/>
        </w:rPr>
        <w:t xml:space="preserve">сті кваліфікаційним критеріям </w:t>
      </w:r>
      <w:r w:rsidRPr="00EC6810">
        <w:rPr>
          <w:bCs/>
          <w:i/>
          <w:lang w:val="uk-UA"/>
        </w:rPr>
        <w:t>здійснюється з урахуванням узагальнених об’єднаних пока</w:t>
      </w:r>
      <w:r>
        <w:rPr>
          <w:bCs/>
          <w:i/>
          <w:lang w:val="uk-UA"/>
        </w:rPr>
        <w:t xml:space="preserve">зників кожного учасника такого </w:t>
      </w:r>
      <w:r w:rsidRPr="00EC6810">
        <w:rPr>
          <w:bCs/>
          <w:i/>
          <w:lang w:val="uk-UA"/>
        </w:rPr>
        <w:t>об’єднання на підставі наданої об’єднанням інформації</w:t>
      </w:r>
      <w:r>
        <w:rPr>
          <w:bCs/>
          <w:i/>
          <w:lang w:val="uk-UA"/>
        </w:rPr>
        <w:t>;</w:t>
      </w:r>
    </w:p>
    <w:p w:rsidR="00637C56" w:rsidRDefault="00637C56" w:rsidP="00637C56">
      <w:pPr>
        <w:shd w:val="clear" w:color="auto" w:fill="FFFFFF"/>
        <w:ind w:firstLine="284"/>
        <w:contextualSpacing/>
        <w:jc w:val="both"/>
        <w:rPr>
          <w:bCs/>
          <w:i/>
          <w:lang w:val="uk-UA"/>
        </w:rPr>
      </w:pPr>
    </w:p>
    <w:p w:rsidR="007F6E75" w:rsidRPr="001C19AB" w:rsidRDefault="00637C56" w:rsidP="00637C56">
      <w:pPr>
        <w:ind w:firstLine="284"/>
        <w:jc w:val="both"/>
        <w:rPr>
          <w:i/>
          <w:lang w:val="uk-UA"/>
        </w:rPr>
      </w:pPr>
      <w:r>
        <w:rPr>
          <w:bCs/>
          <w:i/>
          <w:lang w:val="uk-UA"/>
        </w:rPr>
        <w:t xml:space="preserve">** </w:t>
      </w:r>
      <w:r w:rsidRPr="00EC6810">
        <w:rPr>
          <w:bCs/>
          <w:i/>
          <w:lang w:val="uk-UA"/>
        </w:rPr>
        <w:t xml:space="preserve">Аналогічним договором є договір на </w:t>
      </w:r>
      <w:r>
        <w:rPr>
          <w:bCs/>
          <w:i/>
          <w:lang w:val="uk-UA"/>
        </w:rPr>
        <w:t>купівлю-</w:t>
      </w:r>
      <w:r w:rsidRPr="00EC6810">
        <w:rPr>
          <w:bCs/>
          <w:i/>
          <w:lang w:val="uk-UA"/>
        </w:rPr>
        <w:t xml:space="preserve">продаж товару згідно переліку кодів </w:t>
      </w:r>
      <w:r>
        <w:rPr>
          <w:bCs/>
          <w:i/>
          <w:lang w:val="uk-UA"/>
        </w:rPr>
        <w:t xml:space="preserve">Єдиного закупівельного словника </w:t>
      </w:r>
      <w:r w:rsidRPr="00EC6810">
        <w:rPr>
          <w:bCs/>
          <w:i/>
          <w:lang w:val="uk-UA"/>
        </w:rPr>
        <w:t xml:space="preserve">за групою ДК 021:2015 </w:t>
      </w:r>
      <w:r w:rsidR="007F6E75">
        <w:rPr>
          <w:i/>
        </w:rPr>
        <w:t xml:space="preserve">- </w:t>
      </w:r>
      <w:r w:rsidR="007F6E75" w:rsidRPr="007F6E75">
        <w:rPr>
          <w:i/>
        </w:rPr>
        <w:t xml:space="preserve">50230000-6 </w:t>
      </w:r>
      <w:proofErr w:type="spellStart"/>
      <w:r w:rsidR="007F6E75" w:rsidRPr="007F6E75">
        <w:rPr>
          <w:i/>
        </w:rPr>
        <w:t>Послуги</w:t>
      </w:r>
      <w:proofErr w:type="spellEnd"/>
      <w:r w:rsidR="007F6E75" w:rsidRPr="007F6E75">
        <w:rPr>
          <w:i/>
        </w:rPr>
        <w:t xml:space="preserve"> з ремонту, </w:t>
      </w:r>
      <w:proofErr w:type="spellStart"/>
      <w:r w:rsidR="007F6E75" w:rsidRPr="007F6E75">
        <w:rPr>
          <w:i/>
        </w:rPr>
        <w:t>технічного</w:t>
      </w:r>
      <w:proofErr w:type="spellEnd"/>
      <w:r w:rsidR="007F6E75" w:rsidRPr="007F6E75">
        <w:rPr>
          <w:i/>
        </w:rPr>
        <w:t xml:space="preserve"> </w:t>
      </w:r>
      <w:proofErr w:type="spellStart"/>
      <w:r w:rsidR="007F6E75" w:rsidRPr="007F6E75">
        <w:rPr>
          <w:i/>
        </w:rPr>
        <w:t>обслуговування</w:t>
      </w:r>
      <w:proofErr w:type="spellEnd"/>
      <w:r w:rsidR="007F6E75" w:rsidRPr="007F6E75">
        <w:rPr>
          <w:i/>
        </w:rPr>
        <w:t xml:space="preserve"> </w:t>
      </w:r>
      <w:proofErr w:type="spellStart"/>
      <w:r w:rsidR="007F6E75" w:rsidRPr="007F6E75">
        <w:rPr>
          <w:i/>
        </w:rPr>
        <w:t>дорожньої</w:t>
      </w:r>
      <w:proofErr w:type="spellEnd"/>
      <w:r w:rsidR="007F6E75" w:rsidRPr="007F6E75">
        <w:rPr>
          <w:i/>
        </w:rPr>
        <w:t xml:space="preserve"> </w:t>
      </w:r>
      <w:proofErr w:type="spellStart"/>
      <w:r w:rsidR="007F6E75" w:rsidRPr="007F6E75">
        <w:rPr>
          <w:i/>
        </w:rPr>
        <w:t>інфраструктури</w:t>
      </w:r>
      <w:proofErr w:type="spellEnd"/>
      <w:r w:rsidR="007F6E75" w:rsidRPr="007F6E75">
        <w:rPr>
          <w:i/>
        </w:rPr>
        <w:t xml:space="preserve"> і </w:t>
      </w:r>
      <w:proofErr w:type="spellStart"/>
      <w:r w:rsidR="007F6E75" w:rsidRPr="007F6E75">
        <w:rPr>
          <w:i/>
        </w:rPr>
        <w:t>пов’язаного</w:t>
      </w:r>
      <w:proofErr w:type="spellEnd"/>
      <w:r w:rsidR="007F6E75" w:rsidRPr="007F6E75">
        <w:rPr>
          <w:i/>
        </w:rPr>
        <w:t xml:space="preserve"> </w:t>
      </w:r>
      <w:proofErr w:type="spellStart"/>
      <w:r w:rsidR="007F6E75" w:rsidRPr="007F6E75">
        <w:rPr>
          <w:i/>
        </w:rPr>
        <w:t>обладнання</w:t>
      </w:r>
      <w:proofErr w:type="spellEnd"/>
      <w:r w:rsidR="007F6E75" w:rsidRPr="007F6E75">
        <w:rPr>
          <w:i/>
        </w:rPr>
        <w:t xml:space="preserve"> та </w:t>
      </w:r>
      <w:proofErr w:type="spellStart"/>
      <w:r w:rsidR="007F6E75" w:rsidRPr="007F6E75">
        <w:rPr>
          <w:i/>
        </w:rPr>
        <w:t>супутні</w:t>
      </w:r>
      <w:proofErr w:type="spellEnd"/>
      <w:r w:rsidR="007F6E75" w:rsidRPr="007F6E75">
        <w:rPr>
          <w:i/>
        </w:rPr>
        <w:t xml:space="preserve"> </w:t>
      </w:r>
      <w:proofErr w:type="spellStart"/>
      <w:r w:rsidR="007F6E75" w:rsidRPr="007F6E75">
        <w:rPr>
          <w:i/>
        </w:rPr>
        <w:t>послуги</w:t>
      </w:r>
      <w:proofErr w:type="spellEnd"/>
    </w:p>
    <w:p w:rsidR="00CF773A" w:rsidRDefault="00CF773A" w:rsidP="007F6E75">
      <w:pPr>
        <w:keepNext/>
        <w:widowControl w:val="0"/>
        <w:autoSpaceDE w:val="0"/>
        <w:autoSpaceDN w:val="0"/>
        <w:adjustRightInd w:val="0"/>
        <w:spacing w:after="200"/>
        <w:ind w:left="360"/>
        <w:jc w:val="both"/>
        <w:rPr>
          <w:lang w:val="uk-UA"/>
        </w:rPr>
      </w:pPr>
    </w:p>
    <w:p w:rsidR="009E5328" w:rsidRPr="009E5328" w:rsidRDefault="009E5328" w:rsidP="003A6DA2">
      <w:pPr>
        <w:keepNext/>
        <w:widowControl w:val="0"/>
        <w:autoSpaceDE w:val="0"/>
        <w:autoSpaceDN w:val="0"/>
        <w:adjustRightInd w:val="0"/>
        <w:ind w:firstLine="284"/>
        <w:jc w:val="both"/>
        <w:rPr>
          <w:b/>
          <w:lang w:val="uk-UA"/>
        </w:rPr>
      </w:pPr>
      <w:r w:rsidRPr="009E5328">
        <w:rPr>
          <w:b/>
          <w:lang w:val="uk-UA"/>
        </w:rPr>
        <w:t xml:space="preserve">2.  Наявність  </w:t>
      </w:r>
      <w:r w:rsidR="008C6FB6">
        <w:rPr>
          <w:b/>
          <w:lang w:val="uk-UA"/>
        </w:rPr>
        <w:t xml:space="preserve">в учасника процедури закупівлі обладнання, </w:t>
      </w:r>
      <w:r w:rsidRPr="009E5328">
        <w:rPr>
          <w:b/>
          <w:lang w:val="uk-UA"/>
        </w:rPr>
        <w:t>матеріально-технічної бази</w:t>
      </w:r>
      <w:r w:rsidR="008C6FB6">
        <w:rPr>
          <w:b/>
          <w:lang w:val="uk-UA"/>
        </w:rPr>
        <w:t xml:space="preserve"> та технологій***</w:t>
      </w:r>
      <w:r w:rsidR="00954492">
        <w:rPr>
          <w:b/>
          <w:lang w:val="uk-UA"/>
        </w:rPr>
        <w:t>.</w:t>
      </w:r>
    </w:p>
    <w:p w:rsidR="009E5328" w:rsidRDefault="009E5328" w:rsidP="009E5328">
      <w:pPr>
        <w:keepNext/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 1.1. Д</w:t>
      </w:r>
      <w:r w:rsidRPr="006D445F">
        <w:rPr>
          <w:shd w:val="clear" w:color="auto" w:fill="FFFFFF"/>
          <w:lang w:val="uk-UA"/>
        </w:rPr>
        <w:t xml:space="preserve">овідка, складена </w:t>
      </w:r>
      <w:r w:rsidR="006C36F4">
        <w:rPr>
          <w:rFonts w:cs="Courier New"/>
          <w:lang w:val="uk-UA"/>
        </w:rPr>
        <w:t>у довільній формі</w:t>
      </w:r>
      <w:r w:rsidRPr="006D445F">
        <w:rPr>
          <w:shd w:val="clear" w:color="auto" w:fill="FFFFFF"/>
          <w:lang w:val="uk-UA"/>
        </w:rPr>
        <w:t xml:space="preserve">, щодо наявності </w:t>
      </w:r>
      <w:r w:rsidR="008C6FB6" w:rsidRPr="008C6FB6">
        <w:rPr>
          <w:shd w:val="clear" w:color="auto" w:fill="FFFFFF"/>
          <w:lang w:val="uk-UA"/>
        </w:rPr>
        <w:t>в учасника про</w:t>
      </w:r>
      <w:r w:rsidR="008C6FB6">
        <w:rPr>
          <w:shd w:val="clear" w:color="auto" w:fill="FFFFFF"/>
          <w:lang w:val="uk-UA"/>
        </w:rPr>
        <w:t>цедури закупівлі обладнання,</w:t>
      </w:r>
      <w:r w:rsidR="008C6FB6" w:rsidRPr="008C6FB6">
        <w:rPr>
          <w:shd w:val="clear" w:color="auto" w:fill="FFFFFF"/>
          <w:lang w:val="uk-UA"/>
        </w:rPr>
        <w:t xml:space="preserve"> матеріально-технічної бази та технологій </w:t>
      </w:r>
      <w:r>
        <w:rPr>
          <w:shd w:val="clear" w:color="auto" w:fill="FFFFFF"/>
          <w:lang w:val="uk-UA"/>
        </w:rPr>
        <w:t xml:space="preserve">** </w:t>
      </w:r>
      <w:r w:rsidR="00D75AE1">
        <w:rPr>
          <w:shd w:val="clear" w:color="auto" w:fill="FFFFFF"/>
          <w:lang w:val="uk-UA"/>
        </w:rPr>
        <w:t xml:space="preserve">на території </w:t>
      </w:r>
      <w:r w:rsidR="00F8707C">
        <w:rPr>
          <w:shd w:val="clear" w:color="auto" w:fill="FFFFFF"/>
          <w:lang w:val="uk-UA"/>
        </w:rPr>
        <w:t xml:space="preserve">центральної садиби </w:t>
      </w:r>
      <w:r w:rsidR="00D75AE1">
        <w:rPr>
          <w:shd w:val="clear" w:color="auto" w:fill="FFFFFF"/>
          <w:lang w:val="uk-UA"/>
        </w:rPr>
        <w:t>громади</w:t>
      </w:r>
      <w:r w:rsidR="00EF1424">
        <w:rPr>
          <w:shd w:val="clear" w:color="auto" w:fill="FFFFFF"/>
          <w:lang w:val="uk-UA"/>
        </w:rPr>
        <w:t xml:space="preserve"> (</w:t>
      </w:r>
      <w:proofErr w:type="spellStart"/>
      <w:r w:rsidR="00EF1424">
        <w:rPr>
          <w:shd w:val="clear" w:color="auto" w:fill="FFFFFF"/>
          <w:lang w:val="uk-UA"/>
        </w:rPr>
        <w:t>смт</w:t>
      </w:r>
      <w:proofErr w:type="spellEnd"/>
      <w:r w:rsidR="00267073">
        <w:rPr>
          <w:shd w:val="clear" w:color="auto" w:fill="FFFFFF"/>
          <w:lang w:val="uk-UA"/>
        </w:rPr>
        <w:t>.</w:t>
      </w:r>
      <w:r w:rsidR="00EF1424">
        <w:rPr>
          <w:shd w:val="clear" w:color="auto" w:fill="FFFFFF"/>
          <w:lang w:val="uk-UA"/>
        </w:rPr>
        <w:t xml:space="preserve"> Ріпки)</w:t>
      </w:r>
      <w:r w:rsidR="00D75AE1">
        <w:rPr>
          <w:shd w:val="clear" w:color="auto" w:fill="FFFFFF"/>
          <w:lang w:val="uk-UA"/>
        </w:rPr>
        <w:t xml:space="preserve">, </w:t>
      </w:r>
      <w:r w:rsidRPr="006D445F">
        <w:rPr>
          <w:shd w:val="clear" w:color="auto" w:fill="FFFFFF"/>
          <w:lang w:val="uk-UA"/>
        </w:rPr>
        <w:t>достатньої для виконання умов договору</w:t>
      </w:r>
      <w:r w:rsidR="00EF1424">
        <w:rPr>
          <w:shd w:val="clear" w:color="auto" w:fill="FFFFFF"/>
          <w:lang w:val="uk-UA"/>
        </w:rPr>
        <w:t>,</w:t>
      </w:r>
      <w:r w:rsidRPr="006D445F">
        <w:rPr>
          <w:shd w:val="clear" w:color="auto" w:fill="FFFFFF"/>
          <w:lang w:val="uk-UA"/>
        </w:rPr>
        <w:t xml:space="preserve"> </w:t>
      </w:r>
      <w:r w:rsidR="008C6FB6" w:rsidRPr="008C6FB6">
        <w:rPr>
          <w:color w:val="000000"/>
          <w:lang w:val="uk-UA"/>
        </w:rPr>
        <w:t>із зазначенням найменування, кількості та правової підстави володіння / користування</w:t>
      </w:r>
      <w:r w:rsidR="008C6FB6" w:rsidRPr="006D445F">
        <w:rPr>
          <w:lang w:val="uk-UA"/>
        </w:rPr>
        <w:t xml:space="preserve"> </w:t>
      </w:r>
      <w:r w:rsidRPr="006D445F">
        <w:rPr>
          <w:lang w:val="uk-UA"/>
        </w:rPr>
        <w:t>(якщо об’єкти</w:t>
      </w:r>
      <w:r w:rsidRPr="006D445F">
        <w:rPr>
          <w:shd w:val="clear" w:color="auto" w:fill="FFFFFF"/>
          <w:lang w:val="uk-UA" w:eastAsia="uk-UA"/>
        </w:rPr>
        <w:t xml:space="preserve"> </w:t>
      </w:r>
      <w:r w:rsidRPr="006D445F">
        <w:rPr>
          <w:lang w:val="uk-UA"/>
        </w:rPr>
        <w:t>знаходяться в оренді, то учасник підтверджує документально наявність таких ві</w:t>
      </w:r>
      <w:r w:rsidR="00EF1424">
        <w:rPr>
          <w:lang w:val="uk-UA"/>
        </w:rPr>
        <w:t>дносин з власником даного майна</w:t>
      </w:r>
      <w:r w:rsidRPr="006D445F">
        <w:rPr>
          <w:lang w:val="uk-UA"/>
        </w:rPr>
        <w:t xml:space="preserve"> завіреними копіями </w:t>
      </w:r>
      <w:r w:rsidR="00EF1424">
        <w:rPr>
          <w:lang w:val="uk-UA"/>
        </w:rPr>
        <w:t xml:space="preserve">діючих на період надання послуг по даній закупівлі </w:t>
      </w:r>
      <w:r w:rsidRPr="006D445F">
        <w:rPr>
          <w:lang w:val="uk-UA"/>
        </w:rPr>
        <w:t>договорів</w:t>
      </w:r>
      <w:r w:rsidR="00EF1424">
        <w:rPr>
          <w:lang w:val="uk-UA"/>
        </w:rPr>
        <w:t xml:space="preserve"> оренди, складених у відповідності до ст. 799 Цивільного кодексу України)</w:t>
      </w:r>
      <w:r w:rsidRPr="006D445F">
        <w:rPr>
          <w:lang w:val="uk-UA"/>
        </w:rPr>
        <w:t>.</w:t>
      </w:r>
      <w:r>
        <w:rPr>
          <w:lang w:val="uk-UA"/>
        </w:rPr>
        <w:t xml:space="preserve"> </w:t>
      </w:r>
    </w:p>
    <w:p w:rsidR="00954492" w:rsidRDefault="00954492" w:rsidP="009E5328">
      <w:pPr>
        <w:jc w:val="both"/>
        <w:rPr>
          <w:i/>
          <w:lang w:val="uk-UA"/>
        </w:rPr>
      </w:pPr>
    </w:p>
    <w:p w:rsidR="00F768B2" w:rsidRPr="00EF1424" w:rsidRDefault="00954492" w:rsidP="004A032B">
      <w:pPr>
        <w:jc w:val="both"/>
        <w:rPr>
          <w:b/>
          <w:i/>
          <w:lang w:val="uk-UA"/>
        </w:rPr>
      </w:pPr>
      <w:r w:rsidRPr="00926892">
        <w:rPr>
          <w:i/>
          <w:lang w:val="uk-UA"/>
        </w:rPr>
        <w:t xml:space="preserve">** </w:t>
      </w:r>
      <w:r w:rsidR="00056E57" w:rsidRPr="00056E57">
        <w:rPr>
          <w:i/>
          <w:lang w:val="uk-UA"/>
        </w:rPr>
        <w:t>Обов’язкова н</w:t>
      </w:r>
      <w:r w:rsidR="00926892" w:rsidRPr="00056E57">
        <w:rPr>
          <w:i/>
          <w:lang w:val="uk-UA"/>
        </w:rPr>
        <w:t xml:space="preserve">аявність </w:t>
      </w:r>
      <w:r w:rsidR="00926892" w:rsidRPr="00056E57">
        <w:rPr>
          <w:b/>
          <w:i/>
          <w:lang w:val="uk-UA"/>
        </w:rPr>
        <w:t>автовишки</w:t>
      </w:r>
      <w:r w:rsidR="00926892" w:rsidRPr="00926892">
        <w:rPr>
          <w:b/>
          <w:i/>
          <w:lang w:val="uk-UA"/>
        </w:rPr>
        <w:t xml:space="preserve"> </w:t>
      </w:r>
      <w:r w:rsidR="00926892" w:rsidRPr="00F768B2">
        <w:rPr>
          <w:b/>
          <w:i/>
          <w:u w:val="single"/>
          <w:lang w:val="uk-UA"/>
        </w:rPr>
        <w:t>не нижче 18 метрів</w:t>
      </w:r>
      <w:r w:rsidR="00926892" w:rsidRPr="00926892">
        <w:rPr>
          <w:i/>
          <w:lang w:val="uk-UA"/>
        </w:rPr>
        <w:t xml:space="preserve">,  для оперативної  ліквідації аварій та виконання систематичних обстежень і перевірок роботи світильників та електричних мереж освітлення. </w:t>
      </w:r>
      <w:r w:rsidR="00EF1424" w:rsidRPr="00EF1424">
        <w:rPr>
          <w:b/>
          <w:i/>
          <w:lang w:val="uk-UA"/>
        </w:rPr>
        <w:t>Учасник надає документальн</w:t>
      </w:r>
      <w:r w:rsidR="00267073">
        <w:rPr>
          <w:b/>
          <w:i/>
          <w:lang w:val="uk-UA"/>
        </w:rPr>
        <w:t xml:space="preserve">е підтвердження (у вигляді </w:t>
      </w:r>
      <w:proofErr w:type="spellStart"/>
      <w:r w:rsidR="00267073">
        <w:rPr>
          <w:b/>
          <w:i/>
          <w:lang w:val="uk-UA"/>
        </w:rPr>
        <w:t>скан</w:t>
      </w:r>
      <w:r w:rsidR="00EF1424" w:rsidRPr="00EF1424">
        <w:rPr>
          <w:b/>
          <w:i/>
          <w:lang w:val="uk-UA"/>
        </w:rPr>
        <w:t>копії</w:t>
      </w:r>
      <w:proofErr w:type="spellEnd"/>
      <w:r w:rsidR="00EF1424" w:rsidRPr="00EF1424">
        <w:rPr>
          <w:b/>
          <w:i/>
          <w:lang w:val="uk-UA"/>
        </w:rPr>
        <w:t xml:space="preserve"> технічного паспорту) де вказано інформацію щодо можливості використання автовишки для обслуговування електромереж до 1000 В.</w:t>
      </w:r>
    </w:p>
    <w:p w:rsidR="00056E57" w:rsidRPr="00926892" w:rsidRDefault="00056E57" w:rsidP="00F768B2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i/>
          <w:lang w:val="uk-UA"/>
        </w:rPr>
      </w:pPr>
    </w:p>
    <w:p w:rsidR="009E5328" w:rsidRDefault="00954492" w:rsidP="009E5328">
      <w:pPr>
        <w:jc w:val="both"/>
        <w:rPr>
          <w:bCs/>
          <w:i/>
          <w:lang w:val="uk-UA"/>
        </w:rPr>
      </w:pPr>
      <w:r>
        <w:rPr>
          <w:i/>
          <w:lang w:val="uk-UA"/>
        </w:rPr>
        <w:t xml:space="preserve">*** </w:t>
      </w:r>
      <w:r w:rsidR="009E5328" w:rsidRPr="002C3A89">
        <w:rPr>
          <w:i/>
          <w:lang w:val="uk-UA"/>
        </w:rPr>
        <w:t xml:space="preserve">У  </w:t>
      </w:r>
      <w:r w:rsidR="003A6DA2">
        <w:rPr>
          <w:i/>
          <w:lang w:val="uk-UA"/>
        </w:rPr>
        <w:t>довідці</w:t>
      </w:r>
      <w:r w:rsidR="009E5328" w:rsidRPr="002C3A89">
        <w:rPr>
          <w:bCs/>
          <w:i/>
          <w:lang w:val="uk-UA"/>
        </w:rPr>
        <w:t xml:space="preserve"> учасником можуть зазначатися лише ті машини, механізми</w:t>
      </w:r>
      <w:r w:rsidR="009E5328" w:rsidRPr="002C3A89">
        <w:rPr>
          <w:i/>
          <w:lang w:val="uk-UA"/>
        </w:rPr>
        <w:t xml:space="preserve"> або обладнання</w:t>
      </w:r>
      <w:r w:rsidR="009E5328" w:rsidRPr="002C3A89">
        <w:rPr>
          <w:bCs/>
          <w:i/>
          <w:lang w:val="uk-UA"/>
        </w:rPr>
        <w:t>, які будуть використовуватися при наданні послуг, що є предметом закупівлі та використовуватися при розрахунках договірної ціни.</w:t>
      </w:r>
    </w:p>
    <w:p w:rsidR="00F768B2" w:rsidRDefault="00F768B2" w:rsidP="009E5328">
      <w:pPr>
        <w:jc w:val="both"/>
        <w:rPr>
          <w:bCs/>
          <w:i/>
          <w:lang w:val="uk-UA"/>
        </w:rPr>
      </w:pPr>
    </w:p>
    <w:p w:rsidR="003A6DA2" w:rsidRDefault="003A6DA2" w:rsidP="00F7178E">
      <w:pPr>
        <w:ind w:firstLine="284"/>
        <w:jc w:val="both"/>
        <w:rPr>
          <w:bCs/>
          <w:lang w:val="uk-UA"/>
        </w:rPr>
      </w:pPr>
      <w:r w:rsidRPr="00F7178E">
        <w:rPr>
          <w:b/>
          <w:bCs/>
          <w:lang w:val="uk-UA"/>
        </w:rPr>
        <w:t>3.</w:t>
      </w:r>
      <w:r>
        <w:rPr>
          <w:bCs/>
          <w:lang w:val="uk-UA"/>
        </w:rPr>
        <w:t xml:space="preserve"> Учасник має право обстежити (оглянути) </w:t>
      </w:r>
      <w:r w:rsidR="00CC3597">
        <w:rPr>
          <w:bCs/>
          <w:lang w:val="uk-UA"/>
        </w:rPr>
        <w:t xml:space="preserve">об’єкт/об’єкти </w:t>
      </w:r>
      <w:r>
        <w:rPr>
          <w:bCs/>
          <w:lang w:val="uk-UA"/>
        </w:rPr>
        <w:t>предмет</w:t>
      </w:r>
      <w:r w:rsidR="00CC3597">
        <w:rPr>
          <w:bCs/>
          <w:lang w:val="uk-UA"/>
        </w:rPr>
        <w:t>у</w:t>
      </w:r>
      <w:r>
        <w:rPr>
          <w:bCs/>
          <w:lang w:val="uk-UA"/>
        </w:rPr>
        <w:t xml:space="preserve"> закупівлі </w:t>
      </w:r>
      <w:r w:rsidR="00CC3597">
        <w:rPr>
          <w:bCs/>
          <w:lang w:val="uk-UA"/>
        </w:rPr>
        <w:t>(</w:t>
      </w:r>
      <w:r w:rsidR="00F7178E">
        <w:rPr>
          <w:bCs/>
          <w:lang w:val="uk-UA"/>
        </w:rPr>
        <w:t xml:space="preserve">вказані в </w:t>
      </w:r>
      <w:r w:rsidR="0021706F">
        <w:rPr>
          <w:bCs/>
          <w:lang w:val="uk-UA"/>
        </w:rPr>
        <w:t>п. 1.6 Додатку 3</w:t>
      </w:r>
      <w:bookmarkStart w:id="0" w:name="_GoBack"/>
      <w:bookmarkEnd w:id="0"/>
      <w:r w:rsidR="00CC3597">
        <w:rPr>
          <w:bCs/>
          <w:lang w:val="uk-UA"/>
        </w:rPr>
        <w:t xml:space="preserve"> до тендерної документації) до</w:t>
      </w:r>
      <w:r>
        <w:rPr>
          <w:bCs/>
          <w:lang w:val="uk-UA"/>
        </w:rPr>
        <w:t xml:space="preserve"> закінчення терміну подання тендерних пропозицій по даній закупівлі.</w:t>
      </w:r>
    </w:p>
    <w:p w:rsidR="003A6DA2" w:rsidRPr="00F7178E" w:rsidRDefault="003A6DA2" w:rsidP="00F7178E">
      <w:pPr>
        <w:ind w:firstLine="284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</w:t>
      </w:r>
      <w:r w:rsidRPr="00F7178E">
        <w:rPr>
          <w:b/>
          <w:bCs/>
          <w:lang w:val="uk-UA"/>
        </w:rPr>
        <w:t>Учасник, якого визнано переможцем</w:t>
      </w:r>
      <w:r w:rsidR="00CC3597" w:rsidRPr="00F7178E">
        <w:rPr>
          <w:b/>
          <w:bCs/>
          <w:lang w:val="uk-UA"/>
        </w:rPr>
        <w:t xml:space="preserve"> даної закупівлі</w:t>
      </w:r>
      <w:r w:rsidRPr="00F7178E">
        <w:rPr>
          <w:b/>
          <w:bCs/>
          <w:lang w:val="uk-UA"/>
        </w:rPr>
        <w:t xml:space="preserve">, повинен протягом 5 (п’яти)  робочих днів з дня оприлюднення повідомлення про намір укласти договір, </w:t>
      </w:r>
      <w:r w:rsidR="00CC3597" w:rsidRPr="00F7178E">
        <w:rPr>
          <w:b/>
          <w:bCs/>
          <w:lang w:val="uk-UA"/>
        </w:rPr>
        <w:t xml:space="preserve">звернутись до Замовника для обстеження (огляду) </w:t>
      </w:r>
      <w:r w:rsidR="00F7178E" w:rsidRPr="00F7178E">
        <w:rPr>
          <w:b/>
          <w:bCs/>
          <w:lang w:val="uk-UA"/>
        </w:rPr>
        <w:t>об’є</w:t>
      </w:r>
      <w:r w:rsidR="00A7061F">
        <w:rPr>
          <w:b/>
          <w:bCs/>
          <w:lang w:val="uk-UA"/>
        </w:rPr>
        <w:t>ктів (вказані в п. 1.6 Додатку 3</w:t>
      </w:r>
      <w:r w:rsidR="00F7178E" w:rsidRPr="00F7178E">
        <w:rPr>
          <w:b/>
          <w:bCs/>
          <w:lang w:val="uk-UA"/>
        </w:rPr>
        <w:t xml:space="preserve"> до тендерної документації)  </w:t>
      </w:r>
      <w:r w:rsidR="00CC3597" w:rsidRPr="00F7178E">
        <w:rPr>
          <w:b/>
          <w:bCs/>
          <w:lang w:val="uk-UA"/>
        </w:rPr>
        <w:t>предмету закупівлі та скласти Акт детального огляду об’єктів (в довільній формі) та підписати його уповноваженими особами Учасника та Замовника.</w:t>
      </w:r>
    </w:p>
    <w:sectPr w:rsidR="003A6DA2" w:rsidRPr="00F7178E" w:rsidSect="00637C56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710F"/>
    <w:multiLevelType w:val="hybridMultilevel"/>
    <w:tmpl w:val="7CE0F9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64"/>
    <w:rsid w:val="00056E57"/>
    <w:rsid w:val="00124664"/>
    <w:rsid w:val="0021706F"/>
    <w:rsid w:val="00225122"/>
    <w:rsid w:val="00267073"/>
    <w:rsid w:val="00392DEE"/>
    <w:rsid w:val="003A6DA2"/>
    <w:rsid w:val="00441AD6"/>
    <w:rsid w:val="004A032B"/>
    <w:rsid w:val="004E38FF"/>
    <w:rsid w:val="006320A9"/>
    <w:rsid w:val="00637C56"/>
    <w:rsid w:val="006C36F4"/>
    <w:rsid w:val="007F6E75"/>
    <w:rsid w:val="008A1983"/>
    <w:rsid w:val="008C6FB6"/>
    <w:rsid w:val="008D7B78"/>
    <w:rsid w:val="00926892"/>
    <w:rsid w:val="00954492"/>
    <w:rsid w:val="00976651"/>
    <w:rsid w:val="009E5328"/>
    <w:rsid w:val="00A7061F"/>
    <w:rsid w:val="00C373DF"/>
    <w:rsid w:val="00CC3597"/>
    <w:rsid w:val="00CF773A"/>
    <w:rsid w:val="00D75AE1"/>
    <w:rsid w:val="00EF1424"/>
    <w:rsid w:val="00F7178E"/>
    <w:rsid w:val="00F768B2"/>
    <w:rsid w:val="00F77633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6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124664"/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246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24664"/>
    <w:pPr>
      <w:ind w:left="720"/>
      <w:contextualSpacing/>
    </w:pPr>
  </w:style>
  <w:style w:type="paragraph" w:customStyle="1" w:styleId="Standard">
    <w:name w:val="Standard"/>
    <w:rsid w:val="009268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character" w:styleId="a6">
    <w:name w:val="Emphasis"/>
    <w:uiPriority w:val="20"/>
    <w:qFormat/>
    <w:rsid w:val="008D7B78"/>
    <w:rPr>
      <w:i/>
      <w:iCs/>
    </w:rPr>
  </w:style>
  <w:style w:type="table" w:styleId="a7">
    <w:name w:val="Table Grid"/>
    <w:basedOn w:val="a1"/>
    <w:uiPriority w:val="59"/>
    <w:rsid w:val="0063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6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124664"/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246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24664"/>
    <w:pPr>
      <w:ind w:left="720"/>
      <w:contextualSpacing/>
    </w:pPr>
  </w:style>
  <w:style w:type="paragraph" w:customStyle="1" w:styleId="Standard">
    <w:name w:val="Standard"/>
    <w:rsid w:val="009268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character" w:styleId="a6">
    <w:name w:val="Emphasis"/>
    <w:uiPriority w:val="20"/>
    <w:qFormat/>
    <w:rsid w:val="008D7B78"/>
    <w:rPr>
      <w:i/>
      <w:iCs/>
    </w:rPr>
  </w:style>
  <w:style w:type="table" w:styleId="a7">
    <w:name w:val="Table Grid"/>
    <w:basedOn w:val="a1"/>
    <w:uiPriority w:val="59"/>
    <w:rsid w:val="00637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2022-02-16T09:11:00Z</cp:lastPrinted>
  <dcterms:created xsi:type="dcterms:W3CDTF">2021-01-04T13:14:00Z</dcterms:created>
  <dcterms:modified xsi:type="dcterms:W3CDTF">2023-02-22T06:28:00Z</dcterms:modified>
</cp:coreProperties>
</file>