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1A705E">
        <w:rPr>
          <w:rFonts w:ascii="Times New Roman" w:hAnsi="Times New Roman" w:cs="Times New Roman"/>
          <w:b/>
          <w:sz w:val="24"/>
          <w:szCs w:val="24"/>
          <w:lang w:val="uk-UA"/>
        </w:rPr>
        <w:t>__</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861802" w:rsidRDefault="00861802" w:rsidP="00CE5D0D">
      <w:pPr>
        <w:suppressAutoHyphens/>
        <w:spacing w:after="0" w:line="240" w:lineRule="auto"/>
        <w:contextualSpacing/>
        <w:rPr>
          <w:rFonts w:ascii="Times New Roman" w:eastAsia="Times New Roman" w:hAnsi="Times New Roman" w:cs="Times New Roman"/>
          <w:b/>
          <w:sz w:val="24"/>
          <w:szCs w:val="24"/>
          <w:lang w:val="uk-UA" w:eastAsia="zh-CN"/>
        </w:rPr>
      </w:pPr>
    </w:p>
    <w:p w:rsidR="009431A3" w:rsidRPr="00CE5D0D" w:rsidRDefault="00114843" w:rsidP="00CE5D0D">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8B7EBB" w:rsidRPr="00DD39A5" w:rsidRDefault="009431A3" w:rsidP="00DD39A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567290"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E175F8">
        <w:rPr>
          <w:b/>
          <w:i/>
          <w:lang w:val="uk-UA"/>
        </w:rPr>
        <w:t>ДК 021:2015 — 15550000-8  «  Молочні продукти різні</w:t>
      </w:r>
      <w:r w:rsidR="00567290" w:rsidRPr="00567290">
        <w:rPr>
          <w:b/>
          <w:i/>
          <w:lang w:val="uk-UA"/>
        </w:rPr>
        <w:t>»</w:t>
      </w:r>
    </w:p>
    <w:p w:rsidR="008B7EBB" w:rsidRPr="00567290" w:rsidRDefault="00567290" w:rsidP="00567290">
      <w:pPr>
        <w:pStyle w:val="a9"/>
        <w:rPr>
          <w:b/>
          <w:lang w:val="uk-UA"/>
        </w:rPr>
      </w:pPr>
      <w:r w:rsidRPr="00567290">
        <w:rPr>
          <w:i/>
          <w:lang w:val="uk-UA"/>
        </w:rPr>
        <w:t xml:space="preserve"> Закупівля</w:t>
      </w:r>
      <w:r>
        <w:rPr>
          <w:b/>
          <w:i/>
          <w:lang w:val="uk-UA"/>
        </w:rPr>
        <w:t xml:space="preserve">  </w:t>
      </w:r>
      <w:r w:rsidRPr="006972B3">
        <w:rPr>
          <w:rFonts w:ascii="Times New Roman" w:hAnsi="Times New Roman"/>
          <w:sz w:val="24"/>
          <w:szCs w:val="24"/>
        </w:rPr>
        <w:t>UA</w:t>
      </w:r>
      <w:r>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DD39A5" w:rsidRDefault="009431A3" w:rsidP="00DD39A5">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8B7EBB" w:rsidRPr="00DD39A5" w:rsidRDefault="009431A3" w:rsidP="00DD39A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2636B2" w:rsidRPr="00071D59" w:rsidRDefault="009431A3" w:rsidP="002947AA">
      <w:pPr>
        <w:spacing w:after="0" w:line="240" w:lineRule="auto"/>
        <w:contextualSpacing/>
        <w:jc w:val="both"/>
        <w:rPr>
          <w:rFonts w:ascii="Times New Roman" w:eastAsia="Arial Unicode MS" w:hAnsi="Times New Roman" w:cs="Times New Roman"/>
          <w:lang w:val="uk-UA" w:eastAsia="hi-IN" w:bidi="hi-IN"/>
        </w:rPr>
      </w:pPr>
      <w:r w:rsidRPr="00071D59">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w:t>
      </w:r>
      <w:r w:rsidR="00846DEB" w:rsidRPr="00071D59">
        <w:rPr>
          <w:rFonts w:ascii="Times New Roman" w:eastAsia="Arial Unicode MS" w:hAnsi="Times New Roman" w:cs="Times New Roman"/>
          <w:lang w:val="uk-UA" w:eastAsia="hi-IN" w:bidi="hi-IN"/>
        </w:rPr>
        <w:t xml:space="preserve">ає умовам </w:t>
      </w:r>
    </w:p>
    <w:p w:rsidR="009431A3" w:rsidRPr="00071D59" w:rsidRDefault="00846DEB"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чинного законодавства та </w:t>
      </w:r>
      <w:r w:rsidR="007316B3" w:rsidRPr="00071D59">
        <w:rPr>
          <w:rFonts w:ascii="Times New Roman" w:eastAsia="Arial Unicode MS" w:hAnsi="Times New Roman" w:cs="Times New Roman"/>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6D203A" w:rsidRPr="00071D59">
        <w:rPr>
          <w:rFonts w:ascii="Times New Roman" w:eastAsia="Arial Unicode MS" w:hAnsi="Times New Roman" w:cs="Times New Roman"/>
          <w:lang w:val="uk-UA" w:eastAsia="hi-IN" w:bidi="hi-IN"/>
        </w:rPr>
        <w:t>.</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sidRPr="00071D59">
        <w:rPr>
          <w:rFonts w:ascii="Times New Roman" w:eastAsia="Arial Unicode MS" w:hAnsi="Times New Roman" w:cs="Times New Roman"/>
          <w:lang w:val="uk-UA" w:eastAsia="hi-IN" w:bidi="hi-IN"/>
        </w:rPr>
        <w:t xml:space="preserve">гом 2 днів з моменту </w:t>
      </w:r>
      <w:r w:rsidRPr="00071D59">
        <w:rPr>
          <w:rFonts w:ascii="Times New Roman" w:eastAsia="Arial Unicode MS" w:hAnsi="Times New Roman" w:cs="Times New Roman"/>
          <w:lang w:val="uk-UA" w:eastAsia="hi-IN" w:bidi="hi-IN"/>
        </w:rPr>
        <w:t>звернення Замовника</w:t>
      </w:r>
      <w:r w:rsidR="00C951DB" w:rsidRPr="00071D59">
        <w:rPr>
          <w:rFonts w:ascii="Times New Roman" w:eastAsia="Arial Unicode MS" w:hAnsi="Times New Roman" w:cs="Times New Roman"/>
          <w:lang w:val="uk-UA" w:eastAsia="hi-IN" w:bidi="hi-IN"/>
        </w:rPr>
        <w:t xml:space="preserve"> листом  на </w:t>
      </w:r>
      <w:r w:rsidR="00C951DB" w:rsidRPr="00071D59">
        <w:rPr>
          <w:rFonts w:ascii="Times New Roman" w:eastAsia="Arial Unicode MS" w:hAnsi="Times New Roman" w:cs="Times New Roman"/>
          <w:b/>
          <w:lang w:val="uk-UA" w:eastAsia="hi-IN" w:bidi="hi-IN"/>
        </w:rPr>
        <w:t xml:space="preserve">електронну </w:t>
      </w:r>
      <w:r w:rsidR="00846DEB" w:rsidRPr="00071D59">
        <w:rPr>
          <w:rFonts w:ascii="Times New Roman" w:eastAsia="Arial Unicode MS" w:hAnsi="Times New Roman" w:cs="Times New Roman"/>
          <w:b/>
          <w:lang w:val="uk-UA" w:eastAsia="hi-IN" w:bidi="hi-IN"/>
        </w:rPr>
        <w:t>пошту</w:t>
      </w:r>
      <w:r w:rsidR="00C951DB" w:rsidRPr="00071D59">
        <w:rPr>
          <w:rFonts w:ascii="Times New Roman" w:eastAsia="Arial Unicode MS" w:hAnsi="Times New Roman" w:cs="Times New Roman"/>
          <w:lang w:val="uk-UA" w:eastAsia="hi-IN" w:bidi="hi-IN"/>
        </w:rPr>
        <w:t xml:space="preserve"> Постачальника.</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2.4. Постачальник зобов'язаний у момент передачі Товару надати в розпорядження Замовнику </w:t>
      </w:r>
      <w:r w:rsidR="00E175F8">
        <w:rPr>
          <w:rFonts w:ascii="Times New Roman" w:eastAsia="Arial Unicode MS" w:hAnsi="Times New Roman" w:cs="Times New Roman"/>
          <w:lang w:val="uk-UA" w:eastAsia="hi-IN" w:bidi="hi-IN"/>
        </w:rPr>
        <w:t xml:space="preserve"> видаткову накладну на товар, </w:t>
      </w:r>
      <w:r w:rsidRPr="00071D59">
        <w:rPr>
          <w:rFonts w:ascii="Times New Roman" w:eastAsia="Arial Unicode MS" w:hAnsi="Times New Roman" w:cs="Times New Roman"/>
          <w:lang w:val="uk-UA" w:eastAsia="hi-IN" w:bidi="hi-IN"/>
        </w:rPr>
        <w:t>оригінали або завірені копії документів, що засвідчують відповідність Товару вимогам стандарту або технічних умов відповідно до діючог</w:t>
      </w:r>
      <w:r w:rsidR="00E175F8">
        <w:rPr>
          <w:rFonts w:ascii="Times New Roman" w:eastAsia="Arial Unicode MS" w:hAnsi="Times New Roman" w:cs="Times New Roman"/>
          <w:lang w:val="uk-UA" w:eastAsia="hi-IN" w:bidi="hi-IN"/>
        </w:rPr>
        <w:t xml:space="preserve">о законодавства України, </w:t>
      </w:r>
      <w:r w:rsidRPr="00071D59">
        <w:rPr>
          <w:rFonts w:ascii="Times New Roman" w:eastAsia="Arial Unicode MS" w:hAnsi="Times New Roman" w:cs="Times New Roman"/>
          <w:lang w:val="uk-UA" w:eastAsia="hi-IN" w:bidi="hi-IN"/>
        </w:rPr>
        <w:t xml:space="preserve"> документи що посвідчують якість товару.</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2636B2" w:rsidRPr="00071D59" w:rsidRDefault="009431A3" w:rsidP="00DD39A5">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B7EBB" w:rsidRPr="00DD39A5" w:rsidRDefault="009431A3" w:rsidP="00DD39A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B5028" w:rsidRPr="00071D59" w:rsidRDefault="009431A3" w:rsidP="00000764">
      <w:pPr>
        <w:tabs>
          <w:tab w:val="left" w:pos="0"/>
        </w:tabs>
        <w:snapToGrid w:val="0"/>
        <w:spacing w:after="0" w:line="240" w:lineRule="auto"/>
        <w:contextualSpacing/>
        <w:jc w:val="both"/>
        <w:rPr>
          <w:rFonts w:ascii="Times New Roman" w:hAnsi="Times New Roman" w:cs="Times New Roman"/>
          <w:lang w:val="uk-UA"/>
        </w:rPr>
      </w:pPr>
      <w:r w:rsidRPr="00000764">
        <w:rPr>
          <w:rStyle w:val="a7"/>
          <w:rFonts w:ascii="Times New Roman" w:hAnsi="Times New Roman" w:cs="Times New Roman"/>
          <w:i w:val="0"/>
          <w:sz w:val="24"/>
          <w:szCs w:val="24"/>
          <w:lang w:val="uk-UA"/>
        </w:rPr>
        <w:t>3.1</w:t>
      </w:r>
      <w:r w:rsidRPr="00071D59">
        <w:rPr>
          <w:rStyle w:val="a7"/>
          <w:rFonts w:ascii="Times New Roman" w:hAnsi="Times New Roman" w:cs="Times New Roman"/>
          <w:i w:val="0"/>
          <w:lang w:val="uk-UA"/>
        </w:rPr>
        <w:t xml:space="preserve">. Ціна Договору становить  </w:t>
      </w:r>
      <w:r w:rsidR="002E60FD" w:rsidRPr="00071D59">
        <w:rPr>
          <w:rStyle w:val="a7"/>
          <w:rFonts w:ascii="Times New Roman" w:hAnsi="Times New Roman" w:cs="Times New Roman"/>
          <w:b/>
          <w:i w:val="0"/>
          <w:lang w:val="uk-UA"/>
        </w:rPr>
        <w:t>______________</w:t>
      </w:r>
      <w:r w:rsidR="00567290" w:rsidRPr="00071D59">
        <w:rPr>
          <w:rStyle w:val="a7"/>
          <w:rFonts w:ascii="Times New Roman" w:hAnsi="Times New Roman" w:cs="Times New Roman"/>
          <w:b/>
          <w:i w:val="0"/>
          <w:lang w:val="uk-UA"/>
        </w:rPr>
        <w:t xml:space="preserve"> (_________________________</w:t>
      </w:r>
      <w:r w:rsidR="002E60FD" w:rsidRPr="00071D59">
        <w:rPr>
          <w:rStyle w:val="a7"/>
          <w:rFonts w:ascii="Times New Roman" w:hAnsi="Times New Roman" w:cs="Times New Roman"/>
          <w:b/>
          <w:i w:val="0"/>
          <w:lang w:val="uk-UA"/>
        </w:rPr>
        <w:t>гривень ____</w:t>
      </w:r>
      <w:r w:rsidR="004B5028" w:rsidRPr="00071D59">
        <w:rPr>
          <w:rStyle w:val="a7"/>
          <w:rFonts w:ascii="Times New Roman" w:hAnsi="Times New Roman" w:cs="Times New Roman"/>
          <w:b/>
          <w:i w:val="0"/>
          <w:lang w:val="uk-UA"/>
        </w:rPr>
        <w:t>копійок</w:t>
      </w:r>
      <w:r w:rsidR="002E60FD" w:rsidRPr="00071D59">
        <w:rPr>
          <w:rStyle w:val="a7"/>
          <w:rFonts w:ascii="Times New Roman" w:hAnsi="Times New Roman" w:cs="Times New Roman"/>
          <w:b/>
          <w:i w:val="0"/>
          <w:lang w:val="uk-UA"/>
        </w:rPr>
        <w:t xml:space="preserve"> </w:t>
      </w:r>
      <w:r w:rsidRPr="00071D59">
        <w:rPr>
          <w:rStyle w:val="a7"/>
          <w:rFonts w:ascii="Times New Roman" w:hAnsi="Times New Roman" w:cs="Times New Roman"/>
          <w:b/>
          <w:i w:val="0"/>
          <w:lang w:val="uk-UA"/>
        </w:rPr>
        <w:t>)</w:t>
      </w:r>
      <w:r w:rsidR="00567290" w:rsidRPr="00071D59">
        <w:rPr>
          <w:rStyle w:val="a7"/>
          <w:rFonts w:ascii="Times New Roman" w:hAnsi="Times New Roman" w:cs="Times New Roman"/>
          <w:b/>
          <w:i w:val="0"/>
          <w:lang w:val="uk-UA"/>
        </w:rPr>
        <w:t xml:space="preserve"> </w:t>
      </w:r>
      <w:r w:rsidR="002E60FD" w:rsidRPr="00071D59">
        <w:rPr>
          <w:rStyle w:val="a7"/>
          <w:rFonts w:ascii="Times New Roman" w:hAnsi="Times New Roman" w:cs="Times New Roman"/>
          <w:b/>
          <w:i w:val="0"/>
          <w:lang w:val="uk-UA"/>
        </w:rPr>
        <w:t>з\</w:t>
      </w:r>
      <w:r w:rsidRPr="00071D59">
        <w:rPr>
          <w:rStyle w:val="a7"/>
          <w:rFonts w:ascii="Times New Roman" w:hAnsi="Times New Roman" w:cs="Times New Roman"/>
          <w:b/>
          <w:i w:val="0"/>
          <w:lang w:val="uk-UA"/>
        </w:rPr>
        <w:t xml:space="preserve"> </w:t>
      </w:r>
      <w:r w:rsidRPr="00071D59">
        <w:rPr>
          <w:rStyle w:val="a7"/>
          <w:rFonts w:ascii="Times New Roman" w:hAnsi="Times New Roman" w:cs="Times New Roman"/>
          <w:b/>
          <w:lang w:val="uk-UA"/>
        </w:rPr>
        <w:t>без ПДВ</w:t>
      </w:r>
      <w:r w:rsidRPr="00071D59">
        <w:rPr>
          <w:rStyle w:val="a7"/>
          <w:rFonts w:ascii="Times New Roman" w:hAnsi="Times New Roman" w:cs="Times New Roman"/>
          <w:b/>
          <w:i w:val="0"/>
          <w:lang w:val="uk-UA"/>
        </w:rPr>
        <w:t>.</w:t>
      </w:r>
      <w:r w:rsidR="002947AA" w:rsidRPr="00071D59">
        <w:rPr>
          <w:rFonts w:ascii="Times New Roman" w:hAnsi="Times New Roman" w:cs="Times New Roman"/>
          <w:lang w:val="uk-UA"/>
        </w:rPr>
        <w:t xml:space="preserve"> </w:t>
      </w:r>
    </w:p>
    <w:p w:rsidR="002947AA" w:rsidRPr="00071D59" w:rsidRDefault="002947AA" w:rsidP="00000764">
      <w:pPr>
        <w:tabs>
          <w:tab w:val="left" w:pos="0"/>
        </w:tabs>
        <w:snapToGrid w:val="0"/>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71D59" w:rsidRDefault="009431A3" w:rsidP="00000764">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3.2. Сума цього  Договору  може  бути  зменшена за взаємною згодою Сторін.</w:t>
      </w:r>
    </w:p>
    <w:p w:rsidR="009431A3" w:rsidRPr="00071D59" w:rsidRDefault="009431A3" w:rsidP="00000764">
      <w:pPr>
        <w:spacing w:after="0" w:line="240" w:lineRule="auto"/>
        <w:contextualSpacing/>
        <w:rPr>
          <w:rFonts w:ascii="Times New Roman" w:hAnsi="Times New Roman" w:cs="Times New Roman"/>
          <w:spacing w:val="-1"/>
          <w:lang w:val="uk-UA"/>
        </w:rPr>
      </w:pPr>
      <w:r w:rsidRPr="00071D59">
        <w:rPr>
          <w:rFonts w:ascii="Times New Roman" w:hAnsi="Times New Roman" w:cs="Times New Roman"/>
          <w:spacing w:val="-1"/>
          <w:lang w:val="uk-UA"/>
        </w:rPr>
        <w:t>3.3. Сума на товар встановлюється в національній грошовій одиниці України.</w:t>
      </w:r>
    </w:p>
    <w:p w:rsidR="009431A3" w:rsidRPr="00071D59" w:rsidRDefault="009431A3" w:rsidP="00000764">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71D59">
        <w:rPr>
          <w:rFonts w:ascii="Times New Roman" w:hAnsi="Times New Roman" w:cs="Times New Roman"/>
          <w:lang w:val="uk-UA"/>
        </w:rPr>
        <w:t>, крім випадків визначених ст.41</w:t>
      </w:r>
      <w:r w:rsidRPr="00071D59">
        <w:rPr>
          <w:rFonts w:ascii="Times New Roman" w:hAnsi="Times New Roman" w:cs="Times New Roman"/>
          <w:lang w:val="uk-UA"/>
        </w:rPr>
        <w:t xml:space="preserve"> Закону України «Про публічні закупівлі»</w:t>
      </w:r>
      <w:r w:rsidR="006D2CE1" w:rsidRPr="00071D59">
        <w:rPr>
          <w:rFonts w:ascii="Times New Roman" w:hAnsi="Times New Roman" w:cs="Times New Roman"/>
          <w:lang w:val="uk-UA"/>
        </w:rPr>
        <w:t xml:space="preserve"> пунктом 19 </w:t>
      </w:r>
      <w:r w:rsidR="00567290" w:rsidRPr="00071D59">
        <w:rPr>
          <w:rFonts w:ascii="Times New Roman" w:hAnsi="Times New Roman" w:cs="Times New Roman"/>
          <w:lang w:val="uk-UA"/>
        </w:rPr>
        <w:t xml:space="preserve">та </w:t>
      </w:r>
      <w:r w:rsidRPr="00071D59">
        <w:rPr>
          <w:rFonts w:ascii="Times New Roman" w:hAnsi="Times New Roman" w:cs="Times New Roman"/>
          <w:lang w:val="uk-UA"/>
        </w:rPr>
        <w:t xml:space="preserve"> та умовами даного Договору, зокрема:</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6D2CE1" w:rsidRPr="006D2CE1">
        <w:rPr>
          <w:rFonts w:ascii="Times New Roman" w:hAnsi="Times New Roman" w:cs="Times New Roman"/>
          <w:color w:val="000000"/>
          <w:highlight w:val="white"/>
          <w:lang w:eastAsia="en-US"/>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3) </w:t>
      </w:r>
      <w:r w:rsidRPr="00071D59">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71D59">
        <w:rPr>
          <w:rFonts w:ascii="Times New Roman" w:eastAsia="Times New Roman" w:hAnsi="Times New Roman" w:cs="Times New Roman"/>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4) </w:t>
      </w:r>
      <w:r w:rsidRPr="00071D59">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1D59">
        <w:rPr>
          <w:rFonts w:ascii="Times New Roman" w:eastAsia="Times New Roman" w:hAnsi="Times New Roman" w:cs="Times New Roman"/>
          <w:lang w:val="uk-UA"/>
        </w:rPr>
        <w:t xml:space="preserve">; </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71D59" w:rsidRDefault="002947AA" w:rsidP="00DD39A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5) </w:t>
      </w:r>
      <w:r w:rsidRPr="00071D59">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00DD39A5" w:rsidRPr="00071D59">
        <w:rPr>
          <w:rFonts w:ascii="Times New Roman" w:hAnsi="Times New Roman" w:cs="Times New Roman"/>
          <w:lang w:val="uk-UA"/>
        </w:rPr>
        <w:t xml:space="preserve"> зміна ціни може відбуватися за партію товару,</w:t>
      </w:r>
      <w:r w:rsidRPr="00071D59">
        <w:rPr>
          <w:rFonts w:ascii="Times New Roman" w:eastAsia="Times New Roman" w:hAnsi="Times New Roman" w:cs="Times New Roman"/>
          <w:shd w:val="clear" w:color="auto" w:fill="FFFFFF"/>
          <w:lang w:val="uk-UA"/>
        </w:rPr>
        <w:t xml:space="preserve"> у тому числі у разі коливання ціни товару на ринку</w:t>
      </w:r>
      <w:r w:rsidRPr="00071D59">
        <w:rPr>
          <w:rFonts w:ascii="Times New Roman" w:eastAsia="Times New Roman" w:hAnsi="Times New Roman" w:cs="Times New Roman"/>
          <w:lang w:val="uk-UA"/>
        </w:rPr>
        <w:t xml:space="preserve">. </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6) </w:t>
      </w:r>
      <w:r w:rsidRPr="00071D59">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71D59">
        <w:rPr>
          <w:rFonts w:ascii="Times New Roman" w:eastAsia="Times New Roman" w:hAnsi="Times New Roman" w:cs="Times New Roman"/>
          <w:lang w:val="uk-UA"/>
        </w:rPr>
        <w:t>;</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71D59"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7) </w:t>
      </w:r>
      <w:r w:rsidRPr="00071D59">
        <w:rPr>
          <w:rFonts w:ascii="Times New Roman" w:eastAsia="Times New Roman" w:hAnsi="Times New Roman" w:cs="Times New Roman"/>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71D59">
        <w:rPr>
          <w:rFonts w:ascii="Times New Roman" w:eastAsia="Times New Roman" w:hAnsi="Times New Roman" w:cs="Times New Roman"/>
          <w:lang w:val="uk-UA"/>
        </w:rPr>
        <w:t>:</w:t>
      </w:r>
    </w:p>
    <w:p w:rsidR="002947AA" w:rsidRPr="00071D59" w:rsidRDefault="002947AA" w:rsidP="00000764">
      <w:pPr>
        <w:spacing w:after="0" w:line="240" w:lineRule="auto"/>
        <w:ind w:firstLine="851"/>
        <w:contextualSpacing/>
        <w:jc w:val="both"/>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071D59">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71D59">
        <w:rPr>
          <w:rFonts w:ascii="Times New Roman" w:eastAsia="Times New Roman" w:hAnsi="Times New Roman" w:cs="Times New Roman"/>
          <w:lang w:val="uk-UA"/>
        </w:rPr>
        <w:t>.</w:t>
      </w:r>
    </w:p>
    <w:p w:rsidR="002947AA" w:rsidRPr="00071D59" w:rsidRDefault="002947AA" w:rsidP="00000764">
      <w:pPr>
        <w:spacing w:after="0" w:line="240" w:lineRule="auto"/>
        <w:ind w:firstLine="851"/>
        <w:contextualSpacing/>
        <w:jc w:val="both"/>
        <w:rPr>
          <w:rFonts w:ascii="Times New Roman" w:eastAsia="Times New Roman" w:hAnsi="Times New Roman" w:cs="Times New Roman"/>
          <w:i/>
          <w:lang w:val="uk-UA"/>
        </w:rPr>
      </w:pPr>
      <w:r w:rsidRPr="00071D59">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00764" w:rsidRPr="00071D59" w:rsidRDefault="009431A3" w:rsidP="00DD39A5">
      <w:pPr>
        <w:suppressAutoHyphens/>
        <w:spacing w:after="0" w:line="240" w:lineRule="auto"/>
        <w:jc w:val="both"/>
        <w:rPr>
          <w:rFonts w:ascii="Times New Roman" w:eastAsia="Times New Roman" w:hAnsi="Times New Roman" w:cs="Times New Roman"/>
          <w:lang w:val="uk-UA" w:eastAsia="zh-CN"/>
        </w:rPr>
      </w:pPr>
      <w:r w:rsidRPr="00071D59">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B7EBB" w:rsidRPr="00DD39A5" w:rsidRDefault="009431A3" w:rsidP="00DD39A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IV. ПОРЯДОК ЗДІЙСНЕННЯ ОПЛАТИ</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002343C4" w:rsidRPr="00071D59">
        <w:rPr>
          <w:rFonts w:ascii="Times New Roman" w:hAnsi="Times New Roman" w:cs="Times New Roman"/>
          <w:lang w:val="uk-UA"/>
        </w:rPr>
        <w:t xml:space="preserve">оплати Замовником  за фактом поставки товару згідно видаткової накладної . </w:t>
      </w:r>
    </w:p>
    <w:p w:rsidR="00C2040C" w:rsidRPr="00071D59" w:rsidRDefault="009431A3" w:rsidP="00533EDC">
      <w:pPr>
        <w:suppressAutoHyphens/>
        <w:spacing w:after="0" w:line="240" w:lineRule="auto"/>
        <w:jc w:val="both"/>
        <w:rPr>
          <w:rFonts w:ascii="Times New Roman" w:eastAsia="Times New Roman" w:hAnsi="Times New Roman" w:cs="Times New Roman"/>
          <w:lang w:val="uk-UA" w:eastAsia="zh-CN"/>
        </w:rPr>
      </w:pPr>
      <w:r w:rsidRPr="00071D59">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sidRPr="00071D59">
        <w:rPr>
          <w:rFonts w:ascii="Times New Roman" w:eastAsia="Arial Unicode MS" w:hAnsi="Times New Roman" w:cs="Times New Roman"/>
          <w:lang w:val="uk-UA" w:eastAsia="hi-IN" w:bidi="hi-IN"/>
        </w:rPr>
        <w:t>вар здійснюються на підставі ст</w:t>
      </w:r>
      <w:r w:rsidRPr="00071D59">
        <w:rPr>
          <w:rFonts w:ascii="Times New Roman" w:eastAsia="Arial Unicode MS" w:hAnsi="Times New Roman" w:cs="Times New Roman"/>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sidRPr="00071D59">
        <w:rPr>
          <w:rFonts w:ascii="Times New Roman" w:eastAsia="Arial Unicode MS" w:hAnsi="Times New Roman" w:cs="Times New Roman"/>
          <w:lang w:val="uk-UA" w:eastAsia="hi-IN" w:bidi="hi-IN"/>
        </w:rPr>
        <w:t>,</w:t>
      </w:r>
    </w:p>
    <w:p w:rsidR="0068449C" w:rsidRPr="00071D59" w:rsidRDefault="0068449C" w:rsidP="00533EDC">
      <w:pPr>
        <w:widowControl w:val="0"/>
        <w:suppressAutoHyphens/>
        <w:autoSpaceDE w:val="0"/>
        <w:spacing w:after="0" w:line="240" w:lineRule="auto"/>
        <w:ind w:right="-11"/>
        <w:jc w:val="both"/>
        <w:rPr>
          <w:rFonts w:ascii="Times New Roman" w:eastAsia="Times New Roman" w:hAnsi="Times New Roman" w:cs="Times New Roman"/>
          <w:lang w:val="uk-UA" w:eastAsia="ar-SA"/>
        </w:rPr>
      </w:pPr>
      <w:r w:rsidRPr="00071D59">
        <w:rPr>
          <w:rFonts w:ascii="Times New Roman" w:eastAsia="Arial Unicode MS" w:hAnsi="Times New Roman" w:cs="Times New Roman"/>
          <w:lang w:val="uk-UA" w:eastAsia="hi-IN" w:bidi="hi-IN"/>
        </w:rPr>
        <w:t xml:space="preserve">4.3. </w:t>
      </w:r>
      <w:r w:rsidRPr="00071D59">
        <w:rPr>
          <w:rFonts w:ascii="Times New Roman" w:eastAsia="Times New Roman" w:hAnsi="Times New Roman" w:cs="Times New Roman"/>
          <w:lang w:val="uk-UA" w:eastAsia="ar-SA"/>
        </w:rPr>
        <w:t>Джерело фінансування: місцевий</w:t>
      </w:r>
      <w:r w:rsidR="00114843" w:rsidRPr="00071D59">
        <w:rPr>
          <w:rFonts w:ascii="Times New Roman" w:eastAsia="Times New Roman" w:hAnsi="Times New Roman" w:cs="Times New Roman"/>
          <w:lang w:val="uk-UA" w:eastAsia="ar-SA"/>
        </w:rPr>
        <w:t xml:space="preserve"> бюджет.</w:t>
      </w:r>
    </w:p>
    <w:p w:rsidR="0068449C" w:rsidRPr="00071D59" w:rsidRDefault="0068449C"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4.4. Згідно вимог п. 1,  2 ст. 23 Бюджетного кодексу України від 08.07.10 р. № 2456-І</w:t>
      </w:r>
      <w:r w:rsidRPr="00071D59">
        <w:rPr>
          <w:rFonts w:ascii="Times New Roman" w:hAnsi="Times New Roman" w:cs="Times New Roman"/>
          <w:lang w:val="en-US"/>
        </w:rPr>
        <w:t>V</w:t>
      </w:r>
      <w:r w:rsidRPr="00071D59">
        <w:rPr>
          <w:rFonts w:ascii="Times New Roman" w:hAnsi="Times New Roman" w:cs="Times New Roman"/>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071D59" w:rsidRDefault="009431A3" w:rsidP="002947AA">
      <w:pPr>
        <w:spacing w:after="0" w:line="240" w:lineRule="auto"/>
        <w:contextualSpacing/>
        <w:jc w:val="both"/>
        <w:rPr>
          <w:rFonts w:ascii="Times New Roman" w:eastAsia="Arial Unicode MS" w:hAnsi="Times New Roman" w:cs="Times New Roman"/>
          <w:iCs/>
          <w:lang w:val="uk-UA" w:eastAsia="hi-IN" w:bidi="hi-IN"/>
        </w:rPr>
      </w:pPr>
      <w:r w:rsidRPr="00071D59">
        <w:rPr>
          <w:rFonts w:ascii="Times New Roman" w:eastAsia="Arial Unicode MS" w:hAnsi="Times New Roman" w:cs="Times New Roman"/>
          <w:lang w:val="uk-UA" w:eastAsia="hi-IN" w:bidi="hi-IN"/>
        </w:rPr>
        <w:t xml:space="preserve">5.1. </w:t>
      </w:r>
      <w:r w:rsidRPr="00071D59">
        <w:rPr>
          <w:rFonts w:ascii="Times New Roman" w:eastAsia="Arial Unicode MS" w:hAnsi="Times New Roman" w:cs="Times New Roman"/>
          <w:iCs/>
          <w:lang w:val="uk-UA" w:eastAsia="hi-IN" w:bidi="hi-IN"/>
        </w:rPr>
        <w:t xml:space="preserve">Поставка товару здійснюється </w:t>
      </w:r>
      <w:r w:rsidRPr="00071D59">
        <w:rPr>
          <w:rFonts w:ascii="Times New Roman" w:hAnsi="Times New Roman" w:cs="Times New Roman"/>
          <w:b/>
          <w:lang w:val="uk-UA"/>
        </w:rPr>
        <w:t>згідно заяв</w:t>
      </w:r>
      <w:r w:rsidR="00934DD1" w:rsidRPr="00071D59">
        <w:rPr>
          <w:rFonts w:ascii="Times New Roman" w:hAnsi="Times New Roman" w:cs="Times New Roman"/>
          <w:b/>
          <w:lang w:val="uk-UA"/>
        </w:rPr>
        <w:t>ок</w:t>
      </w:r>
      <w:r w:rsidRPr="00071D59">
        <w:rPr>
          <w:rFonts w:ascii="Times New Roman" w:eastAsia="Arial Unicode MS" w:hAnsi="Times New Roman" w:cs="Times New Roman"/>
          <w:b/>
          <w:iCs/>
          <w:lang w:val="uk-UA" w:eastAsia="hi-IN" w:bidi="hi-IN"/>
        </w:rPr>
        <w:t xml:space="preserve"> Замовника</w:t>
      </w:r>
      <w:r w:rsidR="002E0857" w:rsidRPr="00071D59">
        <w:rPr>
          <w:rFonts w:ascii="Times New Roman" w:eastAsia="Arial Unicode MS" w:hAnsi="Times New Roman" w:cs="Times New Roman"/>
          <w:iCs/>
          <w:lang w:val="uk-UA" w:eastAsia="hi-IN" w:bidi="hi-IN"/>
        </w:rPr>
        <w:t xml:space="preserve"> на номер телефону наданий Поста</w:t>
      </w:r>
      <w:r w:rsidR="008B7EBB" w:rsidRPr="00071D59">
        <w:rPr>
          <w:rFonts w:ascii="Times New Roman" w:eastAsia="Arial Unicode MS" w:hAnsi="Times New Roman" w:cs="Times New Roman"/>
          <w:iCs/>
          <w:lang w:val="uk-UA" w:eastAsia="hi-IN" w:bidi="hi-IN"/>
        </w:rPr>
        <w:t>ча</w:t>
      </w:r>
      <w:r w:rsidR="002E0857" w:rsidRPr="00071D59">
        <w:rPr>
          <w:rFonts w:ascii="Times New Roman" w:eastAsia="Arial Unicode MS" w:hAnsi="Times New Roman" w:cs="Times New Roman"/>
          <w:iCs/>
          <w:lang w:val="uk-UA" w:eastAsia="hi-IN" w:bidi="hi-IN"/>
        </w:rPr>
        <w:t>льником чи на електронну пошту</w:t>
      </w:r>
      <w:r w:rsidR="00D90B46" w:rsidRPr="00071D59">
        <w:rPr>
          <w:rFonts w:ascii="Times New Roman" w:eastAsia="Arial Unicode MS" w:hAnsi="Times New Roman" w:cs="Times New Roman"/>
          <w:iCs/>
          <w:lang w:val="uk-UA" w:eastAsia="hi-IN" w:bidi="hi-IN"/>
        </w:rPr>
        <w:t xml:space="preserve"> постачальника</w:t>
      </w:r>
      <w:r w:rsidR="002E0857" w:rsidRPr="00071D59">
        <w:rPr>
          <w:rFonts w:ascii="Times New Roman" w:eastAsia="Arial Unicode MS" w:hAnsi="Times New Roman" w:cs="Times New Roman"/>
          <w:iCs/>
          <w:lang w:val="uk-UA" w:eastAsia="hi-IN" w:bidi="hi-IN"/>
        </w:rPr>
        <w:t>.</w:t>
      </w:r>
      <w:r w:rsidR="002E60FD" w:rsidRPr="00071D59">
        <w:rPr>
          <w:rFonts w:ascii="Times New Roman" w:hAnsi="Times New Roman" w:cs="Times New Roman"/>
          <w:lang w:val="uk-UA"/>
        </w:rPr>
        <w:t xml:space="preserve"> </w:t>
      </w:r>
      <w:r w:rsidR="00DD39A5" w:rsidRPr="00071D59">
        <w:rPr>
          <w:rFonts w:ascii="Times New Roman" w:hAnsi="Times New Roman" w:cs="Times New Roman"/>
          <w:lang w:val="uk-UA"/>
        </w:rPr>
        <w:t>Постачання та д</w:t>
      </w:r>
      <w:r w:rsidR="002E60FD" w:rsidRPr="00071D59">
        <w:rPr>
          <w:rFonts w:ascii="Times New Roman" w:hAnsi="Times New Roman" w:cs="Times New Roman"/>
        </w:rPr>
        <w:t xml:space="preserve">оставка товару </w:t>
      </w:r>
      <w:r w:rsidR="00BE4BF3" w:rsidRPr="00071D59">
        <w:rPr>
          <w:rFonts w:ascii="Times New Roman" w:hAnsi="Times New Roman" w:cs="Times New Roman"/>
        </w:rPr>
        <w:t xml:space="preserve">здійснюється  </w:t>
      </w:r>
      <w:r w:rsidR="002E60FD" w:rsidRPr="00071D59">
        <w:rPr>
          <w:rFonts w:ascii="Times New Roman" w:hAnsi="Times New Roman" w:cs="Times New Roman"/>
          <w:b/>
        </w:rPr>
        <w:t>партіями</w:t>
      </w:r>
      <w:r w:rsidR="002E60FD" w:rsidRPr="00071D59">
        <w:rPr>
          <w:rFonts w:ascii="Times New Roman" w:hAnsi="Times New Roman" w:cs="Times New Roman"/>
        </w:rPr>
        <w:t xml:space="preserve"> </w:t>
      </w:r>
      <w:r w:rsidR="002E60FD" w:rsidRPr="00071D59">
        <w:rPr>
          <w:rFonts w:ascii="Times New Roman" w:hAnsi="Times New Roman" w:cs="Times New Roman"/>
          <w:lang w:val="uk-UA"/>
        </w:rPr>
        <w:t xml:space="preserve"> </w:t>
      </w:r>
      <w:r w:rsidR="002E60FD" w:rsidRPr="00071D59">
        <w:rPr>
          <w:rFonts w:ascii="Times New Roman" w:hAnsi="Times New Roman" w:cs="Times New Roman"/>
        </w:rPr>
        <w:t>відповідно до замовлен</w:t>
      </w:r>
      <w:r w:rsidR="00E175F8">
        <w:rPr>
          <w:rFonts w:ascii="Times New Roman" w:hAnsi="Times New Roman" w:cs="Times New Roman"/>
        </w:rPr>
        <w:t>ь не менше одного разу на тиждень</w:t>
      </w:r>
      <w:r w:rsidR="001A705E" w:rsidRPr="00071D59">
        <w:rPr>
          <w:rFonts w:ascii="Times New Roman" w:hAnsi="Times New Roman" w:cs="Times New Roman"/>
          <w:lang w:val="uk-UA"/>
        </w:rPr>
        <w:t>.</w:t>
      </w:r>
    </w:p>
    <w:p w:rsidR="009431A3" w:rsidRPr="00071D59" w:rsidRDefault="009431A3" w:rsidP="002947AA">
      <w:pPr>
        <w:spacing w:after="0" w:line="240" w:lineRule="auto"/>
        <w:contextualSpacing/>
        <w:jc w:val="both"/>
        <w:rPr>
          <w:rFonts w:ascii="Times New Roman" w:eastAsia="Arial Unicode MS" w:hAnsi="Times New Roman" w:cs="Times New Roman"/>
          <w:lang w:val="uk-UA" w:eastAsia="hi-IN" w:bidi="hi-IN"/>
        </w:rPr>
      </w:pPr>
      <w:r w:rsidRPr="00071D59">
        <w:rPr>
          <w:rFonts w:ascii="Times New Roman" w:hAnsi="Times New Roman" w:cs="Times New Roman"/>
          <w:lang w:val="uk-UA"/>
        </w:rPr>
        <w:t xml:space="preserve">Строк (термін) поставки товару: </w:t>
      </w:r>
      <w:r w:rsidRPr="00071D59">
        <w:rPr>
          <w:rFonts w:ascii="Times New Roman" w:hAnsi="Times New Roman" w:cs="Times New Roman"/>
          <w:b/>
          <w:lang w:val="uk-UA"/>
        </w:rPr>
        <w:t>до 31.12.20</w:t>
      </w:r>
      <w:r w:rsidR="005D41AE" w:rsidRPr="00071D59">
        <w:rPr>
          <w:rFonts w:ascii="Times New Roman" w:hAnsi="Times New Roman" w:cs="Times New Roman"/>
          <w:b/>
          <w:lang w:val="uk-UA"/>
        </w:rPr>
        <w:t>2</w:t>
      </w:r>
      <w:r w:rsidR="00821654" w:rsidRPr="00071D59">
        <w:rPr>
          <w:rFonts w:ascii="Times New Roman" w:hAnsi="Times New Roman" w:cs="Times New Roman"/>
          <w:b/>
          <w:lang w:val="uk-UA"/>
        </w:rPr>
        <w:t>4</w:t>
      </w:r>
      <w:r w:rsidRPr="00071D59">
        <w:rPr>
          <w:rFonts w:ascii="Times New Roman" w:hAnsi="Times New Roman" w:cs="Times New Roman"/>
          <w:b/>
          <w:lang w:val="uk-UA"/>
        </w:rPr>
        <w:t>року.</w:t>
      </w:r>
    </w:p>
    <w:p w:rsidR="007A2EE3" w:rsidRPr="00071D59" w:rsidRDefault="009431A3" w:rsidP="001E308E">
      <w:pPr>
        <w:pStyle w:val="a5"/>
        <w:shd w:val="clear" w:color="auto" w:fill="FFFFFF"/>
        <w:snapToGrid w:val="0"/>
        <w:spacing w:before="0" w:after="0" w:line="264" w:lineRule="auto"/>
        <w:rPr>
          <w:b/>
          <w:sz w:val="22"/>
          <w:szCs w:val="22"/>
          <w:lang w:val="uk-UA"/>
        </w:rPr>
      </w:pPr>
      <w:r w:rsidRPr="00071D59">
        <w:rPr>
          <w:rFonts w:eastAsia="Arial Unicode MS"/>
          <w:sz w:val="22"/>
          <w:szCs w:val="22"/>
          <w:lang w:val="uk-UA" w:eastAsia="hi-IN" w:bidi="hi-IN"/>
        </w:rPr>
        <w:t>5.2. Місце поставки  товарів</w:t>
      </w:r>
      <w:r w:rsidRPr="00071D59">
        <w:rPr>
          <w:rFonts w:eastAsia="Arial Unicode MS"/>
          <w:b/>
          <w:sz w:val="22"/>
          <w:szCs w:val="22"/>
          <w:lang w:val="uk-UA" w:eastAsia="hi-IN" w:bidi="hi-IN"/>
        </w:rPr>
        <w:t xml:space="preserve"> - </w:t>
      </w:r>
      <w:r w:rsidR="001E308E" w:rsidRPr="00071D59">
        <w:rPr>
          <w:b/>
          <w:sz w:val="22"/>
          <w:szCs w:val="22"/>
          <w:lang w:val="uk-UA"/>
        </w:rPr>
        <w:t xml:space="preserve">Склад Замовника вул. </w:t>
      </w:r>
      <w:r w:rsidR="00114843" w:rsidRPr="00071D59">
        <w:rPr>
          <w:b/>
          <w:sz w:val="22"/>
          <w:szCs w:val="22"/>
          <w:lang w:val="uk-UA"/>
        </w:rPr>
        <w:t>Соборна</w:t>
      </w:r>
      <w:r w:rsidR="007A2EE3" w:rsidRPr="00071D59">
        <w:rPr>
          <w:b/>
          <w:sz w:val="22"/>
          <w:szCs w:val="22"/>
          <w:lang w:val="uk-UA"/>
        </w:rPr>
        <w:t>, 2</w:t>
      </w:r>
      <w:r w:rsidR="001E308E" w:rsidRPr="00071D59">
        <w:rPr>
          <w:b/>
          <w:sz w:val="22"/>
          <w:szCs w:val="22"/>
          <w:lang w:val="uk-UA"/>
        </w:rPr>
        <w:t>,</w:t>
      </w:r>
      <w:r w:rsidR="002727D5" w:rsidRPr="00071D59">
        <w:rPr>
          <w:b/>
          <w:sz w:val="22"/>
          <w:szCs w:val="22"/>
          <w:lang w:val="uk-UA"/>
        </w:rPr>
        <w:t xml:space="preserve"> </w:t>
      </w:r>
      <w:r w:rsidR="007A2EE3" w:rsidRPr="00071D59">
        <w:rPr>
          <w:b/>
          <w:sz w:val="22"/>
          <w:szCs w:val="22"/>
          <w:lang w:val="uk-UA"/>
        </w:rPr>
        <w:t>с. Плужне</w:t>
      </w:r>
      <w:r w:rsidR="001E308E" w:rsidRPr="00071D59">
        <w:rPr>
          <w:b/>
          <w:sz w:val="22"/>
          <w:szCs w:val="22"/>
          <w:lang w:val="uk-UA"/>
        </w:rPr>
        <w:t xml:space="preserve">, </w:t>
      </w:r>
    </w:p>
    <w:p w:rsidR="001E308E" w:rsidRPr="00071D59" w:rsidRDefault="007A2EE3" w:rsidP="001E308E">
      <w:pPr>
        <w:pStyle w:val="a5"/>
        <w:shd w:val="clear" w:color="auto" w:fill="FFFFFF"/>
        <w:snapToGrid w:val="0"/>
        <w:spacing w:before="0" w:after="0" w:line="264" w:lineRule="auto"/>
        <w:rPr>
          <w:b/>
          <w:sz w:val="22"/>
          <w:szCs w:val="22"/>
          <w:lang w:val="uk-UA"/>
        </w:rPr>
      </w:pPr>
      <w:r w:rsidRPr="00071D59">
        <w:rPr>
          <w:b/>
          <w:sz w:val="22"/>
          <w:szCs w:val="22"/>
          <w:lang w:val="uk-UA"/>
        </w:rPr>
        <w:t xml:space="preserve">Шепетівський район </w:t>
      </w:r>
      <w:r w:rsidR="001E308E" w:rsidRPr="00071D59">
        <w:rPr>
          <w:b/>
          <w:sz w:val="22"/>
          <w:szCs w:val="22"/>
          <w:lang w:val="uk-UA"/>
        </w:rPr>
        <w:t xml:space="preserve">Хмельницька область, </w:t>
      </w:r>
      <w:r w:rsidR="001E308E" w:rsidRPr="00071D59">
        <w:rPr>
          <w:b/>
          <w:sz w:val="22"/>
          <w:szCs w:val="22"/>
        </w:rPr>
        <w:t>303</w:t>
      </w:r>
      <w:r w:rsidRPr="00071D59">
        <w:rPr>
          <w:b/>
          <w:sz w:val="22"/>
          <w:szCs w:val="22"/>
          <w:lang w:val="uk-UA"/>
        </w:rPr>
        <w:t>2</w:t>
      </w:r>
      <w:r w:rsidR="001E308E" w:rsidRPr="00071D59">
        <w:rPr>
          <w:b/>
          <w:sz w:val="22"/>
          <w:szCs w:val="22"/>
        </w:rPr>
        <w:t>0</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071D59" w:rsidRDefault="009431A3" w:rsidP="002947AA">
      <w:pPr>
        <w:spacing w:after="0" w:line="240" w:lineRule="auto"/>
        <w:contextualSpacing/>
        <w:jc w:val="both"/>
        <w:rPr>
          <w:rFonts w:ascii="Times New Roman" w:eastAsia="Arial Unicode MS" w:hAnsi="Times New Roman" w:cs="Times New Roman"/>
          <w:iCs/>
          <w:lang w:val="uk-UA" w:eastAsia="hi-IN" w:bidi="hi-IN"/>
        </w:rPr>
      </w:pPr>
      <w:r w:rsidRPr="00071D59">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iCs/>
          <w:lang w:val="uk-UA" w:eastAsia="hi-IN" w:bidi="hi-IN"/>
        </w:rPr>
        <w:t xml:space="preserve">5.5. </w:t>
      </w:r>
      <w:r w:rsidRPr="00071D59">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 Замовник зобов'язаний: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 Замовник має право: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w:t>
      </w:r>
      <w:r w:rsidR="004278DB" w:rsidRPr="00071D59">
        <w:rPr>
          <w:rFonts w:ascii="Times New Roman" w:eastAsia="Arial Unicode MS" w:hAnsi="Times New Roman" w:cs="Times New Roman"/>
          <w:lang w:val="uk-UA" w:eastAsia="hi-IN" w:bidi="hi-IN"/>
        </w:rPr>
        <w:t>ком, повідомивши про це його у 1</w:t>
      </w:r>
      <w:r w:rsidRPr="00071D59">
        <w:rPr>
          <w:rFonts w:ascii="Times New Roman" w:eastAsia="Arial Unicode MS" w:hAnsi="Times New Roman" w:cs="Times New Roman"/>
          <w:lang w:val="uk-UA" w:eastAsia="hi-IN" w:bidi="hi-IN"/>
        </w:rPr>
        <w:t>0-денний строк;</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6.2.4. Повернути </w:t>
      </w:r>
      <w:r w:rsidR="002343C4" w:rsidRPr="00071D59">
        <w:rPr>
          <w:rFonts w:ascii="Times New Roman" w:eastAsia="Arial Unicode MS" w:hAnsi="Times New Roman" w:cs="Times New Roman"/>
          <w:lang w:val="uk-UA" w:eastAsia="hi-IN" w:bidi="hi-IN"/>
        </w:rPr>
        <w:t>накладну</w:t>
      </w:r>
      <w:r w:rsidRPr="00071D59">
        <w:rPr>
          <w:rFonts w:ascii="Times New Roman" w:eastAsia="Arial Unicode MS" w:hAnsi="Times New Roman" w:cs="Times New Roman"/>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 Постачальник зобов'язаний: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6.4. Постачальник має право: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71D59">
        <w:rPr>
          <w:rFonts w:ascii="Times New Roman" w:eastAsia="Arial Unicode MS" w:hAnsi="Times New Roman" w:cs="Times New Roman"/>
          <w:lang w:val="uk-UA" w:eastAsia="hi-IN" w:bidi="hi-IN"/>
        </w:rPr>
        <w:t>6.4.2. У разі невиконання зобов'язань Замовником Постачальник має прав</w:t>
      </w:r>
      <w:r w:rsidRPr="005E33FA">
        <w:rPr>
          <w:rFonts w:ascii="Times New Roman" w:eastAsia="Arial Unicode MS" w:hAnsi="Times New Roman" w:cs="Times New Roman"/>
          <w:sz w:val="24"/>
          <w:szCs w:val="24"/>
          <w:lang w:val="uk-UA" w:eastAsia="hi-IN" w:bidi="hi-IN"/>
        </w:rPr>
        <w:t xml:space="preserve">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7.3. Види порушень та санкції за них, установлені цим Договором:</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A60CBD" w:rsidRPr="00071D59" w:rsidRDefault="00CE768F" w:rsidP="00A60CBD">
      <w:pPr>
        <w:suppressAutoHyphens/>
        <w:spacing w:line="240" w:lineRule="auto"/>
        <w:jc w:val="both"/>
        <w:rPr>
          <w:rFonts w:ascii="Times New Roman" w:eastAsia="Times New Roman" w:hAnsi="Times New Roman" w:cs="Times New Roman"/>
          <w:lang w:val="uk-UA" w:eastAsia="zh-CN"/>
        </w:rPr>
      </w:pPr>
      <w:r w:rsidRPr="00071D59">
        <w:rPr>
          <w:rFonts w:ascii="Times New Roman" w:hAnsi="Times New Roman" w:cs="Times New Roman"/>
          <w:lang w:val="uk-UA"/>
        </w:rPr>
        <w:t xml:space="preserve">7.4. </w:t>
      </w:r>
      <w:r w:rsidR="009431A3" w:rsidRPr="00071D59">
        <w:rPr>
          <w:rFonts w:ascii="Times New Roman" w:hAnsi="Times New Roman" w:cs="Times New Roman"/>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w:t>
      </w:r>
      <w:r w:rsidR="009431A3" w:rsidRPr="00071D59">
        <w:rPr>
          <w:rFonts w:ascii="Times New Roman" w:hAnsi="Times New Roman" w:cs="Times New Roman"/>
          <w:lang w:val="uk-UA"/>
        </w:rPr>
        <w:lastRenderedPageBreak/>
        <w:t xml:space="preserve">Постачальник зобов’язаний заміни його на товар належної якості, та усунути дефекти своїми силами і за свій рахунок </w:t>
      </w:r>
      <w:r w:rsidR="002E60FD" w:rsidRPr="00071D59">
        <w:rPr>
          <w:rFonts w:ascii="Times New Roman" w:hAnsi="Times New Roman" w:cs="Times New Roman"/>
          <w:lang w:val="uk-UA"/>
        </w:rPr>
        <w:t xml:space="preserve">протягом </w:t>
      </w:r>
      <w:r w:rsidR="00A60CBD" w:rsidRPr="00071D59">
        <w:rPr>
          <w:rFonts w:ascii="Times New Roman" w:hAnsi="Times New Roman" w:cs="Times New Roman"/>
          <w:lang w:val="uk-UA"/>
        </w:rPr>
        <w:t>4</w:t>
      </w:r>
      <w:r w:rsidR="002E60FD" w:rsidRPr="00071D59">
        <w:rPr>
          <w:rFonts w:ascii="Times New Roman" w:hAnsi="Times New Roman" w:cs="Times New Roman"/>
          <w:lang w:val="uk-UA"/>
        </w:rPr>
        <w:t>8</w:t>
      </w:r>
      <w:r w:rsidR="00A60CBD" w:rsidRPr="00071D59">
        <w:rPr>
          <w:rFonts w:ascii="Times New Roman" w:hAnsi="Times New Roman" w:cs="Times New Roman"/>
          <w:lang w:val="uk-UA"/>
        </w:rPr>
        <w:t xml:space="preserve"> годин</w:t>
      </w:r>
      <w:r w:rsidR="009431A3" w:rsidRPr="00071D59">
        <w:rPr>
          <w:rFonts w:ascii="Times New Roman" w:hAnsi="Times New Roman" w:cs="Times New Roman"/>
          <w:lang w:val="uk-UA"/>
        </w:rPr>
        <w:t xml:space="preserve"> з моменту отримання повідомл</w:t>
      </w:r>
      <w:r w:rsidRPr="00071D59">
        <w:rPr>
          <w:rFonts w:ascii="Times New Roman" w:hAnsi="Times New Roman" w:cs="Times New Roman"/>
          <w:lang w:val="uk-UA"/>
        </w:rPr>
        <w:t>ення Замовника</w:t>
      </w:r>
      <w:r w:rsidR="00A60CBD" w:rsidRPr="00071D59">
        <w:rPr>
          <w:rFonts w:ascii="Times New Roman" w:hAnsi="Times New Roman"/>
          <w:lang w:val="uk-UA"/>
        </w:rPr>
        <w:t>.</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VIII. ОБСТАВИНИ НЕПЕРЕБОРНОЇ СИЛИ</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071D59" w:rsidRDefault="009431A3" w:rsidP="002947AA">
      <w:pPr>
        <w:suppressLineNumber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IX. ВИРІШЕННЯ СПОРІВ</w:t>
      </w:r>
    </w:p>
    <w:p w:rsidR="009431A3" w:rsidRPr="00071D59" w:rsidRDefault="009431A3" w:rsidP="002947AA">
      <w:pPr>
        <w:suppressLineNumber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071D59" w:rsidRDefault="009431A3" w:rsidP="002727D5">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B7EBB" w:rsidRPr="00071D59"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lang w:val="uk-UA"/>
        </w:rPr>
      </w:pPr>
      <w:r w:rsidRPr="00071D59">
        <w:rPr>
          <w:rFonts w:ascii="Times New Roman" w:eastAsia="Arial Unicode MS" w:hAnsi="Times New Roman" w:cs="Times New Roman"/>
          <w:b/>
          <w:bCs/>
          <w:lang w:val="uk-UA" w:eastAsia="hi-IN" w:bidi="hi-IN"/>
        </w:rPr>
        <w:t>X. СТРОК ДІЇ ДОГОВОРУ</w:t>
      </w:r>
    </w:p>
    <w:p w:rsidR="009431A3" w:rsidRPr="00071D59" w:rsidRDefault="009431A3" w:rsidP="002947AA">
      <w:pPr>
        <w:pStyle w:val="a9"/>
        <w:contextualSpacing/>
        <w:jc w:val="both"/>
        <w:rPr>
          <w:rFonts w:ascii="Times New Roman" w:hAnsi="Times New Roman"/>
          <w:i/>
          <w:color w:val="auto"/>
          <w:lang w:val="uk-UA"/>
        </w:rPr>
      </w:pPr>
      <w:r w:rsidRPr="00071D59">
        <w:rPr>
          <w:rStyle w:val="a7"/>
          <w:rFonts w:ascii="Times New Roman" w:hAnsi="Times New Roman"/>
          <w:i w:val="0"/>
          <w:color w:val="auto"/>
          <w:lang w:val="uk-UA"/>
        </w:rPr>
        <w:t>10.1. Дійсний  Договір набирає чинності з моменту й</w:t>
      </w:r>
      <w:r w:rsidR="002947AA" w:rsidRPr="00071D59">
        <w:rPr>
          <w:rStyle w:val="a7"/>
          <w:rFonts w:ascii="Times New Roman" w:hAnsi="Times New Roman"/>
          <w:i w:val="0"/>
          <w:color w:val="auto"/>
          <w:lang w:val="uk-UA"/>
        </w:rPr>
        <w:t>ого підписання і діє</w:t>
      </w:r>
      <w:r w:rsidR="004B5028" w:rsidRPr="00071D59">
        <w:rPr>
          <w:rStyle w:val="a7"/>
          <w:rFonts w:ascii="Times New Roman" w:hAnsi="Times New Roman"/>
          <w:i w:val="0"/>
          <w:color w:val="auto"/>
          <w:lang w:val="uk-UA"/>
        </w:rPr>
        <w:t xml:space="preserve"> </w:t>
      </w:r>
      <w:r w:rsidR="004278DB" w:rsidRPr="00071D59">
        <w:rPr>
          <w:rStyle w:val="a7"/>
          <w:rFonts w:ascii="Times New Roman" w:hAnsi="Times New Roman"/>
          <w:i w:val="0"/>
          <w:color w:val="auto"/>
          <w:lang w:val="uk-UA"/>
        </w:rPr>
        <w:t xml:space="preserve"> </w:t>
      </w:r>
      <w:r w:rsidR="002947AA" w:rsidRPr="00071D59">
        <w:rPr>
          <w:rStyle w:val="a7"/>
          <w:rFonts w:ascii="Times New Roman" w:hAnsi="Times New Roman"/>
          <w:i w:val="0"/>
          <w:color w:val="auto"/>
          <w:lang w:val="uk-UA"/>
        </w:rPr>
        <w:t xml:space="preserve"> до 31.12.</w:t>
      </w:r>
      <w:r w:rsidRPr="00071D59">
        <w:rPr>
          <w:rStyle w:val="a7"/>
          <w:rFonts w:ascii="Times New Roman" w:hAnsi="Times New Roman"/>
          <w:i w:val="0"/>
          <w:color w:val="auto"/>
          <w:lang w:val="uk-UA"/>
        </w:rPr>
        <w:t>20</w:t>
      </w:r>
      <w:r w:rsidR="00821654" w:rsidRPr="00071D59">
        <w:rPr>
          <w:rStyle w:val="a7"/>
          <w:rFonts w:ascii="Times New Roman" w:hAnsi="Times New Roman"/>
          <w:i w:val="0"/>
          <w:color w:val="auto"/>
          <w:lang w:val="uk-UA"/>
        </w:rPr>
        <w:t>24</w:t>
      </w:r>
      <w:r w:rsidRPr="00071D59">
        <w:rPr>
          <w:rStyle w:val="a7"/>
          <w:rFonts w:ascii="Times New Roman" w:hAnsi="Times New Roman"/>
          <w:i w:val="0"/>
          <w:color w:val="auto"/>
          <w:lang w:val="uk-UA"/>
        </w:rPr>
        <w:t xml:space="preserve"> р., але не менш ніж до повного виконання зобов’язань сторонами.</w:t>
      </w:r>
    </w:p>
    <w:p w:rsidR="009431A3" w:rsidRPr="00071D59" w:rsidRDefault="009431A3" w:rsidP="002947AA">
      <w:pPr>
        <w:pStyle w:val="a9"/>
        <w:contextualSpacing/>
        <w:jc w:val="both"/>
        <w:rPr>
          <w:rFonts w:ascii="Times New Roman" w:hAnsi="Times New Roman"/>
          <w:i/>
          <w:color w:val="auto"/>
          <w:lang w:val="uk-UA"/>
        </w:rPr>
      </w:pPr>
      <w:r w:rsidRPr="00071D59">
        <w:rPr>
          <w:rStyle w:val="a7"/>
          <w:rFonts w:ascii="Times New Roman" w:hAnsi="Times New Roman"/>
          <w:i w:val="0"/>
          <w:color w:val="auto"/>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Style w:val="a7"/>
          <w:rFonts w:ascii="Times New Roman" w:hAnsi="Times New Roman" w:cs="Times New Roman"/>
          <w:i w:val="0"/>
          <w:lang w:val="uk-UA"/>
        </w:rPr>
        <w:t xml:space="preserve">10.3. </w:t>
      </w:r>
      <w:r w:rsidRPr="00071D59">
        <w:rPr>
          <w:rFonts w:ascii="Times New Roman" w:eastAsia="Arial Unicode MS" w:hAnsi="Times New Roman" w:cs="Times New Roman"/>
          <w:lang w:val="uk-UA" w:eastAsia="hi-IN" w:bidi="hi-IN"/>
        </w:rPr>
        <w:t>Договір може бути достроково розірваний:</w:t>
      </w:r>
    </w:p>
    <w:p w:rsidR="009431A3" w:rsidRPr="00071D5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7F4AE0" w:rsidRPr="00071D59" w:rsidRDefault="009431A3" w:rsidP="002947AA">
      <w:pPr>
        <w:spacing w:after="0" w:line="240" w:lineRule="auto"/>
        <w:ind w:firstLine="851"/>
        <w:contextualSpacing/>
        <w:jc w:val="both"/>
        <w:rPr>
          <w:rFonts w:ascii="Times New Roman" w:eastAsia="Arial Unicode MS" w:hAnsi="Times New Roman" w:cs="Times New Roman"/>
          <w:lang w:val="uk-UA" w:eastAsia="hi-IN" w:bidi="hi-IN"/>
        </w:rPr>
      </w:pPr>
      <w:r w:rsidRPr="00071D59">
        <w:rPr>
          <w:rFonts w:ascii="Times New Roman" w:eastAsia="Arial Unicode MS" w:hAnsi="Times New Roman" w:cs="Times New Roman"/>
          <w:lang w:val="uk-UA" w:eastAsia="hi-IN" w:bidi="hi-IN"/>
        </w:rPr>
        <w:t>б) у випадку кілька разових порушень</w:t>
      </w:r>
      <w:r w:rsidR="002E60FD" w:rsidRPr="00071D59">
        <w:rPr>
          <w:rFonts w:ascii="Times New Roman" w:eastAsia="Arial Unicode MS" w:hAnsi="Times New Roman" w:cs="Times New Roman"/>
          <w:lang w:val="uk-UA" w:eastAsia="hi-IN" w:bidi="hi-IN"/>
        </w:rPr>
        <w:t xml:space="preserve"> (</w:t>
      </w:r>
      <w:r w:rsidR="007F4AE0" w:rsidRPr="00071D59">
        <w:rPr>
          <w:rFonts w:ascii="Times New Roman" w:eastAsia="Arial Unicode MS" w:hAnsi="Times New Roman" w:cs="Times New Roman"/>
          <w:lang w:val="uk-UA" w:eastAsia="hi-IN" w:bidi="hi-IN"/>
        </w:rPr>
        <w:t xml:space="preserve"> двох)</w:t>
      </w:r>
      <w:r w:rsidRPr="00071D59">
        <w:rPr>
          <w:rFonts w:ascii="Times New Roman" w:eastAsia="Arial Unicode MS" w:hAnsi="Times New Roman" w:cs="Times New Roman"/>
          <w:lang w:val="uk-UA" w:eastAsia="hi-IN" w:bidi="hi-IN"/>
        </w:rPr>
        <w:t xml:space="preserve"> Постачальником своїх зобов'язань по строках поставки і якості товару, що поставляє.   </w:t>
      </w:r>
    </w:p>
    <w:p w:rsidR="009431A3" w:rsidRPr="00071D59" w:rsidRDefault="007F4AE0" w:rsidP="002947AA">
      <w:pPr>
        <w:spacing w:after="0" w:line="240" w:lineRule="auto"/>
        <w:ind w:firstLine="851"/>
        <w:contextualSpacing/>
        <w:jc w:val="both"/>
        <w:rPr>
          <w:rFonts w:ascii="Times New Roman" w:eastAsia="Arial Unicode MS" w:hAnsi="Times New Roman" w:cs="Times New Roman"/>
          <w:color w:val="000000" w:themeColor="text1"/>
          <w:lang w:val="uk-UA" w:eastAsia="hi-IN" w:bidi="hi-IN"/>
        </w:rPr>
      </w:pPr>
      <w:r w:rsidRPr="00071D59">
        <w:rPr>
          <w:rFonts w:ascii="Times New Roman" w:eastAsia="Arial Unicode MS" w:hAnsi="Times New Roman" w:cs="Times New Roman"/>
          <w:color w:val="000000" w:themeColor="text1"/>
          <w:lang w:val="uk-UA" w:eastAsia="hi-IN" w:bidi="hi-IN"/>
        </w:rPr>
        <w:t>в) порушення</w:t>
      </w:r>
      <w:r w:rsidR="002343C4" w:rsidRPr="00071D59">
        <w:rPr>
          <w:rFonts w:ascii="Times New Roman" w:eastAsia="Arial Unicode MS" w:hAnsi="Times New Roman" w:cs="Times New Roman"/>
          <w:color w:val="000000" w:themeColor="text1"/>
          <w:lang w:val="uk-UA" w:eastAsia="hi-IN" w:bidi="hi-IN"/>
        </w:rPr>
        <w:t xml:space="preserve"> поставки </w:t>
      </w:r>
      <w:r w:rsidRPr="00071D59">
        <w:rPr>
          <w:rFonts w:ascii="Times New Roman" w:eastAsia="Arial Unicode MS" w:hAnsi="Times New Roman" w:cs="Times New Roman"/>
          <w:color w:val="000000" w:themeColor="text1"/>
          <w:lang w:val="uk-UA" w:eastAsia="hi-IN" w:bidi="hi-IN"/>
        </w:rPr>
        <w:t xml:space="preserve"> фіксується актом , який</w:t>
      </w:r>
      <w:r w:rsidR="003034BA" w:rsidRPr="00071D59">
        <w:rPr>
          <w:rFonts w:ascii="Times New Roman" w:eastAsia="Arial Unicode MS" w:hAnsi="Times New Roman" w:cs="Times New Roman"/>
          <w:color w:val="000000" w:themeColor="text1"/>
          <w:lang w:val="uk-UA" w:eastAsia="hi-IN" w:bidi="hi-IN"/>
        </w:rPr>
        <w:t xml:space="preserve"> </w:t>
      </w:r>
      <w:r w:rsidRPr="00071D59">
        <w:rPr>
          <w:rFonts w:ascii="Times New Roman" w:eastAsia="Arial Unicode MS" w:hAnsi="Times New Roman" w:cs="Times New Roman"/>
          <w:color w:val="000000" w:themeColor="text1"/>
          <w:lang w:val="uk-UA" w:eastAsia="hi-IN" w:bidi="hi-IN"/>
        </w:rPr>
        <w:t xml:space="preserve">підписують </w:t>
      </w:r>
      <w:r w:rsidR="00346538" w:rsidRPr="00071D59">
        <w:rPr>
          <w:rFonts w:ascii="Times New Roman" w:eastAsia="Arial Unicode MS" w:hAnsi="Times New Roman" w:cs="Times New Roman"/>
          <w:color w:val="000000" w:themeColor="text1"/>
          <w:lang w:val="uk-UA" w:eastAsia="hi-IN" w:bidi="hi-IN"/>
        </w:rPr>
        <w:t>представники сторін</w:t>
      </w:r>
      <w:r w:rsidR="002343C4" w:rsidRPr="00071D59">
        <w:rPr>
          <w:rFonts w:ascii="Times New Roman" w:eastAsia="Arial Unicode MS" w:hAnsi="Times New Roman" w:cs="Times New Roman"/>
          <w:color w:val="000000" w:themeColor="text1"/>
          <w:lang w:val="uk-UA" w:eastAsia="hi-IN" w:bidi="hi-IN"/>
        </w:rPr>
        <w:t>, у разі відмови</w:t>
      </w:r>
      <w:r w:rsidR="00E701C0" w:rsidRPr="00071D59">
        <w:rPr>
          <w:rFonts w:ascii="Times New Roman" w:eastAsia="Arial Unicode MS" w:hAnsi="Times New Roman" w:cs="Times New Roman"/>
          <w:color w:val="000000" w:themeColor="text1"/>
          <w:lang w:val="uk-UA" w:eastAsia="hi-IN" w:bidi="hi-IN"/>
        </w:rPr>
        <w:t xml:space="preserve"> від</w:t>
      </w:r>
      <w:r w:rsidR="002343C4" w:rsidRPr="00071D59">
        <w:rPr>
          <w:rFonts w:ascii="Times New Roman" w:eastAsia="Arial Unicode MS" w:hAnsi="Times New Roman" w:cs="Times New Roman"/>
          <w:color w:val="000000" w:themeColor="text1"/>
          <w:lang w:val="uk-UA" w:eastAsia="hi-IN" w:bidi="hi-IN"/>
        </w:rPr>
        <w:t xml:space="preserve"> підпису</w:t>
      </w:r>
      <w:r w:rsidR="00E701C0" w:rsidRPr="00071D59">
        <w:rPr>
          <w:rFonts w:ascii="Times New Roman" w:eastAsia="Arial Unicode MS" w:hAnsi="Times New Roman" w:cs="Times New Roman"/>
          <w:color w:val="000000" w:themeColor="text1"/>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sidRPr="00071D59">
        <w:rPr>
          <w:rFonts w:ascii="Times New Roman" w:eastAsia="Arial Unicode MS" w:hAnsi="Times New Roman" w:cs="Times New Roman"/>
          <w:color w:val="000000" w:themeColor="text1"/>
          <w:lang w:val="uk-UA" w:eastAsia="hi-IN" w:bidi="hi-IN"/>
        </w:rPr>
        <w:t xml:space="preserve"> Постачальнику </w:t>
      </w:r>
      <w:r w:rsidR="00E701C0" w:rsidRPr="00071D59">
        <w:rPr>
          <w:rFonts w:ascii="Times New Roman" w:eastAsia="Arial Unicode MS" w:hAnsi="Times New Roman" w:cs="Times New Roman"/>
          <w:color w:val="000000" w:themeColor="text1"/>
          <w:lang w:val="uk-UA" w:eastAsia="hi-IN" w:bidi="hi-IN"/>
        </w:rPr>
        <w:t xml:space="preserve"> електронною поштою .</w:t>
      </w:r>
    </w:p>
    <w:p w:rsidR="004278DB" w:rsidRPr="00071D59" w:rsidRDefault="004278DB" w:rsidP="002947AA">
      <w:pPr>
        <w:spacing w:after="0" w:line="240" w:lineRule="auto"/>
        <w:ind w:firstLine="851"/>
        <w:contextualSpacing/>
        <w:jc w:val="both"/>
        <w:rPr>
          <w:rFonts w:ascii="Times New Roman" w:hAnsi="Times New Roman" w:cs="Times New Roman"/>
          <w:color w:val="000000" w:themeColor="text1"/>
          <w:lang w:val="uk-UA"/>
        </w:rPr>
      </w:pPr>
      <w:r w:rsidRPr="00071D59">
        <w:rPr>
          <w:rFonts w:ascii="Times New Roman" w:eastAsia="Arial Unicode MS" w:hAnsi="Times New Roman" w:cs="Times New Roman"/>
          <w:color w:val="000000" w:themeColor="text1"/>
          <w:lang w:val="uk-UA" w:eastAsia="hi-IN" w:bidi="hi-IN"/>
        </w:rPr>
        <w:t>г) за згодою сторін</w:t>
      </w:r>
    </w:p>
    <w:p w:rsidR="009431A3" w:rsidRPr="00071D59" w:rsidRDefault="009431A3" w:rsidP="002947AA">
      <w:pPr>
        <w:pStyle w:val="a9"/>
        <w:contextualSpacing/>
        <w:jc w:val="both"/>
        <w:rPr>
          <w:rFonts w:ascii="Times New Roman" w:hAnsi="Times New Roman"/>
          <w:color w:val="auto"/>
          <w:lang w:val="uk-UA"/>
        </w:rPr>
      </w:pPr>
      <w:r w:rsidRPr="00071D59">
        <w:rPr>
          <w:rStyle w:val="a7"/>
          <w:rFonts w:ascii="Times New Roman" w:hAnsi="Times New Roman"/>
          <w:i w:val="0"/>
          <w:color w:val="auto"/>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XI. ІНШІ УМОВИ</w:t>
      </w:r>
    </w:p>
    <w:p w:rsidR="00BC75EE" w:rsidRPr="00071D59" w:rsidRDefault="009431A3" w:rsidP="00BC75EE">
      <w:pPr>
        <w:pStyle w:val="a9"/>
        <w:rPr>
          <w:rFonts w:ascii="Times New Roman" w:hAnsi="Times New Roman"/>
          <w:lang w:val="uk-UA"/>
        </w:rPr>
      </w:pPr>
      <w:r w:rsidRPr="00071D59">
        <w:rPr>
          <w:rFonts w:ascii="Times New Roman" w:hAnsi="Times New Roman"/>
          <w:lang w:val="uk-UA"/>
        </w:rPr>
        <w:t>11.1.</w:t>
      </w:r>
      <w:r w:rsidR="004278DB" w:rsidRPr="00071D59">
        <w:rPr>
          <w:rFonts w:ascii="Times New Roman" w:hAnsi="Times New Roman"/>
          <w:lang w:val="uk-UA" w:eastAsia="uk-UA"/>
        </w:rPr>
        <w:t xml:space="preserve"> </w:t>
      </w:r>
      <w:r w:rsidR="00DD39A5" w:rsidRPr="00071D59">
        <w:rPr>
          <w:rFonts w:ascii="Times New Roman" w:hAnsi="Times New Roman"/>
          <w:lang w:val="uk-UA"/>
        </w:rPr>
        <w:t xml:space="preserve"> </w:t>
      </w:r>
      <w:r w:rsidR="004278DB" w:rsidRPr="00071D59">
        <w:rPr>
          <w:rFonts w:ascii="Times New Roman" w:hAnsi="Times New Roman"/>
          <w:lang w:val="uk-UA"/>
        </w:rPr>
        <w:t xml:space="preserve"> </w:t>
      </w:r>
      <w:r w:rsidRPr="00071D59">
        <w:rPr>
          <w:rFonts w:ascii="Times New Roman" w:hAnsi="Times New Roman"/>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071D59">
        <w:rPr>
          <w:rFonts w:ascii="Times New Roman" w:hAnsi="Times New Roman"/>
          <w:lang w:val="uk-UA"/>
        </w:rPr>
        <w:t>41</w:t>
      </w:r>
      <w:r w:rsidRPr="00071D59">
        <w:rPr>
          <w:rFonts w:ascii="Times New Roman" w:hAnsi="Times New Roman"/>
          <w:lang w:val="uk-UA"/>
        </w:rPr>
        <w:t xml:space="preserve"> Закону </w:t>
      </w:r>
      <w:r w:rsidR="00114843" w:rsidRPr="00071D59">
        <w:rPr>
          <w:rFonts w:ascii="Times New Roman" w:hAnsi="Times New Roman"/>
          <w:lang w:val="uk-UA"/>
        </w:rPr>
        <w:t>України «Про публічні закупівлі.</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t>11.2.Згідно</w:t>
      </w:r>
      <w:r w:rsidR="00DD39A5" w:rsidRPr="00071D59">
        <w:rPr>
          <w:rFonts w:ascii="Times New Roman" w:hAnsi="Times New Roman"/>
          <w:lang w:val="uk-UA"/>
        </w:rPr>
        <w:t xml:space="preserve"> </w:t>
      </w:r>
      <w:r w:rsidRPr="00071D59">
        <w:rPr>
          <w:rFonts w:ascii="Times New Roman" w:hAnsi="Times New Roman"/>
          <w:lang w:val="uk-UA"/>
        </w:rPr>
        <w:t xml:space="preserve">Цивільного кодексу України, господарського кодексу та ЗУ «Про публічні закупівлі» істотними умовами договору є: </w:t>
      </w:r>
      <w:r w:rsidRPr="00071D59">
        <w:rPr>
          <w:rFonts w:ascii="Times New Roman" w:hAnsi="Times New Roman"/>
          <w:b/>
          <w:lang w:val="uk-UA"/>
        </w:rPr>
        <w:t>предмет договору; сума догово</w:t>
      </w:r>
      <w:r w:rsidR="007B6B83" w:rsidRPr="00071D59">
        <w:rPr>
          <w:rFonts w:ascii="Times New Roman" w:hAnsi="Times New Roman"/>
          <w:b/>
          <w:lang w:val="uk-UA"/>
        </w:rPr>
        <w:t>ру,</w:t>
      </w:r>
      <w:r w:rsidRPr="00071D59">
        <w:rPr>
          <w:rFonts w:ascii="Times New Roman" w:hAnsi="Times New Roman"/>
          <w:b/>
          <w:lang w:val="uk-UA"/>
        </w:rPr>
        <w:t xml:space="preserve"> строк дії договору</w:t>
      </w:r>
      <w:r w:rsidR="007B6B83" w:rsidRPr="00071D59">
        <w:rPr>
          <w:rFonts w:ascii="Times New Roman" w:hAnsi="Times New Roman"/>
          <w:b/>
          <w:lang w:val="uk-UA"/>
        </w:rPr>
        <w:t xml:space="preserve"> ; якість та кількість товару.</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t>11.3</w:t>
      </w:r>
      <w:r w:rsidRPr="00071D59">
        <w:rPr>
          <w:rFonts w:ascii="Times New Roman" w:hAnsi="Times New Roman"/>
          <w:b/>
          <w:lang w:val="uk-UA"/>
        </w:rPr>
        <w:t xml:space="preserve">. </w:t>
      </w:r>
      <w:r w:rsidRPr="00071D59">
        <w:rPr>
          <w:rFonts w:ascii="Times New Roman" w:hAnsi="Times New Roman"/>
          <w:lang w:val="uk-UA"/>
        </w:rPr>
        <w:t>Зміна істотних умов може здійснюватися за згодою сторін у випадках, що передбачені ч.</w:t>
      </w:r>
      <w:r w:rsidR="005E33FA" w:rsidRPr="00071D59">
        <w:rPr>
          <w:rFonts w:ascii="Times New Roman" w:hAnsi="Times New Roman"/>
          <w:lang w:val="uk-UA"/>
        </w:rPr>
        <w:t>5</w:t>
      </w:r>
      <w:r w:rsidRPr="00071D59">
        <w:rPr>
          <w:rFonts w:ascii="Times New Roman" w:hAnsi="Times New Roman"/>
          <w:lang w:val="uk-UA"/>
        </w:rPr>
        <w:t xml:space="preserve"> ст.</w:t>
      </w:r>
      <w:r w:rsidR="002947AA" w:rsidRPr="00071D59">
        <w:rPr>
          <w:rFonts w:ascii="Times New Roman" w:hAnsi="Times New Roman"/>
          <w:lang w:val="uk-UA"/>
        </w:rPr>
        <w:t>41</w:t>
      </w:r>
      <w:r w:rsidRPr="00071D59">
        <w:rPr>
          <w:rFonts w:ascii="Times New Roman" w:hAnsi="Times New Roman"/>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071D59">
        <w:rPr>
          <w:rFonts w:ascii="Times New Roman" w:hAnsi="Times New Roman"/>
          <w:lang w:val="uk-UA"/>
        </w:rPr>
        <w:t>.</w:t>
      </w:r>
    </w:p>
    <w:p w:rsidR="00846DEB" w:rsidRPr="00071D59" w:rsidRDefault="00E701C0" w:rsidP="00D90B46">
      <w:pPr>
        <w:spacing w:after="0" w:line="240" w:lineRule="auto"/>
        <w:textAlignment w:val="baseline"/>
        <w:rPr>
          <w:rFonts w:ascii="Times New Roman" w:eastAsia="Times New Roman" w:hAnsi="Times New Roman" w:cs="Times New Roman"/>
          <w:color w:val="232B30"/>
          <w:lang w:val="uk-UA"/>
        </w:rPr>
      </w:pPr>
      <w:r w:rsidRPr="00071D59">
        <w:rPr>
          <w:rFonts w:ascii="Times New Roman" w:hAnsi="Times New Roman" w:cs="Times New Roman"/>
          <w:lang w:val="uk-UA"/>
        </w:rPr>
        <w:t>11.5 Електронн</w:t>
      </w:r>
      <w:r w:rsidR="00846DEB" w:rsidRPr="00071D59">
        <w:rPr>
          <w:rFonts w:ascii="Times New Roman" w:hAnsi="Times New Roman" w:cs="Times New Roman"/>
          <w:lang w:val="uk-UA"/>
        </w:rPr>
        <w:t>у</w:t>
      </w:r>
      <w:r w:rsidR="00BC75EE" w:rsidRPr="00071D59">
        <w:rPr>
          <w:rFonts w:ascii="Times New Roman" w:hAnsi="Times New Roman" w:cs="Times New Roman"/>
          <w:lang w:val="uk-UA"/>
        </w:rPr>
        <w:t xml:space="preserve"> </w:t>
      </w:r>
      <w:r w:rsidR="00846DEB" w:rsidRPr="00071D59">
        <w:rPr>
          <w:rFonts w:ascii="Times New Roman" w:hAnsi="Times New Roman" w:cs="Times New Roman"/>
          <w:lang w:val="uk-UA"/>
        </w:rPr>
        <w:t xml:space="preserve">пошту </w:t>
      </w:r>
      <w:r w:rsidRPr="00071D59">
        <w:rPr>
          <w:rFonts w:ascii="Times New Roman" w:hAnsi="Times New Roman" w:cs="Times New Roman"/>
          <w:lang w:val="uk-UA"/>
        </w:rPr>
        <w:t xml:space="preserve"> сторін записан</w:t>
      </w:r>
      <w:r w:rsidR="00846DEB" w:rsidRPr="00071D59">
        <w:rPr>
          <w:rFonts w:ascii="Times New Roman" w:hAnsi="Times New Roman" w:cs="Times New Roman"/>
          <w:lang w:val="uk-UA"/>
        </w:rPr>
        <w:t xml:space="preserve">у </w:t>
      </w:r>
      <w:r w:rsidRPr="00071D59">
        <w:rPr>
          <w:rFonts w:ascii="Times New Roman" w:hAnsi="Times New Roman" w:cs="Times New Roman"/>
          <w:lang w:val="uk-UA"/>
        </w:rPr>
        <w:t xml:space="preserve"> в реквізитах ( ХІІІ розділ договору) </w:t>
      </w:r>
      <w:r w:rsidR="00846DEB" w:rsidRPr="00071D59">
        <w:rPr>
          <w:rFonts w:ascii="Times New Roman" w:eastAsia="Times New Roman" w:hAnsi="Times New Roman" w:cs="Times New Roman"/>
          <w:color w:val="232B30"/>
        </w:rPr>
        <w:t>сторони погод</w:t>
      </w:r>
      <w:r w:rsidR="00846DEB" w:rsidRPr="00071D59">
        <w:rPr>
          <w:rFonts w:ascii="Times New Roman" w:eastAsia="Times New Roman" w:hAnsi="Times New Roman" w:cs="Times New Roman"/>
          <w:color w:val="232B30"/>
          <w:lang w:val="uk-UA"/>
        </w:rPr>
        <w:t xml:space="preserve">жують </w:t>
      </w:r>
      <w:r w:rsidR="00846DEB" w:rsidRPr="00071D59">
        <w:rPr>
          <w:rFonts w:ascii="Times New Roman" w:eastAsia="Times New Roman" w:hAnsi="Times New Roman" w:cs="Times New Roman"/>
          <w:color w:val="232B30"/>
        </w:rPr>
        <w:t xml:space="preserve"> як </w:t>
      </w:r>
      <w:r w:rsidR="00846DEB" w:rsidRPr="00071D59">
        <w:rPr>
          <w:rFonts w:ascii="Times New Roman" w:eastAsia="Times New Roman" w:hAnsi="Times New Roman" w:cs="Times New Roman"/>
          <w:b/>
          <w:color w:val="232B30"/>
        </w:rPr>
        <w:t>офіційну</w:t>
      </w:r>
      <w:r w:rsidR="00BC75EE" w:rsidRPr="00071D59">
        <w:rPr>
          <w:rFonts w:ascii="Times New Roman" w:eastAsia="Times New Roman" w:hAnsi="Times New Roman" w:cs="Times New Roman"/>
          <w:b/>
          <w:color w:val="232B30"/>
          <w:lang w:val="uk-UA"/>
        </w:rPr>
        <w:t xml:space="preserve"> </w:t>
      </w:r>
      <w:r w:rsidR="00846DEB" w:rsidRPr="00071D59">
        <w:rPr>
          <w:rFonts w:ascii="Times New Roman" w:eastAsia="Times New Roman" w:hAnsi="Times New Roman" w:cs="Times New Roman"/>
          <w:b/>
          <w:color w:val="232B30"/>
        </w:rPr>
        <w:t>електронну</w:t>
      </w:r>
      <w:r w:rsidR="00BC75EE" w:rsidRPr="00071D59">
        <w:rPr>
          <w:rFonts w:ascii="Times New Roman" w:eastAsia="Times New Roman" w:hAnsi="Times New Roman" w:cs="Times New Roman"/>
          <w:b/>
          <w:color w:val="232B30"/>
          <w:lang w:val="uk-UA"/>
        </w:rPr>
        <w:t xml:space="preserve"> </w:t>
      </w:r>
      <w:r w:rsidR="00846DEB" w:rsidRPr="00071D59">
        <w:rPr>
          <w:rFonts w:ascii="Times New Roman" w:eastAsia="Times New Roman" w:hAnsi="Times New Roman" w:cs="Times New Roman"/>
          <w:b/>
          <w:color w:val="232B30"/>
        </w:rPr>
        <w:t>пошту</w:t>
      </w:r>
      <w:r w:rsidR="00846DEB" w:rsidRPr="00071D59">
        <w:rPr>
          <w:rFonts w:ascii="Times New Roman" w:eastAsia="Times New Roman" w:hAnsi="Times New Roman" w:cs="Times New Roman"/>
          <w:color w:val="232B30"/>
        </w:rPr>
        <w:t xml:space="preserve"> для обміну документами </w:t>
      </w:r>
      <w:r w:rsidR="00846DEB" w:rsidRPr="00071D59">
        <w:rPr>
          <w:rFonts w:ascii="Times New Roman" w:eastAsia="Times New Roman" w:hAnsi="Times New Roman" w:cs="Times New Roman"/>
          <w:color w:val="232B30"/>
          <w:lang w:val="uk-UA"/>
        </w:rPr>
        <w:t xml:space="preserve"> та листами </w:t>
      </w:r>
      <w:r w:rsidR="00846DEB" w:rsidRPr="00071D59">
        <w:rPr>
          <w:rFonts w:ascii="Times New Roman" w:eastAsia="Times New Roman" w:hAnsi="Times New Roman" w:cs="Times New Roman"/>
          <w:color w:val="232B30"/>
        </w:rPr>
        <w:t xml:space="preserve">по </w:t>
      </w:r>
      <w:r w:rsidR="00846DEB" w:rsidRPr="00071D59">
        <w:rPr>
          <w:rFonts w:ascii="Times New Roman" w:eastAsia="Times New Roman" w:hAnsi="Times New Roman" w:cs="Times New Roman"/>
          <w:color w:val="232B30"/>
          <w:lang w:val="uk-UA"/>
        </w:rPr>
        <w:t xml:space="preserve">цьому </w:t>
      </w:r>
      <w:r w:rsidR="00846DEB" w:rsidRPr="00071D59">
        <w:rPr>
          <w:rFonts w:ascii="Times New Roman" w:eastAsia="Times New Roman" w:hAnsi="Times New Roman" w:cs="Times New Roman"/>
          <w:color w:val="232B30"/>
        </w:rPr>
        <w:t xml:space="preserve"> договору.</w:t>
      </w:r>
      <w:r w:rsidR="00846DEB" w:rsidRPr="00071D59">
        <w:rPr>
          <w:rFonts w:ascii="Times New Roman" w:eastAsia="Times New Roman" w:hAnsi="Times New Roman" w:cs="Times New Roman"/>
          <w:color w:val="232B30"/>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lastRenderedPageBreak/>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E701C0" w:rsidRPr="00DD39A5" w:rsidRDefault="00821654" w:rsidP="00DD39A5">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CE5D0D" w:rsidRDefault="009431A3" w:rsidP="00CE5D0D">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00CE5D0D">
              <w:rPr>
                <w:rFonts w:ascii="Times New Roman" w:eastAsia="Arial Unicode MS" w:hAnsi="Times New Roman" w:cs="Times New Roman"/>
                <w:sz w:val="24"/>
                <w:szCs w:val="24"/>
                <w:shd w:val="clear" w:color="auto" w:fill="FFFFFF"/>
                <w:lang w:val="uk-UA" w:eastAsia="hi-IN" w:bidi="hi-IN"/>
              </w:rPr>
              <w:t xml:space="preserve"> Додаток 1 (специфікація</w:t>
            </w:r>
            <w:r w:rsidR="00B404F1">
              <w:rPr>
                <w:rFonts w:ascii="Times New Roman" w:eastAsia="Arial Unicode MS" w:hAnsi="Times New Roman" w:cs="Times New Roman"/>
                <w:sz w:val="24"/>
                <w:szCs w:val="24"/>
                <w:shd w:val="clear" w:color="auto" w:fill="FFFFFF"/>
                <w:lang w:val="uk-UA" w:eastAsia="hi-IN" w:bidi="hi-IN"/>
              </w:rPr>
              <w:t>)</w:t>
            </w:r>
          </w:p>
        </w:tc>
      </w:tr>
    </w:tbl>
    <w:p w:rsidR="007316B3" w:rsidRDefault="00CE5D0D"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7E0600">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387"/>
        <w:gridCol w:w="4635"/>
      </w:tblGrid>
      <w:tr w:rsidR="000A4BDC" w:rsidRPr="00821654" w:rsidTr="00B404F1">
        <w:trPr>
          <w:trHeight w:val="1850"/>
        </w:trPr>
        <w:tc>
          <w:tcPr>
            <w:tcW w:w="5387" w:type="dxa"/>
            <w:shd w:val="clear" w:color="auto" w:fill="auto"/>
          </w:tcPr>
          <w:p w:rsidR="00BC75EE" w:rsidRPr="00DD39A5" w:rsidRDefault="00114843" w:rsidP="00821654">
            <w:pPr>
              <w:pStyle w:val="a9"/>
              <w:rPr>
                <w:rFonts w:ascii="Times New Roman" w:hAnsi="Times New Roman"/>
                <w:lang w:val="uk-UA"/>
              </w:rPr>
            </w:pPr>
            <w:r w:rsidRPr="00DD39A5">
              <w:rPr>
                <w:rFonts w:ascii="Times New Roman" w:hAnsi="Times New Roman"/>
                <w:lang w:val="uk-UA"/>
              </w:rPr>
              <w:t xml:space="preserve">    </w:t>
            </w:r>
            <w:r w:rsidR="00542483" w:rsidRPr="00DD39A5">
              <w:rPr>
                <w:rFonts w:ascii="Times New Roman" w:hAnsi="Times New Roman"/>
                <w:lang w:val="uk-UA"/>
              </w:rPr>
              <w:t xml:space="preserve"> ЗАМОВНИК                                           </w:t>
            </w:r>
            <w:r w:rsidR="00B404F1">
              <w:rPr>
                <w:rFonts w:ascii="Times New Roman" w:hAnsi="Times New Roman"/>
                <w:lang w:val="uk-UA"/>
              </w:rPr>
              <w:t xml:space="preserve">                               </w:t>
            </w:r>
            <w:r w:rsidR="00542483" w:rsidRPr="00DD39A5">
              <w:rPr>
                <w:rFonts w:ascii="Times New Roman" w:hAnsi="Times New Roman"/>
                <w:lang w:val="uk-UA"/>
              </w:rPr>
              <w:t xml:space="preserve">              </w:t>
            </w:r>
            <w:r w:rsidR="00B404F1">
              <w:rPr>
                <w:rFonts w:ascii="Times New Roman" w:hAnsi="Times New Roman"/>
                <w:lang w:val="uk-UA"/>
              </w:rPr>
              <w:t xml:space="preserve">                 </w:t>
            </w:r>
            <w:r w:rsidR="00542483" w:rsidRPr="00DD39A5">
              <w:rPr>
                <w:rFonts w:ascii="Times New Roman" w:hAnsi="Times New Roman"/>
                <w:lang w:val="uk-UA"/>
              </w:rPr>
              <w:t xml:space="preserve">                      </w:t>
            </w:r>
          </w:p>
          <w:p w:rsidR="00B404F1" w:rsidRDefault="00114843" w:rsidP="00821654">
            <w:pPr>
              <w:pStyle w:val="a9"/>
              <w:rPr>
                <w:rFonts w:ascii="Times New Roman" w:hAnsi="Times New Roman"/>
                <w:lang w:val="uk-UA"/>
              </w:rPr>
            </w:pPr>
            <w:r w:rsidRPr="00DD39A5">
              <w:rPr>
                <w:rFonts w:ascii="Times New Roman" w:hAnsi="Times New Roman"/>
                <w:lang w:val="uk-UA"/>
              </w:rPr>
              <w:t xml:space="preserve">  ПЛУЖНЕНСЬКИЙ ЛІЦЕЙ</w:t>
            </w:r>
            <w:r w:rsidR="00542483" w:rsidRPr="00DD39A5">
              <w:rPr>
                <w:rFonts w:ascii="Times New Roman" w:hAnsi="Times New Roman"/>
                <w:lang w:val="uk-UA"/>
              </w:rPr>
              <w:t xml:space="preserve">   </w:t>
            </w:r>
          </w:p>
          <w:p w:rsidR="007316B3" w:rsidRPr="00DD39A5" w:rsidRDefault="00B404F1" w:rsidP="00821654">
            <w:pPr>
              <w:pStyle w:val="a9"/>
              <w:rPr>
                <w:rFonts w:ascii="Times New Roman" w:hAnsi="Times New Roman"/>
                <w:lang w:val="uk-UA"/>
              </w:rPr>
            </w:pPr>
            <w:r>
              <w:rPr>
                <w:rFonts w:ascii="Times New Roman" w:hAnsi="Times New Roman"/>
                <w:lang w:val="uk-UA"/>
              </w:rPr>
              <w:t>Хмельницької обласної ради</w:t>
            </w:r>
            <w:r w:rsidR="00542483" w:rsidRPr="00DD39A5">
              <w:rPr>
                <w:rFonts w:ascii="Times New Roman" w:hAnsi="Times New Roman"/>
                <w:lang w:val="uk-UA"/>
              </w:rPr>
              <w:t xml:space="preserve">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Індекс: 30320,Адреса:</w:t>
            </w:r>
            <w:r w:rsidR="00114843" w:rsidRPr="00DD39A5">
              <w:rPr>
                <w:rFonts w:ascii="Times New Roman" w:hAnsi="Times New Roman"/>
                <w:lang w:val="uk-UA"/>
              </w:rPr>
              <w:t xml:space="preserve"> вул. Соборна</w:t>
            </w:r>
            <w:r w:rsidRPr="00DD39A5">
              <w:rPr>
                <w:rFonts w:ascii="Times New Roman" w:hAnsi="Times New Roman"/>
                <w:lang w:val="uk-UA"/>
              </w:rPr>
              <w:t xml:space="preserve">,2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с. Плужне Шепетівський  район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Хмельницька область</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Р/р </w:t>
            </w:r>
            <w:r w:rsidRPr="00DD39A5">
              <w:rPr>
                <w:rFonts w:ascii="Times New Roman" w:hAnsi="Times New Roman"/>
                <w:lang w:val="en-US"/>
              </w:rPr>
              <w:t>UA</w:t>
            </w:r>
            <w:r w:rsidRPr="00DD39A5">
              <w:rPr>
                <w:rFonts w:ascii="Times New Roman" w:hAnsi="Times New Roman"/>
                <w:lang w:val="uk-UA"/>
              </w:rPr>
              <w:t>57820172034425000300</w:t>
            </w:r>
            <w:r w:rsidR="00B404F1">
              <w:rPr>
                <w:rFonts w:ascii="Times New Roman" w:hAnsi="Times New Roman"/>
                <w:lang w:val="uk-UA"/>
              </w:rPr>
              <w:t xml:space="preserve">0036855                        </w:t>
            </w:r>
            <w:r w:rsidRPr="00DD39A5">
              <w:rPr>
                <w:rFonts w:ascii="Times New Roman" w:hAnsi="Times New Roman"/>
                <w:lang w:val="uk-UA"/>
              </w:rPr>
              <w:t xml:space="preserve"> Д</w:t>
            </w:r>
            <w:r w:rsidR="008B7EBB" w:rsidRPr="00DD39A5">
              <w:rPr>
                <w:rFonts w:ascii="Times New Roman" w:hAnsi="Times New Roman"/>
                <w:lang w:val="uk-UA"/>
              </w:rPr>
              <w:t>К</w:t>
            </w:r>
            <w:r w:rsidRPr="00DD39A5">
              <w:rPr>
                <w:rFonts w:ascii="Times New Roman" w:hAnsi="Times New Roman"/>
                <w:lang w:val="uk-UA"/>
              </w:rPr>
              <w:t>СУ в м.</w:t>
            </w:r>
            <w:r w:rsidR="00B404F1">
              <w:rPr>
                <w:rFonts w:ascii="Times New Roman" w:hAnsi="Times New Roman"/>
                <w:lang w:val="uk-UA"/>
              </w:rPr>
              <w:t xml:space="preserve"> </w:t>
            </w:r>
            <w:r w:rsidRPr="00DD39A5">
              <w:rPr>
                <w:rFonts w:ascii="Times New Roman" w:hAnsi="Times New Roman"/>
                <w:lang w:val="uk-UA"/>
              </w:rPr>
              <w:t>Київ,</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 ЄДРПОУ   22989218,</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Тел./факс.  0385250255</w:t>
            </w:r>
          </w:p>
          <w:p w:rsidR="000A4BDC" w:rsidRPr="00DD39A5" w:rsidRDefault="007316B3" w:rsidP="00821654">
            <w:pPr>
              <w:pStyle w:val="a9"/>
              <w:rPr>
                <w:rFonts w:ascii="Times New Roman" w:hAnsi="Times New Roman"/>
                <w:lang w:val="uk-UA"/>
              </w:rPr>
            </w:pPr>
            <w:r w:rsidRPr="00DD39A5">
              <w:rPr>
                <w:rFonts w:ascii="Times New Roman" w:hAnsi="Times New Roman"/>
                <w:lang w:val="en-US"/>
              </w:rPr>
              <w:t>e</w:t>
            </w:r>
            <w:r w:rsidRPr="00DD39A5">
              <w:rPr>
                <w:rFonts w:ascii="Times New Roman" w:hAnsi="Times New Roman"/>
                <w:lang w:val="uk-UA"/>
              </w:rPr>
              <w:t>-</w:t>
            </w:r>
            <w:r w:rsidRPr="00DD39A5">
              <w:rPr>
                <w:rFonts w:ascii="Times New Roman" w:hAnsi="Times New Roman"/>
                <w:lang w:val="en-US"/>
              </w:rPr>
              <w:t>mail</w:t>
            </w:r>
            <w:r w:rsidRPr="00DD39A5">
              <w:rPr>
                <w:rFonts w:ascii="Times New Roman" w:hAnsi="Times New Roman"/>
                <w:lang w:val="uk-UA"/>
              </w:rPr>
              <w:t xml:space="preserve">: </w:t>
            </w:r>
            <w:hyperlink r:id="rId9" w:history="1">
              <w:r w:rsidRPr="00DD39A5">
                <w:rPr>
                  <w:rStyle w:val="aa"/>
                  <w:rFonts w:ascii="Times New Roman" w:hAnsi="Times New Roman"/>
                  <w:b/>
                  <w:lang w:val="en-US" w:eastAsia="ar-SA"/>
                </w:rPr>
                <w:t>plshi</w:t>
              </w:r>
              <w:r w:rsidRPr="00DD39A5">
                <w:rPr>
                  <w:rStyle w:val="aa"/>
                  <w:rFonts w:ascii="Times New Roman" w:hAnsi="Times New Roman"/>
                  <w:b/>
                  <w:lang w:val="uk-UA" w:eastAsia="ar-SA"/>
                </w:rPr>
                <w:t>@</w:t>
              </w:r>
              <w:r w:rsidRPr="00DD39A5">
                <w:rPr>
                  <w:rStyle w:val="aa"/>
                  <w:rFonts w:ascii="Times New Roman" w:hAnsi="Times New Roman"/>
                  <w:b/>
                  <w:lang w:val="en-US" w:eastAsia="ar-SA"/>
                </w:rPr>
                <w:t>ukr</w:t>
              </w:r>
              <w:r w:rsidRPr="00DD39A5">
                <w:rPr>
                  <w:rStyle w:val="aa"/>
                  <w:rFonts w:ascii="Times New Roman" w:hAnsi="Times New Roman"/>
                  <w:b/>
                  <w:lang w:val="uk-UA" w:eastAsia="ar-SA"/>
                </w:rPr>
                <w:t>.</w:t>
              </w:r>
              <w:r w:rsidRPr="00DD39A5">
                <w:rPr>
                  <w:rStyle w:val="aa"/>
                  <w:rFonts w:ascii="Times New Roman" w:hAnsi="Times New Roman"/>
                  <w:b/>
                  <w:lang w:val="en-US" w:eastAsia="ar-SA"/>
                </w:rPr>
                <w:t>net</w:t>
              </w:r>
            </w:hyperlink>
          </w:p>
          <w:p w:rsidR="007316B3" w:rsidRPr="00DD39A5" w:rsidRDefault="00CE5D0D" w:rsidP="00821654">
            <w:pPr>
              <w:pStyle w:val="a9"/>
              <w:rPr>
                <w:rFonts w:ascii="Times New Roman" w:hAnsi="Times New Roman"/>
                <w:lang w:val="uk-UA"/>
              </w:rPr>
            </w:pPr>
            <w:r>
              <w:rPr>
                <w:rFonts w:ascii="Times New Roman" w:hAnsi="Times New Roman"/>
                <w:lang w:val="uk-UA"/>
              </w:rPr>
              <w:t>_________________</w:t>
            </w:r>
            <w:r w:rsidR="00821654" w:rsidRPr="00DD39A5">
              <w:rPr>
                <w:rFonts w:ascii="Times New Roman" w:hAnsi="Times New Roman"/>
                <w:lang w:val="uk-UA"/>
              </w:rPr>
              <w:t xml:space="preserve"> ____________ </w:t>
            </w:r>
            <w:r w:rsidR="00087EFE" w:rsidRPr="00DD39A5">
              <w:rPr>
                <w:rFonts w:ascii="Times New Roman" w:hAnsi="Times New Roman"/>
                <w:lang w:val="uk-UA"/>
              </w:rPr>
              <w:t xml:space="preserve">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м п</w:t>
            </w:r>
            <w:r w:rsidR="00087EFE" w:rsidRPr="00DD39A5">
              <w:rPr>
                <w:rFonts w:ascii="Times New Roman" w:hAnsi="Times New Roman"/>
                <w:lang w:val="uk-UA"/>
              </w:rPr>
              <w:t xml:space="preserve">                                 </w:t>
            </w:r>
          </w:p>
        </w:tc>
        <w:tc>
          <w:tcPr>
            <w:tcW w:w="4635" w:type="dxa"/>
            <w:shd w:val="clear" w:color="auto" w:fill="auto"/>
          </w:tcPr>
          <w:p w:rsidR="000A4BDC" w:rsidRDefault="00542483" w:rsidP="00821654">
            <w:pPr>
              <w:pStyle w:val="a9"/>
              <w:rPr>
                <w:rFonts w:ascii="Times New Roman" w:hAnsi="Times New Roman"/>
                <w:lang w:val="uk-UA"/>
              </w:rPr>
            </w:pPr>
            <w:r w:rsidRPr="00DD39A5">
              <w:rPr>
                <w:rFonts w:ascii="Times New Roman" w:hAnsi="Times New Roman"/>
                <w:lang w:val="uk-UA"/>
              </w:rPr>
              <w:t>ПОСТАЧАЛЬНИК</w:t>
            </w:r>
          </w:p>
          <w:p w:rsidR="00B404F1" w:rsidRPr="00DD39A5" w:rsidRDefault="00B404F1" w:rsidP="00821654">
            <w:pPr>
              <w:pStyle w:val="a9"/>
              <w:rPr>
                <w:rFonts w:ascii="Times New Roman" w:hAnsi="Times New Roman"/>
                <w:lang w:val="uk-UA"/>
              </w:rPr>
            </w:pPr>
          </w:p>
          <w:p w:rsidR="00087EFE" w:rsidRPr="00DD39A5" w:rsidRDefault="00087EFE" w:rsidP="00821654">
            <w:pPr>
              <w:pStyle w:val="a9"/>
              <w:rPr>
                <w:rFonts w:ascii="Times New Roman" w:hAnsi="Times New Roman"/>
                <w:lang w:val="uk-UA"/>
              </w:rPr>
            </w:pPr>
          </w:p>
          <w:p w:rsidR="00D22FA6" w:rsidRPr="00DD39A5" w:rsidRDefault="00D22FA6" w:rsidP="00821654">
            <w:pPr>
              <w:pStyle w:val="a9"/>
              <w:rPr>
                <w:rFonts w:ascii="Times New Roman" w:hAnsi="Times New Roman"/>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A123E3" w:rsidRDefault="00A123E3"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EA3CCD" w:rsidP="008B7EBB">
      <w:pPr>
        <w:jc w:val="both"/>
        <w:rPr>
          <w:rFonts w:ascii="Times New Roman" w:hAnsi="Times New Roman" w:cs="Times New Roman"/>
          <w:b/>
          <w:sz w:val="24"/>
          <w:szCs w:val="24"/>
          <w:bdr w:val="none" w:sz="0" w:space="0" w:color="auto" w:frame="1"/>
          <w:shd w:val="clear" w:color="auto" w:fill="FDFEFD"/>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B6B83" w:rsidRPr="007B6B83">
        <w:rPr>
          <w:rFonts w:ascii="Times New Roman" w:hAnsi="Times New Roman" w:cs="Times New Roman"/>
          <w:b/>
          <w:bCs/>
          <w:lang w:val="uk-UA"/>
        </w:rPr>
        <w:t xml:space="preserve">Код ДК 021:2015 </w:t>
      </w:r>
      <w:r w:rsidR="00821654">
        <w:rPr>
          <w:rFonts w:ascii="Times New Roman" w:hAnsi="Times New Roman" w:cs="Times New Roman"/>
          <w:b/>
          <w:bCs/>
          <w:lang w:val="uk-UA"/>
        </w:rPr>
        <w:t>–</w:t>
      </w:r>
      <w:r w:rsidR="007B6B83" w:rsidRPr="007B6B83">
        <w:rPr>
          <w:rFonts w:ascii="Times New Roman" w:hAnsi="Times New Roman" w:cs="Times New Roman"/>
          <w:b/>
          <w:bCs/>
          <w:lang w:val="uk-UA"/>
        </w:rPr>
        <w:t xml:space="preserve"> </w:t>
      </w:r>
      <w:r w:rsidR="00E175F8">
        <w:rPr>
          <w:rFonts w:ascii="Times New Roman" w:hAnsi="Times New Roman" w:cs="Times New Roman"/>
          <w:b/>
          <w:sz w:val="24"/>
          <w:szCs w:val="24"/>
          <w:bdr w:val="none" w:sz="0" w:space="0" w:color="auto" w:frame="1"/>
          <w:shd w:val="clear" w:color="auto" w:fill="FDFEFD"/>
          <w:lang w:val="uk-UA"/>
        </w:rPr>
        <w:t>15550000-8 « Молочні продукти різні</w:t>
      </w:r>
      <w:r w:rsidR="003305F0">
        <w:rPr>
          <w:rFonts w:ascii="Times New Roman" w:hAnsi="Times New Roman" w:cs="Times New Roman"/>
          <w:b/>
          <w:sz w:val="24"/>
          <w:szCs w:val="24"/>
          <w:bdr w:val="none" w:sz="0" w:space="0" w:color="auto" w:frame="1"/>
          <w:shd w:val="clear" w:color="auto" w:fill="FDFEFD"/>
          <w:lang w:val="uk-UA"/>
        </w:rPr>
        <w:t>»</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B404F1"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spacing w:line="264" w:lineRule="auto"/>
              <w:jc w:val="center"/>
              <w:rPr>
                <w:rFonts w:ascii="Times New Roman" w:eastAsia="Times New Roman" w:hAnsi="Times New Roman" w:cs="Times New Roman"/>
                <w:b/>
                <w:sz w:val="20"/>
                <w:szCs w:val="20"/>
              </w:rPr>
            </w:pPr>
            <w:r w:rsidRPr="0097046E">
              <w:rPr>
                <w:rFonts w:ascii="Times New Roman" w:eastAsia="Times New Roman" w:hAnsi="Times New Roman" w:cs="Times New Roman"/>
                <w:b/>
                <w:sz w:val="20"/>
                <w:szCs w:val="20"/>
              </w:rPr>
              <w:t>№</w:t>
            </w:r>
          </w:p>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Всього, грн. з  або без ПДВ</w:t>
            </w: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bookmarkStart w:id="2" w:name="_GoBack"/>
            <w:bookmarkEnd w:id="2"/>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B404F1" w:rsidRPr="0097046E" w:rsidTr="0021722F">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spacing w:line="264" w:lineRule="auto"/>
              <w:jc w:val="center"/>
              <w:rPr>
                <w:rFonts w:ascii="Times New Roman" w:eastAsia="Times New Roman" w:hAnsi="Times New Roman" w:cs="Times New Roman"/>
                <w:b/>
              </w:rPr>
            </w:pPr>
            <w:r w:rsidRPr="0097046E">
              <w:rPr>
                <w:rFonts w:ascii="Times New Roman" w:eastAsia="Times New Roman" w:hAnsi="Times New Roman" w:cs="Times New Roman"/>
                <w:b/>
              </w:rPr>
              <w:t>Загальн</w:t>
            </w:r>
            <w:r>
              <w:rPr>
                <w:rFonts w:ascii="Times New Roman" w:eastAsia="Times New Roman" w:hAnsi="Times New Roman" w:cs="Times New Roman"/>
                <w:b/>
              </w:rPr>
              <w:t>а вартість,</w:t>
            </w:r>
            <w:r w:rsidRPr="0097046E">
              <w:rPr>
                <w:rFonts w:ascii="Times New Roman" w:eastAsia="Times New Roman" w:hAnsi="Times New Roman" w:cs="Times New Roman"/>
                <w:b/>
              </w:rPr>
              <w:t xml:space="preserve"> грн. з </w:t>
            </w:r>
            <w:r>
              <w:rPr>
                <w:rFonts w:ascii="Times New Roman" w:eastAsia="Times New Roman" w:hAnsi="Times New Roman" w:cs="Times New Roman"/>
                <w:b/>
                <w:lang w:val="uk-UA"/>
              </w:rPr>
              <w:t xml:space="preserve">\або без </w:t>
            </w:r>
            <w:r w:rsidRPr="0097046E">
              <w:rPr>
                <w:rFonts w:ascii="Times New Roman" w:eastAsia="Times New Roman" w:hAnsi="Times New Roman" w:cs="Times New Roman"/>
                <w:b/>
              </w:rPr>
              <w:t xml:space="preserve">ПДВ </w:t>
            </w:r>
            <w:r w:rsidRPr="0097046E">
              <w:rPr>
                <w:rFonts w:ascii="Times New Roman" w:eastAsia="Times New Roman" w:hAnsi="Times New Roman" w:cs="Times New Roman"/>
                <w:i/>
              </w:rPr>
              <w:t>(</w:t>
            </w:r>
            <w:r w:rsidRPr="0097046E">
              <w:rPr>
                <w:rFonts w:ascii="Times New Roman" w:eastAsia="Times New Roman" w:hAnsi="Times New Roman" w:cs="Times New Roman"/>
                <w:i/>
                <w:u w:val="single"/>
              </w:rPr>
              <w:t>якщо учасник не є платником ПДВ поруч з ціною має бути зазначено: «без ПДВ»</w:t>
            </w:r>
            <w:r w:rsidRPr="0097046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i/>
              </w:rPr>
            </w:pPr>
            <w:r w:rsidRPr="0097046E">
              <w:rPr>
                <w:rFonts w:ascii="Times New Roman" w:eastAsia="Times New Roman" w:hAnsi="Times New Roman" w:cs="Times New Roman"/>
                <w:i/>
              </w:rPr>
              <w:t>(цифрами та словами)</w:t>
            </w:r>
          </w:p>
        </w:tc>
      </w:tr>
    </w:tbl>
    <w:p w:rsidR="008B7EBB" w:rsidRDefault="008B7EBB" w:rsidP="00BC75EE">
      <w:pPr>
        <w:spacing w:line="240" w:lineRule="auto"/>
        <w:rPr>
          <w:rFonts w:ascii="Times New Roman" w:hAnsi="Times New Roman"/>
          <w:sz w:val="28"/>
          <w:szCs w:val="28"/>
          <w:lang w:val="uk-UA"/>
        </w:rPr>
      </w:pP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B404F1" w:rsidRDefault="00C027DE" w:rsidP="00821654">
            <w:pPr>
              <w:pStyle w:val="a9"/>
              <w:rPr>
                <w:rFonts w:ascii="Times New Roman" w:hAnsi="Times New Roman"/>
                <w:b/>
                <w:lang w:val="uk-UA"/>
              </w:rPr>
            </w:pPr>
            <w:r w:rsidRPr="00B404F1">
              <w:rPr>
                <w:rFonts w:ascii="Times New Roman" w:hAnsi="Times New Roman"/>
                <w:b/>
                <w:lang w:val="uk-UA"/>
              </w:rPr>
              <w:t xml:space="preserve">     ЗАМОВНИК                                                                               </w:t>
            </w:r>
          </w:p>
          <w:p w:rsidR="00C027DE" w:rsidRPr="00B404F1" w:rsidRDefault="00C027DE" w:rsidP="00821654">
            <w:pPr>
              <w:pStyle w:val="a9"/>
              <w:rPr>
                <w:rFonts w:ascii="Times New Roman" w:hAnsi="Times New Roman"/>
                <w:b/>
                <w:lang w:val="uk-UA"/>
              </w:rPr>
            </w:pPr>
            <w:r w:rsidRPr="00B404F1">
              <w:rPr>
                <w:rFonts w:ascii="Times New Roman" w:hAnsi="Times New Roman"/>
                <w:b/>
                <w:lang w:val="uk-UA"/>
              </w:rPr>
              <w:t xml:space="preserve">  ПЛУЖНЕНСЬКИЙ ЛІЦЕЙ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Індекс: 30320,Адреса: вул. Соборна,2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с. Плужне Шепетівський  район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Хмельницька область</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Р/р </w:t>
            </w:r>
            <w:r w:rsidRPr="00B404F1">
              <w:rPr>
                <w:rFonts w:ascii="Times New Roman" w:hAnsi="Times New Roman"/>
                <w:lang w:val="en-US"/>
              </w:rPr>
              <w:t>UA</w:t>
            </w:r>
            <w:r w:rsidRPr="00B404F1">
              <w:rPr>
                <w:rFonts w:ascii="Times New Roman" w:hAnsi="Times New Roman"/>
                <w:lang w:val="uk-UA"/>
              </w:rPr>
              <w:t>578201720344250003000036855                        в  ДКСУ в м.Київ,</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 ЄДРПОУ   22989218,</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Тел./факс.  0385250255</w:t>
            </w:r>
          </w:p>
          <w:p w:rsidR="00C027DE" w:rsidRPr="00B404F1" w:rsidRDefault="00C027DE" w:rsidP="00821654">
            <w:pPr>
              <w:pStyle w:val="a9"/>
              <w:rPr>
                <w:rFonts w:ascii="Times New Roman" w:hAnsi="Times New Roman"/>
                <w:lang w:val="uk-UA"/>
              </w:rPr>
            </w:pPr>
            <w:r w:rsidRPr="00B404F1">
              <w:rPr>
                <w:rFonts w:ascii="Times New Roman" w:hAnsi="Times New Roman"/>
                <w:lang w:val="en-US"/>
              </w:rPr>
              <w:t>e</w:t>
            </w:r>
            <w:r w:rsidRPr="00B404F1">
              <w:rPr>
                <w:rFonts w:ascii="Times New Roman" w:hAnsi="Times New Roman"/>
                <w:lang w:val="uk-UA"/>
              </w:rPr>
              <w:t>-</w:t>
            </w:r>
            <w:r w:rsidRPr="00B404F1">
              <w:rPr>
                <w:rFonts w:ascii="Times New Roman" w:hAnsi="Times New Roman"/>
                <w:lang w:val="en-US"/>
              </w:rPr>
              <w:t>mail</w:t>
            </w:r>
            <w:r w:rsidRPr="00B404F1">
              <w:rPr>
                <w:rFonts w:ascii="Times New Roman" w:hAnsi="Times New Roman"/>
                <w:lang w:val="uk-UA"/>
              </w:rPr>
              <w:t xml:space="preserve">: </w:t>
            </w:r>
            <w:hyperlink r:id="rId10" w:history="1">
              <w:r w:rsidRPr="00B404F1">
                <w:rPr>
                  <w:rStyle w:val="aa"/>
                  <w:rFonts w:ascii="Times New Roman" w:hAnsi="Times New Roman"/>
                  <w:b/>
                  <w:lang w:val="en-US" w:eastAsia="ar-SA"/>
                </w:rPr>
                <w:t>plshi</w:t>
              </w:r>
              <w:r w:rsidRPr="00B404F1">
                <w:rPr>
                  <w:rStyle w:val="aa"/>
                  <w:rFonts w:ascii="Times New Roman" w:hAnsi="Times New Roman"/>
                  <w:b/>
                  <w:lang w:val="uk-UA" w:eastAsia="ar-SA"/>
                </w:rPr>
                <w:t>@</w:t>
              </w:r>
              <w:r w:rsidRPr="00B404F1">
                <w:rPr>
                  <w:rStyle w:val="aa"/>
                  <w:rFonts w:ascii="Times New Roman" w:hAnsi="Times New Roman"/>
                  <w:b/>
                  <w:lang w:val="en-US" w:eastAsia="ar-SA"/>
                </w:rPr>
                <w:t>ukr</w:t>
              </w:r>
              <w:r w:rsidRPr="00B404F1">
                <w:rPr>
                  <w:rStyle w:val="aa"/>
                  <w:rFonts w:ascii="Times New Roman" w:hAnsi="Times New Roman"/>
                  <w:b/>
                  <w:lang w:val="uk-UA" w:eastAsia="ar-SA"/>
                </w:rPr>
                <w:t>.</w:t>
              </w:r>
              <w:r w:rsidRPr="00B404F1">
                <w:rPr>
                  <w:rStyle w:val="aa"/>
                  <w:rFonts w:ascii="Times New Roman" w:hAnsi="Times New Roman"/>
                  <w:b/>
                  <w:lang w:val="en-US" w:eastAsia="ar-SA"/>
                </w:rPr>
                <w:t>net</w:t>
              </w:r>
            </w:hyperlink>
          </w:p>
          <w:p w:rsidR="00C027DE" w:rsidRPr="00B404F1" w:rsidRDefault="00C027DE" w:rsidP="00821654">
            <w:pPr>
              <w:pStyle w:val="a9"/>
              <w:rPr>
                <w:rFonts w:ascii="Times New Roman" w:hAnsi="Times New Roman"/>
                <w:lang w:val="uk-UA"/>
              </w:rPr>
            </w:pPr>
          </w:p>
          <w:p w:rsidR="00C027DE" w:rsidRPr="00B404F1" w:rsidRDefault="00B404F1" w:rsidP="00821654">
            <w:pPr>
              <w:pStyle w:val="a9"/>
              <w:rPr>
                <w:rFonts w:ascii="Times New Roman" w:hAnsi="Times New Roman"/>
                <w:lang w:val="uk-UA"/>
              </w:rPr>
            </w:pPr>
            <w:r w:rsidRPr="00B404F1">
              <w:rPr>
                <w:rFonts w:ascii="Times New Roman" w:hAnsi="Times New Roman"/>
                <w:lang w:val="uk-UA"/>
              </w:rPr>
              <w:t xml:space="preserve"> ____________________</w:t>
            </w:r>
            <w:r w:rsidR="00C027DE" w:rsidRPr="00B404F1">
              <w:rPr>
                <w:rFonts w:ascii="Times New Roman" w:hAnsi="Times New Roman"/>
                <w:lang w:val="uk-UA"/>
              </w:rPr>
              <w:t xml:space="preserve">_____________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97" w:rsidRDefault="00ED5A97" w:rsidP="000B1F9A">
      <w:pPr>
        <w:spacing w:after="0" w:line="240" w:lineRule="auto"/>
      </w:pPr>
      <w:r>
        <w:separator/>
      </w:r>
    </w:p>
  </w:endnote>
  <w:endnote w:type="continuationSeparator" w:id="0">
    <w:p w:rsidR="00ED5A97" w:rsidRDefault="00ED5A97"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97" w:rsidRDefault="00ED5A97" w:rsidP="000B1F9A">
      <w:pPr>
        <w:spacing w:after="0" w:line="240" w:lineRule="auto"/>
      </w:pPr>
      <w:r>
        <w:separator/>
      </w:r>
    </w:p>
  </w:footnote>
  <w:footnote w:type="continuationSeparator" w:id="0">
    <w:p w:rsidR="00ED5A97" w:rsidRDefault="00ED5A97"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1D59"/>
    <w:rsid w:val="00077F44"/>
    <w:rsid w:val="0008412C"/>
    <w:rsid w:val="00087EFE"/>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D0BB8"/>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533EDC"/>
    <w:rsid w:val="00542483"/>
    <w:rsid w:val="00551C06"/>
    <w:rsid w:val="00567290"/>
    <w:rsid w:val="005D41AE"/>
    <w:rsid w:val="005D61E0"/>
    <w:rsid w:val="005E33FA"/>
    <w:rsid w:val="00651DA7"/>
    <w:rsid w:val="006748C0"/>
    <w:rsid w:val="006833F2"/>
    <w:rsid w:val="0068449C"/>
    <w:rsid w:val="006C4ADE"/>
    <w:rsid w:val="006D203A"/>
    <w:rsid w:val="006D2CE1"/>
    <w:rsid w:val="006D6A49"/>
    <w:rsid w:val="00712A19"/>
    <w:rsid w:val="00720148"/>
    <w:rsid w:val="007231BD"/>
    <w:rsid w:val="007316B3"/>
    <w:rsid w:val="00764516"/>
    <w:rsid w:val="00787E5E"/>
    <w:rsid w:val="007A2EE3"/>
    <w:rsid w:val="007B577E"/>
    <w:rsid w:val="007B6B83"/>
    <w:rsid w:val="007E0600"/>
    <w:rsid w:val="007E1582"/>
    <w:rsid w:val="007F4AE0"/>
    <w:rsid w:val="00821654"/>
    <w:rsid w:val="00846DEB"/>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04F1"/>
    <w:rsid w:val="00B44484"/>
    <w:rsid w:val="00B92D8F"/>
    <w:rsid w:val="00BA5AF1"/>
    <w:rsid w:val="00BC678F"/>
    <w:rsid w:val="00BC75EE"/>
    <w:rsid w:val="00BE4BF3"/>
    <w:rsid w:val="00C027DE"/>
    <w:rsid w:val="00C2040C"/>
    <w:rsid w:val="00C643D3"/>
    <w:rsid w:val="00C951DB"/>
    <w:rsid w:val="00CA6C60"/>
    <w:rsid w:val="00CC654C"/>
    <w:rsid w:val="00CE542B"/>
    <w:rsid w:val="00CE5D0D"/>
    <w:rsid w:val="00CE768F"/>
    <w:rsid w:val="00D22FA6"/>
    <w:rsid w:val="00D31C61"/>
    <w:rsid w:val="00D532F4"/>
    <w:rsid w:val="00D90B46"/>
    <w:rsid w:val="00DB3002"/>
    <w:rsid w:val="00DD39A5"/>
    <w:rsid w:val="00E04CDF"/>
    <w:rsid w:val="00E14417"/>
    <w:rsid w:val="00E15F97"/>
    <w:rsid w:val="00E175F8"/>
    <w:rsid w:val="00E30C6C"/>
    <w:rsid w:val="00E33B04"/>
    <w:rsid w:val="00E555EF"/>
    <w:rsid w:val="00E566E3"/>
    <w:rsid w:val="00E701C0"/>
    <w:rsid w:val="00E85609"/>
    <w:rsid w:val="00E85D03"/>
    <w:rsid w:val="00E875B6"/>
    <w:rsid w:val="00E87F7A"/>
    <w:rsid w:val="00EA0AA5"/>
    <w:rsid w:val="00EA3CCD"/>
    <w:rsid w:val="00ED5A97"/>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31B0"/>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6D203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884C-99EB-4253-8EDA-8AE6B63B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36</cp:revision>
  <cp:lastPrinted>2023-12-19T10:00:00Z</cp:lastPrinted>
  <dcterms:created xsi:type="dcterms:W3CDTF">2021-12-08T16:29:00Z</dcterms:created>
  <dcterms:modified xsi:type="dcterms:W3CDTF">2024-01-02T14:18:00Z</dcterms:modified>
</cp:coreProperties>
</file>