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6576" w14:textId="77777777" w:rsidR="0025574B" w:rsidRPr="0025574B" w:rsidRDefault="0025574B" w:rsidP="003A0208">
      <w:pPr>
        <w:jc w:val="center"/>
        <w:rPr>
          <w:rFonts w:ascii="Times New Roman" w:hAnsi="Times New Roman" w:cs="Times New Roman"/>
          <w:b/>
          <w:sz w:val="40"/>
          <w:szCs w:val="40"/>
          <w:lang w:val="uk-UA"/>
        </w:rPr>
      </w:pPr>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 змін</w:t>
      </w:r>
      <w:r>
        <w:rPr>
          <w:rFonts w:ascii="Times New Roman" w:hAnsi="Times New Roman" w:cs="Times New Roman"/>
          <w:b/>
          <w:sz w:val="40"/>
          <w:szCs w:val="40"/>
          <w:lang w:val="uk-UA"/>
        </w:rPr>
        <w:t xml:space="preserve"> до Тендерної документації</w:t>
      </w:r>
      <w:r w:rsidRPr="0025574B">
        <w:rPr>
          <w:rFonts w:ascii="Times New Roman" w:hAnsi="Times New Roman" w:cs="Times New Roman"/>
          <w:b/>
          <w:sz w:val="40"/>
          <w:szCs w:val="40"/>
          <w:lang w:val="uk-UA"/>
        </w:rPr>
        <w:t>:</w:t>
      </w:r>
    </w:p>
    <w:p w14:paraId="29ACC33B" w14:textId="58B884A9" w:rsidR="001049C9" w:rsidRDefault="008A6A16" w:rsidP="001049C9">
      <w:pPr>
        <w:pStyle w:val="a3"/>
        <w:widowControl w:val="0"/>
        <w:numPr>
          <w:ilvl w:val="0"/>
          <w:numId w:val="4"/>
        </w:numPr>
        <w:spacing w:after="0" w:line="240" w:lineRule="auto"/>
        <w:jc w:val="both"/>
        <w:rPr>
          <w:b/>
          <w:sz w:val="26"/>
          <w:szCs w:val="26"/>
        </w:rPr>
      </w:pPr>
      <w:r>
        <w:rPr>
          <w:b/>
          <w:sz w:val="26"/>
          <w:szCs w:val="26"/>
        </w:rPr>
        <w:t>Д</w:t>
      </w:r>
      <w:r w:rsidR="00843BDA">
        <w:rPr>
          <w:b/>
          <w:sz w:val="26"/>
          <w:szCs w:val="26"/>
        </w:rPr>
        <w:t>одат</w:t>
      </w:r>
      <w:r>
        <w:rPr>
          <w:b/>
          <w:sz w:val="26"/>
          <w:szCs w:val="26"/>
        </w:rPr>
        <w:t>ок</w:t>
      </w:r>
      <w:r w:rsidR="00843BDA">
        <w:rPr>
          <w:b/>
          <w:sz w:val="26"/>
          <w:szCs w:val="26"/>
        </w:rPr>
        <w:t xml:space="preserve"> №</w:t>
      </w:r>
      <w:r w:rsidR="00CE009C">
        <w:rPr>
          <w:b/>
          <w:sz w:val="26"/>
          <w:szCs w:val="26"/>
        </w:rPr>
        <w:t>2</w:t>
      </w:r>
      <w:r w:rsidR="00843BDA">
        <w:rPr>
          <w:b/>
          <w:sz w:val="26"/>
          <w:szCs w:val="26"/>
        </w:rPr>
        <w:t xml:space="preserve"> до Тендерної документації викладено в новій редакції</w:t>
      </w:r>
      <w:r w:rsidR="001049C9">
        <w:rPr>
          <w:b/>
          <w:sz w:val="26"/>
          <w:szCs w:val="26"/>
        </w:rPr>
        <w:t>:</w:t>
      </w:r>
    </w:p>
    <w:p w14:paraId="58328FD6" w14:textId="77777777" w:rsidR="00CE009C" w:rsidRDefault="00CE009C" w:rsidP="00CE009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6C4FAE8" w14:textId="77777777" w:rsidR="00CE009C" w:rsidRDefault="00CE009C" w:rsidP="00CE009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DA5AEA" w14:textId="77777777" w:rsidR="00CE009C" w:rsidRDefault="00CE009C" w:rsidP="00CE009C">
      <w:pPr>
        <w:spacing w:after="0" w:line="240" w:lineRule="auto"/>
        <w:ind w:left="5660"/>
        <w:jc w:val="right"/>
        <w:rPr>
          <w:rFonts w:ascii="Times New Roman" w:eastAsia="Times New Roman" w:hAnsi="Times New Roman" w:cs="Times New Roman"/>
          <w:sz w:val="24"/>
          <w:szCs w:val="24"/>
        </w:rPr>
      </w:pPr>
    </w:p>
    <w:p w14:paraId="6CDEAB88" w14:textId="77777777" w:rsidR="00CE009C" w:rsidRDefault="00CE009C" w:rsidP="00CE009C">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567693B" w14:textId="77777777" w:rsidR="00CE009C" w:rsidRDefault="00CE009C" w:rsidP="00CE009C">
      <w:pPr>
        <w:spacing w:after="0" w:line="240" w:lineRule="auto"/>
        <w:jc w:val="center"/>
        <w:rPr>
          <w:rFonts w:ascii="Times New Roman" w:eastAsia="Times New Roman" w:hAnsi="Times New Roman" w:cs="Times New Roman"/>
          <w:b/>
          <w:i/>
          <w:color w:val="000000"/>
          <w:sz w:val="24"/>
          <w:szCs w:val="24"/>
        </w:rPr>
      </w:pPr>
    </w:p>
    <w:p w14:paraId="5B3CDAC4" w14:textId="77777777" w:rsidR="00CE009C" w:rsidRDefault="00CE009C" w:rsidP="00CE009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bookmarkStart w:id="0" w:name="_Hlk131760392"/>
    <w:p w14:paraId="48A18557" w14:textId="77777777" w:rsidR="00CE009C" w:rsidRPr="007413F6" w:rsidRDefault="00CE009C" w:rsidP="00CE009C">
      <w:pPr>
        <w:spacing w:line="300" w:lineRule="atLeast"/>
        <w:jc w:val="center"/>
        <w:textAlignment w:val="baseline"/>
        <w:rPr>
          <w:rFonts w:ascii="Times New Roman" w:hAnsi="Times New Roman"/>
          <w:b/>
          <w:i/>
          <w:sz w:val="24"/>
          <w:szCs w:val="24"/>
        </w:rPr>
      </w:pPr>
      <w:r w:rsidRPr="00D95279">
        <w:rPr>
          <w:rFonts w:ascii="Times New Roman" w:eastAsia="Times New Roman" w:hAnsi="Times New Roman" w:cs="Times New Roman"/>
          <w:b/>
          <w:i/>
          <w:color w:val="000000"/>
          <w:sz w:val="24"/>
          <w:szCs w:val="24"/>
          <w:highlight w:val="white"/>
        </w:rPr>
        <w:fldChar w:fldCharType="begin"/>
      </w:r>
      <w:r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Pr="008073F9">
        <w:rPr>
          <w:rFonts w:ascii="Times New Roman" w:eastAsia="Times New Roman" w:hAnsi="Times New Roman" w:cs="Times New Roman"/>
          <w:b/>
          <w:i/>
          <w:color w:val="000000"/>
          <w:sz w:val="24"/>
          <w:szCs w:val="24"/>
          <w:highlight w:val="white"/>
        </w:rPr>
        <w:t xml:space="preserve"> </w:t>
      </w:r>
      <w:r w:rsidRPr="007413F6">
        <w:rPr>
          <w:rFonts w:ascii="Times New Roman" w:hAnsi="Times New Roman"/>
          <w:b/>
          <w:i/>
          <w:sz w:val="24"/>
          <w:szCs w:val="24"/>
        </w:rPr>
        <w:t>39160000-1 Шкільні меблі (шкільні меблі)</w:t>
      </w:r>
      <w:r>
        <w:rPr>
          <w:rFonts w:ascii="Times New Roman" w:hAnsi="Times New Roman"/>
          <w:b/>
          <w:i/>
          <w:sz w:val="24"/>
          <w:szCs w:val="24"/>
        </w:rPr>
        <w:t xml:space="preserve"> </w:t>
      </w:r>
    </w:p>
    <w:p w14:paraId="77854946" w14:textId="77777777" w:rsidR="00CE009C" w:rsidRPr="007263A0" w:rsidRDefault="00CE009C" w:rsidP="00CE009C">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end"/>
      </w:r>
    </w:p>
    <w:bookmarkEnd w:id="0"/>
    <w:p w14:paraId="4F58E722" w14:textId="77777777" w:rsidR="00CE009C" w:rsidRDefault="00CE009C" w:rsidP="00CE009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20A7E1FD" w14:textId="77777777" w:rsidR="00CE009C" w:rsidRDefault="00CE009C" w:rsidP="00CE009C">
      <w:pPr>
        <w:spacing w:after="0" w:line="240" w:lineRule="auto"/>
        <w:rPr>
          <w:rFonts w:ascii="Times New Roman" w:eastAsia="Times New Roman" w:hAnsi="Times New Roman" w:cs="Times New Roman"/>
          <w:i/>
          <w:sz w:val="24"/>
          <w:szCs w:val="24"/>
          <w:highlight w:val="white"/>
        </w:rPr>
      </w:pPr>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CE009C" w14:paraId="0CB9E28A" w14:textId="77777777" w:rsidTr="00DF236E">
        <w:tc>
          <w:tcPr>
            <w:tcW w:w="4740" w:type="dxa"/>
            <w:shd w:val="clear" w:color="auto" w:fill="auto"/>
            <w:tcMar>
              <w:top w:w="100" w:type="dxa"/>
              <w:left w:w="100" w:type="dxa"/>
              <w:bottom w:w="100" w:type="dxa"/>
              <w:right w:w="100" w:type="dxa"/>
            </w:tcMar>
          </w:tcPr>
          <w:p w14:paraId="63956A32"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07" w:type="dxa"/>
            <w:shd w:val="clear" w:color="auto" w:fill="auto"/>
            <w:tcMar>
              <w:top w:w="100" w:type="dxa"/>
              <w:left w:w="100" w:type="dxa"/>
              <w:bottom w:w="100" w:type="dxa"/>
              <w:right w:w="100" w:type="dxa"/>
            </w:tcMar>
          </w:tcPr>
          <w:p w14:paraId="7617DE59" w14:textId="77777777" w:rsidR="00CE009C" w:rsidRPr="00210E39" w:rsidRDefault="00CE009C" w:rsidP="00DF236E">
            <w:pPr>
              <w:spacing w:line="300" w:lineRule="atLeast"/>
              <w:jc w:val="center"/>
              <w:textAlignment w:val="baseline"/>
              <w:rPr>
                <w:rFonts w:ascii="Times New Roman" w:hAnsi="Times New Roman"/>
                <w:b/>
                <w:i/>
                <w:sz w:val="24"/>
                <w:szCs w:val="24"/>
              </w:rPr>
            </w:pPr>
            <w:r w:rsidRPr="007413F6">
              <w:rPr>
                <w:rFonts w:ascii="Times New Roman" w:hAnsi="Times New Roman"/>
                <w:b/>
                <w:i/>
                <w:sz w:val="24"/>
                <w:szCs w:val="24"/>
              </w:rPr>
              <w:t>шкільні меблі</w:t>
            </w:r>
          </w:p>
        </w:tc>
      </w:tr>
      <w:tr w:rsidR="00CE009C" w14:paraId="7B947BEA" w14:textId="77777777" w:rsidTr="00DF236E">
        <w:tc>
          <w:tcPr>
            <w:tcW w:w="4740" w:type="dxa"/>
            <w:shd w:val="clear" w:color="auto" w:fill="auto"/>
            <w:tcMar>
              <w:top w:w="100" w:type="dxa"/>
              <w:left w:w="100" w:type="dxa"/>
              <w:bottom w:w="100" w:type="dxa"/>
              <w:right w:w="100" w:type="dxa"/>
            </w:tcMar>
          </w:tcPr>
          <w:p w14:paraId="52347251"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41127161" w14:textId="77777777" w:rsidR="00CE009C" w:rsidRPr="00210E39" w:rsidRDefault="00CE009C" w:rsidP="00DF236E">
            <w:pPr>
              <w:spacing w:line="300" w:lineRule="atLeast"/>
              <w:jc w:val="center"/>
              <w:textAlignment w:val="baseline"/>
              <w:rPr>
                <w:rFonts w:ascii="Times New Roman" w:hAnsi="Times New Roman"/>
                <w:b/>
                <w:i/>
                <w:sz w:val="24"/>
                <w:szCs w:val="24"/>
              </w:rPr>
            </w:pPr>
            <w:r w:rsidRPr="007413F6">
              <w:rPr>
                <w:rFonts w:ascii="Times New Roman" w:hAnsi="Times New Roman"/>
                <w:b/>
                <w:i/>
                <w:sz w:val="24"/>
                <w:szCs w:val="24"/>
              </w:rPr>
              <w:t xml:space="preserve">39160000-1 Шкільні меблі </w:t>
            </w:r>
          </w:p>
        </w:tc>
      </w:tr>
      <w:tr w:rsidR="00CE009C" w14:paraId="4160C754" w14:textId="77777777" w:rsidTr="00DF236E">
        <w:tc>
          <w:tcPr>
            <w:tcW w:w="4740" w:type="dxa"/>
            <w:shd w:val="clear" w:color="auto" w:fill="auto"/>
            <w:tcMar>
              <w:top w:w="100" w:type="dxa"/>
              <w:left w:w="100" w:type="dxa"/>
              <w:bottom w:w="100" w:type="dxa"/>
              <w:right w:w="100" w:type="dxa"/>
            </w:tcMar>
          </w:tcPr>
          <w:p w14:paraId="0A62AC82"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5107" w:type="dxa"/>
            <w:shd w:val="clear" w:color="auto" w:fill="auto"/>
            <w:tcMar>
              <w:top w:w="100" w:type="dxa"/>
              <w:left w:w="100" w:type="dxa"/>
              <w:bottom w:w="100" w:type="dxa"/>
              <w:right w:w="100" w:type="dxa"/>
            </w:tcMar>
          </w:tcPr>
          <w:p w14:paraId="0680AB4E" w14:textId="77777777" w:rsidR="00CE009C" w:rsidRPr="007413F6" w:rsidRDefault="00CE009C" w:rsidP="00DF236E">
            <w:pPr>
              <w:spacing w:line="300" w:lineRule="atLeast"/>
              <w:jc w:val="center"/>
              <w:textAlignment w:val="baseline"/>
              <w:rPr>
                <w:rFonts w:ascii="Times New Roman" w:hAnsi="Times New Roman"/>
                <w:b/>
                <w:i/>
                <w:sz w:val="24"/>
                <w:szCs w:val="24"/>
              </w:rPr>
            </w:pPr>
            <w:r w:rsidRPr="007413F6">
              <w:rPr>
                <w:rFonts w:ascii="Times New Roman" w:hAnsi="Times New Roman"/>
                <w:b/>
                <w:i/>
                <w:sz w:val="24"/>
                <w:szCs w:val="24"/>
              </w:rPr>
              <w:t>39162100-6 - Навчальне обладнання</w:t>
            </w:r>
          </w:p>
          <w:p w14:paraId="11388C08" w14:textId="77777777" w:rsidR="00CE009C" w:rsidRPr="00D95279" w:rsidRDefault="00CE009C" w:rsidP="00DF236E">
            <w:pPr>
              <w:widowControl w:val="0"/>
              <w:spacing w:after="0" w:line="240" w:lineRule="auto"/>
              <w:jc w:val="center"/>
              <w:rPr>
                <w:rFonts w:ascii="Times New Roman" w:eastAsia="Times New Roman" w:hAnsi="Times New Roman" w:cs="Times New Roman"/>
                <w:b/>
                <w:i/>
                <w:color w:val="000000"/>
                <w:sz w:val="24"/>
                <w:szCs w:val="24"/>
                <w:highlight w:val="white"/>
              </w:rPr>
            </w:pPr>
          </w:p>
        </w:tc>
      </w:tr>
      <w:tr w:rsidR="00CE009C" w14:paraId="1DAEE14D" w14:textId="77777777" w:rsidTr="00DF236E">
        <w:tc>
          <w:tcPr>
            <w:tcW w:w="4740" w:type="dxa"/>
            <w:shd w:val="clear" w:color="auto" w:fill="auto"/>
            <w:tcMar>
              <w:top w:w="100" w:type="dxa"/>
              <w:left w:w="100" w:type="dxa"/>
              <w:bottom w:w="100" w:type="dxa"/>
              <w:right w:w="100" w:type="dxa"/>
            </w:tcMar>
          </w:tcPr>
          <w:p w14:paraId="38CBB2BD"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5107" w:type="dxa"/>
            <w:shd w:val="clear" w:color="auto" w:fill="auto"/>
            <w:tcMar>
              <w:top w:w="100" w:type="dxa"/>
              <w:left w:w="100" w:type="dxa"/>
              <w:bottom w:w="100" w:type="dxa"/>
              <w:right w:w="100" w:type="dxa"/>
            </w:tcMar>
          </w:tcPr>
          <w:p w14:paraId="7994D29A" w14:textId="77777777" w:rsidR="00CE009C" w:rsidRPr="007413F6" w:rsidRDefault="00CE009C" w:rsidP="00DF236E">
            <w:pPr>
              <w:jc w:val="both"/>
              <w:rPr>
                <w:rFonts w:ascii="Times New Roman" w:hAnsi="Times New Roman"/>
                <w:b/>
                <w:i/>
                <w:sz w:val="24"/>
                <w:szCs w:val="24"/>
              </w:rPr>
            </w:pPr>
            <w:r w:rsidRPr="007413F6">
              <w:rPr>
                <w:rFonts w:ascii="Times New Roman" w:hAnsi="Times New Roman"/>
                <w:b/>
                <w:i/>
                <w:sz w:val="24"/>
                <w:szCs w:val="24"/>
              </w:rPr>
              <w:t>-</w:t>
            </w:r>
            <w:r>
              <w:rPr>
                <w:rFonts w:ascii="Times New Roman" w:hAnsi="Times New Roman"/>
                <w:b/>
                <w:i/>
                <w:sz w:val="24"/>
                <w:szCs w:val="24"/>
              </w:rPr>
              <w:t xml:space="preserve"> </w:t>
            </w:r>
            <w:bookmarkStart w:id="1" w:name="_Hlk148717909"/>
            <w:r w:rsidRPr="007413F6">
              <w:rPr>
                <w:rFonts w:ascii="Times New Roman" w:hAnsi="Times New Roman"/>
                <w:b/>
                <w:i/>
                <w:sz w:val="24"/>
                <w:szCs w:val="24"/>
              </w:rPr>
              <w:t>Комплект у складі: стіл учнівський 1-місний антисколіозний з площадкою і  полицею, та регулюванням по висоті №4-6 + стілець Т-подібний на квадратній трубі з регулюванням по висоті №4-6</w:t>
            </w:r>
            <w:r>
              <w:rPr>
                <w:rFonts w:ascii="Times New Roman" w:hAnsi="Times New Roman"/>
                <w:b/>
                <w:i/>
                <w:sz w:val="24"/>
                <w:szCs w:val="24"/>
              </w:rPr>
              <w:t xml:space="preserve"> </w:t>
            </w:r>
            <w:r w:rsidRPr="007413F6">
              <w:rPr>
                <w:rFonts w:ascii="Times New Roman" w:hAnsi="Times New Roman"/>
                <w:b/>
                <w:i/>
                <w:sz w:val="24"/>
                <w:szCs w:val="24"/>
              </w:rPr>
              <w:t xml:space="preserve">– 120 </w:t>
            </w:r>
            <w:r>
              <w:rPr>
                <w:rFonts w:ascii="Times New Roman" w:hAnsi="Times New Roman"/>
                <w:b/>
                <w:i/>
                <w:sz w:val="24"/>
                <w:szCs w:val="24"/>
              </w:rPr>
              <w:t>компл</w:t>
            </w:r>
            <w:r w:rsidRPr="007413F6">
              <w:rPr>
                <w:rFonts w:ascii="Times New Roman" w:hAnsi="Times New Roman"/>
                <w:b/>
                <w:i/>
                <w:sz w:val="24"/>
                <w:szCs w:val="24"/>
              </w:rPr>
              <w:t>;</w:t>
            </w:r>
          </w:p>
          <w:p w14:paraId="5D6044E5" w14:textId="77777777" w:rsidR="00CE009C" w:rsidRPr="00B82ED6" w:rsidRDefault="00CE009C" w:rsidP="00DF236E">
            <w:pPr>
              <w:jc w:val="both"/>
              <w:rPr>
                <w:rFonts w:ascii="Times New Roman" w:hAnsi="Times New Roman"/>
                <w:b/>
                <w:i/>
                <w:sz w:val="24"/>
                <w:szCs w:val="24"/>
              </w:rPr>
            </w:pPr>
            <w:r>
              <w:rPr>
                <w:rFonts w:ascii="Times New Roman" w:hAnsi="Times New Roman"/>
                <w:b/>
                <w:i/>
                <w:sz w:val="24"/>
                <w:szCs w:val="24"/>
              </w:rPr>
              <w:t xml:space="preserve">- </w:t>
            </w:r>
            <w:r w:rsidRPr="007413F6">
              <w:rPr>
                <w:rFonts w:ascii="Times New Roman" w:hAnsi="Times New Roman"/>
                <w:b/>
                <w:i/>
                <w:sz w:val="24"/>
                <w:szCs w:val="24"/>
              </w:rPr>
              <w:t>Тумба відкрита для контейнерів (2 секції) – 2 шт</w:t>
            </w:r>
          </w:p>
          <w:bookmarkEnd w:id="1"/>
          <w:p w14:paraId="513FF535" w14:textId="77777777" w:rsidR="00CE009C" w:rsidRPr="00D95279" w:rsidRDefault="00CE009C" w:rsidP="00DF236E">
            <w:pPr>
              <w:widowControl w:val="0"/>
              <w:spacing w:after="0" w:line="240" w:lineRule="auto"/>
              <w:jc w:val="center"/>
              <w:rPr>
                <w:rFonts w:ascii="Times New Roman" w:eastAsia="Times New Roman" w:hAnsi="Times New Roman" w:cs="Times New Roman"/>
                <w:b/>
                <w:i/>
                <w:color w:val="000000"/>
                <w:sz w:val="24"/>
                <w:szCs w:val="24"/>
                <w:highlight w:val="white"/>
              </w:rPr>
            </w:pPr>
          </w:p>
        </w:tc>
      </w:tr>
      <w:tr w:rsidR="00CE009C" w14:paraId="5026A20B" w14:textId="77777777" w:rsidTr="00DF236E">
        <w:tc>
          <w:tcPr>
            <w:tcW w:w="4740" w:type="dxa"/>
            <w:shd w:val="clear" w:color="auto" w:fill="auto"/>
            <w:tcMar>
              <w:top w:w="100" w:type="dxa"/>
              <w:left w:w="100" w:type="dxa"/>
              <w:bottom w:w="100" w:type="dxa"/>
              <w:right w:w="100" w:type="dxa"/>
            </w:tcMar>
          </w:tcPr>
          <w:p w14:paraId="590601CA"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567F92C6"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772EA173" w14:textId="77777777" w:rsidR="00CE009C" w:rsidRPr="00AC7546" w:rsidRDefault="00CE009C" w:rsidP="00DF236E">
            <w:pPr>
              <w:pStyle w:val="a9"/>
              <w:jc w:val="center"/>
              <w:rPr>
                <w:rFonts w:ascii="Times New Roman" w:hAnsi="Times New Roman"/>
                <w:b/>
                <w:i/>
                <w:sz w:val="24"/>
                <w:szCs w:val="24"/>
              </w:rPr>
            </w:pPr>
            <w:r w:rsidRPr="00AC7546">
              <w:rPr>
                <w:rFonts w:ascii="Times New Roman" w:hAnsi="Times New Roman"/>
                <w:b/>
                <w:i/>
                <w:sz w:val="24"/>
                <w:szCs w:val="24"/>
              </w:rPr>
              <w:t>вул.Дружби, 27, с.Степанівка, Роздільнянський район, Одеська область, 67430</w:t>
            </w:r>
          </w:p>
          <w:p w14:paraId="52F4ABB7" w14:textId="77777777" w:rsidR="00CE009C" w:rsidRPr="00D95279" w:rsidRDefault="00CE009C" w:rsidP="00DF236E">
            <w:pPr>
              <w:pStyle w:val="a9"/>
              <w:jc w:val="both"/>
              <w:rPr>
                <w:rFonts w:ascii="Times New Roman" w:eastAsia="Times New Roman" w:hAnsi="Times New Roman"/>
                <w:b/>
                <w:i/>
                <w:color w:val="000000"/>
                <w:sz w:val="24"/>
                <w:szCs w:val="24"/>
              </w:rPr>
            </w:pPr>
          </w:p>
          <w:p w14:paraId="0F6C7DE6" w14:textId="77777777" w:rsidR="00CE009C" w:rsidRPr="00D95279" w:rsidRDefault="00CE009C" w:rsidP="00DF236E">
            <w:pPr>
              <w:widowControl w:val="0"/>
              <w:spacing w:after="0" w:line="240" w:lineRule="auto"/>
              <w:rPr>
                <w:rFonts w:ascii="Times New Roman" w:eastAsia="Times New Roman" w:hAnsi="Times New Roman" w:cs="Times New Roman"/>
                <w:b/>
                <w:i/>
                <w:color w:val="000000"/>
                <w:sz w:val="24"/>
                <w:szCs w:val="24"/>
                <w:highlight w:val="white"/>
              </w:rPr>
            </w:pPr>
          </w:p>
        </w:tc>
      </w:tr>
      <w:tr w:rsidR="00CE009C" w14:paraId="31DFB33C" w14:textId="77777777" w:rsidTr="00DF236E">
        <w:tc>
          <w:tcPr>
            <w:tcW w:w="4740" w:type="dxa"/>
            <w:shd w:val="clear" w:color="auto" w:fill="auto"/>
            <w:tcMar>
              <w:top w:w="100" w:type="dxa"/>
              <w:left w:w="100" w:type="dxa"/>
              <w:bottom w:w="100" w:type="dxa"/>
              <w:right w:w="100" w:type="dxa"/>
            </w:tcMar>
          </w:tcPr>
          <w:p w14:paraId="75235064"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66D008B5" w14:textId="77777777" w:rsidR="00CE009C" w:rsidRDefault="00CE009C" w:rsidP="00DF236E">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55EAF5AC" w14:textId="77777777" w:rsidR="00CE009C" w:rsidRPr="00D95279" w:rsidRDefault="00CE009C" w:rsidP="00DF236E">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Pr>
                <w:rFonts w:ascii="Times New Roman" w:eastAsia="Times New Roman" w:hAnsi="Times New Roman" w:cs="Times New Roman"/>
                <w:b/>
                <w:i/>
                <w:color w:val="000000"/>
                <w:sz w:val="24"/>
                <w:szCs w:val="24"/>
                <w:highlight w:val="white"/>
              </w:rPr>
              <w:t>20.12</w:t>
            </w:r>
            <w:r w:rsidRPr="00D95279">
              <w:rPr>
                <w:rFonts w:ascii="Times New Roman" w:eastAsia="Times New Roman" w:hAnsi="Times New Roman" w:cs="Times New Roman"/>
                <w:b/>
                <w:i/>
                <w:color w:val="000000"/>
                <w:sz w:val="24"/>
                <w:szCs w:val="24"/>
                <w:highlight w:val="white"/>
              </w:rPr>
              <w:t>.202</w:t>
            </w:r>
            <w:r>
              <w:rPr>
                <w:rFonts w:ascii="Times New Roman" w:eastAsia="Times New Roman" w:hAnsi="Times New Roman" w:cs="Times New Roman"/>
                <w:b/>
                <w:i/>
                <w:color w:val="000000"/>
                <w:sz w:val="24"/>
                <w:szCs w:val="24"/>
                <w:highlight w:val="white"/>
              </w:rPr>
              <w:t>3</w:t>
            </w:r>
            <w:r w:rsidRPr="00D95279">
              <w:rPr>
                <w:rFonts w:ascii="Times New Roman" w:eastAsia="Times New Roman" w:hAnsi="Times New Roman" w:cs="Times New Roman"/>
                <w:b/>
                <w:i/>
                <w:color w:val="000000"/>
                <w:sz w:val="24"/>
                <w:szCs w:val="24"/>
                <w:highlight w:val="white"/>
              </w:rPr>
              <w:t xml:space="preserve"> </w:t>
            </w:r>
          </w:p>
        </w:tc>
      </w:tr>
    </w:tbl>
    <w:p w14:paraId="6DEBBFEA" w14:textId="77777777" w:rsidR="00CE009C" w:rsidRDefault="00CE009C" w:rsidP="00CE009C">
      <w:pPr>
        <w:spacing w:after="0" w:line="240" w:lineRule="auto"/>
        <w:jc w:val="both"/>
        <w:rPr>
          <w:rFonts w:ascii="Times New Roman" w:eastAsia="Times New Roman" w:hAnsi="Times New Roman" w:cs="Times New Roman"/>
          <w:sz w:val="24"/>
          <w:szCs w:val="24"/>
        </w:rPr>
      </w:pPr>
      <w:r w:rsidRPr="001053C4">
        <w:rPr>
          <w:rFonts w:ascii="Times New Roman" w:eastAsia="Times New Roman" w:hAnsi="Times New Roman" w:cs="Times New Roman"/>
          <w:sz w:val="24"/>
          <w:szCs w:val="24"/>
        </w:rPr>
        <w:t xml:space="preserve">         </w:t>
      </w:r>
    </w:p>
    <w:p w14:paraId="082E59EA" w14:textId="77777777" w:rsidR="00CE009C" w:rsidRDefault="00CE009C" w:rsidP="00CE009C">
      <w:pPr>
        <w:spacing w:after="0" w:line="240" w:lineRule="auto"/>
        <w:jc w:val="both"/>
        <w:rPr>
          <w:rFonts w:ascii="Times New Roman" w:eastAsia="Times New Roman" w:hAnsi="Times New Roman" w:cs="Times New Roman"/>
          <w:sz w:val="24"/>
          <w:szCs w:val="24"/>
        </w:rPr>
      </w:pPr>
    </w:p>
    <w:p w14:paraId="753C1AAE" w14:textId="77777777" w:rsidR="00CE009C" w:rsidRDefault="00CE009C" w:rsidP="00CE00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053C4">
        <w:rPr>
          <w:rFonts w:ascii="Times New Roman" w:eastAsia="Times New Roman" w:hAnsi="Times New Roman" w:cs="Times New Roman"/>
          <w:sz w:val="24"/>
          <w:szCs w:val="24"/>
        </w:rPr>
        <w:t xml:space="preserve">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1DD879A7" w14:textId="77777777" w:rsidR="00CE009C" w:rsidRPr="00F73EFE" w:rsidRDefault="00CE009C" w:rsidP="00CE009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73EFE">
        <w:rPr>
          <w:rFonts w:ascii="Times New Roman" w:hAnsi="Times New Roman" w:cs="Times New Roman"/>
          <w:sz w:val="24"/>
          <w:szCs w:val="24"/>
        </w:rPr>
        <w:t>2.</w:t>
      </w:r>
      <w:r w:rsidRPr="00F73EFE">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w:t>
      </w:r>
      <w:r>
        <w:rPr>
          <w:rFonts w:ascii="Times New Roman" w:hAnsi="Times New Roman"/>
          <w:sz w:val="24"/>
          <w:szCs w:val="24"/>
        </w:rPr>
        <w:t>техніки</w:t>
      </w:r>
      <w:r w:rsidRPr="00F73EFE">
        <w:rPr>
          <w:rFonts w:ascii="Times New Roman" w:hAnsi="Times New Roman"/>
          <w:sz w:val="24"/>
          <w:szCs w:val="24"/>
        </w:rPr>
        <w:t xml:space="preserve">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F73EFE">
        <w:rPr>
          <w:rFonts w:ascii="Times New Roman" w:hAnsi="Times New Roman" w:cs="Times New Roman"/>
          <w:sz w:val="24"/>
          <w:szCs w:val="24"/>
        </w:rPr>
        <w:t>також мати маркування у відповідності з технічними умовами заводу-виробника.</w:t>
      </w:r>
    </w:p>
    <w:p w14:paraId="14BFB9A3" w14:textId="77777777" w:rsidR="00CE009C" w:rsidRPr="00F73EFE" w:rsidRDefault="00CE009C" w:rsidP="00CE009C">
      <w:pPr>
        <w:spacing w:after="0" w:line="240" w:lineRule="auto"/>
        <w:ind w:firstLine="567"/>
        <w:jc w:val="both"/>
        <w:rPr>
          <w:rFonts w:ascii="Times New Roman" w:hAnsi="Times New Roman" w:cs="Times New Roman"/>
          <w:sz w:val="24"/>
          <w:szCs w:val="24"/>
        </w:rPr>
      </w:pPr>
      <w:r w:rsidRPr="00F73EFE">
        <w:rPr>
          <w:rFonts w:ascii="Times New Roman" w:hAnsi="Times New Roman" w:cs="Times New Roman"/>
          <w:sz w:val="24"/>
          <w:szCs w:val="24"/>
        </w:rPr>
        <w:t>3.Ціна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w:t>
      </w:r>
      <w:r>
        <w:rPr>
          <w:rFonts w:ascii="Times New Roman" w:hAnsi="Times New Roman" w:cs="Times New Roman"/>
          <w:sz w:val="24"/>
          <w:szCs w:val="24"/>
        </w:rPr>
        <w:t xml:space="preserve"> </w:t>
      </w:r>
      <w:r w:rsidRPr="00F73EFE">
        <w:rPr>
          <w:rFonts w:ascii="Times New Roman" w:hAnsi="Times New Roman" w:cs="Times New Roman"/>
          <w:sz w:val="24"/>
          <w:szCs w:val="24"/>
        </w:rPr>
        <w:t>та інших витрат.</w:t>
      </w:r>
    </w:p>
    <w:p w14:paraId="1A415E03" w14:textId="77777777" w:rsidR="00CE009C" w:rsidRPr="0065351F" w:rsidRDefault="00CE009C" w:rsidP="00CE009C">
      <w:pPr>
        <w:pStyle w:val="2"/>
        <w:spacing w:after="0" w:line="240" w:lineRule="auto"/>
        <w:ind w:left="11"/>
        <w:jc w:val="both"/>
        <w:rPr>
          <w:rFonts w:ascii="Times New Roman" w:eastAsia="Arial" w:hAnsi="Times New Roman"/>
          <w:color w:val="000000"/>
          <w:sz w:val="24"/>
          <w:szCs w:val="24"/>
        </w:rPr>
      </w:pPr>
      <w:r w:rsidRPr="00F73EFE">
        <w:rPr>
          <w:rFonts w:ascii="Times New Roman" w:hAnsi="Times New Roman"/>
          <w:bCs/>
          <w:color w:val="000000"/>
          <w:sz w:val="24"/>
          <w:szCs w:val="24"/>
        </w:rPr>
        <w:t xml:space="preserve">          4</w:t>
      </w:r>
      <w:r>
        <w:rPr>
          <w:rFonts w:ascii="Times New Roman" w:eastAsia="Times New Roman" w:hAnsi="Times New Roman" w:cs="Times New Roman"/>
          <w:sz w:val="24"/>
          <w:szCs w:val="24"/>
        </w:rPr>
        <w:t xml:space="preserve">. </w:t>
      </w:r>
      <w:r w:rsidRPr="0065351F">
        <w:rPr>
          <w:rFonts w:ascii="Times New Roman" w:eastAsia="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65351F">
        <w:rPr>
          <w:rFonts w:ascii="Times New Roman" w:eastAsia="Arial" w:hAnsi="Times New Roman"/>
          <w:color w:val="000000"/>
          <w:sz w:val="24"/>
          <w:szCs w:val="24"/>
        </w:rPr>
        <w:t>перевезенні та вантажно-розвантажувальних роботах.</w:t>
      </w:r>
    </w:p>
    <w:p w14:paraId="58C04A9E" w14:textId="77777777" w:rsidR="00CE009C" w:rsidRPr="0065351F" w:rsidRDefault="00CE009C" w:rsidP="00CE009C">
      <w:pPr>
        <w:widowControl w:val="0"/>
        <w:spacing w:after="0" w:line="240" w:lineRule="auto"/>
        <w:jc w:val="both"/>
        <w:rPr>
          <w:rFonts w:ascii="Times New Roman" w:eastAsia="Arial" w:hAnsi="Times New Roman"/>
          <w:color w:val="000000"/>
          <w:sz w:val="24"/>
          <w:szCs w:val="24"/>
        </w:rPr>
      </w:pPr>
      <w:r w:rsidRPr="0065351F">
        <w:rPr>
          <w:rFonts w:ascii="Times New Roman" w:eastAsia="Arial" w:hAnsi="Times New Roman"/>
          <w:color w:val="000000"/>
          <w:sz w:val="24"/>
          <w:szCs w:val="24"/>
        </w:rPr>
        <w:t xml:space="preserve"> </w:t>
      </w:r>
    </w:p>
    <w:p w14:paraId="63FB6BB5" w14:textId="77777777" w:rsidR="00CE009C" w:rsidRDefault="00CE009C" w:rsidP="00CE009C">
      <w:pPr>
        <w:widowControl w:val="0"/>
        <w:spacing w:after="0" w:line="240" w:lineRule="auto"/>
        <w:jc w:val="both"/>
        <w:rPr>
          <w:rFonts w:ascii="Times New Roman" w:hAnsi="Times New Roman"/>
          <w:sz w:val="24"/>
          <w:szCs w:val="24"/>
        </w:rPr>
      </w:pPr>
      <w:r>
        <w:rPr>
          <w:rFonts w:ascii="Times New Roman" w:eastAsia="Arial" w:hAnsi="Times New Roman"/>
          <w:color w:val="000000"/>
          <w:sz w:val="24"/>
          <w:szCs w:val="24"/>
        </w:rPr>
        <w:t xml:space="preserve">           </w:t>
      </w:r>
      <w:r w:rsidRPr="00A4263C">
        <w:rPr>
          <w:rFonts w:ascii="Times New Roman" w:hAnsi="Times New Roman"/>
          <w:sz w:val="24"/>
          <w:szCs w:val="24"/>
        </w:rPr>
        <w:t>5.Технічні вимоги:</w:t>
      </w:r>
    </w:p>
    <w:tbl>
      <w:tblPr>
        <w:tblW w:w="5000" w:type="pct"/>
        <w:tblLook w:val="04A0" w:firstRow="1" w:lastRow="0" w:firstColumn="1" w:lastColumn="0" w:noHBand="0" w:noVBand="1"/>
      </w:tblPr>
      <w:tblGrid>
        <w:gridCol w:w="484"/>
        <w:gridCol w:w="2211"/>
        <w:gridCol w:w="5962"/>
        <w:gridCol w:w="848"/>
      </w:tblGrid>
      <w:tr w:rsidR="00CE009C" w:rsidRPr="001E762C" w14:paraId="6809CE63" w14:textId="77777777" w:rsidTr="00DF236E">
        <w:tc>
          <w:tcPr>
            <w:tcW w:w="2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FF691" w14:textId="77777777" w:rsidR="00CE009C" w:rsidRPr="001E762C" w:rsidRDefault="00CE009C" w:rsidP="00DF236E">
            <w:pPr>
              <w:jc w:val="center"/>
              <w:rPr>
                <w:rFonts w:ascii="Times New Roman" w:eastAsia="Times New Roman" w:hAnsi="Times New Roman" w:cs="Times New Roman"/>
                <w:b/>
                <w:bCs/>
              </w:rPr>
            </w:pPr>
            <w:bookmarkStart w:id="2" w:name="_Hlk148716964"/>
            <w:r w:rsidRPr="001E762C">
              <w:rPr>
                <w:rFonts w:ascii="Times New Roman" w:eastAsia="Times New Roman" w:hAnsi="Times New Roman" w:cs="Times New Roman"/>
                <w:b/>
                <w:bCs/>
              </w:rPr>
              <w:t>№</w:t>
            </w:r>
            <w:r>
              <w:rPr>
                <w:rFonts w:ascii="Times New Roman" w:eastAsia="Times New Roman" w:hAnsi="Times New Roman" w:cs="Times New Roman"/>
                <w:b/>
                <w:bCs/>
              </w:rPr>
              <w:t xml:space="preserve"> з/п</w:t>
            </w:r>
          </w:p>
        </w:tc>
        <w:tc>
          <w:tcPr>
            <w:tcW w:w="11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2DD29" w14:textId="77777777" w:rsidR="00CE009C" w:rsidRPr="001E762C" w:rsidRDefault="00CE009C" w:rsidP="00DF236E">
            <w:pPr>
              <w:jc w:val="center"/>
              <w:rPr>
                <w:rFonts w:ascii="Times New Roman" w:eastAsia="Times New Roman" w:hAnsi="Times New Roman" w:cs="Times New Roman"/>
                <w:b/>
                <w:bCs/>
              </w:rPr>
            </w:pPr>
            <w:r w:rsidRPr="001E762C">
              <w:rPr>
                <w:rFonts w:ascii="Times New Roman" w:eastAsia="Times New Roman" w:hAnsi="Times New Roman" w:cs="Times New Roman"/>
                <w:b/>
                <w:bCs/>
              </w:rPr>
              <w:t>Назва обладнання</w:t>
            </w:r>
          </w:p>
        </w:tc>
        <w:tc>
          <w:tcPr>
            <w:tcW w:w="31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B487C" w14:textId="77777777" w:rsidR="00CE009C" w:rsidRPr="001E762C" w:rsidRDefault="00CE009C" w:rsidP="00DF236E">
            <w:pPr>
              <w:jc w:val="center"/>
              <w:rPr>
                <w:rFonts w:ascii="Times New Roman" w:eastAsia="Times New Roman" w:hAnsi="Times New Roman" w:cs="Times New Roman"/>
                <w:b/>
                <w:bCs/>
              </w:rPr>
            </w:pPr>
            <w:r w:rsidRPr="001E762C">
              <w:rPr>
                <w:rFonts w:ascii="Times New Roman" w:eastAsia="Times New Roman" w:hAnsi="Times New Roman" w:cs="Times New Roman"/>
                <w:b/>
                <w:bCs/>
              </w:rPr>
              <w:t>Технічні характеристики</w:t>
            </w:r>
          </w:p>
        </w:tc>
        <w:tc>
          <w:tcPr>
            <w:tcW w:w="4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887AD" w14:textId="77777777" w:rsidR="00CE009C" w:rsidRPr="001E762C" w:rsidRDefault="00CE009C" w:rsidP="00DF236E">
            <w:pPr>
              <w:jc w:val="center"/>
              <w:rPr>
                <w:rFonts w:ascii="Times New Roman" w:eastAsia="Times New Roman" w:hAnsi="Times New Roman" w:cs="Times New Roman"/>
                <w:b/>
                <w:bCs/>
              </w:rPr>
            </w:pPr>
            <w:r w:rsidRPr="001E762C">
              <w:rPr>
                <w:rFonts w:ascii="Times New Roman" w:eastAsia="Times New Roman" w:hAnsi="Times New Roman" w:cs="Times New Roman"/>
                <w:b/>
                <w:bCs/>
              </w:rPr>
              <w:t>К-сть шт.</w:t>
            </w:r>
          </w:p>
        </w:tc>
      </w:tr>
      <w:tr w:rsidR="00CE009C" w:rsidRPr="001E762C" w14:paraId="7ED4E4B3" w14:textId="77777777" w:rsidTr="00DF236E">
        <w:tc>
          <w:tcPr>
            <w:tcW w:w="2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FA44C" w14:textId="77777777" w:rsidR="00CE009C" w:rsidRPr="001E762C" w:rsidRDefault="00CE009C" w:rsidP="00DF236E">
            <w:pPr>
              <w:jc w:val="center"/>
              <w:rPr>
                <w:rFonts w:ascii="Times New Roman" w:eastAsia="Times New Roman" w:hAnsi="Times New Roman" w:cs="Times New Roman"/>
              </w:rPr>
            </w:pPr>
            <w:r w:rsidRPr="001E762C">
              <w:rPr>
                <w:rFonts w:ascii="Times New Roman" w:eastAsia="Times New Roman" w:hAnsi="Times New Roman" w:cs="Times New Roman"/>
              </w:rPr>
              <w:t>1</w:t>
            </w:r>
          </w:p>
        </w:tc>
        <w:tc>
          <w:tcPr>
            <w:tcW w:w="11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8EECE0" w14:textId="77777777" w:rsidR="00CE009C" w:rsidRDefault="00CE009C" w:rsidP="00DF236E">
            <w:pPr>
              <w:jc w:val="both"/>
              <w:rPr>
                <w:rFonts w:ascii="Times New Roman" w:hAnsi="Times New Roman" w:cs="Times New Roman"/>
                <w:color w:val="2C3134"/>
                <w:shd w:val="clear" w:color="auto" w:fill="FFFFFF"/>
              </w:rPr>
            </w:pPr>
            <w:r w:rsidRPr="001E762C">
              <w:rPr>
                <w:rFonts w:ascii="Times New Roman" w:hAnsi="Times New Roman" w:cs="Times New Roman"/>
                <w:color w:val="2C3134"/>
                <w:shd w:val="clear" w:color="auto" w:fill="FFFFFF"/>
              </w:rPr>
              <w:t>Комплект</w:t>
            </w:r>
            <w:r>
              <w:rPr>
                <w:rFonts w:ascii="Times New Roman" w:hAnsi="Times New Roman" w:cs="Times New Roman"/>
                <w:color w:val="2C3134"/>
                <w:shd w:val="clear" w:color="auto" w:fill="FFFFFF"/>
              </w:rPr>
              <w:t xml:space="preserve"> у складі:</w:t>
            </w:r>
            <w:r w:rsidRPr="001E762C">
              <w:rPr>
                <w:rFonts w:ascii="Times New Roman" w:hAnsi="Times New Roman" w:cs="Times New Roman"/>
                <w:color w:val="2C3134"/>
                <w:shd w:val="clear" w:color="auto" w:fill="FFFFFF"/>
              </w:rPr>
              <w:t xml:space="preserve"> стіл учнівський 1-місний антисколіозний</w:t>
            </w:r>
            <w:r>
              <w:rPr>
                <w:rFonts w:ascii="Times New Roman" w:hAnsi="Times New Roman" w:cs="Times New Roman"/>
                <w:color w:val="2C3134"/>
                <w:shd w:val="clear" w:color="auto" w:fill="FFFFFF"/>
              </w:rPr>
              <w:t> </w:t>
            </w:r>
            <w:r w:rsidRPr="001E762C">
              <w:rPr>
                <w:rFonts w:ascii="Times New Roman" w:hAnsi="Times New Roman" w:cs="Times New Roman"/>
                <w:color w:val="2C3134"/>
                <w:shd w:val="clear" w:color="auto" w:fill="FFFFFF"/>
              </w:rPr>
              <w:t>з площадкою</w:t>
            </w:r>
            <w:r>
              <w:rPr>
                <w:rFonts w:ascii="Times New Roman" w:hAnsi="Times New Roman" w:cs="Times New Roman"/>
                <w:color w:val="2C3134"/>
                <w:shd w:val="clear" w:color="auto" w:fill="FFFFFF"/>
              </w:rPr>
              <w:t> і </w:t>
            </w:r>
            <w:r w:rsidRPr="001E762C">
              <w:rPr>
                <w:rFonts w:ascii="Times New Roman" w:hAnsi="Times New Roman" w:cs="Times New Roman"/>
                <w:color w:val="2C3134"/>
                <w:shd w:val="clear" w:color="auto" w:fill="FFFFFF"/>
              </w:rPr>
              <w:t xml:space="preserve"> полицею</w:t>
            </w:r>
            <w:r>
              <w:rPr>
                <w:rFonts w:ascii="Times New Roman" w:hAnsi="Times New Roman" w:cs="Times New Roman"/>
                <w:color w:val="2C3134"/>
                <w:shd w:val="clear" w:color="auto" w:fill="FFFFFF"/>
              </w:rPr>
              <w:t>,</w:t>
            </w:r>
            <w:r w:rsidRPr="001E762C">
              <w:rPr>
                <w:rFonts w:ascii="Times New Roman" w:hAnsi="Times New Roman" w:cs="Times New Roman"/>
                <w:color w:val="2C3134"/>
                <w:shd w:val="clear" w:color="auto" w:fill="FFFFFF"/>
              </w:rPr>
              <w:t xml:space="preserve"> </w:t>
            </w:r>
            <w:r>
              <w:rPr>
                <w:rFonts w:ascii="Times New Roman" w:hAnsi="Times New Roman" w:cs="Times New Roman"/>
                <w:color w:val="2C3134"/>
                <w:shd w:val="clear" w:color="auto" w:fill="FFFFFF"/>
              </w:rPr>
              <w:t xml:space="preserve">та </w:t>
            </w:r>
            <w:r w:rsidRPr="001E762C">
              <w:rPr>
                <w:rFonts w:ascii="Times New Roman" w:hAnsi="Times New Roman" w:cs="Times New Roman"/>
                <w:color w:val="2C3134"/>
                <w:shd w:val="clear" w:color="auto" w:fill="FFFFFF"/>
              </w:rPr>
              <w:t>регулю</w:t>
            </w:r>
            <w:r>
              <w:rPr>
                <w:rFonts w:ascii="Times New Roman" w:hAnsi="Times New Roman" w:cs="Times New Roman"/>
                <w:color w:val="2C3134"/>
                <w:shd w:val="clear" w:color="auto" w:fill="FFFFFF"/>
              </w:rPr>
              <w:t>ванням </w:t>
            </w:r>
            <w:r w:rsidRPr="001E762C">
              <w:rPr>
                <w:rFonts w:ascii="Times New Roman" w:hAnsi="Times New Roman" w:cs="Times New Roman"/>
                <w:color w:val="2C3134"/>
                <w:shd w:val="clear" w:color="auto" w:fill="FFFFFF"/>
              </w:rPr>
              <w:t>по висоті №4-6 + стілець Т-подібний</w:t>
            </w:r>
            <w:r>
              <w:rPr>
                <w:rFonts w:ascii="Times New Roman" w:hAnsi="Times New Roman" w:cs="Times New Roman"/>
                <w:color w:val="2C3134"/>
                <w:shd w:val="clear" w:color="auto" w:fill="FFFFFF"/>
              </w:rPr>
              <w:t> </w:t>
            </w:r>
            <w:r w:rsidRPr="001E762C">
              <w:rPr>
                <w:rFonts w:ascii="Times New Roman" w:hAnsi="Times New Roman" w:cs="Times New Roman"/>
                <w:color w:val="2C3134"/>
                <w:shd w:val="clear" w:color="auto" w:fill="FFFFFF"/>
              </w:rPr>
              <w:t>на квадратній трубі</w:t>
            </w:r>
          </w:p>
          <w:p w14:paraId="0D220B1F" w14:textId="77777777" w:rsidR="00CE009C" w:rsidRPr="001E762C" w:rsidRDefault="00CE009C" w:rsidP="00DF236E">
            <w:pPr>
              <w:jc w:val="both"/>
              <w:rPr>
                <w:rFonts w:ascii="Times New Roman" w:eastAsia="Times New Roman" w:hAnsi="Times New Roman" w:cs="Times New Roman"/>
              </w:rPr>
            </w:pPr>
            <w:r>
              <w:rPr>
                <w:rFonts w:ascii="Times New Roman" w:hAnsi="Times New Roman" w:cs="Times New Roman"/>
                <w:color w:val="2C3134"/>
                <w:shd w:val="clear" w:color="auto" w:fill="FFFFFF"/>
              </w:rPr>
              <w:t>з </w:t>
            </w:r>
            <w:r w:rsidRPr="001E762C">
              <w:rPr>
                <w:rFonts w:ascii="Times New Roman" w:hAnsi="Times New Roman" w:cs="Times New Roman"/>
                <w:color w:val="2C3134"/>
                <w:shd w:val="clear" w:color="auto" w:fill="FFFFFF"/>
              </w:rPr>
              <w:t>регулю</w:t>
            </w:r>
            <w:r>
              <w:rPr>
                <w:rFonts w:ascii="Times New Roman" w:hAnsi="Times New Roman" w:cs="Times New Roman"/>
                <w:color w:val="2C3134"/>
                <w:shd w:val="clear" w:color="auto" w:fill="FFFFFF"/>
              </w:rPr>
              <w:t>ванням </w:t>
            </w:r>
            <w:r w:rsidRPr="001E762C">
              <w:rPr>
                <w:rFonts w:ascii="Times New Roman" w:hAnsi="Times New Roman" w:cs="Times New Roman"/>
                <w:color w:val="2C3134"/>
                <w:shd w:val="clear" w:color="auto" w:fill="FFFFFF"/>
              </w:rPr>
              <w:t>по висоті №4-6</w:t>
            </w:r>
          </w:p>
        </w:tc>
        <w:tc>
          <w:tcPr>
            <w:tcW w:w="31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14B26" w14:textId="77777777" w:rsidR="00CE009C" w:rsidRDefault="00CE009C" w:rsidP="00DF236E">
            <w:pPr>
              <w:jc w:val="both"/>
              <w:rPr>
                <w:rFonts w:ascii="Times New Roman" w:eastAsia="Times New Roman" w:hAnsi="Times New Roman" w:cs="Times New Roman"/>
                <w:color w:val="000000"/>
                <w:sz w:val="21"/>
                <w:szCs w:val="21"/>
              </w:rPr>
            </w:pPr>
            <w:r w:rsidRPr="001E762C">
              <w:rPr>
                <w:rFonts w:ascii="Times New Roman" w:hAnsi="Times New Roman" w:cs="Times New Roman"/>
                <w:color w:val="2C3134"/>
                <w:shd w:val="clear" w:color="auto" w:fill="FFFFFF"/>
              </w:rPr>
              <w:t>Комплект</w:t>
            </w:r>
            <w:r>
              <w:rPr>
                <w:rFonts w:ascii="Times New Roman" w:hAnsi="Times New Roman" w:cs="Times New Roman"/>
                <w:color w:val="2C3134"/>
                <w:shd w:val="clear" w:color="auto" w:fill="FFFFFF"/>
              </w:rPr>
              <w:t xml:space="preserve"> у складі:</w:t>
            </w:r>
            <w:r w:rsidRPr="001E762C">
              <w:rPr>
                <w:rFonts w:ascii="Times New Roman" w:hAnsi="Times New Roman" w:cs="Times New Roman"/>
                <w:color w:val="2C3134"/>
                <w:shd w:val="clear" w:color="auto" w:fill="FFFFFF"/>
              </w:rPr>
              <w:t xml:space="preserve"> стіл учнівський 1-місний антисколіозний</w:t>
            </w:r>
            <w:r>
              <w:rPr>
                <w:rFonts w:ascii="Times New Roman" w:hAnsi="Times New Roman" w:cs="Times New Roman"/>
                <w:color w:val="2C3134"/>
                <w:shd w:val="clear" w:color="auto" w:fill="FFFFFF"/>
              </w:rPr>
              <w:t> </w:t>
            </w:r>
            <w:r w:rsidRPr="001E762C">
              <w:rPr>
                <w:rFonts w:ascii="Times New Roman" w:hAnsi="Times New Roman" w:cs="Times New Roman"/>
                <w:color w:val="2C3134"/>
                <w:shd w:val="clear" w:color="auto" w:fill="FFFFFF"/>
              </w:rPr>
              <w:t>з площадкою</w:t>
            </w:r>
            <w:r>
              <w:rPr>
                <w:rFonts w:ascii="Times New Roman" w:hAnsi="Times New Roman" w:cs="Times New Roman"/>
                <w:color w:val="2C3134"/>
                <w:shd w:val="clear" w:color="auto" w:fill="FFFFFF"/>
              </w:rPr>
              <w:t> і </w:t>
            </w:r>
            <w:r w:rsidRPr="001E762C">
              <w:rPr>
                <w:rFonts w:ascii="Times New Roman" w:hAnsi="Times New Roman" w:cs="Times New Roman"/>
                <w:color w:val="2C3134"/>
                <w:shd w:val="clear" w:color="auto" w:fill="FFFFFF"/>
              </w:rPr>
              <w:t xml:space="preserve"> полицею</w:t>
            </w:r>
            <w:r>
              <w:rPr>
                <w:rFonts w:ascii="Times New Roman" w:hAnsi="Times New Roman" w:cs="Times New Roman"/>
                <w:color w:val="2C3134"/>
                <w:shd w:val="clear" w:color="auto" w:fill="FFFFFF"/>
              </w:rPr>
              <w:t>,</w:t>
            </w:r>
            <w:r w:rsidRPr="001E762C">
              <w:rPr>
                <w:rFonts w:ascii="Times New Roman" w:hAnsi="Times New Roman" w:cs="Times New Roman"/>
                <w:color w:val="2C3134"/>
                <w:shd w:val="clear" w:color="auto" w:fill="FFFFFF"/>
              </w:rPr>
              <w:t xml:space="preserve"> </w:t>
            </w:r>
            <w:r>
              <w:rPr>
                <w:rFonts w:ascii="Times New Roman" w:hAnsi="Times New Roman" w:cs="Times New Roman"/>
                <w:color w:val="2C3134"/>
                <w:shd w:val="clear" w:color="auto" w:fill="FFFFFF"/>
              </w:rPr>
              <w:t xml:space="preserve">та </w:t>
            </w:r>
            <w:r w:rsidRPr="001E762C">
              <w:rPr>
                <w:rFonts w:ascii="Times New Roman" w:hAnsi="Times New Roman" w:cs="Times New Roman"/>
                <w:color w:val="2C3134"/>
                <w:shd w:val="clear" w:color="auto" w:fill="FFFFFF"/>
              </w:rPr>
              <w:t>регулю</w:t>
            </w:r>
            <w:r>
              <w:rPr>
                <w:rFonts w:ascii="Times New Roman" w:hAnsi="Times New Roman" w:cs="Times New Roman"/>
                <w:color w:val="2C3134"/>
                <w:shd w:val="clear" w:color="auto" w:fill="FFFFFF"/>
              </w:rPr>
              <w:t>ванням </w:t>
            </w:r>
            <w:r w:rsidRPr="001E762C">
              <w:rPr>
                <w:rFonts w:ascii="Times New Roman" w:hAnsi="Times New Roman" w:cs="Times New Roman"/>
                <w:color w:val="2C3134"/>
                <w:shd w:val="clear" w:color="auto" w:fill="FFFFFF"/>
              </w:rPr>
              <w:t>по висоті №4-6 + стілець Т-подібний</w:t>
            </w:r>
            <w:r>
              <w:rPr>
                <w:rFonts w:ascii="Times New Roman" w:hAnsi="Times New Roman" w:cs="Times New Roman"/>
                <w:color w:val="2C3134"/>
                <w:shd w:val="clear" w:color="auto" w:fill="FFFFFF"/>
              </w:rPr>
              <w:t> </w:t>
            </w:r>
            <w:r w:rsidRPr="001E762C">
              <w:rPr>
                <w:rFonts w:ascii="Times New Roman" w:hAnsi="Times New Roman" w:cs="Times New Roman"/>
                <w:color w:val="2C3134"/>
                <w:shd w:val="clear" w:color="auto" w:fill="FFFFFF"/>
              </w:rPr>
              <w:t>на квадратній трубі</w:t>
            </w:r>
            <w:r>
              <w:rPr>
                <w:rFonts w:ascii="Times New Roman" w:hAnsi="Times New Roman" w:cs="Times New Roman"/>
                <w:color w:val="2C3134"/>
                <w:shd w:val="clear" w:color="auto" w:fill="FFFFFF"/>
              </w:rPr>
              <w:t xml:space="preserve"> з </w:t>
            </w:r>
            <w:r w:rsidRPr="001E762C">
              <w:rPr>
                <w:rFonts w:ascii="Times New Roman" w:hAnsi="Times New Roman" w:cs="Times New Roman"/>
                <w:color w:val="2C3134"/>
                <w:shd w:val="clear" w:color="auto" w:fill="FFFFFF"/>
              </w:rPr>
              <w:t>регулю</w:t>
            </w:r>
            <w:r>
              <w:rPr>
                <w:rFonts w:ascii="Times New Roman" w:hAnsi="Times New Roman" w:cs="Times New Roman"/>
                <w:color w:val="2C3134"/>
                <w:shd w:val="clear" w:color="auto" w:fill="FFFFFF"/>
              </w:rPr>
              <w:t>ванням </w:t>
            </w:r>
            <w:r w:rsidRPr="001E762C">
              <w:rPr>
                <w:rFonts w:ascii="Times New Roman" w:hAnsi="Times New Roman" w:cs="Times New Roman"/>
                <w:color w:val="2C3134"/>
                <w:shd w:val="clear" w:color="auto" w:fill="FFFFFF"/>
              </w:rPr>
              <w:t>по висоті №4-6</w:t>
            </w:r>
            <w:r w:rsidRPr="001E762C">
              <w:rPr>
                <w:rFonts w:ascii="OpenSansRegular" w:eastAsia="Times New Roman" w:hAnsi="OpenSansRegular" w:cs="Times New Roman"/>
                <w:color w:val="000000"/>
                <w:sz w:val="20"/>
                <w:szCs w:val="20"/>
              </w:rPr>
              <w:br/>
            </w:r>
          </w:p>
          <w:p w14:paraId="287CD50F" w14:textId="77777777" w:rsidR="00CE009C" w:rsidRPr="001E762C" w:rsidRDefault="00CE009C" w:rsidP="00DF236E">
            <w:pPr>
              <w:spacing w:line="240" w:lineRule="auto"/>
              <w:jc w:val="both"/>
              <w:rPr>
                <w:rFonts w:ascii="OpenSansRegular" w:eastAsia="Times New Roman" w:hAnsi="OpenSansRegular" w:cs="Times New Roman"/>
                <w:color w:val="2C3134"/>
                <w:sz w:val="20"/>
                <w:szCs w:val="20"/>
              </w:rPr>
            </w:pPr>
            <w:r w:rsidRPr="001E762C">
              <w:rPr>
                <w:rFonts w:ascii="Times New Roman" w:eastAsia="Times New Roman" w:hAnsi="Times New Roman" w:cs="Times New Roman"/>
                <w:color w:val="000000"/>
                <w:sz w:val="21"/>
                <w:szCs w:val="21"/>
              </w:rPr>
              <w:t>Габаритні розміри стола: 700х585х640-760 мм. Вага: 12,70 кг.</w:t>
            </w:r>
          </w:p>
          <w:p w14:paraId="58067BC9" w14:textId="77777777" w:rsidR="00CE009C" w:rsidRPr="001E762C" w:rsidRDefault="00CE009C" w:rsidP="00DF236E">
            <w:pPr>
              <w:shd w:val="clear" w:color="auto" w:fill="FFFFFF"/>
              <w:spacing w:line="300" w:lineRule="atLeast"/>
              <w:jc w:val="both"/>
              <w:rPr>
                <w:rFonts w:ascii="OpenSansRegular" w:eastAsia="Times New Roman" w:hAnsi="OpenSansRegular" w:cs="Times New Roman"/>
                <w:color w:val="2C3134"/>
                <w:sz w:val="20"/>
                <w:szCs w:val="20"/>
              </w:rPr>
            </w:pPr>
            <w:r w:rsidRPr="001E762C">
              <w:rPr>
                <w:rFonts w:ascii="Times New Roman" w:eastAsia="Times New Roman" w:hAnsi="Times New Roman" w:cs="Times New Roman"/>
                <w:color w:val="000000"/>
                <w:sz w:val="21"/>
                <w:szCs w:val="21"/>
              </w:rPr>
              <w:t>Стіл складається з стільниці ергономічної форми (заокруглені кути з 4-х сторін), полиці та екрану між металевими каркасами. На боковій стійці каркасу закріплений гачок. Стільниця столу складається з двох частин. Та частина стільниці що знаходиться із сторони сидячого розміщена під кутом 7°. Інша частина стільниці знаходиться в горизонтальному положенні. Стільниця містить отвір для стакану з канцелярським приладдям, та пенал.</w:t>
            </w:r>
          </w:p>
          <w:p w14:paraId="0BC7B7F9" w14:textId="77777777" w:rsidR="00CE009C" w:rsidRPr="001E762C" w:rsidRDefault="00CE009C" w:rsidP="00DF236E">
            <w:pPr>
              <w:shd w:val="clear" w:color="auto" w:fill="FFFFFF"/>
              <w:spacing w:line="300" w:lineRule="atLeast"/>
              <w:jc w:val="both"/>
              <w:rPr>
                <w:rFonts w:ascii="OpenSansRegular" w:eastAsia="Times New Roman" w:hAnsi="OpenSansRegular" w:cs="Times New Roman"/>
                <w:color w:val="2C3134"/>
                <w:sz w:val="20"/>
                <w:szCs w:val="20"/>
              </w:rPr>
            </w:pPr>
            <w:r w:rsidRPr="001E762C">
              <w:rPr>
                <w:rFonts w:ascii="Times New Roman" w:eastAsia="Times New Roman" w:hAnsi="Times New Roman" w:cs="Times New Roman"/>
                <w:color w:val="000000"/>
                <w:sz w:val="21"/>
                <w:szCs w:val="21"/>
              </w:rPr>
              <w:t>Деревинні деталі стола виготовлені з ДСП ламінованої, товщиною 18 мм та 16 мм. Крайки всіх деревинних елементів личкуються матеріалом для крайок – ПВХ. Металеві частини стола учнівського виготовлені з квадратної труби 25х25х1,2 мм і 20х20х1,2 мм та мають захисне декоративне покриття – емаль порошкова. Регулювання висоти столу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w:t>
            </w:r>
          </w:p>
          <w:p w14:paraId="07E978CB" w14:textId="77777777" w:rsidR="00CE009C" w:rsidRPr="001E762C" w:rsidRDefault="00CE009C" w:rsidP="00DF236E">
            <w:pPr>
              <w:shd w:val="clear" w:color="auto" w:fill="FFFFFF"/>
              <w:spacing w:line="300" w:lineRule="atLeast"/>
              <w:jc w:val="both"/>
              <w:rPr>
                <w:rFonts w:ascii="OpenSansRegular" w:eastAsia="Times New Roman" w:hAnsi="OpenSansRegular" w:cs="Times New Roman"/>
                <w:color w:val="2C3134"/>
                <w:sz w:val="20"/>
                <w:szCs w:val="20"/>
              </w:rPr>
            </w:pPr>
            <w:r w:rsidRPr="001E762C">
              <w:rPr>
                <w:rFonts w:ascii="Times New Roman" w:eastAsia="Times New Roman" w:hAnsi="Times New Roman" w:cs="Times New Roman"/>
                <w:color w:val="000000"/>
                <w:sz w:val="21"/>
                <w:szCs w:val="21"/>
              </w:rPr>
              <w:t>В кольоровій комбінації  бук - СТІЛЬНИЦЯ товщиною 18 мм, ЕКРАН і</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ПОЛИЦЯ</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товщиною</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16</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 xml:space="preserve">мм. </w:t>
            </w:r>
            <w:r w:rsidRPr="001E762C">
              <w:rPr>
                <w:rFonts w:ascii="OpenSansRegular" w:eastAsia="Times New Roman" w:hAnsi="OpenSansRegular" w:cs="Times New Roman"/>
                <w:color w:val="2C3134"/>
                <w:sz w:val="20"/>
                <w:szCs w:val="20"/>
              </w:rPr>
              <w:br/>
            </w:r>
            <w:r w:rsidRPr="001E762C">
              <w:rPr>
                <w:rFonts w:ascii="Times New Roman" w:eastAsia="Times New Roman" w:hAnsi="Times New Roman" w:cs="Times New Roman"/>
                <w:color w:val="000000"/>
                <w:sz w:val="21"/>
                <w:szCs w:val="21"/>
              </w:rPr>
              <w:t>Колір</w:t>
            </w:r>
            <w:r>
              <w:t>  </w:t>
            </w:r>
            <w:r w:rsidRPr="001E762C">
              <w:rPr>
                <w:rFonts w:ascii="Times New Roman" w:eastAsia="Times New Roman" w:hAnsi="Times New Roman" w:cs="Times New Roman"/>
                <w:color w:val="000000"/>
                <w:sz w:val="21"/>
                <w:szCs w:val="21"/>
              </w:rPr>
              <w:t>ДСП: бук,</w:t>
            </w:r>
            <w:r w:rsidRPr="001E762C">
              <w:rPr>
                <w:rFonts w:ascii="Times New Roman" w:eastAsia="Times New Roman" w:hAnsi="Times New Roman" w:cs="Times New Roman"/>
                <w:color w:val="000000"/>
                <w:sz w:val="21"/>
                <w:szCs w:val="21"/>
              </w:rPr>
              <w:br/>
            </w:r>
            <w:r w:rsidRPr="001E762C">
              <w:rPr>
                <w:rFonts w:ascii="Times New Roman" w:eastAsia="Times New Roman" w:hAnsi="Times New Roman" w:cs="Times New Roman"/>
                <w:color w:val="000000"/>
                <w:sz w:val="21"/>
                <w:szCs w:val="21"/>
              </w:rPr>
              <w:lastRenderedPageBreak/>
              <w:t>Колір каркасу:  сірий (RAL7035).</w:t>
            </w:r>
          </w:p>
          <w:p w14:paraId="22CBB31A" w14:textId="77777777" w:rsidR="00CE009C" w:rsidRPr="001E762C" w:rsidRDefault="00CE009C" w:rsidP="00DF236E">
            <w:pPr>
              <w:shd w:val="clear" w:color="auto" w:fill="FFFFFF"/>
              <w:jc w:val="both"/>
              <w:rPr>
                <w:rFonts w:ascii="OpenSansRegular" w:eastAsia="Times New Roman" w:hAnsi="OpenSansRegular" w:cs="Times New Roman"/>
                <w:color w:val="2C3134"/>
                <w:sz w:val="20"/>
                <w:szCs w:val="20"/>
              </w:rPr>
            </w:pPr>
            <w:r w:rsidRPr="001E762C">
              <w:rPr>
                <w:rFonts w:ascii="Times New Roman" w:eastAsia="Times New Roman" w:hAnsi="Times New Roman" w:cs="Times New Roman"/>
                <w:color w:val="000000"/>
                <w:sz w:val="21"/>
                <w:szCs w:val="21"/>
              </w:rPr>
              <w:t>Стілець Т-подібний на квадратній трубі, регулюється на ростові групи №4-6</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з</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покриттям</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HPL</w:t>
            </w:r>
            <w:r w:rsidRPr="001E762C">
              <w:rPr>
                <w:rFonts w:ascii="Times New Roman" w:eastAsia="Times New Roman" w:hAnsi="Times New Roman" w:cs="Times New Roman"/>
                <w:color w:val="000000"/>
                <w:sz w:val="21"/>
                <w:szCs w:val="21"/>
              </w:rPr>
              <w:br/>
              <w:t>Габаритні розміри: 380х448х736-816 мм, h=380-460 мм. </w:t>
            </w:r>
            <w:r w:rsidRPr="001E762C">
              <w:rPr>
                <w:rFonts w:ascii="Times New Roman" w:eastAsia="Times New Roman" w:hAnsi="Times New Roman" w:cs="Times New Roman"/>
                <w:color w:val="000000"/>
                <w:sz w:val="21"/>
                <w:szCs w:val="21"/>
              </w:rPr>
              <w:br/>
              <w:t>Розмір спинки: 380х200 мм. Розмір сидіння: 380х350 мм.</w:t>
            </w:r>
            <w:r w:rsidRPr="001E762C">
              <w:rPr>
                <w:rFonts w:ascii="Times New Roman" w:eastAsia="Times New Roman" w:hAnsi="Times New Roman" w:cs="Times New Roman"/>
                <w:color w:val="000000"/>
                <w:sz w:val="21"/>
                <w:szCs w:val="21"/>
              </w:rPr>
              <w:br/>
              <w:t>Вага: 4,45</w:t>
            </w:r>
            <w:r>
              <w:rPr>
                <w:rFonts w:ascii="Times New Roman" w:eastAsia="Times New Roman" w:hAnsi="Times New Roman" w:cs="Times New Roman"/>
                <w:color w:val="000000"/>
                <w:sz w:val="21"/>
                <w:szCs w:val="21"/>
              </w:rPr>
              <w:t> </w:t>
            </w:r>
            <w:r w:rsidRPr="001E762C">
              <w:rPr>
                <w:rFonts w:ascii="Times New Roman" w:eastAsia="Times New Roman" w:hAnsi="Times New Roman" w:cs="Times New Roman"/>
                <w:color w:val="000000"/>
                <w:sz w:val="21"/>
                <w:szCs w:val="21"/>
              </w:rPr>
              <w:t>кг.</w:t>
            </w:r>
            <w:r w:rsidRPr="001E762C">
              <w:rPr>
                <w:rFonts w:ascii="Times New Roman" w:eastAsia="Times New Roman" w:hAnsi="Times New Roman" w:cs="Times New Roman"/>
                <w:color w:val="000000"/>
                <w:sz w:val="21"/>
                <w:szCs w:val="21"/>
              </w:rPr>
              <w:br/>
              <w:t>Сидіння та спинка виготовлені з гнуто-клеєної фанери (товщиною 8-9 мм) та вкриті пластиком HPL товщиною 0,4-0,5 мм. Кути сидіння і спинки та передня крайка сидіння мають радіус заокруглення для запобігання травмування. Каркас стільця виготовлено з квадратної труби 25х25х1,2 мм та 20х20х1,2 мм з нанесенням порошкової фарби. Спинка та сидіння кріпляться до каркасу гвинтами та гайками. Регулювання висоти стільця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w:t>
            </w:r>
          </w:p>
          <w:p w14:paraId="7BA2BE7D" w14:textId="77777777" w:rsidR="00CE009C" w:rsidRPr="001E762C" w:rsidRDefault="00CE009C" w:rsidP="00DF236E">
            <w:pPr>
              <w:shd w:val="clear" w:color="auto" w:fill="FFFFFF"/>
              <w:jc w:val="both"/>
              <w:rPr>
                <w:rFonts w:ascii="Arial" w:eastAsia="Times New Roman" w:hAnsi="Arial" w:cs="Arial"/>
                <w:color w:val="333333"/>
                <w:sz w:val="20"/>
                <w:szCs w:val="20"/>
              </w:rPr>
            </w:pPr>
            <w:r w:rsidRPr="001E762C">
              <w:rPr>
                <w:rFonts w:ascii="Times New Roman" w:eastAsia="Times New Roman" w:hAnsi="Times New Roman" w:cs="Times New Roman"/>
                <w:color w:val="000000"/>
                <w:sz w:val="21"/>
                <w:szCs w:val="21"/>
              </w:rPr>
              <w:t>Колір каркасу:  сірий (RAL7035).</w:t>
            </w:r>
          </w:p>
          <w:p w14:paraId="2D72BDA5" w14:textId="77777777" w:rsidR="00CE009C" w:rsidRPr="001E762C" w:rsidRDefault="00CE009C" w:rsidP="00DF236E">
            <w:pPr>
              <w:shd w:val="clear" w:color="auto" w:fill="FFFFFF"/>
              <w:jc w:val="both"/>
              <w:rPr>
                <w:rFonts w:ascii="Arial" w:eastAsia="Times New Roman" w:hAnsi="Arial" w:cs="Arial"/>
                <w:color w:val="333333"/>
                <w:sz w:val="20"/>
                <w:szCs w:val="20"/>
              </w:rPr>
            </w:pPr>
            <w:r w:rsidRPr="001E762C">
              <w:rPr>
                <w:rFonts w:ascii="Times New Roman" w:eastAsia="Times New Roman" w:hAnsi="Times New Roman" w:cs="Times New Roman"/>
                <w:color w:val="000000"/>
                <w:sz w:val="21"/>
                <w:szCs w:val="21"/>
              </w:rPr>
              <w:t>Колір HPL: бук.</w:t>
            </w:r>
          </w:p>
          <w:p w14:paraId="25E21CB7" w14:textId="77777777" w:rsidR="00CE009C" w:rsidRPr="001E762C" w:rsidRDefault="00CE009C" w:rsidP="00DF236E">
            <w:pPr>
              <w:shd w:val="clear" w:color="auto" w:fill="FFFFFF"/>
              <w:jc w:val="both"/>
              <w:rPr>
                <w:rFonts w:ascii="Arial" w:eastAsia="Times New Roman" w:hAnsi="Arial" w:cs="Arial"/>
                <w:color w:val="333333"/>
                <w:sz w:val="20"/>
                <w:szCs w:val="20"/>
              </w:rPr>
            </w:pPr>
          </w:p>
        </w:tc>
        <w:tc>
          <w:tcPr>
            <w:tcW w:w="4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44DAD" w14:textId="77777777" w:rsidR="00CE009C" w:rsidRPr="001E762C" w:rsidRDefault="00CE009C" w:rsidP="00DF236E">
            <w:pPr>
              <w:jc w:val="center"/>
              <w:rPr>
                <w:rFonts w:ascii="Times New Roman" w:eastAsia="Times New Roman" w:hAnsi="Times New Roman" w:cs="Times New Roman"/>
              </w:rPr>
            </w:pPr>
            <w:r w:rsidRPr="001E762C">
              <w:rPr>
                <w:rFonts w:ascii="Times New Roman" w:eastAsia="Times New Roman" w:hAnsi="Times New Roman" w:cs="Times New Roman"/>
              </w:rPr>
              <w:lastRenderedPageBreak/>
              <w:t>120</w:t>
            </w:r>
          </w:p>
        </w:tc>
      </w:tr>
      <w:bookmarkEnd w:id="2"/>
      <w:tr w:rsidR="00CE009C" w:rsidRPr="001E762C" w14:paraId="3DF8EE4C" w14:textId="77777777" w:rsidTr="00DF236E">
        <w:tc>
          <w:tcPr>
            <w:tcW w:w="2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694CC" w14:textId="77777777" w:rsidR="00CE009C" w:rsidRPr="001E762C" w:rsidRDefault="00CE009C" w:rsidP="00DF236E">
            <w:pPr>
              <w:jc w:val="center"/>
              <w:rPr>
                <w:rFonts w:ascii="Times New Roman" w:eastAsia="Times New Roman" w:hAnsi="Times New Roman" w:cs="Times New Roman"/>
              </w:rPr>
            </w:pPr>
            <w:r w:rsidRPr="001E762C">
              <w:rPr>
                <w:rFonts w:ascii="Times New Roman" w:eastAsia="Times New Roman" w:hAnsi="Times New Roman" w:cs="Times New Roman"/>
              </w:rPr>
              <w:t>2</w:t>
            </w:r>
          </w:p>
        </w:tc>
        <w:tc>
          <w:tcPr>
            <w:tcW w:w="11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733FF" w14:textId="77777777" w:rsidR="00CE009C" w:rsidRPr="001E762C" w:rsidRDefault="00CE009C" w:rsidP="00DF236E">
            <w:pPr>
              <w:jc w:val="both"/>
              <w:rPr>
                <w:rFonts w:ascii="Times New Roman" w:eastAsia="Times New Roman" w:hAnsi="Times New Roman" w:cs="Times New Roman"/>
              </w:rPr>
            </w:pPr>
            <w:r w:rsidRPr="001E762C">
              <w:rPr>
                <w:rFonts w:ascii="Times New Roman" w:eastAsia="Times New Roman" w:hAnsi="Times New Roman" w:cs="Times New Roman"/>
              </w:rPr>
              <w:t>Тумба відкрита для контейнерів (2 секції)</w:t>
            </w:r>
          </w:p>
        </w:tc>
        <w:tc>
          <w:tcPr>
            <w:tcW w:w="31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287F8" w14:textId="77777777" w:rsidR="00CE009C" w:rsidRPr="001E762C" w:rsidRDefault="00CE009C" w:rsidP="00DF236E">
            <w:pPr>
              <w:jc w:val="both"/>
              <w:rPr>
                <w:rFonts w:ascii="Times New Roman" w:eastAsia="Times New Roman" w:hAnsi="Times New Roman" w:cs="Times New Roman"/>
              </w:rPr>
            </w:pPr>
            <w:r w:rsidRPr="001E762C">
              <w:rPr>
                <w:rStyle w:val="ab"/>
                <w:rFonts w:ascii="Times New Roman" w:hAnsi="Times New Roman"/>
                <w:color w:val="000000"/>
                <w:shd w:val="clear" w:color="auto" w:fill="FFFFFF"/>
              </w:rPr>
              <w:t>Габаритні розміри:</w:t>
            </w:r>
            <w:r w:rsidRPr="001E762C">
              <w:rPr>
                <w:rFonts w:ascii="Times New Roman" w:hAnsi="Times New Roman" w:cs="Times New Roman"/>
                <w:color w:val="000000"/>
                <w:shd w:val="clear" w:color="auto" w:fill="FFFFFF"/>
              </w:rPr>
              <w:t> 696х410х936 мм. </w:t>
            </w:r>
            <w:r w:rsidRPr="001E762C">
              <w:rPr>
                <w:rStyle w:val="ab"/>
                <w:rFonts w:ascii="Times New Roman" w:hAnsi="Times New Roman"/>
                <w:color w:val="000000"/>
                <w:shd w:val="clear" w:color="auto" w:fill="FFFFFF"/>
              </w:rPr>
              <w:t>Вага:</w:t>
            </w:r>
            <w:r w:rsidRPr="001E762C">
              <w:rPr>
                <w:rFonts w:ascii="Times New Roman" w:hAnsi="Times New Roman" w:cs="Times New Roman"/>
                <w:color w:val="000000"/>
                <w:shd w:val="clear" w:color="auto" w:fill="FFFFFF"/>
              </w:rPr>
              <w:t> 29,63 кг.</w:t>
            </w:r>
            <w:r w:rsidRPr="001E762C">
              <w:rPr>
                <w:rFonts w:ascii="Times New Roman" w:hAnsi="Times New Roman" w:cs="Times New Roman"/>
                <w:color w:val="000000"/>
                <w:shd w:val="clear" w:color="auto" w:fill="FFFFFF"/>
              </w:rPr>
              <w:br/>
              <w:t>Тумба 2-секційна. Кожна секція може комплектуватись пластиковими лотками Gratnells різного розміру N1, N2. Виготовлена з ламінованої ДСП товщиною 16 мм. Задня стінка виготовлена з білої ламінованої ДВП товщиною 3 мм. Оклейка: крайкова стрічка ПВХ жовтого кольору товщиною 1 мм. Пластикові лотки та направляючі є сертифікованою продукцією.</w:t>
            </w:r>
            <w:r w:rsidRPr="001E762C">
              <w:rPr>
                <w:rFonts w:ascii="Times New Roman" w:hAnsi="Times New Roman" w:cs="Times New Roman"/>
                <w:color w:val="2C3134"/>
              </w:rPr>
              <w:t xml:space="preserve"> </w:t>
            </w:r>
            <w:r w:rsidRPr="001E762C">
              <w:rPr>
                <w:rFonts w:ascii="Times New Roman" w:hAnsi="Times New Roman" w:cs="Times New Roman"/>
                <w:color w:val="2C3134"/>
              </w:rPr>
              <w:br/>
            </w:r>
            <w:r w:rsidRPr="001E762C">
              <w:rPr>
                <w:rStyle w:val="ab"/>
                <w:rFonts w:ascii="Times New Roman" w:hAnsi="Times New Roman"/>
                <w:color w:val="000000"/>
                <w:shd w:val="clear" w:color="auto" w:fill="FFFFFF"/>
              </w:rPr>
              <w:t>Колір корпусу:</w:t>
            </w:r>
            <w:r w:rsidRPr="001E762C">
              <w:rPr>
                <w:rFonts w:ascii="Times New Roman" w:hAnsi="Times New Roman" w:cs="Times New Roman"/>
                <w:color w:val="000000"/>
                <w:shd w:val="clear" w:color="auto" w:fill="FFFFFF"/>
              </w:rPr>
              <w:t> бук .</w:t>
            </w:r>
          </w:p>
        </w:tc>
        <w:tc>
          <w:tcPr>
            <w:tcW w:w="4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6EFC3" w14:textId="77777777" w:rsidR="00CE009C" w:rsidRPr="001E762C" w:rsidRDefault="00CE009C" w:rsidP="00DF236E">
            <w:pPr>
              <w:jc w:val="center"/>
              <w:rPr>
                <w:rFonts w:ascii="Times New Roman" w:eastAsia="Times New Roman" w:hAnsi="Times New Roman" w:cs="Times New Roman"/>
              </w:rPr>
            </w:pPr>
            <w:r w:rsidRPr="001E762C">
              <w:rPr>
                <w:rFonts w:ascii="Times New Roman" w:eastAsia="Times New Roman" w:hAnsi="Times New Roman" w:cs="Times New Roman"/>
              </w:rPr>
              <w:t>2</w:t>
            </w:r>
          </w:p>
        </w:tc>
      </w:tr>
    </w:tbl>
    <w:p w14:paraId="11DAA703" w14:textId="77777777" w:rsidR="00CE009C" w:rsidRPr="00EB705B" w:rsidRDefault="00CE009C" w:rsidP="00CE009C">
      <w:pPr>
        <w:ind w:hanging="2"/>
        <w:jc w:val="both"/>
        <w:rPr>
          <w:rFonts w:ascii="Times New Roman" w:eastAsia="Times New Roman" w:hAnsi="Times New Roman" w:cs="Times New Roman"/>
          <w:color w:val="000000"/>
          <w:sz w:val="24"/>
          <w:szCs w:val="24"/>
        </w:rPr>
      </w:pPr>
      <w:r w:rsidRPr="00EB705B">
        <w:rPr>
          <w:rFonts w:ascii="Times New Roman" w:eastAsia="Times New Roman" w:hAnsi="Times New Roman" w:cs="Times New Roman"/>
          <w:color w:val="000000"/>
          <w:sz w:val="24"/>
          <w:szCs w:val="24"/>
        </w:rPr>
        <w:t xml:space="preserve">              Замовник самостійно визначає необхідні технічні характеристики предмета закупівлі </w:t>
      </w:r>
      <w:r w:rsidRPr="00EB705B">
        <w:rPr>
          <w:rFonts w:ascii="Times New Roman" w:eastAsia="Times New Roman" w:hAnsi="Times New Roman" w:cs="Times New Roman"/>
          <w:sz w:val="24"/>
          <w:szCs w:val="24"/>
        </w:rPr>
        <w:t>з огляду на</w:t>
      </w:r>
      <w:r w:rsidRPr="00EB705B">
        <w:rPr>
          <w:rFonts w:ascii="Times New Roman" w:eastAsia="Times New Roman" w:hAnsi="Times New Roman" w:cs="Times New Roman"/>
          <w:color w:val="000000"/>
          <w:sz w:val="24"/>
          <w:szCs w:val="24"/>
        </w:rPr>
        <w:t xml:space="preserve"> специфік</w:t>
      </w:r>
      <w:r w:rsidRPr="00EB705B">
        <w:rPr>
          <w:rFonts w:ascii="Times New Roman" w:eastAsia="Times New Roman" w:hAnsi="Times New Roman" w:cs="Times New Roman"/>
          <w:sz w:val="24"/>
          <w:szCs w:val="24"/>
        </w:rPr>
        <w:t>у</w:t>
      </w:r>
      <w:r w:rsidRPr="00EB705B">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14:paraId="0C45E9EC" w14:textId="77777777" w:rsidR="00CE009C" w:rsidRPr="00EB705B" w:rsidRDefault="00CE009C" w:rsidP="00CE009C">
      <w:pPr>
        <w:ind w:firstLine="708"/>
        <w:jc w:val="both"/>
        <w:rPr>
          <w:rFonts w:ascii="Times New Roman" w:eastAsia="Times New Roman" w:hAnsi="Times New Roman" w:cs="Times New Roman"/>
          <w:b/>
          <w:color w:val="000000"/>
          <w:sz w:val="24"/>
          <w:szCs w:val="24"/>
        </w:rPr>
      </w:pPr>
      <w:r w:rsidRPr="00EB705B">
        <w:rPr>
          <w:rFonts w:ascii="Times New Roman" w:eastAsia="Times New Roman" w:hAnsi="Times New Roman" w:cs="Times New Roman"/>
          <w:sz w:val="24"/>
          <w:szCs w:val="24"/>
          <w:highlight w:val="white"/>
        </w:rPr>
        <w:t>У</w:t>
      </w:r>
      <w:r w:rsidRPr="00EB705B">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EB705B">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14:paraId="712BAF50" w14:textId="77777777" w:rsidR="00CE009C" w:rsidRPr="00EB705B" w:rsidRDefault="00CE009C" w:rsidP="00CE009C">
      <w:pPr>
        <w:jc w:val="both"/>
        <w:rPr>
          <w:rFonts w:ascii="Times New Roman" w:eastAsia="Times New Roman" w:hAnsi="Times New Roman" w:cs="Times New Roman"/>
          <w:sz w:val="24"/>
          <w:szCs w:val="24"/>
        </w:rPr>
      </w:pPr>
      <w:r w:rsidRPr="00EB705B">
        <w:rPr>
          <w:rFonts w:ascii="Times New Roman" w:hAnsi="Times New Roman"/>
          <w:b/>
          <w:color w:val="00000A"/>
          <w:sz w:val="24"/>
          <w:szCs w:val="24"/>
        </w:rPr>
        <w:lastRenderedPageBreak/>
        <w:tab/>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33F19330"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Повна копія висновку державної санітарно-епідеміологічної експертизи, виданого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ГОСТ 22046:2004, ДСТУ ГОСТ 16371:2016, ДСТУ prEN 1729-1:2004, ДСТУ ENV 1729-2:2004, ДСТУ ГОСТ 19917:2016, ГОСТ 12029-93, ГОСТ 11015-93, ГОСТ 11016-93, засвідчені печаткою (у разі наявності)  та підписом уповноваженої особи виробника. У разі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p>
    <w:p w14:paraId="55A86D7B"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Повна копія сертифікату відповідності,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ГОСТ 22046:2004, ГОСТ 11015-93, ГОСТ 11016-93,ДСТУ ГОСТ 19917:2016, засвідчені печаткою (у разі наявності)  та підписом уповноваженої особи виробника;</w:t>
      </w:r>
    </w:p>
    <w:p w14:paraId="397CE7BE" w14:textId="77777777" w:rsidR="00CE009C" w:rsidRPr="00EB705B" w:rsidRDefault="00CE009C" w:rsidP="00CE009C">
      <w:pPr>
        <w:pStyle w:val="a3"/>
        <w:numPr>
          <w:ilvl w:val="0"/>
          <w:numId w:val="5"/>
        </w:numPr>
        <w:shd w:val="clear" w:color="auto" w:fill="FFFFFF" w:themeFill="background1"/>
        <w:tabs>
          <w:tab w:val="left" w:pos="0"/>
          <w:tab w:val="left" w:pos="284"/>
        </w:tabs>
        <w:spacing w:after="0" w:line="240" w:lineRule="auto"/>
        <w:ind w:left="0" w:firstLine="0"/>
        <w:jc w:val="both"/>
        <w:rPr>
          <w:rFonts w:ascii="Times New Roman" w:hAnsi="Times New Roman" w:cs="Times New Roman"/>
          <w:sz w:val="24"/>
          <w:szCs w:val="24"/>
        </w:rPr>
      </w:pPr>
      <w:r w:rsidRPr="00EB705B">
        <w:rPr>
          <w:rFonts w:ascii="Times New Roman" w:hAnsi="Times New Roman" w:cs="Times New Roman"/>
          <w:sz w:val="24"/>
          <w:szCs w:val="24"/>
        </w:rPr>
        <w:t>Повна копія звіту санітарно-гігієнічної оцінки результатів лабораторних досліджень проб, виданого акредитованою НААУ лабораторією на відповідність меблів безпеці для здоров’я людини, а саме вимогам ДСаНПіН «Полімерні та полімервмістні матеріали, вироби і конструкції, що застосовуються у будівництві та виробництві меблів. Гігієнічні вимоги»  затвердження Наказ МОЗ України від 29.12.2012 р. №1139 зареєстрованим Мін'юстом України 09.01.2013 р. за №87 22565919., НРБУ-97 «Норми радіаційної безпеки України».</w:t>
      </w:r>
    </w:p>
    <w:p w14:paraId="07D3389F"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 xml:space="preserve">Повна копія висновків державної санітарно-епідеміологічної експертизи, на відповідність матеріалів (ДСП, фурнітура, труба, крайки, лак, клеї, HPL тощо), з яких виготовляються меблі, вимогам діючого санітарного законодавства. </w:t>
      </w:r>
    </w:p>
    <w:p w14:paraId="4D2FE202"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Повна копія висновку державної санітарно-епідеміологічної експертизи та копія додатку до цього висновку та відповідно виданий до нього Протокол випробування на пластикові лотки, виданий уповноваженим сертифікаційним органом України, із вказанням чітких розмірів лотків, що випробовувались та засвідчені печаткою (у разі наявності)  та підписом уповноваженої особи виробника чи імпортера, якщо дана продукція виготовлена за межами країни. У разі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p>
    <w:p w14:paraId="40FE540C"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Повна Копія висновку державної санітарно-епідеміологічної експертизи на пластикові направляючі, виданий уповноваженим сертифікаційним органом України, засвідчена печаткою (у разі наявності) та підписом уповноваженої особи виробника чи імпортера, якщо дана продукція виготовлена за межами країни;</w:t>
      </w:r>
    </w:p>
    <w:p w14:paraId="77EB2AB8"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Копію сертифікату відповідності на пластикові лотки, що виданий ораном з сертифікації, яким підтверджується відповідність Товару, що пропонується учасником, діючим в Україні державним нормам та стандартам, зокрема ДСТУ EN 71-1:2019, ДСТУ EN 71-2:2018, ДСТУ EN 71-3:2019, засвідчена печаткою (у разі наявності) та підписом уповноваженої особи виробника чи імпортера, якщо дана продукція виготовлена за межами країни;</w:t>
      </w:r>
    </w:p>
    <w:p w14:paraId="13D2D74C" w14:textId="77777777" w:rsidR="00CE009C" w:rsidRPr="00EB705B" w:rsidRDefault="00CE009C" w:rsidP="00CE009C">
      <w:pPr>
        <w:pStyle w:val="a3"/>
        <w:numPr>
          <w:ilvl w:val="0"/>
          <w:numId w:val="5"/>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color w:val="000000"/>
          <w:sz w:val="24"/>
          <w:szCs w:val="24"/>
          <w:lang w:eastAsia="en-GB"/>
        </w:rPr>
      </w:pPr>
      <w:r w:rsidRPr="00EB705B">
        <w:rPr>
          <w:rFonts w:ascii="Times New Roman" w:hAnsi="Times New Roman"/>
          <w:sz w:val="24"/>
          <w:szCs w:val="24"/>
        </w:rPr>
        <w:t xml:space="preserve">Учасник надає протоколи випробувань від акредитованої лабораторії НААУ щодо відповідності використовуваних лотків вимогам ДСТУ EN 71-1:2019, ДСТУ EN 71-2:2018, ДСТУ EN 71-3:2019, </w:t>
      </w:r>
      <w:r w:rsidRPr="00EB705B">
        <w:rPr>
          <w:rFonts w:ascii="Times New Roman" w:eastAsia="Times New Roman" w:hAnsi="Times New Roman"/>
          <w:color w:val="000000" w:themeColor="text1"/>
          <w:sz w:val="24"/>
          <w:szCs w:val="24"/>
          <w:lang w:eastAsia="en-GB"/>
        </w:rPr>
        <w:t>з</w:t>
      </w:r>
      <w:r w:rsidRPr="00EB705B">
        <w:rPr>
          <w:rFonts w:ascii="Times New Roman" w:eastAsia="Times New Roman" w:hAnsi="Times New Roman" w:cs="Times New Roman"/>
          <w:color w:val="000000"/>
          <w:sz w:val="24"/>
          <w:szCs w:val="24"/>
          <w:lang w:eastAsia="en-GB"/>
        </w:rPr>
        <w:t>асвідчені печаткою (у разі наявності)  та підписом уповноваженої особи виробника.</w:t>
      </w:r>
    </w:p>
    <w:p w14:paraId="1A9A3B3B" w14:textId="77777777" w:rsidR="00CE009C" w:rsidRPr="00EB705B" w:rsidRDefault="00CE009C" w:rsidP="00CE009C">
      <w:pPr>
        <w:pStyle w:val="a3"/>
        <w:numPr>
          <w:ilvl w:val="0"/>
          <w:numId w:val="5"/>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color w:val="000000"/>
          <w:sz w:val="24"/>
          <w:szCs w:val="24"/>
          <w:lang w:eastAsia="en-GB"/>
        </w:rPr>
      </w:pPr>
      <w:r w:rsidRPr="00EB705B">
        <w:rPr>
          <w:rFonts w:ascii="Times New Roman" w:eastAsia="Times New Roman" w:hAnsi="Times New Roman"/>
          <w:color w:val="000000" w:themeColor="text1"/>
          <w:sz w:val="24"/>
          <w:szCs w:val="24"/>
          <w:lang w:eastAsia="en-GB"/>
        </w:rPr>
        <w:lastRenderedPageBreak/>
        <w:t xml:space="preserve">Копію сертифікату на систему управління охороною здоров’я та безпекою праці. Вимоги та настанови щодо застосування </w:t>
      </w:r>
      <w:r w:rsidRPr="00EB705B">
        <w:rPr>
          <w:rFonts w:ascii="Times New Roman" w:hAnsi="Times New Roman"/>
          <w:color w:val="000000" w:themeColor="text1"/>
          <w:sz w:val="24"/>
          <w:szCs w:val="24"/>
        </w:rPr>
        <w:t>ДСТУ ISO 45001:2019 виробника меблів</w:t>
      </w:r>
      <w:r w:rsidRPr="00EB705B">
        <w:rPr>
          <w:rFonts w:ascii="Times New Roman" w:eastAsia="Times New Roman" w:hAnsi="Times New Roman"/>
          <w:color w:val="000000" w:themeColor="text1"/>
          <w:sz w:val="24"/>
          <w:szCs w:val="24"/>
          <w:lang w:eastAsia="en-GB"/>
        </w:rPr>
        <w:t>, з</w:t>
      </w:r>
      <w:r w:rsidRPr="00EB705B">
        <w:rPr>
          <w:rFonts w:ascii="Times New Roman" w:eastAsia="Times New Roman" w:hAnsi="Times New Roman" w:cs="Times New Roman"/>
          <w:color w:val="000000"/>
          <w:sz w:val="24"/>
          <w:szCs w:val="24"/>
          <w:lang w:eastAsia="en-GB"/>
        </w:rPr>
        <w:t xml:space="preserve">асвідченого печаткою (у разі наявності)  та підписом уповноваженої особи виробника. </w:t>
      </w:r>
    </w:p>
    <w:p w14:paraId="29DEF7E3" w14:textId="77777777" w:rsidR="00CE009C" w:rsidRPr="00EB705B" w:rsidRDefault="00CE009C" w:rsidP="00CE009C">
      <w:pPr>
        <w:pStyle w:val="a3"/>
        <w:numPr>
          <w:ilvl w:val="0"/>
          <w:numId w:val="5"/>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color w:val="000000"/>
          <w:sz w:val="24"/>
          <w:szCs w:val="24"/>
          <w:lang w:eastAsia="en-GB"/>
        </w:rPr>
      </w:pPr>
      <w:r w:rsidRPr="00EB705B">
        <w:rPr>
          <w:rFonts w:ascii="Times New Roman" w:eastAsia="Times New Roman" w:hAnsi="Times New Roman"/>
          <w:color w:val="000000" w:themeColor="text1"/>
          <w:sz w:val="24"/>
          <w:szCs w:val="24"/>
          <w:lang w:eastAsia="en-GB"/>
        </w:rPr>
        <w:t>Копію сертифікату на систему управління безпекою ланцюга постачання ДСТУ</w:t>
      </w:r>
      <w:r w:rsidRPr="00EB705B">
        <w:rPr>
          <w:rFonts w:ascii="Times New Roman" w:hAnsi="Times New Roman"/>
          <w:color w:val="000000" w:themeColor="text1"/>
          <w:sz w:val="24"/>
          <w:szCs w:val="24"/>
        </w:rPr>
        <w:t xml:space="preserve"> ISO 28000:2008, </w:t>
      </w:r>
      <w:r w:rsidRPr="00EB705B">
        <w:rPr>
          <w:rFonts w:ascii="Times New Roman" w:eastAsia="Times New Roman" w:hAnsi="Times New Roman"/>
          <w:color w:val="000000" w:themeColor="text1"/>
          <w:sz w:val="24"/>
          <w:szCs w:val="24"/>
          <w:lang w:eastAsia="en-GB"/>
        </w:rPr>
        <w:t>з</w:t>
      </w:r>
      <w:r w:rsidRPr="00EB705B">
        <w:rPr>
          <w:rFonts w:ascii="Times New Roman" w:eastAsia="Times New Roman" w:hAnsi="Times New Roman" w:cs="Times New Roman"/>
          <w:color w:val="000000"/>
          <w:sz w:val="24"/>
          <w:szCs w:val="24"/>
          <w:lang w:eastAsia="en-GB"/>
        </w:rPr>
        <w:t xml:space="preserve">асвідченого печаткою (у разі наявності)  та підписом уповноваженої особи виробника. </w:t>
      </w:r>
    </w:p>
    <w:p w14:paraId="69D894CE"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Копію сертифікату на систему якості ДСТУ EN ISO 9001:2018 виробника меблів, засвідчена печаткою (у разі наявності)  та підписом уповноваженої особи виробника;</w:t>
      </w:r>
    </w:p>
    <w:p w14:paraId="34D19EC5" w14:textId="77777777" w:rsidR="00CE009C" w:rsidRPr="00EB705B" w:rsidRDefault="00CE009C" w:rsidP="00CE009C">
      <w:pPr>
        <w:pStyle w:val="HTML"/>
        <w:numPr>
          <w:ilvl w:val="0"/>
          <w:numId w:val="5"/>
        </w:numPr>
        <w:ind w:left="0" w:right="179" w:firstLine="0"/>
        <w:jc w:val="both"/>
        <w:rPr>
          <w:rFonts w:ascii="Times New Roman" w:hAnsi="Times New Roman"/>
          <w:sz w:val="24"/>
          <w:szCs w:val="24"/>
          <w:lang w:val="uk-UA"/>
        </w:rPr>
      </w:pPr>
      <w:r w:rsidRPr="00EB705B">
        <w:rPr>
          <w:rFonts w:ascii="Times New Roman" w:hAnsi="Times New Roman"/>
          <w:sz w:val="24"/>
          <w:szCs w:val="24"/>
          <w:lang w:val="uk-UA"/>
        </w:rPr>
        <w:t>Копію сертифікату на систему якості ДСТУ ISO 9001:2015 виробника меблів, засвідчена печаткою (у разі наявності)  та підписом уповноваженої особи виробника</w:t>
      </w:r>
    </w:p>
    <w:p w14:paraId="68C4AFAD"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Копію сертифікату на систему екологічного менеджменту ДСТУ ISO 14001:2015 виробника меблів, засвідчена печаткою (у разі наявності)  та підписом уповноваженої особи виробника;</w:t>
      </w:r>
    </w:p>
    <w:p w14:paraId="5C945DF5"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Якщо Учасник не є виробником меблів, надати Авторизаційний лист від виробника меблів, виданий на ім'я Учасника з вказанням номеру закупівлі, предмету закупівлі, кількості товару та його повного найменування, назви замовника, гарантійних зобов'язань виробника та наявності сервісних центрів виробника на території України (вказати адресу, контактний телефон);</w:t>
      </w:r>
    </w:p>
    <w:p w14:paraId="42E55F3D"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Якщо Учасник не є виробником пластикових лотків, надати Авторизаційний лист від виробника чи імпортера, виданий на ім'я Учасника з вказанням номеру закупівлі, предмету закупівлі та назви замовника. Та, гарантійний лист від виробника чи імпортера про вчасну поставку пластикових лотків та направляючих з вказанням точних характеристик виробів;</w:t>
      </w:r>
    </w:p>
    <w:p w14:paraId="74837BD4"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Кольорова скан-копія оригіналу документу, який підтверджує відносини з виробником меблів (дистриб’ютором, дилером) на продукцію, яка є предметом закупівлі (дилерська угода та/або дистриб’юторский договір) що здійснює його реалізацію та постачання на території України;</w:t>
      </w:r>
    </w:p>
    <w:p w14:paraId="73325798"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Лист - підтвердження господарських відносин від виробника пластикових лотків та направляючих на ім’я імпортера про право на реалізацію, сертифікацію та вчасну поставку відповідного розміру пластикових лотків та направляючих до них, що вказано в технічному завданні до даної закупівлі. Лист - підтвердження має містити чіткий перелік видів та розмірі лотків, із можливістю їх вчасної поставки;</w:t>
      </w:r>
    </w:p>
    <w:p w14:paraId="6D574B7E"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Кольорова скан-копія оригіналу документу, який підтверджує відносини з імпортером лотків (договір поставки та/або дилерська угода та/або дистриб’юторский договір) що здійснює його реалізацію та постачання на територію України;</w:t>
      </w:r>
    </w:p>
    <w:p w14:paraId="48F8028E"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14:paraId="6D86DD12" w14:textId="77777777" w:rsidR="00CE009C" w:rsidRPr="00EB705B" w:rsidRDefault="00CE009C" w:rsidP="00CE009C">
      <w:pPr>
        <w:pStyle w:val="HTML"/>
        <w:numPr>
          <w:ilvl w:val="0"/>
          <w:numId w:val="5"/>
        </w:numPr>
        <w:ind w:left="0" w:right="179" w:firstLine="0"/>
        <w:jc w:val="both"/>
        <w:rPr>
          <w:rFonts w:ascii="Times New Roman" w:hAnsi="Times New Roman"/>
          <w:color w:val="00000A"/>
          <w:sz w:val="24"/>
          <w:szCs w:val="24"/>
          <w:lang w:val="uk-UA"/>
        </w:rPr>
      </w:pPr>
      <w:r w:rsidRPr="00EB705B">
        <w:rPr>
          <w:rFonts w:ascii="Times New Roman" w:hAnsi="Times New Roman"/>
          <w:color w:val="00000A"/>
          <w:sz w:val="24"/>
          <w:szCs w:val="24"/>
          <w:lang w:val="uk-UA"/>
        </w:rPr>
        <w:t xml:space="preserve">Учасник надає детальний опис товару, що пропонується до закупівлі, із зазначенням виробника товару, артикулу та торгової назви товару, а також посилання на конкретну сторінку сайту виробника, де зазначена інформація про вказаний товар; </w:t>
      </w:r>
    </w:p>
    <w:p w14:paraId="69DBF36C" w14:textId="77777777" w:rsidR="00CE009C" w:rsidRPr="00EB705B" w:rsidRDefault="00CE009C" w:rsidP="00CE009C">
      <w:pPr>
        <w:widowControl w:val="0"/>
        <w:spacing w:after="0" w:line="240" w:lineRule="auto"/>
        <w:jc w:val="both"/>
        <w:rPr>
          <w:rFonts w:ascii="Times New Roman" w:hAnsi="Times New Roman"/>
          <w:sz w:val="24"/>
          <w:szCs w:val="24"/>
        </w:rPr>
      </w:pPr>
    </w:p>
    <w:p w14:paraId="3616680D" w14:textId="77777777" w:rsidR="00CE009C" w:rsidRPr="00EB705B" w:rsidRDefault="00CE009C" w:rsidP="00CE009C">
      <w:pPr>
        <w:shd w:val="clear" w:color="auto" w:fill="FFFFFF"/>
        <w:spacing w:after="0" w:line="240" w:lineRule="auto"/>
        <w:ind w:firstLine="460"/>
        <w:jc w:val="both"/>
        <w:rPr>
          <w:rFonts w:ascii="Times New Roman" w:eastAsia="Times New Roman" w:hAnsi="Times New Roman" w:cs="Times New Roman"/>
          <w:sz w:val="24"/>
          <w:szCs w:val="24"/>
        </w:rPr>
      </w:pPr>
      <w:r w:rsidRPr="00EB705B">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4A29131" w14:textId="77777777" w:rsidR="00CE009C" w:rsidRPr="00EB705B" w:rsidRDefault="00CE009C" w:rsidP="00CE009C">
      <w:pPr>
        <w:spacing w:after="0" w:line="240" w:lineRule="auto"/>
        <w:ind w:firstLine="283"/>
        <w:jc w:val="both"/>
        <w:rPr>
          <w:rFonts w:ascii="Times New Roman" w:eastAsia="Times New Roman" w:hAnsi="Times New Roman" w:cs="Times New Roman"/>
          <w:i/>
          <w:sz w:val="24"/>
          <w:szCs w:val="24"/>
        </w:rPr>
      </w:pPr>
    </w:p>
    <w:p w14:paraId="3BA8CFCE" w14:textId="77777777" w:rsidR="00CE009C" w:rsidRPr="00EB705B" w:rsidRDefault="00CE009C" w:rsidP="00CE009C">
      <w:pPr>
        <w:shd w:val="clear" w:color="auto" w:fill="FFFFFF"/>
        <w:spacing w:after="0" w:line="240" w:lineRule="auto"/>
        <w:ind w:firstLine="460"/>
        <w:jc w:val="both"/>
        <w:rPr>
          <w:rFonts w:ascii="Times New Roman" w:eastAsia="Times New Roman" w:hAnsi="Times New Roman" w:cs="Times New Roman"/>
          <w:b/>
          <w:bCs/>
          <w:i/>
          <w:sz w:val="24"/>
          <w:szCs w:val="24"/>
        </w:rPr>
      </w:pPr>
      <w:r w:rsidRPr="00EB705B">
        <w:rPr>
          <w:rFonts w:ascii="Times New Roman" w:eastAsia="Times New Roman" w:hAnsi="Times New Roman" w:cs="Times New Roman"/>
          <w:i/>
          <w:sz w:val="24"/>
          <w:szCs w:val="24"/>
        </w:rPr>
        <w:t xml:space="preserve">Обґрунтування необхідності закупівлі даного виду товару – </w:t>
      </w:r>
      <w:r w:rsidRPr="00EB705B">
        <w:rPr>
          <w:rFonts w:ascii="Times New Roman" w:eastAsia="Times New Roman" w:hAnsi="Times New Roman" w:cs="Times New Roman"/>
          <w:b/>
          <w:bCs/>
          <w:i/>
          <w:sz w:val="24"/>
          <w:szCs w:val="24"/>
        </w:rPr>
        <w:t xml:space="preserve">замовник здійснює закупівлю даного виду товару з метою облаштування споруд цивільного захисту </w:t>
      </w:r>
      <w:r w:rsidRPr="00EB705B">
        <w:rPr>
          <w:rFonts w:ascii="Times New Roman" w:eastAsia="Times New Roman" w:hAnsi="Times New Roman" w:cs="Times New Roman"/>
          <w:b/>
          <w:bCs/>
          <w:i/>
          <w:sz w:val="24"/>
          <w:szCs w:val="24"/>
        </w:rPr>
        <w:lastRenderedPageBreak/>
        <w:t>найпростіших укриттів Степанівського опорного закладу загальної середньої освіти та Яковлівського опорного закладу загальної середньої освіти Степанівської сільської ради Роздільнянського району Одеської області  та забезпечення навчального процесу в цих закладах .</w:t>
      </w:r>
    </w:p>
    <w:p w14:paraId="5638E4DB" w14:textId="77777777" w:rsidR="00CE009C" w:rsidRPr="00EB705B" w:rsidRDefault="00CE009C" w:rsidP="00CE009C">
      <w:pPr>
        <w:shd w:val="clear" w:color="auto" w:fill="FFFFFF"/>
        <w:spacing w:after="0" w:line="240" w:lineRule="auto"/>
        <w:ind w:firstLine="460"/>
        <w:jc w:val="both"/>
        <w:rPr>
          <w:rFonts w:ascii="Times New Roman" w:eastAsia="Times New Roman" w:hAnsi="Times New Roman" w:cs="Times New Roman"/>
          <w:bCs/>
          <w:i/>
          <w:iCs/>
          <w:sz w:val="24"/>
          <w:szCs w:val="24"/>
        </w:rPr>
      </w:pPr>
      <w:r w:rsidRPr="00EB705B">
        <w:rPr>
          <w:rFonts w:ascii="Times New Roman" w:eastAsia="Times New Roman" w:hAnsi="Times New Roman" w:cs="Times New Roman"/>
          <w:bCs/>
          <w:i/>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поставити товар відповідно до вимог, визначених згідно з умовами тендерної документації.</w:t>
      </w:r>
    </w:p>
    <w:p w14:paraId="5FB08949" w14:textId="77777777" w:rsidR="00CE009C" w:rsidRPr="00EB705B" w:rsidRDefault="00CE009C" w:rsidP="00CE009C">
      <w:pPr>
        <w:spacing w:after="0" w:line="240" w:lineRule="auto"/>
        <w:ind w:firstLine="283"/>
        <w:jc w:val="both"/>
        <w:rPr>
          <w:rFonts w:ascii="Times New Roman" w:eastAsia="Times New Roman" w:hAnsi="Times New Roman" w:cs="Times New Roman"/>
          <w:bCs/>
          <w:i/>
          <w:iCs/>
          <w:sz w:val="24"/>
          <w:szCs w:val="24"/>
        </w:rPr>
      </w:pPr>
    </w:p>
    <w:p w14:paraId="128FACA9" w14:textId="77777777" w:rsidR="00CE009C" w:rsidRPr="00EB705B" w:rsidRDefault="00CE009C" w:rsidP="00CE009C">
      <w:pPr>
        <w:spacing w:after="0" w:line="240" w:lineRule="auto"/>
        <w:jc w:val="both"/>
        <w:rPr>
          <w:rFonts w:ascii="Times New Roman" w:eastAsia="Times New Roman" w:hAnsi="Times New Roman" w:cs="Times New Roman"/>
          <w:bCs/>
          <w:i/>
          <w:iCs/>
          <w:sz w:val="24"/>
          <w:szCs w:val="24"/>
        </w:rPr>
      </w:pPr>
    </w:p>
    <w:p w14:paraId="5DB5269B" w14:textId="3889CFE3" w:rsidR="00956176" w:rsidRPr="00CE009C" w:rsidRDefault="00956176" w:rsidP="003F7A3A">
      <w:pPr>
        <w:widowControl w:val="0"/>
        <w:spacing w:after="0" w:line="240" w:lineRule="auto"/>
        <w:jc w:val="both"/>
        <w:rPr>
          <w:b/>
          <w:sz w:val="26"/>
          <w:szCs w:val="26"/>
        </w:rPr>
      </w:pPr>
    </w:p>
    <w:p w14:paraId="364A23FE" w14:textId="6AE3EE92" w:rsidR="001049C9" w:rsidRPr="001049C9" w:rsidRDefault="00843BDA" w:rsidP="001049C9">
      <w:pPr>
        <w:pStyle w:val="a3"/>
        <w:numPr>
          <w:ilvl w:val="0"/>
          <w:numId w:val="4"/>
        </w:numPr>
        <w:rPr>
          <w:b/>
          <w:bCs/>
          <w:i/>
          <w:iCs/>
          <w:sz w:val="28"/>
          <w:szCs w:val="28"/>
        </w:rPr>
      </w:pPr>
      <w:r>
        <w:rPr>
          <w:b/>
          <w:bCs/>
          <w:i/>
          <w:iCs/>
          <w:sz w:val="28"/>
          <w:szCs w:val="28"/>
        </w:rPr>
        <w:t>У</w:t>
      </w:r>
      <w:r w:rsidR="001049C9" w:rsidRPr="001049C9">
        <w:rPr>
          <w:b/>
          <w:bCs/>
          <w:i/>
          <w:iCs/>
          <w:sz w:val="28"/>
          <w:szCs w:val="28"/>
        </w:rPr>
        <w:t xml:space="preserve"> пункті 1 Розділу 4. Подання та розкриття тендерної пропозиції:</w:t>
      </w:r>
    </w:p>
    <w:p w14:paraId="555392F3" w14:textId="0FBC5A22" w:rsidR="001049C9" w:rsidRPr="00345B08" w:rsidRDefault="001049C9" w:rsidP="001049C9">
      <w:pPr>
        <w:widowControl w:val="0"/>
        <w:ind w:left="40" w:right="120"/>
        <w:jc w:val="both"/>
        <w:rPr>
          <w:rFonts w:ascii="Times New Roman" w:eastAsia="Times New Roman" w:hAnsi="Times New Roman" w:cs="Times New Roman"/>
          <w:b/>
          <w:i/>
          <w:color w:val="000000"/>
          <w:sz w:val="24"/>
          <w:szCs w:val="24"/>
          <w:lang w:val="uk-UA"/>
        </w:rPr>
      </w:pPr>
      <w:r w:rsidRPr="00345B08">
        <w:rPr>
          <w:rFonts w:ascii="Times New Roman" w:eastAsia="Times New Roman" w:hAnsi="Times New Roman" w:cs="Times New Roman"/>
          <w:color w:val="000000"/>
          <w:sz w:val="24"/>
          <w:szCs w:val="24"/>
          <w:lang w:val="uk-UA"/>
        </w:rPr>
        <w:t>Кінцевий строк подання тендерних пропозицій —</w:t>
      </w:r>
      <w:r>
        <w:rPr>
          <w:rFonts w:ascii="Times New Roman" w:eastAsia="Times New Roman" w:hAnsi="Times New Roman" w:cs="Times New Roman"/>
          <w:color w:val="000000"/>
          <w:sz w:val="24"/>
          <w:szCs w:val="24"/>
          <w:lang w:val="uk-UA"/>
        </w:rPr>
        <w:t xml:space="preserve"> </w:t>
      </w:r>
      <w:r w:rsidRPr="00345B08">
        <w:rPr>
          <w:rFonts w:ascii="Times New Roman" w:eastAsia="Times New Roman" w:hAnsi="Times New Roman" w:cs="Times New Roman"/>
          <w:b/>
          <w:i/>
          <w:color w:val="000000"/>
          <w:sz w:val="24"/>
          <w:szCs w:val="24"/>
          <w:lang w:val="uk-UA"/>
        </w:rPr>
        <w:t xml:space="preserve">до 00:00  </w:t>
      </w:r>
      <w:r w:rsidR="00CE009C">
        <w:rPr>
          <w:rFonts w:ascii="Times New Roman" w:eastAsia="Times New Roman" w:hAnsi="Times New Roman" w:cs="Times New Roman"/>
          <w:b/>
          <w:bCs/>
          <w:i/>
          <w:iCs/>
          <w:sz w:val="24"/>
          <w:szCs w:val="24"/>
        </w:rPr>
        <w:t>0</w:t>
      </w:r>
      <w:r w:rsidR="00CE009C" w:rsidRPr="00AA0B62">
        <w:rPr>
          <w:rFonts w:ascii="Times New Roman" w:eastAsia="Times New Roman" w:hAnsi="Times New Roman" w:cs="Times New Roman"/>
          <w:b/>
          <w:bCs/>
          <w:i/>
          <w:iCs/>
          <w:sz w:val="24"/>
          <w:szCs w:val="24"/>
        </w:rPr>
        <w:t xml:space="preserve">1 </w:t>
      </w:r>
      <w:r w:rsidR="00CE009C">
        <w:rPr>
          <w:rFonts w:ascii="Times New Roman" w:eastAsia="Times New Roman" w:hAnsi="Times New Roman" w:cs="Times New Roman"/>
          <w:b/>
          <w:bCs/>
          <w:i/>
          <w:iCs/>
          <w:sz w:val="24"/>
          <w:szCs w:val="24"/>
        </w:rPr>
        <w:t>листопада</w:t>
      </w:r>
      <w:r w:rsidR="00CE009C" w:rsidRPr="00AA0B62">
        <w:rPr>
          <w:rFonts w:ascii="Times New Roman" w:eastAsia="Times New Roman" w:hAnsi="Times New Roman" w:cs="Times New Roman"/>
          <w:b/>
          <w:bCs/>
          <w:i/>
          <w:iCs/>
          <w:sz w:val="24"/>
          <w:szCs w:val="24"/>
        </w:rPr>
        <w:t xml:space="preserve"> </w:t>
      </w:r>
      <w:r w:rsidRPr="00345B08">
        <w:rPr>
          <w:rFonts w:ascii="Times New Roman" w:eastAsia="Times New Roman" w:hAnsi="Times New Roman" w:cs="Times New Roman"/>
          <w:b/>
          <w:i/>
          <w:color w:val="000000"/>
          <w:sz w:val="24"/>
          <w:szCs w:val="24"/>
          <w:lang w:val="uk-UA"/>
        </w:rPr>
        <w:t xml:space="preserve">2023 року </w:t>
      </w:r>
    </w:p>
    <w:p w14:paraId="2C6F46D8" w14:textId="77777777" w:rsidR="00956176" w:rsidRDefault="00956176" w:rsidP="004912F3">
      <w:pPr>
        <w:tabs>
          <w:tab w:val="left" w:pos="708"/>
          <w:tab w:val="left" w:pos="3510"/>
        </w:tabs>
        <w:spacing w:after="0" w:line="240" w:lineRule="auto"/>
        <w:ind w:left="360"/>
        <w:jc w:val="right"/>
        <w:rPr>
          <w:rFonts w:ascii="Times New Roman" w:hAnsi="Times New Roman"/>
          <w:b/>
          <w:color w:val="000000"/>
          <w:lang w:val="uk-UA"/>
        </w:rPr>
      </w:pPr>
    </w:p>
    <w:sectPr w:rsidR="00956176" w:rsidSect="001B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3"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BA1D9D"/>
    <w:multiLevelType w:val="multilevel"/>
    <w:tmpl w:val="9FC48C5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3C7A"/>
    <w:rsid w:val="00006A97"/>
    <w:rsid w:val="00066F47"/>
    <w:rsid w:val="001049C9"/>
    <w:rsid w:val="001A29C6"/>
    <w:rsid w:val="001B071F"/>
    <w:rsid w:val="0025574B"/>
    <w:rsid w:val="003A0208"/>
    <w:rsid w:val="003F7A3A"/>
    <w:rsid w:val="004912F3"/>
    <w:rsid w:val="00771646"/>
    <w:rsid w:val="00843BDA"/>
    <w:rsid w:val="008A6A16"/>
    <w:rsid w:val="00956176"/>
    <w:rsid w:val="00AF3C7A"/>
    <w:rsid w:val="00C063FA"/>
    <w:rsid w:val="00CE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34"/>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CE009C"/>
    <w:rPr>
      <w:rFonts w:ascii="Calibri" w:eastAsia="Calibri" w:hAnsi="Calibri" w:cs="Times New Roman"/>
      <w:lang w:val="uk-UA"/>
    </w:rPr>
  </w:style>
  <w:style w:type="paragraph" w:styleId="2">
    <w:name w:val="Body Text 2"/>
    <w:basedOn w:val="a"/>
    <w:link w:val="20"/>
    <w:uiPriority w:val="99"/>
    <w:unhideWhenUsed/>
    <w:rsid w:val="00CE009C"/>
    <w:pPr>
      <w:spacing w:after="120" w:line="480" w:lineRule="auto"/>
    </w:pPr>
    <w:rPr>
      <w:rFonts w:ascii="Calibri" w:eastAsia="Calibri" w:hAnsi="Calibri" w:cs="Calibri"/>
      <w:lang w:val="uk-UA" w:eastAsia="ru-RU"/>
    </w:rPr>
  </w:style>
  <w:style w:type="character" w:customStyle="1" w:styleId="20">
    <w:name w:val="Основной текст 2 Знак"/>
    <w:basedOn w:val="a0"/>
    <w:link w:val="2"/>
    <w:uiPriority w:val="99"/>
    <w:rsid w:val="00CE009C"/>
    <w:rPr>
      <w:rFonts w:ascii="Calibri" w:eastAsia="Calibri" w:hAnsi="Calibri" w:cs="Calibri"/>
      <w:lang w:val="uk-UA" w:eastAsia="ru-RU"/>
    </w:rPr>
  </w:style>
  <w:style w:type="character" w:styleId="ab">
    <w:name w:val="Strong"/>
    <w:basedOn w:val="a0"/>
    <w:uiPriority w:val="22"/>
    <w:qFormat/>
    <w:rsid w:val="00CE009C"/>
    <w:rPr>
      <w:b/>
      <w:bCs/>
    </w:rPr>
  </w:style>
  <w:style w:type="paragraph" w:styleId="HTML">
    <w:name w:val="HTML Preformatted"/>
    <w:basedOn w:val="a"/>
    <w:link w:val="HTML0"/>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E00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2022-11-07T17:33:00Z</dcterms:created>
  <dcterms:modified xsi:type="dcterms:W3CDTF">2023-10-27T08:05:00Z</dcterms:modified>
</cp:coreProperties>
</file>