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8D" w:rsidRPr="00E20343" w:rsidRDefault="00AF368D" w:rsidP="00AF368D">
      <w:pPr>
        <w:spacing w:before="480" w:after="0" w:line="240" w:lineRule="auto"/>
        <w:jc w:val="center"/>
        <w:rPr>
          <w:rFonts w:ascii="Times New Roman" w:eastAsia="Calibri" w:hAnsi="Times New Roman" w:cs="Times New Roman"/>
          <w:b/>
          <w:bCs/>
          <w:sz w:val="28"/>
          <w:szCs w:val="28"/>
          <w:lang w:eastAsia="zh-CN"/>
        </w:rPr>
      </w:pPr>
      <w:r w:rsidRPr="00E20343">
        <w:rPr>
          <w:rFonts w:ascii="Times New Roman" w:eastAsia="Calibri" w:hAnsi="Times New Roman" w:cs="Times New Roman"/>
          <w:b/>
          <w:bCs/>
          <w:sz w:val="28"/>
          <w:szCs w:val="28"/>
          <w:lang w:eastAsia="zh-CN"/>
        </w:rPr>
        <w:t>Комунальний заклад Львівської обласної ради «</w:t>
      </w:r>
      <w:proofErr w:type="spellStart"/>
      <w:r w:rsidRPr="00E20343">
        <w:rPr>
          <w:rFonts w:ascii="Times New Roman" w:eastAsia="Calibri" w:hAnsi="Times New Roman" w:cs="Times New Roman"/>
          <w:b/>
          <w:bCs/>
          <w:sz w:val="28"/>
          <w:szCs w:val="28"/>
          <w:lang w:eastAsia="zh-CN"/>
        </w:rPr>
        <w:t>Буківський</w:t>
      </w:r>
      <w:proofErr w:type="spellEnd"/>
      <w:r w:rsidRPr="00E20343">
        <w:rPr>
          <w:rFonts w:ascii="Times New Roman" w:eastAsia="Calibri" w:hAnsi="Times New Roman" w:cs="Times New Roman"/>
          <w:b/>
          <w:bCs/>
          <w:sz w:val="28"/>
          <w:szCs w:val="28"/>
          <w:lang w:eastAsia="zh-CN"/>
        </w:rPr>
        <w:t xml:space="preserve"> дитячий будинок-інтернат»</w:t>
      </w:r>
    </w:p>
    <w:p w:rsidR="00AF368D" w:rsidRPr="00E20343" w:rsidRDefault="00AF368D" w:rsidP="00AF368D">
      <w:pPr>
        <w:spacing w:before="480" w:after="0" w:line="240" w:lineRule="auto"/>
        <w:ind w:left="5103"/>
        <w:jc w:val="both"/>
        <w:rPr>
          <w:rFonts w:ascii="Times New Roman" w:eastAsia="Calibri" w:hAnsi="Times New Roman" w:cs="Times New Roman"/>
          <w:sz w:val="32"/>
          <w:szCs w:val="32"/>
          <w:lang w:eastAsia="zh-CN"/>
        </w:rPr>
      </w:pPr>
      <w:r w:rsidRPr="00E20343">
        <w:rPr>
          <w:rFonts w:ascii="Times New Roman" w:eastAsia="Calibri" w:hAnsi="Times New Roman" w:cs="Times New Roman"/>
          <w:sz w:val="24"/>
          <w:lang w:eastAsia="zh-CN"/>
        </w:rPr>
        <w:t>ЗАТВЕРДЖЕНО</w:t>
      </w:r>
    </w:p>
    <w:p w:rsidR="00AF368D" w:rsidRPr="00E20343" w:rsidRDefault="00AF368D" w:rsidP="00AF368D">
      <w:pPr>
        <w:spacing w:after="0" w:line="240" w:lineRule="auto"/>
        <w:ind w:left="5160"/>
        <w:jc w:val="both"/>
        <w:rPr>
          <w:rFonts w:ascii="Times New Roman" w:hAnsi="Times New Roman" w:cs="Times New Roman"/>
          <w:sz w:val="24"/>
          <w:szCs w:val="24"/>
          <w:lang w:eastAsia="zh-CN"/>
        </w:rPr>
      </w:pPr>
      <w:r w:rsidRPr="00E20343">
        <w:rPr>
          <w:rFonts w:ascii="Times New Roman" w:hAnsi="Times New Roman" w:cs="Times New Roman"/>
          <w:sz w:val="24"/>
          <w:szCs w:val="24"/>
          <w:lang w:eastAsia="zh-CN"/>
        </w:rPr>
        <w:t>Рішенням уповноваженої особи</w:t>
      </w:r>
    </w:p>
    <w:p w:rsidR="00AF368D" w:rsidRPr="00E20343" w:rsidRDefault="00AF368D" w:rsidP="00AF368D">
      <w:pPr>
        <w:spacing w:after="0" w:line="240" w:lineRule="auto"/>
        <w:ind w:left="5160"/>
        <w:jc w:val="both"/>
        <w:rPr>
          <w:rFonts w:ascii="Times New Roman" w:hAnsi="Times New Roman" w:cs="Times New Roman"/>
          <w:sz w:val="24"/>
          <w:szCs w:val="24"/>
          <w:lang w:eastAsia="zh-CN"/>
        </w:rPr>
      </w:pPr>
      <w:r w:rsidRPr="00E20343">
        <w:rPr>
          <w:rFonts w:ascii="Times New Roman" w:hAnsi="Times New Roman" w:cs="Times New Roman"/>
          <w:sz w:val="24"/>
          <w:szCs w:val="24"/>
          <w:lang w:eastAsia="zh-CN"/>
        </w:rPr>
        <w:t>в</w:t>
      </w:r>
      <w:r>
        <w:rPr>
          <w:rFonts w:ascii="Times New Roman" w:hAnsi="Times New Roman" w:cs="Times New Roman"/>
          <w:sz w:val="24"/>
          <w:szCs w:val="24"/>
          <w:lang w:eastAsia="zh-CN"/>
        </w:rPr>
        <w:t>ід 15</w:t>
      </w:r>
      <w:r w:rsidRPr="00E2034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трав</w:t>
      </w:r>
      <w:r w:rsidRPr="00E20343">
        <w:rPr>
          <w:rFonts w:ascii="Times New Roman" w:hAnsi="Times New Roman" w:cs="Times New Roman"/>
          <w:sz w:val="24"/>
          <w:szCs w:val="24"/>
          <w:lang w:eastAsia="zh-CN"/>
        </w:rPr>
        <w:t>ня 2023р.</w:t>
      </w:r>
    </w:p>
    <w:p w:rsidR="00AF368D" w:rsidRPr="00E20343" w:rsidRDefault="00AF368D" w:rsidP="00AF368D">
      <w:pPr>
        <w:spacing w:after="0" w:line="240" w:lineRule="auto"/>
        <w:ind w:left="5160"/>
        <w:jc w:val="both"/>
        <w:rPr>
          <w:rFonts w:ascii="Times New Roman" w:hAnsi="Times New Roman" w:cs="Times New Roman"/>
          <w:sz w:val="24"/>
          <w:szCs w:val="24"/>
          <w:lang w:eastAsia="zh-CN"/>
        </w:rPr>
      </w:pPr>
      <w:r w:rsidRPr="00E20343">
        <w:rPr>
          <w:rFonts w:ascii="Times New Roman" w:hAnsi="Times New Roman" w:cs="Times New Roman"/>
          <w:sz w:val="24"/>
          <w:szCs w:val="24"/>
          <w:lang w:eastAsia="zh-CN"/>
        </w:rPr>
        <w:t>П</w:t>
      </w:r>
      <w:r>
        <w:rPr>
          <w:rFonts w:ascii="Times New Roman" w:hAnsi="Times New Roman" w:cs="Times New Roman"/>
          <w:sz w:val="24"/>
          <w:szCs w:val="24"/>
          <w:lang w:eastAsia="zh-CN"/>
        </w:rPr>
        <w:t>ротокол № 17</w:t>
      </w:r>
    </w:p>
    <w:p w:rsidR="00AF368D" w:rsidRPr="00E20343" w:rsidRDefault="00AF368D" w:rsidP="00AF368D">
      <w:pPr>
        <w:spacing w:after="0" w:line="240" w:lineRule="auto"/>
        <w:ind w:left="5160"/>
        <w:jc w:val="both"/>
        <w:rPr>
          <w:rFonts w:ascii="Times New Roman" w:hAnsi="Times New Roman" w:cs="Times New Roman"/>
          <w:bCs/>
          <w:sz w:val="24"/>
          <w:szCs w:val="24"/>
          <w:lang w:eastAsia="zh-CN"/>
        </w:rPr>
      </w:pPr>
      <w:r w:rsidRPr="00E20343">
        <w:rPr>
          <w:rFonts w:ascii="Times New Roman" w:hAnsi="Times New Roman" w:cs="Times New Roman"/>
          <w:bCs/>
          <w:sz w:val="24"/>
          <w:szCs w:val="24"/>
          <w:lang w:eastAsia="zh-CN"/>
        </w:rPr>
        <w:t xml:space="preserve">Уповноважена особа </w:t>
      </w:r>
    </w:p>
    <w:p w:rsidR="00AF368D" w:rsidRPr="00E20343" w:rsidRDefault="00AF368D" w:rsidP="00AF368D">
      <w:pPr>
        <w:spacing w:after="0" w:line="240" w:lineRule="auto"/>
        <w:ind w:left="5160"/>
        <w:jc w:val="both"/>
        <w:rPr>
          <w:rFonts w:ascii="Times New Roman" w:hAnsi="Times New Roman" w:cs="Times New Roman"/>
          <w:sz w:val="24"/>
          <w:szCs w:val="24"/>
          <w:lang w:eastAsia="zh-CN"/>
        </w:rPr>
      </w:pPr>
      <w:r w:rsidRPr="00E20343">
        <w:rPr>
          <w:rFonts w:ascii="Times New Roman" w:hAnsi="Times New Roman" w:cs="Times New Roman"/>
          <w:bCs/>
          <w:sz w:val="24"/>
          <w:szCs w:val="24"/>
          <w:lang w:eastAsia="zh-CN"/>
        </w:rPr>
        <w:t xml:space="preserve">О.В. Петрівська </w:t>
      </w:r>
    </w:p>
    <w:p w:rsidR="00AF368D" w:rsidRPr="00E20343" w:rsidRDefault="00AF368D" w:rsidP="00AF368D">
      <w:pPr>
        <w:spacing w:before="1080" w:after="0" w:line="240" w:lineRule="auto"/>
        <w:jc w:val="center"/>
        <w:rPr>
          <w:rFonts w:ascii="Times New Roman" w:hAnsi="Times New Roman" w:cs="Times New Roman"/>
          <w:b/>
          <w:sz w:val="36"/>
          <w:szCs w:val="36"/>
          <w:lang w:eastAsia="zh-C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p>
    <w:p w:rsidR="00AF368D" w:rsidRPr="00463791" w:rsidRDefault="00AF368D" w:rsidP="00AF368D">
      <w:pPr>
        <w:widowControl w:val="0"/>
        <w:suppressAutoHyphens/>
        <w:autoSpaceDN w:val="0"/>
        <w:spacing w:after="0" w:line="240" w:lineRule="auto"/>
        <w:jc w:val="center"/>
        <w:textAlignment w:val="baseline"/>
        <w:rPr>
          <w:rFonts w:ascii="Times New Roman" w:eastAsia="Segoe UI" w:hAnsi="Times New Roman" w:cs="Tahoma"/>
          <w:b/>
          <w:bCs/>
          <w:kern w:val="3"/>
          <w:sz w:val="24"/>
          <w:szCs w:val="24"/>
          <w:lang w:eastAsia="zh-CN" w:bidi="hi-IN"/>
        </w:rPr>
      </w:pPr>
    </w:p>
    <w:p w:rsidR="00AF368D" w:rsidRPr="00463791" w:rsidRDefault="00AF368D" w:rsidP="00AF368D">
      <w:pPr>
        <w:widowControl w:val="0"/>
        <w:suppressAutoHyphens/>
        <w:autoSpaceDN w:val="0"/>
        <w:spacing w:after="0" w:line="240" w:lineRule="auto"/>
        <w:jc w:val="center"/>
        <w:textAlignment w:val="baseline"/>
        <w:rPr>
          <w:rFonts w:ascii="Times New Roman" w:eastAsia="Segoe UI" w:hAnsi="Times New Roman" w:cs="Tahoma"/>
          <w:b/>
          <w:bCs/>
          <w:kern w:val="3"/>
          <w:sz w:val="24"/>
          <w:szCs w:val="24"/>
          <w:lang w:eastAsia="zh-CN" w:bidi="hi-IN"/>
        </w:rPr>
      </w:pPr>
      <w:r w:rsidRPr="00463791">
        <w:rPr>
          <w:rFonts w:ascii="Times New Roman" w:eastAsia="Segoe UI" w:hAnsi="Times New Roman" w:cs="Tahoma"/>
          <w:b/>
          <w:bCs/>
          <w:kern w:val="3"/>
          <w:sz w:val="24"/>
          <w:szCs w:val="24"/>
          <w:lang w:eastAsia="zh-CN" w:bidi="hi-IN"/>
        </w:rPr>
        <w:t>ТЕНДЕРНА ДОКУМЕНТАЦІЯ</w:t>
      </w:r>
    </w:p>
    <w:p w:rsidR="00AF368D" w:rsidRPr="00463791" w:rsidRDefault="00AF368D" w:rsidP="00AF368D">
      <w:pPr>
        <w:widowControl w:val="0"/>
        <w:suppressAutoHyphens/>
        <w:autoSpaceDN w:val="0"/>
        <w:spacing w:after="0" w:line="240" w:lineRule="auto"/>
        <w:jc w:val="center"/>
        <w:textAlignment w:val="baseline"/>
        <w:rPr>
          <w:rFonts w:ascii="Times New Roman" w:eastAsia="Segoe UI" w:hAnsi="Times New Roman" w:cs="Tahoma"/>
          <w:b/>
          <w:bCs/>
          <w:kern w:val="3"/>
          <w:sz w:val="24"/>
          <w:szCs w:val="24"/>
          <w:lang w:eastAsia="zh-CN" w:bidi="hi-IN"/>
        </w:rPr>
      </w:pPr>
    </w:p>
    <w:p w:rsidR="00AF368D" w:rsidRPr="00463791" w:rsidRDefault="00AF368D" w:rsidP="00AF368D">
      <w:pPr>
        <w:widowControl w:val="0"/>
        <w:suppressAutoHyphens/>
        <w:autoSpaceDN w:val="0"/>
        <w:spacing w:after="0" w:line="240" w:lineRule="auto"/>
        <w:jc w:val="center"/>
        <w:textAlignment w:val="baseline"/>
        <w:rPr>
          <w:rFonts w:ascii="Times New Roman" w:eastAsia="Segoe UI" w:hAnsi="Times New Roman" w:cs="Tahoma"/>
          <w:b/>
          <w:bCs/>
          <w:kern w:val="3"/>
          <w:sz w:val="24"/>
          <w:szCs w:val="24"/>
          <w:lang w:eastAsia="zh-CN" w:bidi="hi-IN"/>
        </w:rPr>
      </w:pPr>
      <w:r w:rsidRPr="00463791">
        <w:rPr>
          <w:rFonts w:ascii="Times New Roman" w:eastAsia="Segoe UI" w:hAnsi="Times New Roman" w:cs="Tahoma"/>
          <w:b/>
          <w:bCs/>
          <w:kern w:val="3"/>
          <w:sz w:val="24"/>
          <w:szCs w:val="24"/>
          <w:lang w:eastAsia="zh-CN" w:bidi="hi-IN"/>
        </w:rPr>
        <w:t>ВІДКРИТІ ТОРГИ з особливостями</w:t>
      </w:r>
    </w:p>
    <w:p w:rsidR="00AF368D" w:rsidRPr="00463791"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kern w:val="3"/>
          <w:sz w:val="24"/>
          <w:szCs w:val="24"/>
          <w:lang w:eastAsia="zh-CN" w:bidi="hi-IN"/>
        </w:rPr>
      </w:pPr>
      <w:r w:rsidRPr="00463791">
        <w:rPr>
          <w:rFonts w:ascii="Times New Roman" w:eastAsia="Segoe UI" w:hAnsi="Times New Roman" w:cs="Times New Roman"/>
          <w:b/>
          <w:bCs/>
          <w:kern w:val="3"/>
          <w:sz w:val="24"/>
          <w:szCs w:val="24"/>
          <w:lang w:eastAsia="zh-CN" w:bidi="hi-IN"/>
        </w:rPr>
        <w:t>на закупівлю</w:t>
      </w:r>
    </w:p>
    <w:p w:rsidR="00B5729D" w:rsidRDefault="00B5729D" w:rsidP="00AF368D">
      <w:pPr>
        <w:widowControl w:val="0"/>
        <w:suppressAutoHyphens/>
        <w:autoSpaceDN w:val="0"/>
        <w:spacing w:after="0" w:line="240" w:lineRule="auto"/>
        <w:jc w:val="center"/>
        <w:textAlignment w:val="baseline"/>
        <w:rPr>
          <w:rFonts w:ascii="Times New Roman" w:eastAsia="Segoe UI" w:hAnsi="Times New Roman" w:cs="Times New Roman"/>
          <w:b/>
          <w:bCs/>
          <w:i/>
          <w:iCs/>
          <w:kern w:val="3"/>
          <w:sz w:val="24"/>
          <w:szCs w:val="24"/>
          <w:lang w:eastAsia="zh-CN" w:bidi="hi-IN"/>
        </w:rPr>
      </w:pPr>
      <w:r>
        <w:rPr>
          <w:rFonts w:ascii="Times New Roman" w:eastAsia="Segoe UI" w:hAnsi="Times New Roman" w:cs="Times New Roman"/>
          <w:b/>
          <w:bCs/>
          <w:i/>
          <w:iCs/>
          <w:kern w:val="3"/>
          <w:sz w:val="24"/>
          <w:szCs w:val="24"/>
          <w:lang w:eastAsia="zh-CN" w:bidi="hi-IN"/>
        </w:rPr>
        <w:t>ДК 021:2015: 1554</w:t>
      </w:r>
      <w:r w:rsidR="00AF368D">
        <w:rPr>
          <w:rFonts w:ascii="Times New Roman" w:eastAsia="Segoe UI" w:hAnsi="Times New Roman" w:cs="Times New Roman"/>
          <w:b/>
          <w:bCs/>
          <w:i/>
          <w:iCs/>
          <w:kern w:val="3"/>
          <w:sz w:val="24"/>
          <w:szCs w:val="24"/>
          <w:lang w:eastAsia="zh-CN" w:bidi="hi-IN"/>
        </w:rPr>
        <w:t>0000</w:t>
      </w:r>
      <w:r>
        <w:rPr>
          <w:rFonts w:ascii="Times New Roman" w:eastAsia="Segoe UI" w:hAnsi="Times New Roman" w:cs="Times New Roman"/>
          <w:b/>
          <w:bCs/>
          <w:i/>
          <w:iCs/>
          <w:kern w:val="3"/>
          <w:sz w:val="24"/>
          <w:szCs w:val="24"/>
          <w:lang w:eastAsia="zh-CN" w:bidi="hi-IN"/>
        </w:rPr>
        <w:t>-5</w:t>
      </w:r>
      <w:r w:rsidR="00AF368D" w:rsidRPr="00530C7D">
        <w:rPr>
          <w:rFonts w:ascii="Times New Roman" w:eastAsia="Segoe UI" w:hAnsi="Times New Roman" w:cs="Times New Roman"/>
          <w:b/>
          <w:bCs/>
          <w:i/>
          <w:iCs/>
          <w:kern w:val="3"/>
          <w:sz w:val="24"/>
          <w:szCs w:val="24"/>
          <w:lang w:eastAsia="zh-CN" w:bidi="hi-IN"/>
        </w:rPr>
        <w:t xml:space="preserve"> </w:t>
      </w:r>
      <w:r>
        <w:rPr>
          <w:rFonts w:ascii="Times New Roman" w:eastAsia="Segoe UI" w:hAnsi="Times New Roman" w:cs="Times New Roman"/>
          <w:b/>
          <w:bCs/>
          <w:i/>
          <w:iCs/>
          <w:kern w:val="3"/>
          <w:sz w:val="24"/>
          <w:szCs w:val="24"/>
          <w:lang w:eastAsia="zh-CN" w:bidi="hi-IN"/>
        </w:rPr>
        <w:t xml:space="preserve">Сирні продукти </w:t>
      </w:r>
    </w:p>
    <w:p w:rsidR="00AF368D"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i/>
          <w:iCs/>
          <w:kern w:val="3"/>
          <w:sz w:val="24"/>
          <w:szCs w:val="24"/>
          <w:lang w:eastAsia="zh-CN" w:bidi="hi-IN"/>
        </w:rPr>
      </w:pPr>
      <w:r w:rsidRPr="00530C7D">
        <w:rPr>
          <w:rFonts w:ascii="Times New Roman" w:eastAsia="Segoe UI" w:hAnsi="Times New Roman" w:cs="Times New Roman"/>
          <w:b/>
          <w:bCs/>
          <w:i/>
          <w:iCs/>
          <w:kern w:val="3"/>
          <w:sz w:val="24"/>
          <w:szCs w:val="24"/>
          <w:lang w:eastAsia="zh-CN" w:bidi="hi-IN"/>
        </w:rPr>
        <w:t>(</w:t>
      </w:r>
      <w:r w:rsidR="0050052A">
        <w:rPr>
          <w:rFonts w:ascii="Times New Roman" w:eastAsia="Segoe UI" w:hAnsi="Times New Roman" w:cs="Times New Roman"/>
          <w:b/>
          <w:bCs/>
          <w:i/>
          <w:iCs/>
          <w:kern w:val="3"/>
          <w:sz w:val="24"/>
          <w:szCs w:val="24"/>
          <w:lang w:eastAsia="zh-CN" w:bidi="hi-IN"/>
        </w:rPr>
        <w:t>Сир твердий жирністю</w:t>
      </w:r>
      <w:r w:rsidRPr="00530C7D">
        <w:rPr>
          <w:rFonts w:ascii="Times New Roman" w:eastAsia="Segoe UI" w:hAnsi="Times New Roman" w:cs="Times New Roman"/>
          <w:b/>
          <w:bCs/>
          <w:i/>
          <w:iCs/>
          <w:kern w:val="3"/>
          <w:sz w:val="24"/>
          <w:szCs w:val="24"/>
          <w:lang w:eastAsia="zh-CN" w:bidi="hi-IN"/>
        </w:rPr>
        <w:t xml:space="preserve"> не менше </w:t>
      </w:r>
      <w:r w:rsidR="0050052A">
        <w:rPr>
          <w:rFonts w:ascii="Times New Roman" w:eastAsia="Segoe UI" w:hAnsi="Times New Roman" w:cs="Times New Roman"/>
          <w:b/>
          <w:bCs/>
          <w:i/>
          <w:iCs/>
          <w:kern w:val="3"/>
          <w:sz w:val="24"/>
          <w:szCs w:val="24"/>
          <w:lang w:eastAsia="zh-CN" w:bidi="hi-IN"/>
        </w:rPr>
        <w:t>50</w:t>
      </w:r>
      <w:r w:rsidRPr="00530C7D">
        <w:rPr>
          <w:rFonts w:ascii="Times New Roman" w:eastAsia="Segoe UI" w:hAnsi="Times New Roman" w:cs="Times New Roman"/>
          <w:b/>
          <w:bCs/>
          <w:i/>
          <w:iCs/>
          <w:kern w:val="3"/>
          <w:sz w:val="24"/>
          <w:szCs w:val="24"/>
          <w:lang w:eastAsia="zh-CN" w:bidi="hi-IN"/>
        </w:rPr>
        <w:t xml:space="preserve"> %)</w:t>
      </w:r>
    </w:p>
    <w:p w:rsidR="00AF368D" w:rsidRPr="0048796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i/>
          <w:iCs/>
          <w:color w:val="FF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A204BF" w:rsidRDefault="00AF368D" w:rsidP="00AF368D">
      <w:pPr>
        <w:widowControl w:val="0"/>
        <w:suppressAutoHyphens/>
        <w:autoSpaceDN w:val="0"/>
        <w:spacing w:after="0" w:line="240" w:lineRule="auto"/>
        <w:jc w:val="center"/>
        <w:textAlignment w:val="baseline"/>
        <w:rPr>
          <w:rFonts w:ascii="Times New Roman" w:eastAsia="Segoe UI" w:hAnsi="Times New Roman" w:cs="Times New Roman"/>
          <w:b/>
          <w:bCs/>
          <w:color w:val="000000"/>
          <w:kern w:val="3"/>
          <w:sz w:val="24"/>
          <w:szCs w:val="24"/>
          <w:lang w:eastAsia="zh-CN" w:bidi="hi-IN"/>
        </w:rPr>
      </w:pPr>
    </w:p>
    <w:p w:rsidR="00AF368D" w:rsidRPr="00463791" w:rsidRDefault="0050052A" w:rsidP="0050052A">
      <w:pPr>
        <w:widowControl w:val="0"/>
        <w:suppressAutoHyphens/>
        <w:autoSpaceDN w:val="0"/>
        <w:spacing w:after="0" w:line="240" w:lineRule="auto"/>
        <w:jc w:val="center"/>
        <w:textAlignment w:val="baseline"/>
        <w:rPr>
          <w:rFonts w:ascii="Times New Roman" w:eastAsia="Segoe UI" w:hAnsi="Times New Roman" w:cs="Tahoma"/>
          <w:b/>
          <w:bCs/>
          <w:color w:val="000000"/>
          <w:kern w:val="3"/>
          <w:sz w:val="24"/>
          <w:szCs w:val="24"/>
          <w:lang w:eastAsia="zh-CN" w:bidi="hi-IN"/>
        </w:rPr>
      </w:pPr>
      <w:r>
        <w:rPr>
          <w:rFonts w:ascii="Times New Roman" w:eastAsia="Segoe UI" w:hAnsi="Times New Roman" w:cs="Times New Roman"/>
          <w:b/>
          <w:bCs/>
          <w:color w:val="000000"/>
          <w:kern w:val="3"/>
          <w:sz w:val="24"/>
          <w:szCs w:val="24"/>
          <w:lang w:eastAsia="zh-CN" w:bidi="hi-IN"/>
        </w:rPr>
        <w:t>с</w:t>
      </w:r>
      <w:r w:rsidR="00AF368D">
        <w:rPr>
          <w:rFonts w:ascii="Times New Roman" w:eastAsia="Segoe UI" w:hAnsi="Times New Roman" w:cs="Tahoma"/>
          <w:b/>
          <w:bCs/>
          <w:color w:val="000000"/>
          <w:kern w:val="3"/>
          <w:sz w:val="24"/>
          <w:szCs w:val="24"/>
          <w:lang w:eastAsia="zh-CN" w:bidi="hi-IN"/>
        </w:rPr>
        <w:t xml:space="preserve">. Букова - </w:t>
      </w:r>
      <w:r w:rsidR="00AF368D" w:rsidRPr="00A204BF">
        <w:rPr>
          <w:rFonts w:ascii="Times New Roman" w:eastAsia="Segoe UI" w:hAnsi="Times New Roman" w:cs="Tahoma"/>
          <w:b/>
          <w:bCs/>
          <w:color w:val="000000"/>
          <w:kern w:val="3"/>
          <w:sz w:val="24"/>
          <w:szCs w:val="24"/>
          <w:lang w:eastAsia="zh-CN" w:bidi="hi-IN"/>
        </w:rPr>
        <w:t>202</w:t>
      </w:r>
      <w:r w:rsidR="00AF368D">
        <w:rPr>
          <w:rFonts w:ascii="Times New Roman" w:eastAsia="Segoe UI" w:hAnsi="Times New Roman" w:cs="Tahoma"/>
          <w:b/>
          <w:bCs/>
          <w:color w:val="000000"/>
          <w:kern w:val="3"/>
          <w:sz w:val="24"/>
          <w:szCs w:val="24"/>
          <w:lang w:eastAsia="zh-CN" w:bidi="hi-IN"/>
        </w:rPr>
        <w:t>3</w:t>
      </w:r>
      <w:r w:rsidR="00AF368D" w:rsidRPr="00A204BF">
        <w:rPr>
          <w:rFonts w:ascii="Times New Roman" w:eastAsia="Segoe UI" w:hAnsi="Times New Roman" w:cs="Tahoma"/>
          <w:b/>
          <w:bCs/>
          <w:color w:val="000000"/>
          <w:kern w:val="3"/>
          <w:sz w:val="24"/>
          <w:szCs w:val="24"/>
          <w:lang w:eastAsia="zh-CN" w:bidi="hi-IN"/>
        </w:rPr>
        <w:t xml:space="preserve"> р.</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93"/>
        <w:gridCol w:w="2457"/>
        <w:gridCol w:w="30"/>
        <w:gridCol w:w="6316"/>
      </w:tblGrid>
      <w:tr w:rsidR="00AF368D" w:rsidRPr="00137512" w:rsidTr="00214A4A">
        <w:trPr>
          <w:trHeight w:val="143"/>
          <w:jc w:val="center"/>
        </w:trPr>
        <w:tc>
          <w:tcPr>
            <w:tcW w:w="473" w:type="dxa"/>
            <w:vAlign w:val="center"/>
          </w:tcPr>
          <w:p w:rsidR="00AF368D" w:rsidRPr="00137512" w:rsidRDefault="00AF368D" w:rsidP="00214A4A">
            <w:pPr>
              <w:widowControl w:val="0"/>
              <w:spacing w:after="0" w:line="240" w:lineRule="auto"/>
              <w:jc w:val="center"/>
              <w:rPr>
                <w:rFonts w:ascii="Times New Roman" w:hAnsi="Times New Roman" w:cs="Times New Roman"/>
                <w:bCs/>
                <w:sz w:val="24"/>
                <w:szCs w:val="24"/>
              </w:rPr>
            </w:pPr>
            <w:r w:rsidRPr="00137512">
              <w:rPr>
                <w:rFonts w:ascii="Times New Roman" w:hAnsi="Times New Roman" w:cs="Times New Roman"/>
                <w:bCs/>
                <w:sz w:val="24"/>
                <w:szCs w:val="24"/>
              </w:rPr>
              <w:lastRenderedPageBreak/>
              <w:t>№</w:t>
            </w:r>
          </w:p>
        </w:tc>
        <w:tc>
          <w:tcPr>
            <w:tcW w:w="8896" w:type="dxa"/>
            <w:gridSpan w:val="4"/>
          </w:tcPr>
          <w:p w:rsidR="00AF368D" w:rsidRPr="00861448" w:rsidRDefault="00AF368D" w:rsidP="00214A4A">
            <w:pPr>
              <w:pStyle w:val="a4"/>
              <w:widowControl w:val="0"/>
              <w:numPr>
                <w:ilvl w:val="0"/>
                <w:numId w:val="5"/>
              </w:numPr>
              <w:spacing w:after="0" w:line="240" w:lineRule="auto"/>
              <w:jc w:val="center"/>
              <w:rPr>
                <w:rFonts w:ascii="Times New Roman" w:hAnsi="Times New Roman" w:cs="Times New Roman"/>
                <w:b/>
                <w:bCs/>
                <w:sz w:val="24"/>
                <w:szCs w:val="24"/>
              </w:rPr>
            </w:pPr>
            <w:r w:rsidRPr="00861448">
              <w:rPr>
                <w:rFonts w:ascii="Times New Roman" w:hAnsi="Times New Roman" w:cs="Times New Roman"/>
                <w:b/>
                <w:bCs/>
                <w:sz w:val="24"/>
                <w:szCs w:val="24"/>
              </w:rPr>
              <w:t>Загальні положення</w:t>
            </w:r>
          </w:p>
        </w:tc>
      </w:tr>
      <w:tr w:rsidR="00AF368D" w:rsidRPr="00137512" w:rsidTr="00214A4A">
        <w:trPr>
          <w:jc w:val="center"/>
        </w:trPr>
        <w:tc>
          <w:tcPr>
            <w:tcW w:w="473" w:type="dxa"/>
            <w:vAlign w:val="center"/>
          </w:tcPr>
          <w:p w:rsidR="00AF368D" w:rsidRPr="00137512" w:rsidRDefault="00AF368D" w:rsidP="00214A4A">
            <w:pPr>
              <w:widowControl w:val="0"/>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1</w:t>
            </w:r>
          </w:p>
        </w:tc>
        <w:tc>
          <w:tcPr>
            <w:tcW w:w="2580" w:type="dxa"/>
            <w:gridSpan w:val="3"/>
          </w:tcPr>
          <w:p w:rsidR="00AF368D" w:rsidRPr="00137512" w:rsidRDefault="00AF368D" w:rsidP="00214A4A">
            <w:pPr>
              <w:widowControl w:val="0"/>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2</w:t>
            </w:r>
          </w:p>
        </w:tc>
        <w:tc>
          <w:tcPr>
            <w:tcW w:w="6316" w:type="dxa"/>
          </w:tcPr>
          <w:p w:rsidR="00AF368D" w:rsidRPr="00137512" w:rsidRDefault="00AF368D" w:rsidP="00214A4A">
            <w:pPr>
              <w:widowControl w:val="0"/>
              <w:autoSpaceDE w:val="0"/>
              <w:autoSpaceDN w:val="0"/>
              <w:spacing w:after="0" w:line="240" w:lineRule="auto"/>
              <w:jc w:val="center"/>
              <w:rPr>
                <w:rFonts w:ascii="Times New Roman" w:hAnsi="Times New Roman" w:cs="Times New Roman"/>
                <w:sz w:val="24"/>
                <w:szCs w:val="24"/>
              </w:rPr>
            </w:pPr>
            <w:r w:rsidRPr="00137512">
              <w:rPr>
                <w:rFonts w:ascii="Times New Roman" w:hAnsi="Times New Roman" w:cs="Times New Roman"/>
                <w:sz w:val="24"/>
                <w:szCs w:val="24"/>
              </w:rPr>
              <w:t>3</w:t>
            </w:r>
          </w:p>
        </w:tc>
      </w:tr>
      <w:tr w:rsidR="00AF368D" w:rsidRPr="00137512" w:rsidTr="00214A4A">
        <w:trPr>
          <w:trHeight w:val="874"/>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1</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Терміни, які вживаються в тендерній документації</w:t>
            </w:r>
          </w:p>
        </w:tc>
        <w:tc>
          <w:tcPr>
            <w:tcW w:w="6316" w:type="dxa"/>
            <w:vAlign w:val="center"/>
          </w:tcPr>
          <w:p w:rsidR="00AF368D" w:rsidRPr="00137512" w:rsidRDefault="00AF368D" w:rsidP="00214A4A">
            <w:pPr>
              <w:widowControl w:val="0"/>
              <w:tabs>
                <w:tab w:val="left" w:pos="585"/>
              </w:tabs>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Тендерну документацію (далі – ТД) розроблено відповідно до вимог </w:t>
            </w:r>
            <w:hyperlink r:id="rId5">
              <w:r w:rsidRPr="00137512">
                <w:rPr>
                  <w:rFonts w:ascii="Times New Roman" w:hAnsi="Times New Roman" w:cs="Times New Roman"/>
                  <w:sz w:val="24"/>
                  <w:szCs w:val="24"/>
                </w:rPr>
                <w:t>Закону</w:t>
              </w:r>
            </w:hyperlink>
            <w:r w:rsidRPr="00137512">
              <w:rPr>
                <w:rFonts w:ascii="Times New Roman" w:hAnsi="Times New Roman" w:cs="Times New Roman"/>
                <w:sz w:val="24"/>
                <w:szCs w:val="24"/>
              </w:rPr>
              <w:t xml:space="preserve"> України «Про публічні закупівлі» (в редакції Закону № 114-IX від 19.09.2019 р., введеного в дію 19.04.2020 р.) (зі змінами чинним на день розроблення ТД) (надалі - Закон), з урахуванням </w:t>
            </w:r>
            <w:r w:rsidRPr="00137512">
              <w:rPr>
                <w:rFonts w:ascii="Times New Roman" w:hAnsi="Times New Roman" w:cs="Times New Roman"/>
                <w:color w:val="000000"/>
                <w:sz w:val="24"/>
                <w:szCs w:val="24"/>
              </w:rPr>
              <w:t xml:space="preserve">Особливостей </w:t>
            </w:r>
            <w:r w:rsidRPr="00137512">
              <w:rPr>
                <w:rFonts w:ascii="Times New Roman" w:hAnsi="Times New Roman" w:cs="Times New Roman"/>
                <w:sz w:val="24"/>
                <w:szCs w:val="24"/>
              </w:rPr>
              <w:t xml:space="preserve">здійснення публічних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r w:rsidRPr="00137512">
              <w:rPr>
                <w:rFonts w:ascii="Times New Roman" w:hAnsi="Times New Roman" w:cs="Times New Roman"/>
                <w:color w:val="000000"/>
                <w:sz w:val="24"/>
                <w:szCs w:val="24"/>
              </w:rPr>
              <w:t xml:space="preserve"> (</w:t>
            </w:r>
            <w:r w:rsidRPr="00137512">
              <w:rPr>
                <w:rFonts w:ascii="Times New Roman" w:hAnsi="Times New Roman" w:cs="Times New Roman"/>
                <w:sz w:val="24"/>
                <w:szCs w:val="24"/>
              </w:rPr>
              <w:t xml:space="preserve">надалі - Особливості здійснення публічних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затверджені постановою КМУ від 12.10.2022 р. № 1178</w:t>
            </w:r>
            <w:r w:rsidRPr="00137512">
              <w:rPr>
                <w:rFonts w:ascii="Times New Roman" w:hAnsi="Times New Roman" w:cs="Times New Roman"/>
                <w:color w:val="000000"/>
                <w:sz w:val="24"/>
                <w:szCs w:val="24"/>
              </w:rPr>
              <w:t>)</w:t>
            </w:r>
            <w:r w:rsidRPr="00137512">
              <w:rPr>
                <w:rFonts w:ascii="Times New Roman" w:hAnsi="Times New Roman" w:cs="Times New Roman"/>
                <w:sz w:val="24"/>
                <w:szCs w:val="24"/>
              </w:rPr>
              <w:t>. Терміни, які використовуються в цій тендерній документації, вживаються</w:t>
            </w:r>
            <w:r>
              <w:rPr>
                <w:rFonts w:ascii="Times New Roman" w:hAnsi="Times New Roman" w:cs="Times New Roman"/>
                <w:sz w:val="24"/>
                <w:szCs w:val="24"/>
              </w:rPr>
              <w:t xml:space="preserve"> </w:t>
            </w:r>
            <w:r w:rsidRPr="00137512">
              <w:rPr>
                <w:rFonts w:ascii="Times New Roman" w:hAnsi="Times New Roman" w:cs="Times New Roman"/>
                <w:sz w:val="24"/>
                <w:szCs w:val="24"/>
              </w:rPr>
              <w:t xml:space="preserve"> </w:t>
            </w:r>
            <w:r w:rsidRPr="00463791">
              <w:rPr>
                <w:rFonts w:ascii="Times New Roman" w:hAnsi="Times New Roman" w:cs="Times New Roman"/>
                <w:sz w:val="24"/>
                <w:szCs w:val="24"/>
              </w:rPr>
              <w:t xml:space="preserve">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463791">
              <w:rPr>
                <w:rFonts w:ascii="Times New Roman" w:hAnsi="Times New Roman" w:cs="Times New Roman"/>
                <w:sz w:val="24"/>
                <w:szCs w:val="24"/>
              </w:rPr>
              <w:t>закупівель</w:t>
            </w:r>
            <w:proofErr w:type="spellEnd"/>
            <w:r w:rsidRPr="00463791">
              <w:rPr>
                <w:rFonts w:ascii="Times New Roman" w:hAnsi="Times New Roman" w:cs="Times New Roman"/>
                <w:sz w:val="24"/>
                <w:szCs w:val="24"/>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AF368D" w:rsidRPr="00137512" w:rsidTr="00214A4A">
        <w:trPr>
          <w:trHeight w:val="70"/>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2</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Інформація про замовника торгів</w:t>
            </w:r>
          </w:p>
        </w:tc>
        <w:tc>
          <w:tcPr>
            <w:tcW w:w="6316" w:type="dxa"/>
          </w:tcPr>
          <w:p w:rsidR="00AF368D" w:rsidRPr="00137512" w:rsidRDefault="00AF368D" w:rsidP="00214A4A">
            <w:pPr>
              <w:widowControl w:val="0"/>
              <w:tabs>
                <w:tab w:val="left" w:pos="585"/>
              </w:tabs>
              <w:autoSpaceDE w:val="0"/>
              <w:autoSpaceDN w:val="0"/>
              <w:spacing w:after="0" w:line="240" w:lineRule="auto"/>
              <w:jc w:val="both"/>
              <w:rPr>
                <w:rFonts w:ascii="Times New Roman" w:hAnsi="Times New Roman" w:cs="Times New Roman"/>
                <w:sz w:val="24"/>
                <w:szCs w:val="24"/>
              </w:rPr>
            </w:pPr>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2.1</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повне найменування</w:t>
            </w:r>
          </w:p>
        </w:tc>
        <w:tc>
          <w:tcPr>
            <w:tcW w:w="6316" w:type="dxa"/>
            <w:tcBorders>
              <w:top w:val="single" w:sz="4" w:space="0" w:color="000000"/>
              <w:left w:val="single" w:sz="4" w:space="0" w:color="000000"/>
              <w:bottom w:val="single" w:sz="4" w:space="0" w:color="000000"/>
              <w:right w:val="single" w:sz="4" w:space="0" w:color="000000"/>
              <w:tl2br w:val="nil"/>
              <w:tr2bl w:val="nil"/>
            </w:tcBorders>
          </w:tcPr>
          <w:p w:rsidR="00AF368D" w:rsidRPr="005B68E4" w:rsidRDefault="00AF368D" w:rsidP="00214A4A">
            <w:pPr>
              <w:autoSpaceDE w:val="0"/>
              <w:autoSpaceDN w:val="0"/>
              <w:spacing w:after="0" w:line="240" w:lineRule="auto"/>
              <w:jc w:val="both"/>
              <w:rPr>
                <w:rFonts w:ascii="Times New Roman" w:hAnsi="Times New Roman" w:cs="Times New Roman"/>
                <w:color w:val="000000"/>
                <w:sz w:val="24"/>
                <w:szCs w:val="24"/>
              </w:rPr>
            </w:pPr>
            <w:r w:rsidRPr="00B6750F">
              <w:rPr>
                <w:rFonts w:ascii="Times New Roman" w:hAnsi="Times New Roman" w:cs="Times New Roman"/>
                <w:color w:val="000000"/>
                <w:sz w:val="24"/>
                <w:szCs w:val="24"/>
              </w:rPr>
              <w:t>Комунальний заклад Львівської обласної ради «</w:t>
            </w:r>
            <w:proofErr w:type="spellStart"/>
            <w:r w:rsidRPr="00B6750F">
              <w:rPr>
                <w:rFonts w:ascii="Times New Roman" w:hAnsi="Times New Roman" w:cs="Times New Roman"/>
                <w:color w:val="000000"/>
                <w:sz w:val="24"/>
                <w:szCs w:val="24"/>
              </w:rPr>
              <w:t>Буківський</w:t>
            </w:r>
            <w:proofErr w:type="spellEnd"/>
            <w:r w:rsidRPr="00B6750F">
              <w:rPr>
                <w:rFonts w:ascii="Times New Roman" w:hAnsi="Times New Roman" w:cs="Times New Roman"/>
                <w:color w:val="000000"/>
                <w:sz w:val="24"/>
                <w:szCs w:val="24"/>
              </w:rPr>
              <w:t xml:space="preserve"> дитячий будинок-інтернат»</w:t>
            </w:r>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2.2</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місцезнаходження</w:t>
            </w:r>
          </w:p>
        </w:tc>
        <w:tc>
          <w:tcPr>
            <w:tcW w:w="6316" w:type="dxa"/>
            <w:tcBorders>
              <w:top w:val="single" w:sz="4" w:space="0" w:color="000000"/>
              <w:left w:val="single" w:sz="4" w:space="0" w:color="000000"/>
              <w:bottom w:val="single" w:sz="4" w:space="0" w:color="000000"/>
              <w:right w:val="single" w:sz="4" w:space="0" w:color="000000"/>
              <w:tl2br w:val="nil"/>
              <w:tr2bl w:val="nil"/>
            </w:tcBorders>
          </w:tcPr>
          <w:p w:rsidR="00AF368D" w:rsidRPr="005B68E4" w:rsidRDefault="00AF368D" w:rsidP="00214A4A">
            <w:pPr>
              <w:autoSpaceDE w:val="0"/>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82031, </w:t>
            </w:r>
            <w:r w:rsidRPr="004E7309">
              <w:rPr>
                <w:rFonts w:ascii="Times New Roman" w:hAnsi="Times New Roman" w:cs="Times New Roman"/>
                <w:color w:val="000000"/>
                <w:sz w:val="24"/>
                <w:szCs w:val="24"/>
              </w:rPr>
              <w:t>вул.</w:t>
            </w:r>
            <w:r>
              <w:rPr>
                <w:rFonts w:ascii="Times New Roman" w:hAnsi="Times New Roman" w:cs="Times New Roman"/>
                <w:color w:val="000000"/>
                <w:sz w:val="24"/>
                <w:szCs w:val="24"/>
              </w:rPr>
              <w:t xml:space="preserve"> Центральна,2</w:t>
            </w:r>
            <w:r w:rsidRPr="004E730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село Букова, Самбірський район</w:t>
            </w:r>
            <w:r w:rsidRPr="004E7309">
              <w:rPr>
                <w:rFonts w:ascii="Times New Roman" w:hAnsi="Times New Roman" w:cs="Times New Roman"/>
                <w:color w:val="000000"/>
                <w:sz w:val="24"/>
                <w:szCs w:val="24"/>
              </w:rPr>
              <w:t>, Львівська область</w:t>
            </w:r>
          </w:p>
        </w:tc>
      </w:tr>
      <w:tr w:rsidR="00AF368D" w:rsidRPr="00137512" w:rsidTr="00214A4A">
        <w:trPr>
          <w:trHeight w:val="723"/>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2.3</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посадова особа замовника, уповноважена здійснювати зв'язок з учасниками</w:t>
            </w:r>
          </w:p>
        </w:tc>
        <w:tc>
          <w:tcPr>
            <w:tcW w:w="6316" w:type="dxa"/>
            <w:tcBorders>
              <w:top w:val="single" w:sz="4" w:space="0" w:color="000000"/>
              <w:left w:val="single" w:sz="4" w:space="0" w:color="000000"/>
              <w:bottom w:val="single" w:sz="4" w:space="0" w:color="000000"/>
              <w:right w:val="single" w:sz="4" w:space="0" w:color="000000"/>
              <w:tl2br w:val="nil"/>
              <w:tr2bl w:val="nil"/>
            </w:tcBorders>
          </w:tcPr>
          <w:p w:rsidR="00AF368D" w:rsidRDefault="00AF368D" w:rsidP="00214A4A">
            <w:pPr>
              <w:rPr>
                <w:rFonts w:ascii="Times New Roman" w:hAnsi="Times New Roman" w:cs="Times New Roman"/>
                <w:sz w:val="24"/>
                <w:szCs w:val="24"/>
              </w:rPr>
            </w:pPr>
            <w:r>
              <w:rPr>
                <w:rFonts w:ascii="Times New Roman" w:hAnsi="Times New Roman" w:cs="Times New Roman"/>
                <w:sz w:val="24"/>
                <w:szCs w:val="24"/>
              </w:rPr>
              <w:t>Уповноважена особа – Петрівська Оксана Василівна.</w:t>
            </w:r>
          </w:p>
          <w:p w:rsidR="00AF368D" w:rsidRDefault="00AF368D" w:rsidP="00214A4A">
            <w:pPr>
              <w:rPr>
                <w:rFonts w:ascii="Times New Roman" w:hAnsi="Times New Roman" w:cs="Times New Roman"/>
                <w:sz w:val="24"/>
                <w:szCs w:val="24"/>
                <w:u w:val="single"/>
              </w:rPr>
            </w:pPr>
            <w:r w:rsidRPr="005B68E4">
              <w:rPr>
                <w:rFonts w:ascii="Times New Roman" w:hAnsi="Times New Roman" w:cs="Times New Roman"/>
                <w:sz w:val="24"/>
                <w:szCs w:val="24"/>
              </w:rPr>
              <w:t>Телефон</w:t>
            </w:r>
            <w:r w:rsidRPr="005B68E4">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w:t>
            </w:r>
            <w:r w:rsidRPr="005B68E4">
              <w:rPr>
                <w:rFonts w:ascii="Times New Roman" w:hAnsi="Times New Roman" w:cs="Times New Roman"/>
                <w:sz w:val="24"/>
                <w:szCs w:val="24"/>
                <w:u w:val="single"/>
                <w:lang w:val="ru-RU"/>
              </w:rPr>
              <w:t xml:space="preserve"> </w:t>
            </w:r>
            <w:r>
              <w:rPr>
                <w:rFonts w:ascii="Times New Roman" w:hAnsi="Times New Roman" w:cs="Times New Roman"/>
                <w:sz w:val="24"/>
                <w:szCs w:val="24"/>
                <w:u w:val="single"/>
              </w:rPr>
              <w:t xml:space="preserve">0987533973 </w:t>
            </w:r>
          </w:p>
          <w:p w:rsidR="00AF368D" w:rsidRPr="0048796F" w:rsidRDefault="00AF368D" w:rsidP="00214A4A">
            <w:pPr>
              <w:rPr>
                <w:rFonts w:ascii="Times New Roman" w:hAnsi="Times New Roman" w:cs="Times New Roman"/>
                <w:sz w:val="24"/>
                <w:szCs w:val="24"/>
                <w:u w:val="single"/>
                <w:lang w:val="ru-RU"/>
              </w:rPr>
            </w:pPr>
            <w:r w:rsidRPr="005B68E4">
              <w:rPr>
                <w:rFonts w:ascii="Times New Roman" w:hAnsi="Times New Roman" w:cs="Times New Roman"/>
                <w:sz w:val="24"/>
                <w:szCs w:val="24"/>
              </w:rPr>
              <w:t>e-</w:t>
            </w:r>
            <w:proofErr w:type="spellStart"/>
            <w:r w:rsidRPr="005B68E4">
              <w:rPr>
                <w:rFonts w:ascii="Times New Roman" w:hAnsi="Times New Roman" w:cs="Times New Roman"/>
                <w:sz w:val="24"/>
                <w:szCs w:val="24"/>
              </w:rPr>
              <w:t>mail</w:t>
            </w:r>
            <w:proofErr w:type="spellEnd"/>
            <w:r w:rsidRPr="005B68E4">
              <w:rPr>
                <w:rFonts w:ascii="Times New Roman" w:hAnsi="Times New Roman" w:cs="Times New Roman"/>
                <w:sz w:val="24"/>
                <w:szCs w:val="24"/>
              </w:rPr>
              <w:t xml:space="preserve">: </w:t>
            </w:r>
            <w:hyperlink r:id="rId6" w:history="1">
              <w:r w:rsidRPr="00A6037D">
                <w:rPr>
                  <w:rStyle w:val="a3"/>
                  <w:rFonts w:ascii="Times New Roman" w:hAnsi="Times New Roman"/>
                  <w:sz w:val="24"/>
                  <w:szCs w:val="24"/>
                  <w:lang w:val="en-US"/>
                </w:rPr>
                <w:t>bukovodbi</w:t>
              </w:r>
              <w:r w:rsidRPr="0048796F">
                <w:rPr>
                  <w:rStyle w:val="a3"/>
                  <w:rFonts w:ascii="Times New Roman" w:hAnsi="Times New Roman"/>
                  <w:sz w:val="24"/>
                  <w:szCs w:val="24"/>
                  <w:lang w:val="ru-RU"/>
                </w:rPr>
                <w:t>@</w:t>
              </w:r>
              <w:r w:rsidRPr="00A6037D">
                <w:rPr>
                  <w:rStyle w:val="a3"/>
                  <w:rFonts w:ascii="Times New Roman" w:hAnsi="Times New Roman"/>
                  <w:sz w:val="24"/>
                  <w:szCs w:val="24"/>
                  <w:lang w:val="en-US"/>
                </w:rPr>
                <w:t>ukr</w:t>
              </w:r>
              <w:r w:rsidRPr="0048796F">
                <w:rPr>
                  <w:rStyle w:val="a3"/>
                  <w:rFonts w:ascii="Times New Roman" w:hAnsi="Times New Roman"/>
                  <w:sz w:val="24"/>
                  <w:szCs w:val="24"/>
                  <w:lang w:val="ru-RU"/>
                </w:rPr>
                <w:t>.</w:t>
              </w:r>
              <w:r w:rsidRPr="00A6037D">
                <w:rPr>
                  <w:rStyle w:val="a3"/>
                  <w:rFonts w:ascii="Times New Roman" w:hAnsi="Times New Roman"/>
                  <w:sz w:val="24"/>
                  <w:szCs w:val="24"/>
                  <w:lang w:val="en-US"/>
                </w:rPr>
                <w:t>net</w:t>
              </w:r>
            </w:hyperlink>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3</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bCs/>
                <w:sz w:val="24"/>
                <w:szCs w:val="24"/>
              </w:rPr>
            </w:pPr>
            <w:r w:rsidRPr="00137512">
              <w:rPr>
                <w:rFonts w:ascii="Times New Roman" w:hAnsi="Times New Roman" w:cs="Times New Roman"/>
                <w:b/>
                <w:bCs/>
                <w:sz w:val="24"/>
                <w:szCs w:val="24"/>
              </w:rPr>
              <w:t>Процедура закупівлі</w:t>
            </w:r>
          </w:p>
        </w:tc>
        <w:tc>
          <w:tcPr>
            <w:tcW w:w="6316" w:type="dxa"/>
          </w:tcPr>
          <w:p w:rsidR="00AF368D" w:rsidRPr="00137512" w:rsidRDefault="00AF368D" w:rsidP="00214A4A">
            <w:pPr>
              <w:widowControl w:val="0"/>
              <w:tabs>
                <w:tab w:val="left" w:pos="585"/>
              </w:tabs>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Відкриті торги з особливостями</w:t>
            </w:r>
            <w:r w:rsidRPr="00137512">
              <w:rPr>
                <w:rFonts w:ascii="Times New Roman" w:hAnsi="Times New Roman" w:cs="Times New Roman"/>
                <w:sz w:val="24"/>
                <w:szCs w:val="24"/>
                <w:lang w:val="ru-RU"/>
              </w:rPr>
              <w:t>.</w:t>
            </w:r>
          </w:p>
        </w:tc>
      </w:tr>
      <w:tr w:rsidR="00AF368D" w:rsidRPr="00137512" w:rsidTr="00214A4A">
        <w:trPr>
          <w:trHeight w:val="138"/>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4</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Інформація про предмет закупівлі</w:t>
            </w:r>
          </w:p>
        </w:tc>
        <w:tc>
          <w:tcPr>
            <w:tcW w:w="6316" w:type="dxa"/>
          </w:tcPr>
          <w:p w:rsidR="00AF368D" w:rsidRPr="00137512" w:rsidRDefault="00AF368D" w:rsidP="00214A4A">
            <w:pPr>
              <w:widowControl w:val="0"/>
              <w:tabs>
                <w:tab w:val="left" w:pos="585"/>
              </w:tabs>
              <w:autoSpaceDE w:val="0"/>
              <w:autoSpaceDN w:val="0"/>
              <w:spacing w:after="0" w:line="240" w:lineRule="auto"/>
              <w:jc w:val="both"/>
              <w:rPr>
                <w:rFonts w:ascii="Times New Roman" w:hAnsi="Times New Roman" w:cs="Times New Roman"/>
                <w:sz w:val="24"/>
                <w:szCs w:val="24"/>
              </w:rPr>
            </w:pPr>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4.1</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назва предмета закупівлі</w:t>
            </w:r>
          </w:p>
        </w:tc>
        <w:tc>
          <w:tcPr>
            <w:tcW w:w="6316" w:type="dxa"/>
          </w:tcPr>
          <w:p w:rsidR="00AF368D" w:rsidRPr="00137512" w:rsidRDefault="00AF368D" w:rsidP="00214A4A">
            <w:pPr>
              <w:widowControl w:val="0"/>
              <w:tabs>
                <w:tab w:val="left" w:pos="585"/>
              </w:tabs>
              <w:autoSpaceDE w:val="0"/>
              <w:autoSpaceDN w:val="0"/>
              <w:spacing w:after="0" w:line="240" w:lineRule="auto"/>
              <w:jc w:val="both"/>
              <w:rPr>
                <w:rFonts w:ascii="Times New Roman" w:hAnsi="Times New Roman" w:cs="Times New Roman"/>
                <w:color w:val="000000"/>
                <w:sz w:val="24"/>
                <w:szCs w:val="24"/>
              </w:rPr>
            </w:pPr>
            <w:r w:rsidRPr="00463791">
              <w:rPr>
                <w:rFonts w:ascii="Times New Roman" w:hAnsi="Times New Roman" w:cs="Times New Roman"/>
                <w:b/>
                <w:bCs/>
                <w:color w:val="000000"/>
                <w:sz w:val="24"/>
                <w:szCs w:val="24"/>
              </w:rPr>
              <w:t xml:space="preserve">ДК 021:2015 код </w:t>
            </w:r>
            <w:r w:rsidR="0050052A">
              <w:rPr>
                <w:rFonts w:ascii="Times New Roman" w:hAnsi="Times New Roman" w:cs="Times New Roman"/>
                <w:b/>
                <w:bCs/>
                <w:color w:val="000000"/>
                <w:sz w:val="24"/>
                <w:szCs w:val="24"/>
              </w:rPr>
              <w:t>15540000-5</w:t>
            </w:r>
            <w:r w:rsidRPr="00C4181E">
              <w:rPr>
                <w:rFonts w:ascii="Times New Roman" w:hAnsi="Times New Roman" w:cs="Times New Roman"/>
                <w:b/>
                <w:bCs/>
                <w:color w:val="000000"/>
                <w:sz w:val="24"/>
                <w:szCs w:val="24"/>
              </w:rPr>
              <w:t xml:space="preserve">  </w:t>
            </w:r>
            <w:r w:rsidR="0050052A">
              <w:rPr>
                <w:rFonts w:ascii="Times New Roman" w:hAnsi="Times New Roman" w:cs="Times New Roman"/>
                <w:b/>
                <w:bCs/>
                <w:color w:val="000000"/>
                <w:sz w:val="24"/>
                <w:szCs w:val="24"/>
              </w:rPr>
              <w:t xml:space="preserve">Сирні продукти </w:t>
            </w:r>
            <w:r w:rsidRPr="00C4181E">
              <w:rPr>
                <w:rFonts w:ascii="Times New Roman" w:hAnsi="Times New Roman" w:cs="Times New Roman"/>
                <w:b/>
                <w:bCs/>
                <w:color w:val="000000"/>
                <w:sz w:val="24"/>
                <w:szCs w:val="24"/>
              </w:rPr>
              <w:t>– (</w:t>
            </w:r>
            <w:r w:rsidR="0050052A">
              <w:rPr>
                <w:rFonts w:ascii="Times New Roman" w:hAnsi="Times New Roman" w:cs="Times New Roman"/>
                <w:b/>
                <w:color w:val="000000"/>
                <w:sz w:val="24"/>
                <w:szCs w:val="24"/>
              </w:rPr>
              <w:t>Сир твердий жирністю</w:t>
            </w:r>
            <w:r w:rsidRPr="00C4181E">
              <w:rPr>
                <w:rFonts w:ascii="Times New Roman" w:hAnsi="Times New Roman" w:cs="Times New Roman"/>
                <w:b/>
                <w:color w:val="000000"/>
                <w:sz w:val="24"/>
                <w:szCs w:val="24"/>
              </w:rPr>
              <w:t xml:space="preserve"> не менше </w:t>
            </w:r>
            <w:r w:rsidR="0050052A">
              <w:rPr>
                <w:rFonts w:ascii="Times New Roman" w:hAnsi="Times New Roman" w:cs="Times New Roman"/>
                <w:b/>
                <w:color w:val="000000"/>
                <w:sz w:val="24"/>
                <w:szCs w:val="24"/>
              </w:rPr>
              <w:t>50</w:t>
            </w:r>
            <w:r w:rsidRPr="00C4181E">
              <w:rPr>
                <w:rFonts w:ascii="Times New Roman" w:hAnsi="Times New Roman" w:cs="Times New Roman"/>
                <w:b/>
                <w:color w:val="000000"/>
                <w:sz w:val="24"/>
                <w:szCs w:val="24"/>
              </w:rPr>
              <w:t xml:space="preserve"> %</w:t>
            </w:r>
            <w:r w:rsidRPr="00C4181E">
              <w:rPr>
                <w:rFonts w:ascii="Times New Roman" w:hAnsi="Times New Roman" w:cs="Times New Roman"/>
                <w:b/>
                <w:bCs/>
                <w:color w:val="000000"/>
                <w:sz w:val="24"/>
                <w:szCs w:val="24"/>
              </w:rPr>
              <w:t>)</w:t>
            </w:r>
          </w:p>
          <w:p w:rsidR="00AF368D" w:rsidRPr="00137512" w:rsidRDefault="00AF368D" w:rsidP="00214A4A">
            <w:pPr>
              <w:widowControl w:val="0"/>
              <w:tabs>
                <w:tab w:val="left" w:pos="585"/>
              </w:tabs>
              <w:autoSpaceDE w:val="0"/>
              <w:autoSpaceDN w:val="0"/>
              <w:spacing w:after="0" w:line="240" w:lineRule="auto"/>
              <w:jc w:val="both"/>
              <w:rPr>
                <w:rFonts w:ascii="Times New Roman" w:hAnsi="Times New Roman" w:cs="Times New Roman"/>
                <w:color w:val="000000"/>
                <w:sz w:val="24"/>
                <w:szCs w:val="24"/>
              </w:rPr>
            </w:pPr>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4.2</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316" w:type="dxa"/>
          </w:tcPr>
          <w:p w:rsidR="00AF368D" w:rsidRPr="00137512" w:rsidRDefault="00AF368D" w:rsidP="00214A4A">
            <w:pPr>
              <w:widowControl w:val="0"/>
              <w:tabs>
                <w:tab w:val="left" w:pos="585"/>
              </w:tabs>
              <w:autoSpaceDE w:val="0"/>
              <w:autoSpaceDN w:val="0"/>
              <w:spacing w:after="0" w:line="240" w:lineRule="auto"/>
              <w:jc w:val="both"/>
              <w:rPr>
                <w:rFonts w:ascii="Times New Roman" w:eastAsia="Calibri" w:hAnsi="Times New Roman" w:cs="Times New Roman"/>
                <w:bCs/>
                <w:sz w:val="24"/>
                <w:szCs w:val="24"/>
              </w:rPr>
            </w:pPr>
            <w:r w:rsidRPr="00137512">
              <w:rPr>
                <w:rFonts w:ascii="Times New Roman" w:hAnsi="Times New Roman" w:cs="Times New Roman"/>
                <w:bCs/>
                <w:sz w:val="24"/>
                <w:szCs w:val="24"/>
                <w:lang w:eastAsia="uk-UA"/>
              </w:rPr>
              <w:t>Закупівля здійснюється без поділу на окремі частини предмета закупівлі (лотів).</w:t>
            </w:r>
            <w:r w:rsidRPr="00137512">
              <w:rPr>
                <w:rFonts w:ascii="Times New Roman" w:hAnsi="Times New Roman" w:cs="Times New Roman"/>
                <w:sz w:val="24"/>
                <w:szCs w:val="24"/>
              </w:rPr>
              <w:t xml:space="preserve"> </w:t>
            </w:r>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4.3</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місце, кількість, обсяг поставки товарів (надання послуг, виконання робіт)</w:t>
            </w:r>
          </w:p>
        </w:tc>
        <w:tc>
          <w:tcPr>
            <w:tcW w:w="6316" w:type="dxa"/>
          </w:tcPr>
          <w:p w:rsidR="00AF368D" w:rsidRDefault="00AF368D" w:rsidP="00214A4A">
            <w:pPr>
              <w:widowControl w:val="0"/>
              <w:spacing w:after="0" w:line="240" w:lineRule="exact"/>
              <w:contextualSpacing/>
              <w:jc w:val="both"/>
              <w:rPr>
                <w:rFonts w:ascii="Times New Roman" w:hAnsi="Times New Roman" w:cs="Times New Roman"/>
                <w:sz w:val="24"/>
                <w:szCs w:val="24"/>
              </w:rPr>
            </w:pPr>
            <w:r w:rsidRPr="00116505">
              <w:rPr>
                <w:rFonts w:ascii="Times New Roman" w:hAnsi="Times New Roman" w:cs="Times New Roman"/>
                <w:sz w:val="24"/>
                <w:szCs w:val="24"/>
              </w:rPr>
              <w:t xml:space="preserve">Місце поставки: Україна, 82031, Львівська обл., Самбірський р-н, </w:t>
            </w:r>
            <w:proofErr w:type="spellStart"/>
            <w:r w:rsidRPr="00116505">
              <w:rPr>
                <w:rFonts w:ascii="Times New Roman" w:hAnsi="Times New Roman" w:cs="Times New Roman"/>
                <w:sz w:val="24"/>
                <w:szCs w:val="24"/>
              </w:rPr>
              <w:t>с.Букова</w:t>
            </w:r>
            <w:proofErr w:type="spellEnd"/>
            <w:r w:rsidRPr="00116505">
              <w:rPr>
                <w:rFonts w:ascii="Times New Roman" w:hAnsi="Times New Roman" w:cs="Times New Roman"/>
                <w:sz w:val="24"/>
                <w:szCs w:val="24"/>
              </w:rPr>
              <w:t>, вул. Центральна, 2</w:t>
            </w:r>
            <w:r>
              <w:rPr>
                <w:rFonts w:ascii="Times New Roman" w:hAnsi="Times New Roman" w:cs="Times New Roman"/>
                <w:sz w:val="24"/>
                <w:szCs w:val="24"/>
              </w:rPr>
              <w:t>.</w:t>
            </w:r>
          </w:p>
          <w:p w:rsidR="00AF368D" w:rsidRPr="00116505" w:rsidRDefault="00AF368D" w:rsidP="0050052A">
            <w:pPr>
              <w:widowControl w:val="0"/>
              <w:spacing w:after="0" w:line="240" w:lineRule="exact"/>
              <w:contextualSpacing/>
              <w:jc w:val="both"/>
              <w:rPr>
                <w:rFonts w:ascii="Times New Roman" w:hAnsi="Times New Roman" w:cs="Times New Roman"/>
                <w:sz w:val="24"/>
                <w:szCs w:val="24"/>
              </w:rPr>
            </w:pPr>
            <w:r w:rsidRPr="00116505">
              <w:rPr>
                <w:rFonts w:ascii="Times New Roman" w:hAnsi="Times New Roman" w:cs="Times New Roman"/>
                <w:sz w:val="24"/>
                <w:szCs w:val="24"/>
              </w:rPr>
              <w:t>Кіль</w:t>
            </w:r>
            <w:r>
              <w:rPr>
                <w:rFonts w:ascii="Times New Roman" w:hAnsi="Times New Roman" w:cs="Times New Roman"/>
                <w:sz w:val="24"/>
                <w:szCs w:val="24"/>
              </w:rPr>
              <w:t>кість товару:</w:t>
            </w:r>
            <w:r w:rsidR="0050052A">
              <w:t xml:space="preserve"> </w:t>
            </w:r>
            <w:r w:rsidR="0050052A" w:rsidRPr="0050052A">
              <w:rPr>
                <w:rFonts w:ascii="Times New Roman" w:hAnsi="Times New Roman" w:cs="Times New Roman"/>
                <w:sz w:val="24"/>
                <w:szCs w:val="24"/>
              </w:rPr>
              <w:t>Сир твердий жирністю не менше 50 %</w:t>
            </w:r>
            <w:r w:rsidR="0050052A">
              <w:rPr>
                <w:rFonts w:ascii="Times New Roman" w:hAnsi="Times New Roman" w:cs="Times New Roman"/>
                <w:sz w:val="24"/>
                <w:szCs w:val="24"/>
              </w:rPr>
              <w:t xml:space="preserve"> </w:t>
            </w:r>
            <w:r>
              <w:rPr>
                <w:rFonts w:ascii="Times New Roman" w:hAnsi="Times New Roman" w:cs="Times New Roman"/>
                <w:sz w:val="24"/>
                <w:szCs w:val="24"/>
              </w:rPr>
              <w:t xml:space="preserve">– </w:t>
            </w:r>
            <w:r w:rsidR="0050052A">
              <w:rPr>
                <w:rFonts w:ascii="Times New Roman" w:hAnsi="Times New Roman" w:cs="Times New Roman"/>
                <w:sz w:val="24"/>
                <w:szCs w:val="24"/>
              </w:rPr>
              <w:t>545</w:t>
            </w:r>
            <w:r>
              <w:rPr>
                <w:rFonts w:ascii="Times New Roman" w:hAnsi="Times New Roman" w:cs="Times New Roman"/>
                <w:sz w:val="24"/>
                <w:szCs w:val="24"/>
              </w:rPr>
              <w:t xml:space="preserve"> кг.</w:t>
            </w:r>
          </w:p>
        </w:tc>
      </w:tr>
      <w:tr w:rsidR="00AF368D" w:rsidRPr="00137512" w:rsidTr="00214A4A">
        <w:trPr>
          <w:trHeight w:val="106"/>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sz w:val="20"/>
                <w:szCs w:val="20"/>
              </w:rPr>
            </w:pPr>
            <w:r w:rsidRPr="00137512">
              <w:rPr>
                <w:rFonts w:ascii="Times New Roman" w:hAnsi="Times New Roman" w:cs="Times New Roman"/>
                <w:sz w:val="20"/>
                <w:szCs w:val="20"/>
              </w:rPr>
              <w:t>4.4</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sz w:val="24"/>
                <w:szCs w:val="24"/>
              </w:rPr>
            </w:pPr>
            <w:r w:rsidRPr="00137512">
              <w:rPr>
                <w:rFonts w:ascii="Times New Roman" w:hAnsi="Times New Roman" w:cs="Times New Roman"/>
                <w:sz w:val="24"/>
                <w:szCs w:val="24"/>
              </w:rPr>
              <w:t>строк поставки товарів (надання послуг, виконання робіт)</w:t>
            </w:r>
          </w:p>
        </w:tc>
        <w:tc>
          <w:tcPr>
            <w:tcW w:w="6316" w:type="dxa"/>
          </w:tcPr>
          <w:p w:rsidR="00AF368D" w:rsidRPr="00137512" w:rsidRDefault="00AF368D" w:rsidP="00214A4A">
            <w:pPr>
              <w:widowControl w:val="0"/>
              <w:tabs>
                <w:tab w:val="left" w:pos="585"/>
              </w:tabs>
              <w:autoSpaceDE w:val="0"/>
              <w:autoSpaceDN w:val="0"/>
              <w:spacing w:after="0" w:line="240" w:lineRule="auto"/>
              <w:jc w:val="both"/>
              <w:rPr>
                <w:rFonts w:ascii="Times New Roman" w:hAnsi="Times New Roman" w:cs="Times New Roman"/>
                <w:color w:val="C00000"/>
                <w:sz w:val="24"/>
                <w:szCs w:val="24"/>
                <w:highlight w:val="yellow"/>
              </w:rPr>
            </w:pPr>
            <w:proofErr w:type="spellStart"/>
            <w:r w:rsidRPr="007D5BA7">
              <w:rPr>
                <w:rFonts w:ascii="Times New Roman" w:hAnsi="Times New Roman" w:cs="Times New Roman"/>
                <w:bCs/>
                <w:sz w:val="24"/>
                <w:szCs w:val="24"/>
                <w:lang w:val="ru-RU"/>
              </w:rPr>
              <w:t>Дрібними</w:t>
            </w:r>
            <w:proofErr w:type="spellEnd"/>
            <w:r w:rsidRPr="007D5BA7">
              <w:rPr>
                <w:rFonts w:ascii="Times New Roman" w:hAnsi="Times New Roman" w:cs="Times New Roman"/>
                <w:bCs/>
                <w:sz w:val="24"/>
                <w:szCs w:val="24"/>
                <w:lang w:val="ru-RU"/>
              </w:rPr>
              <w:t xml:space="preserve"> </w:t>
            </w:r>
            <w:proofErr w:type="spellStart"/>
            <w:r w:rsidRPr="007D5BA7">
              <w:rPr>
                <w:rFonts w:ascii="Times New Roman" w:hAnsi="Times New Roman" w:cs="Times New Roman"/>
                <w:bCs/>
                <w:sz w:val="24"/>
                <w:szCs w:val="24"/>
                <w:lang w:val="ru-RU"/>
              </w:rPr>
              <w:t>партіями</w:t>
            </w:r>
            <w:proofErr w:type="spellEnd"/>
            <w:r w:rsidRPr="007D5BA7">
              <w:rPr>
                <w:rFonts w:ascii="Times New Roman" w:hAnsi="Times New Roman" w:cs="Times New Roman"/>
                <w:bCs/>
                <w:sz w:val="24"/>
                <w:szCs w:val="24"/>
                <w:lang w:val="ru-RU"/>
              </w:rPr>
              <w:t xml:space="preserve"> </w:t>
            </w:r>
            <w:proofErr w:type="gramStart"/>
            <w:r w:rsidRPr="007D5BA7">
              <w:rPr>
                <w:rFonts w:ascii="Times New Roman" w:hAnsi="Times New Roman" w:cs="Times New Roman"/>
                <w:bCs/>
                <w:sz w:val="24"/>
                <w:szCs w:val="24"/>
                <w:lang w:val="ru-RU"/>
              </w:rPr>
              <w:t>на адресу</w:t>
            </w:r>
            <w:proofErr w:type="gramEnd"/>
            <w:r w:rsidRPr="007D5BA7">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замовника</w:t>
            </w:r>
            <w:proofErr w:type="spellEnd"/>
            <w:r>
              <w:rPr>
                <w:rFonts w:ascii="Times New Roman" w:hAnsi="Times New Roman" w:cs="Times New Roman"/>
                <w:bCs/>
                <w:sz w:val="24"/>
                <w:szCs w:val="24"/>
                <w:lang w:val="ru-RU"/>
              </w:rPr>
              <w:t xml:space="preserve">, не </w:t>
            </w:r>
            <w:proofErr w:type="spellStart"/>
            <w:r>
              <w:rPr>
                <w:rFonts w:ascii="Times New Roman" w:hAnsi="Times New Roman" w:cs="Times New Roman"/>
                <w:bCs/>
                <w:sz w:val="24"/>
                <w:szCs w:val="24"/>
                <w:lang w:val="ru-RU"/>
              </w:rPr>
              <w:t>менше</w:t>
            </w:r>
            <w:proofErr w:type="spellEnd"/>
            <w:r>
              <w:rPr>
                <w:rFonts w:ascii="Times New Roman" w:hAnsi="Times New Roman" w:cs="Times New Roman"/>
                <w:bCs/>
                <w:sz w:val="24"/>
                <w:szCs w:val="24"/>
                <w:lang w:val="ru-RU"/>
              </w:rPr>
              <w:t xml:space="preserve"> 2 (</w:t>
            </w:r>
            <w:proofErr w:type="spellStart"/>
            <w:r>
              <w:rPr>
                <w:rFonts w:ascii="Times New Roman" w:hAnsi="Times New Roman" w:cs="Times New Roman"/>
                <w:bCs/>
                <w:sz w:val="24"/>
                <w:szCs w:val="24"/>
                <w:lang w:val="ru-RU"/>
              </w:rPr>
              <w:t>двох</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разів</w:t>
            </w:r>
            <w:proofErr w:type="spellEnd"/>
            <w:r>
              <w:rPr>
                <w:rFonts w:ascii="Times New Roman" w:hAnsi="Times New Roman" w:cs="Times New Roman"/>
                <w:bCs/>
                <w:sz w:val="24"/>
                <w:szCs w:val="24"/>
                <w:lang w:val="ru-RU"/>
              </w:rPr>
              <w:t xml:space="preserve"> на </w:t>
            </w:r>
            <w:proofErr w:type="spellStart"/>
            <w:r>
              <w:rPr>
                <w:rFonts w:ascii="Times New Roman" w:hAnsi="Times New Roman" w:cs="Times New Roman"/>
                <w:bCs/>
                <w:sz w:val="24"/>
                <w:szCs w:val="24"/>
                <w:lang w:val="ru-RU"/>
              </w:rPr>
              <w:t>тиждень</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починаючи</w:t>
            </w:r>
            <w:proofErr w:type="spellEnd"/>
            <w:r>
              <w:rPr>
                <w:rFonts w:ascii="Times New Roman" w:hAnsi="Times New Roman" w:cs="Times New Roman"/>
                <w:bCs/>
                <w:sz w:val="24"/>
                <w:szCs w:val="24"/>
                <w:lang w:val="ru-RU"/>
              </w:rPr>
              <w:t xml:space="preserve"> з 09.00 год.  і не </w:t>
            </w:r>
            <w:proofErr w:type="spellStart"/>
            <w:r>
              <w:rPr>
                <w:rFonts w:ascii="Times New Roman" w:hAnsi="Times New Roman" w:cs="Times New Roman"/>
                <w:bCs/>
                <w:sz w:val="24"/>
                <w:szCs w:val="24"/>
                <w:lang w:val="ru-RU"/>
              </w:rPr>
              <w:t>пізніше</w:t>
            </w:r>
            <w:proofErr w:type="spellEnd"/>
            <w:r>
              <w:rPr>
                <w:rFonts w:ascii="Times New Roman" w:hAnsi="Times New Roman" w:cs="Times New Roman"/>
                <w:bCs/>
                <w:sz w:val="24"/>
                <w:szCs w:val="24"/>
                <w:lang w:val="ru-RU"/>
              </w:rPr>
              <w:t xml:space="preserve"> 13.0</w:t>
            </w:r>
            <w:r w:rsidRPr="007D5BA7">
              <w:rPr>
                <w:rFonts w:ascii="Times New Roman" w:hAnsi="Times New Roman" w:cs="Times New Roman"/>
                <w:bCs/>
                <w:sz w:val="24"/>
                <w:szCs w:val="24"/>
                <w:lang w:val="ru-RU"/>
              </w:rPr>
              <w:t xml:space="preserve">0 год. </w:t>
            </w:r>
            <w:proofErr w:type="spellStart"/>
            <w:r w:rsidRPr="007D5BA7">
              <w:rPr>
                <w:rFonts w:ascii="Times New Roman" w:hAnsi="Times New Roman" w:cs="Times New Roman"/>
                <w:bCs/>
                <w:sz w:val="24"/>
                <w:szCs w:val="24"/>
                <w:lang w:val="ru-RU"/>
              </w:rPr>
              <w:t>згідно</w:t>
            </w:r>
            <w:proofErr w:type="spellEnd"/>
            <w:r w:rsidRPr="007D5BA7">
              <w:rPr>
                <w:rFonts w:ascii="Times New Roman" w:hAnsi="Times New Roman" w:cs="Times New Roman"/>
                <w:bCs/>
                <w:sz w:val="24"/>
                <w:szCs w:val="24"/>
                <w:lang w:val="ru-RU"/>
              </w:rPr>
              <w:t xml:space="preserve"> </w:t>
            </w:r>
            <w:proofErr w:type="spellStart"/>
            <w:r w:rsidRPr="007D5BA7">
              <w:rPr>
                <w:rFonts w:ascii="Times New Roman" w:hAnsi="Times New Roman" w:cs="Times New Roman"/>
                <w:bCs/>
                <w:sz w:val="24"/>
                <w:szCs w:val="24"/>
                <w:lang w:val="ru-RU"/>
              </w:rPr>
              <w:t>замовлень</w:t>
            </w:r>
            <w:proofErr w:type="spellEnd"/>
            <w:r w:rsidRPr="007D5BA7">
              <w:rPr>
                <w:rFonts w:ascii="Times New Roman" w:hAnsi="Times New Roman" w:cs="Times New Roman"/>
                <w:bCs/>
                <w:sz w:val="24"/>
                <w:szCs w:val="24"/>
                <w:lang w:val="ru-RU"/>
              </w:rPr>
              <w:t xml:space="preserve">, не </w:t>
            </w:r>
            <w:proofErr w:type="spellStart"/>
            <w:r w:rsidRPr="007D5BA7">
              <w:rPr>
                <w:rFonts w:ascii="Times New Roman" w:hAnsi="Times New Roman" w:cs="Times New Roman"/>
                <w:bCs/>
                <w:sz w:val="24"/>
                <w:szCs w:val="24"/>
                <w:lang w:val="ru-RU"/>
              </w:rPr>
              <w:t>пізніше</w:t>
            </w:r>
            <w:proofErr w:type="spellEnd"/>
            <w:r w:rsidRPr="007D5BA7">
              <w:rPr>
                <w:rFonts w:ascii="Times New Roman" w:hAnsi="Times New Roman" w:cs="Times New Roman"/>
                <w:bCs/>
                <w:sz w:val="24"/>
                <w:szCs w:val="24"/>
                <w:lang w:val="ru-RU"/>
              </w:rPr>
              <w:t xml:space="preserve"> 1-го дня з моменту </w:t>
            </w:r>
            <w:proofErr w:type="spellStart"/>
            <w:r w:rsidRPr="007D5BA7">
              <w:rPr>
                <w:rFonts w:ascii="Times New Roman" w:hAnsi="Times New Roman" w:cs="Times New Roman"/>
                <w:bCs/>
                <w:sz w:val="24"/>
                <w:szCs w:val="24"/>
                <w:lang w:val="ru-RU"/>
              </w:rPr>
              <w:lastRenderedPageBreak/>
              <w:t>отримання</w:t>
            </w:r>
            <w:proofErr w:type="spellEnd"/>
            <w:r w:rsidRPr="007D5BA7">
              <w:rPr>
                <w:rFonts w:ascii="Times New Roman" w:hAnsi="Times New Roman" w:cs="Times New Roman"/>
                <w:bCs/>
                <w:sz w:val="24"/>
                <w:szCs w:val="24"/>
                <w:lang w:val="ru-RU"/>
              </w:rPr>
              <w:t xml:space="preserve"> </w:t>
            </w:r>
            <w:proofErr w:type="spellStart"/>
            <w:r w:rsidRPr="007D5BA7">
              <w:rPr>
                <w:rFonts w:ascii="Times New Roman" w:hAnsi="Times New Roman" w:cs="Times New Roman"/>
                <w:bCs/>
                <w:sz w:val="24"/>
                <w:szCs w:val="24"/>
                <w:lang w:val="ru-RU"/>
              </w:rPr>
              <w:t>узгодженого</w:t>
            </w:r>
            <w:proofErr w:type="spellEnd"/>
            <w:r w:rsidRPr="007D5BA7">
              <w:rPr>
                <w:rFonts w:ascii="Times New Roman" w:hAnsi="Times New Roman" w:cs="Times New Roman"/>
                <w:bCs/>
                <w:sz w:val="24"/>
                <w:szCs w:val="24"/>
                <w:lang w:val="ru-RU"/>
              </w:rPr>
              <w:t xml:space="preserve"> сторонами </w:t>
            </w:r>
            <w:proofErr w:type="spellStart"/>
            <w:r w:rsidRPr="007D5BA7">
              <w:rPr>
                <w:rFonts w:ascii="Times New Roman" w:hAnsi="Times New Roman" w:cs="Times New Roman"/>
                <w:bCs/>
                <w:sz w:val="24"/>
                <w:szCs w:val="24"/>
                <w:lang w:val="ru-RU"/>
              </w:rPr>
              <w:t>замовлення</w:t>
            </w:r>
            <w:proofErr w:type="spellEnd"/>
            <w:r w:rsidRPr="007D5BA7">
              <w:rPr>
                <w:rFonts w:ascii="Times New Roman" w:hAnsi="Times New Roman" w:cs="Times New Roman"/>
                <w:bCs/>
                <w:sz w:val="24"/>
                <w:szCs w:val="24"/>
                <w:lang w:val="ru-RU"/>
              </w:rPr>
              <w:t xml:space="preserve"> </w:t>
            </w:r>
            <w:r w:rsidRPr="007D5BA7">
              <w:rPr>
                <w:rFonts w:ascii="Times New Roman" w:hAnsi="Times New Roman" w:cs="Times New Roman"/>
                <w:sz w:val="24"/>
                <w:szCs w:val="24"/>
              </w:rPr>
              <w:t>до 31.12.2023 р. або до повного виконання сторонами договірних зобов’язань.</w:t>
            </w:r>
            <w:r>
              <w:rPr>
                <w:rFonts w:ascii="Times New Roman" w:hAnsi="Times New Roman" w:cs="Times New Roman"/>
                <w:sz w:val="24"/>
                <w:szCs w:val="24"/>
              </w:rPr>
              <w:t xml:space="preserve">  </w:t>
            </w:r>
          </w:p>
        </w:tc>
      </w:tr>
      <w:tr w:rsidR="00AF368D" w:rsidRPr="00137512" w:rsidTr="00214A4A">
        <w:trPr>
          <w:trHeight w:val="401"/>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lastRenderedPageBreak/>
              <w:t>5</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Недискримінація учасників</w:t>
            </w:r>
          </w:p>
        </w:tc>
        <w:tc>
          <w:tcPr>
            <w:tcW w:w="6316" w:type="dxa"/>
            <w:vAlign w:val="center"/>
          </w:tcPr>
          <w:p w:rsidR="00AF368D" w:rsidRPr="00137512" w:rsidRDefault="00AF368D" w:rsidP="00214A4A">
            <w:pPr>
              <w:widowControl w:val="0"/>
              <w:tabs>
                <w:tab w:val="left" w:pos="585"/>
              </w:tabs>
              <w:autoSpaceDE w:val="0"/>
              <w:autoSpaceDN w:val="0"/>
              <w:spacing w:after="0" w:line="240" w:lineRule="auto"/>
              <w:jc w:val="both"/>
              <w:rPr>
                <w:rFonts w:ascii="Times New Roman" w:hAnsi="Times New Roman" w:cs="Times New Roman"/>
                <w:sz w:val="24"/>
                <w:szCs w:val="24"/>
              </w:rPr>
            </w:pPr>
            <w:r w:rsidRPr="007D5BA7">
              <w:rPr>
                <w:rFonts w:ascii="Times New Roman" w:hAnsi="Times New Roman" w:cs="Times New Roman"/>
                <w:color w:val="000000"/>
                <w:sz w:val="24"/>
                <w:szCs w:val="24"/>
              </w:rPr>
              <w:t xml:space="preserve">Вітчизняні та іноземні учасники всіх форм власності та організаційно-правових форм беруть участь у процедурах </w:t>
            </w:r>
            <w:proofErr w:type="spellStart"/>
            <w:r w:rsidRPr="007D5BA7">
              <w:rPr>
                <w:rFonts w:ascii="Times New Roman" w:hAnsi="Times New Roman" w:cs="Times New Roman"/>
                <w:color w:val="000000"/>
                <w:sz w:val="24"/>
                <w:szCs w:val="24"/>
              </w:rPr>
              <w:t>закупівель</w:t>
            </w:r>
            <w:proofErr w:type="spellEnd"/>
            <w:r w:rsidRPr="007D5BA7">
              <w:rPr>
                <w:rFonts w:ascii="Times New Roman" w:hAnsi="Times New Roman" w:cs="Times New Roman"/>
                <w:color w:val="000000"/>
                <w:sz w:val="24"/>
                <w:szCs w:val="24"/>
              </w:rPr>
              <w:t xml:space="preserve"> на рівних умовах.</w:t>
            </w:r>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6</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Інформація про валюту, у якій повинно бути розраховано та зазначено ціну тендерної пропозиції</w:t>
            </w:r>
          </w:p>
        </w:tc>
        <w:tc>
          <w:tcPr>
            <w:tcW w:w="6316" w:type="dxa"/>
            <w:vAlign w:val="center"/>
          </w:tcPr>
          <w:p w:rsidR="00AF368D" w:rsidRDefault="00AF368D" w:rsidP="00214A4A">
            <w:pPr>
              <w:widowControl w:val="0"/>
              <w:tabs>
                <w:tab w:val="left" w:pos="585"/>
              </w:tabs>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Валютою тендерної пропозиції </w:t>
            </w:r>
            <w:r w:rsidRPr="00137512">
              <w:rPr>
                <w:rFonts w:ascii="Times New Roman" w:hAnsi="Times New Roman" w:cs="Times New Roman"/>
                <w:b/>
                <w:sz w:val="24"/>
                <w:szCs w:val="24"/>
              </w:rPr>
              <w:t xml:space="preserve">(далі – ТП) </w:t>
            </w:r>
            <w:r w:rsidRPr="00137512">
              <w:rPr>
                <w:rFonts w:ascii="Times New Roman" w:hAnsi="Times New Roman" w:cs="Times New Roman"/>
                <w:sz w:val="24"/>
                <w:szCs w:val="24"/>
              </w:rPr>
              <w:t xml:space="preserve">є гривня. </w:t>
            </w:r>
          </w:p>
          <w:p w:rsidR="00AF368D" w:rsidRPr="007D5BA7" w:rsidRDefault="00AF368D" w:rsidP="00214A4A">
            <w:pPr>
              <w:widowControl w:val="0"/>
              <w:tabs>
                <w:tab w:val="left" w:pos="585"/>
              </w:tabs>
              <w:autoSpaceDE w:val="0"/>
              <w:autoSpaceDN w:val="0"/>
              <w:spacing w:after="0" w:line="240" w:lineRule="auto"/>
              <w:jc w:val="both"/>
              <w:rPr>
                <w:rFonts w:ascii="Times New Roman" w:hAnsi="Times New Roman" w:cs="Times New Roman"/>
                <w:sz w:val="24"/>
                <w:szCs w:val="24"/>
              </w:rPr>
            </w:pPr>
            <w:r w:rsidRPr="007D5BA7">
              <w:rPr>
                <w:rFonts w:ascii="Times New Roman" w:hAnsi="Times New Roman" w:cs="Times New Roman"/>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AF368D" w:rsidRPr="007D5BA7" w:rsidRDefault="00AF368D" w:rsidP="00214A4A">
            <w:pPr>
              <w:widowControl w:val="0"/>
              <w:tabs>
                <w:tab w:val="left" w:pos="585"/>
              </w:tabs>
              <w:autoSpaceDE w:val="0"/>
              <w:autoSpaceDN w:val="0"/>
              <w:spacing w:after="0" w:line="240" w:lineRule="auto"/>
              <w:jc w:val="both"/>
              <w:rPr>
                <w:rFonts w:ascii="Times New Roman" w:hAnsi="Times New Roman" w:cs="Times New Roman"/>
                <w:sz w:val="24"/>
                <w:szCs w:val="24"/>
              </w:rPr>
            </w:pPr>
            <w:r w:rsidRPr="007D5BA7">
              <w:rPr>
                <w:rFonts w:ascii="Times New Roman" w:hAnsi="Times New Roman" w:cs="Times New Roman"/>
                <w:sz w:val="24"/>
                <w:szCs w:val="24"/>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rsidR="00AF368D" w:rsidRPr="00137512" w:rsidRDefault="00AF368D" w:rsidP="00214A4A">
            <w:pPr>
              <w:widowControl w:val="0"/>
              <w:tabs>
                <w:tab w:val="left" w:pos="585"/>
              </w:tabs>
              <w:autoSpaceDE w:val="0"/>
              <w:autoSpaceDN w:val="0"/>
              <w:spacing w:after="0" w:line="240" w:lineRule="auto"/>
              <w:jc w:val="both"/>
              <w:rPr>
                <w:rFonts w:ascii="Times New Roman" w:hAnsi="Times New Roman" w:cs="Times New Roman"/>
                <w:sz w:val="24"/>
                <w:szCs w:val="24"/>
              </w:rPr>
            </w:pPr>
            <w:r w:rsidRPr="007D5BA7">
              <w:rPr>
                <w:rFonts w:ascii="Times New Roman" w:hAnsi="Times New Roman" w:cs="Times New Roman"/>
                <w:sz w:val="24"/>
                <w:szCs w:val="24"/>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7</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Інформація про мову (мови), якою (якими) повинно бути складено тендерні пропозиції</w:t>
            </w:r>
          </w:p>
        </w:tc>
        <w:tc>
          <w:tcPr>
            <w:tcW w:w="6316" w:type="dxa"/>
          </w:tcPr>
          <w:p w:rsidR="00AF368D" w:rsidRPr="00137512" w:rsidRDefault="00AF368D" w:rsidP="00214A4A">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 xml:space="preserve">Під час проведення процедур </w:t>
            </w:r>
            <w:proofErr w:type="spellStart"/>
            <w:r w:rsidRPr="00137512">
              <w:rPr>
                <w:rFonts w:ascii="Times New Roman" w:eastAsia="Calibri" w:hAnsi="Times New Roman" w:cs="Times New Roman"/>
                <w:color w:val="00000A"/>
                <w:sz w:val="24"/>
                <w:szCs w:val="24"/>
              </w:rPr>
              <w:t>закупівель</w:t>
            </w:r>
            <w:proofErr w:type="spellEnd"/>
            <w:r w:rsidRPr="00137512">
              <w:rPr>
                <w:rFonts w:ascii="Times New Roman" w:eastAsia="Calibri" w:hAnsi="Times New Roman" w:cs="Times New Roman"/>
                <w:color w:val="00000A"/>
                <w:sz w:val="24"/>
                <w:szCs w:val="24"/>
              </w:rPr>
              <w:t xml:space="preserve"> усі документи, що готуються замовником, </w:t>
            </w:r>
            <w:r w:rsidRPr="00137512">
              <w:rPr>
                <w:rFonts w:ascii="Times New Roman" w:eastAsia="Calibri" w:hAnsi="Times New Roman" w:cs="Times New Roman"/>
                <w:b/>
                <w:color w:val="00000A"/>
                <w:sz w:val="24"/>
                <w:szCs w:val="24"/>
              </w:rPr>
              <w:t>викладаються українською мовою</w:t>
            </w:r>
            <w:r w:rsidRPr="00137512">
              <w:rPr>
                <w:rFonts w:ascii="Times New Roman" w:eastAsia="Calibri" w:hAnsi="Times New Roman" w:cs="Times New Roman"/>
                <w:color w:val="00000A"/>
                <w:sz w:val="24"/>
                <w:szCs w:val="24"/>
              </w:rPr>
              <w:t xml:space="preserve">. Тендерна пропозиція та усі документи, що мають відношення до неї, </w:t>
            </w:r>
            <w:r w:rsidRPr="00137512">
              <w:rPr>
                <w:rFonts w:ascii="Times New Roman" w:eastAsia="Calibri" w:hAnsi="Times New Roman" w:cs="Times New Roman"/>
                <w:b/>
                <w:color w:val="00000A"/>
                <w:sz w:val="24"/>
                <w:szCs w:val="24"/>
              </w:rPr>
              <w:t>складаються українською мовою</w:t>
            </w:r>
            <w:r w:rsidRPr="00137512">
              <w:rPr>
                <w:rFonts w:ascii="Times New Roman" w:eastAsia="Calibri" w:hAnsi="Times New Roman" w:cs="Times New Roman"/>
                <w:color w:val="00000A"/>
                <w:sz w:val="24"/>
                <w:szCs w:val="24"/>
              </w:rPr>
              <w:t>.</w:t>
            </w:r>
          </w:p>
          <w:p w:rsidR="00AF368D" w:rsidRDefault="00AF368D" w:rsidP="00214A4A">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AF368D" w:rsidRPr="00137512" w:rsidRDefault="00AF368D" w:rsidP="00214A4A">
            <w:pPr>
              <w:spacing w:after="0" w:line="240" w:lineRule="auto"/>
              <w:ind w:firstLine="464"/>
              <w:jc w:val="both"/>
              <w:rPr>
                <w:rFonts w:ascii="Times New Roman" w:eastAsia="Calibri" w:hAnsi="Times New Roman" w:cs="Times New Roman"/>
                <w:color w:val="00000A"/>
                <w:sz w:val="24"/>
                <w:szCs w:val="24"/>
              </w:rPr>
            </w:pPr>
          </w:p>
          <w:p w:rsidR="00AF368D" w:rsidRDefault="00AF368D" w:rsidP="00214A4A">
            <w:pPr>
              <w:widowControl w:val="0"/>
              <w:tabs>
                <w:tab w:val="left" w:pos="585"/>
              </w:tabs>
              <w:autoSpaceDE w:val="0"/>
              <w:autoSpaceDN w:val="0"/>
              <w:adjustRightInd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Уся інформація розміщується в електронній системі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554677" w:rsidRPr="00554677" w:rsidRDefault="00554677" w:rsidP="00554677">
            <w:pPr>
              <w:pStyle w:val="docdata"/>
              <w:spacing w:before="0" w:beforeAutospacing="0" w:after="160" w:afterAutospacing="0"/>
              <w:rPr>
                <w:i/>
              </w:rPr>
            </w:pPr>
            <w:r w:rsidRPr="00554677">
              <w:rPr>
                <w:i/>
                <w:color w:val="000000"/>
                <w:sz w:val="22"/>
                <w:szCs w:val="22"/>
              </w:rPr>
              <w:t xml:space="preserve">* Примітки Ця вимога не стосується оригіналів або копій оригіналів документів виданих органами державної влади, організаціями (підприємствами, установами) іноземних держав (разом з такими документами обов’язково подається їх </w:t>
            </w:r>
            <w:r>
              <w:rPr>
                <w:i/>
                <w:color w:val="000000"/>
                <w:sz w:val="22"/>
                <w:szCs w:val="22"/>
              </w:rPr>
              <w:t xml:space="preserve">переклад </w:t>
            </w:r>
            <w:r w:rsidRPr="00554677">
              <w:rPr>
                <w:i/>
                <w:color w:val="000000"/>
                <w:sz w:val="22"/>
                <w:szCs w:val="22"/>
              </w:rPr>
              <w:t xml:space="preserve">українською мовою належним чином засвідчений перекладацькою агенцією). Стандартні характеристики, вимоги, умовні позначення у вигляді скорочень та термінологія, пов’язана з товарами, роботами </w:t>
            </w:r>
            <w:r w:rsidRPr="00554677">
              <w:rPr>
                <w:i/>
                <w:color w:val="000000"/>
                <w:sz w:val="22"/>
                <w:szCs w:val="22"/>
              </w:rPr>
              <w:lastRenderedPageBreak/>
              <w:t>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w:t>
            </w:r>
            <w:proofErr w:type="spellStart"/>
            <w:r w:rsidRPr="00554677">
              <w:rPr>
                <w:i/>
                <w:color w:val="000000"/>
                <w:sz w:val="22"/>
                <w:szCs w:val="22"/>
              </w:rPr>
              <w:t>закупівель</w:t>
            </w:r>
            <w:proofErr w:type="spellEnd"/>
            <w:r w:rsidRPr="00554677">
              <w:rPr>
                <w:i/>
                <w:color w:val="000000"/>
                <w:sz w:val="22"/>
                <w:szCs w:val="22"/>
              </w:rPr>
              <w:t>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загал</w:t>
            </w:r>
            <w:r w:rsidRPr="00554677">
              <w:rPr>
                <w:i/>
                <w:color w:val="000000"/>
                <w:sz w:val="22"/>
                <w:szCs w:val="22"/>
              </w:rPr>
              <w:t>ьноприйняті міжнародні терміни).</w:t>
            </w:r>
          </w:p>
        </w:tc>
      </w:tr>
      <w:tr w:rsidR="00AF368D" w:rsidRPr="00137512" w:rsidTr="00214A4A">
        <w:trPr>
          <w:jc w:val="center"/>
        </w:trPr>
        <w:tc>
          <w:tcPr>
            <w:tcW w:w="9369" w:type="dxa"/>
            <w:gridSpan w:val="5"/>
            <w:vAlign w:val="center"/>
          </w:tcPr>
          <w:p w:rsidR="00AF368D" w:rsidRPr="00137512" w:rsidRDefault="00AF368D" w:rsidP="00214A4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en-US"/>
              </w:rPr>
              <w:lastRenderedPageBreak/>
              <w:t>II</w:t>
            </w:r>
            <w:r w:rsidRPr="00083903">
              <w:rPr>
                <w:rFonts w:ascii="Times New Roman" w:hAnsi="Times New Roman" w:cs="Times New Roman"/>
                <w:b/>
                <w:bCs/>
                <w:sz w:val="24"/>
                <w:szCs w:val="24"/>
                <w:lang w:val="ru-RU"/>
              </w:rPr>
              <w:t xml:space="preserve">. </w:t>
            </w:r>
            <w:r w:rsidRPr="00137512">
              <w:rPr>
                <w:rFonts w:ascii="Times New Roman" w:hAnsi="Times New Roman" w:cs="Times New Roman"/>
                <w:b/>
                <w:bCs/>
                <w:sz w:val="24"/>
                <w:szCs w:val="24"/>
              </w:rPr>
              <w:t>Порядок унесення змін та надання роз'яснень до тендерної документації</w:t>
            </w:r>
          </w:p>
        </w:tc>
      </w:tr>
      <w:tr w:rsidR="00AF368D" w:rsidRPr="00137512" w:rsidTr="00214A4A">
        <w:trPr>
          <w:cantSplit/>
          <w:trHeight w:val="4592"/>
          <w:jc w:val="center"/>
        </w:trPr>
        <w:tc>
          <w:tcPr>
            <w:tcW w:w="473" w:type="dxa"/>
            <w:vAlign w:val="center"/>
          </w:tcPr>
          <w:p w:rsidR="00AF368D" w:rsidRPr="00137512" w:rsidRDefault="00AF368D" w:rsidP="00214A4A">
            <w:pPr>
              <w:widowControl w:val="0"/>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1</w:t>
            </w:r>
          </w:p>
        </w:tc>
        <w:tc>
          <w:tcPr>
            <w:tcW w:w="2580" w:type="dxa"/>
            <w:gridSpan w:val="3"/>
            <w:vAlign w:val="center"/>
          </w:tcPr>
          <w:p w:rsidR="00AF368D" w:rsidRPr="00137512" w:rsidRDefault="00AF368D" w:rsidP="00214A4A">
            <w:pPr>
              <w:widowControl w:val="0"/>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 xml:space="preserve">Процедура надання роз'яснень щодо </w:t>
            </w:r>
            <w:r w:rsidRPr="00137512">
              <w:rPr>
                <w:rFonts w:ascii="Times New Roman" w:hAnsi="Times New Roman" w:cs="Times New Roman"/>
                <w:b/>
                <w:sz w:val="24"/>
                <w:szCs w:val="24"/>
              </w:rPr>
              <w:t>тендерної документації</w:t>
            </w:r>
          </w:p>
        </w:tc>
        <w:tc>
          <w:tcPr>
            <w:tcW w:w="6316" w:type="dxa"/>
            <w:vAlign w:val="center"/>
          </w:tcPr>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без ідентифікації особи, яка звернулася до замовника. Замовник повинен </w:t>
            </w:r>
            <w:r w:rsidRPr="007D5BA7">
              <w:rPr>
                <w:rFonts w:ascii="Times New Roman" w:hAnsi="Times New Roman" w:cs="Times New Roman"/>
                <w:b/>
                <w:color w:val="000000"/>
                <w:sz w:val="24"/>
                <w:szCs w:val="24"/>
                <w:shd w:val="solid" w:color="FFFFFF" w:fill="FFFFFF"/>
              </w:rPr>
              <w:t>протягом трьох днів</w:t>
            </w:r>
            <w:r w:rsidRPr="00137512">
              <w:rPr>
                <w:rFonts w:ascii="Times New Roman" w:hAnsi="Times New Roman" w:cs="Times New Roman"/>
                <w:color w:val="000000"/>
                <w:sz w:val="24"/>
                <w:szCs w:val="24"/>
                <w:shd w:val="solid" w:color="FFFFFF" w:fill="FFFFFF"/>
              </w:rPr>
              <w:t xml:space="preserve"> з дати їх оприлюднення надати роз’яснення на звернення шляхом оприлюднення його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shd w:val="solid" w:color="FFFFFF" w:fill="FFFFFF"/>
              </w:rPr>
              <w:t xml:space="preserve">У разі несвоєчасного надання замовником роз’яснень щодо змісту тендерної документації електронна система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автоматично зупиняє перебіг відкритих торгів.</w:t>
            </w:r>
          </w:p>
          <w:p w:rsidR="00AF368D" w:rsidRPr="00137512" w:rsidRDefault="00AF368D" w:rsidP="00214A4A">
            <w:pPr>
              <w:widowControl w:val="0"/>
              <w:tabs>
                <w:tab w:val="left" w:pos="3602"/>
              </w:tabs>
              <w:autoSpaceDE w:val="0"/>
              <w:autoSpaceDN w:val="0"/>
              <w:spacing w:after="0" w:line="240" w:lineRule="auto"/>
              <w:jc w:val="both"/>
              <w:rPr>
                <w:rFonts w:ascii="Times New Roman" w:eastAsia="Calibri" w:hAnsi="Times New Roman" w:cs="Times New Roman"/>
                <w:color w:val="000000"/>
                <w:sz w:val="24"/>
                <w:szCs w:val="24"/>
                <w:lang w:val="x-none"/>
              </w:rPr>
            </w:pPr>
            <w:r w:rsidRPr="00137512">
              <w:rPr>
                <w:rFonts w:ascii="Times New Roman" w:eastAsia="Calibri" w:hAnsi="Times New Roman" w:cs="Times New Roman"/>
                <w:color w:val="000000"/>
                <w:sz w:val="24"/>
                <w:szCs w:val="24"/>
                <w:shd w:val="solid" w:color="FFFFFF"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37512">
              <w:rPr>
                <w:rFonts w:ascii="Times New Roman" w:eastAsia="Calibri" w:hAnsi="Times New Roman" w:cs="Times New Roman"/>
                <w:color w:val="000000"/>
                <w:sz w:val="24"/>
                <w:szCs w:val="24"/>
                <w:shd w:val="solid" w:color="FFFFFF" w:fill="FFFFFF"/>
              </w:rPr>
              <w:t>закупівель</w:t>
            </w:r>
            <w:proofErr w:type="spellEnd"/>
            <w:r w:rsidRPr="00137512">
              <w:rPr>
                <w:rFonts w:ascii="Times New Roman" w:eastAsia="Calibri" w:hAnsi="Times New Roman" w:cs="Times New Roman"/>
                <w:color w:val="000000"/>
                <w:sz w:val="24"/>
                <w:szCs w:val="24"/>
                <w:shd w:val="solid" w:color="FFFFFF" w:fill="FFFFFF"/>
              </w:rPr>
              <w:t xml:space="preserve"> з одночасним продовженням строку подання тендерних пропозицій </w:t>
            </w:r>
            <w:r w:rsidRPr="007D5BA7">
              <w:rPr>
                <w:rFonts w:ascii="Times New Roman" w:eastAsia="Calibri" w:hAnsi="Times New Roman" w:cs="Times New Roman"/>
                <w:b/>
                <w:color w:val="000000"/>
                <w:sz w:val="24"/>
                <w:szCs w:val="24"/>
                <w:shd w:val="solid" w:color="FFFFFF" w:fill="FFFFFF"/>
              </w:rPr>
              <w:t>не менш як на чотири дні.</w:t>
            </w:r>
          </w:p>
        </w:tc>
      </w:tr>
      <w:tr w:rsidR="00AF368D" w:rsidRPr="00137512" w:rsidTr="00214A4A">
        <w:trPr>
          <w:cantSplit/>
          <w:trHeight w:val="4365"/>
          <w:jc w:val="center"/>
        </w:trPr>
        <w:tc>
          <w:tcPr>
            <w:tcW w:w="473" w:type="dxa"/>
            <w:vAlign w:val="center"/>
          </w:tcPr>
          <w:p w:rsidR="00AF368D" w:rsidRPr="00137512" w:rsidRDefault="00AF368D" w:rsidP="00214A4A">
            <w:pPr>
              <w:widowControl w:val="0"/>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2</w:t>
            </w:r>
          </w:p>
        </w:tc>
        <w:tc>
          <w:tcPr>
            <w:tcW w:w="2580" w:type="dxa"/>
            <w:gridSpan w:val="3"/>
            <w:vAlign w:val="center"/>
          </w:tcPr>
          <w:p w:rsidR="00AF368D" w:rsidRPr="00137512" w:rsidRDefault="00AF368D" w:rsidP="00214A4A">
            <w:pPr>
              <w:widowControl w:val="0"/>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sz w:val="24"/>
                <w:szCs w:val="24"/>
              </w:rPr>
              <w:t>Унесення змін до тендерної документації</w:t>
            </w:r>
          </w:p>
        </w:tc>
        <w:tc>
          <w:tcPr>
            <w:tcW w:w="6316" w:type="dxa"/>
            <w:vAlign w:val="center"/>
          </w:tcPr>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37512">
              <w:rPr>
                <w:rFonts w:ascii="Times New Roman" w:hAnsi="Times New Roman" w:cs="Times New Roman"/>
                <w:color w:val="000000"/>
                <w:sz w:val="24"/>
                <w:szCs w:val="24"/>
                <w:shd w:val="solid" w:color="FFFFFF" w:fill="FFFFFF"/>
              </w:rPr>
              <w:t>внести</w:t>
            </w:r>
            <w:proofErr w:type="spellEnd"/>
            <w:r w:rsidRPr="00137512">
              <w:rPr>
                <w:rFonts w:ascii="Times New Roman" w:hAnsi="Times New Roman" w:cs="Times New Roman"/>
                <w:color w:val="000000"/>
                <w:sz w:val="24"/>
                <w:szCs w:val="24"/>
                <w:shd w:val="solid" w:color="FFFFFF" w:fill="FFFFFF"/>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F368D" w:rsidRPr="00137512" w:rsidRDefault="00AF368D" w:rsidP="00214A4A">
            <w:pPr>
              <w:widowControl w:val="0"/>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w:t>
            </w:r>
            <w:r w:rsidRPr="00485DD9">
              <w:rPr>
                <w:rFonts w:ascii="Times New Roman" w:hAnsi="Times New Roman" w:cs="Times New Roman"/>
                <w:b/>
                <w:color w:val="000000"/>
                <w:sz w:val="24"/>
                <w:szCs w:val="24"/>
                <w:shd w:val="solid" w:color="FFFFFF" w:fill="FFFFFF"/>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137512">
              <w:rPr>
                <w:rFonts w:ascii="Times New Roman" w:hAnsi="Times New Roman" w:cs="Times New Roman"/>
                <w:color w:val="000000"/>
                <w:sz w:val="24"/>
                <w:szCs w:val="24"/>
                <w:shd w:val="solid" w:color="FFFFFF" w:fill="FFFFFF"/>
              </w:rPr>
              <w:t xml:space="preserve">, що вносяться. Зміни до тендерної документації у </w:t>
            </w:r>
            <w:proofErr w:type="spellStart"/>
            <w:r w:rsidRPr="00137512">
              <w:rPr>
                <w:rFonts w:ascii="Times New Roman" w:hAnsi="Times New Roman" w:cs="Times New Roman"/>
                <w:color w:val="000000"/>
                <w:sz w:val="24"/>
                <w:szCs w:val="24"/>
                <w:shd w:val="solid" w:color="FFFFFF" w:fill="FFFFFF"/>
              </w:rPr>
              <w:t>машинозчитувальному</w:t>
            </w:r>
            <w:proofErr w:type="spellEnd"/>
            <w:r w:rsidRPr="00137512">
              <w:rPr>
                <w:rFonts w:ascii="Times New Roman" w:hAnsi="Times New Roman" w:cs="Times New Roman"/>
                <w:color w:val="000000"/>
                <w:sz w:val="24"/>
                <w:szCs w:val="24"/>
                <w:shd w:val="solid" w:color="FFFFFF" w:fill="FFFFFF"/>
              </w:rPr>
              <w:t xml:space="preserve"> форматі розміщуються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протягом одного дня з дати прийняття рішення про їх внесення.</w:t>
            </w:r>
          </w:p>
        </w:tc>
      </w:tr>
      <w:tr w:rsidR="00AF368D" w:rsidRPr="00137512" w:rsidTr="00214A4A">
        <w:trPr>
          <w:jc w:val="center"/>
        </w:trPr>
        <w:tc>
          <w:tcPr>
            <w:tcW w:w="9369" w:type="dxa"/>
            <w:gridSpan w:val="5"/>
            <w:vAlign w:val="center"/>
          </w:tcPr>
          <w:p w:rsidR="00AF368D" w:rsidRPr="00137512" w:rsidRDefault="00AF368D" w:rsidP="00214A4A">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b/>
                <w:sz w:val="24"/>
                <w:szCs w:val="24"/>
                <w:lang w:val="en-US"/>
              </w:rPr>
              <w:lastRenderedPageBreak/>
              <w:t>III</w:t>
            </w:r>
            <w:r w:rsidRPr="00083903">
              <w:rPr>
                <w:rFonts w:ascii="Times New Roman" w:hAnsi="Times New Roman" w:cs="Times New Roman"/>
                <w:b/>
                <w:sz w:val="24"/>
                <w:szCs w:val="24"/>
                <w:lang w:val="ru-RU"/>
              </w:rPr>
              <w:t xml:space="preserve">. </w:t>
            </w:r>
            <w:r w:rsidRPr="00137512">
              <w:rPr>
                <w:rFonts w:ascii="Times New Roman" w:hAnsi="Times New Roman" w:cs="Times New Roman"/>
                <w:b/>
                <w:sz w:val="24"/>
                <w:szCs w:val="24"/>
              </w:rPr>
              <w:t>Інструкція з підготовки тендерної пропозиції</w:t>
            </w:r>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1</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sz w:val="24"/>
                <w:szCs w:val="24"/>
              </w:rPr>
              <w:t>Зміст і спосіб подання тендерної пропозиції</w:t>
            </w:r>
          </w:p>
          <w:p w:rsidR="00AF368D" w:rsidRPr="00137512" w:rsidRDefault="00AF368D" w:rsidP="00214A4A">
            <w:pPr>
              <w:autoSpaceDE w:val="0"/>
              <w:autoSpaceDN w:val="0"/>
              <w:spacing w:after="0" w:line="240" w:lineRule="auto"/>
              <w:rPr>
                <w:rFonts w:ascii="Times New Roman" w:hAnsi="Times New Roman" w:cs="Times New Roman"/>
                <w:sz w:val="24"/>
                <w:szCs w:val="24"/>
              </w:rPr>
            </w:pPr>
          </w:p>
        </w:tc>
        <w:tc>
          <w:tcPr>
            <w:tcW w:w="6316" w:type="dxa"/>
          </w:tcPr>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485DD9">
              <w:rPr>
                <w:rFonts w:ascii="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 44 Особливостей і в тендерній документації, </w:t>
            </w:r>
            <w:r w:rsidRPr="00137512">
              <w:rPr>
                <w:rFonts w:ascii="Times New Roman" w:hAnsi="Times New Roman" w:cs="Times New Roman"/>
                <w:sz w:val="24"/>
                <w:szCs w:val="24"/>
              </w:rPr>
              <w:t>та</w:t>
            </w:r>
            <w:r>
              <w:rPr>
                <w:rFonts w:ascii="Times New Roman" w:hAnsi="Times New Roman" w:cs="Times New Roman"/>
                <w:sz w:val="24"/>
                <w:szCs w:val="24"/>
              </w:rPr>
              <w:t xml:space="preserve"> шляхом</w:t>
            </w:r>
            <w:r w:rsidRPr="00137512">
              <w:rPr>
                <w:rFonts w:ascii="Times New Roman" w:hAnsi="Times New Roman" w:cs="Times New Roman"/>
                <w:sz w:val="24"/>
                <w:szCs w:val="24"/>
              </w:rPr>
              <w:t xml:space="preserve"> завантаження </w:t>
            </w:r>
            <w:r w:rsidRPr="00485DD9">
              <w:rPr>
                <w:rFonts w:ascii="Times New Roman" w:hAnsi="Times New Roman" w:cs="Times New Roman"/>
                <w:sz w:val="24"/>
                <w:szCs w:val="24"/>
              </w:rPr>
              <w:t>необхідних документів, що вимагаються замовником у тендерній документації, а саме:</w:t>
            </w:r>
          </w:p>
          <w:p w:rsidR="00AF368D" w:rsidRDefault="00AF368D" w:rsidP="00214A4A">
            <w:pPr>
              <w:numPr>
                <w:ilvl w:val="0"/>
                <w:numId w:val="2"/>
              </w:num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інформацією щодо відсутності підстав, установлених</w:t>
            </w:r>
            <w:r>
              <w:rPr>
                <w:rFonts w:ascii="Times New Roman" w:hAnsi="Times New Roman" w:cs="Times New Roman"/>
                <w:sz w:val="24"/>
                <w:szCs w:val="24"/>
              </w:rPr>
              <w:t xml:space="preserve"> пунктом 44 Особливостей</w:t>
            </w:r>
            <w:r w:rsidRPr="00137512">
              <w:rPr>
                <w:rFonts w:ascii="Times New Roman" w:hAnsi="Times New Roman" w:cs="Times New Roman"/>
                <w:sz w:val="24"/>
                <w:szCs w:val="24"/>
              </w:rPr>
              <w:t xml:space="preserve">) – </w:t>
            </w:r>
            <w:r w:rsidRPr="00861448">
              <w:rPr>
                <w:rFonts w:ascii="Times New Roman" w:hAnsi="Times New Roman" w:cs="Times New Roman"/>
                <w:sz w:val="24"/>
                <w:szCs w:val="24"/>
              </w:rPr>
              <w:t xml:space="preserve">(надається згідно з Розділом 2  </w:t>
            </w:r>
            <w:r w:rsidRPr="00083903">
              <w:rPr>
                <w:rFonts w:ascii="Times New Roman" w:hAnsi="Times New Roman" w:cs="Times New Roman"/>
                <w:b/>
                <w:sz w:val="24"/>
                <w:szCs w:val="24"/>
              </w:rPr>
              <w:t>Додатком №1</w:t>
            </w:r>
            <w:r w:rsidRPr="00861448">
              <w:rPr>
                <w:rFonts w:ascii="Times New Roman" w:hAnsi="Times New Roman" w:cs="Times New Roman"/>
                <w:sz w:val="24"/>
                <w:szCs w:val="24"/>
              </w:rPr>
              <w:t xml:space="preserve"> тендерної документації)</w:t>
            </w:r>
            <w:r w:rsidRPr="00137512">
              <w:rPr>
                <w:rFonts w:ascii="Times New Roman" w:hAnsi="Times New Roman" w:cs="Times New Roman"/>
                <w:sz w:val="24"/>
                <w:szCs w:val="24"/>
              </w:rPr>
              <w:t>;</w:t>
            </w:r>
          </w:p>
          <w:p w:rsidR="00AF368D" w:rsidRPr="00137512" w:rsidRDefault="00AF368D" w:rsidP="00214A4A">
            <w:pPr>
              <w:numPr>
                <w:ilvl w:val="0"/>
                <w:numId w:val="2"/>
              </w:numPr>
              <w:autoSpaceDE w:val="0"/>
              <w:autoSpaceDN w:val="0"/>
              <w:spacing w:after="0" w:line="240" w:lineRule="auto"/>
              <w:jc w:val="both"/>
              <w:rPr>
                <w:rFonts w:ascii="Times New Roman" w:hAnsi="Times New Roman" w:cs="Times New Roman"/>
                <w:sz w:val="24"/>
                <w:szCs w:val="24"/>
              </w:rPr>
            </w:pPr>
            <w:r w:rsidRPr="00861448">
              <w:rPr>
                <w:rFonts w:ascii="Times New Roman" w:hAnsi="Times New Roman" w:cs="Times New Roman"/>
                <w:sz w:val="24"/>
                <w:szCs w:val="24"/>
              </w:rPr>
              <w:t xml:space="preserve">інформацією та документами, що підтверджують відповідність Учасника кваліфікаційним критеріям (надається згідно з Розділом 1 </w:t>
            </w:r>
            <w:r w:rsidRPr="00083903">
              <w:rPr>
                <w:rFonts w:ascii="Times New Roman" w:hAnsi="Times New Roman" w:cs="Times New Roman"/>
                <w:b/>
                <w:sz w:val="24"/>
                <w:szCs w:val="24"/>
              </w:rPr>
              <w:t>Додатком №1</w:t>
            </w:r>
            <w:r w:rsidRPr="00861448">
              <w:rPr>
                <w:rFonts w:ascii="Times New Roman" w:hAnsi="Times New Roman" w:cs="Times New Roman"/>
                <w:sz w:val="24"/>
                <w:szCs w:val="24"/>
              </w:rPr>
              <w:t xml:space="preserve"> до цієї тендерної документації);</w:t>
            </w:r>
          </w:p>
          <w:p w:rsidR="00AF368D" w:rsidRPr="00861448" w:rsidRDefault="00AF368D" w:rsidP="00214A4A">
            <w:pPr>
              <w:numPr>
                <w:ilvl w:val="0"/>
                <w:numId w:val="3"/>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w:t>
            </w:r>
            <w:r>
              <w:rPr>
                <w:rFonts w:ascii="Times New Roman" w:hAnsi="Times New Roman" w:cs="Times New Roman"/>
                <w:sz w:val="24"/>
                <w:szCs w:val="24"/>
                <w:lang w:eastAsia="uk-UA"/>
              </w:rPr>
              <w:t>ам чи опису предмета закупівлі),</w:t>
            </w:r>
            <w:r>
              <w:rPr>
                <w:rFonts w:ascii="Times New Roman" w:hAnsi="Times New Roman" w:cs="Times New Roman"/>
                <w:i/>
                <w:iCs/>
                <w:sz w:val="24"/>
                <w:szCs w:val="24"/>
                <w:lang w:eastAsia="uk-UA"/>
              </w:rPr>
              <w:t xml:space="preserve"> (надається згідно п.</w:t>
            </w:r>
            <w:r w:rsidRPr="00083903">
              <w:rPr>
                <w:rFonts w:ascii="Times New Roman" w:hAnsi="Times New Roman" w:cs="Times New Roman"/>
                <w:i/>
                <w:iCs/>
                <w:sz w:val="24"/>
                <w:szCs w:val="24"/>
                <w:lang w:eastAsia="uk-UA"/>
              </w:rPr>
              <w:t>6</w:t>
            </w:r>
            <w:r w:rsidRPr="00861448">
              <w:rPr>
                <w:rFonts w:ascii="Times New Roman" w:hAnsi="Times New Roman" w:cs="Times New Roman"/>
                <w:i/>
                <w:iCs/>
                <w:sz w:val="24"/>
                <w:szCs w:val="24"/>
                <w:lang w:eastAsia="uk-UA"/>
              </w:rPr>
              <w:t xml:space="preserve"> розділу 3 Тендерної документації та з </w:t>
            </w:r>
            <w:r w:rsidRPr="00083903">
              <w:rPr>
                <w:rFonts w:ascii="Times New Roman" w:hAnsi="Times New Roman" w:cs="Times New Roman"/>
                <w:b/>
                <w:i/>
                <w:iCs/>
                <w:sz w:val="24"/>
                <w:szCs w:val="24"/>
                <w:lang w:eastAsia="uk-UA"/>
              </w:rPr>
              <w:t>Додатком №2</w:t>
            </w:r>
            <w:r w:rsidRPr="00861448">
              <w:rPr>
                <w:rFonts w:ascii="Times New Roman" w:hAnsi="Times New Roman" w:cs="Times New Roman"/>
                <w:i/>
                <w:iCs/>
                <w:sz w:val="24"/>
                <w:szCs w:val="24"/>
                <w:lang w:eastAsia="uk-UA"/>
              </w:rPr>
              <w:t xml:space="preserve"> до тендерної документації);</w:t>
            </w:r>
            <w:r w:rsidRPr="00861448">
              <w:rPr>
                <w:rFonts w:ascii="Times New Roman" w:hAnsi="Times New Roman" w:cs="Times New Roman"/>
                <w:sz w:val="24"/>
                <w:szCs w:val="24"/>
                <w:lang w:eastAsia="uk-UA"/>
              </w:rPr>
              <w:t xml:space="preserve"> </w:t>
            </w:r>
          </w:p>
          <w:p w:rsidR="00AF368D" w:rsidRPr="00137512" w:rsidRDefault="00AF368D" w:rsidP="00214A4A">
            <w:pPr>
              <w:numPr>
                <w:ilvl w:val="0"/>
                <w:numId w:val="3"/>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color w:val="000000"/>
                <w:sz w:val="24"/>
                <w:szCs w:val="24"/>
                <w:lang w:eastAsia="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F368D" w:rsidRPr="008325BC" w:rsidRDefault="00AF368D" w:rsidP="00214A4A">
            <w:pPr>
              <w:numPr>
                <w:ilvl w:val="0"/>
                <w:numId w:val="3"/>
              </w:numPr>
              <w:autoSpaceDE w:val="0"/>
              <w:autoSpaceDN w:val="0"/>
              <w:spacing w:after="0" w:line="240" w:lineRule="auto"/>
              <w:contextualSpacing/>
              <w:jc w:val="both"/>
              <w:rPr>
                <w:rFonts w:ascii="Times New Roman" w:hAnsi="Times New Roman" w:cs="Times New Roman"/>
                <w:sz w:val="24"/>
                <w:szCs w:val="24"/>
                <w:lang w:eastAsia="uk-UA"/>
              </w:rPr>
            </w:pPr>
            <w:r w:rsidRPr="008325BC">
              <w:rPr>
                <w:rFonts w:ascii="Times New Roman" w:hAnsi="Times New Roman" w:cs="Times New Roman"/>
                <w:color w:val="000000"/>
                <w:sz w:val="24"/>
                <w:szCs w:val="24"/>
                <w:lang w:eastAsia="uk-UA"/>
              </w:rPr>
              <w:t xml:space="preserve">завантажити пропозицію згідно із </w:t>
            </w:r>
            <w:r>
              <w:rPr>
                <w:rFonts w:ascii="Times New Roman" w:hAnsi="Times New Roman" w:cs="Times New Roman"/>
                <w:b/>
                <w:i/>
                <w:color w:val="000000"/>
                <w:sz w:val="24"/>
                <w:szCs w:val="24"/>
                <w:lang w:eastAsia="uk-UA"/>
              </w:rPr>
              <w:t>Додатком № 4</w:t>
            </w:r>
            <w:r w:rsidRPr="008325BC">
              <w:rPr>
                <w:rFonts w:ascii="Times New Roman" w:hAnsi="Times New Roman" w:cs="Times New Roman"/>
                <w:color w:val="000000"/>
                <w:sz w:val="24"/>
                <w:szCs w:val="24"/>
                <w:lang w:eastAsia="uk-UA"/>
              </w:rPr>
              <w:t xml:space="preserve"> при подані документів на закупівлю, </w:t>
            </w:r>
            <w:r w:rsidRPr="008325BC">
              <w:rPr>
                <w:rFonts w:ascii="Times New Roman" w:hAnsi="Times New Roman" w:cs="Times New Roman"/>
                <w:i/>
                <w:color w:val="000000"/>
                <w:sz w:val="24"/>
                <w:szCs w:val="24"/>
                <w:lang w:eastAsia="uk-UA"/>
              </w:rPr>
              <w:t xml:space="preserve">додатково учасник який після проведення електронного аукціону визнаний переможцем процедури закупівлі у строк, що не перевищує 4 (чотири) календарних дні з дати оприлюднення в електронній системі </w:t>
            </w:r>
            <w:proofErr w:type="spellStart"/>
            <w:r w:rsidRPr="008325BC">
              <w:rPr>
                <w:rFonts w:ascii="Times New Roman" w:hAnsi="Times New Roman" w:cs="Times New Roman"/>
                <w:i/>
                <w:color w:val="000000"/>
                <w:sz w:val="24"/>
                <w:szCs w:val="24"/>
                <w:lang w:eastAsia="uk-UA"/>
              </w:rPr>
              <w:t>закупівель</w:t>
            </w:r>
            <w:proofErr w:type="spellEnd"/>
            <w:r w:rsidRPr="008325BC">
              <w:rPr>
                <w:rFonts w:ascii="Times New Roman" w:hAnsi="Times New Roman" w:cs="Times New Roman"/>
                <w:i/>
                <w:color w:val="000000"/>
                <w:sz w:val="24"/>
                <w:szCs w:val="24"/>
                <w:lang w:eastAsia="uk-UA"/>
              </w:rPr>
              <w:t xml:space="preserve"> повідомлення про намір укласти договір про закупівлю, повинен завантажити на веб-портал Уповноваженого органу з питань </w:t>
            </w:r>
            <w:proofErr w:type="spellStart"/>
            <w:r w:rsidRPr="008325BC">
              <w:rPr>
                <w:rFonts w:ascii="Times New Roman" w:hAnsi="Times New Roman" w:cs="Times New Roman"/>
                <w:i/>
                <w:color w:val="000000"/>
                <w:sz w:val="24"/>
                <w:szCs w:val="24"/>
                <w:lang w:eastAsia="uk-UA"/>
              </w:rPr>
              <w:t>закупівель</w:t>
            </w:r>
            <w:proofErr w:type="spellEnd"/>
            <w:r w:rsidRPr="008325BC">
              <w:rPr>
                <w:rFonts w:ascii="Times New Roman" w:hAnsi="Times New Roman" w:cs="Times New Roman"/>
                <w:i/>
                <w:color w:val="000000"/>
                <w:sz w:val="24"/>
                <w:szCs w:val="24"/>
                <w:lang w:eastAsia="uk-UA"/>
              </w:rPr>
              <w:t xml:space="preserve"> остаточну цінову пропозицію з відповідним розрахунком ціни (</w:t>
            </w:r>
            <w:r>
              <w:rPr>
                <w:rFonts w:ascii="Times New Roman" w:hAnsi="Times New Roman" w:cs="Times New Roman"/>
                <w:b/>
                <w:i/>
                <w:color w:val="000000"/>
                <w:sz w:val="24"/>
                <w:szCs w:val="24"/>
                <w:lang w:eastAsia="uk-UA"/>
              </w:rPr>
              <w:t>Додаток 4</w:t>
            </w:r>
            <w:r w:rsidRPr="008325BC">
              <w:rPr>
                <w:rFonts w:ascii="Times New Roman" w:hAnsi="Times New Roman" w:cs="Times New Roman"/>
                <w:b/>
                <w:i/>
                <w:color w:val="000000"/>
                <w:sz w:val="24"/>
                <w:szCs w:val="24"/>
                <w:lang w:eastAsia="uk-UA"/>
              </w:rPr>
              <w:t xml:space="preserve"> до тендерної документації</w:t>
            </w:r>
            <w:r w:rsidRPr="008325BC">
              <w:rPr>
                <w:rFonts w:ascii="Times New Roman" w:hAnsi="Times New Roman" w:cs="Times New Roman"/>
                <w:i/>
                <w:color w:val="000000"/>
                <w:sz w:val="24"/>
                <w:szCs w:val="24"/>
                <w:lang w:eastAsia="uk-UA"/>
              </w:rPr>
              <w:t>)</w:t>
            </w:r>
            <w:r w:rsidRPr="008325BC">
              <w:rPr>
                <w:rFonts w:ascii="Times New Roman" w:hAnsi="Times New Roman" w:cs="Times New Roman"/>
                <w:color w:val="000000"/>
                <w:sz w:val="24"/>
                <w:szCs w:val="24"/>
                <w:lang w:eastAsia="uk-UA"/>
              </w:rPr>
              <w:t>;</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у вигляді </w:t>
            </w:r>
            <w:proofErr w:type="spellStart"/>
            <w:r w:rsidRPr="00137512">
              <w:rPr>
                <w:rFonts w:ascii="Times New Roman" w:hAnsi="Times New Roman" w:cs="Times New Roman"/>
                <w:color w:val="000000"/>
                <w:sz w:val="24"/>
                <w:szCs w:val="24"/>
              </w:rPr>
              <w:t>скан</w:t>
            </w:r>
            <w:proofErr w:type="spellEnd"/>
            <w:r w:rsidRPr="00137512">
              <w:rPr>
                <w:rFonts w:ascii="Times New Roman" w:hAnsi="Times New Roman" w:cs="Times New Roman"/>
                <w:color w:val="000000"/>
                <w:sz w:val="24"/>
                <w:szCs w:val="24"/>
              </w:rPr>
              <w:t xml:space="preserve">-копій придатних для </w:t>
            </w:r>
            <w:proofErr w:type="spellStart"/>
            <w:r w:rsidRPr="00137512">
              <w:rPr>
                <w:rFonts w:ascii="Times New Roman" w:hAnsi="Times New Roman" w:cs="Times New Roman"/>
                <w:color w:val="000000"/>
                <w:sz w:val="24"/>
                <w:szCs w:val="24"/>
              </w:rPr>
              <w:t>машинозчитування</w:t>
            </w:r>
            <w:proofErr w:type="spellEnd"/>
            <w:r w:rsidRPr="00137512">
              <w:rPr>
                <w:rFonts w:ascii="Times New Roman" w:hAnsi="Times New Roman" w:cs="Times New Roman"/>
                <w:color w:val="000000"/>
                <w:sz w:val="24"/>
                <w:szCs w:val="24"/>
              </w:rPr>
              <w:t xml:space="preserve"> (файли з розширенням «..</w:t>
            </w:r>
            <w:proofErr w:type="spellStart"/>
            <w:r w:rsidRPr="00137512">
              <w:rPr>
                <w:rFonts w:ascii="Times New Roman" w:hAnsi="Times New Roman" w:cs="Times New Roman"/>
                <w:color w:val="000000"/>
                <w:sz w:val="24"/>
                <w:szCs w:val="24"/>
              </w:rPr>
              <w:t>pdf</w:t>
            </w:r>
            <w:proofErr w:type="spellEnd"/>
            <w:r w:rsidRPr="00137512">
              <w:rPr>
                <w:rFonts w:ascii="Times New Roman" w:hAnsi="Times New Roman" w:cs="Times New Roman"/>
                <w:color w:val="000000"/>
                <w:sz w:val="24"/>
                <w:szCs w:val="24"/>
              </w:rPr>
              <w:t>.», «..</w:t>
            </w:r>
            <w:proofErr w:type="spellStart"/>
            <w:r w:rsidRPr="00137512">
              <w:rPr>
                <w:rFonts w:ascii="Times New Roman" w:hAnsi="Times New Roman" w:cs="Times New Roman"/>
                <w:color w:val="000000"/>
                <w:sz w:val="24"/>
                <w:szCs w:val="24"/>
              </w:rPr>
              <w:t>jpeg</w:t>
            </w:r>
            <w:proofErr w:type="spellEnd"/>
            <w:r w:rsidRPr="00137512">
              <w:rPr>
                <w:rFonts w:ascii="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37512">
              <w:rPr>
                <w:rFonts w:ascii="Times New Roman" w:hAnsi="Times New Roman" w:cs="Times New Roman"/>
                <w:color w:val="000000"/>
                <w:sz w:val="24"/>
                <w:szCs w:val="24"/>
              </w:rPr>
              <w:t>скан</w:t>
            </w:r>
            <w:proofErr w:type="spellEnd"/>
            <w:r w:rsidRPr="00137512">
              <w:rPr>
                <w:rFonts w:ascii="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r w:rsidRPr="00137512">
              <w:rPr>
                <w:rFonts w:ascii="Times New Roman" w:hAnsi="Times New Roman" w:cs="Times New Roman"/>
                <w:color w:val="000000"/>
                <w:sz w:val="24"/>
                <w:szCs w:val="24"/>
              </w:rPr>
              <w:lastRenderedPageBreak/>
              <w:t xml:space="preserve">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w:t>
            </w:r>
          </w:p>
          <w:p w:rsidR="00AF368D" w:rsidRPr="00137512" w:rsidRDefault="00AF368D" w:rsidP="00214A4A">
            <w:pPr>
              <w:keepNext/>
              <w:keepLines/>
              <w:autoSpaceDE w:val="0"/>
              <w:autoSpaceDN w:val="0"/>
              <w:spacing w:after="0" w:line="240" w:lineRule="auto"/>
              <w:ind w:left="40" w:firstLine="459"/>
              <w:contextualSpacing/>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F368D" w:rsidRPr="00137512" w:rsidRDefault="00AF368D" w:rsidP="00214A4A">
            <w:pPr>
              <w:keepNext/>
              <w:keepLines/>
              <w:autoSpaceDE w:val="0"/>
              <w:autoSpaceDN w:val="0"/>
              <w:spacing w:after="0" w:line="240" w:lineRule="auto"/>
              <w:ind w:left="40" w:firstLine="459"/>
              <w:contextualSpacing/>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37512">
              <w:rPr>
                <w:rFonts w:ascii="Times New Roman" w:hAnsi="Times New Roman" w:cs="Times New Roman"/>
                <w:color w:val="000000"/>
                <w:sz w:val="24"/>
                <w:szCs w:val="24"/>
              </w:rPr>
              <w:t>ії</w:t>
            </w:r>
            <w:proofErr w:type="spellEnd"/>
            <w:r w:rsidRPr="00137512">
              <w:rPr>
                <w:rFonts w:ascii="Times New Roman" w:hAnsi="Times New Roman" w:cs="Times New Roman"/>
                <w:color w:val="000000"/>
                <w:sz w:val="24"/>
                <w:szCs w:val="24"/>
              </w:rPr>
              <w:t xml:space="preserve"> роз`яснення/</w:t>
            </w:r>
            <w:proofErr w:type="spellStart"/>
            <w:r w:rsidRPr="00137512">
              <w:rPr>
                <w:rFonts w:ascii="Times New Roman" w:hAnsi="Times New Roman" w:cs="Times New Roman"/>
                <w:color w:val="000000"/>
                <w:sz w:val="24"/>
                <w:szCs w:val="24"/>
              </w:rPr>
              <w:t>нь</w:t>
            </w:r>
            <w:proofErr w:type="spellEnd"/>
            <w:r w:rsidRPr="00137512">
              <w:rPr>
                <w:rFonts w:ascii="Times New Roman" w:hAnsi="Times New Roman" w:cs="Times New Roman"/>
                <w:color w:val="000000"/>
                <w:sz w:val="24"/>
                <w:szCs w:val="24"/>
              </w:rPr>
              <w:t xml:space="preserve"> державних органів.</w:t>
            </w:r>
          </w:p>
          <w:p w:rsidR="00AF368D" w:rsidRPr="00137512" w:rsidRDefault="00AF368D" w:rsidP="00214A4A">
            <w:pPr>
              <w:autoSpaceDE w:val="0"/>
              <w:autoSpaceDN w:val="0"/>
              <w:spacing w:after="0" w:line="240" w:lineRule="auto"/>
              <w:ind w:firstLine="458"/>
              <w:jc w:val="both"/>
              <w:rPr>
                <w:rFonts w:ascii="Times New Roman" w:hAnsi="Times New Roman" w:cs="Times New Roman"/>
                <w:sz w:val="24"/>
                <w:szCs w:val="24"/>
              </w:rPr>
            </w:pPr>
            <w:r w:rsidRPr="00137512">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7" w:history="1">
              <w:r w:rsidRPr="00137512">
                <w:rPr>
                  <w:rFonts w:ascii="Times New Roman" w:hAnsi="Times New Roman" w:cs="Times New Roman"/>
                  <w:sz w:val="24"/>
                  <w:szCs w:val="24"/>
                </w:rPr>
                <w:t>"Про електронні документи та електронний документообіг"</w:t>
              </w:r>
            </w:hyperlink>
            <w:r w:rsidRPr="00137512">
              <w:rPr>
                <w:rFonts w:ascii="Times New Roman" w:hAnsi="Times New Roman" w:cs="Times New Roman"/>
                <w:sz w:val="24"/>
                <w:szCs w:val="24"/>
              </w:rPr>
              <w:t xml:space="preserve"> та </w:t>
            </w:r>
            <w:hyperlink r:id="rId8" w:history="1">
              <w:r w:rsidRPr="00137512">
                <w:rPr>
                  <w:rFonts w:ascii="Times New Roman" w:hAnsi="Times New Roman" w:cs="Times New Roman"/>
                  <w:sz w:val="24"/>
                  <w:szCs w:val="24"/>
                </w:rPr>
                <w:t>"Про електронні довірчі послуги"</w:t>
              </w:r>
            </w:hyperlink>
            <w:r w:rsidRPr="00137512">
              <w:rPr>
                <w:rFonts w:ascii="Times New Roman" w:hAnsi="Times New Roman" w:cs="Times New Roman"/>
                <w:sz w:val="24"/>
                <w:szCs w:val="24"/>
              </w:rPr>
              <w:t xml:space="preserve">.  Всі документи пропозиції подаються в електронному вигляді через електронну систему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 кваліфікований електронний підпис або удосконалений електронний підпис (КЕП/УЕП) на пропозицію або на кожен електронний документ пропозиції окремо. Якщо пропозиція містить скановані документи і документи в електронній формі, то учасник повинен накласти КЕП/УЕП на пропозицію в цілому та на кожен електронний документ окремо.</w:t>
            </w:r>
          </w:p>
          <w:p w:rsidR="00AF368D" w:rsidRPr="00137512" w:rsidRDefault="00AF368D" w:rsidP="00214A4A">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Документи тендерної  пропозиції, які надані не у формі електронного документа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w:t>
            </w:r>
            <w:r w:rsidRPr="00137512">
              <w:rPr>
                <w:rFonts w:ascii="Times New Roman" w:hAnsi="Times New Roman" w:cs="Times New Roman"/>
                <w:sz w:val="24"/>
                <w:szCs w:val="24"/>
              </w:rPr>
              <w:lastRenderedPageBreak/>
              <w:t>документів, виданих іншими підприємствами/ установами/ організаціями).</w:t>
            </w:r>
          </w:p>
          <w:p w:rsidR="00AF368D" w:rsidRPr="00137512" w:rsidRDefault="00AF368D" w:rsidP="00214A4A">
            <w:pPr>
              <w:keepNext/>
              <w:keepLines/>
              <w:autoSpaceDE w:val="0"/>
              <w:autoSpaceDN w:val="0"/>
              <w:spacing w:after="0" w:line="240" w:lineRule="auto"/>
              <w:ind w:left="40" w:firstLine="459"/>
              <w:contextualSpacing/>
              <w:jc w:val="both"/>
              <w:rPr>
                <w:rFonts w:ascii="Times New Roman" w:hAnsi="Times New Roman" w:cs="Times New Roman"/>
                <w:sz w:val="24"/>
                <w:szCs w:val="24"/>
              </w:rPr>
            </w:pPr>
            <w:r w:rsidRPr="00137512">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із накладанням кваліфікованого електронного підпису, що базується на кваліфікованому сертифікаті електронного підпису, відповідно до вимог </w:t>
            </w:r>
            <w:hyperlink r:id="rId9" w:tgtFrame="_blank" w:history="1">
              <w:r w:rsidRPr="00137512">
                <w:rPr>
                  <w:rFonts w:ascii="Times New Roman" w:hAnsi="Times New Roman" w:cs="Times New Roman"/>
                  <w:color w:val="0000FF"/>
                  <w:sz w:val="24"/>
                  <w:szCs w:val="24"/>
                  <w:u w:val="single"/>
                </w:rPr>
                <w:t>Закону України</w:t>
              </w:r>
            </w:hyperlink>
            <w:r w:rsidRPr="00137512">
              <w:rPr>
                <w:rFonts w:ascii="Times New Roman" w:hAnsi="Times New Roman" w:cs="Times New Roman"/>
                <w:sz w:val="24"/>
                <w:szCs w:val="24"/>
              </w:rPr>
              <w:t xml:space="preserve"> "Про електронні довірчі послуги". Замовник перевіряє КЕП/УЕП учасника на сайті центрального </w:t>
            </w:r>
            <w:proofErr w:type="spellStart"/>
            <w:r w:rsidRPr="00137512">
              <w:rPr>
                <w:rFonts w:ascii="Times New Roman" w:hAnsi="Times New Roman" w:cs="Times New Roman"/>
                <w:sz w:val="24"/>
                <w:szCs w:val="24"/>
              </w:rPr>
              <w:t>засвідчувального</w:t>
            </w:r>
            <w:proofErr w:type="spellEnd"/>
            <w:r w:rsidRPr="00137512">
              <w:rPr>
                <w:rFonts w:ascii="Times New Roman" w:hAnsi="Times New Roman" w:cs="Times New Roman"/>
                <w:sz w:val="24"/>
                <w:szCs w:val="24"/>
              </w:rPr>
              <w:t xml:space="preserve"> органу за посиланням </w:t>
            </w:r>
            <w:hyperlink r:id="rId10" w:history="1">
              <w:r w:rsidRPr="00137512">
                <w:rPr>
                  <w:rFonts w:ascii="Times New Roman" w:hAnsi="Times New Roman" w:cs="Times New Roman"/>
                  <w:color w:val="0070C0"/>
                  <w:sz w:val="24"/>
                  <w:szCs w:val="24"/>
                </w:rPr>
                <w:t>https://czo.gov.ua/verify</w:t>
              </w:r>
            </w:hyperlink>
            <w:r w:rsidRPr="00137512">
              <w:rPr>
                <w:rFonts w:ascii="Times New Roman" w:hAnsi="Times New Roman" w:cs="Times New Roman"/>
                <w:sz w:val="24"/>
                <w:szCs w:val="24"/>
              </w:rPr>
              <w:t>.</w:t>
            </w:r>
          </w:p>
          <w:p w:rsidR="00AF368D" w:rsidRPr="00137512" w:rsidRDefault="00AF368D" w:rsidP="00214A4A">
            <w:pPr>
              <w:keepNext/>
              <w:keepLines/>
              <w:autoSpaceDE w:val="0"/>
              <w:autoSpaceDN w:val="0"/>
              <w:spacing w:after="0" w:line="240" w:lineRule="auto"/>
              <w:ind w:left="40" w:firstLine="459"/>
              <w:contextualSpacing/>
              <w:jc w:val="both"/>
              <w:rPr>
                <w:rFonts w:ascii="Times New Roman" w:hAnsi="Times New Roman" w:cs="Times New Roman"/>
                <w:sz w:val="24"/>
                <w:szCs w:val="24"/>
              </w:rPr>
            </w:pPr>
            <w:r w:rsidRPr="00137512">
              <w:rPr>
                <w:rFonts w:ascii="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тендерну пропозицію буде </w:t>
            </w:r>
            <w:proofErr w:type="spellStart"/>
            <w:r w:rsidRPr="00137512">
              <w:rPr>
                <w:rFonts w:ascii="Times New Roman" w:hAnsi="Times New Roman" w:cs="Times New Roman"/>
                <w:sz w:val="24"/>
                <w:szCs w:val="24"/>
              </w:rPr>
              <w:t>відхилено</w:t>
            </w:r>
            <w:proofErr w:type="spellEnd"/>
            <w:r w:rsidRPr="00137512">
              <w:rPr>
                <w:rFonts w:ascii="Times New Roman" w:hAnsi="Times New Roman" w:cs="Times New Roman"/>
                <w:sz w:val="24"/>
                <w:szCs w:val="24"/>
              </w:rPr>
              <w:t xml:space="preserve"> на підставі підпункту 2 пункту 41 Особливостей здійснення публічних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затверджених постановою КМУ від 12.10.2022 р. № 1178.</w:t>
            </w:r>
          </w:p>
          <w:p w:rsidR="00AF368D" w:rsidRDefault="00AF368D" w:rsidP="00214A4A">
            <w:pPr>
              <w:keepNext/>
              <w:keepLines/>
              <w:autoSpaceDE w:val="0"/>
              <w:autoSpaceDN w:val="0"/>
              <w:spacing w:after="0" w:line="240" w:lineRule="auto"/>
              <w:ind w:firstLine="459"/>
              <w:contextualSpacing/>
              <w:jc w:val="both"/>
              <w:rPr>
                <w:rFonts w:ascii="Times New Roman" w:hAnsi="Times New Roman" w:cs="Times New Roman"/>
                <w:color w:val="0D0D0D"/>
                <w:sz w:val="24"/>
                <w:szCs w:val="24"/>
              </w:rPr>
            </w:pPr>
            <w:r w:rsidRPr="00137512">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w:t>
            </w:r>
            <w:r w:rsidRPr="00137512">
              <w:rPr>
                <w:rFonts w:ascii="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AF368D" w:rsidRPr="00137512" w:rsidRDefault="00AF368D" w:rsidP="00214A4A">
            <w:pPr>
              <w:keepNext/>
              <w:keepLines/>
              <w:autoSpaceDE w:val="0"/>
              <w:autoSpaceDN w:val="0"/>
              <w:spacing w:after="0" w:line="240" w:lineRule="auto"/>
              <w:ind w:firstLine="459"/>
              <w:contextualSpacing/>
              <w:jc w:val="both"/>
              <w:rPr>
                <w:rFonts w:ascii="Times New Roman" w:hAnsi="Times New Roman" w:cs="Times New Roman"/>
                <w:sz w:val="24"/>
                <w:szCs w:val="24"/>
              </w:rPr>
            </w:pPr>
            <w:r w:rsidRPr="00EA31EA">
              <w:rPr>
                <w:rFonts w:ascii="Times New Roman" w:hAnsi="Times New Roman" w:cs="Times New Roman"/>
                <w:b/>
                <w:bCs/>
                <w:color w:val="0D0D0D"/>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rsidR="00AF368D" w:rsidRPr="00137512" w:rsidRDefault="00AF368D" w:rsidP="00214A4A">
            <w:pPr>
              <w:spacing w:after="0" w:line="240" w:lineRule="auto"/>
              <w:ind w:firstLine="459"/>
              <w:jc w:val="both"/>
              <w:rPr>
                <w:rFonts w:ascii="Times New Roman" w:eastAsia="Calibri" w:hAnsi="Times New Roman" w:cs="Times New Roman"/>
                <w:color w:val="00000A"/>
                <w:sz w:val="24"/>
                <w:szCs w:val="24"/>
              </w:rPr>
            </w:pPr>
            <w:r w:rsidRPr="00137512">
              <w:rPr>
                <w:rFonts w:ascii="Times New Roman" w:hAnsi="Times New Roman" w:cs="Times New Roman"/>
                <w:color w:val="000000"/>
                <w:sz w:val="24"/>
                <w:szCs w:val="24"/>
              </w:rPr>
              <w:t>Кожен учасник має право подати тільки одну тендерну пропозицію</w:t>
            </w:r>
            <w:r w:rsidRPr="00137512">
              <w:rPr>
                <w:rFonts w:ascii="Times New Roman" w:hAnsi="Times New Roman" w:cs="Times New Roman"/>
                <w:b/>
                <w:bCs/>
                <w:color w:val="000000"/>
                <w:sz w:val="24"/>
                <w:szCs w:val="24"/>
              </w:rPr>
              <w:t xml:space="preserve"> </w:t>
            </w:r>
            <w:r w:rsidRPr="00137512">
              <w:rPr>
                <w:rFonts w:ascii="Times New Roman" w:hAnsi="Times New Roman" w:cs="Times New Roman"/>
                <w:color w:val="000000"/>
                <w:sz w:val="24"/>
                <w:szCs w:val="24"/>
              </w:rPr>
              <w:t>(у тому числі до визначеної в тендерній документації частини предмета закупівлі (лота).</w:t>
            </w:r>
          </w:p>
          <w:p w:rsidR="00AF368D" w:rsidRPr="00137512" w:rsidRDefault="00AF368D" w:rsidP="00214A4A">
            <w:pPr>
              <w:autoSpaceDE w:val="0"/>
              <w:autoSpaceDN w:val="0"/>
              <w:spacing w:after="0" w:line="240" w:lineRule="auto"/>
              <w:ind w:firstLine="459"/>
              <w:jc w:val="both"/>
              <w:rPr>
                <w:rFonts w:ascii="Times New Roman" w:hAnsi="Times New Roman" w:cs="Times New Roman"/>
                <w:b/>
                <w:bCs/>
                <w:i/>
                <w:iCs/>
                <w:sz w:val="24"/>
                <w:szCs w:val="24"/>
              </w:rPr>
            </w:pPr>
            <w:r w:rsidRPr="00137512">
              <w:rPr>
                <w:rFonts w:ascii="Times New Roman" w:hAnsi="Times New Roman" w:cs="Times New Roman"/>
                <w:b/>
                <w:bCs/>
                <w:i/>
                <w:iCs/>
                <w:sz w:val="24"/>
                <w:szCs w:val="24"/>
              </w:rPr>
              <w:t>Опис та приклади формальних помилок:</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Формальними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 xml:space="preserve">Допущення формальних (несуттєвих) помилок учасниками не призведе до відхилення їх тендерних пропозицій. </w:t>
            </w:r>
          </w:p>
          <w:p w:rsidR="00AF368D" w:rsidRPr="00137512" w:rsidRDefault="00AF368D" w:rsidP="00214A4A">
            <w:pPr>
              <w:autoSpaceDE w:val="0"/>
              <w:autoSpaceDN w:val="0"/>
              <w:spacing w:after="0" w:line="240" w:lineRule="auto"/>
              <w:ind w:firstLine="459"/>
              <w:jc w:val="both"/>
              <w:rPr>
                <w:rFonts w:ascii="Times New Roman" w:hAnsi="Times New Roman" w:cs="Times New Roman"/>
                <w:b/>
                <w:bCs/>
                <w:i/>
                <w:iCs/>
                <w:sz w:val="24"/>
                <w:szCs w:val="24"/>
              </w:rPr>
            </w:pPr>
            <w:r w:rsidRPr="00137512">
              <w:rPr>
                <w:rFonts w:ascii="Times New Roman" w:hAnsi="Times New Roman" w:cs="Times New Roman"/>
                <w:b/>
                <w:bCs/>
                <w:i/>
                <w:iCs/>
                <w:sz w:val="24"/>
                <w:szCs w:val="24"/>
                <w:u w:val="single"/>
              </w:rPr>
              <w:t xml:space="preserve">До формальних помилок відносяться </w:t>
            </w:r>
            <w:r w:rsidRPr="00137512">
              <w:rPr>
                <w:rFonts w:ascii="Times New Roman" w:hAnsi="Times New Roman" w:cs="Times New Roman"/>
                <w:bCs/>
                <w:iCs/>
                <w:sz w:val="24"/>
                <w:szCs w:val="24"/>
                <w:u w:val="single"/>
              </w:rPr>
              <w:t>(відповідно до наказу Міністерства розвитку економіки, торгівлі та сільського господарства України від 15.04.2020 № 710 «Про затвердження Переліку формальних помилок»)</w:t>
            </w:r>
            <w:r w:rsidRPr="00137512">
              <w:rPr>
                <w:rFonts w:ascii="Times New Roman" w:hAnsi="Times New Roman" w:cs="Times New Roman"/>
                <w:b/>
                <w:bCs/>
                <w:i/>
                <w:iCs/>
                <w:sz w:val="24"/>
                <w:szCs w:val="24"/>
              </w:rPr>
              <w:t>:</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уживання великої літери;</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уживання розділових знаків та відмінювання слів у реченні;</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lastRenderedPageBreak/>
              <w:t xml:space="preserve">використання слова або </w:t>
            </w:r>
            <w:proofErr w:type="spellStart"/>
            <w:r w:rsidRPr="00137512">
              <w:rPr>
                <w:rFonts w:ascii="Times New Roman" w:hAnsi="Times New Roman" w:cs="Times New Roman"/>
                <w:sz w:val="24"/>
                <w:szCs w:val="24"/>
                <w:lang w:eastAsia="uk-UA"/>
              </w:rPr>
              <w:t>мовного</w:t>
            </w:r>
            <w:proofErr w:type="spellEnd"/>
            <w:r w:rsidRPr="00137512">
              <w:rPr>
                <w:rFonts w:ascii="Times New Roman" w:hAnsi="Times New Roman" w:cs="Times New Roman"/>
                <w:sz w:val="24"/>
                <w:szCs w:val="24"/>
                <w:lang w:eastAsia="uk-UA"/>
              </w:rPr>
              <w:t xml:space="preserve"> звороту, запозичених з іншої мови;</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37512">
              <w:rPr>
                <w:rFonts w:ascii="Times New Roman" w:hAnsi="Times New Roman" w:cs="Times New Roman"/>
                <w:sz w:val="24"/>
                <w:szCs w:val="24"/>
                <w:lang w:eastAsia="uk-UA"/>
              </w:rPr>
              <w:t>закупівель</w:t>
            </w:r>
            <w:proofErr w:type="spellEnd"/>
            <w:r w:rsidRPr="00137512">
              <w:rPr>
                <w:rFonts w:ascii="Times New Roman" w:hAnsi="Times New Roman" w:cs="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застосування правил переносу частини слова з рядка в рядок;</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написання слів разом та/або окремо, та/або через дефіс;</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37512">
              <w:rPr>
                <w:rFonts w:ascii="Times New Roman" w:hAnsi="Times New Roman" w:cs="Times New Roman"/>
                <w:sz w:val="24"/>
                <w:szCs w:val="24"/>
                <w:lang w:eastAsia="uk-UA"/>
              </w:rPr>
              <w:lastRenderedPageBreak/>
              <w:t>(наприклад, переклад документа завізований перекладачем тощо).</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368D" w:rsidRPr="00137512" w:rsidRDefault="00AF368D" w:rsidP="00214A4A">
            <w:pPr>
              <w:shd w:val="clear" w:color="auto" w:fill="FFFFFF"/>
              <w:autoSpaceDE w:val="0"/>
              <w:autoSpaceDN w:val="0"/>
              <w:spacing w:after="0" w:line="240" w:lineRule="auto"/>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368D" w:rsidRPr="00137512" w:rsidRDefault="00AF368D" w:rsidP="00214A4A">
            <w:pPr>
              <w:suppressLineNumbers/>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color w:val="000000"/>
                <w:sz w:val="24"/>
                <w:szCs w:val="24"/>
                <w:shd w:val="clear" w:color="auto" w:fill="FFFFFF"/>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lastRenderedPageBreak/>
              <w:t>2</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 xml:space="preserve">Забезпечення тендерної пропозиції </w:t>
            </w:r>
          </w:p>
        </w:tc>
        <w:tc>
          <w:tcPr>
            <w:tcW w:w="6316" w:type="dxa"/>
          </w:tcPr>
          <w:p w:rsidR="00AF368D" w:rsidRPr="00137512" w:rsidRDefault="00AF368D" w:rsidP="00214A4A">
            <w:pPr>
              <w:widowControl w:val="0"/>
              <w:spacing w:after="0" w:line="240" w:lineRule="auto"/>
              <w:jc w:val="both"/>
              <w:rPr>
                <w:rFonts w:ascii="Times New Roman" w:hAnsi="Times New Roman" w:cs="Times New Roman"/>
                <w:color w:val="000000"/>
                <w:sz w:val="24"/>
                <w:szCs w:val="24"/>
                <w:lang w:val="ru-RU"/>
              </w:rPr>
            </w:pPr>
            <w:proofErr w:type="spellStart"/>
            <w:r w:rsidRPr="00137512">
              <w:rPr>
                <w:rFonts w:ascii="Times New Roman" w:hAnsi="Times New Roman" w:cs="Times New Roman"/>
                <w:color w:val="000000"/>
                <w:sz w:val="24"/>
                <w:szCs w:val="24"/>
                <w:lang w:val="ru-RU"/>
              </w:rPr>
              <w:t>Забезпечення</w:t>
            </w:r>
            <w:proofErr w:type="spellEnd"/>
            <w:r w:rsidRPr="00137512">
              <w:rPr>
                <w:rFonts w:ascii="Times New Roman" w:hAnsi="Times New Roman" w:cs="Times New Roman"/>
                <w:color w:val="000000"/>
                <w:sz w:val="24"/>
                <w:szCs w:val="24"/>
                <w:lang w:val="ru-RU"/>
              </w:rPr>
              <w:t xml:space="preserve"> </w:t>
            </w:r>
            <w:proofErr w:type="spellStart"/>
            <w:r w:rsidRPr="00137512">
              <w:rPr>
                <w:rFonts w:ascii="Times New Roman" w:hAnsi="Times New Roman" w:cs="Times New Roman"/>
                <w:color w:val="000000"/>
                <w:sz w:val="24"/>
                <w:szCs w:val="24"/>
                <w:lang w:val="ru-RU"/>
              </w:rPr>
              <w:t>тендерної</w:t>
            </w:r>
            <w:proofErr w:type="spellEnd"/>
            <w:r w:rsidRPr="00137512">
              <w:rPr>
                <w:rFonts w:ascii="Times New Roman" w:hAnsi="Times New Roman" w:cs="Times New Roman"/>
                <w:color w:val="000000"/>
                <w:sz w:val="24"/>
                <w:szCs w:val="24"/>
                <w:lang w:val="ru-RU"/>
              </w:rPr>
              <w:t xml:space="preserve"> </w:t>
            </w:r>
            <w:proofErr w:type="spellStart"/>
            <w:r w:rsidRPr="00137512">
              <w:rPr>
                <w:rFonts w:ascii="Times New Roman" w:hAnsi="Times New Roman" w:cs="Times New Roman"/>
                <w:color w:val="000000"/>
                <w:sz w:val="24"/>
                <w:szCs w:val="24"/>
                <w:lang w:val="ru-RU"/>
              </w:rPr>
              <w:t>пропозиції</w:t>
            </w:r>
            <w:proofErr w:type="spellEnd"/>
            <w:r w:rsidRPr="00137512">
              <w:rPr>
                <w:rFonts w:ascii="Times New Roman" w:hAnsi="Times New Roman" w:cs="Times New Roman"/>
                <w:color w:val="000000"/>
                <w:sz w:val="24"/>
                <w:szCs w:val="24"/>
                <w:lang w:val="ru-RU"/>
              </w:rPr>
              <w:t xml:space="preserve"> не </w:t>
            </w:r>
            <w:proofErr w:type="spellStart"/>
            <w:r w:rsidRPr="00137512">
              <w:rPr>
                <w:rFonts w:ascii="Times New Roman" w:hAnsi="Times New Roman" w:cs="Times New Roman"/>
                <w:color w:val="000000"/>
                <w:sz w:val="24"/>
                <w:szCs w:val="24"/>
                <w:lang w:val="ru-RU"/>
              </w:rPr>
              <w:t>передбачено</w:t>
            </w:r>
            <w:proofErr w:type="spellEnd"/>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3</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 xml:space="preserve">Умови повернення чи неповернення забезпечення тендерної пропозиції </w:t>
            </w:r>
          </w:p>
        </w:tc>
        <w:tc>
          <w:tcPr>
            <w:tcW w:w="6316" w:type="dxa"/>
          </w:tcPr>
          <w:p w:rsidR="00AF368D" w:rsidRPr="00137512" w:rsidRDefault="00AF368D" w:rsidP="00214A4A">
            <w:pPr>
              <w:widowControl w:val="0"/>
              <w:spacing w:after="0" w:line="240" w:lineRule="auto"/>
              <w:jc w:val="both"/>
              <w:rPr>
                <w:rFonts w:ascii="Times New Roman" w:hAnsi="Times New Roman" w:cs="Times New Roman"/>
                <w:color w:val="000000"/>
                <w:sz w:val="24"/>
                <w:szCs w:val="24"/>
                <w:lang w:val="ru-RU"/>
              </w:rPr>
            </w:pPr>
            <w:r w:rsidRPr="00137512">
              <w:rPr>
                <w:rFonts w:ascii="Times New Roman" w:hAnsi="Times New Roman" w:cs="Times New Roman"/>
                <w:color w:val="000000"/>
                <w:sz w:val="24"/>
                <w:szCs w:val="24"/>
                <w:lang w:val="ru-RU"/>
              </w:rPr>
              <w:t xml:space="preserve">Не </w:t>
            </w:r>
            <w:proofErr w:type="spellStart"/>
            <w:r w:rsidRPr="00137512">
              <w:rPr>
                <w:rFonts w:ascii="Times New Roman" w:hAnsi="Times New Roman" w:cs="Times New Roman"/>
                <w:color w:val="000000"/>
                <w:sz w:val="24"/>
                <w:szCs w:val="24"/>
                <w:lang w:val="ru-RU"/>
              </w:rPr>
              <w:t>передбачено</w:t>
            </w:r>
            <w:proofErr w:type="spellEnd"/>
          </w:p>
        </w:tc>
      </w:tr>
      <w:tr w:rsidR="00AF368D" w:rsidRPr="00137512" w:rsidTr="00214A4A">
        <w:trPr>
          <w:trHeight w:val="935"/>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sidRPr="00137512">
              <w:rPr>
                <w:rFonts w:ascii="Times New Roman" w:hAnsi="Times New Roman" w:cs="Times New Roman"/>
                <w:b/>
                <w:bCs/>
              </w:rPr>
              <w:t>4</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Строк, протягом якого тендерні пропозиції є дійсними</w:t>
            </w:r>
            <w:r w:rsidRPr="00137512">
              <w:rPr>
                <w:rFonts w:ascii="Times New Roman" w:hAnsi="Times New Roman" w:cs="Times New Roman"/>
                <w:b/>
                <w:sz w:val="24"/>
                <w:szCs w:val="24"/>
              </w:rPr>
              <w:t> </w:t>
            </w:r>
          </w:p>
        </w:tc>
        <w:tc>
          <w:tcPr>
            <w:tcW w:w="6316" w:type="dxa"/>
            <w:vAlign w:val="center"/>
          </w:tcPr>
          <w:p w:rsidR="00AF368D" w:rsidRPr="00137512" w:rsidRDefault="00AF368D" w:rsidP="00214A4A">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AF368D" w:rsidRPr="00137512" w:rsidRDefault="00AF368D" w:rsidP="00214A4A">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 xml:space="preserve">Учасник процедури закупівлі </w:t>
            </w:r>
            <w:r w:rsidRPr="00137512">
              <w:rPr>
                <w:rFonts w:ascii="Times New Roman" w:hAnsi="Times New Roman" w:cs="Times New Roman"/>
                <w:b/>
                <w:bCs/>
                <w:i/>
                <w:iCs/>
                <w:sz w:val="24"/>
                <w:szCs w:val="24"/>
              </w:rPr>
              <w:t>має право:</w:t>
            </w:r>
          </w:p>
          <w:p w:rsidR="00AF368D" w:rsidRPr="00137512" w:rsidRDefault="00AF368D" w:rsidP="00214A4A">
            <w:pPr>
              <w:numPr>
                <w:ilvl w:val="0"/>
                <w:numId w:val="1"/>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AF368D" w:rsidRPr="00137512" w:rsidRDefault="00AF368D" w:rsidP="00214A4A">
            <w:pPr>
              <w:numPr>
                <w:ilvl w:val="0"/>
                <w:numId w:val="1"/>
              </w:numPr>
              <w:autoSpaceDE w:val="0"/>
              <w:autoSpaceDN w:val="0"/>
              <w:spacing w:after="0" w:line="240" w:lineRule="auto"/>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F368D" w:rsidRPr="00137512" w:rsidRDefault="00AF368D" w:rsidP="00214A4A">
            <w:pPr>
              <w:numPr>
                <w:ilvl w:val="0"/>
                <w:numId w:val="1"/>
              </w:numPr>
              <w:autoSpaceDE w:val="0"/>
              <w:autoSpaceDN w:val="0"/>
              <w:spacing w:after="0" w:line="240" w:lineRule="auto"/>
              <w:jc w:val="both"/>
              <w:rPr>
                <w:rFonts w:ascii="Times New Roman" w:hAnsi="Times New Roman" w:cs="Times New Roman"/>
                <w:sz w:val="24"/>
                <w:szCs w:val="24"/>
              </w:rPr>
            </w:pPr>
            <w:r w:rsidRPr="00137512">
              <w:rPr>
                <w:rFonts w:ascii="Times New Roman" w:eastAsia="Calibri" w:hAnsi="Times New Roman" w:cs="Times New Roman"/>
                <w:color w:val="000000"/>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37512">
              <w:rPr>
                <w:rFonts w:ascii="Times New Roman" w:eastAsia="Calibri" w:hAnsi="Times New Roman" w:cs="Times New Roman"/>
                <w:color w:val="000000"/>
                <w:sz w:val="24"/>
                <w:szCs w:val="24"/>
                <w:shd w:val="solid" w:color="FFFFFF" w:fill="FFFFFF"/>
              </w:rPr>
              <w:t>закупівель</w:t>
            </w:r>
            <w:proofErr w:type="spellEnd"/>
            <w:r w:rsidRPr="00137512">
              <w:rPr>
                <w:rFonts w:ascii="Times New Roman" w:eastAsia="Calibri" w:hAnsi="Times New Roman" w:cs="Times New Roman"/>
                <w:color w:val="000000"/>
                <w:sz w:val="24"/>
                <w:szCs w:val="24"/>
                <w:shd w:val="solid" w:color="FFFFFF" w:fill="FFFFFF"/>
              </w:rPr>
              <w:t>.</w:t>
            </w:r>
          </w:p>
        </w:tc>
      </w:tr>
      <w:tr w:rsidR="00AF368D" w:rsidRPr="00137512" w:rsidTr="00214A4A">
        <w:trPr>
          <w:trHeight w:val="350"/>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color w:val="7030A0"/>
              </w:rPr>
            </w:pPr>
            <w:r w:rsidRPr="00137512">
              <w:rPr>
                <w:rFonts w:ascii="Times New Roman" w:hAnsi="Times New Roman" w:cs="Times New Roman"/>
                <w:b/>
                <w:bCs/>
              </w:rPr>
              <w:t>5</w:t>
            </w:r>
          </w:p>
        </w:tc>
        <w:tc>
          <w:tcPr>
            <w:tcW w:w="2580" w:type="dxa"/>
            <w:gridSpan w:val="3"/>
            <w:vAlign w:val="center"/>
          </w:tcPr>
          <w:p w:rsidR="00AF368D" w:rsidRPr="00137512" w:rsidRDefault="00AF368D" w:rsidP="00214A4A">
            <w:pPr>
              <w:widowControl w:val="0"/>
              <w:spacing w:after="0" w:line="240" w:lineRule="auto"/>
              <w:rPr>
                <w:rFonts w:ascii="Times New Roman" w:hAnsi="Times New Roman" w:cs="Times New Roman"/>
                <w:b/>
                <w:color w:val="000000"/>
                <w:sz w:val="24"/>
                <w:szCs w:val="24"/>
                <w:lang w:val="ru-RU"/>
              </w:rPr>
            </w:pPr>
            <w:proofErr w:type="spellStart"/>
            <w:r w:rsidRPr="00137512">
              <w:rPr>
                <w:rFonts w:ascii="Times New Roman" w:hAnsi="Times New Roman" w:cs="Times New Roman"/>
                <w:b/>
                <w:color w:val="000000"/>
                <w:sz w:val="24"/>
                <w:szCs w:val="24"/>
                <w:lang w:val="ru-RU"/>
              </w:rPr>
              <w:t>Кваліфікаційні</w:t>
            </w:r>
            <w:proofErr w:type="spellEnd"/>
            <w:r w:rsidRPr="00137512">
              <w:rPr>
                <w:rFonts w:ascii="Times New Roman" w:hAnsi="Times New Roman" w:cs="Times New Roman"/>
                <w:b/>
                <w:color w:val="000000"/>
                <w:sz w:val="24"/>
                <w:szCs w:val="24"/>
                <w:lang w:val="ru-RU"/>
              </w:rPr>
              <w:t xml:space="preserve"> </w:t>
            </w:r>
            <w:proofErr w:type="spellStart"/>
            <w:r w:rsidRPr="00137512">
              <w:rPr>
                <w:rFonts w:ascii="Times New Roman" w:hAnsi="Times New Roman" w:cs="Times New Roman"/>
                <w:b/>
                <w:color w:val="000000"/>
                <w:sz w:val="24"/>
                <w:szCs w:val="24"/>
                <w:lang w:val="ru-RU"/>
              </w:rPr>
              <w:t>критерії</w:t>
            </w:r>
            <w:proofErr w:type="spellEnd"/>
            <w:r>
              <w:rPr>
                <w:rFonts w:ascii="Times New Roman" w:hAnsi="Times New Roman" w:cs="Times New Roman"/>
                <w:b/>
                <w:color w:val="000000"/>
                <w:sz w:val="24"/>
                <w:szCs w:val="24"/>
                <w:lang w:val="ru-RU"/>
              </w:rPr>
              <w:t xml:space="preserve"> </w:t>
            </w:r>
            <w:r w:rsidRPr="00137512">
              <w:rPr>
                <w:rFonts w:ascii="Times New Roman" w:hAnsi="Times New Roman" w:cs="Times New Roman"/>
                <w:b/>
                <w:color w:val="000000"/>
                <w:sz w:val="24"/>
                <w:szCs w:val="24"/>
                <w:lang w:val="ru-RU"/>
              </w:rPr>
              <w:t xml:space="preserve"> </w:t>
            </w:r>
          </w:p>
          <w:p w:rsidR="00AF368D" w:rsidRPr="00137512" w:rsidRDefault="00AF368D" w:rsidP="00214A4A">
            <w:pPr>
              <w:autoSpaceDE w:val="0"/>
              <w:autoSpaceDN w:val="0"/>
              <w:spacing w:after="0" w:line="240" w:lineRule="auto"/>
              <w:rPr>
                <w:rFonts w:ascii="Times New Roman" w:hAnsi="Times New Roman" w:cs="Times New Roman"/>
                <w:sz w:val="24"/>
                <w:szCs w:val="24"/>
              </w:rPr>
            </w:pPr>
          </w:p>
        </w:tc>
        <w:tc>
          <w:tcPr>
            <w:tcW w:w="6316" w:type="dxa"/>
          </w:tcPr>
          <w:p w:rsidR="00AF368D" w:rsidRPr="00137512" w:rsidRDefault="00AF368D" w:rsidP="00214A4A">
            <w:pPr>
              <w:keepNext/>
              <w:keepLines/>
              <w:autoSpaceDE w:val="0"/>
              <w:autoSpaceDN w:val="0"/>
              <w:spacing w:after="0" w:line="240" w:lineRule="auto"/>
              <w:ind w:right="120" w:firstLine="459"/>
              <w:contextualSpacing/>
              <w:jc w:val="both"/>
              <w:rPr>
                <w:rFonts w:ascii="Times New Roman" w:hAnsi="Times New Roman" w:cs="Times New Roman"/>
                <w:color w:val="000000"/>
                <w:sz w:val="24"/>
                <w:szCs w:val="24"/>
                <w:shd w:val="solid" w:color="FFFFFF" w:fill="FFFFFF"/>
              </w:rPr>
            </w:pPr>
            <w:r w:rsidRPr="00137512">
              <w:rPr>
                <w:rFonts w:ascii="Times New Roman" w:hAnsi="Times New Roman" w:cs="Times New Roman"/>
                <w:color w:val="000000"/>
                <w:sz w:val="24"/>
                <w:szCs w:val="24"/>
                <w:u w:val="single"/>
                <w:shd w:val="solid" w:color="FFFFFF" w:fill="FFFFFF"/>
              </w:rPr>
              <w:t xml:space="preserve">Учасник процедури закупівлі підтверджує відсутність підстав, визначених </w:t>
            </w:r>
            <w:r>
              <w:rPr>
                <w:rFonts w:ascii="Times New Roman" w:hAnsi="Times New Roman" w:cs="Times New Roman"/>
                <w:color w:val="000000"/>
                <w:sz w:val="24"/>
                <w:szCs w:val="24"/>
                <w:u w:val="single"/>
                <w:shd w:val="solid" w:color="FFFFFF" w:fill="FFFFFF"/>
              </w:rPr>
              <w:t>пунктом 44 Особливостей</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ind w:firstLine="459"/>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137512">
              <w:rPr>
                <w:rFonts w:ascii="Times New Roman" w:hAnsi="Times New Roman" w:cs="Times New Roman"/>
                <w:color w:val="000000"/>
                <w:sz w:val="24"/>
                <w:szCs w:val="24"/>
              </w:rPr>
              <w:t xml:space="preserve">амовник приймає рішення про відмову учаснику в участі у процедурі закупівлі та зобов’язаний відхилити тендерну пропозицію учасника </w:t>
            </w:r>
            <w:r>
              <w:rPr>
                <w:rFonts w:ascii="Times New Roman" w:hAnsi="Times New Roman" w:cs="Times New Roman"/>
                <w:color w:val="000000"/>
                <w:sz w:val="24"/>
                <w:szCs w:val="24"/>
              </w:rPr>
              <w:t xml:space="preserve">процедури закупівлі </w:t>
            </w:r>
            <w:r w:rsidRPr="00137512">
              <w:rPr>
                <w:rFonts w:ascii="Times New Roman" w:hAnsi="Times New Roman" w:cs="Times New Roman"/>
                <w:color w:val="000000"/>
                <w:sz w:val="24"/>
                <w:szCs w:val="24"/>
              </w:rPr>
              <w:t>в разі, якщо:</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137512">
              <w:rPr>
                <w:rFonts w:ascii="Times New Roman" w:hAnsi="Times New Roman" w:cs="Times New Roman"/>
                <w:color w:val="000000"/>
                <w:sz w:val="24"/>
                <w:szCs w:val="24"/>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sidRPr="00137512">
              <w:rPr>
                <w:rFonts w:ascii="Times New Roman" w:hAnsi="Times New Roman" w:cs="Times New Roman"/>
                <w:color w:val="000000"/>
                <w:sz w:val="24"/>
                <w:szCs w:val="24"/>
              </w:rPr>
              <w:t>внесено</w:t>
            </w:r>
            <w:proofErr w:type="spellEnd"/>
            <w:r w:rsidRPr="00137512">
              <w:rPr>
                <w:rFonts w:ascii="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керівника учасника процедури закупівлі</w:t>
            </w:r>
            <w:r w:rsidRPr="00137512">
              <w:rPr>
                <w:rFonts w:ascii="Times New Roman" w:hAnsi="Times New Roman" w:cs="Times New Roman"/>
                <w:color w:val="000000"/>
                <w:sz w:val="24"/>
                <w:szCs w:val="24"/>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7512">
              <w:rPr>
                <w:rFonts w:ascii="Times New Roman" w:hAnsi="Times New Roman" w:cs="Times New Roman"/>
                <w:color w:val="000000"/>
                <w:sz w:val="24"/>
                <w:szCs w:val="24"/>
              </w:rPr>
              <w:t>антиконкурентних</w:t>
            </w:r>
            <w:proofErr w:type="spellEnd"/>
            <w:r w:rsidRPr="00137512">
              <w:rPr>
                <w:rFonts w:ascii="Times New Roman" w:hAnsi="Times New Roman" w:cs="Times New Roman"/>
                <w:color w:val="000000"/>
                <w:sz w:val="24"/>
                <w:szCs w:val="24"/>
              </w:rPr>
              <w:t xml:space="preserve"> узгоджених дій, що стосуються спотворення результатів тендерів;</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керівник </w:t>
            </w:r>
            <w:r w:rsidRPr="00137512">
              <w:rPr>
                <w:rFonts w:ascii="Times New Roman" w:hAnsi="Times New Roman" w:cs="Times New Roman"/>
                <w:color w:val="000000"/>
                <w:sz w:val="24"/>
                <w:szCs w:val="24"/>
              </w:rPr>
              <w:t xml:space="preserve">учасника процедури закупівлі, </w:t>
            </w:r>
            <w:r>
              <w:rPr>
                <w:rFonts w:ascii="Times New Roman" w:hAnsi="Times New Roman" w:cs="Times New Roman"/>
                <w:sz w:val="24"/>
                <w:szCs w:val="24"/>
                <w:shd w:val="clear" w:color="auto" w:fill="FFFFFF"/>
              </w:rPr>
              <w:t xml:space="preserve">був засуджений </w:t>
            </w:r>
            <w:r w:rsidRPr="00137512">
              <w:rPr>
                <w:rFonts w:ascii="Times New Roman" w:hAnsi="Times New Roman" w:cs="Times New Roman"/>
                <w:sz w:val="24"/>
                <w:szCs w:val="24"/>
                <w:shd w:val="clear" w:color="auto" w:fill="FFFFFF"/>
              </w:rPr>
              <w:t>за кримінальне правопорушення, вчинене з корисливих мотивів (зокрема, пов’язане з хабарництвом, шахрайством та відмив</w:t>
            </w:r>
            <w:r>
              <w:rPr>
                <w:rFonts w:ascii="Times New Roman" w:hAnsi="Times New Roman" w:cs="Times New Roman"/>
                <w:sz w:val="24"/>
                <w:szCs w:val="24"/>
                <w:shd w:val="clear" w:color="auto" w:fill="FFFFFF"/>
              </w:rPr>
              <w:t xml:space="preserve">анням коштів), судимість з якого </w:t>
            </w:r>
            <w:r w:rsidRPr="00137512">
              <w:rPr>
                <w:rFonts w:ascii="Times New Roman" w:hAnsi="Times New Roman" w:cs="Times New Roman"/>
                <w:sz w:val="24"/>
                <w:szCs w:val="24"/>
                <w:shd w:val="clear" w:color="auto" w:fill="FFFFFF"/>
              </w:rPr>
              <w:t>не знято або не погашено у встановленому законом порядку</w:t>
            </w:r>
            <w:r w:rsidRPr="00137512">
              <w:rPr>
                <w:rFonts w:ascii="Times New Roman" w:hAnsi="Times New Roman" w:cs="Times New Roman"/>
                <w:color w:val="000000"/>
                <w:sz w:val="24"/>
                <w:szCs w:val="24"/>
              </w:rPr>
              <w:t>;</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7) тенде</w:t>
            </w:r>
            <w:r>
              <w:rPr>
                <w:rFonts w:ascii="Times New Roman" w:hAnsi="Times New Roman" w:cs="Times New Roman"/>
                <w:color w:val="000000"/>
                <w:sz w:val="24"/>
                <w:szCs w:val="24"/>
              </w:rPr>
              <w:t xml:space="preserve">рна пропозиція подана учасником </w:t>
            </w:r>
            <w:r w:rsidRPr="00137512">
              <w:rPr>
                <w:rFonts w:ascii="Times New Roman" w:hAnsi="Times New Roman" w:cs="Times New Roman"/>
                <w:color w:val="000000"/>
                <w:sz w:val="24"/>
                <w:szCs w:val="24"/>
              </w:rPr>
              <w:t>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F368D" w:rsidRPr="00137512"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11) учасник процедури закупівлі </w:t>
            </w:r>
            <w:r>
              <w:rPr>
                <w:rFonts w:ascii="Times New Roman" w:hAnsi="Times New Roman" w:cs="Times New Roman"/>
                <w:color w:val="000000"/>
                <w:sz w:val="24"/>
                <w:szCs w:val="24"/>
              </w:rPr>
              <w:t xml:space="preserve">або кінцевий </w:t>
            </w:r>
            <w:proofErr w:type="spellStart"/>
            <w:r>
              <w:rPr>
                <w:rFonts w:ascii="Times New Roman" w:hAnsi="Times New Roman" w:cs="Times New Roman"/>
                <w:color w:val="000000"/>
                <w:sz w:val="24"/>
                <w:szCs w:val="24"/>
              </w:rPr>
              <w:t>бенефеціарний</w:t>
            </w:r>
            <w:proofErr w:type="spellEnd"/>
            <w:r>
              <w:rPr>
                <w:rFonts w:ascii="Times New Roman" w:hAnsi="Times New Roman" w:cs="Times New Roman"/>
                <w:color w:val="000000"/>
                <w:sz w:val="24"/>
                <w:szCs w:val="24"/>
              </w:rPr>
              <w:t xml:space="preserve"> власник, член або учасник (акціонер) юридичної особи - учасника процедури закупівлі </w:t>
            </w:r>
            <w:r w:rsidRPr="00137512">
              <w:rPr>
                <w:rFonts w:ascii="Times New Roman" w:hAnsi="Times New Roman" w:cs="Times New Roman"/>
                <w:color w:val="000000"/>
                <w:sz w:val="24"/>
                <w:szCs w:val="24"/>
              </w:rPr>
              <w:t xml:space="preserve">є особою, до якої застосовано санкцію у виді заборони на здійснення </w:t>
            </w:r>
            <w:r w:rsidRPr="00137512">
              <w:rPr>
                <w:rFonts w:ascii="Times New Roman" w:hAnsi="Times New Roman" w:cs="Times New Roman"/>
                <w:color w:val="000000"/>
                <w:sz w:val="24"/>
                <w:szCs w:val="24"/>
              </w:rPr>
              <w:lastRenderedPageBreak/>
              <w:t xml:space="preserve">у неї публічних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товарів, робіт і послуг згідно із Законом України "Про санкції";</w:t>
            </w:r>
          </w:p>
          <w:p w:rsidR="00AF368D"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 xml:space="preserve">керівника </w:t>
            </w:r>
            <w:r w:rsidRPr="00137512">
              <w:rPr>
                <w:rFonts w:ascii="Times New Roman" w:hAnsi="Times New Roman" w:cs="Times New Roman"/>
                <w:color w:val="000000"/>
                <w:sz w:val="24"/>
                <w:szCs w:val="24"/>
              </w:rPr>
              <w:t>учасника процедури закупівлі</w:t>
            </w:r>
            <w:r>
              <w:rPr>
                <w:rFonts w:ascii="Times New Roman" w:hAnsi="Times New Roman" w:cs="Times New Roman"/>
                <w:color w:val="000000"/>
                <w:sz w:val="24"/>
                <w:szCs w:val="24"/>
              </w:rPr>
              <w:t xml:space="preserve">, </w:t>
            </w:r>
            <w:r w:rsidRPr="00137512">
              <w:rPr>
                <w:rFonts w:ascii="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hAnsi="Times New Roman" w:cs="Times New Roman"/>
                <w:color w:val="000000"/>
                <w:sz w:val="24"/>
                <w:szCs w:val="24"/>
              </w:rPr>
              <w:t>ь-якими формами торгівлі людьми.</w:t>
            </w:r>
          </w:p>
          <w:p w:rsidR="00AF368D" w:rsidRDefault="00AF368D" w:rsidP="00214A4A">
            <w:p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w:t>
            </w:r>
            <w:r w:rsidRPr="00137512">
              <w:rPr>
                <w:rFonts w:ascii="Times New Roman" w:hAnsi="Times New Roman" w:cs="Times New Roman"/>
                <w:color w:val="000000"/>
                <w:sz w:val="24"/>
                <w:szCs w:val="24"/>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w:t>
            </w:r>
            <w:r>
              <w:rPr>
                <w:rFonts w:ascii="Times New Roman" w:hAnsi="Times New Roman" w:cs="Times New Roman"/>
                <w:color w:val="000000"/>
                <w:sz w:val="24"/>
                <w:szCs w:val="24"/>
              </w:rPr>
              <w:t xml:space="preserve"> цьому абзаці</w:t>
            </w:r>
            <w:r w:rsidRPr="00137512">
              <w:rPr>
                <w:rFonts w:ascii="Times New Roman" w:hAnsi="Times New Roman" w:cs="Times New Roman"/>
                <w:color w:val="000000"/>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F368D" w:rsidRPr="00137512" w:rsidRDefault="00AF368D" w:rsidP="00214A4A">
            <w:pPr>
              <w:keepNext/>
              <w:keepLines/>
              <w:pBdr>
                <w:top w:val="nil"/>
                <w:left w:val="nil"/>
                <w:bottom w:val="nil"/>
                <w:right w:val="nil"/>
                <w:between w:val="nil"/>
              </w:pBdr>
              <w:autoSpaceDE w:val="0"/>
              <w:autoSpaceDN w:val="0"/>
              <w:spacing w:after="0" w:line="240" w:lineRule="auto"/>
              <w:ind w:right="120" w:firstLine="459"/>
              <w:contextualSpacing/>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Замовник не вимагає </w:t>
            </w:r>
            <w:r w:rsidRPr="00137512">
              <w:rPr>
                <w:rFonts w:ascii="Times New Roman" w:hAnsi="Times New Roman" w:cs="Times New Roman"/>
                <w:color w:val="000000"/>
                <w:sz w:val="24"/>
                <w:szCs w:val="24"/>
                <w:shd w:val="solid" w:color="FFFFFF" w:fill="FFFFFF"/>
              </w:rPr>
              <w:t xml:space="preserve">від учасника процедури закупівлі під час подання тендерної пропозиції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будь-яких документів, що підтверджують відсутність підстав, визначених</w:t>
            </w:r>
            <w:r>
              <w:rPr>
                <w:rFonts w:ascii="Times New Roman" w:hAnsi="Times New Roman" w:cs="Times New Roman"/>
                <w:color w:val="000000"/>
                <w:sz w:val="24"/>
                <w:szCs w:val="24"/>
                <w:shd w:val="solid" w:color="FFFFFF" w:fill="FFFFFF"/>
              </w:rPr>
              <w:t xml:space="preserve"> у цьому пункті (крім абзацу чотирнадцятого цього пункту)</w:t>
            </w:r>
            <w:r w:rsidRPr="00137512">
              <w:rPr>
                <w:rFonts w:ascii="Times New Roman" w:hAnsi="Times New Roman" w:cs="Times New Roman"/>
                <w:color w:val="000000"/>
                <w:sz w:val="24"/>
                <w:szCs w:val="24"/>
                <w:shd w:val="solid" w:color="FFFFFF" w:fill="FFFFFF"/>
              </w:rPr>
              <w:t>, крім самостійного декларування відсутності таких підста</w:t>
            </w:r>
            <w:r>
              <w:rPr>
                <w:rFonts w:ascii="Times New Roman" w:hAnsi="Times New Roman" w:cs="Times New Roman"/>
                <w:color w:val="000000"/>
                <w:sz w:val="24"/>
                <w:szCs w:val="24"/>
                <w:shd w:val="solid" w:color="FFFFFF" w:fill="FFFFFF"/>
              </w:rPr>
              <w:t>в учасником процедури закупівлі відповідно до абзацу шістнадцятого пункту 44</w:t>
            </w:r>
            <w:r w:rsidRPr="00137512">
              <w:rPr>
                <w:rFonts w:ascii="Times New Roman" w:hAnsi="Times New Roman" w:cs="Times New Roman"/>
                <w:color w:val="000000"/>
                <w:sz w:val="24"/>
                <w:szCs w:val="24"/>
                <w:shd w:val="solid" w:color="FFFFFF" w:fill="FFFFFF"/>
              </w:rPr>
              <w:t xml:space="preserve"> </w:t>
            </w:r>
            <w:r>
              <w:rPr>
                <w:rFonts w:ascii="Times New Roman" w:hAnsi="Times New Roman" w:cs="Times New Roman"/>
                <w:color w:val="000000"/>
                <w:sz w:val="24"/>
                <w:szCs w:val="24"/>
                <w:shd w:val="solid" w:color="FFFFFF" w:fill="FFFFFF"/>
              </w:rPr>
              <w:t>Особливостей</w:t>
            </w:r>
            <w:r w:rsidRPr="00137512">
              <w:rPr>
                <w:rFonts w:ascii="Times New Roman" w:hAnsi="Times New Roman" w:cs="Times New Roman"/>
                <w:color w:val="000000"/>
                <w:sz w:val="24"/>
                <w:szCs w:val="24"/>
                <w:shd w:val="solid" w:color="FFFFFF" w:fill="FFFFFF"/>
              </w:rPr>
              <w:t>.</w:t>
            </w:r>
          </w:p>
          <w:p w:rsidR="00AF368D" w:rsidRPr="00137512" w:rsidRDefault="00AF368D" w:rsidP="00214A4A">
            <w:pPr>
              <w:keepNext/>
              <w:keepLines/>
              <w:autoSpaceDE w:val="0"/>
              <w:autoSpaceDN w:val="0"/>
              <w:spacing w:after="0" w:line="240" w:lineRule="auto"/>
              <w:ind w:right="120" w:firstLine="459"/>
              <w:contextualSpacing/>
              <w:jc w:val="both"/>
              <w:rPr>
                <w:rFonts w:ascii="Times New Roman" w:hAnsi="Times New Roman" w:cs="Times New Roman"/>
                <w:sz w:val="24"/>
                <w:szCs w:val="24"/>
              </w:rPr>
            </w:pPr>
            <w:r w:rsidRPr="00137512">
              <w:rPr>
                <w:rFonts w:ascii="Times New Roman" w:hAnsi="Times New Roman" w:cs="Times New Roman"/>
                <w:color w:val="000000"/>
                <w:sz w:val="24"/>
                <w:szCs w:val="24"/>
              </w:rPr>
              <w:t xml:space="preserve">Перелік документів для підтвердження відповідності учасника (у </w:t>
            </w:r>
            <w:proofErr w:type="spellStart"/>
            <w:r w:rsidRPr="00137512">
              <w:rPr>
                <w:rFonts w:ascii="Times New Roman" w:hAnsi="Times New Roman" w:cs="Times New Roman"/>
                <w:color w:val="000000"/>
                <w:sz w:val="24"/>
                <w:szCs w:val="24"/>
              </w:rPr>
              <w:t>т.ч</w:t>
            </w:r>
            <w:proofErr w:type="spellEnd"/>
            <w:r w:rsidRPr="00137512">
              <w:rPr>
                <w:rFonts w:ascii="Times New Roman" w:hAnsi="Times New Roman" w:cs="Times New Roman"/>
                <w:color w:val="000000"/>
                <w:sz w:val="24"/>
                <w:szCs w:val="24"/>
              </w:rPr>
              <w:t>. учасника-переможця)  вимога</w:t>
            </w:r>
            <w:r>
              <w:rPr>
                <w:rFonts w:ascii="Times New Roman" w:hAnsi="Times New Roman" w:cs="Times New Roman"/>
                <w:color w:val="000000"/>
                <w:sz w:val="24"/>
                <w:szCs w:val="24"/>
              </w:rPr>
              <w:t>м, визначеним у пункті 44 Особливостей</w:t>
            </w:r>
            <w:r w:rsidRPr="00137512">
              <w:rPr>
                <w:rFonts w:ascii="Times New Roman" w:hAnsi="Times New Roman" w:cs="Times New Roman"/>
                <w:color w:val="000000"/>
                <w:sz w:val="24"/>
                <w:szCs w:val="24"/>
              </w:rPr>
              <w:t xml:space="preserve"> та інформацію про спосіб  підтвердження відповідності учасника критеріям і вимогам згідно із законодавством наведено в</w:t>
            </w:r>
            <w:r w:rsidRPr="00137512">
              <w:rPr>
                <w:rFonts w:ascii="Times New Roman" w:hAnsi="Times New Roman" w:cs="Times New Roman"/>
                <w:b/>
                <w:bCs/>
                <w:color w:val="000000"/>
                <w:sz w:val="24"/>
                <w:szCs w:val="24"/>
              </w:rPr>
              <w:t xml:space="preserve"> </w:t>
            </w:r>
            <w:r w:rsidRPr="00137512">
              <w:rPr>
                <w:rFonts w:ascii="Times New Roman" w:hAnsi="Times New Roman" w:cs="Times New Roman"/>
                <w:b/>
                <w:bCs/>
                <w:i/>
                <w:iCs/>
                <w:color w:val="000000"/>
                <w:sz w:val="24"/>
                <w:szCs w:val="24"/>
              </w:rPr>
              <w:t>Додатку 1</w:t>
            </w:r>
            <w:r w:rsidRPr="00137512">
              <w:rPr>
                <w:rFonts w:ascii="Times New Roman" w:hAnsi="Times New Roman" w:cs="Times New Roman"/>
                <w:color w:val="ED7D31"/>
                <w:sz w:val="24"/>
                <w:szCs w:val="24"/>
              </w:rPr>
              <w:t xml:space="preserve"> </w:t>
            </w:r>
            <w:r w:rsidRPr="00137512">
              <w:rPr>
                <w:rFonts w:ascii="Times New Roman" w:hAnsi="Times New Roman" w:cs="Times New Roman"/>
                <w:color w:val="000000"/>
                <w:sz w:val="24"/>
                <w:szCs w:val="24"/>
              </w:rPr>
              <w:t>до цієї тендерної документації.</w:t>
            </w:r>
          </w:p>
          <w:p w:rsidR="00AF368D" w:rsidRDefault="00AF368D" w:rsidP="00214A4A">
            <w:pPr>
              <w:shd w:val="clear" w:color="auto" w:fill="FFFFFF"/>
              <w:spacing w:after="0" w:line="240" w:lineRule="auto"/>
              <w:jc w:val="both"/>
              <w:rPr>
                <w:rFonts w:ascii="Times New Roman" w:hAnsi="Times New Roman" w:cs="Times New Roman"/>
                <w:color w:val="000000"/>
                <w:sz w:val="24"/>
                <w:szCs w:val="24"/>
                <w:shd w:val="solid" w:color="FFFFFF" w:fill="FFFFFF"/>
              </w:rPr>
            </w:pPr>
            <w:r w:rsidRPr="00137512">
              <w:rPr>
                <w:rFonts w:ascii="Times New Roman" w:hAnsi="Times New Roman" w:cs="Times New Roman"/>
                <w:color w:val="000000"/>
                <w:sz w:val="24"/>
                <w:szCs w:val="24"/>
                <w:shd w:val="solid" w:color="FFFFFF" w:fill="FFFFFF"/>
              </w:rPr>
              <w:t xml:space="preserve">Переможець процедури закупівлі </w:t>
            </w:r>
            <w:r w:rsidRPr="00137512">
              <w:rPr>
                <w:rFonts w:ascii="Times New Roman" w:hAnsi="Times New Roman" w:cs="Times New Roman"/>
                <w:b/>
                <w:i/>
                <w:color w:val="000000"/>
                <w:sz w:val="24"/>
                <w:szCs w:val="24"/>
                <w:shd w:val="solid" w:color="FFFFFF" w:fill="FFFFFF"/>
              </w:rPr>
              <w:t>у строк, що не перевищує чотири дні</w:t>
            </w:r>
            <w:r w:rsidRPr="00137512">
              <w:rPr>
                <w:rFonts w:ascii="Times New Roman" w:hAnsi="Times New Roman" w:cs="Times New Roman"/>
                <w:color w:val="000000"/>
                <w:sz w:val="24"/>
                <w:szCs w:val="24"/>
                <w:shd w:val="solid" w:color="FFFFFF" w:fill="FFFFFF"/>
              </w:rPr>
              <w:t xml:space="preserve"> з дати оприлюднення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37512">
              <w:rPr>
                <w:rFonts w:ascii="Times New Roman" w:hAnsi="Times New Roman" w:cs="Times New Roman"/>
                <w:color w:val="000000"/>
                <w:sz w:val="24"/>
                <w:szCs w:val="24"/>
                <w:shd w:val="solid" w:color="FFFFFF" w:fill="FFFFFF"/>
              </w:rPr>
              <w:t>закупівель</w:t>
            </w:r>
            <w:proofErr w:type="spellEnd"/>
            <w:r w:rsidRPr="00137512">
              <w:rPr>
                <w:rFonts w:ascii="Times New Roman" w:hAnsi="Times New Roman" w:cs="Times New Roman"/>
                <w:color w:val="000000"/>
                <w:sz w:val="24"/>
                <w:szCs w:val="24"/>
                <w:shd w:val="solid" w:color="FFFFFF" w:fill="FFFFFF"/>
              </w:rPr>
              <w:t xml:space="preserve"> документи, що підтверджують відсутність підстав, визначених </w:t>
            </w:r>
            <w:r>
              <w:rPr>
                <w:rFonts w:ascii="Times New Roman" w:hAnsi="Times New Roman" w:cs="Times New Roman"/>
                <w:color w:val="000000"/>
                <w:sz w:val="24"/>
                <w:szCs w:val="24"/>
                <w:shd w:val="solid" w:color="FFFFFF" w:fill="FFFFFF"/>
              </w:rPr>
              <w:t xml:space="preserve">у підпунктах </w:t>
            </w:r>
            <w:r w:rsidRPr="00137512">
              <w:rPr>
                <w:rFonts w:ascii="Times New Roman" w:hAnsi="Times New Roman" w:cs="Times New Roman"/>
                <w:color w:val="000000"/>
                <w:sz w:val="24"/>
                <w:szCs w:val="24"/>
                <w:shd w:val="solid" w:color="FFFFFF" w:fill="FFFFFF"/>
              </w:rPr>
              <w:t>3, 5, 6 і 12</w:t>
            </w:r>
            <w:r w:rsidRPr="00F74AA0">
              <w:rPr>
                <w:rFonts w:ascii="Times New Roman" w:hAnsi="Times New Roman" w:cs="Times New Roman"/>
                <w:sz w:val="24"/>
                <w:szCs w:val="24"/>
              </w:rPr>
              <w:t xml:space="preserve"> та в абзаці чотирнадцятому пункту 44 Особливостей</w:t>
            </w:r>
            <w:r w:rsidRPr="00137512">
              <w:rPr>
                <w:rFonts w:ascii="Times New Roman" w:hAnsi="Times New Roman" w:cs="Times New Roman"/>
                <w:color w:val="000000"/>
                <w:sz w:val="24"/>
                <w:szCs w:val="24"/>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37512">
              <w:rPr>
                <w:rFonts w:ascii="Times New Roman" w:hAnsi="Times New Roman" w:cs="Times New Roman"/>
                <w:color w:val="000000"/>
                <w:sz w:val="24"/>
                <w:szCs w:val="24"/>
                <w:shd w:val="solid" w:color="FFFFFF" w:fill="FFFFFF"/>
              </w:rPr>
              <w:lastRenderedPageBreak/>
              <w:t>закупівель</w:t>
            </w:r>
            <w:proofErr w:type="spellEnd"/>
            <w:r w:rsidRPr="00137512">
              <w:rPr>
                <w:rFonts w:ascii="Times New Roman" w:hAnsi="Times New Roman" w:cs="Times New Roman"/>
                <w:color w:val="000000"/>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rsidR="00AF368D" w:rsidRPr="00137512" w:rsidRDefault="00AF368D" w:rsidP="00214A4A">
            <w:pPr>
              <w:shd w:val="clear" w:color="auto" w:fill="FFFFFF"/>
              <w:spacing w:after="0" w:line="240" w:lineRule="auto"/>
              <w:jc w:val="both"/>
              <w:rPr>
                <w:rFonts w:ascii="Times New Roman" w:hAnsi="Times New Roman" w:cs="Times New Roman"/>
                <w:color w:val="000000"/>
                <w:sz w:val="24"/>
                <w:szCs w:val="24"/>
              </w:rPr>
            </w:pPr>
          </w:p>
        </w:tc>
      </w:tr>
      <w:tr w:rsidR="00AF368D" w:rsidRPr="00137512" w:rsidTr="00214A4A">
        <w:trPr>
          <w:trHeight w:val="416"/>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color w:val="000000"/>
              </w:rPr>
            </w:pPr>
            <w:r w:rsidRPr="00137512">
              <w:rPr>
                <w:rFonts w:ascii="Times New Roman" w:hAnsi="Times New Roman" w:cs="Times New Roman"/>
                <w:b/>
                <w:bCs/>
                <w:color w:val="000000"/>
              </w:rPr>
              <w:lastRenderedPageBreak/>
              <w:t>6</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color w:val="000000"/>
                <w:sz w:val="24"/>
                <w:szCs w:val="24"/>
              </w:rPr>
            </w:pPr>
            <w:r w:rsidRPr="00137512">
              <w:rPr>
                <w:rFonts w:ascii="Times New Roman" w:hAnsi="Times New Roman" w:cs="Times New Roman"/>
                <w:b/>
                <w:bCs/>
                <w:color w:val="000000"/>
                <w:sz w:val="24"/>
                <w:szCs w:val="24"/>
              </w:rPr>
              <w:t>Інформація про технічні, якісні та кількісні характеристики предмета закупівлі</w:t>
            </w:r>
            <w:r w:rsidRPr="00137512">
              <w:rPr>
                <w:rFonts w:ascii="Times New Roman" w:hAnsi="Times New Roman" w:cs="Times New Roman"/>
                <w:b/>
                <w:color w:val="000000"/>
                <w:sz w:val="24"/>
                <w:szCs w:val="24"/>
              </w:rPr>
              <w:t> </w:t>
            </w:r>
          </w:p>
        </w:tc>
        <w:tc>
          <w:tcPr>
            <w:tcW w:w="6316" w:type="dxa"/>
            <w:vAlign w:val="center"/>
          </w:tcPr>
          <w:p w:rsidR="00AF368D" w:rsidRPr="00C60C91" w:rsidRDefault="00AF368D" w:rsidP="00214A4A">
            <w:pPr>
              <w:autoSpaceDE w:val="0"/>
              <w:autoSpaceDN w:val="0"/>
              <w:spacing w:after="0" w:line="240" w:lineRule="auto"/>
              <w:ind w:firstLine="459"/>
              <w:jc w:val="both"/>
              <w:rPr>
                <w:rFonts w:ascii="Times New Roman" w:hAnsi="Times New Roman" w:cs="Times New Roman"/>
                <w:noProof/>
                <w:sz w:val="24"/>
                <w:szCs w:val="24"/>
              </w:rPr>
            </w:pPr>
            <w:r w:rsidRPr="00C60C91">
              <w:rPr>
                <w:rFonts w:ascii="Times New Roman" w:hAnsi="Times New Roman" w:cs="Times New Roman"/>
                <w:noProof/>
                <w:sz w:val="24"/>
                <w:szCs w:val="24"/>
              </w:rPr>
              <w:t>Учасник процедури закупівлі подає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r w:rsidRPr="00C60C91">
              <w:rPr>
                <w:rFonts w:ascii="Times New Roman" w:eastAsia="Calibri" w:hAnsi="Times New Roman" w:cs="Times New Roman"/>
                <w:noProof/>
                <w:sz w:val="24"/>
                <w:szCs w:val="24"/>
              </w:rPr>
              <w:t xml:space="preserve"> </w:t>
            </w:r>
            <w:r w:rsidRPr="00C60C91">
              <w:rPr>
                <w:rFonts w:ascii="Times New Roman" w:hAnsi="Times New Roman" w:cs="Times New Roman"/>
                <w:noProof/>
                <w:sz w:val="24"/>
                <w:szCs w:val="24"/>
              </w:rPr>
              <w:t xml:space="preserve">у </w:t>
            </w:r>
            <w:r w:rsidRPr="00C60C91">
              <w:rPr>
                <w:rFonts w:ascii="Times New Roman" w:hAnsi="Times New Roman" w:cs="Times New Roman"/>
                <w:b/>
                <w:i/>
                <w:noProof/>
                <w:sz w:val="24"/>
                <w:szCs w:val="24"/>
              </w:rPr>
              <w:t>Додатку 2</w:t>
            </w:r>
            <w:r w:rsidRPr="00C60C91">
              <w:rPr>
                <w:rFonts w:ascii="Times New Roman" w:hAnsi="Times New Roman" w:cs="Times New Roman"/>
                <w:noProof/>
                <w:sz w:val="24"/>
                <w:szCs w:val="24"/>
              </w:rPr>
              <w:t>.</w:t>
            </w:r>
          </w:p>
          <w:p w:rsidR="00AF368D" w:rsidRPr="00C60C91" w:rsidRDefault="00AF368D" w:rsidP="00214A4A">
            <w:pPr>
              <w:autoSpaceDE w:val="0"/>
              <w:autoSpaceDN w:val="0"/>
              <w:spacing w:after="0" w:line="240" w:lineRule="auto"/>
              <w:ind w:firstLine="459"/>
              <w:jc w:val="both"/>
              <w:rPr>
                <w:rFonts w:ascii="Times New Roman" w:hAnsi="Times New Roman" w:cs="Times New Roman"/>
                <w:noProof/>
                <w:sz w:val="24"/>
                <w:szCs w:val="24"/>
              </w:rPr>
            </w:pPr>
            <w:r w:rsidRPr="00C60C91">
              <w:rPr>
                <w:rFonts w:ascii="Times New Roman" w:hAnsi="Times New Roman" w:cs="Times New Roman"/>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C60C91">
              <w:rPr>
                <w:rFonts w:ascii="Times New Roman" w:hAnsi="Times New Roman" w:cs="Times New Roman"/>
                <w:noProof/>
                <w:sz w:val="24"/>
                <w:szCs w:val="24"/>
              </w:rPr>
              <w:t>.</w:t>
            </w:r>
          </w:p>
          <w:p w:rsidR="00AF368D" w:rsidRPr="00C60C91" w:rsidRDefault="00AF368D" w:rsidP="00214A4A">
            <w:pPr>
              <w:autoSpaceDE w:val="0"/>
              <w:autoSpaceDN w:val="0"/>
              <w:spacing w:after="0" w:line="240" w:lineRule="auto"/>
              <w:ind w:firstLine="459"/>
              <w:jc w:val="both"/>
              <w:rPr>
                <w:rFonts w:ascii="Times New Roman" w:hAnsi="Times New Roman" w:cs="Times New Roman"/>
                <w:noProof/>
                <w:sz w:val="24"/>
                <w:szCs w:val="24"/>
              </w:rPr>
            </w:pPr>
            <w:r w:rsidRPr="00C60C91">
              <w:rPr>
                <w:rFonts w:ascii="Times New Roman" w:hAnsi="Times New Roman" w:cs="Times New Roman"/>
                <w:noProof/>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AF368D" w:rsidRPr="00C60C91" w:rsidRDefault="00AF368D" w:rsidP="00214A4A">
            <w:pPr>
              <w:autoSpaceDE w:val="0"/>
              <w:autoSpaceDN w:val="0"/>
              <w:spacing w:after="0" w:line="240" w:lineRule="auto"/>
              <w:jc w:val="both"/>
              <w:rPr>
                <w:rFonts w:ascii="Times New Roman" w:eastAsia="Calibri" w:hAnsi="Times New Roman" w:cs="Times New Roman"/>
                <w:noProof/>
                <w:sz w:val="24"/>
                <w:szCs w:val="24"/>
              </w:rPr>
            </w:pPr>
            <w:r w:rsidRPr="00C60C91">
              <w:rPr>
                <w:rFonts w:ascii="Times New Roman" w:eastAsia="Calibri" w:hAnsi="Times New Roman" w:cs="Times New Roman"/>
                <w:sz w:val="24"/>
                <w:szCs w:val="20"/>
              </w:rPr>
              <w:t>Детальний опис предмета</w:t>
            </w:r>
            <w:r w:rsidRPr="00C60C91">
              <w:rPr>
                <w:rFonts w:ascii="Times New Roman" w:eastAsia="Calibri" w:hAnsi="Times New Roman" w:cs="Times New Roman"/>
                <w:noProof/>
                <w:sz w:val="24"/>
                <w:szCs w:val="24"/>
              </w:rPr>
              <w:t xml:space="preserve"> закупівлі, у т.ч. інформацію про необхідні технічні, якісні та кількісні характеристики предмета закупівлі, викладено у </w:t>
            </w:r>
            <w:r w:rsidRPr="00C60C91">
              <w:rPr>
                <w:rFonts w:ascii="Times New Roman" w:eastAsia="Calibri" w:hAnsi="Times New Roman" w:cs="Times New Roman"/>
                <w:b/>
                <w:i/>
                <w:noProof/>
                <w:sz w:val="24"/>
                <w:szCs w:val="24"/>
              </w:rPr>
              <w:t>Додатку 2</w:t>
            </w:r>
            <w:r w:rsidRPr="00C60C91">
              <w:rPr>
                <w:rFonts w:ascii="Times New Roman" w:eastAsia="Calibri" w:hAnsi="Times New Roman" w:cs="Times New Roman"/>
                <w:b/>
                <w:noProof/>
                <w:sz w:val="24"/>
                <w:szCs w:val="24"/>
              </w:rPr>
              <w:t xml:space="preserve"> </w:t>
            </w:r>
            <w:r w:rsidRPr="00C60C91">
              <w:rPr>
                <w:rFonts w:ascii="Times New Roman" w:eastAsia="Calibri" w:hAnsi="Times New Roman" w:cs="Times New Roman"/>
                <w:noProof/>
                <w:sz w:val="24"/>
                <w:szCs w:val="24"/>
              </w:rPr>
              <w:t>до тендерної документації.</w:t>
            </w:r>
          </w:p>
          <w:p w:rsidR="00AF368D" w:rsidRPr="00C60C91" w:rsidRDefault="00AF368D" w:rsidP="00214A4A">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Учасники повинні надати в складі Тендерної пропозиції наступні документи:</w:t>
            </w:r>
          </w:p>
          <w:p w:rsidR="00AF368D" w:rsidRPr="00C60C91" w:rsidRDefault="00AF368D" w:rsidP="00214A4A">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1) Довідка в довільній формі в якій учасник торгів зазначає детальний опис товару, а саме: найменування товару, відомості про товар, виробника, країну походження, кількість.</w:t>
            </w:r>
          </w:p>
          <w:p w:rsidR="00AF368D" w:rsidRPr="00C60C91" w:rsidRDefault="00AF368D" w:rsidP="00214A4A">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2) Гарантійний лист на ім’я Замовника, у якому учасник гарантує можливість поставки якісного товару, що є предметом закупівлі, у кількості та в терміни, що зазначені Замовником у Додатку 2 до Тендерній документації. Лист має бути датовано не раніше дати початку процедури закупівлі;</w:t>
            </w:r>
          </w:p>
          <w:p w:rsidR="00AF368D" w:rsidRPr="00C60C91" w:rsidRDefault="00AF368D" w:rsidP="00214A4A">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3) Гарантійний лист щодо безперебійного постачання товару, незалежно від своєчасного фінансування замовника.</w:t>
            </w:r>
          </w:p>
          <w:p w:rsidR="00AF368D" w:rsidRPr="00C60C91" w:rsidRDefault="00AF368D" w:rsidP="00214A4A">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 xml:space="preserve">4) </w:t>
            </w:r>
            <w:proofErr w:type="spellStart"/>
            <w:r w:rsidRPr="00C60C91">
              <w:rPr>
                <w:rFonts w:ascii="Times New Roman" w:hAnsi="Times New Roman" w:cs="Times New Roman"/>
                <w:sz w:val="24"/>
                <w:szCs w:val="24"/>
              </w:rPr>
              <w:t>Скан</w:t>
            </w:r>
            <w:proofErr w:type="spellEnd"/>
            <w:r w:rsidRPr="00C60C91">
              <w:rPr>
                <w:rFonts w:ascii="Times New Roman" w:hAnsi="Times New Roman" w:cs="Times New Roman"/>
                <w:sz w:val="24"/>
                <w:szCs w:val="24"/>
              </w:rPr>
              <w:t xml:space="preserve"> - копію документа, що підтверджує реєстрацію </w:t>
            </w:r>
            <w:proofErr w:type="spellStart"/>
            <w:r w:rsidRPr="00C60C91">
              <w:rPr>
                <w:rFonts w:ascii="Times New Roman" w:hAnsi="Times New Roman" w:cs="Times New Roman"/>
                <w:sz w:val="24"/>
                <w:szCs w:val="24"/>
              </w:rPr>
              <w:t>потужностей</w:t>
            </w:r>
            <w:proofErr w:type="spellEnd"/>
            <w:r w:rsidRPr="00C60C91">
              <w:rPr>
                <w:rFonts w:ascii="Times New Roman" w:hAnsi="Times New Roman" w:cs="Times New Roman"/>
                <w:sz w:val="24"/>
                <w:szCs w:val="24"/>
              </w:rPr>
              <w:t xml:space="preserve"> учасника </w:t>
            </w:r>
            <w:r w:rsidRPr="00C60C91">
              <w:rPr>
                <w:rFonts w:ascii="Times New Roman" w:hAnsi="Times New Roman" w:cs="Times New Roman"/>
                <w:sz w:val="24"/>
                <w:szCs w:val="24"/>
                <w:lang w:val="ru-RU"/>
              </w:rPr>
              <w:t>(</w:t>
            </w:r>
            <w:r w:rsidRPr="00C60C91">
              <w:rPr>
                <w:rFonts w:ascii="Times New Roman" w:hAnsi="Times New Roman" w:cs="Times New Roman"/>
                <w:sz w:val="24"/>
                <w:szCs w:val="24"/>
              </w:rPr>
              <w:t>за умови, якщо учасник - виробник товару</w:t>
            </w:r>
            <w:r w:rsidRPr="00C60C91">
              <w:rPr>
                <w:rFonts w:ascii="Times New Roman" w:hAnsi="Times New Roman" w:cs="Times New Roman"/>
                <w:sz w:val="24"/>
                <w:szCs w:val="24"/>
                <w:lang w:val="ru-RU"/>
              </w:rPr>
              <w:t>)</w:t>
            </w:r>
          </w:p>
          <w:p w:rsidR="00AF368D" w:rsidRDefault="00AF368D" w:rsidP="00214A4A">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 xml:space="preserve">5) </w:t>
            </w:r>
            <w:proofErr w:type="spellStart"/>
            <w:r w:rsidRPr="00C60C91">
              <w:rPr>
                <w:rFonts w:ascii="Times New Roman" w:hAnsi="Times New Roman" w:cs="Times New Roman"/>
                <w:sz w:val="24"/>
                <w:szCs w:val="24"/>
              </w:rPr>
              <w:t>Скан</w:t>
            </w:r>
            <w:proofErr w:type="spellEnd"/>
            <w:r w:rsidRPr="00C60C91">
              <w:rPr>
                <w:rFonts w:ascii="Times New Roman" w:hAnsi="Times New Roman" w:cs="Times New Roman"/>
                <w:sz w:val="24"/>
                <w:szCs w:val="24"/>
              </w:rPr>
              <w:t xml:space="preserve"> – копія  </w:t>
            </w:r>
            <w:r>
              <w:rPr>
                <w:rFonts w:ascii="Times New Roman" w:hAnsi="Times New Roman" w:cs="Times New Roman"/>
                <w:sz w:val="24"/>
                <w:szCs w:val="24"/>
              </w:rPr>
              <w:t>декларації</w:t>
            </w:r>
            <w:r w:rsidRPr="001F37C6">
              <w:rPr>
                <w:rFonts w:ascii="Times New Roman" w:hAnsi="Times New Roman" w:cs="Times New Roman"/>
                <w:sz w:val="24"/>
                <w:szCs w:val="24"/>
              </w:rPr>
              <w:t xml:space="preserve"> виробника/якісні посвідчення чи декларації про відповідність та/або сертифікат відповідності (якості) товару чи інший документ, що засвідчує якість товарів, який пропонується до постачання. Документи повинні бути видані у 2023 році.</w:t>
            </w:r>
          </w:p>
          <w:p w:rsidR="00AF368D" w:rsidRPr="00C60C91" w:rsidRDefault="00AF368D" w:rsidP="00214A4A">
            <w:pPr>
              <w:autoSpaceDE w:val="0"/>
              <w:autoSpaceDN w:val="0"/>
              <w:spacing w:after="0" w:line="240" w:lineRule="auto"/>
              <w:jc w:val="both"/>
              <w:rPr>
                <w:rFonts w:ascii="Times New Roman" w:hAnsi="Times New Roman" w:cs="Times New Roman"/>
                <w:sz w:val="24"/>
                <w:szCs w:val="24"/>
              </w:rPr>
            </w:pPr>
            <w:r w:rsidRPr="00C60C91">
              <w:rPr>
                <w:rFonts w:ascii="Times New Roman" w:hAnsi="Times New Roman" w:cs="Times New Roman"/>
                <w:sz w:val="24"/>
                <w:szCs w:val="24"/>
              </w:rPr>
              <w:t xml:space="preserve">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Pr>
                <w:rFonts w:ascii="Times New Roman" w:hAnsi="Times New Roman" w:cs="Times New Roman"/>
                <w:b/>
                <w:bCs/>
              </w:rPr>
              <w:t>7</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sz w:val="24"/>
                <w:szCs w:val="24"/>
              </w:rPr>
            </w:pPr>
            <w:r w:rsidRPr="00137512">
              <w:rPr>
                <w:rFonts w:ascii="Times New Roman" w:hAnsi="Times New Roman" w:cs="Times New Roman"/>
                <w:b/>
                <w:bCs/>
                <w:sz w:val="24"/>
                <w:szCs w:val="24"/>
              </w:rPr>
              <w:t>Унесення змін або відкликання тендерної пропозиції учасником</w:t>
            </w:r>
            <w:r w:rsidRPr="00137512">
              <w:rPr>
                <w:rFonts w:ascii="Times New Roman" w:hAnsi="Times New Roman" w:cs="Times New Roman"/>
                <w:b/>
                <w:sz w:val="24"/>
                <w:szCs w:val="24"/>
              </w:rPr>
              <w:t> </w:t>
            </w:r>
          </w:p>
        </w:tc>
        <w:tc>
          <w:tcPr>
            <w:tcW w:w="6316" w:type="dxa"/>
          </w:tcPr>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 xml:space="preserve">Учасник процедури закупівлі має право </w:t>
            </w:r>
            <w:proofErr w:type="spellStart"/>
            <w:r w:rsidRPr="00137512">
              <w:rPr>
                <w:rFonts w:ascii="Times New Roman" w:hAnsi="Times New Roman" w:cs="Times New Roman"/>
                <w:sz w:val="24"/>
                <w:szCs w:val="24"/>
              </w:rPr>
              <w:t>внести</w:t>
            </w:r>
            <w:proofErr w:type="spellEnd"/>
            <w:r w:rsidRPr="00137512">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137512">
              <w:rPr>
                <w:rFonts w:ascii="Times New Roman" w:hAnsi="Times New Roman" w:cs="Times New Roman"/>
                <w:sz w:val="24"/>
                <w:szCs w:val="24"/>
              </w:rPr>
              <w:lastRenderedPageBreak/>
              <w:t xml:space="preserve">відкликання тендерної пропозиції враховуються, якщо вони отримані електронною системою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до закінчення кінцевого строку подання тендерних пропозицій.</w:t>
            </w:r>
          </w:p>
        </w:tc>
      </w:tr>
      <w:tr w:rsidR="00AF368D" w:rsidRPr="00137512" w:rsidTr="00214A4A">
        <w:trPr>
          <w:jc w:val="center"/>
        </w:trPr>
        <w:tc>
          <w:tcPr>
            <w:tcW w:w="473" w:type="dxa"/>
            <w:vAlign w:val="center"/>
          </w:tcPr>
          <w:p w:rsidR="00AF368D" w:rsidRPr="00137512" w:rsidRDefault="00AF368D" w:rsidP="00214A4A">
            <w:pPr>
              <w:autoSpaceDE w:val="0"/>
              <w:autoSpaceDN w:val="0"/>
              <w:spacing w:after="0" w:line="240" w:lineRule="auto"/>
              <w:jc w:val="center"/>
              <w:rPr>
                <w:rFonts w:ascii="Times New Roman" w:hAnsi="Times New Roman" w:cs="Times New Roman"/>
                <w:b/>
                <w:bCs/>
              </w:rPr>
            </w:pPr>
            <w:r>
              <w:rPr>
                <w:rFonts w:ascii="Times New Roman" w:hAnsi="Times New Roman" w:cs="Times New Roman"/>
                <w:b/>
                <w:bCs/>
              </w:rPr>
              <w:lastRenderedPageBreak/>
              <w:t>8</w:t>
            </w:r>
          </w:p>
        </w:tc>
        <w:tc>
          <w:tcPr>
            <w:tcW w:w="2580" w:type="dxa"/>
            <w:gridSpan w:val="3"/>
            <w:vAlign w:val="center"/>
          </w:tcPr>
          <w:p w:rsidR="00AF368D" w:rsidRPr="00137512" w:rsidRDefault="00AF368D" w:rsidP="00214A4A">
            <w:pPr>
              <w:autoSpaceDE w:val="0"/>
              <w:autoSpaceDN w:val="0"/>
              <w:spacing w:after="0" w:line="240" w:lineRule="auto"/>
              <w:rPr>
                <w:rFonts w:ascii="Times New Roman" w:hAnsi="Times New Roman" w:cs="Times New Roman"/>
                <w:b/>
                <w:bCs/>
                <w:sz w:val="24"/>
                <w:szCs w:val="24"/>
              </w:rPr>
            </w:pPr>
            <w:r w:rsidRPr="000704AB">
              <w:rPr>
                <w:rFonts w:ascii="Times New Roman" w:hAnsi="Times New Roman" w:cs="Times New Roman"/>
                <w:b/>
                <w:bCs/>
                <w:sz w:val="24"/>
                <w:szCs w:val="24"/>
              </w:rPr>
              <w:t>Виправлення невідповідності в інформації та/або документах, що подані учасниками у  тендерній пропозиції</w:t>
            </w:r>
          </w:p>
        </w:tc>
        <w:tc>
          <w:tcPr>
            <w:tcW w:w="6316" w:type="dxa"/>
          </w:tcPr>
          <w:p w:rsidR="00AF368D" w:rsidRPr="000704AB" w:rsidRDefault="00AF368D" w:rsidP="00214A4A">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 xml:space="preserve"> уточнених або нових документів в електронній системі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 xml:space="preserve"> </w:t>
            </w:r>
            <w:r w:rsidRPr="000704AB">
              <w:rPr>
                <w:rFonts w:ascii="Times New Roman" w:hAnsi="Times New Roman" w:cs="Times New Roman"/>
                <w:b/>
                <w:sz w:val="24"/>
                <w:szCs w:val="24"/>
              </w:rPr>
              <w:t xml:space="preserve">протягом 24 годин </w:t>
            </w:r>
            <w:r w:rsidRPr="000704AB">
              <w:rPr>
                <w:rFonts w:ascii="Times New Roman" w:hAnsi="Times New Roman" w:cs="Times New Roman"/>
                <w:sz w:val="24"/>
                <w:szCs w:val="24"/>
              </w:rPr>
              <w:t xml:space="preserve">з моменту розміщення замовником в електронній системі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 xml:space="preserve"> повідомлення з вимогою про усунення таких </w:t>
            </w:r>
            <w:proofErr w:type="spellStart"/>
            <w:r w:rsidRPr="000704AB">
              <w:rPr>
                <w:rFonts w:ascii="Times New Roman" w:hAnsi="Times New Roman" w:cs="Times New Roman"/>
                <w:sz w:val="24"/>
                <w:szCs w:val="24"/>
              </w:rPr>
              <w:t>невідповідностей</w:t>
            </w:r>
            <w:proofErr w:type="spellEnd"/>
            <w:r w:rsidRPr="000704AB">
              <w:rPr>
                <w:rFonts w:ascii="Times New Roman" w:hAnsi="Times New Roman" w:cs="Times New Roman"/>
                <w:sz w:val="24"/>
                <w:szCs w:val="24"/>
              </w:rPr>
              <w:t>.</w:t>
            </w:r>
          </w:p>
          <w:p w:rsidR="00AF368D" w:rsidRPr="000704AB" w:rsidRDefault="00AF368D" w:rsidP="00214A4A">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2. Учасник може усунути невідповідності в інформації та/або документах:</w:t>
            </w:r>
          </w:p>
          <w:p w:rsidR="00AF368D" w:rsidRPr="000704AB" w:rsidRDefault="00AF368D" w:rsidP="00214A4A">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та/або відсутності інформації та/або документів про технічні та якісні характеристики предмета закупівлі);</w:t>
            </w:r>
          </w:p>
          <w:p w:rsidR="00AF368D" w:rsidRPr="000704AB" w:rsidRDefault="00AF368D" w:rsidP="00214A4A">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*Під невідповідністю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AF368D" w:rsidRPr="000704AB" w:rsidRDefault="00AF368D" w:rsidP="00214A4A">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0704AB">
              <w:rPr>
                <w:rFonts w:ascii="Times New Roman" w:hAnsi="Times New Roman" w:cs="Times New Roman"/>
                <w:sz w:val="24"/>
                <w:szCs w:val="24"/>
              </w:rPr>
              <w:t>невідповідностей</w:t>
            </w:r>
            <w:proofErr w:type="spellEnd"/>
            <w:r w:rsidRPr="000704AB">
              <w:rPr>
                <w:rFonts w:ascii="Times New Roman" w:hAnsi="Times New Roman" w:cs="Times New Roman"/>
                <w:sz w:val="24"/>
                <w:szCs w:val="24"/>
              </w:rPr>
              <w:t xml:space="preserve"> в електронній системі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w:t>
            </w:r>
          </w:p>
          <w:p w:rsidR="00AF368D" w:rsidRPr="000704AB" w:rsidRDefault="00AF368D" w:rsidP="00214A4A">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 xml:space="preserve">4. Учасник завантажує в електронну систему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 xml:space="preserve"> уточнені або нові документи протягом 24 годин з моменту розміщення замовником в електронній системі </w:t>
            </w:r>
            <w:proofErr w:type="spellStart"/>
            <w:r w:rsidRPr="000704AB">
              <w:rPr>
                <w:rFonts w:ascii="Times New Roman" w:hAnsi="Times New Roman" w:cs="Times New Roman"/>
                <w:sz w:val="24"/>
                <w:szCs w:val="24"/>
              </w:rPr>
              <w:t>закупівель</w:t>
            </w:r>
            <w:proofErr w:type="spellEnd"/>
            <w:r w:rsidRPr="000704AB">
              <w:rPr>
                <w:rFonts w:ascii="Times New Roman" w:hAnsi="Times New Roman" w:cs="Times New Roman"/>
                <w:sz w:val="24"/>
                <w:szCs w:val="24"/>
              </w:rPr>
              <w:t xml:space="preserve"> повідомлення з вимогою про усунення таких </w:t>
            </w:r>
            <w:proofErr w:type="spellStart"/>
            <w:r w:rsidRPr="000704AB">
              <w:rPr>
                <w:rFonts w:ascii="Times New Roman" w:hAnsi="Times New Roman" w:cs="Times New Roman"/>
                <w:sz w:val="24"/>
                <w:szCs w:val="24"/>
              </w:rPr>
              <w:t>невідповідностей</w:t>
            </w:r>
            <w:proofErr w:type="spellEnd"/>
            <w:r w:rsidRPr="000704AB">
              <w:rPr>
                <w:rFonts w:ascii="Times New Roman" w:hAnsi="Times New Roman" w:cs="Times New Roman"/>
                <w:sz w:val="24"/>
                <w:szCs w:val="24"/>
              </w:rPr>
              <w:t>.</w:t>
            </w:r>
          </w:p>
          <w:p w:rsidR="00AF368D" w:rsidRPr="000704AB" w:rsidRDefault="00AF368D" w:rsidP="00214A4A">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704AB">
              <w:rPr>
                <w:rFonts w:ascii="Times New Roman" w:hAnsi="Times New Roman" w:cs="Times New Roman"/>
                <w:sz w:val="24"/>
                <w:szCs w:val="24"/>
              </w:rPr>
              <w:t>невиправлення</w:t>
            </w:r>
            <w:proofErr w:type="spellEnd"/>
            <w:r w:rsidRPr="000704AB">
              <w:rPr>
                <w:rFonts w:ascii="Times New Roman" w:hAnsi="Times New Roman" w:cs="Times New Roman"/>
                <w:sz w:val="24"/>
                <w:szCs w:val="24"/>
              </w:rPr>
              <w:t xml:space="preserve"> учасниками виявлених </w:t>
            </w:r>
            <w:proofErr w:type="spellStart"/>
            <w:r w:rsidRPr="000704AB">
              <w:rPr>
                <w:rFonts w:ascii="Times New Roman" w:hAnsi="Times New Roman" w:cs="Times New Roman"/>
                <w:sz w:val="24"/>
                <w:szCs w:val="24"/>
              </w:rPr>
              <w:t>невідповідностей</w:t>
            </w:r>
            <w:proofErr w:type="spellEnd"/>
            <w:r w:rsidRPr="000704AB">
              <w:rPr>
                <w:rFonts w:ascii="Times New Roman" w:hAnsi="Times New Roman" w:cs="Times New Roman"/>
                <w:sz w:val="24"/>
                <w:szCs w:val="24"/>
              </w:rPr>
              <w:t>.</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0704AB">
              <w:rPr>
                <w:rFonts w:ascii="Times New Roman" w:hAnsi="Times New Roman" w:cs="Times New Roman"/>
                <w:sz w:val="24"/>
                <w:szCs w:val="24"/>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0704AB">
              <w:rPr>
                <w:rFonts w:ascii="Times New Roman" w:hAnsi="Times New Roman" w:cs="Times New Roman"/>
                <w:sz w:val="24"/>
                <w:szCs w:val="24"/>
              </w:rPr>
              <w:t>невідповідностей</w:t>
            </w:r>
            <w:proofErr w:type="spellEnd"/>
            <w:r w:rsidRPr="000704AB">
              <w:rPr>
                <w:rFonts w:ascii="Times New Roman" w:hAnsi="Times New Roman" w:cs="Times New Roman"/>
                <w:sz w:val="24"/>
                <w:szCs w:val="24"/>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AF368D" w:rsidRPr="00137512" w:rsidTr="00214A4A">
        <w:trPr>
          <w:trHeight w:val="20"/>
          <w:jc w:val="center"/>
        </w:trPr>
        <w:tc>
          <w:tcPr>
            <w:tcW w:w="9369" w:type="dxa"/>
            <w:gridSpan w:val="5"/>
          </w:tcPr>
          <w:p w:rsidR="00AF368D" w:rsidRPr="00137512" w:rsidRDefault="00AF368D" w:rsidP="00214A4A">
            <w:pPr>
              <w:spacing w:after="0" w:line="240" w:lineRule="auto"/>
              <w:jc w:val="center"/>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Розділ IV. ПОДАННЯ ТА РОЗКРИТТЯ ТЕНДЕРНОЇ ПРОПОЗИЦІЇ</w:t>
            </w:r>
          </w:p>
        </w:tc>
      </w:tr>
      <w:tr w:rsidR="00AF368D" w:rsidRPr="00137512" w:rsidTr="00214A4A">
        <w:trPr>
          <w:trHeight w:val="20"/>
          <w:jc w:val="center"/>
        </w:trPr>
        <w:tc>
          <w:tcPr>
            <w:tcW w:w="566" w:type="dxa"/>
            <w:gridSpan w:val="2"/>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1.</w:t>
            </w:r>
          </w:p>
        </w:tc>
        <w:tc>
          <w:tcPr>
            <w:tcW w:w="2457" w:type="dxa"/>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Кінцевий строк подання тендерної пропозиції</w:t>
            </w:r>
          </w:p>
        </w:tc>
        <w:tc>
          <w:tcPr>
            <w:tcW w:w="6346" w:type="dxa"/>
            <w:gridSpan w:val="2"/>
          </w:tcPr>
          <w:p w:rsidR="00AF368D" w:rsidRDefault="00AF368D" w:rsidP="00214A4A">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Кінцевий строк подання тендерних пропозицій</w:t>
            </w:r>
            <w:r>
              <w:rPr>
                <w:rFonts w:ascii="Times New Roman" w:eastAsia="Calibri" w:hAnsi="Times New Roman" w:cs="Times New Roman"/>
                <w:color w:val="00000A"/>
                <w:sz w:val="24"/>
                <w:szCs w:val="24"/>
              </w:rPr>
              <w:t xml:space="preserve">: </w:t>
            </w:r>
          </w:p>
          <w:p w:rsidR="00AF368D" w:rsidRPr="00362426" w:rsidRDefault="00554677" w:rsidP="00214A4A">
            <w:pPr>
              <w:spacing w:after="0" w:line="240" w:lineRule="auto"/>
              <w:ind w:firstLine="464"/>
              <w:jc w:val="both"/>
              <w:rPr>
                <w:rFonts w:ascii="Times New Roman" w:eastAsia="Calibri" w:hAnsi="Times New Roman" w:cs="Times New Roman"/>
                <w:b/>
                <w:i/>
                <w:color w:val="00000A"/>
                <w:sz w:val="24"/>
                <w:szCs w:val="24"/>
              </w:rPr>
            </w:pPr>
            <w:r>
              <w:rPr>
                <w:rFonts w:ascii="Times New Roman" w:eastAsia="Calibri" w:hAnsi="Times New Roman" w:cs="Times New Roman"/>
                <w:b/>
                <w:i/>
                <w:color w:val="00000A"/>
                <w:sz w:val="24"/>
                <w:szCs w:val="24"/>
              </w:rPr>
              <w:t>23</w:t>
            </w:r>
            <w:r w:rsidR="00AF368D">
              <w:rPr>
                <w:rFonts w:ascii="Times New Roman" w:eastAsia="Calibri" w:hAnsi="Times New Roman" w:cs="Times New Roman"/>
                <w:b/>
                <w:i/>
                <w:color w:val="00000A"/>
                <w:sz w:val="24"/>
                <w:szCs w:val="24"/>
              </w:rPr>
              <w:t xml:space="preserve"> травня 2023 року 00</w:t>
            </w:r>
            <w:r w:rsidR="00AF368D" w:rsidRPr="00362426">
              <w:rPr>
                <w:rFonts w:ascii="Times New Roman" w:eastAsia="Calibri" w:hAnsi="Times New Roman" w:cs="Times New Roman"/>
                <w:b/>
                <w:i/>
                <w:color w:val="00000A"/>
                <w:sz w:val="24"/>
                <w:szCs w:val="24"/>
              </w:rPr>
              <w:t>:00 год.</w:t>
            </w:r>
          </w:p>
          <w:p w:rsidR="00AF368D" w:rsidRPr="00362426" w:rsidRDefault="00AF368D" w:rsidP="00214A4A">
            <w:pPr>
              <w:spacing w:after="0" w:line="240" w:lineRule="auto"/>
              <w:ind w:firstLine="464"/>
              <w:jc w:val="both"/>
              <w:rPr>
                <w:rFonts w:ascii="Times New Roman" w:eastAsia="Calibri" w:hAnsi="Times New Roman" w:cs="Times New Roman"/>
                <w:b/>
                <w:color w:val="ED7D31"/>
                <w:sz w:val="28"/>
                <w:szCs w:val="24"/>
                <w:u w:val="single"/>
              </w:rPr>
            </w:pPr>
            <w:r w:rsidRPr="00137512">
              <w:rPr>
                <w:rFonts w:ascii="Times New Roman" w:eastAsia="Calibri" w:hAnsi="Times New Roman" w:cs="Times New Roman"/>
                <w:color w:val="00000A"/>
                <w:sz w:val="24"/>
                <w:szCs w:val="24"/>
              </w:rPr>
              <w:t>Отримана тендерна пропозиція автоматично вноситься до реєстру.</w:t>
            </w:r>
          </w:p>
          <w:p w:rsidR="00AF368D" w:rsidRPr="00137512" w:rsidRDefault="00AF368D" w:rsidP="00214A4A">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 xml:space="preserve">Електронна система </w:t>
            </w:r>
            <w:proofErr w:type="spellStart"/>
            <w:r w:rsidRPr="00137512">
              <w:rPr>
                <w:rFonts w:ascii="Times New Roman" w:eastAsia="Calibri" w:hAnsi="Times New Roman" w:cs="Times New Roman"/>
                <w:color w:val="00000A"/>
                <w:sz w:val="24"/>
                <w:szCs w:val="24"/>
              </w:rPr>
              <w:t>закупівель</w:t>
            </w:r>
            <w:proofErr w:type="spellEnd"/>
            <w:r w:rsidRPr="00137512">
              <w:rPr>
                <w:rFonts w:ascii="Times New Roman" w:eastAsia="Calibri" w:hAnsi="Times New Roman" w:cs="Times New Roman"/>
                <w:color w:val="00000A"/>
                <w:sz w:val="24"/>
                <w:szCs w:val="24"/>
              </w:rPr>
              <w:t xml:space="preserve"> автоматично формує та надсилає повідомлення Учаснику про отримання його пропозиції із зазначенням дати та часу.</w:t>
            </w:r>
          </w:p>
          <w:p w:rsidR="00AF368D" w:rsidRPr="00137512" w:rsidRDefault="00AF368D" w:rsidP="00214A4A">
            <w:pPr>
              <w:spacing w:after="0" w:line="240" w:lineRule="auto"/>
              <w:ind w:firstLine="464"/>
              <w:jc w:val="both"/>
              <w:rPr>
                <w:rFonts w:ascii="Times New Roman" w:eastAsia="Calibri" w:hAnsi="Times New Roman" w:cs="Times New Roman"/>
                <w:color w:val="00000A"/>
                <w:sz w:val="24"/>
                <w:szCs w:val="24"/>
                <w:lang w:eastAsia="uk-UA"/>
              </w:rPr>
            </w:pPr>
            <w:r w:rsidRPr="00137512">
              <w:rPr>
                <w:rFonts w:ascii="Times New Roman" w:eastAsia="Calibri" w:hAnsi="Times New Roman" w:cs="Times New Roman"/>
                <w:color w:val="00000A"/>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137512">
              <w:rPr>
                <w:rFonts w:ascii="Times New Roman" w:eastAsia="Calibri" w:hAnsi="Times New Roman" w:cs="Times New Roman"/>
                <w:color w:val="00000A"/>
                <w:sz w:val="24"/>
                <w:szCs w:val="24"/>
                <w:lang w:eastAsia="uk-UA"/>
              </w:rPr>
              <w:t>закупівель</w:t>
            </w:r>
            <w:proofErr w:type="spellEnd"/>
            <w:r w:rsidRPr="00137512">
              <w:rPr>
                <w:rFonts w:ascii="Times New Roman" w:eastAsia="Calibri" w:hAnsi="Times New Roman" w:cs="Times New Roman"/>
                <w:color w:val="00000A"/>
                <w:sz w:val="24"/>
                <w:szCs w:val="24"/>
                <w:lang w:eastAsia="uk-UA"/>
              </w:rPr>
              <w:t>.</w:t>
            </w:r>
          </w:p>
          <w:p w:rsidR="00AF368D" w:rsidRPr="00362426" w:rsidRDefault="00AF368D" w:rsidP="00214A4A">
            <w:pPr>
              <w:spacing w:after="0" w:line="240" w:lineRule="auto"/>
              <w:ind w:firstLine="464"/>
              <w:jc w:val="both"/>
              <w:rPr>
                <w:rFonts w:ascii="Times New Roman" w:eastAsia="Calibri" w:hAnsi="Times New Roman" w:cs="Times New Roman"/>
                <w:b/>
                <w:i/>
                <w:color w:val="00000A"/>
                <w:sz w:val="24"/>
                <w:szCs w:val="24"/>
              </w:rPr>
            </w:pPr>
            <w:r w:rsidRPr="00362426">
              <w:rPr>
                <w:rFonts w:ascii="Times New Roman" w:eastAsia="Calibri" w:hAnsi="Times New Roman" w:cs="Times New Roman"/>
                <w:b/>
                <w:i/>
                <w:color w:val="00000A"/>
                <w:sz w:val="24"/>
                <w:szCs w:val="24"/>
                <w:lang w:eastAsia="uk-UA"/>
              </w:rPr>
              <w:lastRenderedPageBreak/>
              <w:t>Тендерні пропозиції ціна яких є вищою, ніж очікувана вартість предмета закупівлі не приймаються до розгляду.</w:t>
            </w:r>
          </w:p>
        </w:tc>
      </w:tr>
      <w:tr w:rsidR="00AF368D" w:rsidRPr="00137512" w:rsidTr="00214A4A">
        <w:trPr>
          <w:trHeight w:val="20"/>
          <w:jc w:val="center"/>
        </w:trPr>
        <w:tc>
          <w:tcPr>
            <w:tcW w:w="566" w:type="dxa"/>
            <w:gridSpan w:val="2"/>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lastRenderedPageBreak/>
              <w:t>2.</w:t>
            </w:r>
          </w:p>
        </w:tc>
        <w:tc>
          <w:tcPr>
            <w:tcW w:w="2457" w:type="dxa"/>
          </w:tcPr>
          <w:p w:rsidR="00AF368D" w:rsidRPr="00137512" w:rsidRDefault="00AF368D" w:rsidP="00214A4A">
            <w:pPr>
              <w:spacing w:after="0" w:line="240" w:lineRule="auto"/>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Порядок</w:t>
            </w:r>
            <w:r w:rsidRPr="00137512">
              <w:rPr>
                <w:rFonts w:ascii="Times New Roman" w:eastAsia="Calibri" w:hAnsi="Times New Roman" w:cs="Times New Roman"/>
                <w:b/>
                <w:color w:val="00000A"/>
                <w:sz w:val="24"/>
                <w:szCs w:val="24"/>
              </w:rPr>
              <w:t xml:space="preserve"> розкриття тендерної пропозиції</w:t>
            </w:r>
          </w:p>
        </w:tc>
        <w:tc>
          <w:tcPr>
            <w:tcW w:w="6346" w:type="dxa"/>
            <w:gridSpan w:val="2"/>
          </w:tcPr>
          <w:p w:rsidR="00AF368D" w:rsidRPr="00362426" w:rsidRDefault="00AF368D" w:rsidP="00214A4A">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3E6590">
              <w:rPr>
                <w:rFonts w:ascii="Times New Roman" w:hAnsi="Times New Roman" w:cs="Times New Roman"/>
                <w:sz w:val="24"/>
                <w:szCs w:val="24"/>
                <w:lang w:eastAsia="en-US"/>
              </w:rPr>
              <w:t xml:space="preserve">Електронною системою </w:t>
            </w:r>
            <w:proofErr w:type="spellStart"/>
            <w:r w:rsidRPr="003E6590">
              <w:rPr>
                <w:rFonts w:ascii="Times New Roman" w:hAnsi="Times New Roman" w:cs="Times New Roman"/>
                <w:sz w:val="24"/>
                <w:szCs w:val="24"/>
                <w:lang w:eastAsia="en-US"/>
              </w:rPr>
              <w:t>закупівель</w:t>
            </w:r>
            <w:proofErr w:type="spellEnd"/>
            <w:r w:rsidRPr="003E6590">
              <w:rPr>
                <w:rFonts w:ascii="Times New Roman" w:hAnsi="Times New Roman" w:cs="Times New Roman"/>
                <w:sz w:val="24"/>
                <w:szCs w:val="24"/>
                <w:lang w:eastAsia="en-US"/>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sidRPr="003E6590">
              <w:rPr>
                <w:rFonts w:ascii="Times New Roman" w:hAnsi="Times New Roman" w:cs="Times New Roman"/>
                <w:sz w:val="24"/>
                <w:szCs w:val="24"/>
                <w:lang w:eastAsia="en-US"/>
              </w:rPr>
              <w:t>Держаудитслужба</w:t>
            </w:r>
            <w:proofErr w:type="spellEnd"/>
            <w:r w:rsidRPr="003E6590">
              <w:rPr>
                <w:rFonts w:ascii="Times New Roman" w:hAnsi="Times New Roman" w:cs="Times New Roman"/>
                <w:sz w:val="24"/>
                <w:szCs w:val="24"/>
                <w:lang w:eastAsia="en-US"/>
              </w:rPr>
              <w:t xml:space="preserve"> мають доступ в електронній системі </w:t>
            </w:r>
            <w:proofErr w:type="spellStart"/>
            <w:r w:rsidRPr="003E6590">
              <w:rPr>
                <w:rFonts w:ascii="Times New Roman" w:hAnsi="Times New Roman" w:cs="Times New Roman"/>
                <w:sz w:val="24"/>
                <w:szCs w:val="24"/>
                <w:lang w:eastAsia="en-US"/>
              </w:rPr>
              <w:t>закупівель</w:t>
            </w:r>
            <w:proofErr w:type="spellEnd"/>
            <w:r w:rsidRPr="003E6590">
              <w:rPr>
                <w:rFonts w:ascii="Times New Roman" w:hAnsi="Times New Roman" w:cs="Times New Roman"/>
                <w:sz w:val="24"/>
                <w:szCs w:val="24"/>
                <w:lang w:eastAsia="en-US"/>
              </w:rPr>
              <w:t xml:space="preserve"> до інформації, яка визначена учасником процедури закупівлі конфіденційною.</w:t>
            </w:r>
          </w:p>
        </w:tc>
      </w:tr>
      <w:tr w:rsidR="00AF368D" w:rsidRPr="00137512" w:rsidTr="00214A4A">
        <w:trPr>
          <w:trHeight w:val="20"/>
          <w:jc w:val="center"/>
        </w:trPr>
        <w:tc>
          <w:tcPr>
            <w:tcW w:w="9369" w:type="dxa"/>
            <w:gridSpan w:val="5"/>
          </w:tcPr>
          <w:p w:rsidR="00AF368D" w:rsidRPr="00137512" w:rsidRDefault="00AF368D" w:rsidP="00214A4A">
            <w:pPr>
              <w:spacing w:after="0" w:line="240" w:lineRule="auto"/>
              <w:jc w:val="center"/>
              <w:rPr>
                <w:rFonts w:ascii="Times New Roman" w:eastAsia="Calibri" w:hAnsi="Times New Roman" w:cs="Times New Roman"/>
                <w:b/>
                <w:color w:val="00000A"/>
                <w:sz w:val="24"/>
                <w:szCs w:val="24"/>
              </w:rPr>
            </w:pPr>
            <w:bookmarkStart w:id="0" w:name="_GoBack"/>
            <w:bookmarkEnd w:id="0"/>
            <w:r w:rsidRPr="00137512">
              <w:rPr>
                <w:rFonts w:ascii="Times New Roman" w:eastAsia="Calibri" w:hAnsi="Times New Roman" w:cs="Times New Roman"/>
                <w:b/>
                <w:color w:val="00000A"/>
                <w:sz w:val="24"/>
                <w:szCs w:val="24"/>
              </w:rPr>
              <w:t>Розділ V. ОЦІНКА ТЕНДЕРНОЇ ПРОПОЗИЦІЇ</w:t>
            </w:r>
          </w:p>
        </w:tc>
      </w:tr>
      <w:tr w:rsidR="00AF368D" w:rsidRPr="00137512" w:rsidTr="00214A4A">
        <w:trPr>
          <w:trHeight w:val="20"/>
          <w:jc w:val="center"/>
        </w:trPr>
        <w:tc>
          <w:tcPr>
            <w:tcW w:w="566" w:type="dxa"/>
            <w:gridSpan w:val="2"/>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1.</w:t>
            </w:r>
          </w:p>
        </w:tc>
        <w:tc>
          <w:tcPr>
            <w:tcW w:w="2457" w:type="dxa"/>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Перелік критеріїв та методика оцінки тендерної пропозиції із зазначенням питомої ваги критерію</w:t>
            </w:r>
          </w:p>
        </w:tc>
        <w:tc>
          <w:tcPr>
            <w:tcW w:w="6346" w:type="dxa"/>
            <w:gridSpan w:val="2"/>
          </w:tcPr>
          <w:p w:rsidR="00AF368D" w:rsidRPr="00137512" w:rsidRDefault="00AF368D" w:rsidP="00214A4A">
            <w:pPr>
              <w:spacing w:after="0" w:line="240" w:lineRule="auto"/>
              <w:ind w:firstLine="464"/>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Оцінка тендерних пропозицій здійснюється на основі критерію „Ціна”. Питома вага – 100%.</w:t>
            </w:r>
            <w:r w:rsidRPr="00DE4FDD">
              <w:rPr>
                <w:rFonts w:ascii="Times New Roman" w:hAnsi="Times New Roman" w:cs="Times New Roman"/>
                <w:color w:val="000000"/>
                <w:sz w:val="24"/>
                <w:szCs w:val="24"/>
                <w:lang w:eastAsia="uk-UA"/>
              </w:rPr>
              <w:t xml:space="preserve"> </w:t>
            </w:r>
            <w:r w:rsidRPr="00DE4FDD">
              <w:rPr>
                <w:rFonts w:ascii="Times New Roman" w:hAnsi="Times New Roman" w:cs="Times New Roman"/>
                <w:color w:val="000000"/>
                <w:sz w:val="24"/>
                <w:szCs w:val="24"/>
              </w:rPr>
              <w:t>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w:t>
            </w:r>
            <w:r>
              <w:rPr>
                <w:rFonts w:ascii="Times New Roman" w:hAnsi="Times New Roman" w:cs="Times New Roman"/>
                <w:color w:val="000000"/>
                <w:sz w:val="24"/>
                <w:szCs w:val="24"/>
              </w:rPr>
              <w:t>ня, на якій знаходиться учасник</w:t>
            </w:r>
            <w:r w:rsidRPr="00137512">
              <w:rPr>
                <w:rFonts w:ascii="Times New Roman" w:hAnsi="Times New Roman" w:cs="Times New Roman"/>
                <w:color w:val="000000"/>
                <w:sz w:val="24"/>
                <w:szCs w:val="24"/>
              </w:rPr>
              <w:t>.</w:t>
            </w:r>
          </w:p>
          <w:p w:rsidR="00AF368D" w:rsidRPr="00137512" w:rsidRDefault="00AF368D" w:rsidP="00214A4A">
            <w:pPr>
              <w:spacing w:after="0" w:line="240" w:lineRule="auto"/>
              <w:ind w:firstLine="464"/>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Оцінка тендерних пропозицій проводиться автоматично електронною системою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на основі критеріїв і методики оцінки, зазначених замовником у цій тендерній документації, але без застосування електронного аукціону згідно ч. 35 Постанови КМУ “Про затвердження особливостей здійснення публічних </w:t>
            </w:r>
            <w:proofErr w:type="spellStart"/>
            <w:r w:rsidRPr="00137512">
              <w:rPr>
                <w:rFonts w:ascii="Times New Roman" w:hAnsi="Times New Roman" w:cs="Times New Roman"/>
                <w:color w:val="000000"/>
                <w:sz w:val="24"/>
                <w:szCs w:val="24"/>
              </w:rPr>
              <w:t>закупівель</w:t>
            </w:r>
            <w:proofErr w:type="spellEnd"/>
            <w:r w:rsidRPr="00137512">
              <w:rPr>
                <w:rFonts w:ascii="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 </w:t>
            </w:r>
          </w:p>
          <w:p w:rsidR="00AF368D" w:rsidRPr="00137512" w:rsidRDefault="00AF368D" w:rsidP="00214A4A">
            <w:pPr>
              <w:spacing w:after="0" w:line="240" w:lineRule="auto"/>
              <w:ind w:firstLine="464"/>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AF368D" w:rsidRPr="00137512" w:rsidRDefault="00AF368D" w:rsidP="00214A4A">
            <w:pPr>
              <w:spacing w:after="0" w:line="240" w:lineRule="auto"/>
              <w:ind w:firstLine="464"/>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(в чому числі, якщо була подана одна тендерна пропозиція та електронною системою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після </w:t>
            </w:r>
            <w:r w:rsidRPr="00137512">
              <w:rPr>
                <w:rFonts w:ascii="Times New Roman" w:hAnsi="Times New Roman" w:cs="Times New Roman"/>
                <w:sz w:val="24"/>
                <w:szCs w:val="24"/>
              </w:rPr>
              <w:lastRenderedPageBreak/>
              <w:t xml:space="preserve">закінчення строку для подання тендерних пропозицій, визначена найбільш економічно вигідною), </w:t>
            </w:r>
            <w:r w:rsidRPr="00137512">
              <w:rPr>
                <w:rFonts w:ascii="Times New Roman" w:hAnsi="Times New Roman" w:cs="Times New Roman"/>
                <w:b/>
                <w:bCs/>
                <w:i/>
                <w:iCs/>
                <w:sz w:val="24"/>
                <w:szCs w:val="24"/>
              </w:rPr>
              <w:t>не повинен перевищувати п’яти робочих днів</w:t>
            </w:r>
            <w:r w:rsidRPr="00137512">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протягом одного дня з дня прийняття відповідного рішення.</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rPr>
              <w:t xml:space="preserve">У разі </w:t>
            </w:r>
            <w:r w:rsidRPr="00137512">
              <w:rPr>
                <w:rFonts w:ascii="Times New Roman" w:hAnsi="Times New Roman" w:cs="Times New Roman"/>
                <w:color w:val="000000"/>
                <w:sz w:val="24"/>
                <w:szCs w:val="24"/>
                <w:shd w:val="solid" w:color="FFFFFF" w:fill="FFFFFF"/>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color w:val="000000"/>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37512">
              <w:rPr>
                <w:rFonts w:ascii="Times New Roman" w:hAnsi="Times New Roman" w:cs="Times New Roman"/>
                <w:color w:val="000000"/>
                <w:sz w:val="24"/>
                <w:szCs w:val="24"/>
              </w:rPr>
              <w:t>статтею 29 Закону</w:t>
            </w:r>
            <w:r w:rsidRPr="00137512">
              <w:rPr>
                <w:rFonts w:ascii="Times New Roman" w:hAnsi="Times New Roman" w:cs="Times New Roman"/>
                <w:color w:val="000000"/>
                <w:sz w:val="24"/>
                <w:szCs w:val="24"/>
                <w:shd w:val="solid" w:color="FFFFFF" w:fill="FFFFFF"/>
              </w:rPr>
              <w:t xml:space="preserve"> та цими особливостями</w:t>
            </w:r>
            <w:r w:rsidRPr="00137512">
              <w:rPr>
                <w:rFonts w:ascii="Times New Roman" w:hAnsi="Times New Roman" w:cs="Times New Roman"/>
                <w:sz w:val="24"/>
                <w:szCs w:val="24"/>
              </w:rPr>
              <w:t>.</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b/>
                <w:bCs/>
                <w:i/>
                <w:iCs/>
                <w:sz w:val="24"/>
                <w:szCs w:val="24"/>
              </w:rPr>
              <w:t>Аномально низька ціна тендерної пропозиції</w:t>
            </w:r>
            <w:r w:rsidRPr="00137512">
              <w:rPr>
                <w:rFonts w:ascii="Times New Roman" w:hAnsi="Times New Roman" w:cs="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37512">
              <w:rPr>
                <w:rFonts w:ascii="Times New Roman" w:hAnsi="Times New Roman" w:cs="Times New Roman"/>
                <w:sz w:val="24"/>
                <w:szCs w:val="24"/>
              </w:rPr>
              <w:t>закупівель</w:t>
            </w:r>
            <w:proofErr w:type="spellEnd"/>
            <w:r w:rsidRPr="00137512">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F368D" w:rsidRPr="00137512" w:rsidRDefault="00AF368D" w:rsidP="00214A4A">
            <w:pPr>
              <w:autoSpaceDE w:val="0"/>
              <w:autoSpaceDN w:val="0"/>
              <w:spacing w:after="0" w:line="240" w:lineRule="auto"/>
              <w:ind w:firstLine="317"/>
              <w:jc w:val="both"/>
              <w:rPr>
                <w:rFonts w:ascii="Times New Roman" w:hAnsi="Times New Roman" w:cs="Times New Roman"/>
                <w:b/>
                <w:bCs/>
                <w:i/>
                <w:iCs/>
                <w:sz w:val="24"/>
                <w:szCs w:val="24"/>
              </w:rPr>
            </w:pPr>
            <w:r w:rsidRPr="00137512">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37512">
              <w:rPr>
                <w:rFonts w:ascii="Times New Roman" w:hAnsi="Times New Roman" w:cs="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AF368D" w:rsidRPr="00137512" w:rsidRDefault="00AF368D" w:rsidP="00214A4A">
            <w:pPr>
              <w:autoSpaceDE w:val="0"/>
              <w:autoSpaceDN w:val="0"/>
              <w:spacing w:after="0" w:line="240" w:lineRule="auto"/>
              <w:ind w:firstLine="459"/>
              <w:jc w:val="both"/>
              <w:rPr>
                <w:rFonts w:ascii="Times New Roman" w:hAnsi="Times New Roman" w:cs="Times New Roman"/>
                <w:b/>
                <w:bCs/>
                <w:i/>
                <w:iCs/>
                <w:sz w:val="24"/>
                <w:szCs w:val="24"/>
              </w:rPr>
            </w:pPr>
            <w:r w:rsidRPr="00137512">
              <w:rPr>
                <w:rFonts w:ascii="Times New Roman" w:hAnsi="Times New Roman" w:cs="Times New Roman"/>
                <w:b/>
                <w:bCs/>
                <w:i/>
                <w:iCs/>
                <w:sz w:val="24"/>
                <w:szCs w:val="24"/>
              </w:rPr>
              <w:lastRenderedPageBreak/>
              <w:t>Обґрунтування аномально низької тендерної пропозиції може містити інформацію про:</w:t>
            </w:r>
          </w:p>
          <w:p w:rsidR="00AF368D" w:rsidRPr="00137512" w:rsidRDefault="00AF368D" w:rsidP="00214A4A">
            <w:pPr>
              <w:numPr>
                <w:ilvl w:val="0"/>
                <w:numId w:val="4"/>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F368D" w:rsidRPr="00137512" w:rsidRDefault="00AF368D" w:rsidP="00214A4A">
            <w:pPr>
              <w:numPr>
                <w:ilvl w:val="0"/>
                <w:numId w:val="4"/>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F368D" w:rsidRPr="00137512" w:rsidRDefault="00AF368D" w:rsidP="00214A4A">
            <w:pPr>
              <w:numPr>
                <w:ilvl w:val="0"/>
                <w:numId w:val="4"/>
              </w:numPr>
              <w:autoSpaceDE w:val="0"/>
              <w:autoSpaceDN w:val="0"/>
              <w:spacing w:after="0" w:line="240" w:lineRule="auto"/>
              <w:contextualSpacing/>
              <w:jc w:val="both"/>
              <w:rPr>
                <w:rFonts w:ascii="Times New Roman" w:hAnsi="Times New Roman" w:cs="Times New Roman"/>
                <w:sz w:val="24"/>
                <w:szCs w:val="24"/>
                <w:lang w:eastAsia="uk-UA"/>
              </w:rPr>
            </w:pPr>
            <w:r w:rsidRPr="00137512">
              <w:rPr>
                <w:rFonts w:ascii="Times New Roman" w:hAnsi="Times New Roman" w:cs="Times New Roman"/>
                <w:sz w:val="24"/>
                <w:szCs w:val="24"/>
                <w:lang w:eastAsia="uk-UA"/>
              </w:rPr>
              <w:t>отримання учасником державної допомоги згідно із законодавством.</w:t>
            </w:r>
          </w:p>
          <w:p w:rsidR="00AF368D" w:rsidRPr="00137512" w:rsidRDefault="00AF368D" w:rsidP="00214A4A">
            <w:pPr>
              <w:keepNext/>
              <w:keepLines/>
              <w:shd w:val="clear" w:color="auto" w:fill="FFFFFF"/>
              <w:autoSpaceDE w:val="0"/>
              <w:autoSpaceDN w:val="0"/>
              <w:spacing w:after="0" w:line="240" w:lineRule="auto"/>
              <w:ind w:firstLine="459"/>
              <w:contextualSpacing/>
              <w:jc w:val="both"/>
              <w:rPr>
                <w:rFonts w:ascii="Times New Roman" w:hAnsi="Times New Roman" w:cs="Times New Roman"/>
                <w:sz w:val="24"/>
                <w:szCs w:val="24"/>
              </w:rPr>
            </w:pPr>
            <w:r w:rsidRPr="00137512">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137512">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F368D" w:rsidRPr="00137512" w:rsidRDefault="00AF368D" w:rsidP="00214A4A">
            <w:pPr>
              <w:autoSpaceDE w:val="0"/>
              <w:autoSpaceDN w:val="0"/>
              <w:spacing w:after="0" w:line="240" w:lineRule="auto"/>
              <w:jc w:val="both"/>
              <w:rPr>
                <w:rFonts w:ascii="Times New Roman" w:hAnsi="Times New Roman" w:cs="Times New Roman"/>
                <w:sz w:val="24"/>
                <w:szCs w:val="24"/>
              </w:rPr>
            </w:pPr>
            <w:r w:rsidRPr="00137512">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Pr>
                <w:rFonts w:ascii="Times New Roman" w:hAnsi="Times New Roman" w:cs="Times New Roman"/>
                <w:sz w:val="24"/>
                <w:szCs w:val="24"/>
              </w:rPr>
              <w:t xml:space="preserve"> пунктом 44 Особливостей, </w:t>
            </w:r>
            <w:r w:rsidRPr="00137512">
              <w:rPr>
                <w:rFonts w:ascii="Times New Roman" w:hAnsi="Times New Roman" w:cs="Times New Roman"/>
                <w:sz w:val="24"/>
                <w:szCs w:val="24"/>
              </w:rPr>
              <w:t>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F368D" w:rsidRPr="00137512" w:rsidRDefault="00AF368D" w:rsidP="00214A4A">
            <w:pPr>
              <w:autoSpaceDE w:val="0"/>
              <w:autoSpaceDN w:val="0"/>
              <w:spacing w:after="0" w:line="240" w:lineRule="auto"/>
              <w:ind w:firstLine="567"/>
              <w:jc w:val="both"/>
              <w:rPr>
                <w:rFonts w:ascii="Times New Roman" w:hAnsi="Times New Roman" w:cs="Times New Roman"/>
                <w:color w:val="000000"/>
                <w:sz w:val="24"/>
                <w:szCs w:val="24"/>
                <w:shd w:val="solid" w:color="FFFFFF" w:fill="FFFFFF"/>
              </w:rPr>
            </w:pPr>
            <w:r w:rsidRPr="00137512">
              <w:rPr>
                <w:rFonts w:ascii="Times New Roman" w:hAnsi="Times New Roman" w:cs="Times New Roman"/>
                <w:color w:val="000000"/>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137512">
              <w:rPr>
                <w:rFonts w:ascii="Times New Roman" w:hAnsi="Times New Roman" w:cs="Times New Roman"/>
                <w:b/>
                <w:i/>
                <w:color w:val="000000"/>
                <w:sz w:val="24"/>
                <w:szCs w:val="24"/>
                <w:shd w:val="solid" w:color="FFFFFF" w:fill="FFFFFF"/>
              </w:rPr>
              <w:t xml:space="preserve">він розміщує у строк, який </w:t>
            </w:r>
            <w:r w:rsidRPr="00137512">
              <w:rPr>
                <w:rFonts w:ascii="Times New Roman" w:hAnsi="Times New Roman" w:cs="Times New Roman"/>
                <w:b/>
                <w:i/>
                <w:color w:val="000000"/>
                <w:sz w:val="24"/>
                <w:szCs w:val="24"/>
                <w:u w:val="single"/>
                <w:shd w:val="solid" w:color="FFFFFF" w:fill="FFFFFF"/>
              </w:rPr>
              <w:t>не може бути меншим ніж два робочі дні до закінчення строку розгляду тендерних пропозицій</w:t>
            </w:r>
            <w:r w:rsidRPr="00137512">
              <w:rPr>
                <w:rFonts w:ascii="Times New Roman" w:hAnsi="Times New Roman" w:cs="Times New Roman"/>
                <w:b/>
                <w:i/>
                <w:color w:val="000000"/>
                <w:sz w:val="24"/>
                <w:szCs w:val="24"/>
                <w:shd w:val="solid" w:color="FFFFFF" w:fill="FFFFFF"/>
              </w:rPr>
              <w:t xml:space="preserve">, повідомлення з вимогою про усунення таких </w:t>
            </w:r>
            <w:proofErr w:type="spellStart"/>
            <w:r w:rsidRPr="00137512">
              <w:rPr>
                <w:rFonts w:ascii="Times New Roman" w:hAnsi="Times New Roman" w:cs="Times New Roman"/>
                <w:b/>
                <w:i/>
                <w:color w:val="000000"/>
                <w:sz w:val="24"/>
                <w:szCs w:val="24"/>
                <w:shd w:val="solid" w:color="FFFFFF" w:fill="FFFFFF"/>
              </w:rPr>
              <w:t>невідповідностей</w:t>
            </w:r>
            <w:proofErr w:type="spellEnd"/>
            <w:r w:rsidRPr="00137512">
              <w:rPr>
                <w:rFonts w:ascii="Times New Roman" w:hAnsi="Times New Roman" w:cs="Times New Roman"/>
                <w:b/>
                <w:i/>
                <w:color w:val="000000"/>
                <w:sz w:val="24"/>
                <w:szCs w:val="24"/>
                <w:shd w:val="solid" w:color="FFFFFF" w:fill="FFFFFF"/>
              </w:rPr>
              <w:t xml:space="preserve"> в</w:t>
            </w:r>
            <w:r>
              <w:rPr>
                <w:rFonts w:ascii="Times New Roman" w:hAnsi="Times New Roman" w:cs="Times New Roman"/>
                <w:b/>
                <w:i/>
                <w:color w:val="000000"/>
                <w:sz w:val="24"/>
                <w:szCs w:val="24"/>
                <w:shd w:val="solid" w:color="FFFFFF" w:fill="FFFFFF"/>
              </w:rPr>
              <w:t xml:space="preserve"> електронній системі </w:t>
            </w:r>
            <w:proofErr w:type="spellStart"/>
            <w:r>
              <w:rPr>
                <w:rFonts w:ascii="Times New Roman" w:hAnsi="Times New Roman" w:cs="Times New Roman"/>
                <w:b/>
                <w:i/>
                <w:color w:val="000000"/>
                <w:sz w:val="24"/>
                <w:szCs w:val="24"/>
                <w:shd w:val="solid" w:color="FFFFFF" w:fill="FFFFFF"/>
              </w:rPr>
              <w:t>закупівель</w:t>
            </w:r>
            <w:proofErr w:type="spellEnd"/>
            <w:r>
              <w:rPr>
                <w:rFonts w:ascii="Times New Roman" w:hAnsi="Times New Roman" w:cs="Times New Roman"/>
                <w:b/>
                <w:i/>
                <w:color w:val="000000"/>
                <w:sz w:val="24"/>
                <w:szCs w:val="24"/>
                <w:shd w:val="solid" w:color="FFFFFF" w:fill="FFFFFF"/>
              </w:rPr>
              <w:t>, на таке виправлення Учаснику надаються 24 години.</w:t>
            </w:r>
          </w:p>
          <w:p w:rsidR="00AF368D" w:rsidRPr="00137512" w:rsidRDefault="00AF368D" w:rsidP="00214A4A">
            <w:pPr>
              <w:shd w:val="clear" w:color="auto" w:fill="FFFFFF"/>
              <w:autoSpaceDE w:val="0"/>
              <w:autoSpaceDN w:val="0"/>
              <w:spacing w:after="0" w:line="240" w:lineRule="auto"/>
              <w:ind w:firstLine="567"/>
              <w:jc w:val="both"/>
              <w:rPr>
                <w:rFonts w:ascii="Times New Roman" w:eastAsia="Calibri" w:hAnsi="Times New Roman" w:cs="Times New Roman"/>
                <w:sz w:val="24"/>
                <w:szCs w:val="20"/>
                <w:lang w:val="x-none"/>
              </w:rPr>
            </w:pPr>
            <w:r w:rsidRPr="00137512">
              <w:rPr>
                <w:rFonts w:ascii="Times New Roman" w:eastAsia="Calibri" w:hAnsi="Times New Roman" w:cs="Times New Roman"/>
                <w:sz w:val="24"/>
                <w:szCs w:val="20"/>
                <w:lang w:val="x-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37512">
              <w:rPr>
                <w:rFonts w:ascii="Times New Roman" w:eastAsia="Calibri" w:hAnsi="Times New Roman" w:cs="Times New Roman"/>
                <w:sz w:val="24"/>
                <w:szCs w:val="20"/>
                <w:lang w:val="x-none"/>
              </w:rPr>
              <w:lastRenderedPageBreak/>
              <w:t>учасником процедури закупівлі у складі його тендерної пропозиції, найменування товару, марки, моделі тощо.</w:t>
            </w:r>
          </w:p>
          <w:p w:rsidR="00AF368D" w:rsidRPr="00137512" w:rsidRDefault="00AF368D" w:rsidP="00214A4A">
            <w:pPr>
              <w:keepNext/>
              <w:keepLines/>
              <w:shd w:val="clear" w:color="auto" w:fill="FFFFFF"/>
              <w:autoSpaceDE w:val="0"/>
              <w:autoSpaceDN w:val="0"/>
              <w:spacing w:after="0" w:line="240" w:lineRule="auto"/>
              <w:ind w:firstLine="459"/>
              <w:contextualSpacing/>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7512">
              <w:rPr>
                <w:rFonts w:ascii="Times New Roman" w:hAnsi="Times New Roman" w:cs="Times New Roman"/>
                <w:color w:val="000000"/>
                <w:sz w:val="24"/>
                <w:szCs w:val="24"/>
                <w:shd w:val="solid" w:color="FFFFFF" w:fill="FFFFFF"/>
              </w:rPr>
              <w:t>невідповідностей</w:t>
            </w:r>
            <w:proofErr w:type="spellEnd"/>
            <w:r w:rsidRPr="00137512">
              <w:rPr>
                <w:rFonts w:ascii="Times New Roman" w:hAnsi="Times New Roman" w:cs="Times New Roman"/>
                <w:color w:val="000000"/>
                <w:sz w:val="24"/>
                <w:szCs w:val="24"/>
                <w:shd w:val="solid" w:color="FFFFFF"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F368D" w:rsidRPr="00137512" w:rsidTr="00214A4A">
        <w:trPr>
          <w:trHeight w:val="20"/>
          <w:jc w:val="center"/>
        </w:trPr>
        <w:tc>
          <w:tcPr>
            <w:tcW w:w="566" w:type="dxa"/>
            <w:gridSpan w:val="2"/>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lastRenderedPageBreak/>
              <w:t>2.</w:t>
            </w:r>
          </w:p>
        </w:tc>
        <w:tc>
          <w:tcPr>
            <w:tcW w:w="2457" w:type="dxa"/>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Інша інформація</w:t>
            </w:r>
          </w:p>
        </w:tc>
        <w:tc>
          <w:tcPr>
            <w:tcW w:w="6346" w:type="dxa"/>
            <w:gridSpan w:val="2"/>
          </w:tcPr>
          <w:p w:rsidR="00AF368D" w:rsidRPr="00137512"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137512">
              <w:rPr>
                <w:rFonts w:ascii="Times New Roman" w:eastAsia="Calibri" w:hAnsi="Times New Roman" w:cs="Times New Roman"/>
                <w:noProof/>
                <w:color w:val="00000A"/>
                <w:sz w:val="24"/>
                <w:szCs w:val="24"/>
                <w:bdr w:val="none" w:sz="0" w:space="0" w:color="auto" w:frame="1"/>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68D" w:rsidRPr="00137512"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137512">
              <w:rPr>
                <w:rFonts w:ascii="Times New Roman" w:eastAsia="Calibri" w:hAnsi="Times New Roman" w:cs="Times New Roman"/>
                <w:noProof/>
                <w:color w:val="00000A"/>
                <w:sz w:val="24"/>
                <w:szCs w:val="24"/>
                <w:bdr w:val="none" w:sz="0" w:space="0" w:color="auto" w:frame="1"/>
                <w:lang w:eastAsia="uk-UA"/>
              </w:rPr>
              <w:t>Вартість тендерної пропозиції та всі інші ціни повинні бути чітко визначені.</w:t>
            </w:r>
          </w:p>
          <w:p w:rsidR="00AF368D" w:rsidRPr="00137512"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137512">
              <w:rPr>
                <w:rFonts w:ascii="Times New Roman" w:eastAsia="Calibri" w:hAnsi="Times New Roman" w:cs="Times New Roman"/>
                <w:noProof/>
                <w:color w:val="00000A"/>
                <w:sz w:val="24"/>
                <w:szCs w:val="24"/>
                <w:bdr w:val="none" w:sz="0" w:space="0" w:color="auto" w:frame="1"/>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F368D" w:rsidRDefault="00AF368D" w:rsidP="00214A4A">
            <w:pPr>
              <w:spacing w:after="0" w:line="240" w:lineRule="auto"/>
              <w:ind w:firstLine="464"/>
              <w:jc w:val="both"/>
              <w:rPr>
                <w:rFonts w:ascii="Times New Roman" w:hAnsi="Times New Roman" w:cs="Times New Roman"/>
                <w:color w:val="000000"/>
                <w:sz w:val="24"/>
                <w:szCs w:val="24"/>
              </w:rPr>
            </w:pPr>
            <w:r w:rsidRPr="00137512">
              <w:rPr>
                <w:rFonts w:ascii="Times New Roman" w:eastAsia="Calibri" w:hAnsi="Times New Roman" w:cs="Times New Roman"/>
                <w:noProof/>
                <w:color w:val="00000A"/>
                <w:sz w:val="24"/>
                <w:szCs w:val="24"/>
                <w:bdr w:val="none" w:sz="0" w:space="0" w:color="auto" w:frame="1"/>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37512">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F368D" w:rsidRPr="00E35424"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E35424">
              <w:rPr>
                <w:rFonts w:ascii="Times New Roman" w:eastAsia="Calibri" w:hAnsi="Times New Roman" w:cs="Times New Roman"/>
                <w:noProof/>
                <w:color w:val="00000A"/>
                <w:sz w:val="24"/>
                <w:szCs w:val="24"/>
                <w:bdr w:val="none" w:sz="0" w:space="0" w:color="auto" w:frame="1"/>
                <w:lang w:eastAsia="uk-UA"/>
              </w:rPr>
              <w:t xml:space="preserve">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AF368D" w:rsidRPr="00E35424" w:rsidRDefault="00AF368D" w:rsidP="00214A4A">
            <w:pPr>
              <w:spacing w:after="0" w:line="240" w:lineRule="auto"/>
              <w:jc w:val="both"/>
              <w:rPr>
                <w:rFonts w:ascii="Times New Roman" w:eastAsia="Calibri" w:hAnsi="Times New Roman" w:cs="Times New Roman"/>
                <w:noProof/>
                <w:color w:val="00000A"/>
                <w:sz w:val="24"/>
                <w:szCs w:val="24"/>
                <w:bdr w:val="none" w:sz="0" w:space="0" w:color="auto" w:frame="1"/>
                <w:lang w:eastAsia="uk-UA"/>
              </w:rPr>
            </w:pPr>
            <w:r>
              <w:rPr>
                <w:rFonts w:ascii="Times New Roman" w:eastAsia="Calibri" w:hAnsi="Times New Roman" w:cs="Times New Roman"/>
                <w:noProof/>
                <w:color w:val="00000A"/>
                <w:sz w:val="24"/>
                <w:szCs w:val="24"/>
                <w:bdr w:val="none" w:sz="0" w:space="0" w:color="auto" w:frame="1"/>
                <w:lang w:eastAsia="uk-UA"/>
              </w:rPr>
              <w:t xml:space="preserve">        </w:t>
            </w:r>
            <w:r w:rsidRPr="00E35424">
              <w:rPr>
                <w:rFonts w:ascii="Times New Roman" w:eastAsia="Calibri" w:hAnsi="Times New Roman" w:cs="Times New Roman"/>
                <w:noProof/>
                <w:color w:val="00000A"/>
                <w:sz w:val="24"/>
                <w:szCs w:val="24"/>
                <w:bdr w:val="none" w:sz="0" w:space="0" w:color="auto" w:frame="1"/>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AF368D" w:rsidRPr="00E35424"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E35424">
              <w:rPr>
                <w:rFonts w:ascii="Times New Roman" w:eastAsia="Calibri" w:hAnsi="Times New Roman" w:cs="Times New Roman"/>
                <w:noProof/>
                <w:color w:val="00000A"/>
                <w:sz w:val="24"/>
                <w:szCs w:val="24"/>
                <w:bdr w:val="none" w:sz="0" w:space="0" w:color="auto" w:frame="1"/>
                <w:lang w:eastAsia="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F368D" w:rsidRPr="00E35424"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E35424">
              <w:rPr>
                <w:rFonts w:ascii="Times New Roman" w:eastAsia="Calibri" w:hAnsi="Times New Roman" w:cs="Times New Roman"/>
                <w:noProof/>
                <w:color w:val="00000A"/>
                <w:sz w:val="24"/>
                <w:szCs w:val="24"/>
                <w:bdr w:val="none" w:sz="0" w:space="0" w:color="auto" w:frame="1"/>
                <w:lang w:eastAsia="uk-UA"/>
              </w:rPr>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F368D" w:rsidRPr="00E35424"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Pr>
                <w:rFonts w:ascii="Times New Roman" w:eastAsia="Calibri" w:hAnsi="Times New Roman" w:cs="Times New Roman"/>
                <w:noProof/>
                <w:color w:val="00000A"/>
                <w:sz w:val="24"/>
                <w:szCs w:val="24"/>
                <w:bdr w:val="none" w:sz="0" w:space="0" w:color="auto" w:frame="1"/>
                <w:lang w:eastAsia="uk-UA"/>
              </w:rPr>
              <w:t xml:space="preserve">    </w:t>
            </w:r>
            <w:r w:rsidRPr="00E35424">
              <w:rPr>
                <w:rFonts w:ascii="Times New Roman" w:eastAsia="Calibri" w:hAnsi="Times New Roman" w:cs="Times New Roman"/>
                <w:noProof/>
                <w:color w:val="00000A"/>
                <w:sz w:val="24"/>
                <w:szCs w:val="24"/>
                <w:bdr w:val="none" w:sz="0" w:space="0" w:color="auto" w:frame="1"/>
                <w:lang w:eastAsia="uk-UA"/>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w:t>
            </w:r>
            <w:r w:rsidRPr="00E35424">
              <w:rPr>
                <w:rFonts w:ascii="Times New Roman" w:eastAsia="Calibri" w:hAnsi="Times New Roman" w:cs="Times New Roman"/>
                <w:noProof/>
                <w:color w:val="00000A"/>
                <w:sz w:val="24"/>
                <w:szCs w:val="24"/>
                <w:bdr w:val="none" w:sz="0" w:space="0" w:color="auto" w:frame="1"/>
                <w:lang w:eastAsia="uk-UA"/>
              </w:rPr>
              <w:lastRenderedPageBreak/>
              <w:t>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AF368D" w:rsidRPr="00E35424"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Pr>
                <w:rFonts w:ascii="Times New Roman" w:eastAsia="Calibri" w:hAnsi="Times New Roman" w:cs="Times New Roman"/>
                <w:noProof/>
                <w:color w:val="00000A"/>
                <w:sz w:val="24"/>
                <w:szCs w:val="24"/>
                <w:bdr w:val="none" w:sz="0" w:space="0" w:color="auto" w:frame="1"/>
                <w:lang w:eastAsia="uk-UA"/>
              </w:rPr>
              <w:t xml:space="preserve">      </w:t>
            </w:r>
            <w:r w:rsidRPr="00E35424">
              <w:rPr>
                <w:rFonts w:ascii="Times New Roman" w:eastAsia="Calibri" w:hAnsi="Times New Roman" w:cs="Times New Roman"/>
                <w:noProof/>
                <w:color w:val="00000A"/>
                <w:sz w:val="24"/>
                <w:szCs w:val="24"/>
                <w:bdr w:val="none" w:sz="0" w:space="0" w:color="auto" w:frame="1"/>
                <w:lang w:eastAsia="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AF368D" w:rsidRPr="00E35424"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E35424">
              <w:rPr>
                <w:rFonts w:ascii="Times New Roman" w:eastAsia="Calibri" w:hAnsi="Times New Roman" w:cs="Times New Roman"/>
                <w:noProof/>
                <w:color w:val="00000A"/>
                <w:sz w:val="24"/>
                <w:szCs w:val="24"/>
                <w:bdr w:val="none" w:sz="0" w:space="0" w:color="auto" w:frame="1"/>
                <w:lang w:eastAsia="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AF368D" w:rsidRPr="00E35424"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Pr>
                <w:rFonts w:ascii="Times New Roman" w:eastAsia="Calibri" w:hAnsi="Times New Roman" w:cs="Times New Roman"/>
                <w:noProof/>
                <w:color w:val="00000A"/>
                <w:sz w:val="24"/>
                <w:szCs w:val="24"/>
                <w:bdr w:val="none" w:sz="0" w:space="0" w:color="auto" w:frame="1"/>
                <w:lang w:eastAsia="uk-UA"/>
              </w:rPr>
              <w:t xml:space="preserve">   </w:t>
            </w:r>
            <w:r w:rsidRPr="00E35424">
              <w:rPr>
                <w:rFonts w:ascii="Times New Roman" w:eastAsia="Calibri" w:hAnsi="Times New Roman" w:cs="Times New Roman"/>
                <w:noProof/>
                <w:color w:val="00000A"/>
                <w:sz w:val="24"/>
                <w:szCs w:val="24"/>
                <w:bdr w:val="none" w:sz="0" w:space="0" w:color="auto" w:frame="1"/>
                <w:lang w:eastAsia="uk-UA"/>
              </w:rPr>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rsidR="00AF368D" w:rsidRPr="00E35424"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Pr>
                <w:rFonts w:ascii="Times New Roman" w:eastAsia="Calibri" w:hAnsi="Times New Roman" w:cs="Times New Roman"/>
                <w:noProof/>
                <w:color w:val="00000A"/>
                <w:sz w:val="24"/>
                <w:szCs w:val="24"/>
                <w:bdr w:val="none" w:sz="0" w:space="0" w:color="auto" w:frame="1"/>
                <w:lang w:eastAsia="uk-UA"/>
              </w:rPr>
              <w:t xml:space="preserve">  </w:t>
            </w:r>
            <w:r w:rsidRPr="00E35424">
              <w:rPr>
                <w:rFonts w:ascii="Times New Roman" w:eastAsia="Calibri" w:hAnsi="Times New Roman" w:cs="Times New Roman"/>
                <w:noProof/>
                <w:color w:val="00000A"/>
                <w:sz w:val="24"/>
                <w:szCs w:val="24"/>
                <w:bdr w:val="none" w:sz="0" w:space="0" w:color="auto" w:frame="1"/>
                <w:lang w:eastAsia="uk-UA"/>
              </w:rPr>
              <w:t>Учасник повинен надати в складі тендерної пропозиції довідку у довільній формі 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w:t>
            </w:r>
          </w:p>
          <w:p w:rsidR="00AF368D" w:rsidRPr="00137512" w:rsidRDefault="00AF368D" w:rsidP="00214A4A">
            <w:pPr>
              <w:spacing w:after="0" w:line="240" w:lineRule="auto"/>
              <w:ind w:firstLine="464"/>
              <w:jc w:val="both"/>
              <w:rPr>
                <w:rFonts w:ascii="Times New Roman" w:eastAsia="Calibri" w:hAnsi="Times New Roman" w:cs="Times New Roman"/>
                <w:noProof/>
                <w:color w:val="00000A"/>
                <w:sz w:val="24"/>
                <w:szCs w:val="24"/>
                <w:bdr w:val="none" w:sz="0" w:space="0" w:color="auto" w:frame="1"/>
                <w:lang w:eastAsia="uk-UA"/>
              </w:rPr>
            </w:pPr>
            <w:r w:rsidRPr="00E35424">
              <w:rPr>
                <w:rFonts w:ascii="Times New Roman" w:eastAsia="Calibri" w:hAnsi="Times New Roman" w:cs="Times New Roman"/>
                <w:noProof/>
                <w:color w:val="00000A"/>
                <w:sz w:val="24"/>
                <w:szCs w:val="24"/>
                <w:bdr w:val="none" w:sz="0" w:space="0" w:color="auto" w:frame="1"/>
                <w:lang w:eastAsia="uk-UA"/>
              </w:rPr>
              <w:lastRenderedPageBreak/>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F368D" w:rsidRPr="00E35424" w:rsidRDefault="00AF368D" w:rsidP="00214A4A">
            <w:pPr>
              <w:keepNext/>
              <w:keepLines/>
              <w:autoSpaceDE w:val="0"/>
              <w:autoSpaceDN w:val="0"/>
              <w:spacing w:after="0" w:line="240" w:lineRule="auto"/>
              <w:contextualSpacing/>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AF368D" w:rsidRPr="00137512" w:rsidTr="00214A4A">
        <w:trPr>
          <w:trHeight w:val="20"/>
          <w:jc w:val="center"/>
        </w:trPr>
        <w:tc>
          <w:tcPr>
            <w:tcW w:w="566" w:type="dxa"/>
            <w:gridSpan w:val="2"/>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lastRenderedPageBreak/>
              <w:t>3.</w:t>
            </w:r>
          </w:p>
        </w:tc>
        <w:tc>
          <w:tcPr>
            <w:tcW w:w="2457" w:type="dxa"/>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Відхилення тендерних пропозицій</w:t>
            </w:r>
          </w:p>
        </w:tc>
        <w:tc>
          <w:tcPr>
            <w:tcW w:w="6346" w:type="dxa"/>
            <w:gridSpan w:val="2"/>
          </w:tcPr>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bookmarkStart w:id="1" w:name="h.3rdcrjn" w:colFirst="0" w:colLast="0"/>
            <w:bookmarkEnd w:id="1"/>
            <w:r w:rsidRPr="00C53149">
              <w:rPr>
                <w:rFonts w:ascii="Times New Roman" w:hAnsi="Times New Roman" w:cs="Times New Roman"/>
                <w:color w:val="000000"/>
                <w:sz w:val="24"/>
                <w:szCs w:val="24"/>
              </w:rPr>
              <w:t>Відповідно до п. 41 Особливостей:</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у разі, коли:</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1) учасник процедури закупівлі:</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надав забезпечення тендерної пропозиції, якщо таке забезпечення вимагалося замовником;</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53149">
              <w:rPr>
                <w:rFonts w:ascii="Times New Roman" w:hAnsi="Times New Roman" w:cs="Times New Roman"/>
                <w:color w:val="000000"/>
                <w:sz w:val="24"/>
                <w:szCs w:val="24"/>
              </w:rPr>
              <w:t>невідповідностей</w:t>
            </w:r>
            <w:proofErr w:type="spellEnd"/>
            <w:r w:rsidRPr="00C53149">
              <w:rPr>
                <w:rFonts w:ascii="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повідомлення з вимогою про усунення таких </w:t>
            </w:r>
            <w:proofErr w:type="spellStart"/>
            <w:r w:rsidRPr="00C53149">
              <w:rPr>
                <w:rFonts w:ascii="Times New Roman" w:hAnsi="Times New Roman" w:cs="Times New Roman"/>
                <w:color w:val="000000"/>
                <w:sz w:val="24"/>
                <w:szCs w:val="24"/>
              </w:rPr>
              <w:t>невідповідностей</w:t>
            </w:r>
            <w:proofErr w:type="spellEnd"/>
            <w:r w:rsidRPr="00C53149">
              <w:rPr>
                <w:rFonts w:ascii="Times New Roman" w:hAnsi="Times New Roman" w:cs="Times New Roman"/>
                <w:color w:val="000000"/>
                <w:sz w:val="24"/>
                <w:szCs w:val="24"/>
              </w:rPr>
              <w:t>;</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надав обґрунтування аномально низької ціни тендерної пропозиції протягом строку, визначеного абзацом п’ятим пункту 38 цих особливостей;</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C53149">
              <w:rPr>
                <w:rFonts w:ascii="Times New Roman" w:hAnsi="Times New Roman" w:cs="Times New Roman"/>
                <w:color w:val="000000"/>
                <w:sz w:val="24"/>
                <w:szCs w:val="24"/>
              </w:rPr>
              <w:t>бенефіціарним</w:t>
            </w:r>
            <w:proofErr w:type="spellEnd"/>
            <w:r w:rsidRPr="00C53149">
              <w:rPr>
                <w:rFonts w:ascii="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товарів, робіт і послуг для замовників, </w:t>
            </w:r>
            <w:r w:rsidRPr="00C53149">
              <w:rPr>
                <w:rFonts w:ascii="Times New Roman" w:hAnsi="Times New Roman" w:cs="Times New Roman"/>
                <w:color w:val="000000"/>
                <w:sz w:val="24"/>
                <w:szCs w:val="24"/>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2) тендерна пропозиція:</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є такою, строк дії якої закінчився;</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відповідає вимогам, установленим у тендерній документації відповідно до абзацу першого частини третьої статті 22 Закону;</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3) переможець процедури закупівлі:</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надав копію ліцензії або документа дозвільного характеру (у разі їх наявності) відповідно до частини другої статті 41 Закону;</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не надав забезпечення виконання договору про закупівлю, якщо таке забезпечення вимагалося замовником;</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w:t>
            </w:r>
            <w:r w:rsidRPr="00C53149">
              <w:rPr>
                <w:rFonts w:ascii="Times New Roman" w:hAnsi="Times New Roman" w:cs="Times New Roman"/>
                <w:color w:val="000000"/>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 xml:space="preserve">2.  Замовник може відхилити тендерну пропозицію із зазначенням аргументації в електронній системі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у разі, коли:</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1)</w:t>
            </w:r>
            <w:r w:rsidRPr="00C53149">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C53149">
              <w:rPr>
                <w:rFonts w:ascii="Times New Roman" w:hAnsi="Times New Roman" w:cs="Times New Roman"/>
                <w:color w:val="000000"/>
                <w:sz w:val="24"/>
                <w:szCs w:val="24"/>
              </w:rPr>
              <w:lastRenderedPageBreak/>
              <w:t>учасника санкції (рішення суду або факт добровільної сплати штрафу, або відшкодування збитків).</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w:t>
            </w:r>
          </w:p>
          <w:p w:rsidR="00AF368D" w:rsidRPr="00C53149"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але до моменту оприлюднення договору про закупівлю в електронній системі </w:t>
            </w:r>
            <w:proofErr w:type="spellStart"/>
            <w:r w:rsidRPr="00C53149">
              <w:rPr>
                <w:rFonts w:ascii="Times New Roman" w:hAnsi="Times New Roman" w:cs="Times New Roman"/>
                <w:color w:val="000000"/>
                <w:sz w:val="24"/>
                <w:szCs w:val="24"/>
              </w:rPr>
              <w:t>закупівель</w:t>
            </w:r>
            <w:proofErr w:type="spellEnd"/>
            <w:r w:rsidRPr="00C53149">
              <w:rPr>
                <w:rFonts w:ascii="Times New Roman" w:hAnsi="Times New Roman" w:cs="Times New Roman"/>
                <w:color w:val="000000"/>
                <w:sz w:val="24"/>
                <w:szCs w:val="24"/>
              </w:rPr>
              <w:t xml:space="preserve"> відповідно до статті 10 Закону.</w:t>
            </w:r>
          </w:p>
          <w:p w:rsidR="00AF368D" w:rsidRPr="00137512" w:rsidRDefault="00AF368D" w:rsidP="00214A4A">
            <w:pPr>
              <w:autoSpaceDE w:val="0"/>
              <w:autoSpaceDN w:val="0"/>
              <w:spacing w:after="0" w:line="240" w:lineRule="auto"/>
              <w:ind w:firstLine="459"/>
              <w:jc w:val="both"/>
              <w:rPr>
                <w:rFonts w:ascii="Times New Roman" w:hAnsi="Times New Roman" w:cs="Times New Roman"/>
                <w:color w:val="000000"/>
                <w:sz w:val="24"/>
                <w:szCs w:val="24"/>
              </w:rPr>
            </w:pPr>
            <w:r w:rsidRPr="00C53149">
              <w:rPr>
                <w:rFonts w:ascii="Times New Roman" w:hAnsi="Times New Roman" w:cs="Times New Roman"/>
                <w:color w:val="000000"/>
                <w:sz w:val="24"/>
                <w:szCs w:val="24"/>
              </w:rPr>
              <w:t>4.  Замовник зобов’язаний відхилити тендерну пропозицію переможця процедури закупівлі в разі, коли наявні підстави, визначені п.44 Особливостей</w:t>
            </w:r>
            <w:r>
              <w:rPr>
                <w:rFonts w:ascii="Times New Roman" w:hAnsi="Times New Roman" w:cs="Times New Roman"/>
                <w:color w:val="000000"/>
                <w:sz w:val="24"/>
                <w:szCs w:val="24"/>
              </w:rPr>
              <w:t>.</w:t>
            </w:r>
          </w:p>
        </w:tc>
      </w:tr>
      <w:tr w:rsidR="00AF368D" w:rsidRPr="00137512" w:rsidTr="00214A4A">
        <w:trPr>
          <w:trHeight w:val="20"/>
          <w:jc w:val="center"/>
        </w:trPr>
        <w:tc>
          <w:tcPr>
            <w:tcW w:w="9369" w:type="dxa"/>
            <w:gridSpan w:val="5"/>
            <w:vAlign w:val="center"/>
          </w:tcPr>
          <w:p w:rsidR="00AF368D" w:rsidRPr="00137512" w:rsidRDefault="00AF368D" w:rsidP="00214A4A">
            <w:pPr>
              <w:spacing w:after="0" w:line="240" w:lineRule="auto"/>
              <w:jc w:val="center"/>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lastRenderedPageBreak/>
              <w:t>Розділ VI. РЕЗУЛЬТАТИ ТОРГІВ ТА УКЛАДАННЯ ДОГОВОРУ ПРО ЗАКУПІВЛЮ</w:t>
            </w:r>
          </w:p>
        </w:tc>
      </w:tr>
      <w:tr w:rsidR="00AF368D" w:rsidRPr="00137512" w:rsidTr="00214A4A">
        <w:trPr>
          <w:trHeight w:val="20"/>
          <w:jc w:val="center"/>
        </w:trPr>
        <w:tc>
          <w:tcPr>
            <w:tcW w:w="566" w:type="dxa"/>
            <w:gridSpan w:val="2"/>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1.</w:t>
            </w:r>
          </w:p>
        </w:tc>
        <w:tc>
          <w:tcPr>
            <w:tcW w:w="2457" w:type="dxa"/>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bCs/>
                <w:color w:val="00000A"/>
                <w:sz w:val="24"/>
                <w:szCs w:val="24"/>
                <w:lang w:eastAsia="uk-UA"/>
              </w:rPr>
              <w:t>Відміна тендеру чи визнання тендеру таким, що не відбувся</w:t>
            </w:r>
          </w:p>
        </w:tc>
        <w:tc>
          <w:tcPr>
            <w:tcW w:w="6346" w:type="dxa"/>
            <w:gridSpan w:val="2"/>
          </w:tcPr>
          <w:p w:rsidR="00AF368D" w:rsidRPr="00C53149" w:rsidRDefault="00AF368D" w:rsidP="00214A4A">
            <w:pPr>
              <w:autoSpaceDE w:val="0"/>
              <w:autoSpaceDN w:val="0"/>
              <w:spacing w:after="0" w:line="240" w:lineRule="auto"/>
              <w:ind w:firstLine="459"/>
              <w:jc w:val="both"/>
              <w:rPr>
                <w:rFonts w:ascii="Times New Roman" w:hAnsi="Times New Roman" w:cs="Times New Roman"/>
                <w:b/>
                <w:i/>
                <w:sz w:val="24"/>
                <w:szCs w:val="24"/>
              </w:rPr>
            </w:pPr>
            <w:bookmarkStart w:id="2" w:name="h.z337ya" w:colFirst="0" w:colLast="0"/>
            <w:bookmarkEnd w:id="2"/>
            <w:r w:rsidRPr="00C53149">
              <w:rPr>
                <w:rFonts w:ascii="Times New Roman" w:hAnsi="Times New Roman" w:cs="Times New Roman"/>
                <w:b/>
                <w:i/>
                <w:sz w:val="24"/>
                <w:szCs w:val="24"/>
              </w:rPr>
              <w:t>Замовник відміняє відкриті торги у разі:</w:t>
            </w:r>
          </w:p>
          <w:p w:rsidR="00AF368D" w:rsidRPr="00C53149" w:rsidRDefault="00AF368D" w:rsidP="00214A4A">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1) відсутності подальшої потреби в закупівлі товарів, робіт чи послуг;</w:t>
            </w:r>
          </w:p>
          <w:p w:rsidR="00AF368D" w:rsidRPr="00C53149" w:rsidRDefault="00AF368D" w:rsidP="00214A4A">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53149">
              <w:rPr>
                <w:rFonts w:ascii="Times New Roman" w:hAnsi="Times New Roman" w:cs="Times New Roman"/>
                <w:sz w:val="24"/>
                <w:szCs w:val="24"/>
              </w:rPr>
              <w:t>закупівель</w:t>
            </w:r>
            <w:proofErr w:type="spellEnd"/>
            <w:r w:rsidRPr="00C53149">
              <w:rPr>
                <w:rFonts w:ascii="Times New Roman" w:hAnsi="Times New Roman" w:cs="Times New Roman"/>
                <w:sz w:val="24"/>
                <w:szCs w:val="24"/>
              </w:rPr>
              <w:t>, з описом таких порушень;</w:t>
            </w:r>
          </w:p>
          <w:p w:rsidR="00AF368D" w:rsidRPr="00C53149" w:rsidRDefault="00AF368D" w:rsidP="00214A4A">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3) скорочення обсягу видатків на здійснення закупівлі товарів, робіт чи послуг;</w:t>
            </w:r>
          </w:p>
          <w:p w:rsidR="00AF368D" w:rsidRPr="00C53149" w:rsidRDefault="00AF368D" w:rsidP="00214A4A">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AF368D" w:rsidRPr="00C53149" w:rsidRDefault="00AF368D" w:rsidP="00214A4A">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 xml:space="preserve">У разі відміни відкритих торгів замовник </w:t>
            </w:r>
            <w:r w:rsidRPr="00C53149">
              <w:rPr>
                <w:rFonts w:ascii="Times New Roman" w:hAnsi="Times New Roman" w:cs="Times New Roman"/>
                <w:b/>
                <w:i/>
                <w:sz w:val="24"/>
                <w:szCs w:val="24"/>
              </w:rPr>
              <w:t>протягом одного робочого дня</w:t>
            </w:r>
            <w:r w:rsidRPr="00C53149">
              <w:rPr>
                <w:rFonts w:ascii="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C53149">
              <w:rPr>
                <w:rFonts w:ascii="Times New Roman" w:hAnsi="Times New Roman" w:cs="Times New Roman"/>
                <w:sz w:val="24"/>
                <w:szCs w:val="24"/>
              </w:rPr>
              <w:t>закупівель</w:t>
            </w:r>
            <w:proofErr w:type="spellEnd"/>
            <w:r w:rsidRPr="00C53149">
              <w:rPr>
                <w:rFonts w:ascii="Times New Roman" w:hAnsi="Times New Roman" w:cs="Times New Roman"/>
                <w:sz w:val="24"/>
                <w:szCs w:val="24"/>
              </w:rPr>
              <w:t xml:space="preserve"> підстави прийняття такого рішення.</w:t>
            </w:r>
          </w:p>
          <w:p w:rsidR="00AF368D" w:rsidRPr="00C53149" w:rsidRDefault="00AF368D" w:rsidP="00214A4A">
            <w:pPr>
              <w:autoSpaceDE w:val="0"/>
              <w:autoSpaceDN w:val="0"/>
              <w:spacing w:after="0" w:line="240" w:lineRule="auto"/>
              <w:ind w:firstLine="459"/>
              <w:jc w:val="both"/>
              <w:rPr>
                <w:rFonts w:ascii="Times New Roman" w:hAnsi="Times New Roman" w:cs="Times New Roman"/>
                <w:b/>
                <w:i/>
                <w:sz w:val="24"/>
                <w:szCs w:val="24"/>
              </w:rPr>
            </w:pPr>
            <w:r w:rsidRPr="00C53149">
              <w:rPr>
                <w:rFonts w:ascii="Times New Roman" w:hAnsi="Times New Roman" w:cs="Times New Roman"/>
                <w:b/>
                <w:i/>
                <w:sz w:val="24"/>
                <w:szCs w:val="24"/>
              </w:rPr>
              <w:t xml:space="preserve">Відкриті торги автоматично відміняються електронною системою </w:t>
            </w:r>
            <w:proofErr w:type="spellStart"/>
            <w:r w:rsidRPr="00C53149">
              <w:rPr>
                <w:rFonts w:ascii="Times New Roman" w:hAnsi="Times New Roman" w:cs="Times New Roman"/>
                <w:b/>
                <w:i/>
                <w:sz w:val="24"/>
                <w:szCs w:val="24"/>
              </w:rPr>
              <w:t>закупівель</w:t>
            </w:r>
            <w:proofErr w:type="spellEnd"/>
            <w:r w:rsidRPr="00C53149">
              <w:rPr>
                <w:rFonts w:ascii="Times New Roman" w:hAnsi="Times New Roman" w:cs="Times New Roman"/>
                <w:b/>
                <w:i/>
                <w:sz w:val="24"/>
                <w:szCs w:val="24"/>
              </w:rPr>
              <w:t xml:space="preserve"> у разі:</w:t>
            </w:r>
          </w:p>
          <w:p w:rsidR="00AF368D" w:rsidRPr="00C53149" w:rsidRDefault="00AF368D" w:rsidP="00214A4A">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F368D" w:rsidRPr="00C53149" w:rsidRDefault="00AF368D" w:rsidP="00214A4A">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F368D" w:rsidRPr="00C53149" w:rsidRDefault="00AF368D" w:rsidP="00214A4A">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lastRenderedPageBreak/>
              <w:t xml:space="preserve">Електронною системою </w:t>
            </w:r>
            <w:proofErr w:type="spellStart"/>
            <w:r w:rsidRPr="00C53149">
              <w:rPr>
                <w:rFonts w:ascii="Times New Roman" w:hAnsi="Times New Roman" w:cs="Times New Roman"/>
                <w:sz w:val="24"/>
                <w:szCs w:val="24"/>
              </w:rPr>
              <w:t>закупівель</w:t>
            </w:r>
            <w:proofErr w:type="spellEnd"/>
            <w:r w:rsidRPr="00C53149">
              <w:rPr>
                <w:rFonts w:ascii="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68D" w:rsidRPr="00C53149" w:rsidRDefault="00AF368D" w:rsidP="00214A4A">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Відкриті торги можуть бути відмінені частково (за лотом).</w:t>
            </w:r>
          </w:p>
          <w:p w:rsidR="00AF368D" w:rsidRPr="00137512" w:rsidRDefault="00AF368D" w:rsidP="00214A4A">
            <w:pPr>
              <w:autoSpaceDE w:val="0"/>
              <w:autoSpaceDN w:val="0"/>
              <w:spacing w:after="0" w:line="240" w:lineRule="auto"/>
              <w:ind w:firstLine="459"/>
              <w:jc w:val="both"/>
              <w:rPr>
                <w:rFonts w:ascii="Times New Roman" w:hAnsi="Times New Roman" w:cs="Times New Roman"/>
                <w:sz w:val="24"/>
                <w:szCs w:val="24"/>
              </w:rPr>
            </w:pPr>
            <w:r w:rsidRPr="00C53149">
              <w:rPr>
                <w:rFonts w:ascii="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53149">
              <w:rPr>
                <w:rFonts w:ascii="Times New Roman" w:hAnsi="Times New Roman" w:cs="Times New Roman"/>
                <w:sz w:val="24"/>
                <w:szCs w:val="24"/>
              </w:rPr>
              <w:t>закупівель</w:t>
            </w:r>
            <w:proofErr w:type="spellEnd"/>
            <w:r w:rsidRPr="00C53149">
              <w:rPr>
                <w:rFonts w:ascii="Times New Roman" w:hAnsi="Times New Roman" w:cs="Times New Roman"/>
                <w:sz w:val="24"/>
                <w:szCs w:val="24"/>
              </w:rPr>
              <w:t xml:space="preserve"> в день її оприлюднення.</w:t>
            </w:r>
          </w:p>
        </w:tc>
      </w:tr>
      <w:tr w:rsidR="00AF368D" w:rsidRPr="00137512" w:rsidTr="00214A4A">
        <w:trPr>
          <w:trHeight w:val="20"/>
          <w:jc w:val="center"/>
        </w:trPr>
        <w:tc>
          <w:tcPr>
            <w:tcW w:w="566" w:type="dxa"/>
            <w:gridSpan w:val="2"/>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lastRenderedPageBreak/>
              <w:t>2.</w:t>
            </w:r>
          </w:p>
        </w:tc>
        <w:tc>
          <w:tcPr>
            <w:tcW w:w="2457" w:type="dxa"/>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 xml:space="preserve">Строк укладання договору </w:t>
            </w:r>
          </w:p>
        </w:tc>
        <w:tc>
          <w:tcPr>
            <w:tcW w:w="6346" w:type="dxa"/>
            <w:gridSpan w:val="2"/>
          </w:tcPr>
          <w:p w:rsidR="00AF368D" w:rsidRPr="00137512" w:rsidRDefault="00AF368D" w:rsidP="00214A4A">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0"/>
                <w:sz w:val="24"/>
                <w:szCs w:val="24"/>
                <w:shd w:val="solid" w:color="FFFFFF" w:fill="FFFFFF"/>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37512">
              <w:rPr>
                <w:rFonts w:ascii="Times New Roman" w:eastAsia="Calibri" w:hAnsi="Times New Roman" w:cs="Times New Roman"/>
                <w:color w:val="000000"/>
                <w:sz w:val="24"/>
                <w:szCs w:val="24"/>
                <w:shd w:val="solid" w:color="FFFFFF" w:fill="FFFFFF"/>
                <w:lang w:eastAsia="uk-UA"/>
              </w:rPr>
              <w:t>закупівель</w:t>
            </w:r>
            <w:proofErr w:type="spellEnd"/>
            <w:r w:rsidRPr="00137512">
              <w:rPr>
                <w:rFonts w:ascii="Times New Roman" w:eastAsia="Calibri" w:hAnsi="Times New Roman" w:cs="Times New Roman"/>
                <w:color w:val="000000"/>
                <w:sz w:val="24"/>
                <w:szCs w:val="24"/>
                <w:shd w:val="solid" w:color="FFFFFF" w:fill="FFFFFF"/>
                <w:lang w:eastAsia="uk-UA"/>
              </w:rPr>
              <w:t xml:space="preserve"> повідомлення про намір укласти договір про закупівлю перебіг строку для укладення договору про закупівлю зупиняється.</w:t>
            </w:r>
          </w:p>
          <w:p w:rsidR="00AF368D" w:rsidRPr="00137512" w:rsidRDefault="00AF368D" w:rsidP="00214A4A">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0"/>
                <w:sz w:val="24"/>
                <w:szCs w:val="24"/>
                <w:shd w:val="solid" w:color="FFFFFF" w:fill="FFFFFF"/>
                <w:lang w:eastAsia="uk-UA"/>
              </w:rPr>
              <w:t xml:space="preserve">З метою забезпечення права на оскарження рішень замовника до органу оскарження договір про закупівлю не може бути укладено </w:t>
            </w:r>
            <w:r w:rsidRPr="00137512">
              <w:rPr>
                <w:rFonts w:ascii="Times New Roman" w:eastAsia="Calibri" w:hAnsi="Times New Roman" w:cs="Times New Roman"/>
                <w:b/>
                <w:i/>
                <w:color w:val="000000"/>
                <w:sz w:val="24"/>
                <w:szCs w:val="24"/>
                <w:shd w:val="solid" w:color="FFFFFF" w:fill="FFFFFF"/>
                <w:lang w:eastAsia="uk-UA"/>
              </w:rPr>
              <w:t>раніше ніж через п’ять днів</w:t>
            </w:r>
            <w:r w:rsidRPr="00137512">
              <w:rPr>
                <w:rFonts w:ascii="Times New Roman" w:eastAsia="Calibri" w:hAnsi="Times New Roman" w:cs="Times New Roman"/>
                <w:color w:val="000000"/>
                <w:sz w:val="24"/>
                <w:szCs w:val="24"/>
                <w:shd w:val="solid" w:color="FFFFFF" w:fill="FFFFFF"/>
                <w:lang w:eastAsia="uk-UA"/>
              </w:rPr>
              <w:t xml:space="preserve"> з дати оприлюднення в електронній системі </w:t>
            </w:r>
            <w:proofErr w:type="spellStart"/>
            <w:r w:rsidRPr="00137512">
              <w:rPr>
                <w:rFonts w:ascii="Times New Roman" w:eastAsia="Calibri" w:hAnsi="Times New Roman" w:cs="Times New Roman"/>
                <w:color w:val="000000"/>
                <w:sz w:val="24"/>
                <w:szCs w:val="24"/>
                <w:shd w:val="solid" w:color="FFFFFF" w:fill="FFFFFF"/>
                <w:lang w:eastAsia="uk-UA"/>
              </w:rPr>
              <w:t>закупівель</w:t>
            </w:r>
            <w:proofErr w:type="spellEnd"/>
            <w:r w:rsidRPr="00137512">
              <w:rPr>
                <w:rFonts w:ascii="Times New Roman" w:eastAsia="Calibri" w:hAnsi="Times New Roman" w:cs="Times New Roman"/>
                <w:color w:val="000000"/>
                <w:sz w:val="24"/>
                <w:szCs w:val="24"/>
                <w:shd w:val="solid" w:color="FFFFFF" w:fill="FFFFFF"/>
                <w:lang w:eastAsia="uk-UA"/>
              </w:rPr>
              <w:t xml:space="preserve"> повідомлення про намір укласти договір про закупівлю.</w:t>
            </w:r>
          </w:p>
        </w:tc>
      </w:tr>
      <w:tr w:rsidR="00AF368D" w:rsidRPr="00137512" w:rsidTr="00214A4A">
        <w:trPr>
          <w:trHeight w:val="20"/>
          <w:jc w:val="center"/>
        </w:trPr>
        <w:tc>
          <w:tcPr>
            <w:tcW w:w="566" w:type="dxa"/>
            <w:gridSpan w:val="2"/>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3.</w:t>
            </w:r>
          </w:p>
        </w:tc>
        <w:tc>
          <w:tcPr>
            <w:tcW w:w="2457" w:type="dxa"/>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 xml:space="preserve">Проект договору про закупівлю </w:t>
            </w:r>
          </w:p>
        </w:tc>
        <w:tc>
          <w:tcPr>
            <w:tcW w:w="6346" w:type="dxa"/>
            <w:gridSpan w:val="2"/>
          </w:tcPr>
          <w:p w:rsidR="00AF368D" w:rsidRPr="00137512" w:rsidRDefault="00AF368D" w:rsidP="00214A4A">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 xml:space="preserve">Проект договору складається Замовником з урахуванням особливостей предмету закупівлі. Проект договору наведено у </w:t>
            </w:r>
            <w:r>
              <w:rPr>
                <w:rFonts w:ascii="Times New Roman" w:eastAsia="Calibri" w:hAnsi="Times New Roman" w:cs="Times New Roman"/>
                <w:b/>
                <w:bCs/>
                <w:i/>
                <w:iCs/>
                <w:color w:val="00000A"/>
                <w:sz w:val="24"/>
                <w:szCs w:val="24"/>
              </w:rPr>
              <w:t>Додатку № 5</w:t>
            </w:r>
            <w:r w:rsidRPr="00137512">
              <w:rPr>
                <w:rFonts w:ascii="Times New Roman" w:eastAsia="Calibri" w:hAnsi="Times New Roman" w:cs="Times New Roman"/>
                <w:color w:val="00000A"/>
                <w:sz w:val="24"/>
                <w:szCs w:val="24"/>
              </w:rPr>
              <w:t xml:space="preserve"> до тендерної документації.</w:t>
            </w:r>
          </w:p>
          <w:p w:rsidR="00AF368D" w:rsidRPr="00A74D83" w:rsidRDefault="00AF368D" w:rsidP="00214A4A">
            <w:pPr>
              <w:spacing w:after="0" w:line="240" w:lineRule="auto"/>
              <w:ind w:firstLine="464"/>
              <w:jc w:val="both"/>
              <w:rPr>
                <w:rFonts w:ascii="Times New Roman" w:eastAsia="Calibri" w:hAnsi="Times New Roman" w:cs="Times New Roman"/>
                <w:color w:val="000000"/>
                <w:sz w:val="24"/>
                <w:szCs w:val="24"/>
                <w:lang w:eastAsia="uk-UA"/>
              </w:rPr>
            </w:pPr>
            <w:r w:rsidRPr="00C53149">
              <w:rPr>
                <w:rFonts w:ascii="Times New Roman" w:eastAsia="Calibri" w:hAnsi="Times New Roman" w:cs="Times New Roman"/>
                <w:color w:val="000000"/>
                <w:sz w:val="24"/>
                <w:szCs w:val="24"/>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дев’ятої статті 41 Закону, та Особливостей.</w:t>
            </w:r>
          </w:p>
        </w:tc>
      </w:tr>
      <w:tr w:rsidR="00AF368D" w:rsidRPr="00137512" w:rsidTr="00214A4A">
        <w:trPr>
          <w:trHeight w:val="20"/>
          <w:jc w:val="center"/>
        </w:trPr>
        <w:tc>
          <w:tcPr>
            <w:tcW w:w="566" w:type="dxa"/>
            <w:gridSpan w:val="2"/>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4.</w:t>
            </w:r>
          </w:p>
        </w:tc>
        <w:tc>
          <w:tcPr>
            <w:tcW w:w="2457" w:type="dxa"/>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Істотні умови, що обов’язково включаються до договору про закупівлю</w:t>
            </w:r>
          </w:p>
        </w:tc>
        <w:tc>
          <w:tcPr>
            <w:tcW w:w="6346" w:type="dxa"/>
            <w:gridSpan w:val="2"/>
          </w:tcPr>
          <w:p w:rsidR="00AF368D" w:rsidRPr="006A11F4" w:rsidRDefault="00AF368D" w:rsidP="00214A4A">
            <w:pPr>
              <w:spacing w:after="0" w:line="240" w:lineRule="auto"/>
              <w:ind w:firstLine="464"/>
              <w:jc w:val="both"/>
              <w:rPr>
                <w:rFonts w:ascii="Times New Roman" w:eastAsia="Calibri" w:hAnsi="Times New Roman" w:cs="Times New Roman"/>
                <w:color w:val="000000"/>
                <w:sz w:val="24"/>
                <w:szCs w:val="24"/>
                <w:lang w:eastAsia="uk-UA"/>
              </w:rPr>
            </w:pPr>
            <w:r w:rsidRPr="00137512">
              <w:rPr>
                <w:rFonts w:ascii="Times New Roman" w:eastAsia="Calibri" w:hAnsi="Times New Roman" w:cs="Times New Roman"/>
                <w:color w:val="000000"/>
                <w:sz w:val="24"/>
                <w:szCs w:val="24"/>
                <w:lang w:eastAsia="uk-UA"/>
              </w:rPr>
              <w:t xml:space="preserve">Договір про закупівлю за результатами проведеної закупівлі згідно з пунктами 10 і 13 </w:t>
            </w:r>
            <w:r w:rsidRPr="00137512">
              <w:rPr>
                <w:rFonts w:ascii="Times New Roman" w:eastAsia="Calibri" w:hAnsi="Times New Roman" w:cs="Times New Roman"/>
                <w:color w:val="00000A"/>
                <w:sz w:val="24"/>
                <w:szCs w:val="24"/>
                <w:lang w:eastAsia="uk-UA"/>
              </w:rPr>
              <w:t xml:space="preserve">Особливостей здійснення публічних </w:t>
            </w:r>
            <w:proofErr w:type="spellStart"/>
            <w:r w:rsidRPr="00137512">
              <w:rPr>
                <w:rFonts w:ascii="Times New Roman" w:eastAsia="Calibri" w:hAnsi="Times New Roman" w:cs="Times New Roman"/>
                <w:color w:val="00000A"/>
                <w:sz w:val="24"/>
                <w:szCs w:val="24"/>
                <w:lang w:eastAsia="uk-UA"/>
              </w:rPr>
              <w:t>закупівель</w:t>
            </w:r>
            <w:proofErr w:type="spellEnd"/>
            <w:r w:rsidRPr="00137512">
              <w:rPr>
                <w:rFonts w:ascii="Times New Roman" w:eastAsia="Calibri" w:hAnsi="Times New Roman" w:cs="Times New Roman"/>
                <w:color w:val="00000A"/>
                <w:sz w:val="24"/>
                <w:szCs w:val="24"/>
                <w:lang w:eastAsia="uk-UA"/>
              </w:rPr>
              <w:t>, затверджених постановою КМУ від 12.10.2022 р. № 1178</w:t>
            </w:r>
            <w:r w:rsidRPr="00137512">
              <w:rPr>
                <w:rFonts w:ascii="Times New Roman" w:eastAsia="Calibri" w:hAnsi="Times New Roman" w:cs="Times New Roman"/>
                <w:color w:val="000000"/>
                <w:sz w:val="24"/>
                <w:szCs w:val="24"/>
                <w:lang w:eastAsia="uk-UA"/>
              </w:rPr>
              <w:t xml:space="preserve">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137512">
              <w:rPr>
                <w:rFonts w:ascii="Times New Roman" w:eastAsia="Calibri" w:hAnsi="Times New Roman" w:cs="Times New Roman"/>
                <w:color w:val="00000A"/>
                <w:sz w:val="24"/>
                <w:szCs w:val="24"/>
                <w:lang w:eastAsia="uk-UA"/>
              </w:rPr>
              <w:t xml:space="preserve">Особливостей здійснення публічних </w:t>
            </w:r>
            <w:proofErr w:type="spellStart"/>
            <w:r w:rsidRPr="00137512">
              <w:rPr>
                <w:rFonts w:ascii="Times New Roman" w:eastAsia="Calibri" w:hAnsi="Times New Roman" w:cs="Times New Roman"/>
                <w:color w:val="00000A"/>
                <w:sz w:val="24"/>
                <w:szCs w:val="24"/>
                <w:lang w:eastAsia="uk-UA"/>
              </w:rPr>
              <w:t>закупівель</w:t>
            </w:r>
            <w:proofErr w:type="spellEnd"/>
            <w:r w:rsidRPr="00137512">
              <w:rPr>
                <w:rFonts w:ascii="Times New Roman" w:eastAsia="Calibri" w:hAnsi="Times New Roman" w:cs="Times New Roman"/>
                <w:color w:val="00000A"/>
                <w:sz w:val="24"/>
                <w:szCs w:val="24"/>
                <w:lang w:eastAsia="uk-UA"/>
              </w:rPr>
              <w:t>, затверджених постановою КМУ від 12.10.2022 р. № 1178</w:t>
            </w:r>
            <w:r w:rsidRPr="00137512">
              <w:rPr>
                <w:rFonts w:ascii="Times New Roman" w:eastAsia="Calibri" w:hAnsi="Times New Roman" w:cs="Times New Roman"/>
                <w:color w:val="000000"/>
                <w:sz w:val="24"/>
                <w:szCs w:val="24"/>
                <w:lang w:eastAsia="uk-UA"/>
              </w:rPr>
              <w:t>.</w:t>
            </w:r>
          </w:p>
          <w:p w:rsidR="00AF368D" w:rsidRPr="006A11F4" w:rsidRDefault="00AF368D" w:rsidP="00214A4A">
            <w:pPr>
              <w:autoSpaceDE w:val="0"/>
              <w:autoSpaceDN w:val="0"/>
              <w:spacing w:after="0" w:line="240" w:lineRule="auto"/>
              <w:ind w:firstLine="567"/>
              <w:jc w:val="both"/>
              <w:rPr>
                <w:rFonts w:ascii="Times New Roman" w:eastAsia="Calibri" w:hAnsi="Times New Roman" w:cs="Times New Roman"/>
                <w:color w:val="000000"/>
                <w:sz w:val="24"/>
                <w:szCs w:val="24"/>
                <w:lang w:eastAsia="uk-UA"/>
              </w:rPr>
            </w:pPr>
            <w:bookmarkStart w:id="3" w:name="n1762"/>
            <w:bookmarkEnd w:id="3"/>
            <w:r w:rsidRPr="00137512">
              <w:rPr>
                <w:rFonts w:ascii="Times New Roman" w:hAnsi="Times New Roman" w:cs="Times New Roman"/>
                <w:color w:val="000000"/>
                <w:sz w:val="24"/>
                <w:szCs w:val="24"/>
              </w:rPr>
              <w:t>Умови договору про закупівлю не повинні відрізнятися</w:t>
            </w:r>
            <w:r>
              <w:rPr>
                <w:rFonts w:ascii="Times New Roman" w:hAnsi="Times New Roman" w:cs="Times New Roman"/>
                <w:color w:val="000000"/>
                <w:sz w:val="24"/>
                <w:szCs w:val="24"/>
              </w:rPr>
              <w:t xml:space="preserve"> від змісту тендерної пропозиції.</w:t>
            </w:r>
          </w:p>
          <w:p w:rsidR="00AF368D" w:rsidRPr="00137512" w:rsidRDefault="00AF368D" w:rsidP="00214A4A">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sz w:val="24"/>
                <w:szCs w:val="24"/>
              </w:rPr>
              <w:t> </w:t>
            </w:r>
            <w:r w:rsidRPr="00137512">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368D" w:rsidRPr="00137512" w:rsidRDefault="00AF368D" w:rsidP="00214A4A">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AF368D" w:rsidRPr="00137512" w:rsidRDefault="00AF368D" w:rsidP="00214A4A">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w:t>
            </w:r>
            <w:r w:rsidRPr="00137512">
              <w:rPr>
                <w:rFonts w:ascii="Times New Roman" w:hAnsi="Times New Roman" w:cs="Times New Roman"/>
                <w:color w:val="000000"/>
                <w:sz w:val="24"/>
                <w:szCs w:val="24"/>
              </w:rPr>
              <w:lastRenderedPageBreak/>
              <w:t xml:space="preserve">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37512">
              <w:rPr>
                <w:rFonts w:ascii="Times New Roman" w:hAnsi="Times New Roman" w:cs="Times New Roman"/>
                <w:color w:val="000000"/>
                <w:sz w:val="24"/>
                <w:szCs w:val="24"/>
              </w:rPr>
              <w:t>пропорційно</w:t>
            </w:r>
            <w:proofErr w:type="spellEnd"/>
            <w:r w:rsidRPr="00137512">
              <w:rPr>
                <w:rFonts w:ascii="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F368D" w:rsidRPr="00137512" w:rsidRDefault="00AF368D" w:rsidP="00214A4A">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F368D" w:rsidRPr="00137512" w:rsidRDefault="00AF368D" w:rsidP="00214A4A">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368D" w:rsidRPr="00137512" w:rsidRDefault="00AF368D" w:rsidP="00214A4A">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F368D" w:rsidRPr="00137512" w:rsidRDefault="00AF368D" w:rsidP="00214A4A">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37512">
              <w:rPr>
                <w:rFonts w:ascii="Times New Roman" w:hAnsi="Times New Roman" w:cs="Times New Roman"/>
                <w:color w:val="000000"/>
                <w:sz w:val="24"/>
                <w:szCs w:val="24"/>
              </w:rPr>
              <w:t>пропорційно</w:t>
            </w:r>
            <w:proofErr w:type="spellEnd"/>
            <w:r w:rsidRPr="00137512">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137512">
              <w:rPr>
                <w:rFonts w:ascii="Times New Roman" w:hAnsi="Times New Roman" w:cs="Times New Roman"/>
                <w:color w:val="000000"/>
                <w:sz w:val="24"/>
                <w:szCs w:val="24"/>
              </w:rPr>
              <w:t>пропорційно</w:t>
            </w:r>
            <w:proofErr w:type="spellEnd"/>
            <w:r w:rsidRPr="00137512">
              <w:rPr>
                <w:rFonts w:ascii="Times New Roman" w:hAnsi="Times New Roman" w:cs="Times New Roman"/>
                <w:color w:val="000000"/>
                <w:sz w:val="24"/>
                <w:szCs w:val="24"/>
              </w:rPr>
              <w:t xml:space="preserve"> до зміни податкового навантаження внаслідок зміни системи оподаткування;</w:t>
            </w:r>
          </w:p>
          <w:p w:rsidR="00AF368D" w:rsidRPr="00137512" w:rsidRDefault="00AF368D" w:rsidP="00214A4A">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512">
              <w:rPr>
                <w:rFonts w:ascii="Times New Roman" w:hAnsi="Times New Roman" w:cs="Times New Roman"/>
                <w:color w:val="000000"/>
                <w:sz w:val="24"/>
                <w:szCs w:val="24"/>
              </w:rPr>
              <w:t>Platts</w:t>
            </w:r>
            <w:proofErr w:type="spellEnd"/>
            <w:r w:rsidRPr="00137512">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F368D" w:rsidRPr="00137512" w:rsidRDefault="00AF368D" w:rsidP="00214A4A">
            <w:pPr>
              <w:autoSpaceDE w:val="0"/>
              <w:autoSpaceDN w:val="0"/>
              <w:spacing w:after="0" w:line="240" w:lineRule="auto"/>
              <w:ind w:firstLine="567"/>
              <w:jc w:val="both"/>
              <w:rPr>
                <w:rFonts w:ascii="Times New Roman" w:hAnsi="Times New Roman" w:cs="Times New Roman"/>
                <w:color w:val="000000"/>
                <w:sz w:val="24"/>
                <w:szCs w:val="24"/>
              </w:rPr>
            </w:pPr>
            <w:r w:rsidRPr="00137512">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AF368D" w:rsidRPr="00137512" w:rsidRDefault="00AF368D" w:rsidP="00214A4A">
            <w:pPr>
              <w:spacing w:after="0" w:line="240" w:lineRule="auto"/>
              <w:ind w:firstLine="464"/>
              <w:jc w:val="both"/>
              <w:rPr>
                <w:rFonts w:ascii="Times New Roman" w:eastAsia="Calibri" w:hAnsi="Times New Roman" w:cs="Times New Roman"/>
                <w:color w:val="00000A"/>
                <w:sz w:val="24"/>
                <w:szCs w:val="24"/>
                <w:lang w:eastAsia="uk-UA"/>
              </w:rPr>
            </w:pPr>
            <w:bookmarkStart w:id="4" w:name="n1777"/>
            <w:bookmarkStart w:id="5" w:name="n1778"/>
            <w:bookmarkEnd w:id="4"/>
            <w:bookmarkEnd w:id="5"/>
            <w:r w:rsidRPr="00137512">
              <w:rPr>
                <w:rFonts w:ascii="Times New Roman" w:eastAsia="Calibri" w:hAnsi="Times New Roman" w:cs="Times New Roman"/>
                <w:color w:val="00000A"/>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368D" w:rsidRDefault="00AF368D" w:rsidP="00214A4A">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137512">
              <w:rPr>
                <w:rFonts w:ascii="Times New Roman" w:eastAsia="Calibri" w:hAnsi="Times New Roman" w:cs="Times New Roman"/>
                <w:color w:val="000000"/>
                <w:sz w:val="24"/>
                <w:szCs w:val="24"/>
                <w:shd w:val="solid" w:color="FFFFFF" w:fill="FFFFFF"/>
                <w:lang w:eastAsia="uk-UA"/>
              </w:rPr>
              <w:t xml:space="preserve">У разі внесення змін до істотних умов договору про закупівлю, замовник обов’язково оприлюднює повідомлення про внесення змін до договору про закупівлю відповідно до вимог Закону з урахуванням </w:t>
            </w:r>
            <w:r w:rsidRPr="00137512">
              <w:rPr>
                <w:rFonts w:ascii="Times New Roman" w:eastAsia="Calibri" w:hAnsi="Times New Roman" w:cs="Times New Roman"/>
                <w:color w:val="00000A"/>
                <w:sz w:val="24"/>
                <w:szCs w:val="24"/>
                <w:lang w:eastAsia="uk-UA"/>
              </w:rPr>
              <w:t xml:space="preserve">Особливостей </w:t>
            </w:r>
            <w:r w:rsidRPr="00137512">
              <w:rPr>
                <w:rFonts w:ascii="Times New Roman" w:eastAsia="Calibri" w:hAnsi="Times New Roman" w:cs="Times New Roman"/>
                <w:color w:val="00000A"/>
                <w:sz w:val="24"/>
                <w:szCs w:val="24"/>
                <w:lang w:eastAsia="uk-UA"/>
              </w:rPr>
              <w:lastRenderedPageBreak/>
              <w:t xml:space="preserve">здійснення публічних </w:t>
            </w:r>
            <w:proofErr w:type="spellStart"/>
            <w:r w:rsidRPr="00137512">
              <w:rPr>
                <w:rFonts w:ascii="Times New Roman" w:eastAsia="Calibri" w:hAnsi="Times New Roman" w:cs="Times New Roman"/>
                <w:color w:val="00000A"/>
                <w:sz w:val="24"/>
                <w:szCs w:val="24"/>
                <w:lang w:eastAsia="uk-UA"/>
              </w:rPr>
              <w:t>закупівель</w:t>
            </w:r>
            <w:proofErr w:type="spellEnd"/>
            <w:r w:rsidRPr="00137512">
              <w:rPr>
                <w:rFonts w:ascii="Times New Roman" w:eastAsia="Calibri" w:hAnsi="Times New Roman" w:cs="Times New Roman"/>
                <w:color w:val="00000A"/>
                <w:sz w:val="24"/>
                <w:szCs w:val="24"/>
                <w:lang w:eastAsia="uk-UA"/>
              </w:rPr>
              <w:t>, затверджених постановою КМУ від 12.10.2022 р. № 1178</w:t>
            </w:r>
            <w:r w:rsidRPr="00137512">
              <w:rPr>
                <w:rFonts w:ascii="Times New Roman" w:eastAsia="Calibri" w:hAnsi="Times New Roman" w:cs="Times New Roman"/>
                <w:color w:val="000000"/>
                <w:sz w:val="24"/>
                <w:szCs w:val="24"/>
                <w:shd w:val="solid" w:color="FFFFFF" w:fill="FFFFFF"/>
                <w:lang w:eastAsia="uk-UA"/>
              </w:rPr>
              <w:t>.</w:t>
            </w:r>
          </w:p>
          <w:p w:rsidR="00AF368D" w:rsidRPr="005151EC" w:rsidRDefault="00AF368D" w:rsidP="00214A4A">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5151EC">
              <w:rPr>
                <w:rFonts w:ascii="Times New Roman" w:eastAsia="Calibri" w:hAnsi="Times New Roman" w:cs="Times New Roman"/>
                <w:color w:val="000000"/>
                <w:sz w:val="24"/>
                <w:szCs w:val="24"/>
                <w:shd w:val="solid" w:color="FFFFFF" w:fill="FFFFFF"/>
                <w:lang w:eastAsia="uk-UA"/>
              </w:rPr>
              <w:t>Договір про закупівлю є нікчемним у разі:</w:t>
            </w:r>
          </w:p>
          <w:p w:rsidR="00AF368D" w:rsidRPr="005151EC" w:rsidRDefault="00AF368D" w:rsidP="00214A4A">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5151EC">
              <w:rPr>
                <w:rFonts w:ascii="Times New Roman" w:eastAsia="Calibri" w:hAnsi="Times New Roman" w:cs="Times New Roman"/>
                <w:color w:val="000000"/>
                <w:sz w:val="24"/>
                <w:szCs w:val="24"/>
                <w:shd w:val="solid" w:color="FFFFFF" w:fill="FFFFFF"/>
                <w:lang w:eastAsia="uk-UA"/>
              </w:rPr>
              <w:t>1) коли замовник уклав договір про закупівлю з порушенням вимог, визначених пунктом 5 Особливостей;</w:t>
            </w:r>
          </w:p>
          <w:p w:rsidR="00AF368D" w:rsidRPr="005151EC" w:rsidRDefault="00AF368D" w:rsidP="00214A4A">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5151EC">
              <w:rPr>
                <w:rFonts w:ascii="Times New Roman" w:eastAsia="Calibri" w:hAnsi="Times New Roman" w:cs="Times New Roman"/>
                <w:color w:val="000000"/>
                <w:sz w:val="24"/>
                <w:szCs w:val="24"/>
                <w:shd w:val="solid" w:color="FFFFFF" w:fill="FFFFFF"/>
                <w:lang w:eastAsia="uk-UA"/>
              </w:rPr>
              <w:t>2) укладення договору про закупівлю з порушенням вимог пункту 18 Особливостей;</w:t>
            </w:r>
          </w:p>
          <w:p w:rsidR="00AF368D" w:rsidRPr="005151EC" w:rsidRDefault="00AF368D" w:rsidP="00214A4A">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5151EC">
              <w:rPr>
                <w:rFonts w:ascii="Times New Roman" w:eastAsia="Calibri" w:hAnsi="Times New Roman" w:cs="Times New Roman"/>
                <w:color w:val="000000"/>
                <w:sz w:val="24"/>
                <w:szCs w:val="24"/>
                <w:shd w:val="solid" w:color="FFFFFF" w:fill="FFFFFF"/>
                <w:lang w:eastAsia="uk-UA"/>
              </w:rPr>
              <w:t>3) укладення договору про закупівлю в період оскарження відкритих торгів відповідно до статті 18 Закону та  Особливостей;</w:t>
            </w:r>
          </w:p>
          <w:p w:rsidR="00AF368D" w:rsidRPr="005151EC" w:rsidRDefault="00AF368D" w:rsidP="00214A4A">
            <w:pPr>
              <w:spacing w:after="0" w:line="240" w:lineRule="auto"/>
              <w:ind w:firstLine="464"/>
              <w:jc w:val="both"/>
              <w:rPr>
                <w:rFonts w:ascii="Times New Roman" w:eastAsia="Calibri" w:hAnsi="Times New Roman" w:cs="Times New Roman"/>
                <w:color w:val="000000"/>
                <w:sz w:val="24"/>
                <w:szCs w:val="24"/>
                <w:shd w:val="solid" w:color="FFFFFF" w:fill="FFFFFF"/>
                <w:lang w:eastAsia="uk-UA"/>
              </w:rPr>
            </w:pPr>
            <w:r w:rsidRPr="005151EC">
              <w:rPr>
                <w:rFonts w:ascii="Times New Roman" w:eastAsia="Calibri" w:hAnsi="Times New Roman" w:cs="Times New Roman"/>
                <w:color w:val="000000"/>
                <w:sz w:val="24"/>
                <w:szCs w:val="24"/>
                <w:shd w:val="solid" w:color="FFFFFF" w:fill="FFFFFF"/>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F368D" w:rsidRPr="00137512" w:rsidRDefault="00AF368D" w:rsidP="00214A4A">
            <w:pPr>
              <w:spacing w:after="0" w:line="240" w:lineRule="auto"/>
              <w:ind w:firstLine="464"/>
              <w:jc w:val="both"/>
              <w:rPr>
                <w:rFonts w:ascii="Times New Roman" w:eastAsia="Calibri" w:hAnsi="Times New Roman" w:cs="Times New Roman"/>
                <w:color w:val="00000A"/>
                <w:sz w:val="24"/>
                <w:szCs w:val="24"/>
                <w:lang w:eastAsia="uk-UA"/>
              </w:rPr>
            </w:pPr>
            <w:r w:rsidRPr="005151EC">
              <w:rPr>
                <w:rFonts w:ascii="Times New Roman" w:eastAsia="Calibri" w:hAnsi="Times New Roman" w:cs="Times New Roman"/>
                <w:color w:val="000000"/>
                <w:sz w:val="24"/>
                <w:szCs w:val="24"/>
                <w:shd w:val="solid" w:color="FFFFFF" w:fill="FFFFFF"/>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F368D" w:rsidRPr="00137512" w:rsidTr="00214A4A">
        <w:trPr>
          <w:trHeight w:val="20"/>
          <w:jc w:val="center"/>
        </w:trPr>
        <w:tc>
          <w:tcPr>
            <w:tcW w:w="566" w:type="dxa"/>
            <w:gridSpan w:val="2"/>
          </w:tcPr>
          <w:p w:rsidR="00AF368D" w:rsidRPr="00137512" w:rsidRDefault="00AF368D" w:rsidP="00214A4A">
            <w:pPr>
              <w:spacing w:after="0" w:line="240" w:lineRule="auto"/>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lastRenderedPageBreak/>
              <w:t>5</w:t>
            </w:r>
            <w:r w:rsidRPr="00137512">
              <w:rPr>
                <w:rFonts w:ascii="Times New Roman" w:eastAsia="Calibri" w:hAnsi="Times New Roman" w:cs="Times New Roman"/>
                <w:b/>
                <w:color w:val="00000A"/>
                <w:sz w:val="24"/>
                <w:szCs w:val="24"/>
              </w:rPr>
              <w:t>.</w:t>
            </w:r>
          </w:p>
        </w:tc>
        <w:tc>
          <w:tcPr>
            <w:tcW w:w="2457" w:type="dxa"/>
          </w:tcPr>
          <w:p w:rsidR="00AF368D" w:rsidRPr="00137512" w:rsidRDefault="00AF368D" w:rsidP="00214A4A">
            <w:pPr>
              <w:spacing w:after="0" w:line="240" w:lineRule="auto"/>
              <w:rPr>
                <w:rFonts w:ascii="Times New Roman" w:eastAsia="Calibri" w:hAnsi="Times New Roman" w:cs="Times New Roman"/>
                <w:b/>
                <w:color w:val="00000A"/>
                <w:sz w:val="24"/>
                <w:szCs w:val="24"/>
              </w:rPr>
            </w:pPr>
            <w:r w:rsidRPr="00137512">
              <w:rPr>
                <w:rFonts w:ascii="Times New Roman" w:eastAsia="Calibri" w:hAnsi="Times New Roman" w:cs="Times New Roman"/>
                <w:b/>
                <w:color w:val="00000A"/>
                <w:sz w:val="24"/>
                <w:szCs w:val="24"/>
              </w:rPr>
              <w:t xml:space="preserve">Забезпечення виконання договору про закупівлю </w:t>
            </w:r>
          </w:p>
        </w:tc>
        <w:tc>
          <w:tcPr>
            <w:tcW w:w="6346" w:type="dxa"/>
            <w:gridSpan w:val="2"/>
          </w:tcPr>
          <w:p w:rsidR="00AF368D" w:rsidRPr="00137512" w:rsidRDefault="00AF368D" w:rsidP="00214A4A">
            <w:pPr>
              <w:spacing w:after="0" w:line="240" w:lineRule="auto"/>
              <w:ind w:firstLine="464"/>
              <w:jc w:val="both"/>
              <w:rPr>
                <w:rFonts w:ascii="Times New Roman" w:eastAsia="Calibri" w:hAnsi="Times New Roman" w:cs="Times New Roman"/>
                <w:color w:val="00000A"/>
                <w:sz w:val="24"/>
                <w:szCs w:val="24"/>
              </w:rPr>
            </w:pPr>
            <w:r w:rsidRPr="00137512">
              <w:rPr>
                <w:rFonts w:ascii="Times New Roman" w:eastAsia="Calibri" w:hAnsi="Times New Roman" w:cs="Times New Roman"/>
                <w:color w:val="00000A"/>
                <w:sz w:val="24"/>
                <w:szCs w:val="24"/>
              </w:rPr>
              <w:t>Забезпечення виконання договору не передбачено.</w:t>
            </w:r>
          </w:p>
        </w:tc>
      </w:tr>
    </w:tbl>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iCs/>
          <w:sz w:val="24"/>
          <w:szCs w:val="24"/>
        </w:rPr>
        <w:t>Примітки:</w:t>
      </w:r>
    </w:p>
    <w:p w:rsidR="00AF368D" w:rsidRPr="005151EC" w:rsidRDefault="00AF368D" w:rsidP="00AF368D">
      <w:pPr>
        <w:numPr>
          <w:ilvl w:val="0"/>
          <w:numId w:val="6"/>
        </w:num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bCs/>
          <w:i/>
          <w:iCs/>
          <w:sz w:val="24"/>
          <w:szCs w:val="24"/>
        </w:rPr>
        <w:t>Вимога щодо наявності відбитків печатки не стосується учасників, які здійснюють діяльність без печатки згідно з чинним законодавством.</w:t>
      </w:r>
    </w:p>
    <w:p w:rsidR="00AF368D" w:rsidRPr="005151EC" w:rsidRDefault="00AF368D" w:rsidP="00AF368D">
      <w:pPr>
        <w:numPr>
          <w:ilvl w:val="0"/>
          <w:numId w:val="6"/>
        </w:num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bCs/>
          <w:i/>
          <w:iCs/>
          <w:sz w:val="24"/>
          <w:szCs w:val="24"/>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F368D" w:rsidRPr="005151EC" w:rsidRDefault="00AF368D" w:rsidP="00AF368D">
      <w:pPr>
        <w:numPr>
          <w:ilvl w:val="0"/>
          <w:numId w:val="6"/>
        </w:num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bCs/>
          <w:i/>
          <w:iCs/>
          <w:sz w:val="24"/>
          <w:szCs w:val="24"/>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AF368D" w:rsidRPr="005151EC" w:rsidRDefault="00AF368D" w:rsidP="00AF368D">
      <w:pPr>
        <w:numPr>
          <w:ilvl w:val="0"/>
          <w:numId w:val="6"/>
        </w:num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5151EC">
        <w:rPr>
          <w:rFonts w:ascii="Times New Roman" w:hAnsi="Times New Roman" w:cs="Times New Roman"/>
          <w:i/>
          <w:sz w:val="24"/>
          <w:szCs w:val="24"/>
        </w:rPr>
        <w:t>Apostille</w:t>
      </w:r>
      <w:proofErr w:type="spellEnd"/>
      <w:r w:rsidRPr="005151EC">
        <w:rPr>
          <w:rFonts w:ascii="Times New Roman" w:hAnsi="Times New Roman" w:cs="Times New Roman"/>
          <w:i/>
          <w:sz w:val="24"/>
          <w:szCs w:val="24"/>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Документи легалізуються учасниками торгів –  іноземними суб’єктами господарювання наступним чином:</w:t>
      </w: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 xml:space="preserve">а) за спрощеною процедурою проставлення </w:t>
      </w:r>
      <w:proofErr w:type="spellStart"/>
      <w:r w:rsidRPr="005151EC">
        <w:rPr>
          <w:rFonts w:ascii="Times New Roman" w:hAnsi="Times New Roman" w:cs="Times New Roman"/>
          <w:i/>
          <w:sz w:val="24"/>
          <w:szCs w:val="24"/>
        </w:rPr>
        <w:t>Апостиля</w:t>
      </w:r>
      <w:proofErr w:type="spellEnd"/>
      <w:r w:rsidRPr="005151EC">
        <w:rPr>
          <w:rFonts w:ascii="Times New Roman" w:hAnsi="Times New Roman" w:cs="Times New Roman"/>
          <w:i/>
          <w:sz w:val="24"/>
          <w:szCs w:val="24"/>
        </w:rPr>
        <w:t xml:space="preserve"> (</w:t>
      </w:r>
      <w:proofErr w:type="spellStart"/>
      <w:r w:rsidRPr="005151EC">
        <w:rPr>
          <w:rFonts w:ascii="Times New Roman" w:hAnsi="Times New Roman" w:cs="Times New Roman"/>
          <w:i/>
          <w:sz w:val="24"/>
          <w:szCs w:val="24"/>
        </w:rPr>
        <w:t>Apostille</w:t>
      </w:r>
      <w:proofErr w:type="spellEnd"/>
      <w:r w:rsidRPr="005151EC">
        <w:rPr>
          <w:rFonts w:ascii="Times New Roman" w:hAnsi="Times New Roman" w:cs="Times New Roman"/>
          <w:i/>
          <w:sz w:val="24"/>
          <w:szCs w:val="24"/>
        </w:rPr>
        <w:t xml:space="preserve">) відповідно до статей 3 та 4 Гаазької Конвенції від 05.10.1961 </w:t>
      </w: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 xml:space="preserve">   або</w:t>
      </w: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lastRenderedPageBreak/>
        <w:t>б) за процедурою консульської легалізації відповідно до Віденської Конвенції «Про консульські зносини» 1963 року</w:t>
      </w: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 xml:space="preserve">   або</w:t>
      </w: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i/>
          <w:sz w:val="24"/>
          <w:szCs w:val="24"/>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5151EC">
        <w:rPr>
          <w:rFonts w:ascii="Times New Roman" w:hAnsi="Times New Roman" w:cs="Times New Roman"/>
          <w:i/>
          <w:sz w:val="24"/>
          <w:szCs w:val="24"/>
        </w:rPr>
        <w:t>т.ч</w:t>
      </w:r>
      <w:proofErr w:type="spellEnd"/>
      <w:r w:rsidRPr="005151EC">
        <w:rPr>
          <w:rFonts w:ascii="Times New Roman" w:hAnsi="Times New Roman" w:cs="Times New Roman"/>
          <w:i/>
          <w:sz w:val="24"/>
          <w:szCs w:val="24"/>
        </w:rPr>
        <w:t>. аналогів документу/інформації.</w:t>
      </w: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i/>
          <w:sz w:val="24"/>
          <w:szCs w:val="24"/>
        </w:rPr>
      </w:pPr>
      <w:r w:rsidRPr="005151EC">
        <w:rPr>
          <w:rFonts w:ascii="Times New Roman" w:hAnsi="Times New Roman" w:cs="Times New Roman"/>
          <w:i/>
          <w:sz w:val="24"/>
          <w:szCs w:val="24"/>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5151EC">
        <w:rPr>
          <w:rFonts w:ascii="Times New Roman" w:hAnsi="Times New Roman" w:cs="Times New Roman"/>
          <w:i/>
          <w:sz w:val="24"/>
          <w:szCs w:val="24"/>
        </w:rPr>
        <w:t>розцінено</w:t>
      </w:r>
      <w:proofErr w:type="spellEnd"/>
      <w:r w:rsidRPr="005151EC">
        <w:rPr>
          <w:rFonts w:ascii="Times New Roman" w:hAnsi="Times New Roman" w:cs="Times New Roman"/>
          <w:i/>
          <w:sz w:val="24"/>
          <w:szCs w:val="24"/>
        </w:rPr>
        <w:t xml:space="preserve"> як невідповідність тендерної пропозиції умовам тендерної документації.</w:t>
      </w: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i/>
          <w:sz w:val="24"/>
          <w:szCs w:val="24"/>
        </w:rPr>
      </w:pPr>
      <w:r w:rsidRPr="005151EC">
        <w:rPr>
          <w:rFonts w:ascii="Times New Roman" w:hAnsi="Times New Roman" w:cs="Times New Roman"/>
          <w:i/>
          <w:sz w:val="24"/>
          <w:szCs w:val="24"/>
        </w:rPr>
        <w:t xml:space="preserve">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w:t>
      </w:r>
      <w:proofErr w:type="spellStart"/>
      <w:r w:rsidRPr="005151EC">
        <w:rPr>
          <w:rFonts w:ascii="Times New Roman" w:hAnsi="Times New Roman" w:cs="Times New Roman"/>
          <w:i/>
          <w:sz w:val="24"/>
          <w:szCs w:val="24"/>
        </w:rPr>
        <w:t>чаас</w:t>
      </w:r>
      <w:proofErr w:type="spellEnd"/>
      <w:r w:rsidRPr="005151EC">
        <w:rPr>
          <w:rFonts w:ascii="Times New Roman" w:hAnsi="Times New Roman" w:cs="Times New Roman"/>
          <w:i/>
          <w:sz w:val="24"/>
          <w:szCs w:val="24"/>
        </w:rPr>
        <w:t xml:space="preserve"> визначення результатів відкритих торгів, замовник відхиляє тендерну пропозицію такого учасника процедури закупівлі.</w:t>
      </w: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5151EC"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r w:rsidRPr="005151EC">
        <w:rPr>
          <w:rFonts w:ascii="Times New Roman" w:hAnsi="Times New Roman" w:cs="Times New Roman"/>
          <w:b/>
          <w:bCs/>
          <w:sz w:val="24"/>
          <w:szCs w:val="24"/>
        </w:rPr>
        <w:br w:type="page"/>
      </w: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137512" w:rsidRDefault="00AF368D" w:rsidP="00AF368D">
      <w:pPr>
        <w:tabs>
          <w:tab w:val="left" w:pos="709"/>
          <w:tab w:val="left" w:pos="851"/>
          <w:tab w:val="left" w:pos="1134"/>
        </w:tabs>
        <w:suppressAutoHyphens/>
        <w:autoSpaceDE w:val="0"/>
        <w:autoSpaceDN w:val="0"/>
        <w:spacing w:after="0" w:line="240" w:lineRule="auto"/>
        <w:jc w:val="both"/>
        <w:rPr>
          <w:rFonts w:ascii="Times New Roman" w:hAnsi="Times New Roman" w:cs="Times New Roman"/>
          <w:sz w:val="24"/>
          <w:szCs w:val="24"/>
        </w:rPr>
      </w:pPr>
    </w:p>
    <w:p w:rsidR="00AF368D" w:rsidRPr="00F40EF1" w:rsidRDefault="00AF368D" w:rsidP="00AF368D">
      <w:pPr>
        <w:autoSpaceDE w:val="0"/>
        <w:autoSpaceDN w:val="0"/>
        <w:spacing w:after="0" w:line="240" w:lineRule="auto"/>
        <w:ind w:right="-93"/>
        <w:jc w:val="right"/>
        <w:rPr>
          <w:rFonts w:ascii="Times New Roman" w:hAnsi="Times New Roman" w:cs="Times New Roman"/>
          <w:i/>
          <w:sz w:val="24"/>
          <w:szCs w:val="24"/>
        </w:rPr>
      </w:pPr>
      <w:r w:rsidRPr="00137512">
        <w:rPr>
          <w:rFonts w:ascii="Times New Roman" w:hAnsi="Times New Roman" w:cs="Times New Roman"/>
          <w:i/>
          <w:sz w:val="24"/>
          <w:szCs w:val="24"/>
        </w:rPr>
        <w:t xml:space="preserve">    </w:t>
      </w:r>
    </w:p>
    <w:p w:rsidR="00AF368D" w:rsidRDefault="00AF368D" w:rsidP="00AF368D"/>
    <w:p w:rsidR="00C80612" w:rsidRDefault="00C80612"/>
    <w:sectPr w:rsidR="00C806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361E32"/>
    <w:multiLevelType w:val="hybridMultilevel"/>
    <w:tmpl w:val="535EC3DE"/>
    <w:lvl w:ilvl="0" w:tplc="04220005">
      <w:start w:val="1"/>
      <w:numFmt w:val="bullet"/>
      <w:lvlText w:val=""/>
      <w:lvlJc w:val="left"/>
      <w:pPr>
        <w:ind w:left="819" w:hanging="360"/>
      </w:pPr>
      <w:rPr>
        <w:rFonts w:ascii="Wingdings" w:hAnsi="Wingdings"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1D835E83"/>
    <w:multiLevelType w:val="hybridMultilevel"/>
    <w:tmpl w:val="D032B548"/>
    <w:lvl w:ilvl="0" w:tplc="6504A184">
      <w:start w:val="9"/>
      <w:numFmt w:val="bullet"/>
      <w:lvlText w:val="-"/>
      <w:lvlJc w:val="left"/>
      <w:pPr>
        <w:ind w:left="870" w:hanging="360"/>
      </w:pPr>
      <w:rPr>
        <w:rFonts w:ascii="Times New Roman" w:eastAsia="Times New Roman"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206270"/>
    <w:multiLevelType w:val="hybridMultilevel"/>
    <w:tmpl w:val="9C6A3548"/>
    <w:lvl w:ilvl="0" w:tplc="36B4E174">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15:restartNumberingAfterBreak="0">
    <w:nsid w:val="76265226"/>
    <w:multiLevelType w:val="multilevel"/>
    <w:tmpl w:val="7EC6F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8D"/>
    <w:rsid w:val="0050052A"/>
    <w:rsid w:val="00554677"/>
    <w:rsid w:val="00854DEE"/>
    <w:rsid w:val="00AF368D"/>
    <w:rsid w:val="00B5729D"/>
    <w:rsid w:val="00C806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E591"/>
  <w15:chartTrackingRefBased/>
  <w15:docId w15:val="{416514AB-0D6B-448B-A472-4EE9C897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68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F368D"/>
    <w:rPr>
      <w:rFonts w:cs="Times New Roman"/>
      <w:color w:val="0563C1"/>
      <w:u w:val="single"/>
    </w:rPr>
  </w:style>
  <w:style w:type="paragraph" w:styleId="a4">
    <w:name w:val="List Paragraph"/>
    <w:basedOn w:val="a"/>
    <w:uiPriority w:val="34"/>
    <w:qFormat/>
    <w:rsid w:val="00AF368D"/>
    <w:pPr>
      <w:ind w:left="720"/>
      <w:contextualSpacing/>
    </w:pPr>
  </w:style>
  <w:style w:type="paragraph" w:customStyle="1" w:styleId="docdata">
    <w:name w:val="docdata"/>
    <w:aliases w:val="docy,v5,6083,baiaagaaboqcaaad+ruaaauhfgaaaaaaaaaaaaaaaaaaaaaaaaaaaaaaaaaaaaaaaaaaaaaaaaaaaaaaaaaaaaaaaaaaaaaaaaaaaaaaaaaaaaaaaaaaaaaaaaaaaaaaaaaaaaaaaaaaaaaaaaaaaaaaaaaaaaaaaaaaaaaaaaaaaaaaaaaaaaaaaaaaaaaaaaaaaaaaaaaaaaaaaaaaaaaaaaaaaaaaaaaaaaaa"/>
    <w:basedOn w:val="a"/>
    <w:rsid w:val="00554677"/>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1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kovodbi@ukr.net" TargetMode="External"/><Relationship Id="rId11" Type="http://schemas.openxmlformats.org/officeDocument/2006/relationships/fontTable" Target="fontTable.xml"/><Relationship Id="rId5" Type="http://schemas.openxmlformats.org/officeDocument/2006/relationships/hyperlink" Target="http://zakon0.rada.gov.ua/laws/show/2289-17" TargetMode="External"/><Relationship Id="rId10" Type="http://schemas.openxmlformats.org/officeDocument/2006/relationships/hyperlink" Target="https://czo.gov.ua/verify" TargetMode="External"/><Relationship Id="rId4" Type="http://schemas.openxmlformats.org/officeDocument/2006/relationships/webSettings" Target="web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26</Pages>
  <Words>40941</Words>
  <Characters>23337</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2023-05-15T13:18:00Z</dcterms:created>
  <dcterms:modified xsi:type="dcterms:W3CDTF">2023-05-15T14:37:00Z</dcterms:modified>
</cp:coreProperties>
</file>