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7AF" w:rsidRDefault="00A357AF" w:rsidP="00A357AF">
      <w:pPr>
        <w:jc w:val="center"/>
        <w:rPr>
          <w:b/>
          <w:bCs/>
          <w:sz w:val="28"/>
          <w:szCs w:val="28"/>
        </w:rPr>
      </w:pPr>
      <w:r>
        <w:rPr>
          <w:b/>
          <w:bCs/>
          <w:sz w:val="28"/>
          <w:szCs w:val="28"/>
        </w:rPr>
        <w:t>ПРОЕКТ ДОГОВОРУ</w:t>
      </w:r>
    </w:p>
    <w:p w:rsidR="00A357AF" w:rsidRDefault="00A357AF" w:rsidP="00A357AF">
      <w:pPr>
        <w:jc w:val="center"/>
        <w:rPr>
          <w:b/>
          <w:bCs/>
        </w:rPr>
      </w:pPr>
      <w:r>
        <w:rPr>
          <w:b/>
          <w:bCs/>
        </w:rPr>
        <w:t>про закупівлю</w:t>
      </w:r>
    </w:p>
    <w:tbl>
      <w:tblPr>
        <w:tblW w:w="10035" w:type="dxa"/>
        <w:tblInd w:w="2" w:type="dxa"/>
        <w:tblLayout w:type="fixed"/>
        <w:tblCellMar>
          <w:left w:w="115" w:type="dxa"/>
          <w:right w:w="115" w:type="dxa"/>
        </w:tblCellMar>
        <w:tblLook w:val="04A0" w:firstRow="1" w:lastRow="0" w:firstColumn="1" w:lastColumn="0" w:noHBand="0" w:noVBand="1"/>
      </w:tblPr>
      <w:tblGrid>
        <w:gridCol w:w="4662"/>
        <w:gridCol w:w="5373"/>
      </w:tblGrid>
      <w:tr w:rsidR="00A357AF" w:rsidTr="00A357AF">
        <w:tc>
          <w:tcPr>
            <w:tcW w:w="4662" w:type="dxa"/>
            <w:hideMark/>
          </w:tcPr>
          <w:p w:rsidR="00A357AF" w:rsidRDefault="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смт Чорнухи</w:t>
            </w:r>
          </w:p>
        </w:tc>
        <w:tc>
          <w:tcPr>
            <w:tcW w:w="5374" w:type="dxa"/>
            <w:hideMark/>
          </w:tcPr>
          <w:p w:rsidR="00A357AF" w:rsidRDefault="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2023 року</w:t>
            </w:r>
          </w:p>
        </w:tc>
      </w:tr>
      <w:tr w:rsidR="00A357AF" w:rsidTr="00A357AF">
        <w:tc>
          <w:tcPr>
            <w:tcW w:w="4662" w:type="dxa"/>
            <w:hideMark/>
          </w:tcPr>
          <w:p w:rsidR="00A357AF" w:rsidRDefault="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vertAlign w:val="superscript"/>
              </w:rPr>
              <w:t>(місце укладення договору)</w:t>
            </w:r>
            <w:r>
              <w:tab/>
            </w:r>
          </w:p>
        </w:tc>
        <w:tc>
          <w:tcPr>
            <w:tcW w:w="5374" w:type="dxa"/>
            <w:hideMark/>
          </w:tcPr>
          <w:p w:rsidR="00A357AF" w:rsidRDefault="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vertAlign w:val="superscript"/>
              </w:rPr>
              <w:t>(дата)</w:t>
            </w:r>
          </w:p>
        </w:tc>
      </w:tr>
    </w:tbl>
    <w:p w:rsid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bookmarkStart w:id="1" w:name="bookmark_id_1ci93xb"/>
      <w:bookmarkEnd w:id="0"/>
      <w:bookmarkEnd w:id="1"/>
      <w:r>
        <w:rPr>
          <w:b/>
          <w:bCs/>
        </w:rPr>
        <w:t xml:space="preserve">Відділ освіти, молоді та спорту  виконавчого комітету Чорнухинської селищної ради, </w:t>
      </w:r>
      <w:r>
        <w:t xml:space="preserve">в особі </w:t>
      </w:r>
      <w:r>
        <w:rPr>
          <w:u w:val="single"/>
        </w:rPr>
        <w:t>______________________</w:t>
      </w:r>
      <w:r>
        <w:t xml:space="preserve">, що діє на підставі </w:t>
      </w:r>
      <w:r>
        <w:rPr>
          <w:u w:val="single"/>
        </w:rPr>
        <w:t>________________</w:t>
      </w:r>
      <w:r>
        <w:t xml:space="preserve">  (далі – Замовник), з однієї сторони, і ____________________________________________ (</w:t>
      </w:r>
      <w:r>
        <w:rPr>
          <w:i/>
          <w:iCs/>
        </w:rPr>
        <w:t>найменування Учасника-переможця</w:t>
      </w:r>
      <w:r>
        <w:t>), в особі _____________________________________________ (</w:t>
      </w:r>
      <w:bookmarkStart w:id="2" w:name="bookmark_id_3whwml4"/>
      <w:bookmarkEnd w:id="2"/>
      <w:r>
        <w:rPr>
          <w:i/>
          <w:iCs/>
        </w:rPr>
        <w:t>посада, прізвище, ім'я та по батькові</w:t>
      </w:r>
      <w:r>
        <w:t>), що діє на підставі _________________________________ (</w:t>
      </w:r>
      <w:bookmarkStart w:id="3" w:name="bookmark_id_2bn6wsx"/>
      <w:bookmarkEnd w:id="3"/>
      <w:r>
        <w:rPr>
          <w:i/>
          <w:iCs/>
        </w:rPr>
        <w:t>найменування документа, номер, дата та інші необхідні реквізити</w:t>
      </w:r>
      <w:r>
        <w:t>) (далі – Постачальник), з іншої сторони, разом - Сторони, уклали цей Договір про таке:</w:t>
      </w:r>
    </w:p>
    <w:p w:rsid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I. ПРЕДМЕТ ДОГОВОРУ</w:t>
      </w:r>
    </w:p>
    <w:p w:rsidR="00A357AF" w:rsidRPr="00A357AF" w:rsidRDefault="00A357AF" w:rsidP="00A357AF">
      <w:pPr>
        <w:ind w:firstLine="567"/>
        <w:jc w:val="both"/>
      </w:pPr>
      <w:r>
        <w:t xml:space="preserve">1.1. </w:t>
      </w:r>
      <w:r w:rsidRPr="00A357AF">
        <w:t xml:space="preserve">Постачальник зобов'язується у </w:t>
      </w:r>
      <w:r w:rsidRPr="00A357AF">
        <w:rPr>
          <w:rStyle w:val="a5"/>
          <w:i w:val="0"/>
        </w:rPr>
        <w:t>2023 році поставити Замовникові Товар згідно коду ДК 021:2015 (CPV 2008) – 31120000-3 - Генератори, а саме – _______________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w:t>
      </w:r>
      <w:bookmarkStart w:id="4" w:name="_GoBack"/>
      <w:bookmarkEnd w:id="4"/>
      <w:r w:rsidRPr="00A357AF">
        <w:rPr>
          <w:rStyle w:val="a5"/>
          <w:i w:val="0"/>
        </w:rPr>
        <w:t>овору товари</w:t>
      </w:r>
      <w:r w:rsidRPr="00A357AF">
        <w:rPr>
          <w:rStyle w:val="a5"/>
        </w:rPr>
        <w:t>.</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 xml:space="preserve">1.2. Обсяги закупівлі товарів можуть бути зменшені залежно від реального фінансування видатків Замовника. </w:t>
      </w:r>
    </w:p>
    <w:p w:rsidR="00A357AF" w:rsidRPr="00A357AF" w:rsidRDefault="00A357AF" w:rsidP="00A357AF">
      <w:pPr>
        <w:ind w:firstLine="567"/>
      </w:pPr>
      <w:r w:rsidRPr="00A357AF">
        <w:t xml:space="preserve">1.3. Істотними умовами договору про закупівлю є: </w:t>
      </w:r>
    </w:p>
    <w:p w:rsidR="00A357AF" w:rsidRPr="00A357AF" w:rsidRDefault="00A357AF" w:rsidP="00A357AF">
      <w:pPr>
        <w:sectPr w:rsidR="00A357AF" w:rsidRPr="00A357AF">
          <w:pgSz w:w="11906" w:h="16838"/>
          <w:pgMar w:top="719" w:right="746" w:bottom="360" w:left="1260" w:header="708" w:footer="708" w:gutter="0"/>
          <w:cols w:space="720"/>
        </w:sectPr>
      </w:pPr>
    </w:p>
    <w:p w:rsidR="00A357AF" w:rsidRPr="00A357AF" w:rsidRDefault="00A357AF" w:rsidP="00A357AF">
      <w:r w:rsidRPr="00A357AF">
        <w:t xml:space="preserve">- предмет договору; </w:t>
      </w:r>
    </w:p>
    <w:p w:rsidR="00A357AF" w:rsidRPr="00A357AF" w:rsidRDefault="00A357AF" w:rsidP="00A357AF">
      <w:r w:rsidRPr="00A357AF">
        <w:t>- обсяг товарів;</w:t>
      </w:r>
    </w:p>
    <w:p w:rsidR="00A357AF" w:rsidRPr="00A357AF" w:rsidRDefault="00A357AF" w:rsidP="00A357AF">
      <w:r w:rsidRPr="00A357AF">
        <w:t xml:space="preserve">- </w:t>
      </w:r>
      <w:r w:rsidRPr="00A357AF">
        <w:rPr>
          <w:color w:val="000000"/>
        </w:rPr>
        <w:t>якість предмета закупівлі;</w:t>
      </w:r>
    </w:p>
    <w:p w:rsidR="00A357AF" w:rsidRPr="00A357AF" w:rsidRDefault="00A357AF" w:rsidP="00A357AF">
      <w:r w:rsidRPr="00A357AF">
        <w:t xml:space="preserve">- ціна договору; </w:t>
      </w:r>
    </w:p>
    <w:p w:rsidR="00A357AF" w:rsidRPr="00A357AF" w:rsidRDefault="00A357AF" w:rsidP="00A357AF">
      <w:r w:rsidRPr="00A357AF">
        <w:t>- термін та місце постачання товарів.</w:t>
      </w:r>
    </w:p>
    <w:p w:rsidR="00A357AF" w:rsidRPr="00A357AF" w:rsidRDefault="00A357AF" w:rsidP="00A357AF">
      <w:pPr>
        <w:rPr>
          <w:b/>
          <w:bCs/>
          <w:smallCaps/>
        </w:rPr>
        <w:sectPr w:rsidR="00A357AF" w:rsidRPr="00A357AF">
          <w:type w:val="continuous"/>
          <w:pgSz w:w="11906" w:h="16838"/>
          <w:pgMar w:top="719" w:right="746" w:bottom="360" w:left="1260" w:header="708" w:footer="708" w:gutter="0"/>
          <w:cols w:num="2" w:space="709"/>
        </w:sectPr>
      </w:pP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357AF">
        <w:rPr>
          <w:b/>
          <w:bCs/>
          <w:smallCaps/>
        </w:rPr>
        <w:t>II.</w:t>
      </w:r>
      <w:r w:rsidRPr="00A357AF">
        <w:rPr>
          <w:b/>
          <w:bCs/>
          <w:caps/>
        </w:rPr>
        <w:t>якість товарів</w:t>
      </w:r>
    </w:p>
    <w:p w:rsidR="00A357AF" w:rsidRPr="00A357AF" w:rsidRDefault="00A357AF" w:rsidP="00A357AF">
      <w:pPr>
        <w:ind w:firstLine="567"/>
        <w:jc w:val="both"/>
      </w:pPr>
      <w:r w:rsidRPr="00A357AF">
        <w:t>2.1. Постачальник гарантує якість товарів, що є предметом даного Договору.</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2.4. Гарантії Постачальника не розповсюджується на випадки недодержання правил зберігання, та експлуатації.</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 xml:space="preserve">2.5. Гарантійний строк складає _______ місяців, з дня постачання товару(ів). </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 xml:space="preserve">2.6. </w:t>
      </w:r>
      <w:r w:rsidRPr="00A357AF">
        <w:rPr>
          <w:b/>
        </w:rPr>
        <w:t>Гарантійні зобов’язання:</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2.6.1. Постачальник забезпечує належну роботу (застосування, використання) Товару, втому числі його комплектуючих, протягом гарантійного строку, встановленого нормативно-правовими актами, нормативними документами чи договором.</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2.6.2. Гарантійний строк зазначається в паспорті на продукцію чи в будь-якому іншому документі, що додається до продукції. Якщо такого це не передбачено виробником Товару, гарантійним строком вважається строк зазначений у п.2.5 цього Договору.</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2.6.3. Для комплектуючих товару, споживчі властивості якого можуть з часом погіршуватися і становити небезпеку для життя, здоров’я, майна споживачів і навколишнього природного середовища, встановлюється строк придатності, який зазначається на етикетках, упаковці або в інших документах, що додаються до неї при продажу, і який вважається гарантійним строком.</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2.6.4. Продаж товарів або складових, на яких строк придатності не зазначено або зазначено з порушенням вимог нормативних документів, а також товарів, строк придатності яких минув, забороняється.</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2.6.5. Стосовно Товарів, на які гарантійні строки або строк придатності не встановлено, Замовник має право пред’явити Постачальнику відповідні вимоги, якщо недоліки було виявлено протягом двох років з моменту постачання таких Товарів.</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lastRenderedPageBreak/>
        <w:t>2.6.6. У разі виявлення під час гарантійного строку невідповідності Товару встановленим цим Договором вимогам якості, Постачальник своїми силами і засобами та за власні кошти зобов’язаний протягом строку визначеного Сторонами в кожному випадку індивідуально, усунути недоліки або замінити Товар на Товар належної якості.</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2.6.7. При виконанні гарантійного ремонту гарантійний строк збільшується на час перебування Товару та/або його складових у ремонті. Зазначений час обчислюється від дня, коли Замовник звернувся з вимогою про усунення недоліків.</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2.6.8. Гарантійне зобов’язання припиняється на загальних підставах передбачених Цивільним кодексом України.</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2.6.9. Гарантійне зобов’язання не припиняється у разі неможливості виконання такого зобов’язання з причини відсутності необхідних для його виконання матеріалів, комплектуючих або запасних частин.</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2.6.10. Додаткові гарантійні зобов’язання визначаються у специфікації до Договору.</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357AF">
        <w:rPr>
          <w:b/>
          <w:bCs/>
          <w:smallCaps/>
        </w:rPr>
        <w:t xml:space="preserve">III. ЦІНА ТА ЗАГАЛЬНА СУМА ДОГОВОРУ </w:t>
      </w:r>
    </w:p>
    <w:p w:rsidR="00A357AF" w:rsidRPr="00A357AF" w:rsidRDefault="00A357AF" w:rsidP="00A357AF">
      <w:pPr>
        <w:ind w:firstLine="567"/>
        <w:jc w:val="both"/>
      </w:pPr>
      <w:bookmarkStart w:id="5" w:name="bookmark_id_qsh70q"/>
      <w:bookmarkEnd w:id="5"/>
      <w:r w:rsidRPr="00A357AF">
        <w:t>3.1. Вартість цього Договору становить _____________________ грн. (</w:t>
      </w:r>
      <w:r w:rsidRPr="00A357AF">
        <w:rPr>
          <w:i/>
          <w:iCs/>
        </w:rPr>
        <w:t>вказати цифрами та словами</w:t>
      </w:r>
      <w:r w:rsidRPr="00A357AF">
        <w:t>), у т.ч. ПДВ* _______ (</w:t>
      </w:r>
      <w:r w:rsidRPr="00A357AF">
        <w:rPr>
          <w:i/>
          <w:iCs/>
        </w:rPr>
        <w:t>вартість Договору визначається з урахуванням розділу V «Податок на додану вартість»  Податкового кодексу України</w:t>
      </w:r>
      <w:r w:rsidRPr="00A357AF">
        <w:t>).</w:t>
      </w:r>
    </w:p>
    <w:p w:rsidR="00A357AF" w:rsidRPr="00A357AF" w:rsidRDefault="00A357AF" w:rsidP="00A357AF">
      <w:pPr>
        <w:ind w:firstLine="567"/>
        <w:jc w:val="both"/>
      </w:pPr>
      <w:r w:rsidRPr="00A357AF">
        <w:t>3.2. Ціна товару кожного найменування зазначається у специфікації, яка додається до договору і яка є його невід’ємною частиною.</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 xml:space="preserve">3.3. Валютою Договору є українська гривня. </w:t>
      </w:r>
    </w:p>
    <w:p w:rsidR="00A357AF" w:rsidRPr="00A357AF" w:rsidRDefault="00A357AF" w:rsidP="00A357AF">
      <w:pPr>
        <w:ind w:firstLine="567"/>
      </w:pPr>
      <w:r w:rsidRPr="00A357AF">
        <w:t>3.4. Сума цього Договору може бути зменшена за взаємною згодою обох Сторін.</w:t>
      </w:r>
    </w:p>
    <w:p w:rsidR="00A357AF" w:rsidRPr="00A357AF" w:rsidRDefault="00A357AF" w:rsidP="00A357AF">
      <w:pPr>
        <w:ind w:firstLine="567"/>
      </w:pPr>
      <w:r w:rsidRPr="00A357AF">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357AF">
        <w:rPr>
          <w:b/>
          <w:bCs/>
          <w:smallCaps/>
        </w:rPr>
        <w:t xml:space="preserve">IV. ПОРЯДОК ТА УМОВИ ЗДІЙСНЕННЯ ОПЛАТИ </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3as4poj"/>
      <w:bookmarkEnd w:id="6"/>
      <w:r w:rsidRPr="00A357AF">
        <w:t xml:space="preserve">4.1. </w:t>
      </w:r>
      <w:bookmarkStart w:id="7" w:name="_Hlk149315036"/>
      <w:r w:rsidRPr="00A357AF">
        <w:t>Оплата за поставлені товари Постачальником, проводиться за фактом отримання Замовником таких товарів протягом 10 (десяти) календарних днів з моменту отримання товарів.</w:t>
      </w:r>
      <w:bookmarkEnd w:id="7"/>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w:t>
      </w:r>
      <w:proofErr w:type="spellStart"/>
      <w:r w:rsidRPr="00A357AF">
        <w:t>Постачальникащодо</w:t>
      </w:r>
      <w:proofErr w:type="spellEnd"/>
      <w:r w:rsidRPr="00A357AF">
        <w:t xml:space="preserve"> несвоєчасної оплати за поставлені товари.</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4.4. Джерело фінансування закупівлі: __________________________.</w:t>
      </w:r>
    </w:p>
    <w:p w:rsidR="00A357AF" w:rsidRPr="00A357AF" w:rsidRDefault="00A357AF" w:rsidP="00A357AF">
      <w:pPr>
        <w:jc w:val="center"/>
        <w:rPr>
          <w:b/>
          <w:bCs/>
          <w:caps/>
        </w:rPr>
      </w:pPr>
      <w:r w:rsidRPr="00A357AF">
        <w:rPr>
          <w:b/>
          <w:bCs/>
          <w:caps/>
        </w:rPr>
        <w:t>V. постачання товару(ів)</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1pxezwc"/>
      <w:bookmarkEnd w:id="8"/>
      <w:r w:rsidRPr="00A357AF">
        <w:t xml:space="preserve">5.1. Термін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будь-якому випадку до 10.12.2023, а в частині розрахунків – до повного виконання своїх зобов'язань Сторонами. </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9" w:name="bookmark_id_49x2ik5"/>
      <w:bookmarkStart w:id="10" w:name="bookmark_id_2p2csry"/>
      <w:bookmarkEnd w:id="9"/>
      <w:bookmarkEnd w:id="10"/>
      <w:r w:rsidRPr="00A357AF">
        <w:t xml:space="preserve">5.2. Термін постачання товару(ів) </w:t>
      </w:r>
      <w:r w:rsidRPr="00A357AF">
        <w:rPr>
          <w:sz w:val="23"/>
          <w:szCs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5.3.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lastRenderedPageBreak/>
        <w:t>5.4. Місце постачання товару(ів): Лот 1, 2 - вул. Центральна 30, смт Чорнухи, Полтавська область, або інше, що визначено в заявці.</w:t>
      </w:r>
    </w:p>
    <w:p w:rsidR="00A357AF" w:rsidRPr="00A357AF" w:rsidRDefault="00A357AF" w:rsidP="00A357AF">
      <w:pPr>
        <w:ind w:firstLine="540"/>
        <w:jc w:val="both"/>
      </w:pPr>
      <w:r w:rsidRPr="00A357AF">
        <w:t xml:space="preserve">5.5. Замовник має право пред'явити претензію Постачальнику по кількості та якості товару та / або щодо строку постачання товару. </w:t>
      </w:r>
    </w:p>
    <w:p w:rsidR="00A357AF" w:rsidRPr="00A357AF" w:rsidRDefault="00A357AF" w:rsidP="00A357AF">
      <w:pPr>
        <w:ind w:firstLine="540"/>
        <w:jc w:val="both"/>
      </w:pPr>
      <w:r w:rsidRPr="00A357AF">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357AF">
        <w:rPr>
          <w:b/>
          <w:bCs/>
          <w:smallCaps/>
        </w:rPr>
        <w:t>VI. ПРАВА ТА ОБОВ'ЯЗКИ СТОРІН</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1" w:name="bookmark_id_147n2zr"/>
      <w:bookmarkEnd w:id="11"/>
      <w:r w:rsidRPr="00A357AF">
        <w:rPr>
          <w:b/>
          <w:bCs/>
        </w:rPr>
        <w:t>6.1. Замовник зобов'язаний:</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3o7alnk"/>
      <w:bookmarkEnd w:id="12"/>
      <w:r w:rsidRPr="00A357AF">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23ckvvd"/>
      <w:bookmarkEnd w:id="13"/>
      <w:r w:rsidRPr="00A357AF">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 xml:space="preserve">6.1.3. Своєчасно та в повному обсязі сплачувати за поставлені товари. </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4" w:name="bookmark_id_ihv636"/>
      <w:bookmarkEnd w:id="14"/>
      <w:r w:rsidRPr="00A357AF">
        <w:rPr>
          <w:b/>
          <w:bCs/>
        </w:rPr>
        <w:t xml:space="preserve">6.2. Замовник має право: </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32hioqz"/>
      <w:bookmarkEnd w:id="15"/>
      <w:r w:rsidRPr="00A357AF">
        <w:t xml:space="preserve">6.2.1. достроково розірвати цей Договір у разі невиконання зобов'язань Постачальником, повідомивши про це його у місячний строк; </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1hmsyys"/>
      <w:bookmarkEnd w:id="16"/>
      <w:r w:rsidRPr="00A357AF">
        <w:t xml:space="preserve">6.2.2. контролювати постачання товару у строки, встановлені цим Договором; </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41mghml"/>
      <w:bookmarkEnd w:id="17"/>
      <w:r w:rsidRPr="00A357AF">
        <w:t xml:space="preserve">6.2.3. не приймати товар(и), що є складовою предмета закупівлі, без надання від Постачальника фактичної калькуляції собівартості товару(ів), якщо такий товар включений до Переліку товарів із підтвердженим ступенем локалізації. </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8" w:name="bookmark_id_2grqrue"/>
      <w:bookmarkEnd w:id="18"/>
      <w:r w:rsidRPr="00A357AF">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9" w:name="bookmark_id_3fwokq0"/>
      <w:bookmarkStart w:id="20" w:name="bookmark_id_vx1227"/>
      <w:bookmarkEnd w:id="19"/>
      <w:bookmarkEnd w:id="20"/>
      <w:r w:rsidRPr="00A357AF">
        <w:rPr>
          <w:b/>
          <w:bCs/>
        </w:rPr>
        <w:t>6.3. Постачальник зобов'язаний:</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1v1yuxt"/>
      <w:bookmarkEnd w:id="21"/>
      <w:r w:rsidRPr="00A357AF">
        <w:t>6.3.1. забезпечити постачання товарів  у строки, встановлені цим Договором;</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ookmark_id_4f1mdlm"/>
      <w:bookmarkEnd w:id="22"/>
      <w:r w:rsidRPr="00A357AF">
        <w:t>6.3.2. забезпечити постачання товарів, якість яких відповідає умовам, установленим розділом II цього Договору.</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6.3.3. здійснювати заходи із захисту довкілля при виконанні зобов’язань за Договором.</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6.3.4. одночасно з передачею товару(ів) надати Замовнику підготовлену виробником(ами) товару(ів) фактичну калькуляцію собівартості товару(ів), якщо такий товар включений до Переліку товарів із підтвердженим ступенем локалізації (згідно вимог постанови КМУ від 2.08.2022 №861);</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6.3.5. здійснювати виконання умов Договору за цінами на товари(ів), що є складовою частиною предмета даного Договору, що визначені сторонами в день отримання товару(ів).</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3" w:name="bookmark_id_19c6y18"/>
      <w:bookmarkStart w:id="24" w:name="bookmark_id_2u6wntf"/>
      <w:bookmarkEnd w:id="23"/>
      <w:bookmarkEnd w:id="24"/>
      <w:r w:rsidRPr="00A357AF">
        <w:rPr>
          <w:b/>
          <w:bCs/>
        </w:rPr>
        <w:t>6.4. Постачальник має право:</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6.4.1. своєчасно та в повному обсязі отримувати плату за поставлені товари;</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3tbugp1"/>
      <w:bookmarkEnd w:id="25"/>
      <w:r w:rsidRPr="00A357AF">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6" w:name="bookmark_id_28h4qwu"/>
      <w:bookmarkEnd w:id="26"/>
      <w:r w:rsidRPr="00A357AF">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товару(ів).</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A357AF">
        <w:t xml:space="preserve">6.4.5. </w:t>
      </w:r>
      <w:r w:rsidRPr="00A357AF">
        <w:rPr>
          <w:color w:val="000000"/>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rPr>
          <w:color w:val="000000"/>
        </w:rPr>
        <w:lastRenderedPageBreak/>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7" w:name="bookmark_id_nmf14n"/>
      <w:bookmarkEnd w:id="27"/>
      <w:r w:rsidRPr="00A357AF">
        <w:rPr>
          <w:b/>
          <w:bCs/>
          <w:smallCaps/>
        </w:rPr>
        <w:t xml:space="preserve">VII. ВІДПОВІДАЛЬНІСТЬ СТОРІН </w:t>
      </w:r>
      <w:bookmarkStart w:id="28" w:name="bookmark_id_37m2jsg"/>
      <w:bookmarkEnd w:id="28"/>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357AF">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пеню у розмірі подвійної облікової ставки НБУ від суми невиконаного зобов’язання (вартості неотриманих товарів) за кожний день затримки.</w:t>
      </w:r>
    </w:p>
    <w:p w:rsidR="00A357AF" w:rsidRPr="00A357AF" w:rsidRDefault="00A357AF" w:rsidP="00A357AF">
      <w:pPr>
        <w:pStyle w:val="a4"/>
        <w:spacing w:before="0" w:beforeAutospacing="0" w:after="0" w:afterAutospacing="0"/>
        <w:ind w:firstLine="567"/>
        <w:jc w:val="both"/>
        <w:rPr>
          <w:rFonts w:ascii="Times New Roman" w:hAnsi="Times New Roman" w:cs="Times New Roman"/>
          <w:lang w:val="uk-UA"/>
        </w:rPr>
      </w:pPr>
      <w:r w:rsidRPr="00A357AF">
        <w:rPr>
          <w:rFonts w:ascii="Times New Roman" w:hAnsi="Times New Roman" w:cs="Times New Roman"/>
          <w:color w:val="000000"/>
          <w:lang w:val="uk-UA"/>
        </w:rPr>
        <w:t>7.4.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A357AF" w:rsidRPr="00A357AF" w:rsidRDefault="00A357AF" w:rsidP="00A357AF">
      <w:pPr>
        <w:pStyle w:val="a4"/>
        <w:spacing w:before="0" w:beforeAutospacing="0" w:after="0" w:afterAutospacing="0"/>
        <w:ind w:firstLine="567"/>
        <w:jc w:val="both"/>
        <w:rPr>
          <w:rFonts w:ascii="Times New Roman" w:hAnsi="Times New Roman" w:cs="Times New Roman"/>
          <w:lang w:val="uk-UA"/>
        </w:rPr>
      </w:pPr>
      <w:r w:rsidRPr="00A357AF">
        <w:rPr>
          <w:rFonts w:ascii="Times New Roman" w:hAnsi="Times New Roman" w:cs="Times New Roman"/>
          <w:color w:val="000000"/>
          <w:lang w:val="uk-UA"/>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357AF" w:rsidRPr="00A357AF" w:rsidRDefault="00A357AF" w:rsidP="00A357AF">
      <w:pPr>
        <w:pStyle w:val="a4"/>
        <w:numPr>
          <w:ilvl w:val="0"/>
          <w:numId w:val="1"/>
        </w:numPr>
        <w:spacing w:before="0" w:beforeAutospacing="0" w:after="0" w:afterAutospacing="0"/>
        <w:jc w:val="both"/>
        <w:textAlignment w:val="baseline"/>
        <w:rPr>
          <w:rFonts w:ascii="Times New Roman" w:hAnsi="Times New Roman" w:cs="Times New Roman"/>
          <w:color w:val="000000"/>
          <w:lang w:val="uk-UA"/>
        </w:rPr>
      </w:pPr>
      <w:r w:rsidRPr="00A357AF">
        <w:rPr>
          <w:rFonts w:ascii="Times New Roman" w:hAnsi="Times New Roman" w:cs="Times New Roman"/>
          <w:color w:val="000000"/>
          <w:lang w:val="uk-UA"/>
        </w:rPr>
        <w:t>якості поставленого Товару;</w:t>
      </w:r>
    </w:p>
    <w:p w:rsidR="00A357AF" w:rsidRPr="00A357AF" w:rsidRDefault="00A357AF" w:rsidP="00A357AF">
      <w:pPr>
        <w:pStyle w:val="a4"/>
        <w:numPr>
          <w:ilvl w:val="0"/>
          <w:numId w:val="1"/>
        </w:numPr>
        <w:spacing w:before="0" w:beforeAutospacing="0" w:after="0" w:afterAutospacing="0"/>
        <w:jc w:val="both"/>
        <w:textAlignment w:val="baseline"/>
        <w:rPr>
          <w:rFonts w:ascii="Times New Roman" w:hAnsi="Times New Roman" w:cs="Times New Roman"/>
          <w:color w:val="000000"/>
          <w:lang w:val="uk-UA"/>
        </w:rPr>
      </w:pPr>
      <w:r w:rsidRPr="00A357AF">
        <w:rPr>
          <w:rFonts w:ascii="Times New Roman" w:hAnsi="Times New Roman" w:cs="Times New Roman"/>
          <w:color w:val="000000"/>
          <w:lang w:val="uk-UA"/>
        </w:rPr>
        <w:t>розірвання аналогічного за своєю природою Договору з Замовником у разі прострочення строку поставки Товару;</w:t>
      </w:r>
    </w:p>
    <w:p w:rsidR="00A357AF" w:rsidRPr="00A357AF" w:rsidRDefault="00A357AF" w:rsidP="00A357AF">
      <w:pPr>
        <w:pStyle w:val="a4"/>
        <w:numPr>
          <w:ilvl w:val="0"/>
          <w:numId w:val="1"/>
        </w:numPr>
        <w:spacing w:before="0" w:beforeAutospacing="0" w:after="0" w:afterAutospacing="0"/>
        <w:jc w:val="both"/>
        <w:textAlignment w:val="baseline"/>
        <w:rPr>
          <w:rFonts w:ascii="Times New Roman" w:hAnsi="Times New Roman" w:cs="Times New Roman"/>
          <w:color w:val="000000"/>
          <w:lang w:val="uk-UA"/>
        </w:rPr>
      </w:pPr>
      <w:r w:rsidRPr="00A357AF">
        <w:rPr>
          <w:rFonts w:ascii="Times New Roman" w:hAnsi="Times New Roman" w:cs="Times New Roman"/>
          <w:color w:val="000000"/>
          <w:lang w:val="uk-UA"/>
        </w:rPr>
        <w:t>розірвання аналогічного за своєю природою Договору з Замовником у разі прострочення строку усунення дефектів</w:t>
      </w:r>
    </w:p>
    <w:p w:rsidR="00A357AF" w:rsidRPr="00A357AF" w:rsidRDefault="00A357AF" w:rsidP="00A357AF">
      <w:pPr>
        <w:pStyle w:val="a4"/>
        <w:spacing w:before="0" w:beforeAutospacing="0" w:after="0" w:afterAutospacing="0"/>
        <w:ind w:firstLine="567"/>
        <w:jc w:val="both"/>
        <w:rPr>
          <w:rFonts w:ascii="Times New Roman" w:hAnsi="Times New Roman" w:cs="Times New Roman"/>
          <w:lang w:val="uk-UA"/>
        </w:rPr>
      </w:pPr>
      <w:r w:rsidRPr="00A357AF">
        <w:rPr>
          <w:rFonts w:ascii="Times New Roman" w:hAnsi="Times New Roman" w:cs="Times New Roman"/>
          <w:color w:val="000000"/>
          <w:lang w:val="uk-UA"/>
        </w:rPr>
        <w:t>7.6.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A357AF" w:rsidRPr="00A357AF" w:rsidRDefault="00A357AF" w:rsidP="00A357AF">
      <w:pPr>
        <w:pStyle w:val="a4"/>
        <w:spacing w:before="0" w:beforeAutospacing="0" w:after="0" w:afterAutospacing="0"/>
        <w:ind w:firstLine="567"/>
        <w:jc w:val="both"/>
        <w:rPr>
          <w:rFonts w:ascii="Times New Roman" w:hAnsi="Times New Roman" w:cs="Times New Roman"/>
          <w:lang w:val="uk-UA"/>
        </w:rPr>
      </w:pPr>
      <w:r w:rsidRPr="00A357AF">
        <w:rPr>
          <w:rFonts w:ascii="Times New Roman" w:hAnsi="Times New Roman" w:cs="Times New Roman"/>
          <w:color w:val="000000"/>
          <w:lang w:val="uk-UA"/>
        </w:rPr>
        <w:t xml:space="preserve">7.7.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w:t>
      </w:r>
      <w:r w:rsidRPr="00A357AF">
        <w:rPr>
          <w:rFonts w:ascii="Times New Roman" w:hAnsi="Times New Roman" w:cs="Times New Roman"/>
          <w:lang w:val="uk-UA"/>
        </w:rPr>
        <w:t>Постачальника, зазначену у розділі XIII Договору. Всі документи</w:t>
      </w:r>
      <w:r w:rsidRPr="00A357AF">
        <w:rPr>
          <w:rFonts w:ascii="Times New Roman" w:hAnsi="Times New Roman" w:cs="Times New Roman"/>
          <w:color w:val="000000"/>
          <w:lang w:val="uk-UA"/>
        </w:rPr>
        <w:t xml:space="preserve">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A357AF" w:rsidRPr="00A357AF" w:rsidRDefault="00A357AF" w:rsidP="00A357AF">
      <w:pPr>
        <w:pStyle w:val="a4"/>
        <w:spacing w:before="0" w:beforeAutospacing="0" w:after="0" w:afterAutospacing="0"/>
        <w:ind w:firstLine="567"/>
        <w:jc w:val="both"/>
        <w:rPr>
          <w:rFonts w:ascii="Times New Roman" w:hAnsi="Times New Roman" w:cs="Times New Roman"/>
          <w:lang w:val="uk-UA"/>
        </w:rPr>
      </w:pPr>
      <w:r w:rsidRPr="00A357AF">
        <w:rPr>
          <w:rFonts w:ascii="Times New Roman" w:hAnsi="Times New Roman" w:cs="Times New Roman"/>
          <w:color w:val="000000"/>
          <w:lang w:val="uk-UA"/>
        </w:rPr>
        <w:t>7.8. Жодна із Сторін не має права передавати свої права та обов’язки за цим Договором третім особам без письмової згоди на те іншої Сторони.</w:t>
      </w:r>
    </w:p>
    <w:p w:rsidR="00A357AF" w:rsidRPr="00A357AF" w:rsidRDefault="00A357AF" w:rsidP="00A357AF">
      <w:pPr>
        <w:pStyle w:val="a4"/>
        <w:spacing w:before="0" w:beforeAutospacing="0" w:after="0" w:afterAutospacing="0"/>
        <w:ind w:firstLine="567"/>
        <w:jc w:val="both"/>
        <w:rPr>
          <w:rFonts w:ascii="Times New Roman" w:hAnsi="Times New Roman" w:cs="Times New Roman"/>
          <w:color w:val="000000"/>
          <w:lang w:val="uk-UA"/>
        </w:rPr>
      </w:pPr>
      <w:r w:rsidRPr="00A357AF">
        <w:rPr>
          <w:rFonts w:ascii="Times New Roman" w:hAnsi="Times New Roman" w:cs="Times New Roman"/>
          <w:color w:val="000000"/>
          <w:lang w:val="uk-UA"/>
        </w:rPr>
        <w:t>7.9. У випадках, не передбачених цим Договором, Сторони несуть відповідальність, передбачену чинним законодавством України.</w:t>
      </w:r>
    </w:p>
    <w:p w:rsidR="00A357AF" w:rsidRPr="00A357AF" w:rsidRDefault="00A357AF" w:rsidP="00A357AF">
      <w:pPr>
        <w:pStyle w:val="a4"/>
        <w:spacing w:before="0" w:beforeAutospacing="0" w:after="0" w:afterAutospacing="0"/>
        <w:ind w:firstLine="567"/>
        <w:jc w:val="both"/>
        <w:rPr>
          <w:rFonts w:ascii="Times New Roman" w:hAnsi="Times New Roman" w:cs="Times New Roman"/>
          <w:lang w:val="uk-UA"/>
        </w:rPr>
      </w:pPr>
      <w:r w:rsidRPr="00A357AF">
        <w:rPr>
          <w:rFonts w:ascii="Times New Roman" w:hAnsi="Times New Roman" w:cs="Times New Roman"/>
          <w:lang w:val="uk-UA"/>
        </w:rPr>
        <w:t>7.10. Сторони погодили, що застосування або утримання від застосування санкцій за цим Договором, є їх виключним правом, а не обов’язком.</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357AF">
        <w:rPr>
          <w:b/>
          <w:bCs/>
          <w:smallCaps/>
        </w:rPr>
        <w:t>VIII. ОБСТАВИНИ НЕПЕРЕБОРНОЇ СИЛИ</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46r0co2"/>
      <w:bookmarkEnd w:id="29"/>
      <w:r w:rsidRPr="00A357AF">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2lwamvv"/>
      <w:bookmarkEnd w:id="30"/>
      <w:r w:rsidRPr="00A357AF">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A357AF" w:rsidRP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111kx3o"/>
      <w:bookmarkEnd w:id="31"/>
      <w:r w:rsidRPr="00A357AF">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3l18frh"/>
      <w:bookmarkEnd w:id="32"/>
      <w:r w:rsidRPr="00A357AF">
        <w:t>8.4. У разі коли строк дії обставин непереборної</w:t>
      </w:r>
      <w:r>
        <w:t xml:space="preserve"> сили продовжується більше ніж 30 днів, кожна із Сторін в установленому порядку має право розірвати цей Договір. </w:t>
      </w:r>
    </w:p>
    <w:p w:rsid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 xml:space="preserve">IX. ВИРІШЕННЯ СПОРІВ </w:t>
      </w:r>
    </w:p>
    <w:p w:rsidR="00A357AF" w:rsidRDefault="00A357AF" w:rsidP="00A357AF">
      <w:pPr>
        <w:ind w:firstLine="540"/>
        <w:jc w:val="both"/>
      </w:pPr>
      <w:bookmarkStart w:id="33" w:name="bookmark_id_206ipza"/>
      <w:bookmarkEnd w:id="33"/>
      <w:r>
        <w:t>9.1. Усі спори та розбіжності, які виникли впродовж терміну дії Договору, вирішуються Сторонами шляхом переговорів.</w:t>
      </w:r>
    </w:p>
    <w:p w:rsidR="00A357AF" w:rsidRDefault="00A357AF" w:rsidP="00A357AF">
      <w:pPr>
        <w:ind w:firstLine="540"/>
        <w:jc w:val="both"/>
      </w:pPr>
      <w:r>
        <w:t>9.2. Спірні питання, з яких Сторони не дійшли згоди шляхом переговорів, розв’язуються у відповідності до законодавства України.</w:t>
      </w:r>
    </w:p>
    <w:p w:rsid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Pr>
          <w:b/>
          <w:bCs/>
          <w:smallCaps/>
        </w:rPr>
        <w:t xml:space="preserve">X. СТРОК ДІЇ ДОГОВОРУ </w:t>
      </w:r>
    </w:p>
    <w:p w:rsid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4" w:name="bookmark_id_4k668n3"/>
      <w:bookmarkEnd w:id="34"/>
      <w:r>
        <w:t xml:space="preserve">10.1. Цей Договір набирає чинності з дня його підписання і діє до 31.12.2023 року (включно), а в частині гарантійних умов – до повного виконання своїх зобов’язань Сторонами. </w:t>
      </w:r>
    </w:p>
    <w:p w:rsidR="00A357AF" w:rsidRDefault="00A357AF" w:rsidP="00A357AF">
      <w:pPr>
        <w:ind w:firstLine="567"/>
        <w:jc w:val="both"/>
      </w:pPr>
      <w:bookmarkStart w:id="35" w:name="bookmark_id_2zbgiuw"/>
      <w:bookmarkEnd w:id="35"/>
      <w:r>
        <w:t>10.2. Цей Договір вступає в силу з моменту його підписання Сторонами.</w:t>
      </w:r>
    </w:p>
    <w:p w:rsidR="00A357AF" w:rsidRDefault="00A357AF" w:rsidP="00A357AF">
      <w:pPr>
        <w:ind w:firstLine="567"/>
        <w:jc w:val="both"/>
        <w:rPr>
          <w:color w:val="000000"/>
        </w:rPr>
      </w:pPr>
      <w:r>
        <w:t xml:space="preserve">10.3. Строк дії договору може бути продовжено </w:t>
      </w:r>
      <w:r>
        <w:rPr>
          <w:sz w:val="23"/>
          <w:szCs w:val="23"/>
        </w:rPr>
        <w:t xml:space="preserve">Сторонами з метою </w:t>
      </w:r>
      <w:r>
        <w:rPr>
          <w:color w:val="000000"/>
        </w:rPr>
        <w:t xml:space="preserve">виконання зобов’язань в повному обсязі </w:t>
      </w:r>
      <w:r>
        <w:rPr>
          <w:sz w:val="23"/>
          <w:szCs w:val="23"/>
        </w:rPr>
        <w:t xml:space="preserve">за </w:t>
      </w:r>
      <w:r>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A357AF" w:rsidRDefault="00A357AF" w:rsidP="00A357AF">
      <w:pPr>
        <w:ind w:firstLine="567"/>
        <w:jc w:val="both"/>
      </w:pPr>
      <w:r>
        <w:t>10.4. Дія Договору припиняється:</w:t>
      </w:r>
    </w:p>
    <w:p w:rsidR="00A357AF" w:rsidRDefault="00A357AF" w:rsidP="00A357AF">
      <w:pPr>
        <w:ind w:firstLine="709"/>
        <w:jc w:val="both"/>
      </w:pPr>
      <w:r>
        <w:t>- 31.12.2023 р.;</w:t>
      </w:r>
    </w:p>
    <w:p w:rsidR="00A357AF" w:rsidRDefault="00A357AF" w:rsidP="00A357AF">
      <w:pPr>
        <w:ind w:firstLine="709"/>
        <w:jc w:val="both"/>
      </w:pPr>
      <w:r>
        <w:t>- достроково за згодою Сторін, у строк визначений Сторонами в установленому даним Договором порядку;</w:t>
      </w:r>
    </w:p>
    <w:p w:rsidR="00A357AF" w:rsidRDefault="00A357AF" w:rsidP="00A357AF">
      <w:pPr>
        <w:ind w:firstLine="709"/>
        <w:jc w:val="both"/>
      </w:pPr>
      <w:r>
        <w:t>- з інших підстав, передбачених чинним законодавством України, та умовами цього Договору.</w:t>
      </w:r>
    </w:p>
    <w:p w:rsid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 xml:space="preserve">XI. ІНШІ УМОВИ </w:t>
      </w:r>
    </w:p>
    <w:p w:rsid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 зменшення обсягів закупівлі, зокрема з урахуванням фактичного обсягу видатків замовника;</w:t>
      </w:r>
    </w:p>
    <w:p w:rsid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 погодження зміни ціни в договорі про закупівлю в бік зменшення (без зміни кількості (обсягу) та якості товарів, робіт і послуг);</w:t>
      </w:r>
    </w:p>
    <w:p w:rsid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8) зміни умов у зв’язку із застосуванням положень частини шостої статті 41 Закону України «Про публічні закупівлі».</w:t>
      </w:r>
    </w:p>
    <w:p w:rsidR="00A357AF" w:rsidRDefault="00A357AF" w:rsidP="00A357AF">
      <w:pPr>
        <w:ind w:firstLine="567"/>
        <w:jc w:val="both"/>
      </w:pPr>
      <w:r>
        <w:t>11.2. Постачальник є платником податку на _______________________.</w:t>
      </w:r>
    </w:p>
    <w:p w:rsidR="00A357AF" w:rsidRDefault="00A357AF" w:rsidP="00A357AF">
      <w:pPr>
        <w:ind w:firstLine="567"/>
        <w:jc w:val="both"/>
      </w:pPr>
      <w: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A357AF" w:rsidRDefault="00A357AF" w:rsidP="00A357AF">
      <w:pPr>
        <w:ind w:firstLine="567"/>
        <w:jc w:val="both"/>
      </w:pPr>
      <w:r>
        <w:t xml:space="preserve">11.4. Порядок змін умов Договору: </w:t>
      </w:r>
    </w:p>
    <w:p w:rsidR="00A357AF" w:rsidRDefault="00A357AF" w:rsidP="00A357AF">
      <w:pPr>
        <w:ind w:firstLine="567"/>
        <w:jc w:val="both"/>
      </w:pPr>
      <w: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A357AF" w:rsidRDefault="00A357AF" w:rsidP="00A357AF">
      <w:pPr>
        <w:ind w:firstLine="567"/>
        <w:jc w:val="both"/>
      </w:pPr>
      <w: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A357AF" w:rsidRDefault="00A357AF" w:rsidP="00A357AF">
      <w:pPr>
        <w:ind w:firstLine="567"/>
        <w:jc w:val="both"/>
      </w:pPr>
      <w: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A357AF" w:rsidRDefault="00A357AF" w:rsidP="00A357AF">
      <w:pPr>
        <w:ind w:firstLine="567"/>
        <w:jc w:val="both"/>
      </w:pPr>
      <w: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A357AF" w:rsidRDefault="00A357AF" w:rsidP="00A357AF">
      <w:pPr>
        <w:ind w:firstLine="567"/>
        <w:jc w:val="both"/>
      </w:pPr>
      <w: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A357AF" w:rsidRDefault="00A357AF" w:rsidP="00A357AF">
      <w:pPr>
        <w:ind w:firstLine="567"/>
        <w:jc w:val="both"/>
      </w:pPr>
      <w:r>
        <w:t>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rsidR="00A357AF" w:rsidRDefault="00A357AF" w:rsidP="00A357AF">
      <w:pPr>
        <w:ind w:firstLine="567"/>
        <w:jc w:val="both"/>
      </w:pPr>
      <w:r>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A357AF" w:rsidRDefault="00A357AF" w:rsidP="00A357AF">
      <w:pPr>
        <w:ind w:firstLine="567"/>
        <w:jc w:val="both"/>
      </w:pPr>
      <w:r>
        <w:t>11.5. Жодна із Сторін не має права передавати свої права та обов’язки за цим Договором третім особам без письмової згоди іншої Сторони.</w:t>
      </w:r>
    </w:p>
    <w:p w:rsidR="00A357AF" w:rsidRDefault="00A357AF" w:rsidP="00A357AF">
      <w:pPr>
        <w:ind w:firstLine="567"/>
        <w:jc w:val="both"/>
      </w:pPr>
      <w:r>
        <w:t>11.6. У випадках, не передбачених цим Договором, Сторони керуються чинним законодавством України.</w:t>
      </w:r>
    </w:p>
    <w:p w:rsidR="00A357AF" w:rsidRDefault="00A357AF" w:rsidP="00A357AF">
      <w:pPr>
        <w:ind w:firstLine="567"/>
        <w:jc w:val="both"/>
      </w:pPr>
      <w:r>
        <w:t>11.7. Цей Договір складено у двох оригінальних примірниках, по одному для кожної зі Сторін, які мають рівну юридичну силу.</w:t>
      </w:r>
    </w:p>
    <w:p w:rsidR="00A357AF" w:rsidRDefault="00A357AF" w:rsidP="00A357AF">
      <w:pPr>
        <w:ind w:firstLine="567"/>
        <w:jc w:val="both"/>
      </w:pPr>
      <w:r>
        <w:t>11.8. Невід'ємною частиною цього Договору є специфікація.</w:t>
      </w:r>
    </w:p>
    <w:p w:rsidR="00A357AF" w:rsidRDefault="00A357AF" w:rsidP="00A357AF">
      <w:pPr>
        <w:ind w:firstLine="567"/>
        <w:jc w:val="both"/>
      </w:pPr>
      <w: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Pr>
          <w:b/>
          <w:bCs/>
          <w:smallCaps/>
        </w:rPr>
        <w:t>XII. ДОДАТКИ ДО ДОГОВОРУ</w:t>
      </w:r>
    </w:p>
    <w:p w:rsid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lastRenderedPageBreak/>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A357AF" w:rsidRDefault="00A357AF" w:rsidP="00A357AF">
      <w:pPr>
        <w:ind w:firstLine="567"/>
        <w:jc w:val="both"/>
      </w:pPr>
      <w: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A357AF" w:rsidRDefault="00A357AF" w:rsidP="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6" w:name="bookmark_id_3ygebqi"/>
      <w:bookmarkStart w:id="37" w:name="bookmark_id_1egqt2p"/>
      <w:bookmarkEnd w:id="36"/>
      <w:bookmarkEnd w:id="37"/>
      <w:r>
        <w:rPr>
          <w:b/>
          <w:bCs/>
          <w:smallCaps/>
        </w:rPr>
        <w:t>XIII. МІСЦЕЗНАХОДЖЕННЯ ТА БАНКІВСЬКІ РЕКВІЗИТИ СТОРІН</w:t>
      </w:r>
    </w:p>
    <w:tbl>
      <w:tblPr>
        <w:tblW w:w="9465" w:type="dxa"/>
        <w:tblInd w:w="2" w:type="dxa"/>
        <w:tblLayout w:type="fixed"/>
        <w:tblCellMar>
          <w:left w:w="115" w:type="dxa"/>
          <w:right w:w="115" w:type="dxa"/>
        </w:tblCellMar>
        <w:tblLook w:val="04A0" w:firstRow="1" w:lastRow="0" w:firstColumn="1" w:lastColumn="0" w:noHBand="0" w:noVBand="1"/>
      </w:tblPr>
      <w:tblGrid>
        <w:gridCol w:w="4733"/>
        <w:gridCol w:w="4732"/>
      </w:tblGrid>
      <w:tr w:rsidR="00A357AF" w:rsidTr="00A357AF">
        <w:tc>
          <w:tcPr>
            <w:tcW w:w="4732" w:type="dxa"/>
            <w:hideMark/>
          </w:tcPr>
          <w:p w:rsidR="00A357AF" w:rsidRDefault="00A357AF">
            <w:pPr>
              <w:rPr>
                <w:b/>
                <w:bCs/>
                <w:caps/>
              </w:rPr>
            </w:pPr>
            <w:r>
              <w:rPr>
                <w:b/>
                <w:bCs/>
                <w:caps/>
              </w:rPr>
              <w:t>ЗАМОВНИК:</w:t>
            </w:r>
          </w:p>
        </w:tc>
        <w:tc>
          <w:tcPr>
            <w:tcW w:w="4731" w:type="dxa"/>
            <w:hideMark/>
          </w:tcPr>
          <w:p w:rsidR="00A357AF" w:rsidRDefault="00A357AF">
            <w:pPr>
              <w:rPr>
                <w:b/>
                <w:bCs/>
                <w:caps/>
              </w:rPr>
            </w:pPr>
            <w:r>
              <w:rPr>
                <w:b/>
                <w:bCs/>
                <w:caps/>
              </w:rPr>
              <w:t>Постачальник:</w:t>
            </w:r>
          </w:p>
        </w:tc>
      </w:tr>
      <w:tr w:rsidR="00A357AF" w:rsidTr="00A357AF">
        <w:tc>
          <w:tcPr>
            <w:tcW w:w="4732" w:type="dxa"/>
          </w:tcPr>
          <w:p w:rsidR="00A357AF" w:rsidRDefault="00A357AF">
            <w:pPr>
              <w:rPr>
                <w:b/>
                <w:bCs/>
              </w:rPr>
            </w:pPr>
            <w:r>
              <w:rPr>
                <w:b/>
                <w:bCs/>
              </w:rPr>
              <w:t>Відділ освіти, молоді та спорту  виконавчого комітету Чорнухинської селищної ради</w:t>
            </w:r>
          </w:p>
          <w:p w:rsidR="00A357AF" w:rsidRDefault="00A357AF">
            <w:r>
              <w:rPr>
                <w:sz w:val="22"/>
                <w:szCs w:val="22"/>
              </w:rPr>
              <w:t>адреса: вул. Центральна, 30, смтЧорнухи, Полтавська область, 37100</w:t>
            </w:r>
          </w:p>
          <w:p w:rsidR="00A357AF" w:rsidRDefault="00A357AF">
            <w:r>
              <w:rPr>
                <w:sz w:val="22"/>
                <w:szCs w:val="22"/>
              </w:rPr>
              <w:t>код ЄДРПОУ - 43139284</w:t>
            </w:r>
          </w:p>
          <w:p w:rsidR="00A357AF" w:rsidRDefault="00A357AF">
            <w:r>
              <w:rPr>
                <w:sz w:val="22"/>
                <w:szCs w:val="22"/>
              </w:rPr>
              <w:t>тел.: +380534051058, e-mail: osvita_ch@ukr.net</w:t>
            </w:r>
          </w:p>
          <w:p w:rsidR="00A357AF" w:rsidRDefault="00A357AF">
            <w:r>
              <w:rPr>
                <w:sz w:val="22"/>
                <w:szCs w:val="22"/>
              </w:rPr>
              <w:t xml:space="preserve">IBAN -   </w:t>
            </w:r>
          </w:p>
          <w:p w:rsidR="00A357AF" w:rsidRDefault="00A357AF"/>
        </w:tc>
        <w:tc>
          <w:tcPr>
            <w:tcW w:w="4731" w:type="dxa"/>
          </w:tcPr>
          <w:p w:rsidR="00A357AF" w:rsidRDefault="00A357AF">
            <w:pPr>
              <w:rPr>
                <w:b/>
                <w:bCs/>
              </w:rPr>
            </w:pPr>
          </w:p>
        </w:tc>
      </w:tr>
      <w:tr w:rsidR="00A357AF" w:rsidTr="00A357AF">
        <w:tc>
          <w:tcPr>
            <w:tcW w:w="4732" w:type="dxa"/>
            <w:hideMark/>
          </w:tcPr>
          <w:p w:rsidR="00A357AF" w:rsidRDefault="00A357AF">
            <w:pPr>
              <w:rPr>
                <w:b/>
                <w:bCs/>
              </w:rPr>
            </w:pPr>
            <w:r>
              <w:rPr>
                <w:b/>
                <w:bCs/>
              </w:rPr>
              <w:t>__________________ / ________________</w:t>
            </w:r>
          </w:p>
        </w:tc>
        <w:tc>
          <w:tcPr>
            <w:tcW w:w="4731" w:type="dxa"/>
            <w:hideMark/>
          </w:tcPr>
          <w:p w:rsidR="00A357AF" w:rsidRDefault="00A357AF">
            <w:pPr>
              <w:rPr>
                <w:b/>
                <w:bCs/>
              </w:rPr>
            </w:pPr>
            <w:r>
              <w:rPr>
                <w:b/>
                <w:bCs/>
              </w:rPr>
              <w:t>__________________ / ________________</w:t>
            </w:r>
          </w:p>
        </w:tc>
      </w:tr>
      <w:tr w:rsidR="00A357AF" w:rsidTr="00A357AF">
        <w:trPr>
          <w:trHeight w:val="60"/>
        </w:trPr>
        <w:tc>
          <w:tcPr>
            <w:tcW w:w="4732" w:type="dxa"/>
            <w:hideMark/>
          </w:tcPr>
          <w:p w:rsidR="00A357AF" w:rsidRDefault="00A357AF">
            <w:pPr>
              <w:jc w:val="center"/>
              <w:rPr>
                <w:vertAlign w:val="superscript"/>
              </w:rPr>
            </w:pPr>
            <w:r>
              <w:rPr>
                <w:vertAlign w:val="superscript"/>
              </w:rPr>
              <w:t>МП                       ПІП</w:t>
            </w:r>
          </w:p>
        </w:tc>
        <w:tc>
          <w:tcPr>
            <w:tcW w:w="4731" w:type="dxa"/>
            <w:hideMark/>
          </w:tcPr>
          <w:p w:rsidR="00A357AF" w:rsidRDefault="00A357AF">
            <w:pPr>
              <w:jc w:val="center"/>
              <w:rPr>
                <w:vertAlign w:val="superscript"/>
              </w:rPr>
            </w:pPr>
            <w:r>
              <w:rPr>
                <w:vertAlign w:val="superscript"/>
              </w:rPr>
              <w:t>МП                       ПІП</w:t>
            </w:r>
          </w:p>
        </w:tc>
      </w:tr>
    </w:tbl>
    <w:p w:rsidR="00A357AF" w:rsidRDefault="00A357AF" w:rsidP="00A357AF">
      <w:pPr>
        <w:jc w:val="both"/>
      </w:pPr>
      <w:r>
        <w:t xml:space="preserve">______________ </w:t>
      </w:r>
    </w:p>
    <w:p w:rsidR="00A357AF" w:rsidRDefault="00A357AF" w:rsidP="00A357AF">
      <w:pPr>
        <w:rPr>
          <w:b/>
          <w:bCs/>
          <w:i/>
          <w:iCs/>
          <w:sz w:val="20"/>
          <w:szCs w:val="20"/>
        </w:rPr>
      </w:pPr>
      <w:r>
        <w:rPr>
          <w:sz w:val="20"/>
          <w:szCs w:val="20"/>
        </w:rPr>
        <w:t xml:space="preserve">* </w:t>
      </w:r>
      <w:r>
        <w:rPr>
          <w:i/>
          <w:iCs/>
          <w:sz w:val="20"/>
          <w:szCs w:val="20"/>
        </w:rPr>
        <w:t>вартість визначається з поміткою «з ПДВ» або «у т.ч. ПДВ» у тому випадку, якшо Постачальник є платником податку на додану вартість.</w:t>
      </w:r>
    </w:p>
    <w:p w:rsidR="00A357AF" w:rsidRDefault="00A357AF" w:rsidP="00A357AF">
      <w:pPr>
        <w:sectPr w:rsidR="00A357AF">
          <w:type w:val="continuous"/>
          <w:pgSz w:w="11906" w:h="16838"/>
          <w:pgMar w:top="719" w:right="746" w:bottom="360" w:left="1260" w:header="708" w:footer="708" w:gutter="0"/>
          <w:cols w:space="720"/>
        </w:sectPr>
      </w:pPr>
    </w:p>
    <w:p w:rsidR="00A357AF" w:rsidRDefault="00A357AF" w:rsidP="00A357AF">
      <w:pPr>
        <w:ind w:left="5400"/>
        <w:rPr>
          <w:b/>
          <w:bCs/>
        </w:rPr>
      </w:pPr>
      <w:r>
        <w:rPr>
          <w:b/>
          <w:bCs/>
        </w:rPr>
        <w:lastRenderedPageBreak/>
        <w:t xml:space="preserve">Додаток 1 </w:t>
      </w:r>
    </w:p>
    <w:p w:rsidR="00A357AF" w:rsidRDefault="00A357AF" w:rsidP="00A357AF">
      <w:pPr>
        <w:ind w:left="5400"/>
      </w:pPr>
      <w:r>
        <w:t xml:space="preserve">до Договору про закупівлю №_______ </w:t>
      </w:r>
    </w:p>
    <w:p w:rsidR="00A357AF" w:rsidRDefault="00A357AF" w:rsidP="00A357AF">
      <w:pPr>
        <w:ind w:left="5400"/>
      </w:pPr>
      <w:r>
        <w:t>від "_____" _______________ 20___р.</w:t>
      </w:r>
    </w:p>
    <w:p w:rsidR="00A357AF" w:rsidRDefault="00A357AF" w:rsidP="00A357AF">
      <w:pPr>
        <w:rPr>
          <w:b/>
          <w:bCs/>
        </w:rPr>
      </w:pPr>
    </w:p>
    <w:p w:rsidR="00A357AF" w:rsidRDefault="00A357AF" w:rsidP="00A357AF">
      <w:pPr>
        <w:jc w:val="center"/>
        <w:rPr>
          <w:b/>
          <w:bCs/>
          <w:sz w:val="32"/>
          <w:szCs w:val="32"/>
        </w:rPr>
      </w:pPr>
      <w:r>
        <w:rPr>
          <w:b/>
          <w:bCs/>
          <w:sz w:val="32"/>
          <w:szCs w:val="32"/>
        </w:rPr>
        <w:t>СПЕЦИФІКАЦІЯ</w:t>
      </w:r>
    </w:p>
    <w:p w:rsidR="00A357AF" w:rsidRDefault="00A357AF" w:rsidP="00A357AF">
      <w:pPr>
        <w:ind w:right="283"/>
        <w:jc w:val="right"/>
        <w:rPr>
          <w:i/>
          <w:iCs/>
          <w:sz w:val="20"/>
          <w:szCs w:val="20"/>
        </w:rPr>
      </w:pPr>
      <w:r>
        <w:rPr>
          <w:i/>
          <w:iCs/>
          <w:sz w:val="20"/>
          <w:szCs w:val="20"/>
        </w:rPr>
        <w:t>Таблиця 1</w:t>
      </w:r>
    </w:p>
    <w:tbl>
      <w:tblPr>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10"/>
        <w:gridCol w:w="3612"/>
        <w:gridCol w:w="1622"/>
        <w:gridCol w:w="1221"/>
        <w:gridCol w:w="735"/>
        <w:gridCol w:w="1820"/>
      </w:tblGrid>
      <w:tr w:rsidR="00A357AF" w:rsidTr="00A357AF">
        <w:trPr>
          <w:trHeight w:val="653"/>
          <w:jc w:val="right"/>
        </w:trPr>
        <w:tc>
          <w:tcPr>
            <w:tcW w:w="711" w:type="dxa"/>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A357AF" w:rsidRDefault="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w:t>
            </w:r>
          </w:p>
          <w:p w:rsidR="00A357AF" w:rsidRDefault="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Pr>
                <w:b/>
                <w:bCs/>
                <w:vertAlign w:val="superscript"/>
              </w:rPr>
              <w:t>п/п</w:t>
            </w:r>
          </w:p>
        </w:tc>
        <w:tc>
          <w:tcPr>
            <w:tcW w:w="3612" w:type="dxa"/>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A357AF" w:rsidRDefault="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НАЙМЕНУВАННЯ</w:t>
            </w:r>
          </w:p>
          <w:p w:rsidR="00A357AF" w:rsidRDefault="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Pr>
                <w:b/>
                <w:bCs/>
                <w:sz w:val="25"/>
                <w:szCs w:val="25"/>
              </w:rPr>
              <w:t>товару</w:t>
            </w:r>
          </w:p>
        </w:tc>
        <w:tc>
          <w:tcPr>
            <w:tcW w:w="1622" w:type="dxa"/>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A357AF" w:rsidRDefault="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країна </w:t>
            </w:r>
            <w:r>
              <w:rPr>
                <w:b/>
                <w:bCs/>
                <w:sz w:val="22"/>
                <w:szCs w:val="22"/>
              </w:rPr>
              <w:t>походження</w:t>
            </w:r>
          </w:p>
        </w:tc>
        <w:tc>
          <w:tcPr>
            <w:tcW w:w="1221" w:type="dxa"/>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A357AF" w:rsidRDefault="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sz w:val="22"/>
                <w:szCs w:val="22"/>
              </w:rPr>
              <w:t>одиниця виміру</w:t>
            </w:r>
          </w:p>
        </w:tc>
        <w:tc>
          <w:tcPr>
            <w:tcW w:w="735" w:type="dxa"/>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A357AF" w:rsidRDefault="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Pr>
                <w:b/>
                <w:bCs/>
                <w:sz w:val="22"/>
                <w:szCs w:val="22"/>
              </w:rPr>
              <w:t>к-сть</w:t>
            </w:r>
          </w:p>
        </w:tc>
        <w:tc>
          <w:tcPr>
            <w:tcW w:w="1820" w:type="dxa"/>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A357AF" w:rsidRDefault="00A357AF">
            <w:pPr>
              <w:jc w:val="center"/>
              <w:rPr>
                <w:b/>
                <w:bCs/>
              </w:rPr>
            </w:pPr>
            <w:r>
              <w:rPr>
                <w:b/>
                <w:bCs/>
              </w:rPr>
              <w:t xml:space="preserve">ЦІНА </w:t>
            </w:r>
          </w:p>
          <w:p w:rsidR="00A357AF" w:rsidRDefault="00A357AF">
            <w:pPr>
              <w:jc w:val="center"/>
              <w:rPr>
                <w:b/>
                <w:bCs/>
                <w:sz w:val="19"/>
                <w:szCs w:val="19"/>
              </w:rPr>
            </w:pPr>
            <w:r>
              <w:rPr>
                <w:b/>
                <w:bCs/>
                <w:sz w:val="19"/>
                <w:szCs w:val="19"/>
              </w:rPr>
              <w:t xml:space="preserve">за одиницю, </w:t>
            </w:r>
          </w:p>
          <w:p w:rsidR="00A357AF" w:rsidRDefault="00A357AF">
            <w:pPr>
              <w:jc w:val="center"/>
              <w:rPr>
                <w:b/>
                <w:bCs/>
                <w:sz w:val="20"/>
                <w:szCs w:val="20"/>
              </w:rPr>
            </w:pPr>
            <w:r>
              <w:rPr>
                <w:b/>
                <w:bCs/>
                <w:sz w:val="20"/>
                <w:szCs w:val="20"/>
              </w:rPr>
              <w:t>грн.</w:t>
            </w:r>
          </w:p>
        </w:tc>
      </w:tr>
      <w:tr w:rsidR="00A357AF" w:rsidTr="00A357AF">
        <w:trPr>
          <w:jc w:val="right"/>
        </w:trPr>
        <w:tc>
          <w:tcPr>
            <w:tcW w:w="9721" w:type="dxa"/>
            <w:gridSpan w:val="6"/>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A357AF" w:rsidRDefault="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 xml:space="preserve">ДК 021:2015 (CPV 2008) – 31120000-3 - Генератори </w:t>
            </w:r>
          </w:p>
        </w:tc>
      </w:tr>
      <w:tr w:rsidR="00A357AF" w:rsidTr="00A357AF">
        <w:trPr>
          <w:jc w:val="right"/>
        </w:trPr>
        <w:tc>
          <w:tcPr>
            <w:tcW w:w="711" w:type="dxa"/>
            <w:tcBorders>
              <w:top w:val="single" w:sz="4" w:space="0" w:color="000000"/>
              <w:left w:val="single" w:sz="4" w:space="0" w:color="000000"/>
              <w:bottom w:val="single" w:sz="4" w:space="0" w:color="000000"/>
              <w:right w:val="single" w:sz="4" w:space="0" w:color="000000"/>
            </w:tcBorders>
            <w:vAlign w:val="center"/>
            <w:hideMark/>
          </w:tcPr>
          <w:p w:rsidR="00A357AF" w:rsidRDefault="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1.</w:t>
            </w:r>
          </w:p>
        </w:tc>
        <w:tc>
          <w:tcPr>
            <w:tcW w:w="3612" w:type="dxa"/>
            <w:tcBorders>
              <w:top w:val="single" w:sz="4" w:space="0" w:color="000000"/>
              <w:left w:val="single" w:sz="4" w:space="0" w:color="000000"/>
              <w:bottom w:val="single" w:sz="4" w:space="0" w:color="000000"/>
              <w:right w:val="single" w:sz="4" w:space="0" w:color="000000"/>
            </w:tcBorders>
            <w:vAlign w:val="center"/>
          </w:tcPr>
          <w:p w:rsidR="00A357AF" w:rsidRDefault="00A357AF">
            <w:pPr>
              <w:rPr>
                <w:b/>
                <w:bCs/>
                <w:sz w:val="20"/>
                <w:szCs w:val="20"/>
              </w:rPr>
            </w:pPr>
          </w:p>
        </w:tc>
        <w:tc>
          <w:tcPr>
            <w:tcW w:w="1622" w:type="dxa"/>
            <w:tcBorders>
              <w:top w:val="single" w:sz="4" w:space="0" w:color="000000"/>
              <w:left w:val="single" w:sz="4" w:space="0" w:color="000000"/>
              <w:bottom w:val="single" w:sz="4" w:space="0" w:color="000000"/>
              <w:right w:val="single" w:sz="4" w:space="0" w:color="000000"/>
            </w:tcBorders>
            <w:vAlign w:val="center"/>
          </w:tcPr>
          <w:p w:rsidR="00A357AF" w:rsidRDefault="00A357AF">
            <w:pPr>
              <w:jc w:val="center"/>
              <w:rPr>
                <w:b/>
                <w:bCs/>
                <w:sz w:val="20"/>
                <w:szCs w:val="20"/>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A357AF" w:rsidRDefault="00A357AF">
            <w:pPr>
              <w:jc w:val="center"/>
              <w:rPr>
                <w:vertAlign w:val="superscript"/>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A357AF" w:rsidRDefault="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A357AF" w:rsidRDefault="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A357AF" w:rsidRDefault="00A357AF" w:rsidP="00A357AF">
      <w:pPr>
        <w:jc w:val="both"/>
        <w:rPr>
          <w:sz w:val="10"/>
          <w:szCs w:val="10"/>
        </w:rPr>
      </w:pPr>
    </w:p>
    <w:tbl>
      <w:tblPr>
        <w:tblW w:w="970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885"/>
        <w:gridCol w:w="1820"/>
      </w:tblGrid>
      <w:tr w:rsidR="00A357AF" w:rsidTr="00A357AF">
        <w:trPr>
          <w:jc w:val="right"/>
        </w:trPr>
        <w:tc>
          <w:tcPr>
            <w:tcW w:w="7887" w:type="dxa"/>
            <w:tcBorders>
              <w:top w:val="single" w:sz="4" w:space="0" w:color="000000"/>
              <w:left w:val="single" w:sz="4" w:space="0" w:color="000000"/>
              <w:bottom w:val="single" w:sz="4" w:space="0" w:color="000000"/>
              <w:right w:val="single" w:sz="4" w:space="0" w:color="000000"/>
            </w:tcBorders>
            <w:vAlign w:val="center"/>
            <w:hideMark/>
          </w:tcPr>
          <w:p w:rsidR="00A357AF" w:rsidRDefault="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t>в т.ч. ПДВ, грн.</w:t>
            </w:r>
          </w:p>
        </w:tc>
        <w:tc>
          <w:tcPr>
            <w:tcW w:w="1820" w:type="dxa"/>
            <w:tcBorders>
              <w:top w:val="single" w:sz="4" w:space="0" w:color="000000"/>
              <w:left w:val="single" w:sz="4" w:space="0" w:color="000000"/>
              <w:bottom w:val="single" w:sz="4" w:space="0" w:color="000000"/>
              <w:right w:val="single" w:sz="4" w:space="0" w:color="000000"/>
            </w:tcBorders>
            <w:vAlign w:val="center"/>
          </w:tcPr>
          <w:p w:rsidR="00A357AF" w:rsidRDefault="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A357AF" w:rsidTr="00A357AF">
        <w:trPr>
          <w:jc w:val="right"/>
        </w:trPr>
        <w:tc>
          <w:tcPr>
            <w:tcW w:w="7887" w:type="dxa"/>
            <w:tcBorders>
              <w:top w:val="single" w:sz="4" w:space="0" w:color="000000"/>
              <w:left w:val="single" w:sz="4" w:space="0" w:color="000000"/>
              <w:bottom w:val="single" w:sz="4" w:space="0" w:color="000000"/>
              <w:right w:val="single" w:sz="4" w:space="0" w:color="000000"/>
            </w:tcBorders>
            <w:vAlign w:val="center"/>
            <w:hideMark/>
          </w:tcPr>
          <w:p w:rsidR="00A357AF" w:rsidRDefault="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t>ВСЬОГО, з ПДВ*:</w:t>
            </w:r>
          </w:p>
        </w:tc>
        <w:tc>
          <w:tcPr>
            <w:tcW w:w="1820" w:type="dxa"/>
            <w:tcBorders>
              <w:top w:val="single" w:sz="4" w:space="0" w:color="000000"/>
              <w:left w:val="single" w:sz="4" w:space="0" w:color="000000"/>
              <w:bottom w:val="single" w:sz="4" w:space="0" w:color="000000"/>
              <w:right w:val="single" w:sz="4" w:space="0" w:color="000000"/>
            </w:tcBorders>
            <w:vAlign w:val="center"/>
          </w:tcPr>
          <w:p w:rsidR="00A357AF" w:rsidRDefault="00A35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A357AF" w:rsidRDefault="00A357AF" w:rsidP="00A357AF">
      <w:pPr>
        <w:jc w:val="both"/>
      </w:pPr>
    </w:p>
    <w:p w:rsidR="00A357AF" w:rsidRDefault="00A357AF" w:rsidP="00A357AF">
      <w:pPr>
        <w:ind w:right="283"/>
        <w:jc w:val="right"/>
        <w:rPr>
          <w:i/>
          <w:iCs/>
          <w:sz w:val="20"/>
          <w:szCs w:val="20"/>
        </w:rPr>
      </w:pPr>
      <w:r>
        <w:rPr>
          <w:i/>
          <w:iCs/>
          <w:sz w:val="20"/>
          <w:szCs w:val="20"/>
        </w:rPr>
        <w:t>Таблиця 2</w:t>
      </w:r>
    </w:p>
    <w:tbl>
      <w:tblPr>
        <w:tblW w:w="969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084"/>
        <w:gridCol w:w="4606"/>
      </w:tblGrid>
      <w:tr w:rsidR="00A357AF" w:rsidTr="00A357AF">
        <w:trPr>
          <w:trHeight w:val="647"/>
          <w:jc w:val="right"/>
        </w:trPr>
        <w:tc>
          <w:tcPr>
            <w:tcW w:w="4968" w:type="dxa"/>
            <w:tcBorders>
              <w:top w:val="single" w:sz="4" w:space="0" w:color="000000"/>
              <w:left w:val="single" w:sz="4" w:space="0" w:color="000000"/>
              <w:bottom w:val="single" w:sz="4" w:space="0" w:color="000000"/>
              <w:right w:val="single" w:sz="4" w:space="0" w:color="000000"/>
            </w:tcBorders>
            <w:hideMark/>
          </w:tcPr>
          <w:p w:rsidR="00A357AF" w:rsidRDefault="00A357AF">
            <w:pPr>
              <w:spacing w:after="200" w:line="276" w:lineRule="auto"/>
              <w:jc w:val="center"/>
              <w:rPr>
                <w:b/>
                <w:bCs/>
                <w:smallCaps/>
              </w:rPr>
            </w:pPr>
            <w:r>
              <w:rPr>
                <w:b/>
                <w:bCs/>
                <w:smallCaps/>
                <w:sz w:val="22"/>
                <w:szCs w:val="22"/>
              </w:rPr>
              <w:t>НАЙМЕНУВАННЯ ПОКАЗНИКА</w:t>
            </w:r>
          </w:p>
        </w:tc>
        <w:tc>
          <w:tcPr>
            <w:tcW w:w="4500" w:type="dxa"/>
            <w:tcBorders>
              <w:top w:val="single" w:sz="4" w:space="0" w:color="000000"/>
              <w:left w:val="single" w:sz="4" w:space="0" w:color="000000"/>
              <w:bottom w:val="single" w:sz="4" w:space="0" w:color="000000"/>
              <w:right w:val="single" w:sz="4" w:space="0" w:color="000000"/>
            </w:tcBorders>
            <w:hideMark/>
          </w:tcPr>
          <w:p w:rsidR="00A357AF" w:rsidRDefault="00A357AF">
            <w:pPr>
              <w:ind w:left="-36" w:right="-108" w:hanging="47"/>
              <w:jc w:val="center"/>
              <w:rPr>
                <w:b/>
                <w:bCs/>
                <w:smallCaps/>
              </w:rPr>
            </w:pPr>
            <w:r>
              <w:rPr>
                <w:b/>
                <w:bCs/>
                <w:smallCaps/>
                <w:sz w:val="22"/>
                <w:szCs w:val="22"/>
              </w:rPr>
              <w:t>ХАРАКТЕРИСТИКИ ТОВАРУ</w:t>
            </w:r>
          </w:p>
        </w:tc>
      </w:tr>
      <w:tr w:rsidR="00A357AF" w:rsidTr="00A357AF">
        <w:trPr>
          <w:trHeight w:val="150"/>
          <w:jc w:val="right"/>
        </w:trPr>
        <w:tc>
          <w:tcPr>
            <w:tcW w:w="4968" w:type="dxa"/>
            <w:tcBorders>
              <w:top w:val="single" w:sz="4" w:space="0" w:color="000000"/>
              <w:left w:val="single" w:sz="4" w:space="0" w:color="000000"/>
              <w:bottom w:val="single" w:sz="4" w:space="0" w:color="000000"/>
              <w:right w:val="single" w:sz="4" w:space="0" w:color="000000"/>
            </w:tcBorders>
          </w:tcPr>
          <w:p w:rsidR="00A357AF" w:rsidRDefault="00A357AF">
            <w:pPr>
              <w:rPr>
                <w:sz w:val="20"/>
                <w:szCs w:val="20"/>
              </w:rPr>
            </w:pPr>
          </w:p>
        </w:tc>
        <w:tc>
          <w:tcPr>
            <w:tcW w:w="4500" w:type="dxa"/>
            <w:tcBorders>
              <w:top w:val="single" w:sz="4" w:space="0" w:color="000000"/>
              <w:left w:val="single" w:sz="4" w:space="0" w:color="000000"/>
              <w:bottom w:val="single" w:sz="4" w:space="0" w:color="000000"/>
              <w:right w:val="single" w:sz="4" w:space="0" w:color="000000"/>
            </w:tcBorders>
          </w:tcPr>
          <w:p w:rsidR="00A357AF" w:rsidRDefault="00A357AF"/>
        </w:tc>
      </w:tr>
    </w:tbl>
    <w:p w:rsidR="00A357AF" w:rsidRDefault="00A357AF" w:rsidP="00A357AF">
      <w:pPr>
        <w:jc w:val="both"/>
      </w:pPr>
    </w:p>
    <w:p w:rsidR="00A357AF" w:rsidRDefault="00A357AF" w:rsidP="00A357AF">
      <w:pPr>
        <w:jc w:val="both"/>
        <w:rPr>
          <w:b/>
          <w:bCs/>
        </w:rPr>
      </w:pPr>
      <w:r>
        <w:rPr>
          <w:b/>
          <w:bCs/>
        </w:rPr>
        <w:t>Гарантійні зобов’язання:</w:t>
      </w:r>
    </w:p>
    <w:p w:rsidR="00A357AF" w:rsidRDefault="00A357AF" w:rsidP="00A357AF">
      <w:pPr>
        <w:jc w:val="both"/>
      </w:pPr>
    </w:p>
    <w:p w:rsidR="00A357AF" w:rsidRDefault="00A357AF" w:rsidP="00A357AF">
      <w:pPr>
        <w:jc w:val="both"/>
      </w:pPr>
    </w:p>
    <w:p w:rsidR="00A357AF" w:rsidRDefault="00A357AF" w:rsidP="00A357AF">
      <w:pPr>
        <w:jc w:val="both"/>
      </w:pPr>
    </w:p>
    <w:tbl>
      <w:tblPr>
        <w:tblW w:w="9465" w:type="dxa"/>
        <w:tblInd w:w="2" w:type="dxa"/>
        <w:tblLayout w:type="fixed"/>
        <w:tblCellMar>
          <w:left w:w="115" w:type="dxa"/>
          <w:right w:w="115" w:type="dxa"/>
        </w:tblCellMar>
        <w:tblLook w:val="04A0" w:firstRow="1" w:lastRow="0" w:firstColumn="1" w:lastColumn="0" w:noHBand="0" w:noVBand="1"/>
      </w:tblPr>
      <w:tblGrid>
        <w:gridCol w:w="4825"/>
        <w:gridCol w:w="4640"/>
      </w:tblGrid>
      <w:tr w:rsidR="00A357AF" w:rsidTr="00A357AF">
        <w:tc>
          <w:tcPr>
            <w:tcW w:w="4824" w:type="dxa"/>
            <w:hideMark/>
          </w:tcPr>
          <w:p w:rsidR="00A357AF" w:rsidRDefault="00A357AF">
            <w:pPr>
              <w:rPr>
                <w:b/>
                <w:bCs/>
                <w:caps/>
              </w:rPr>
            </w:pPr>
            <w:r>
              <w:rPr>
                <w:b/>
                <w:bCs/>
                <w:caps/>
              </w:rPr>
              <w:t>ЗАМОВНИК:</w:t>
            </w:r>
          </w:p>
        </w:tc>
        <w:tc>
          <w:tcPr>
            <w:tcW w:w="4639" w:type="dxa"/>
            <w:hideMark/>
          </w:tcPr>
          <w:p w:rsidR="00A357AF" w:rsidRDefault="00A357AF">
            <w:pPr>
              <w:rPr>
                <w:b/>
                <w:bCs/>
                <w:caps/>
              </w:rPr>
            </w:pPr>
            <w:r>
              <w:rPr>
                <w:b/>
                <w:bCs/>
                <w:caps/>
              </w:rPr>
              <w:t>Постачальник:</w:t>
            </w:r>
          </w:p>
        </w:tc>
      </w:tr>
      <w:tr w:rsidR="00A357AF" w:rsidTr="00A357AF">
        <w:tc>
          <w:tcPr>
            <w:tcW w:w="4824" w:type="dxa"/>
          </w:tcPr>
          <w:p w:rsidR="00A357AF" w:rsidRDefault="00A357AF">
            <w:pPr>
              <w:rPr>
                <w:b/>
                <w:bCs/>
              </w:rPr>
            </w:pPr>
            <w:r>
              <w:rPr>
                <w:b/>
                <w:bCs/>
              </w:rPr>
              <w:t>Відділ освіти, молоді та спорту  виконавчого комітету Чорнухинської селищної ради</w:t>
            </w:r>
          </w:p>
          <w:p w:rsidR="00A357AF" w:rsidRDefault="00A357AF">
            <w:r>
              <w:t>адреса: вул. Центральна, 30 , смт Чорнухи,Полтавська область, 37100</w:t>
            </w:r>
          </w:p>
          <w:p w:rsidR="00A357AF" w:rsidRDefault="00A357AF">
            <w:r>
              <w:t>код ЄДРПОУ - 43139284</w:t>
            </w:r>
          </w:p>
          <w:p w:rsidR="00A357AF" w:rsidRDefault="00A357AF">
            <w:r>
              <w:t>тел.: +380534051058</w:t>
            </w:r>
          </w:p>
          <w:p w:rsidR="00A357AF" w:rsidRDefault="00A357AF"/>
        </w:tc>
        <w:tc>
          <w:tcPr>
            <w:tcW w:w="4639" w:type="dxa"/>
          </w:tcPr>
          <w:p w:rsidR="00A357AF" w:rsidRDefault="00A357AF">
            <w:pPr>
              <w:rPr>
                <w:b/>
                <w:bCs/>
              </w:rPr>
            </w:pPr>
          </w:p>
        </w:tc>
      </w:tr>
      <w:tr w:rsidR="00A357AF" w:rsidTr="00A357AF">
        <w:tc>
          <w:tcPr>
            <w:tcW w:w="4824" w:type="dxa"/>
            <w:hideMark/>
          </w:tcPr>
          <w:p w:rsidR="00A357AF" w:rsidRDefault="00A357AF">
            <w:pPr>
              <w:rPr>
                <w:b/>
                <w:bCs/>
              </w:rPr>
            </w:pPr>
            <w:r>
              <w:rPr>
                <w:b/>
                <w:bCs/>
              </w:rPr>
              <w:t>__________________ / ________________</w:t>
            </w:r>
          </w:p>
        </w:tc>
        <w:tc>
          <w:tcPr>
            <w:tcW w:w="4639" w:type="dxa"/>
            <w:hideMark/>
          </w:tcPr>
          <w:p w:rsidR="00A357AF" w:rsidRDefault="00A357AF">
            <w:pPr>
              <w:rPr>
                <w:b/>
                <w:bCs/>
              </w:rPr>
            </w:pPr>
            <w:r>
              <w:rPr>
                <w:b/>
                <w:bCs/>
              </w:rPr>
              <w:t>__________________ / ________________</w:t>
            </w:r>
          </w:p>
        </w:tc>
      </w:tr>
      <w:tr w:rsidR="00A357AF" w:rsidTr="00A357AF">
        <w:trPr>
          <w:trHeight w:val="60"/>
        </w:trPr>
        <w:tc>
          <w:tcPr>
            <w:tcW w:w="4824" w:type="dxa"/>
            <w:hideMark/>
          </w:tcPr>
          <w:p w:rsidR="00A357AF" w:rsidRDefault="00A357AF">
            <w:pPr>
              <w:jc w:val="center"/>
              <w:rPr>
                <w:vertAlign w:val="superscript"/>
              </w:rPr>
            </w:pPr>
            <w:r>
              <w:rPr>
                <w:vertAlign w:val="superscript"/>
              </w:rPr>
              <w:t>МП                       ПІП</w:t>
            </w:r>
          </w:p>
        </w:tc>
        <w:tc>
          <w:tcPr>
            <w:tcW w:w="4639" w:type="dxa"/>
            <w:hideMark/>
          </w:tcPr>
          <w:p w:rsidR="00A357AF" w:rsidRDefault="00A357AF">
            <w:pPr>
              <w:jc w:val="center"/>
              <w:rPr>
                <w:vertAlign w:val="superscript"/>
              </w:rPr>
            </w:pPr>
            <w:r>
              <w:rPr>
                <w:vertAlign w:val="superscript"/>
              </w:rPr>
              <w:t>МП                       ПІП</w:t>
            </w:r>
          </w:p>
        </w:tc>
      </w:tr>
    </w:tbl>
    <w:p w:rsidR="00A357AF" w:rsidRDefault="00A357AF" w:rsidP="00A357AF">
      <w:pPr>
        <w:jc w:val="both"/>
      </w:pPr>
      <w:r>
        <w:t xml:space="preserve">______________ </w:t>
      </w:r>
    </w:p>
    <w:p w:rsidR="00A357AF" w:rsidRDefault="00A357AF" w:rsidP="00A357AF">
      <w:r>
        <w:t xml:space="preserve">* </w:t>
      </w:r>
      <w:r>
        <w:rPr>
          <w:i/>
          <w:iCs/>
          <w:sz w:val="20"/>
          <w:szCs w:val="20"/>
        </w:rPr>
        <w:t>вартість визначається з поміткою «з ПДВ» або «у т.ч. ПДВ» у тому випадку, якшо Постачальник є платником податку на додану вартість.</w:t>
      </w:r>
    </w:p>
    <w:p w:rsidR="00A357AF" w:rsidRDefault="00A357AF" w:rsidP="00A357AF"/>
    <w:p w:rsidR="004C757B" w:rsidRDefault="004C757B" w:rsidP="00A357AF"/>
    <w:sectPr w:rsidR="004C757B" w:rsidSect="00A357AF">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F6A03"/>
    <w:multiLevelType w:val="multilevel"/>
    <w:tmpl w:val="786C4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AF"/>
    <w:rsid w:val="004C757B"/>
    <w:rsid w:val="00A357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BD4E9-BAE9-488A-841D-B8A9B87A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57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semiHidden/>
    <w:locked/>
    <w:rsid w:val="00A357AF"/>
    <w:rPr>
      <w:sz w:val="24"/>
      <w:szCs w:val="24"/>
      <w:lang w:val="ru-RU"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iPriority w:val="99"/>
    <w:semiHidden/>
    <w:unhideWhenUsed/>
    <w:rsid w:val="00A357AF"/>
    <w:pPr>
      <w:spacing w:before="100" w:beforeAutospacing="1" w:after="100" w:afterAutospacing="1"/>
    </w:pPr>
    <w:rPr>
      <w:rFonts w:asciiTheme="minorHAnsi" w:eastAsiaTheme="minorHAnsi" w:hAnsiTheme="minorHAnsi" w:cstheme="minorBidi"/>
      <w:lang w:val="ru-RU"/>
    </w:rPr>
  </w:style>
  <w:style w:type="character" w:styleId="a5">
    <w:name w:val="Emphasis"/>
    <w:basedOn w:val="a0"/>
    <w:qFormat/>
    <w:rsid w:val="00A357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0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16485</Words>
  <Characters>9397</Characters>
  <Application>Microsoft Office Word</Application>
  <DocSecurity>0</DocSecurity>
  <Lines>78</Lines>
  <Paragraphs>51</Paragraphs>
  <ScaleCrop>false</ScaleCrop>
  <Company/>
  <LinksUpToDate>false</LinksUpToDate>
  <CharactersWithSpaces>25831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2023-10-30T12:09:00Z</dcterms:created>
  <dcterms:modified xsi:type="dcterms:W3CDTF">2023-10-30T12:10:00Z</dcterms:modified>
</cp:coreProperties>
</file>